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18" w:rsidRPr="00D90CFF" w:rsidRDefault="00982118" w:rsidP="00D90CFF">
      <w:pPr>
        <w:pStyle w:val="ConsPlusNormal"/>
        <w:outlineLvl w:val="0"/>
        <w:rPr>
          <w:sz w:val="22"/>
          <w:szCs w:val="22"/>
        </w:rPr>
      </w:pPr>
      <w:r w:rsidRPr="00D90CFF">
        <w:rPr>
          <w:sz w:val="22"/>
          <w:szCs w:val="22"/>
        </w:rPr>
        <w:t xml:space="preserve">Зарегистрировано в Минюсте России 6 августа </w:t>
      </w:r>
      <w:smartTag w:uri="urn:schemas-microsoft-com:office:smarttags" w:element="metricconverter">
        <w:smartTagPr>
          <w:attr w:name="ProductID" w:val="2009 г"/>
        </w:smartTagPr>
        <w:r w:rsidRPr="00D90CFF">
          <w:rPr>
            <w:sz w:val="22"/>
            <w:szCs w:val="22"/>
          </w:rPr>
          <w:t>2009 г</w:t>
        </w:r>
      </w:smartTag>
      <w:r w:rsidRPr="00D90CFF">
        <w:rPr>
          <w:sz w:val="22"/>
          <w:szCs w:val="22"/>
        </w:rPr>
        <w:t>. N 14486</w:t>
      </w:r>
    </w:p>
    <w:p w:rsidR="00982118" w:rsidRPr="00D90CFF" w:rsidRDefault="00982118" w:rsidP="00D90CFF">
      <w:pPr>
        <w:pStyle w:val="ConsPlusNormal"/>
        <w:outlineLvl w:val="0"/>
        <w:rPr>
          <w:sz w:val="22"/>
          <w:szCs w:val="22"/>
        </w:rPr>
      </w:pPr>
    </w:p>
    <w:p w:rsidR="00982118" w:rsidRPr="00D90CFF" w:rsidRDefault="00982118" w:rsidP="00D90CFF">
      <w:pPr>
        <w:pStyle w:val="ConsPlusTitle"/>
        <w:jc w:val="center"/>
        <w:rPr>
          <w:sz w:val="22"/>
          <w:szCs w:val="22"/>
        </w:rPr>
      </w:pPr>
      <w:r w:rsidRPr="00D90CFF">
        <w:rPr>
          <w:sz w:val="22"/>
          <w:szCs w:val="22"/>
        </w:rPr>
        <w:t>МИНИСТЕРСТВО РОССИЙСКОЙ ФЕДЕРАЦИИ ПО ДЕЛАМ ГРАЖДАНСКОЙ</w:t>
      </w:r>
    </w:p>
    <w:p w:rsidR="00982118" w:rsidRPr="00D90CFF" w:rsidRDefault="00982118" w:rsidP="00D90CFF">
      <w:pPr>
        <w:pStyle w:val="ConsPlusTitle"/>
        <w:jc w:val="center"/>
        <w:rPr>
          <w:sz w:val="22"/>
          <w:szCs w:val="22"/>
        </w:rPr>
      </w:pPr>
      <w:r w:rsidRPr="00D90CFF">
        <w:rPr>
          <w:sz w:val="22"/>
          <w:szCs w:val="22"/>
        </w:rPr>
        <w:t>ОБОРОНЫ, ЧРЕЗВЫЧАЙНЫМ СИТУАЦИЯМ И ЛИКВИДАЦИИ</w:t>
      </w:r>
    </w:p>
    <w:p w:rsidR="00982118" w:rsidRPr="00D90CFF" w:rsidRDefault="00982118" w:rsidP="00D90CFF">
      <w:pPr>
        <w:pStyle w:val="ConsPlusTitle"/>
        <w:jc w:val="center"/>
        <w:rPr>
          <w:sz w:val="22"/>
          <w:szCs w:val="22"/>
        </w:rPr>
      </w:pPr>
      <w:r w:rsidRPr="00D90CFF">
        <w:rPr>
          <w:sz w:val="22"/>
          <w:szCs w:val="22"/>
        </w:rPr>
        <w:t>ПОСЛЕДСТВИЙ СТИХИЙНЫХ БЕДСТВИЙ</w:t>
      </w:r>
    </w:p>
    <w:p w:rsidR="00982118" w:rsidRPr="00D90CFF" w:rsidRDefault="00982118" w:rsidP="00D90CFF">
      <w:pPr>
        <w:pStyle w:val="ConsPlusTitle"/>
        <w:jc w:val="center"/>
        <w:rPr>
          <w:sz w:val="22"/>
          <w:szCs w:val="22"/>
        </w:rPr>
      </w:pPr>
    </w:p>
    <w:p w:rsidR="00982118" w:rsidRPr="00D90CFF" w:rsidRDefault="00982118" w:rsidP="00D90CFF">
      <w:pPr>
        <w:pStyle w:val="ConsPlusTitle"/>
        <w:jc w:val="center"/>
        <w:rPr>
          <w:sz w:val="22"/>
          <w:szCs w:val="22"/>
        </w:rPr>
      </w:pPr>
      <w:r w:rsidRPr="00D90CFF">
        <w:rPr>
          <w:sz w:val="22"/>
          <w:szCs w:val="22"/>
        </w:rPr>
        <w:t>ПРИКАЗ</w:t>
      </w:r>
    </w:p>
    <w:p w:rsidR="00982118" w:rsidRPr="00D90CFF" w:rsidRDefault="00982118" w:rsidP="00D90CFF">
      <w:pPr>
        <w:pStyle w:val="ConsPlusTitle"/>
        <w:jc w:val="center"/>
        <w:rPr>
          <w:sz w:val="22"/>
          <w:szCs w:val="22"/>
        </w:rPr>
      </w:pPr>
      <w:r w:rsidRPr="00D90CFF">
        <w:rPr>
          <w:sz w:val="22"/>
          <w:szCs w:val="22"/>
        </w:rPr>
        <w:t xml:space="preserve">от 30 июня </w:t>
      </w:r>
      <w:smartTag w:uri="urn:schemas-microsoft-com:office:smarttags" w:element="metricconverter">
        <w:smartTagPr>
          <w:attr w:name="ProductID" w:val="2009 г"/>
        </w:smartTagPr>
        <w:r w:rsidRPr="00D90CFF">
          <w:rPr>
            <w:sz w:val="22"/>
            <w:szCs w:val="22"/>
          </w:rPr>
          <w:t>2009 г</w:t>
        </w:r>
      </w:smartTag>
      <w:r w:rsidRPr="00D90CFF">
        <w:rPr>
          <w:sz w:val="22"/>
          <w:szCs w:val="22"/>
        </w:rPr>
        <w:t>. N 382</w:t>
      </w:r>
    </w:p>
    <w:p w:rsidR="00982118" w:rsidRPr="00D90CFF" w:rsidRDefault="00982118" w:rsidP="00D90CFF">
      <w:pPr>
        <w:pStyle w:val="ConsPlusTitle"/>
        <w:jc w:val="center"/>
        <w:rPr>
          <w:sz w:val="22"/>
          <w:szCs w:val="22"/>
        </w:rPr>
      </w:pPr>
    </w:p>
    <w:p w:rsidR="00982118" w:rsidRPr="00D90CFF" w:rsidRDefault="00982118" w:rsidP="00D90CFF">
      <w:pPr>
        <w:pStyle w:val="ConsPlusTitle"/>
        <w:jc w:val="center"/>
        <w:rPr>
          <w:sz w:val="22"/>
          <w:szCs w:val="22"/>
        </w:rPr>
      </w:pPr>
      <w:r w:rsidRPr="00D90CFF">
        <w:rPr>
          <w:sz w:val="22"/>
          <w:szCs w:val="22"/>
        </w:rPr>
        <w:t>ОБ УТВЕРЖДЕНИИ МЕТОДИКИ</w:t>
      </w:r>
    </w:p>
    <w:p w:rsidR="00982118" w:rsidRPr="00D90CFF" w:rsidRDefault="00982118" w:rsidP="00D90CFF">
      <w:pPr>
        <w:pStyle w:val="ConsPlusTitle"/>
        <w:jc w:val="center"/>
        <w:rPr>
          <w:sz w:val="22"/>
          <w:szCs w:val="22"/>
        </w:rPr>
      </w:pPr>
      <w:r w:rsidRPr="00D90CFF">
        <w:rPr>
          <w:sz w:val="22"/>
          <w:szCs w:val="22"/>
        </w:rPr>
        <w:t>ОПРЕДЕЛЕНИЯ РАСЧЕТНЫХ ВЕЛИЧИН ПОЖАРНОГО РИСКА В ЗДАНИЯХ,</w:t>
      </w:r>
    </w:p>
    <w:p w:rsidR="00982118" w:rsidRPr="00D90CFF" w:rsidRDefault="00982118" w:rsidP="00D90CFF">
      <w:pPr>
        <w:pStyle w:val="ConsPlusTitle"/>
        <w:jc w:val="center"/>
        <w:rPr>
          <w:sz w:val="22"/>
          <w:szCs w:val="22"/>
        </w:rPr>
      </w:pPr>
      <w:r w:rsidRPr="00D90CFF">
        <w:rPr>
          <w:sz w:val="22"/>
          <w:szCs w:val="22"/>
        </w:rPr>
        <w:t>СООРУЖЕНИЯХ И СТРОЕНИЯХ РАЗЛИЧНЫХ КЛАССОВ ФУНКЦИОНАЛЬНОЙ</w:t>
      </w:r>
    </w:p>
    <w:p w:rsidR="00982118" w:rsidRPr="00D90CFF" w:rsidRDefault="00982118" w:rsidP="00D90CFF">
      <w:pPr>
        <w:pStyle w:val="ConsPlusTitle"/>
        <w:jc w:val="center"/>
        <w:rPr>
          <w:sz w:val="22"/>
          <w:szCs w:val="22"/>
        </w:rPr>
      </w:pPr>
      <w:r w:rsidRPr="00D90CFF">
        <w:rPr>
          <w:sz w:val="22"/>
          <w:szCs w:val="22"/>
        </w:rPr>
        <w:t>ПОЖАРНОЙ ОПАСНОСТИ</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В соответствии с Федеральным законом от 27 декабря </w:t>
      </w:r>
      <w:smartTag w:uri="urn:schemas-microsoft-com:office:smarttags" w:element="metricconverter">
        <w:smartTagPr>
          <w:attr w:name="ProductID" w:val="2002 г"/>
        </w:smartTagPr>
        <w:r w:rsidRPr="00D90CFF">
          <w:rPr>
            <w:sz w:val="22"/>
            <w:szCs w:val="22"/>
          </w:rPr>
          <w:t>2002 г</w:t>
        </w:r>
      </w:smartTag>
      <w:r w:rsidRPr="00D90CFF">
        <w:rPr>
          <w:sz w:val="22"/>
          <w:szCs w:val="22"/>
        </w:rPr>
        <w:t xml:space="preserve">. N 184-ФЗ "О техническом регулировании" &lt;*&gt; и Постановлением Правительства Российской Федерации от 31 марта </w:t>
      </w:r>
      <w:smartTag w:uri="urn:schemas-microsoft-com:office:smarttags" w:element="metricconverter">
        <w:smartTagPr>
          <w:attr w:name="ProductID" w:val="2009 г"/>
        </w:smartTagPr>
        <w:r w:rsidRPr="00D90CFF">
          <w:rPr>
            <w:sz w:val="22"/>
            <w:szCs w:val="22"/>
          </w:rPr>
          <w:t>2009 г</w:t>
        </w:r>
      </w:smartTag>
      <w:r w:rsidRPr="00D90CFF">
        <w:rPr>
          <w:sz w:val="22"/>
          <w:szCs w:val="22"/>
        </w:rPr>
        <w:t>. N 272 "О порядке проведения расчетов по оценке пожарного риска" &lt;**&gt; приказываю:</w:t>
      </w:r>
    </w:p>
    <w:p w:rsidR="00982118" w:rsidRPr="00D90CFF" w:rsidRDefault="00982118" w:rsidP="00D90CFF">
      <w:pPr>
        <w:pStyle w:val="ConsPlusNormal"/>
        <w:ind w:firstLine="540"/>
        <w:jc w:val="both"/>
        <w:rPr>
          <w:sz w:val="22"/>
          <w:szCs w:val="22"/>
        </w:rPr>
      </w:pPr>
      <w:r w:rsidRPr="00D90CFF">
        <w:rPr>
          <w:sz w:val="22"/>
          <w:szCs w:val="22"/>
        </w:rPr>
        <w:t>--------------------------------</w:t>
      </w:r>
    </w:p>
    <w:p w:rsidR="00982118" w:rsidRPr="00D90CFF" w:rsidRDefault="00982118" w:rsidP="00D90CFF">
      <w:pPr>
        <w:pStyle w:val="ConsPlusNormal"/>
        <w:ind w:firstLine="540"/>
        <w:jc w:val="both"/>
      </w:pPr>
      <w:r w:rsidRPr="00D90CFF">
        <w:t>&lt;*&gt; Собрание законодательства Российской Федерации, 2002, N 52 (часть I), ст. 5140; 2005, N 19, ст. 1752; 2007, N 19, ст. 2293; 2007, N 49, ст. 6070; 2008, N 30 (часть II), ст. 3616.</w:t>
      </w:r>
    </w:p>
    <w:p w:rsidR="00982118" w:rsidRPr="00D90CFF" w:rsidRDefault="00982118" w:rsidP="00D90CFF">
      <w:pPr>
        <w:pStyle w:val="ConsPlusNormal"/>
        <w:ind w:firstLine="540"/>
        <w:jc w:val="both"/>
      </w:pPr>
      <w:r w:rsidRPr="00D90CFF">
        <w:t>&lt;**&gt; Собрание законодательства Российской Федерации, 2009, N 14, ст. 1656.</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Утвердить прилагаемую </w:t>
      </w:r>
      <w:hyperlink w:anchor="Par38" w:tooltip="МЕТОДИКА" w:history="1">
        <w:r w:rsidRPr="00D90CFF">
          <w:rPr>
            <w:sz w:val="22"/>
            <w:szCs w:val="22"/>
          </w:rPr>
          <w:t>методику</w:t>
        </w:r>
      </w:hyperlink>
      <w:r w:rsidRPr="00D90CFF">
        <w:rPr>
          <w:sz w:val="22"/>
          <w:szCs w:val="22"/>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02.12.2015 N 632)</w:t>
      </w:r>
    </w:p>
    <w:p w:rsidR="00982118" w:rsidRPr="00D90CFF" w:rsidRDefault="00982118" w:rsidP="00D90CFF">
      <w:pPr>
        <w:pStyle w:val="ConsPlusNormal"/>
        <w:jc w:val="right"/>
        <w:rPr>
          <w:sz w:val="22"/>
          <w:szCs w:val="22"/>
        </w:rPr>
      </w:pPr>
    </w:p>
    <w:p w:rsidR="00982118" w:rsidRPr="00D90CFF" w:rsidRDefault="00982118" w:rsidP="00D90CFF">
      <w:pPr>
        <w:pStyle w:val="ConsPlusNormal"/>
        <w:jc w:val="right"/>
        <w:rPr>
          <w:sz w:val="22"/>
          <w:szCs w:val="22"/>
        </w:rPr>
      </w:pPr>
      <w:r w:rsidRPr="00D90CFF">
        <w:rPr>
          <w:sz w:val="22"/>
          <w:szCs w:val="22"/>
        </w:rPr>
        <w:t>Министр</w:t>
      </w:r>
    </w:p>
    <w:p w:rsidR="00982118" w:rsidRPr="00D90CFF" w:rsidRDefault="00982118" w:rsidP="00D90CFF">
      <w:pPr>
        <w:pStyle w:val="ConsPlusNormal"/>
        <w:jc w:val="right"/>
        <w:rPr>
          <w:sz w:val="22"/>
          <w:szCs w:val="22"/>
        </w:rPr>
      </w:pPr>
      <w:r w:rsidRPr="00D90CFF">
        <w:rPr>
          <w:sz w:val="22"/>
          <w:szCs w:val="22"/>
        </w:rPr>
        <w:t>С.К.ШОЙГУ</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0"/>
        <w:rPr>
          <w:sz w:val="22"/>
          <w:szCs w:val="22"/>
        </w:rPr>
      </w:pPr>
      <w:r w:rsidRPr="00D90CFF">
        <w:rPr>
          <w:sz w:val="22"/>
          <w:szCs w:val="22"/>
        </w:rPr>
        <w:t>Приложение</w:t>
      </w:r>
    </w:p>
    <w:p w:rsidR="00982118" w:rsidRPr="00D90CFF" w:rsidRDefault="00982118" w:rsidP="00D90CFF">
      <w:pPr>
        <w:pStyle w:val="ConsPlusNormal"/>
        <w:jc w:val="right"/>
        <w:rPr>
          <w:sz w:val="22"/>
          <w:szCs w:val="22"/>
        </w:rPr>
      </w:pPr>
      <w:r w:rsidRPr="00D90CFF">
        <w:rPr>
          <w:sz w:val="22"/>
          <w:szCs w:val="22"/>
        </w:rPr>
        <w:t>к Приказу МЧС России</w:t>
      </w:r>
    </w:p>
    <w:p w:rsidR="00982118" w:rsidRPr="00D90CFF" w:rsidRDefault="00982118" w:rsidP="00D90CFF">
      <w:pPr>
        <w:pStyle w:val="ConsPlusNormal"/>
        <w:jc w:val="right"/>
        <w:rPr>
          <w:sz w:val="22"/>
          <w:szCs w:val="22"/>
        </w:rPr>
      </w:pPr>
      <w:r w:rsidRPr="00D90CFF">
        <w:rPr>
          <w:sz w:val="22"/>
          <w:szCs w:val="22"/>
        </w:rPr>
        <w:t>от 30.06.2009 N 382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Title"/>
        <w:jc w:val="center"/>
        <w:rPr>
          <w:sz w:val="22"/>
          <w:szCs w:val="22"/>
        </w:rPr>
      </w:pPr>
      <w:bookmarkStart w:id="0" w:name="Par38"/>
      <w:bookmarkEnd w:id="0"/>
      <w:r w:rsidRPr="00D90CFF">
        <w:rPr>
          <w:sz w:val="22"/>
          <w:szCs w:val="22"/>
        </w:rPr>
        <w:t>МЕТОДИКА</w:t>
      </w:r>
    </w:p>
    <w:p w:rsidR="00982118" w:rsidRPr="00D90CFF" w:rsidRDefault="00982118" w:rsidP="00D90CFF">
      <w:pPr>
        <w:pStyle w:val="ConsPlusTitle"/>
        <w:jc w:val="center"/>
        <w:rPr>
          <w:sz w:val="22"/>
          <w:szCs w:val="22"/>
        </w:rPr>
      </w:pPr>
      <w:r w:rsidRPr="00D90CFF">
        <w:rPr>
          <w:sz w:val="22"/>
          <w:szCs w:val="22"/>
        </w:rPr>
        <w:t>ОПРЕДЕЛЕНИЯ РАСЧЕТНЫХ ВЕЛИЧИН ПОЖАРНОГО РИСКА В ЗДАНИЯХ,</w:t>
      </w:r>
    </w:p>
    <w:p w:rsidR="00982118" w:rsidRPr="00D90CFF" w:rsidRDefault="00982118" w:rsidP="00D90CFF">
      <w:pPr>
        <w:pStyle w:val="ConsPlusTitle"/>
        <w:jc w:val="center"/>
        <w:rPr>
          <w:sz w:val="22"/>
          <w:szCs w:val="22"/>
        </w:rPr>
      </w:pPr>
      <w:r w:rsidRPr="00D90CFF">
        <w:rPr>
          <w:sz w:val="22"/>
          <w:szCs w:val="22"/>
        </w:rPr>
        <w:t>СООРУЖЕНИЯХ И ПОЖАРНЫХ ОТСЕКАХ РАЗЛИЧНЫХ КЛАССОВ ФУНКЦИОНАЛЬНОЙ</w:t>
      </w:r>
    </w:p>
    <w:p w:rsidR="00982118" w:rsidRPr="00D90CFF" w:rsidRDefault="00982118" w:rsidP="00D90CFF">
      <w:pPr>
        <w:pStyle w:val="ConsPlusTitle"/>
        <w:jc w:val="center"/>
        <w:rPr>
          <w:sz w:val="22"/>
          <w:szCs w:val="22"/>
        </w:rPr>
      </w:pPr>
      <w:r w:rsidRPr="00D90CFF">
        <w:rPr>
          <w:sz w:val="22"/>
          <w:szCs w:val="22"/>
        </w:rPr>
        <w:t>ПОЖАРНОЙ ОПАСНОСТИ</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jc w:val="center"/>
        <w:rPr>
          <w:sz w:val="22"/>
          <w:szCs w:val="22"/>
        </w:rPr>
      </w:pPr>
    </w:p>
    <w:p w:rsidR="00982118" w:rsidRPr="00D90CFF" w:rsidRDefault="00982118" w:rsidP="00D90CFF">
      <w:pPr>
        <w:pStyle w:val="ConsPlusNormal"/>
        <w:jc w:val="center"/>
        <w:outlineLvl w:val="1"/>
        <w:rPr>
          <w:sz w:val="22"/>
          <w:szCs w:val="22"/>
        </w:rPr>
      </w:pPr>
      <w:r w:rsidRPr="00D90CFF">
        <w:rPr>
          <w:sz w:val="22"/>
          <w:szCs w:val="22"/>
        </w:rPr>
        <w:t>I. Общие положения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1. Настоящая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(далее - Методика) устанавливает порядок определения расчетных величин пожарного риска в зданиях, сооружениях и пожарных отсеках (далее - здание) и распространяется на здания классов функциональной пожарной опасности:</w:t>
      </w:r>
    </w:p>
    <w:p w:rsidR="00982118" w:rsidRPr="00D90CFF" w:rsidRDefault="00982118" w:rsidP="00D90CFF">
      <w:pPr>
        <w:pStyle w:val="ConsPlusNormal"/>
        <w:ind w:firstLine="540"/>
        <w:jc w:val="both"/>
        <w:rPr>
          <w:sz w:val="22"/>
          <w:szCs w:val="22"/>
        </w:rPr>
      </w:pPr>
      <w:r w:rsidRPr="00D90CFF">
        <w:rPr>
          <w:sz w:val="22"/>
          <w:szCs w:val="22"/>
        </w:rPr>
        <w:t>1.1. Ф1 - здания, предназначенные для постоянного проживания и временного пребывания людей, в том числе:</w:t>
      </w:r>
    </w:p>
    <w:p w:rsidR="00982118" w:rsidRPr="00D90CFF" w:rsidRDefault="00982118" w:rsidP="00D90CFF">
      <w:pPr>
        <w:pStyle w:val="ConsPlusNormal"/>
        <w:ind w:firstLine="540"/>
        <w:jc w:val="both"/>
        <w:rPr>
          <w:sz w:val="22"/>
          <w:szCs w:val="22"/>
        </w:rPr>
      </w:pPr>
      <w:r w:rsidRPr="00D90CFF">
        <w:rPr>
          <w:sz w:val="22"/>
          <w:szCs w:val="22"/>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982118" w:rsidRPr="00D90CFF" w:rsidRDefault="00982118" w:rsidP="00D90CFF">
      <w:pPr>
        <w:pStyle w:val="ConsPlusNormal"/>
        <w:ind w:firstLine="540"/>
        <w:jc w:val="both"/>
        <w:rPr>
          <w:sz w:val="22"/>
          <w:szCs w:val="22"/>
        </w:rPr>
      </w:pPr>
      <w:r w:rsidRPr="00D90CFF">
        <w:rPr>
          <w:sz w:val="22"/>
          <w:szCs w:val="22"/>
        </w:rPr>
        <w:t>б) Ф1.2 - гостиницы, общежития, спальные корпуса санаториев и домов отдыха общего типа, кемпингов, мотелей и пансионатов;</w:t>
      </w:r>
    </w:p>
    <w:p w:rsidR="00982118" w:rsidRPr="00D90CFF" w:rsidRDefault="00982118" w:rsidP="00D90CFF">
      <w:pPr>
        <w:pStyle w:val="ConsPlusNormal"/>
        <w:ind w:firstLine="540"/>
        <w:jc w:val="both"/>
        <w:rPr>
          <w:sz w:val="22"/>
          <w:szCs w:val="22"/>
        </w:rPr>
      </w:pPr>
      <w:r w:rsidRPr="00D90CFF">
        <w:rPr>
          <w:sz w:val="22"/>
          <w:szCs w:val="22"/>
        </w:rPr>
        <w:t>в) Ф1.3 - многоквартирные жилые дома;</w:t>
      </w:r>
    </w:p>
    <w:p w:rsidR="00982118" w:rsidRPr="00D90CFF" w:rsidRDefault="00982118" w:rsidP="00D90CFF">
      <w:pPr>
        <w:pStyle w:val="ConsPlusNormal"/>
        <w:ind w:firstLine="540"/>
        <w:jc w:val="both"/>
        <w:rPr>
          <w:sz w:val="22"/>
          <w:szCs w:val="22"/>
        </w:rPr>
      </w:pPr>
      <w:r w:rsidRPr="00D90CFF">
        <w:rPr>
          <w:sz w:val="22"/>
          <w:szCs w:val="22"/>
        </w:rPr>
        <w:t>г) Ф1.4 - одноквартирные жилые дома, в том числе блокированные;</w:t>
      </w:r>
    </w:p>
    <w:p w:rsidR="00982118" w:rsidRPr="00D90CFF" w:rsidRDefault="00982118" w:rsidP="00D90CFF">
      <w:pPr>
        <w:pStyle w:val="ConsPlusNormal"/>
        <w:ind w:firstLine="540"/>
        <w:jc w:val="both"/>
        <w:rPr>
          <w:sz w:val="22"/>
          <w:szCs w:val="22"/>
        </w:rPr>
      </w:pPr>
      <w:r w:rsidRPr="00D90CFF">
        <w:rPr>
          <w:sz w:val="22"/>
          <w:szCs w:val="22"/>
        </w:rPr>
        <w:t>1.2. Ф2 - здания зрелищных и культурно-просветительных учреждений, в том числе:</w:t>
      </w:r>
    </w:p>
    <w:p w:rsidR="00982118" w:rsidRPr="00D90CFF" w:rsidRDefault="00982118" w:rsidP="00D90CFF">
      <w:pPr>
        <w:pStyle w:val="ConsPlusNormal"/>
        <w:ind w:firstLine="540"/>
        <w:jc w:val="both"/>
        <w:rPr>
          <w:sz w:val="22"/>
          <w:szCs w:val="22"/>
        </w:rPr>
      </w:pPr>
      <w:r w:rsidRPr="00D90CFF">
        <w:rPr>
          <w:sz w:val="22"/>
          <w:szCs w:val="22"/>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982118" w:rsidRPr="00D90CFF" w:rsidRDefault="00982118" w:rsidP="00D90CFF">
      <w:pPr>
        <w:pStyle w:val="ConsPlusNormal"/>
        <w:ind w:firstLine="540"/>
        <w:jc w:val="both"/>
        <w:rPr>
          <w:sz w:val="22"/>
          <w:szCs w:val="22"/>
        </w:rPr>
      </w:pPr>
      <w:r w:rsidRPr="00D90CFF">
        <w:rPr>
          <w:sz w:val="22"/>
          <w:szCs w:val="22"/>
        </w:rPr>
        <w:t>б) Ф2.2 - музеи, выставки, танцевальные залы и другие подобные учреждения в закрытых помещениях;</w:t>
      </w:r>
    </w:p>
    <w:p w:rsidR="00982118" w:rsidRPr="00D90CFF" w:rsidRDefault="00982118" w:rsidP="00D90CFF">
      <w:pPr>
        <w:pStyle w:val="ConsPlusNormal"/>
        <w:ind w:firstLine="540"/>
        <w:jc w:val="both"/>
        <w:rPr>
          <w:sz w:val="22"/>
          <w:szCs w:val="22"/>
        </w:rPr>
      </w:pPr>
      <w:r w:rsidRPr="00D90CFF">
        <w:rPr>
          <w:sz w:val="22"/>
          <w:szCs w:val="22"/>
        </w:rPr>
        <w:t>в) Ф2.3 -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на открытом воздухе;</w:t>
      </w:r>
    </w:p>
    <w:p w:rsidR="00982118" w:rsidRPr="00D90CFF" w:rsidRDefault="00982118" w:rsidP="00D90CFF">
      <w:pPr>
        <w:pStyle w:val="ConsPlusNormal"/>
        <w:ind w:firstLine="540"/>
        <w:jc w:val="both"/>
        <w:rPr>
          <w:sz w:val="22"/>
          <w:szCs w:val="22"/>
        </w:rPr>
      </w:pPr>
      <w:r w:rsidRPr="00D90CFF">
        <w:rPr>
          <w:sz w:val="22"/>
          <w:szCs w:val="22"/>
        </w:rPr>
        <w:t>г) Ф2.4 - музеи, выставки, танцевальные залы и другие подобные учреждения на открытом воздухе;</w:t>
      </w:r>
    </w:p>
    <w:p w:rsidR="00982118" w:rsidRPr="00D90CFF" w:rsidRDefault="00982118" w:rsidP="00D90CFF">
      <w:pPr>
        <w:pStyle w:val="ConsPlusNormal"/>
        <w:ind w:firstLine="540"/>
        <w:jc w:val="both"/>
        <w:rPr>
          <w:sz w:val="22"/>
          <w:szCs w:val="22"/>
        </w:rPr>
      </w:pPr>
      <w:r w:rsidRPr="00D90CFF">
        <w:rPr>
          <w:sz w:val="22"/>
          <w:szCs w:val="22"/>
        </w:rPr>
        <w:t>1.3. Ф3 - здания организаций по обслуживанию населения, в том числе:</w:t>
      </w:r>
    </w:p>
    <w:p w:rsidR="00982118" w:rsidRPr="00D90CFF" w:rsidRDefault="00982118" w:rsidP="00D90CFF">
      <w:pPr>
        <w:pStyle w:val="ConsPlusNormal"/>
        <w:ind w:firstLine="540"/>
        <w:jc w:val="both"/>
        <w:rPr>
          <w:sz w:val="22"/>
          <w:szCs w:val="22"/>
        </w:rPr>
      </w:pPr>
      <w:r w:rsidRPr="00D90CFF">
        <w:rPr>
          <w:sz w:val="22"/>
          <w:szCs w:val="22"/>
        </w:rPr>
        <w:t>а) Ф3. 1 - здания организаций торговли;</w:t>
      </w:r>
    </w:p>
    <w:p w:rsidR="00982118" w:rsidRPr="00D90CFF" w:rsidRDefault="00982118" w:rsidP="00D90CFF">
      <w:pPr>
        <w:pStyle w:val="ConsPlusNormal"/>
        <w:ind w:firstLine="540"/>
        <w:jc w:val="both"/>
        <w:rPr>
          <w:sz w:val="22"/>
          <w:szCs w:val="22"/>
        </w:rPr>
      </w:pPr>
      <w:r w:rsidRPr="00D90CFF">
        <w:rPr>
          <w:sz w:val="22"/>
          <w:szCs w:val="22"/>
        </w:rPr>
        <w:t>б) Ф3.2 - здания организаций общественного питания;</w:t>
      </w:r>
    </w:p>
    <w:p w:rsidR="00982118" w:rsidRPr="00D90CFF" w:rsidRDefault="00982118" w:rsidP="00D90CFF">
      <w:pPr>
        <w:pStyle w:val="ConsPlusNormal"/>
        <w:ind w:firstLine="540"/>
        <w:jc w:val="both"/>
        <w:rPr>
          <w:sz w:val="22"/>
          <w:szCs w:val="22"/>
        </w:rPr>
      </w:pPr>
      <w:r w:rsidRPr="00D90CFF">
        <w:rPr>
          <w:sz w:val="22"/>
          <w:szCs w:val="22"/>
        </w:rPr>
        <w:t>в) Ф3.3 - вокзалы;</w:t>
      </w:r>
    </w:p>
    <w:p w:rsidR="00982118" w:rsidRPr="00D90CFF" w:rsidRDefault="00982118" w:rsidP="00D90CFF">
      <w:pPr>
        <w:pStyle w:val="ConsPlusNormal"/>
        <w:ind w:firstLine="540"/>
        <w:jc w:val="both"/>
        <w:rPr>
          <w:sz w:val="22"/>
          <w:szCs w:val="22"/>
        </w:rPr>
      </w:pPr>
      <w:r w:rsidRPr="00D90CFF">
        <w:rPr>
          <w:sz w:val="22"/>
          <w:szCs w:val="22"/>
        </w:rPr>
        <w:t>г) Ф3.4 - поликлиники и амбулатории;</w:t>
      </w:r>
    </w:p>
    <w:p w:rsidR="00982118" w:rsidRPr="00D90CFF" w:rsidRDefault="00982118" w:rsidP="00D90CFF">
      <w:pPr>
        <w:pStyle w:val="ConsPlusNormal"/>
        <w:ind w:firstLine="540"/>
        <w:jc w:val="both"/>
        <w:rPr>
          <w:sz w:val="22"/>
          <w:szCs w:val="22"/>
        </w:rPr>
      </w:pPr>
      <w:r w:rsidRPr="00D90CFF">
        <w:rPr>
          <w:sz w:val="22"/>
          <w:szCs w:val="22"/>
        </w:rPr>
        <w:t>д) Ф3.5 - помещения для посетителей организаций бытового и коммунального обслуживания с нерасчетным числом посадочных мест для посетителей;</w:t>
      </w:r>
    </w:p>
    <w:p w:rsidR="00982118" w:rsidRPr="00D90CFF" w:rsidRDefault="00982118" w:rsidP="00D90CFF">
      <w:pPr>
        <w:pStyle w:val="ConsPlusNormal"/>
        <w:ind w:firstLine="540"/>
        <w:jc w:val="both"/>
        <w:rPr>
          <w:sz w:val="22"/>
          <w:szCs w:val="22"/>
        </w:rPr>
      </w:pPr>
      <w:r w:rsidRPr="00D90CFF">
        <w:rPr>
          <w:sz w:val="22"/>
          <w:szCs w:val="22"/>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982118" w:rsidRPr="00D90CFF" w:rsidRDefault="00982118" w:rsidP="00D90CFF">
      <w:pPr>
        <w:pStyle w:val="ConsPlusNormal"/>
        <w:ind w:firstLine="540"/>
        <w:jc w:val="both"/>
        <w:rPr>
          <w:sz w:val="22"/>
          <w:szCs w:val="22"/>
        </w:rPr>
      </w:pPr>
      <w:r w:rsidRPr="00D90CFF">
        <w:rPr>
          <w:sz w:val="22"/>
          <w:szCs w:val="22"/>
        </w:rPr>
        <w:t>1.4. Ф4 - здания образовательных организаций, научных и проектных организаций, органов управления учреждений, в том числе:</w:t>
      </w:r>
    </w:p>
    <w:p w:rsidR="00982118" w:rsidRPr="00D90CFF" w:rsidRDefault="00982118" w:rsidP="00D90CFF">
      <w:pPr>
        <w:pStyle w:val="ConsPlusNormal"/>
        <w:ind w:firstLine="540"/>
        <w:jc w:val="both"/>
        <w:rPr>
          <w:sz w:val="22"/>
          <w:szCs w:val="22"/>
        </w:rPr>
      </w:pPr>
      <w:r w:rsidRPr="00D90CFF">
        <w:rPr>
          <w:sz w:val="22"/>
          <w:szCs w:val="22"/>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982118" w:rsidRPr="00D90CFF" w:rsidRDefault="00982118" w:rsidP="00D90CFF">
      <w:pPr>
        <w:pStyle w:val="ConsPlusNormal"/>
        <w:ind w:firstLine="540"/>
        <w:jc w:val="both"/>
        <w:rPr>
          <w:sz w:val="22"/>
          <w:szCs w:val="22"/>
        </w:rPr>
      </w:pPr>
      <w:r w:rsidRPr="00D90CFF">
        <w:rPr>
          <w:sz w:val="22"/>
          <w:szCs w:val="22"/>
        </w:rPr>
        <w:t>б) Ф4.2 - здания образовательных организаций высшего образования, организаций дополнительного профессионального образования;</w:t>
      </w:r>
    </w:p>
    <w:p w:rsidR="00982118" w:rsidRPr="00D90CFF" w:rsidRDefault="00982118" w:rsidP="00D90CFF">
      <w:pPr>
        <w:pStyle w:val="ConsPlusNormal"/>
        <w:ind w:firstLine="540"/>
        <w:jc w:val="both"/>
        <w:rPr>
          <w:sz w:val="22"/>
          <w:szCs w:val="22"/>
        </w:rPr>
      </w:pPr>
      <w:r w:rsidRPr="00D90CFF">
        <w:rPr>
          <w:sz w:val="22"/>
          <w:szCs w:val="22"/>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982118" w:rsidRPr="00D90CFF" w:rsidRDefault="00982118" w:rsidP="00D90CFF">
      <w:pPr>
        <w:pStyle w:val="ConsPlusNormal"/>
        <w:ind w:firstLine="540"/>
        <w:jc w:val="both"/>
        <w:rPr>
          <w:sz w:val="22"/>
          <w:szCs w:val="22"/>
        </w:rPr>
      </w:pPr>
      <w:r w:rsidRPr="00D90CFF">
        <w:rPr>
          <w:sz w:val="22"/>
          <w:szCs w:val="22"/>
        </w:rPr>
        <w:t>г) Ф4.4 - здания пожарных депо;</w:t>
      </w:r>
    </w:p>
    <w:p w:rsidR="00982118" w:rsidRPr="00D90CFF" w:rsidRDefault="00982118" w:rsidP="00D90CFF">
      <w:pPr>
        <w:pStyle w:val="ConsPlusNormal"/>
        <w:ind w:firstLine="540"/>
        <w:jc w:val="both"/>
        <w:rPr>
          <w:sz w:val="22"/>
          <w:szCs w:val="22"/>
        </w:rPr>
      </w:pPr>
      <w:r w:rsidRPr="00D90CFF">
        <w:rPr>
          <w:sz w:val="22"/>
          <w:szCs w:val="22"/>
        </w:rPr>
        <w:t>1.5. Ф5 - пожарные отсеки производственного или складского назначения с категорией помещений по взрывопожарной и пожарной опасности В1 - В4, Г, Д, входящие в состав зданий с функциональной пожарной опасностью Ф1, Ф2, Ф3, Ф4, в том числе Ф5.2 - стоянки для автомобилей без технического обслуживания и ремонта.</w:t>
      </w:r>
    </w:p>
    <w:p w:rsidR="00982118" w:rsidRPr="00D90CFF" w:rsidRDefault="00982118" w:rsidP="00D90CFF">
      <w:pPr>
        <w:pStyle w:val="ConsPlusNormal"/>
        <w:jc w:val="both"/>
        <w:rPr>
          <w:sz w:val="22"/>
          <w:szCs w:val="22"/>
        </w:rPr>
      </w:pPr>
      <w:r w:rsidRPr="00D90CFF">
        <w:rPr>
          <w:sz w:val="22"/>
          <w:szCs w:val="22"/>
        </w:rPr>
        <w:t>(п. 1 в ред. Приказа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 xml:space="preserve">2. Расчеты по оценке пожарного риска проводятся путем сопоставления расчетных величин пожарного риска с нормативным значением пожарного риска, установленного Федеральным законом от 22 июля </w:t>
      </w:r>
      <w:smartTag w:uri="urn:schemas-microsoft-com:office:smarttags" w:element="metricconverter">
        <w:smartTagPr>
          <w:attr w:name="ProductID" w:val="2008 г"/>
        </w:smartTagPr>
        <w:r w:rsidRPr="00D90CFF">
          <w:rPr>
            <w:sz w:val="22"/>
            <w:szCs w:val="22"/>
          </w:rPr>
          <w:t>2008 г</w:t>
        </w:r>
      </w:smartTag>
      <w:r w:rsidRPr="00D90CFF">
        <w:rPr>
          <w:sz w:val="22"/>
          <w:szCs w:val="22"/>
        </w:rPr>
        <w:t>. N 123-ФЗ "Технический регламент о требованиях пожарной безопасности" &lt;*&gt; (далее - Технический регламент).</w:t>
      </w:r>
    </w:p>
    <w:p w:rsidR="00982118" w:rsidRPr="00D90CFF" w:rsidRDefault="00982118" w:rsidP="00D90CFF">
      <w:pPr>
        <w:pStyle w:val="ConsPlusNormal"/>
        <w:ind w:firstLine="540"/>
        <w:jc w:val="both"/>
        <w:rPr>
          <w:sz w:val="22"/>
          <w:szCs w:val="22"/>
        </w:rPr>
      </w:pPr>
      <w:r w:rsidRPr="00D90CFF">
        <w:rPr>
          <w:sz w:val="22"/>
          <w:szCs w:val="22"/>
        </w:rPr>
        <w:t>--------------------------------</w:t>
      </w:r>
    </w:p>
    <w:p w:rsidR="00982118" w:rsidRPr="00D90CFF" w:rsidRDefault="00982118" w:rsidP="00D90CFF">
      <w:pPr>
        <w:pStyle w:val="ConsPlusNormal"/>
        <w:ind w:firstLine="540"/>
        <w:jc w:val="both"/>
      </w:pPr>
      <w:r w:rsidRPr="00D90CFF">
        <w:t>&lt;*&gt; Собрание законодательства Российской Федерации, 2008, N 30 (часть I), ст. 3579.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3. Определение расчетных величин пожарного риска осуществляется на основании:</w:t>
      </w:r>
    </w:p>
    <w:p w:rsidR="00982118" w:rsidRPr="00D90CFF" w:rsidRDefault="00982118" w:rsidP="00D90CFF">
      <w:pPr>
        <w:pStyle w:val="ConsPlusNormal"/>
        <w:ind w:firstLine="540"/>
        <w:jc w:val="both"/>
        <w:rPr>
          <w:sz w:val="22"/>
          <w:szCs w:val="22"/>
        </w:rPr>
      </w:pPr>
      <w:r w:rsidRPr="00D90CFF">
        <w:rPr>
          <w:sz w:val="22"/>
          <w:szCs w:val="22"/>
        </w:rPr>
        <w:t>а) анализа пожарной опасности зданий;</w:t>
      </w:r>
    </w:p>
    <w:p w:rsidR="00982118" w:rsidRPr="00D90CFF" w:rsidRDefault="00982118" w:rsidP="00D90CFF">
      <w:pPr>
        <w:pStyle w:val="ConsPlusNormal"/>
        <w:ind w:firstLine="540"/>
        <w:jc w:val="both"/>
        <w:rPr>
          <w:sz w:val="22"/>
          <w:szCs w:val="22"/>
        </w:rPr>
      </w:pPr>
      <w:r w:rsidRPr="00D90CFF">
        <w:rPr>
          <w:sz w:val="22"/>
          <w:szCs w:val="22"/>
        </w:rPr>
        <w:t>б) определения частоты реализации пожароопасных ситуаций;</w:t>
      </w:r>
    </w:p>
    <w:p w:rsidR="00982118" w:rsidRPr="00D90CFF" w:rsidRDefault="00982118" w:rsidP="00D90CFF">
      <w:pPr>
        <w:pStyle w:val="ConsPlusNormal"/>
        <w:ind w:firstLine="540"/>
        <w:jc w:val="both"/>
        <w:rPr>
          <w:sz w:val="22"/>
          <w:szCs w:val="22"/>
        </w:rPr>
      </w:pPr>
      <w:r w:rsidRPr="00D90CFF">
        <w:rPr>
          <w:sz w:val="22"/>
          <w:szCs w:val="22"/>
        </w:rPr>
        <w:t>в) построения полей опасных факторов пожара для различных сценариев его развития;</w:t>
      </w:r>
    </w:p>
    <w:p w:rsidR="00982118" w:rsidRPr="00D90CFF" w:rsidRDefault="00982118" w:rsidP="00D90CFF">
      <w:pPr>
        <w:pStyle w:val="ConsPlusNormal"/>
        <w:ind w:firstLine="540"/>
        <w:jc w:val="both"/>
        <w:rPr>
          <w:sz w:val="22"/>
          <w:szCs w:val="22"/>
        </w:rPr>
      </w:pPr>
      <w:r w:rsidRPr="00D90CFF">
        <w:rPr>
          <w:sz w:val="22"/>
          <w:szCs w:val="22"/>
        </w:rPr>
        <w:t>г) оценки последствий воздействия опасных факторов пожара на людей для различных сценариев его развития;</w:t>
      </w:r>
    </w:p>
    <w:p w:rsidR="00982118" w:rsidRPr="00D90CFF" w:rsidRDefault="00982118" w:rsidP="00D90CFF">
      <w:pPr>
        <w:pStyle w:val="ConsPlusNormal"/>
        <w:ind w:firstLine="540"/>
        <w:jc w:val="both"/>
        <w:rPr>
          <w:sz w:val="22"/>
          <w:szCs w:val="22"/>
        </w:rPr>
      </w:pPr>
      <w:r w:rsidRPr="00D90CFF">
        <w:rPr>
          <w:sz w:val="22"/>
          <w:szCs w:val="22"/>
        </w:rPr>
        <w:t>д) наличия систем обеспечения пожарной безопасности зданий.</w:t>
      </w:r>
    </w:p>
    <w:p w:rsidR="00982118" w:rsidRPr="00D90CFF" w:rsidRDefault="00982118" w:rsidP="00D90CFF">
      <w:pPr>
        <w:pStyle w:val="ConsPlusNormal"/>
        <w:ind w:firstLine="540"/>
        <w:jc w:val="both"/>
        <w:rPr>
          <w:sz w:val="22"/>
          <w:szCs w:val="22"/>
        </w:rPr>
      </w:pPr>
      <w:r w:rsidRPr="00D90CFF">
        <w:rPr>
          <w:sz w:val="22"/>
          <w:szCs w:val="22"/>
        </w:rPr>
        <w:t>4. Определение расчетных величин пожарного риска заключается в расчете индивидуального пожарного риска для людей, находящихся в здании. Численным выражением индивидуального пожарного риска является частота воздействия опасных факторов пожара (далее - ОФП) на человека, находящегося в здании. Перечень ОФП установлен статьей 9 Технического регламента. Результаты и выводы, полученные при определении пожарного риска, используются для обоснования параметров и характеристик зданий, сооружений и строений, которые учитываются в настоящей Методике.</w:t>
      </w:r>
    </w:p>
    <w:p w:rsidR="00982118" w:rsidRPr="00D90CFF" w:rsidRDefault="00982118" w:rsidP="00D90CFF">
      <w:pPr>
        <w:pStyle w:val="ConsPlusNormal"/>
        <w:jc w:val="both"/>
        <w:rPr>
          <w:sz w:val="22"/>
          <w:szCs w:val="22"/>
        </w:rPr>
      </w:pPr>
      <w:r w:rsidRPr="00D90CFF">
        <w:rPr>
          <w:sz w:val="22"/>
          <w:szCs w:val="22"/>
        </w:rPr>
        <w:t>(п. 4 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5. Частота воздействия ОФП определяется для пожароопасной ситуации, которая характеризуется наибольшей опасностью для жизни и здоровья людей, находящихся в здании.</w:t>
      </w:r>
    </w:p>
    <w:p w:rsidR="00982118" w:rsidRPr="00D90CFF" w:rsidRDefault="00982118" w:rsidP="00D90CFF">
      <w:pPr>
        <w:pStyle w:val="ConsPlusNormal"/>
        <w:ind w:firstLine="540"/>
        <w:jc w:val="both"/>
        <w:rPr>
          <w:sz w:val="22"/>
          <w:szCs w:val="22"/>
        </w:rPr>
      </w:pPr>
      <w:r w:rsidRPr="00D90CFF">
        <w:rPr>
          <w:sz w:val="22"/>
          <w:szCs w:val="22"/>
        </w:rPr>
        <w:t>6. Для целей настоящей Методики используются основные понятия, установленные статьей 2 Технического регламента.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1"/>
        <w:rPr>
          <w:sz w:val="22"/>
          <w:szCs w:val="22"/>
        </w:rPr>
      </w:pPr>
      <w:bookmarkStart w:id="1" w:name="Par88"/>
      <w:bookmarkEnd w:id="1"/>
      <w:r w:rsidRPr="00D90CFF">
        <w:rPr>
          <w:sz w:val="22"/>
          <w:szCs w:val="22"/>
        </w:rPr>
        <w:t>II. Основные расчетные величины индивидуального</w:t>
      </w:r>
    </w:p>
    <w:p w:rsidR="00982118" w:rsidRPr="00D90CFF" w:rsidRDefault="00982118" w:rsidP="00D90CFF">
      <w:pPr>
        <w:pStyle w:val="ConsPlusNormal"/>
        <w:jc w:val="center"/>
        <w:rPr>
          <w:sz w:val="22"/>
          <w:szCs w:val="22"/>
        </w:rPr>
      </w:pPr>
      <w:r w:rsidRPr="00D90CFF">
        <w:rPr>
          <w:sz w:val="22"/>
          <w:szCs w:val="22"/>
        </w:rPr>
        <w:t>пожарного риска</w:t>
      </w:r>
    </w:p>
    <w:p w:rsidR="00982118" w:rsidRPr="00D90CFF" w:rsidRDefault="00982118" w:rsidP="00D90CFF">
      <w:pPr>
        <w:pStyle w:val="ConsPlusNormal"/>
        <w:jc w:val="center"/>
        <w:rPr>
          <w:sz w:val="22"/>
          <w:szCs w:val="22"/>
        </w:rPr>
      </w:pPr>
      <w:r w:rsidRPr="00D90CFF">
        <w:rPr>
          <w:sz w:val="22"/>
          <w:szCs w:val="22"/>
        </w:rPr>
        <w:t>(в ред. Приказа МЧС России 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7. Индивидуальный пожарный риск отвечает требуемому, если:</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75pt">
            <v:imagedata r:id="rId6" o:title=""/>
          </v:shape>
        </w:pict>
      </w:r>
      <w:r w:rsidRPr="00D90CFF">
        <w:rPr>
          <w:sz w:val="22"/>
          <w:szCs w:val="22"/>
        </w:rPr>
        <w:t>, (1)</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026" type="#_x0000_t75" style="width:18pt;height:18.75pt">
            <v:imagedata r:id="rId7" o:title=""/>
          </v:shape>
        </w:pict>
      </w:r>
      <w:r w:rsidRPr="00D90CFF">
        <w:rPr>
          <w:sz w:val="22"/>
          <w:szCs w:val="22"/>
        </w:rPr>
        <w:t xml:space="preserve"> - нормативное значение индивидуального пожарного риска, </w:t>
      </w:r>
      <w:r w:rsidRPr="00D90CFF">
        <w:rPr>
          <w:position w:val="-12"/>
          <w:sz w:val="22"/>
          <w:szCs w:val="22"/>
        </w:rPr>
        <w:pict>
          <v:shape id="_x0000_i1027" type="#_x0000_t75" style="width:50.25pt;height:18.75pt">
            <v:imagedata r:id="rId8" o:title=""/>
          </v:shape>
        </w:pict>
      </w:r>
      <w:r w:rsidRPr="00D90CFF">
        <w:rPr>
          <w:sz w:val="22"/>
          <w:szCs w:val="22"/>
        </w:rPr>
        <w:t xml:space="preserve"> год</w:t>
      </w:r>
      <w:r w:rsidRPr="00D90CFF">
        <w:rPr>
          <w:sz w:val="22"/>
          <w:szCs w:val="22"/>
          <w:vertAlign w:val="superscript"/>
        </w:rPr>
        <w:t>-1</w:t>
      </w:r>
      <w:r w:rsidRPr="00D90CFF">
        <w:rPr>
          <w:sz w:val="22"/>
          <w:szCs w:val="22"/>
        </w:rPr>
        <w:t>;</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28" type="#_x0000_t75" style="width:17.25pt;height:18pt">
            <v:imagedata r:id="rId9" o:title=""/>
          </v:shape>
        </w:pict>
      </w:r>
      <w:r w:rsidRPr="00D90CFF">
        <w:rPr>
          <w:sz w:val="22"/>
          <w:szCs w:val="22"/>
        </w:rPr>
        <w:t xml:space="preserve"> - расчетная величина индивидуального пожарного риска.</w:t>
      </w:r>
    </w:p>
    <w:p w:rsidR="00982118" w:rsidRPr="00D90CFF" w:rsidRDefault="00982118" w:rsidP="00D90CFF">
      <w:pPr>
        <w:pStyle w:val="ConsPlusNormal"/>
        <w:ind w:firstLine="540"/>
        <w:jc w:val="both"/>
        <w:rPr>
          <w:sz w:val="22"/>
          <w:szCs w:val="22"/>
        </w:rPr>
      </w:pPr>
      <w:r w:rsidRPr="00D90CFF">
        <w:rPr>
          <w:sz w:val="22"/>
          <w:szCs w:val="22"/>
        </w:rPr>
        <w:t>Расчетная величина индивидуального пожарного риска в здании, сооружении и пожарном отсеке определяется как максимальное значение пожарного риска из рассмотренных сценариев пожара:</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lang w:val="en-US"/>
        </w:rPr>
      </w:pPr>
      <w:r w:rsidRPr="00D90CFF">
        <w:rPr>
          <w:sz w:val="22"/>
          <w:szCs w:val="22"/>
          <w:lang w:val="en-US"/>
        </w:rPr>
        <w:t>Q</w:t>
      </w:r>
      <w:r w:rsidRPr="00D90CFF">
        <w:rPr>
          <w:sz w:val="22"/>
          <w:szCs w:val="22"/>
          <w:vertAlign w:val="subscript"/>
          <w:lang w:val="en-US"/>
        </w:rPr>
        <w:t>B</w:t>
      </w:r>
      <w:r w:rsidRPr="00D90CFF">
        <w:rPr>
          <w:sz w:val="22"/>
          <w:szCs w:val="22"/>
          <w:lang w:val="en-US"/>
        </w:rPr>
        <w:t xml:space="preserve"> = max {Q</w:t>
      </w:r>
      <w:r w:rsidRPr="00D90CFF">
        <w:rPr>
          <w:sz w:val="22"/>
          <w:szCs w:val="22"/>
          <w:vertAlign w:val="subscript"/>
          <w:lang w:val="en-US"/>
        </w:rPr>
        <w:t>B,1</w:t>
      </w:r>
      <w:r w:rsidRPr="00D90CFF">
        <w:rPr>
          <w:sz w:val="22"/>
          <w:szCs w:val="22"/>
          <w:lang w:val="en-US"/>
        </w:rPr>
        <w:t>,..., Q</w:t>
      </w:r>
      <w:r w:rsidRPr="00D90CFF">
        <w:rPr>
          <w:sz w:val="22"/>
          <w:szCs w:val="22"/>
          <w:vertAlign w:val="subscript"/>
          <w:lang w:val="en-US"/>
        </w:rPr>
        <w:t>B,i</w:t>
      </w:r>
      <w:r w:rsidRPr="00D90CFF">
        <w:rPr>
          <w:sz w:val="22"/>
          <w:szCs w:val="22"/>
          <w:lang w:val="en-US"/>
        </w:rPr>
        <w:t>,..., Q</w:t>
      </w:r>
      <w:r w:rsidRPr="00D90CFF">
        <w:rPr>
          <w:sz w:val="22"/>
          <w:szCs w:val="22"/>
          <w:vertAlign w:val="subscript"/>
          <w:lang w:val="en-US"/>
        </w:rPr>
        <w:t>B,N</w:t>
      </w:r>
      <w:r w:rsidRPr="00D90CFF">
        <w:rPr>
          <w:sz w:val="22"/>
          <w:szCs w:val="22"/>
          <w:lang w:val="en-US"/>
        </w:rPr>
        <w:t>}, (2)</w:t>
      </w:r>
    </w:p>
    <w:p w:rsidR="00982118" w:rsidRPr="00D90CFF" w:rsidRDefault="00982118" w:rsidP="00D90CFF">
      <w:pPr>
        <w:pStyle w:val="ConsPlusNormal"/>
        <w:jc w:val="both"/>
        <w:rPr>
          <w:sz w:val="22"/>
          <w:szCs w:val="22"/>
          <w:lang w:val="en-US"/>
        </w:rPr>
      </w:pPr>
    </w:p>
    <w:p w:rsidR="00982118" w:rsidRPr="00D90CFF" w:rsidRDefault="00982118" w:rsidP="00D90CFF">
      <w:pPr>
        <w:pStyle w:val="ConsPlusNormal"/>
        <w:ind w:firstLine="540"/>
        <w:jc w:val="both"/>
        <w:rPr>
          <w:sz w:val="22"/>
          <w:szCs w:val="22"/>
        </w:rPr>
      </w:pPr>
      <w:r w:rsidRPr="00D90CFF">
        <w:rPr>
          <w:sz w:val="22"/>
          <w:szCs w:val="22"/>
        </w:rPr>
        <w:t>где Q</w:t>
      </w:r>
      <w:r w:rsidRPr="00D90CFF">
        <w:rPr>
          <w:sz w:val="22"/>
          <w:szCs w:val="22"/>
          <w:vertAlign w:val="subscript"/>
        </w:rPr>
        <w:t>B,i</w:t>
      </w:r>
      <w:r w:rsidRPr="00D90CFF">
        <w:rPr>
          <w:sz w:val="22"/>
          <w:szCs w:val="22"/>
        </w:rPr>
        <w:t xml:space="preserve"> - расчетная величина пожарного риска для i-го сценария пожара,</w:t>
      </w:r>
    </w:p>
    <w:p w:rsidR="00982118" w:rsidRPr="00D90CFF" w:rsidRDefault="00982118" w:rsidP="00D90CFF">
      <w:pPr>
        <w:pStyle w:val="ConsPlusNormal"/>
        <w:ind w:firstLine="540"/>
        <w:jc w:val="both"/>
        <w:rPr>
          <w:sz w:val="22"/>
          <w:szCs w:val="22"/>
        </w:rPr>
      </w:pPr>
      <w:r w:rsidRPr="00D90CFF">
        <w:rPr>
          <w:sz w:val="22"/>
          <w:szCs w:val="22"/>
        </w:rPr>
        <w:t>N - количество рассмотренных сценариев пожара.</w:t>
      </w:r>
    </w:p>
    <w:p w:rsidR="00982118" w:rsidRPr="00D90CFF" w:rsidRDefault="00982118" w:rsidP="00D90CFF">
      <w:pPr>
        <w:pStyle w:val="ConsPlusNormal"/>
        <w:ind w:firstLine="540"/>
        <w:jc w:val="both"/>
        <w:rPr>
          <w:sz w:val="22"/>
          <w:szCs w:val="22"/>
        </w:rPr>
      </w:pPr>
      <w:r w:rsidRPr="00D90CFF">
        <w:rPr>
          <w:sz w:val="22"/>
          <w:szCs w:val="22"/>
        </w:rPr>
        <w:t>Сценарий пожара представляет собой вариант развития пожара с учетом принятого места возникновения и характера его развития. Сценарий пожара определяется на основе данных об объемно-планировочных решениях, о размещении горючей нагрузки и людей на объекте. При расчете рассматриваются сценарии пожара, при которых реализуются наихудшие условия для обеспечения безопасности людей. В качестве сценариев с наихудшими условиями пожара следует рассматривать сценарии, характеризуемые наиболее затрудненными условиями эвакуации людей и (или) наиболее высокой динамикой нарастания ОФП, а именно пожары:</w:t>
      </w:r>
    </w:p>
    <w:p w:rsidR="00982118" w:rsidRPr="00D90CFF" w:rsidRDefault="00982118" w:rsidP="00D90CFF">
      <w:pPr>
        <w:pStyle w:val="ConsPlusNormal"/>
        <w:ind w:firstLine="540"/>
        <w:jc w:val="both"/>
        <w:rPr>
          <w:sz w:val="22"/>
          <w:szCs w:val="22"/>
        </w:rPr>
      </w:pPr>
      <w:r w:rsidRPr="00D90CFF">
        <w:rPr>
          <w:sz w:val="22"/>
          <w:szCs w:val="22"/>
        </w:rPr>
        <w:t>в помещениях, рассчитанных на единовременное присутствие 50 и более человек;</w:t>
      </w:r>
    </w:p>
    <w:p w:rsidR="00982118" w:rsidRPr="00D90CFF" w:rsidRDefault="00982118" w:rsidP="00D90CFF">
      <w:pPr>
        <w:pStyle w:val="ConsPlusNormal"/>
        <w:ind w:firstLine="540"/>
        <w:jc w:val="both"/>
        <w:rPr>
          <w:sz w:val="22"/>
          <w:szCs w:val="22"/>
        </w:rPr>
      </w:pPr>
      <w:r w:rsidRPr="00D90CFF">
        <w:rPr>
          <w:sz w:val="22"/>
          <w:szCs w:val="22"/>
        </w:rPr>
        <w:t>в системах помещений, в которых из-за распространения ОФП возможно быстрое блокирование путей эвакуации (коридоров, эвакуационных выходов и т.д.). При этом очаг пожара выбирается в помещении малого объема вблизи от одного из эвакуационных выходов, либо в помещении с большим количеством горючей нагрузки, характеризующейся высокой скоростью распространения пламени;</w:t>
      </w:r>
    </w:p>
    <w:p w:rsidR="00982118" w:rsidRPr="00D90CFF" w:rsidRDefault="00982118" w:rsidP="00D90CFF">
      <w:pPr>
        <w:pStyle w:val="ConsPlusNormal"/>
        <w:ind w:firstLine="540"/>
        <w:jc w:val="both"/>
        <w:rPr>
          <w:sz w:val="22"/>
          <w:szCs w:val="22"/>
        </w:rPr>
      </w:pPr>
      <w:r w:rsidRPr="00D90CFF">
        <w:rPr>
          <w:sz w:val="22"/>
          <w:szCs w:val="22"/>
        </w:rPr>
        <w:t>в помещениях и системах помещений атриумного типа;</w:t>
      </w:r>
    </w:p>
    <w:p w:rsidR="00982118" w:rsidRPr="00D90CFF" w:rsidRDefault="00982118" w:rsidP="00D90CFF">
      <w:pPr>
        <w:pStyle w:val="ConsPlusNormal"/>
        <w:ind w:firstLine="540"/>
        <w:jc w:val="both"/>
        <w:rPr>
          <w:sz w:val="22"/>
          <w:szCs w:val="22"/>
        </w:rPr>
      </w:pPr>
      <w:r w:rsidRPr="00D90CFF">
        <w:rPr>
          <w:sz w:val="22"/>
          <w:szCs w:val="22"/>
        </w:rPr>
        <w:t>в системах помещений, в которых из-за недостаточной пропускной способности путей эвакуации возможно возникновение продолжительных скоплений людских потоков.</w:t>
      </w:r>
    </w:p>
    <w:p w:rsidR="00982118" w:rsidRPr="00D90CFF" w:rsidRDefault="00982118" w:rsidP="00D90CFF">
      <w:pPr>
        <w:pStyle w:val="ConsPlusNormal"/>
        <w:ind w:firstLine="540"/>
        <w:jc w:val="both"/>
        <w:rPr>
          <w:sz w:val="22"/>
          <w:szCs w:val="22"/>
        </w:rPr>
      </w:pPr>
      <w:r w:rsidRPr="00D90CFF">
        <w:rPr>
          <w:sz w:val="22"/>
          <w:szCs w:val="22"/>
        </w:rPr>
        <w:t>В случаях, когда перечисленные типы сценариев не отражают всех особенностей объекта, возможно рассмотрение иных сценариев пожара.</w:t>
      </w:r>
    </w:p>
    <w:p w:rsidR="00982118" w:rsidRPr="00D90CFF" w:rsidRDefault="00982118" w:rsidP="00D90CFF">
      <w:pPr>
        <w:pStyle w:val="ConsPlusNormal"/>
        <w:ind w:firstLine="540"/>
        <w:jc w:val="both"/>
        <w:rPr>
          <w:sz w:val="22"/>
          <w:szCs w:val="22"/>
        </w:rPr>
      </w:pPr>
      <w:r w:rsidRPr="00D90CFF">
        <w:rPr>
          <w:sz w:val="22"/>
          <w:szCs w:val="22"/>
        </w:rPr>
        <w:t>В помещении, имеющем два и более эвакуационных выхода, очаг пожара следует размещать вблизи выхода, имеющего наибольшую пропускную способность. При этом данный выход считается блокированным с первых секунд пожара, и при определении расчетного времени эвакуации не учитывается.</w:t>
      </w:r>
    </w:p>
    <w:p w:rsidR="00982118" w:rsidRPr="00D90CFF" w:rsidRDefault="00982118" w:rsidP="00D90CFF">
      <w:pPr>
        <w:pStyle w:val="ConsPlusNormal"/>
        <w:ind w:firstLine="540"/>
        <w:jc w:val="both"/>
        <w:rPr>
          <w:sz w:val="22"/>
          <w:szCs w:val="22"/>
        </w:rPr>
      </w:pPr>
      <w:r w:rsidRPr="00D90CFF">
        <w:rPr>
          <w:sz w:val="22"/>
          <w:szCs w:val="22"/>
        </w:rPr>
        <w:t>В помещении с одним эвакуационным выходом время блокирования выхода определяется расчетом.</w:t>
      </w:r>
    </w:p>
    <w:p w:rsidR="00982118" w:rsidRPr="00D90CFF" w:rsidRDefault="00982118" w:rsidP="00D90CFF">
      <w:pPr>
        <w:pStyle w:val="ConsPlusNormal"/>
        <w:ind w:firstLine="540"/>
        <w:jc w:val="both"/>
        <w:rPr>
          <w:sz w:val="22"/>
          <w:szCs w:val="22"/>
        </w:rPr>
      </w:pPr>
      <w:r w:rsidRPr="00D90CFF">
        <w:rPr>
          <w:sz w:val="22"/>
          <w:szCs w:val="22"/>
        </w:rPr>
        <w:t>Сценарии пожара, не реализуемые при нормальном режиме эксплуатации объекта (теракты, поджоги, хранение горючей нагрузки, не предусмотренной назначением объекта и т.д.), не рассматриваются.</w:t>
      </w:r>
    </w:p>
    <w:p w:rsidR="00982118" w:rsidRPr="00D90CFF" w:rsidRDefault="00982118" w:rsidP="00D90CFF">
      <w:pPr>
        <w:pStyle w:val="ConsPlusNormal"/>
        <w:ind w:firstLine="540"/>
        <w:jc w:val="both"/>
        <w:rPr>
          <w:sz w:val="22"/>
          <w:szCs w:val="22"/>
        </w:rPr>
      </w:pPr>
      <w:r w:rsidRPr="00D90CFF">
        <w:rPr>
          <w:sz w:val="22"/>
          <w:szCs w:val="22"/>
        </w:rPr>
        <w:t>8. Расчетная величина индивидуального пожарного риска для i-го сценария пожара Q</w:t>
      </w:r>
      <w:r w:rsidRPr="00D90CFF">
        <w:rPr>
          <w:sz w:val="22"/>
          <w:szCs w:val="22"/>
          <w:vertAlign w:val="subscript"/>
        </w:rPr>
        <w:t>B,i</w:t>
      </w:r>
      <w:r w:rsidRPr="00D90CFF">
        <w:rPr>
          <w:sz w:val="22"/>
          <w:szCs w:val="22"/>
        </w:rPr>
        <w:t xml:space="preserve"> в зданиях, указанных в пункте 1 (за исключением классов функциональной пожарной опасности Ф1.1, Ф1.3, Ф1.4) рассчитывается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lang w:val="en-US"/>
        </w:rPr>
      </w:pPr>
      <w:r w:rsidRPr="00D90CFF">
        <w:rPr>
          <w:sz w:val="22"/>
          <w:szCs w:val="22"/>
          <w:lang w:val="en-US"/>
        </w:rPr>
        <w:t>Q</w:t>
      </w:r>
      <w:r w:rsidRPr="00D90CFF">
        <w:rPr>
          <w:sz w:val="22"/>
          <w:szCs w:val="22"/>
          <w:vertAlign w:val="subscript"/>
          <w:lang w:val="en-US"/>
        </w:rPr>
        <w:t>B,i =</w:t>
      </w:r>
      <w:r w:rsidRPr="00D90CFF">
        <w:rPr>
          <w:sz w:val="22"/>
          <w:szCs w:val="22"/>
          <w:lang w:val="en-US"/>
        </w:rPr>
        <w:t xml:space="preserve"> Q</w:t>
      </w:r>
      <w:r w:rsidRPr="00D90CFF">
        <w:rPr>
          <w:sz w:val="22"/>
          <w:szCs w:val="22"/>
          <w:vertAlign w:val="subscript"/>
        </w:rPr>
        <w:t>п</w:t>
      </w:r>
      <w:r w:rsidRPr="00D90CFF">
        <w:rPr>
          <w:sz w:val="22"/>
          <w:szCs w:val="22"/>
          <w:vertAlign w:val="subscript"/>
          <w:lang w:val="en-US"/>
        </w:rPr>
        <w:t>,i</w:t>
      </w:r>
      <w:r w:rsidRPr="00D90CFF">
        <w:rPr>
          <w:sz w:val="22"/>
          <w:szCs w:val="22"/>
          <w:lang w:val="en-US"/>
        </w:rPr>
        <w:t xml:space="preserve"> · (1 - K</w:t>
      </w:r>
      <w:r w:rsidRPr="00D90CFF">
        <w:rPr>
          <w:sz w:val="22"/>
          <w:szCs w:val="22"/>
          <w:vertAlign w:val="subscript"/>
        </w:rPr>
        <w:t>ап</w:t>
      </w:r>
      <w:r w:rsidRPr="00D90CFF">
        <w:rPr>
          <w:sz w:val="22"/>
          <w:szCs w:val="22"/>
          <w:vertAlign w:val="subscript"/>
          <w:lang w:val="en-US"/>
        </w:rPr>
        <w:t>,i</w:t>
      </w:r>
      <w:r w:rsidRPr="00D90CFF">
        <w:rPr>
          <w:sz w:val="22"/>
          <w:szCs w:val="22"/>
          <w:lang w:val="en-US"/>
        </w:rPr>
        <w:t>) · P</w:t>
      </w:r>
      <w:r w:rsidRPr="00D90CFF">
        <w:rPr>
          <w:sz w:val="22"/>
          <w:szCs w:val="22"/>
          <w:vertAlign w:val="subscript"/>
        </w:rPr>
        <w:t>пр</w:t>
      </w:r>
      <w:r w:rsidRPr="00D90CFF">
        <w:rPr>
          <w:sz w:val="22"/>
          <w:szCs w:val="22"/>
          <w:vertAlign w:val="subscript"/>
          <w:lang w:val="en-US"/>
        </w:rPr>
        <w:t>,i</w:t>
      </w:r>
      <w:r w:rsidRPr="00D90CFF">
        <w:rPr>
          <w:sz w:val="22"/>
          <w:szCs w:val="22"/>
          <w:lang w:val="en-US"/>
        </w:rPr>
        <w:t xml:space="preserve"> · (1 - P</w:t>
      </w:r>
      <w:r w:rsidRPr="00D90CFF">
        <w:rPr>
          <w:sz w:val="22"/>
          <w:szCs w:val="22"/>
          <w:vertAlign w:val="subscript"/>
        </w:rPr>
        <w:t>э</w:t>
      </w:r>
      <w:r w:rsidRPr="00D90CFF">
        <w:rPr>
          <w:sz w:val="22"/>
          <w:szCs w:val="22"/>
          <w:vertAlign w:val="subscript"/>
          <w:lang w:val="en-US"/>
        </w:rPr>
        <w:t>,i</w:t>
      </w:r>
      <w:r w:rsidRPr="00D90CFF">
        <w:rPr>
          <w:sz w:val="22"/>
          <w:szCs w:val="22"/>
          <w:lang w:val="en-US"/>
        </w:rPr>
        <w:t>) · (1 - K</w:t>
      </w:r>
      <w:r w:rsidRPr="00D90CFF">
        <w:rPr>
          <w:sz w:val="22"/>
          <w:szCs w:val="22"/>
          <w:vertAlign w:val="subscript"/>
        </w:rPr>
        <w:t>п</w:t>
      </w:r>
      <w:r w:rsidRPr="00D90CFF">
        <w:rPr>
          <w:sz w:val="22"/>
          <w:szCs w:val="22"/>
          <w:vertAlign w:val="subscript"/>
          <w:lang w:val="en-US"/>
        </w:rPr>
        <w:t>.</w:t>
      </w:r>
      <w:r w:rsidRPr="00D90CFF">
        <w:rPr>
          <w:sz w:val="22"/>
          <w:szCs w:val="22"/>
          <w:vertAlign w:val="subscript"/>
        </w:rPr>
        <w:t>з</w:t>
      </w:r>
      <w:r w:rsidRPr="00D90CFF">
        <w:rPr>
          <w:sz w:val="22"/>
          <w:szCs w:val="22"/>
          <w:vertAlign w:val="subscript"/>
          <w:lang w:val="en-US"/>
        </w:rPr>
        <w:t>,i</w:t>
      </w:r>
      <w:r w:rsidRPr="00D90CFF">
        <w:rPr>
          <w:sz w:val="22"/>
          <w:szCs w:val="22"/>
          <w:lang w:val="en-US"/>
        </w:rPr>
        <w:t>) (3)</w:t>
      </w:r>
    </w:p>
    <w:p w:rsidR="00982118" w:rsidRPr="00D90CFF" w:rsidRDefault="00982118" w:rsidP="00D90CFF">
      <w:pPr>
        <w:pStyle w:val="ConsPlusNormal"/>
        <w:jc w:val="both"/>
        <w:rPr>
          <w:sz w:val="22"/>
          <w:szCs w:val="22"/>
          <w:lang w:val="en-US"/>
        </w:rPr>
      </w:pPr>
    </w:p>
    <w:p w:rsidR="00982118" w:rsidRPr="00D90CFF" w:rsidRDefault="00982118" w:rsidP="00D90CFF">
      <w:pPr>
        <w:pStyle w:val="ConsPlusNormal"/>
        <w:ind w:firstLine="540"/>
        <w:jc w:val="both"/>
        <w:rPr>
          <w:sz w:val="22"/>
          <w:szCs w:val="22"/>
        </w:rPr>
      </w:pPr>
      <w:r w:rsidRPr="00D90CFF">
        <w:rPr>
          <w:sz w:val="22"/>
          <w:szCs w:val="22"/>
        </w:rPr>
        <w:t>где Q</w:t>
      </w:r>
      <w:r w:rsidRPr="00D90CFF">
        <w:rPr>
          <w:sz w:val="22"/>
          <w:szCs w:val="22"/>
          <w:vertAlign w:val="subscript"/>
        </w:rPr>
        <w:t>п,i</w:t>
      </w:r>
      <w:r w:rsidRPr="00D90CFF">
        <w:rPr>
          <w:sz w:val="22"/>
          <w:szCs w:val="22"/>
        </w:rPr>
        <w:t xml:space="preserve"> - частота возникновения пожара в здании в течение года, определяемая на основании статистических данных, приведенных в приложении N 1 к настоящей Методике. При отсутствии статистической информации допускается принимать Q</w:t>
      </w:r>
      <w:r w:rsidRPr="00D90CFF">
        <w:rPr>
          <w:sz w:val="22"/>
          <w:szCs w:val="22"/>
          <w:vertAlign w:val="subscript"/>
        </w:rPr>
        <w:t>п,i</w:t>
      </w:r>
      <w:r w:rsidRPr="00D90CFF">
        <w:rPr>
          <w:sz w:val="22"/>
          <w:szCs w:val="22"/>
        </w:rPr>
        <w:t xml:space="preserve"> = 4 ·10</w:t>
      </w:r>
      <w:r w:rsidRPr="00D90CFF">
        <w:rPr>
          <w:sz w:val="22"/>
          <w:szCs w:val="22"/>
          <w:vertAlign w:val="superscript"/>
        </w:rPr>
        <w:t>-2</w:t>
      </w:r>
      <w:r w:rsidRPr="00D90CFF">
        <w:rPr>
          <w:sz w:val="22"/>
          <w:szCs w:val="22"/>
        </w:rPr>
        <w:t xml:space="preserve"> для каждого здания;</w:t>
      </w:r>
    </w:p>
    <w:p w:rsidR="00982118" w:rsidRPr="00D90CFF" w:rsidRDefault="00982118" w:rsidP="00D90CFF">
      <w:pPr>
        <w:pStyle w:val="ConsPlusNormal"/>
        <w:ind w:firstLine="540"/>
        <w:jc w:val="both"/>
        <w:rPr>
          <w:sz w:val="22"/>
          <w:szCs w:val="22"/>
        </w:rPr>
      </w:pPr>
      <w:r w:rsidRPr="00D90CFF">
        <w:rPr>
          <w:sz w:val="22"/>
          <w:szCs w:val="22"/>
        </w:rPr>
        <w:t>K</w:t>
      </w:r>
      <w:r w:rsidRPr="00D90CFF">
        <w:rPr>
          <w:sz w:val="22"/>
          <w:szCs w:val="22"/>
          <w:vertAlign w:val="subscript"/>
        </w:rPr>
        <w:t>ап,i</w:t>
      </w:r>
      <w:r w:rsidRPr="00D90CFF">
        <w:rPr>
          <w:sz w:val="22"/>
          <w:szCs w:val="22"/>
        </w:rPr>
        <w:t xml:space="preserve"> - коэффициент, учитывающий соответствие установок автоматического пожаротушения (далее - АУП) требованиям нормативных документов по пожарной безопасности. Значение параметра K</w:t>
      </w:r>
      <w:r w:rsidRPr="00D90CFF">
        <w:rPr>
          <w:sz w:val="22"/>
          <w:szCs w:val="22"/>
          <w:vertAlign w:val="subscript"/>
        </w:rPr>
        <w:t>ап,i</w:t>
      </w:r>
      <w:r w:rsidRPr="00D90CFF">
        <w:rPr>
          <w:sz w:val="22"/>
          <w:szCs w:val="22"/>
        </w:rPr>
        <w:t xml:space="preserve"> принимается равным K</w:t>
      </w:r>
      <w:r w:rsidRPr="00D90CFF">
        <w:rPr>
          <w:sz w:val="22"/>
          <w:szCs w:val="22"/>
          <w:vertAlign w:val="subscript"/>
        </w:rPr>
        <w:t>ап,i</w:t>
      </w:r>
      <w:r w:rsidRPr="00D90CFF">
        <w:rPr>
          <w:sz w:val="22"/>
          <w:szCs w:val="22"/>
        </w:rPr>
        <w:t xml:space="preserve"> = 0,9, если выполняется хотя бы одно из следующих условий:</w:t>
      </w:r>
    </w:p>
    <w:p w:rsidR="00982118" w:rsidRPr="00D90CFF" w:rsidRDefault="00982118" w:rsidP="00D90CFF">
      <w:pPr>
        <w:pStyle w:val="ConsPlusNormal"/>
        <w:ind w:firstLine="540"/>
        <w:jc w:val="both"/>
        <w:rPr>
          <w:sz w:val="22"/>
          <w:szCs w:val="22"/>
        </w:rPr>
      </w:pPr>
      <w:r w:rsidRPr="00D90CFF">
        <w:rPr>
          <w:sz w:val="22"/>
          <w:szCs w:val="22"/>
        </w:rPr>
        <w:t>здание оборудовано системой АУП, соответствующей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оборудование здания системой АУП не требуется в соответствии с требованиями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В остальных случаях K</w:t>
      </w:r>
      <w:r w:rsidRPr="00D90CFF">
        <w:rPr>
          <w:sz w:val="22"/>
          <w:szCs w:val="22"/>
          <w:vertAlign w:val="subscript"/>
        </w:rPr>
        <w:t>ап,i</w:t>
      </w:r>
      <w:r w:rsidRPr="00D90CFF">
        <w:rPr>
          <w:sz w:val="22"/>
          <w:szCs w:val="22"/>
        </w:rPr>
        <w:t xml:space="preserve"> принимается равной нулю;</w:t>
      </w:r>
    </w:p>
    <w:p w:rsidR="00982118" w:rsidRPr="00D90CFF" w:rsidRDefault="00982118" w:rsidP="00D90CFF">
      <w:pPr>
        <w:pStyle w:val="ConsPlusNormal"/>
        <w:ind w:firstLine="540"/>
        <w:jc w:val="both"/>
        <w:rPr>
          <w:sz w:val="22"/>
          <w:szCs w:val="22"/>
        </w:rPr>
      </w:pPr>
      <w:r w:rsidRPr="00D90CFF">
        <w:rPr>
          <w:sz w:val="22"/>
          <w:szCs w:val="22"/>
        </w:rPr>
        <w:t>P</w:t>
      </w:r>
      <w:r w:rsidRPr="00D90CFF">
        <w:rPr>
          <w:sz w:val="22"/>
          <w:szCs w:val="22"/>
          <w:vertAlign w:val="subscript"/>
        </w:rPr>
        <w:t>пр,i</w:t>
      </w:r>
      <w:r w:rsidRPr="00D90CFF">
        <w:rPr>
          <w:sz w:val="22"/>
          <w:szCs w:val="22"/>
        </w:rPr>
        <w:t xml:space="preserve"> - вероятность присутствия людей в здании, определяемая из соотношения P</w:t>
      </w:r>
      <w:r w:rsidRPr="00D90CFF">
        <w:rPr>
          <w:sz w:val="22"/>
          <w:szCs w:val="22"/>
          <w:vertAlign w:val="subscript"/>
        </w:rPr>
        <w:t>пр,i</w:t>
      </w:r>
      <w:r w:rsidRPr="00D90CFF">
        <w:rPr>
          <w:sz w:val="22"/>
          <w:szCs w:val="22"/>
        </w:rPr>
        <w:t xml:space="preserve"> = t</w:t>
      </w:r>
      <w:r w:rsidRPr="00D90CFF">
        <w:rPr>
          <w:sz w:val="22"/>
          <w:szCs w:val="22"/>
          <w:vertAlign w:val="subscript"/>
        </w:rPr>
        <w:t>функц,i</w:t>
      </w:r>
      <w:r w:rsidRPr="00D90CFF">
        <w:rPr>
          <w:sz w:val="22"/>
          <w:szCs w:val="22"/>
        </w:rPr>
        <w:t xml:space="preserve"> / 24, где t</w:t>
      </w:r>
      <w:r w:rsidRPr="00D90CFF">
        <w:rPr>
          <w:sz w:val="22"/>
          <w:szCs w:val="22"/>
          <w:vertAlign w:val="subscript"/>
        </w:rPr>
        <w:t>функц,i</w:t>
      </w:r>
      <w:r w:rsidRPr="00D90CFF">
        <w:rPr>
          <w:sz w:val="22"/>
          <w:szCs w:val="22"/>
        </w:rPr>
        <w:t xml:space="preserve"> - время нахождения людей в здании в часах;</w:t>
      </w:r>
    </w:p>
    <w:p w:rsidR="00982118" w:rsidRPr="00D90CFF" w:rsidRDefault="00982118" w:rsidP="00D90CFF">
      <w:pPr>
        <w:pStyle w:val="ConsPlusNormal"/>
        <w:ind w:firstLine="540"/>
        <w:jc w:val="both"/>
        <w:rPr>
          <w:sz w:val="22"/>
          <w:szCs w:val="22"/>
        </w:rPr>
      </w:pPr>
      <w:r w:rsidRPr="00D90CFF">
        <w:rPr>
          <w:sz w:val="22"/>
          <w:szCs w:val="22"/>
        </w:rPr>
        <w:t>P</w:t>
      </w:r>
      <w:r w:rsidRPr="00D90CFF">
        <w:rPr>
          <w:sz w:val="22"/>
          <w:szCs w:val="22"/>
          <w:vertAlign w:val="subscript"/>
        </w:rPr>
        <w:t>э,i</w:t>
      </w:r>
      <w:r w:rsidRPr="00D90CFF">
        <w:rPr>
          <w:sz w:val="22"/>
          <w:szCs w:val="22"/>
        </w:rPr>
        <w:t xml:space="preserve"> - вероятность эвакуации людей;</w:t>
      </w:r>
    </w:p>
    <w:p w:rsidR="00982118" w:rsidRPr="00D90CFF" w:rsidRDefault="00982118" w:rsidP="00D90CFF">
      <w:pPr>
        <w:pStyle w:val="ConsPlusNormal"/>
        <w:ind w:firstLine="540"/>
        <w:jc w:val="both"/>
        <w:rPr>
          <w:sz w:val="22"/>
          <w:szCs w:val="22"/>
        </w:rPr>
      </w:pPr>
      <w:r w:rsidRPr="00D90CFF">
        <w:rPr>
          <w:sz w:val="22"/>
          <w:szCs w:val="22"/>
        </w:rPr>
        <w:t>K</w:t>
      </w:r>
      <w:r w:rsidRPr="00D90CFF">
        <w:rPr>
          <w:sz w:val="22"/>
          <w:szCs w:val="22"/>
          <w:vertAlign w:val="subscript"/>
        </w:rPr>
        <w:t>п.з,i</w:t>
      </w:r>
      <w:r w:rsidRPr="00D90CFF">
        <w:rPr>
          <w:sz w:val="22"/>
          <w:szCs w:val="22"/>
        </w:rPr>
        <w:t xml:space="preserve"> - коэффициент, учитывающий соответствие системы противопожарной защиты, направленной на обеспечение безопасной эвакуации людей при пожаре,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 xml:space="preserve">9. Вероятность эвакуации </w:t>
      </w:r>
      <w:r w:rsidRPr="00D90CFF">
        <w:rPr>
          <w:position w:val="-14"/>
          <w:sz w:val="22"/>
          <w:szCs w:val="22"/>
        </w:rPr>
        <w:pict>
          <v:shape id="_x0000_i1029" type="#_x0000_t75" style="width:14.25pt;height:18.75pt">
            <v:imagedata r:id="rId10" o:title=""/>
          </v:shape>
        </w:pict>
      </w:r>
      <w:r w:rsidRPr="00D90CFF">
        <w:rPr>
          <w:sz w:val="22"/>
          <w:szCs w:val="22"/>
        </w:rPr>
        <w:t xml:space="preserve"> из зданий, указанных в пункте 1 (за исключением зданий классов функциональной пожарной опасности Ф1.1, Ф1.3, Ф1.4), рассчитывают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w:t>
      </w:r>
      <w:r w:rsidRPr="00D90CFF">
        <w:rPr>
          <w:position w:val="-86"/>
          <w:sz w:val="22"/>
          <w:szCs w:val="22"/>
        </w:rPr>
        <w:pict>
          <v:shape id="_x0000_i1030" type="#_x0000_t75" style="width:357pt;height:92.25pt">
            <v:imagedata r:id="rId11" o:title=""/>
          </v:shape>
        </w:pict>
      </w:r>
      <w:r w:rsidRPr="00D90CFF">
        <w:rPr>
          <w:sz w:val="22"/>
          <w:szCs w:val="22"/>
        </w:rPr>
        <w:t>, (4)</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031" type="#_x0000_t75" style="width:12pt;height:18.75pt">
            <v:imagedata r:id="rId12" o:title=""/>
          </v:shape>
        </w:pict>
      </w:r>
      <w:r w:rsidRPr="00D90CFF">
        <w:rPr>
          <w:sz w:val="22"/>
          <w:szCs w:val="22"/>
        </w:rPr>
        <w:t xml:space="preserve"> - расчетное время эвакуации людей, мин;</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32" type="#_x0000_t75" style="width:15pt;height:18pt">
            <v:imagedata r:id="rId13" o:title=""/>
          </v:shape>
        </w:pict>
      </w:r>
      <w:r w:rsidRPr="00D90CFF">
        <w:rPr>
          <w:sz w:val="22"/>
          <w:szCs w:val="22"/>
        </w:rPr>
        <w:t xml:space="preserve"> - время начала эвакуации (интервал времени от возникновения пожара до начала эвакуации людей), мин;</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33" type="#_x0000_t75" style="width:15pt;height:18pt">
            <v:imagedata r:id="rId14" o:title=""/>
          </v:shape>
        </w:pict>
      </w:r>
      <w:r w:rsidRPr="00D90CFF">
        <w:rPr>
          <w:sz w:val="22"/>
          <w:szCs w:val="22"/>
        </w:rPr>
        <w:t xml:space="preserve"> - время от начала пожара до блокирования эвакуационных путей в результате распространения на них ОФП, имеющих предельно допустимые для людей значения (время блокирования путей эвакуации), мин;</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34" type="#_x0000_t75" style="width:15pt;height:18pt">
            <v:imagedata r:id="rId15" o:title=""/>
          </v:shape>
        </w:pict>
      </w:r>
      <w:r w:rsidRPr="00D90CFF">
        <w:rPr>
          <w:sz w:val="22"/>
          <w:szCs w:val="22"/>
        </w:rPr>
        <w:t xml:space="preserve"> - время существования скоплений людей на участках пути (плотность людского потока на путях эвакуации превышает значение 0,5 м</w:t>
      </w:r>
      <w:r w:rsidRPr="00D90CFF">
        <w:rPr>
          <w:sz w:val="22"/>
          <w:szCs w:val="22"/>
          <w:vertAlign w:val="superscript"/>
        </w:rPr>
        <w:t>2</w:t>
      </w:r>
      <w:r w:rsidRPr="00D90CFF">
        <w:rPr>
          <w:sz w:val="22"/>
          <w:szCs w:val="22"/>
        </w:rPr>
        <w:t>/м</w:t>
      </w:r>
      <w:r w:rsidRPr="00D90CFF">
        <w:rPr>
          <w:sz w:val="22"/>
          <w:szCs w:val="22"/>
          <w:vertAlign w:val="superscript"/>
        </w:rPr>
        <w:t>2</w: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 xml:space="preserve">10. Расчетное время эвакуации людей </w:t>
      </w:r>
      <w:r w:rsidRPr="00D90CFF">
        <w:rPr>
          <w:position w:val="-14"/>
          <w:sz w:val="22"/>
          <w:szCs w:val="22"/>
        </w:rPr>
        <w:pict>
          <v:shape id="_x0000_i1035" type="#_x0000_t75" style="width:12pt;height:18.75pt">
            <v:imagedata r:id="rId12" o:title=""/>
          </v:shape>
        </w:pict>
      </w:r>
      <w:r w:rsidRPr="00D90CFF">
        <w:rPr>
          <w:sz w:val="22"/>
          <w:szCs w:val="22"/>
        </w:rPr>
        <w:t xml:space="preserve"> из помещений и зданий определяется на основе моделирования движения людей до выхода наружу одним из следующих способов:</w:t>
      </w:r>
    </w:p>
    <w:p w:rsidR="00982118" w:rsidRPr="00D90CFF" w:rsidRDefault="00982118" w:rsidP="00D90CFF">
      <w:pPr>
        <w:pStyle w:val="ConsPlusNormal"/>
        <w:ind w:firstLine="540"/>
        <w:jc w:val="both"/>
        <w:rPr>
          <w:sz w:val="22"/>
          <w:szCs w:val="22"/>
        </w:rPr>
      </w:pPr>
      <w:r w:rsidRPr="00D90CFF">
        <w:rPr>
          <w:sz w:val="22"/>
          <w:szCs w:val="22"/>
        </w:rPr>
        <w:t>по упрощенной аналитической модели движения людского потока, приведенной в приложении N 2 к настоящей Методике;</w:t>
      </w:r>
    </w:p>
    <w:p w:rsidR="00982118" w:rsidRPr="00D90CFF" w:rsidRDefault="00982118" w:rsidP="00D90CFF">
      <w:pPr>
        <w:pStyle w:val="ConsPlusNormal"/>
        <w:ind w:firstLine="540"/>
        <w:jc w:val="both"/>
        <w:rPr>
          <w:sz w:val="22"/>
          <w:szCs w:val="22"/>
        </w:rPr>
      </w:pPr>
      <w:r w:rsidRPr="00D90CFF">
        <w:rPr>
          <w:sz w:val="22"/>
          <w:szCs w:val="22"/>
        </w:rPr>
        <w:t>по математической модели индивидуально-поточного движения людей из здания, приведенной в приложении N 3 к настоящей Методике;</w:t>
      </w:r>
    </w:p>
    <w:p w:rsidR="00982118" w:rsidRPr="00D90CFF" w:rsidRDefault="00982118" w:rsidP="00D90CFF">
      <w:pPr>
        <w:pStyle w:val="ConsPlusNormal"/>
        <w:ind w:firstLine="540"/>
        <w:jc w:val="both"/>
        <w:rPr>
          <w:sz w:val="22"/>
          <w:szCs w:val="22"/>
        </w:rPr>
      </w:pPr>
      <w:r w:rsidRPr="00D90CFF">
        <w:rPr>
          <w:sz w:val="22"/>
          <w:szCs w:val="22"/>
        </w:rPr>
        <w:t>по имитационно-стохастической модели движения людских потоков, приведенной в приложении N 4 к настоящей Методике.</w:t>
      </w:r>
    </w:p>
    <w:p w:rsidR="00982118" w:rsidRPr="00D90CFF" w:rsidRDefault="00982118" w:rsidP="00D90CFF">
      <w:pPr>
        <w:pStyle w:val="ConsPlusNormal"/>
        <w:ind w:firstLine="540"/>
        <w:jc w:val="both"/>
        <w:rPr>
          <w:sz w:val="22"/>
          <w:szCs w:val="22"/>
        </w:rPr>
      </w:pPr>
      <w:r w:rsidRPr="00D90CFF">
        <w:rPr>
          <w:sz w:val="22"/>
          <w:szCs w:val="22"/>
        </w:rPr>
        <w:t>Выбор способа определения расчетного времени эвакуации производится с учетом специфических особенностей объемно-планировочных решений здания, а также особенностей контингента (его однородности) людей, находящихся в нем.</w:t>
      </w:r>
    </w:p>
    <w:p w:rsidR="00982118" w:rsidRPr="00D90CFF" w:rsidRDefault="00982118" w:rsidP="00D90CFF">
      <w:pPr>
        <w:pStyle w:val="ConsPlusNormal"/>
        <w:ind w:firstLine="540"/>
        <w:jc w:val="both"/>
        <w:rPr>
          <w:sz w:val="22"/>
          <w:szCs w:val="22"/>
        </w:rPr>
      </w:pPr>
      <w:r w:rsidRPr="00D90CFF">
        <w:rPr>
          <w:sz w:val="22"/>
          <w:szCs w:val="22"/>
        </w:rPr>
        <w:t>При определении расчетного времени эвакуации учитываются данные, приведенные в приложении N 5 к настоящей Методике, в частности принципы составления расчетной схемы эвакуации людей, параметры движения людей различных групп мобильности, а также значения площадей горизонтальных проекций различных контингентов людей.</w:t>
      </w:r>
    </w:p>
    <w:p w:rsidR="00982118" w:rsidRPr="00D90CFF" w:rsidRDefault="00982118" w:rsidP="00D90CFF">
      <w:pPr>
        <w:pStyle w:val="ConsPlusNormal"/>
        <w:ind w:firstLine="540"/>
        <w:jc w:val="both"/>
        <w:rPr>
          <w:sz w:val="22"/>
          <w:szCs w:val="22"/>
        </w:rPr>
      </w:pPr>
      <w:r w:rsidRPr="00D90CFF">
        <w:rPr>
          <w:sz w:val="22"/>
          <w:szCs w:val="22"/>
        </w:rPr>
        <w:t xml:space="preserve">11. Время начала эвакуации </w:t>
      </w:r>
      <w:r w:rsidRPr="00D90CFF">
        <w:rPr>
          <w:position w:val="-12"/>
          <w:sz w:val="22"/>
          <w:szCs w:val="22"/>
        </w:rPr>
        <w:pict>
          <v:shape id="_x0000_i1036" type="#_x0000_t75" style="width:15pt;height:18pt">
            <v:imagedata r:id="rId13" o:title=""/>
          </v:shape>
        </w:pict>
      </w:r>
      <w:r w:rsidRPr="00D90CFF">
        <w:rPr>
          <w:sz w:val="22"/>
          <w:szCs w:val="22"/>
        </w:rPr>
        <w:t xml:space="preserve"> определяется в соответствии с пунктом 1 приложения N 5 к настоящей Методике.</w:t>
      </w:r>
    </w:p>
    <w:p w:rsidR="00982118" w:rsidRPr="00D90CFF" w:rsidRDefault="00982118" w:rsidP="00D90CFF">
      <w:pPr>
        <w:pStyle w:val="ConsPlusNormal"/>
        <w:ind w:firstLine="540"/>
        <w:jc w:val="both"/>
        <w:rPr>
          <w:sz w:val="22"/>
          <w:szCs w:val="22"/>
        </w:rPr>
      </w:pPr>
      <w:r w:rsidRPr="00D90CFF">
        <w:rPr>
          <w:sz w:val="22"/>
          <w:szCs w:val="22"/>
        </w:rPr>
        <w:t xml:space="preserve">12. Время блокирования путей эвакуации </w:t>
      </w:r>
      <w:r w:rsidRPr="00D90CFF">
        <w:rPr>
          <w:position w:val="-12"/>
          <w:sz w:val="22"/>
          <w:szCs w:val="22"/>
        </w:rPr>
        <w:pict>
          <v:shape id="_x0000_i1037" type="#_x0000_t75" style="width:15pt;height:18pt">
            <v:imagedata r:id="rId14" o:title=""/>
          </v:shape>
        </w:pict>
      </w:r>
      <w:r w:rsidRPr="00D90CFF">
        <w:rPr>
          <w:sz w:val="22"/>
          <w:szCs w:val="22"/>
        </w:rPr>
        <w:t xml:space="preserve"> вычисляется путем расчета времени достижения ОФП предельно допустимых значений на эвакуационных путях в различные моменты времени. Порядок проведения расчета и математические модели для определения времени блокирования путей эвакуации опасными факторами пожара приведен в приложении N 6 к настоящей Методике.</w:t>
      </w:r>
    </w:p>
    <w:p w:rsidR="00982118" w:rsidRPr="00D90CFF" w:rsidRDefault="00982118" w:rsidP="00D90CFF">
      <w:pPr>
        <w:pStyle w:val="ConsPlusNormal"/>
        <w:ind w:firstLine="540"/>
        <w:jc w:val="both"/>
        <w:rPr>
          <w:sz w:val="22"/>
          <w:szCs w:val="22"/>
        </w:rPr>
      </w:pPr>
      <w:r w:rsidRPr="00D90CFF">
        <w:rPr>
          <w:sz w:val="22"/>
          <w:szCs w:val="22"/>
        </w:rPr>
        <w:t>13. Коэффициент, учитывающий соответствие системы противопожарной защиты, направленной на обеспечение безопасной эвакуации людей при пожаре, требованиям нормативных документов по пожарной безопасности, K</w:t>
      </w:r>
      <w:r w:rsidRPr="00D90CFF">
        <w:rPr>
          <w:sz w:val="22"/>
          <w:szCs w:val="22"/>
          <w:vertAlign w:val="subscript"/>
        </w:rPr>
        <w:t>п.з,i</w:t>
      </w:r>
      <w:r w:rsidRPr="00D90CFF">
        <w:rPr>
          <w:sz w:val="22"/>
          <w:szCs w:val="22"/>
        </w:rPr>
        <w:t xml:space="preserve"> рассчитывается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lang w:val="en-US"/>
        </w:rPr>
      </w:pPr>
      <w:r w:rsidRPr="00D90CFF">
        <w:rPr>
          <w:sz w:val="22"/>
          <w:szCs w:val="22"/>
          <w:lang w:val="en-US"/>
        </w:rPr>
        <w:t>K</w:t>
      </w:r>
      <w:r w:rsidRPr="00D90CFF">
        <w:rPr>
          <w:sz w:val="22"/>
          <w:szCs w:val="22"/>
          <w:vertAlign w:val="subscript"/>
        </w:rPr>
        <w:t>п</w:t>
      </w:r>
      <w:r w:rsidRPr="00D90CFF">
        <w:rPr>
          <w:sz w:val="22"/>
          <w:szCs w:val="22"/>
          <w:vertAlign w:val="subscript"/>
          <w:lang w:val="en-US"/>
        </w:rPr>
        <w:t>.</w:t>
      </w:r>
      <w:r w:rsidRPr="00D90CFF">
        <w:rPr>
          <w:sz w:val="22"/>
          <w:szCs w:val="22"/>
          <w:vertAlign w:val="subscript"/>
        </w:rPr>
        <w:t>з</w:t>
      </w:r>
      <w:r w:rsidRPr="00D90CFF">
        <w:rPr>
          <w:sz w:val="22"/>
          <w:szCs w:val="22"/>
          <w:vertAlign w:val="subscript"/>
          <w:lang w:val="en-US"/>
        </w:rPr>
        <w:t>.,i</w:t>
      </w:r>
      <w:r w:rsidRPr="00D90CFF">
        <w:rPr>
          <w:sz w:val="22"/>
          <w:szCs w:val="22"/>
          <w:lang w:val="en-US"/>
        </w:rPr>
        <w:t xml:space="preserve"> = 1 - (1 - K</w:t>
      </w:r>
      <w:r w:rsidRPr="00D90CFF">
        <w:rPr>
          <w:sz w:val="22"/>
          <w:szCs w:val="22"/>
          <w:vertAlign w:val="subscript"/>
        </w:rPr>
        <w:t>обн</w:t>
      </w:r>
      <w:r w:rsidRPr="00D90CFF">
        <w:rPr>
          <w:sz w:val="22"/>
          <w:szCs w:val="22"/>
          <w:vertAlign w:val="subscript"/>
          <w:lang w:val="en-US"/>
        </w:rPr>
        <w:t>,i</w:t>
      </w:r>
      <w:r w:rsidRPr="00D90CFF">
        <w:rPr>
          <w:sz w:val="22"/>
          <w:szCs w:val="22"/>
          <w:lang w:val="en-US"/>
        </w:rPr>
        <w:t xml:space="preserve"> · K</w:t>
      </w:r>
      <w:r w:rsidRPr="00D90CFF">
        <w:rPr>
          <w:sz w:val="22"/>
          <w:szCs w:val="22"/>
          <w:vertAlign w:val="subscript"/>
        </w:rPr>
        <w:t>СОУЭ</w:t>
      </w:r>
      <w:r w:rsidRPr="00D90CFF">
        <w:rPr>
          <w:sz w:val="22"/>
          <w:szCs w:val="22"/>
          <w:vertAlign w:val="subscript"/>
          <w:lang w:val="en-US"/>
        </w:rPr>
        <w:t>,i</w:t>
      </w:r>
      <w:r w:rsidRPr="00D90CFF">
        <w:rPr>
          <w:sz w:val="22"/>
          <w:szCs w:val="22"/>
          <w:lang w:val="en-US"/>
        </w:rPr>
        <w:t>) · (1 - K</w:t>
      </w:r>
      <w:r w:rsidRPr="00D90CFF">
        <w:rPr>
          <w:sz w:val="22"/>
          <w:szCs w:val="22"/>
          <w:vertAlign w:val="subscript"/>
        </w:rPr>
        <w:t>обн</w:t>
      </w:r>
      <w:r w:rsidRPr="00D90CFF">
        <w:rPr>
          <w:sz w:val="22"/>
          <w:szCs w:val="22"/>
          <w:vertAlign w:val="subscript"/>
          <w:lang w:val="en-US"/>
        </w:rPr>
        <w:t>,i</w:t>
      </w:r>
      <w:r w:rsidRPr="00D90CFF">
        <w:rPr>
          <w:sz w:val="22"/>
          <w:szCs w:val="22"/>
          <w:lang w:val="en-US"/>
        </w:rPr>
        <w:t xml:space="preserve"> · K</w:t>
      </w:r>
      <w:r w:rsidRPr="00D90CFF">
        <w:rPr>
          <w:sz w:val="22"/>
          <w:szCs w:val="22"/>
          <w:vertAlign w:val="subscript"/>
        </w:rPr>
        <w:t>ПДЗ</w:t>
      </w:r>
      <w:r w:rsidRPr="00D90CFF">
        <w:rPr>
          <w:sz w:val="22"/>
          <w:szCs w:val="22"/>
          <w:vertAlign w:val="subscript"/>
          <w:lang w:val="en-US"/>
        </w:rPr>
        <w:t>,i</w:t>
      </w:r>
      <w:r w:rsidRPr="00D90CFF">
        <w:rPr>
          <w:sz w:val="22"/>
          <w:szCs w:val="22"/>
          <w:lang w:val="en-US"/>
        </w:rPr>
        <w:t>), (5)</w:t>
      </w:r>
    </w:p>
    <w:p w:rsidR="00982118" w:rsidRPr="00D90CFF" w:rsidRDefault="00982118" w:rsidP="00D90CFF">
      <w:pPr>
        <w:pStyle w:val="ConsPlusNormal"/>
        <w:jc w:val="both"/>
        <w:rPr>
          <w:sz w:val="22"/>
          <w:szCs w:val="22"/>
          <w:lang w:val="en-US"/>
        </w:rPr>
      </w:pPr>
    </w:p>
    <w:p w:rsidR="00982118" w:rsidRPr="00D90CFF" w:rsidRDefault="00982118" w:rsidP="00D90CFF">
      <w:pPr>
        <w:pStyle w:val="ConsPlusNormal"/>
        <w:ind w:firstLine="540"/>
        <w:jc w:val="both"/>
        <w:rPr>
          <w:sz w:val="22"/>
          <w:szCs w:val="22"/>
        </w:rPr>
      </w:pPr>
      <w:r w:rsidRPr="00D90CFF">
        <w:rPr>
          <w:sz w:val="22"/>
          <w:szCs w:val="22"/>
        </w:rPr>
        <w:t>где K</w:t>
      </w:r>
      <w:r w:rsidRPr="00D90CFF">
        <w:rPr>
          <w:sz w:val="22"/>
          <w:szCs w:val="22"/>
          <w:vertAlign w:val="subscript"/>
        </w:rPr>
        <w:t>обн,i</w:t>
      </w:r>
      <w:r w:rsidRPr="00D90CFF">
        <w:rPr>
          <w:sz w:val="22"/>
          <w:szCs w:val="22"/>
        </w:rPr>
        <w:t xml:space="preserve"> - коэффициент, учитывающий соответствие системы пожарной сигнализации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K</w:t>
      </w:r>
      <w:r w:rsidRPr="00D90CFF">
        <w:rPr>
          <w:sz w:val="22"/>
          <w:szCs w:val="22"/>
          <w:vertAlign w:val="subscript"/>
        </w:rPr>
        <w:t>СОУЭ,i</w:t>
      </w:r>
      <w:r w:rsidRPr="00D90CFF">
        <w:rPr>
          <w:sz w:val="22"/>
          <w:szCs w:val="22"/>
        </w:rPr>
        <w:t xml:space="preserve"> - коэффициент, учитывающий соответствие системы оповещения людей о пожаре и управления эвакуацией людей,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K</w:t>
      </w:r>
      <w:r w:rsidRPr="00D90CFF">
        <w:rPr>
          <w:sz w:val="22"/>
          <w:szCs w:val="22"/>
          <w:vertAlign w:val="subscript"/>
        </w:rPr>
        <w:t>ПДЗ,i</w:t>
      </w:r>
      <w:r w:rsidRPr="00D90CFF">
        <w:rPr>
          <w:sz w:val="22"/>
          <w:szCs w:val="22"/>
        </w:rPr>
        <w:t xml:space="preserve"> - коэффициент, учитывающий соответствие системы противодымной защиты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Порядок оценки параметров K</w:t>
      </w:r>
      <w:r w:rsidRPr="00D90CFF">
        <w:rPr>
          <w:sz w:val="22"/>
          <w:szCs w:val="22"/>
          <w:vertAlign w:val="subscript"/>
        </w:rPr>
        <w:t>обн,i</w:t>
      </w:r>
      <w:r w:rsidRPr="00D90CFF">
        <w:rPr>
          <w:sz w:val="22"/>
          <w:szCs w:val="22"/>
        </w:rPr>
        <w:t>, K</w:t>
      </w:r>
      <w:r w:rsidRPr="00D90CFF">
        <w:rPr>
          <w:sz w:val="22"/>
          <w:szCs w:val="22"/>
          <w:vertAlign w:val="subscript"/>
        </w:rPr>
        <w:t>СОУЭ,i</w:t>
      </w:r>
      <w:r w:rsidRPr="00D90CFF">
        <w:rPr>
          <w:sz w:val="22"/>
          <w:szCs w:val="22"/>
        </w:rPr>
        <w:t xml:space="preserve"> и K</w:t>
      </w:r>
      <w:r w:rsidRPr="00D90CFF">
        <w:rPr>
          <w:sz w:val="22"/>
          <w:szCs w:val="22"/>
          <w:vertAlign w:val="subscript"/>
        </w:rPr>
        <w:t>ПДЗ,i</w:t>
      </w:r>
      <w:r w:rsidRPr="00D90CFF">
        <w:rPr>
          <w:sz w:val="22"/>
          <w:szCs w:val="22"/>
        </w:rPr>
        <w:t xml:space="preserve"> приведен в разделе IV настоящей Методики.</w:t>
      </w:r>
    </w:p>
    <w:p w:rsidR="00982118" w:rsidRPr="00D90CFF" w:rsidRDefault="00982118" w:rsidP="00D90CFF">
      <w:pPr>
        <w:pStyle w:val="ConsPlusNormal"/>
        <w:ind w:firstLine="540"/>
        <w:jc w:val="both"/>
        <w:rPr>
          <w:sz w:val="22"/>
          <w:szCs w:val="22"/>
        </w:rPr>
      </w:pPr>
      <w:r w:rsidRPr="00D90CFF">
        <w:rPr>
          <w:sz w:val="22"/>
          <w:szCs w:val="22"/>
        </w:rPr>
        <w:t>14. Расчетная величина индивидуального пожарного риска Q</w:t>
      </w:r>
      <w:r w:rsidRPr="00D90CFF">
        <w:rPr>
          <w:sz w:val="22"/>
          <w:szCs w:val="22"/>
          <w:vertAlign w:val="subscript"/>
        </w:rPr>
        <w:t>B,i</w:t>
      </w:r>
      <w:r w:rsidRPr="00D90CFF">
        <w:rPr>
          <w:sz w:val="22"/>
          <w:szCs w:val="22"/>
        </w:rPr>
        <w:t xml:space="preserve"> для i-го сценария пожара в зданиях класса функциональной пожарной опасности Ф1.1, Ф1.3, Ф1.4 рассчитывается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lang w:val="en-US"/>
        </w:rPr>
      </w:pPr>
      <w:r w:rsidRPr="00D90CFF">
        <w:rPr>
          <w:sz w:val="22"/>
          <w:szCs w:val="22"/>
          <w:lang w:val="en-US"/>
        </w:rPr>
        <w:t>Q</w:t>
      </w:r>
      <w:r w:rsidRPr="00D90CFF">
        <w:rPr>
          <w:sz w:val="22"/>
          <w:szCs w:val="22"/>
          <w:vertAlign w:val="subscript"/>
          <w:lang w:val="en-US"/>
        </w:rPr>
        <w:t>B,i</w:t>
      </w:r>
      <w:r w:rsidRPr="00D90CFF">
        <w:rPr>
          <w:sz w:val="22"/>
          <w:szCs w:val="22"/>
          <w:lang w:val="en-US"/>
        </w:rPr>
        <w:t xml:space="preserve"> = Q</w:t>
      </w:r>
      <w:r w:rsidRPr="00D90CFF">
        <w:rPr>
          <w:sz w:val="22"/>
          <w:szCs w:val="22"/>
          <w:vertAlign w:val="subscript"/>
        </w:rPr>
        <w:t>П</w:t>
      </w:r>
      <w:r w:rsidRPr="00D90CFF">
        <w:rPr>
          <w:sz w:val="22"/>
          <w:szCs w:val="22"/>
          <w:vertAlign w:val="subscript"/>
          <w:lang w:val="en-US"/>
        </w:rPr>
        <w:t>,i</w:t>
      </w:r>
      <w:r w:rsidRPr="00D90CFF">
        <w:rPr>
          <w:sz w:val="22"/>
          <w:szCs w:val="22"/>
          <w:lang w:val="en-US"/>
        </w:rPr>
        <w:t xml:space="preserve"> [1 - (P</w:t>
      </w:r>
      <w:r w:rsidRPr="00D90CFF">
        <w:rPr>
          <w:sz w:val="22"/>
          <w:szCs w:val="22"/>
          <w:vertAlign w:val="subscript"/>
        </w:rPr>
        <w:t>э</w:t>
      </w:r>
      <w:r w:rsidRPr="00D90CFF">
        <w:rPr>
          <w:sz w:val="22"/>
          <w:szCs w:val="22"/>
          <w:vertAlign w:val="subscript"/>
          <w:lang w:val="en-US"/>
        </w:rPr>
        <w:t>,i</w:t>
      </w:r>
      <w:r w:rsidRPr="00D90CFF">
        <w:rPr>
          <w:sz w:val="22"/>
          <w:szCs w:val="22"/>
          <w:lang w:val="en-US"/>
        </w:rPr>
        <w:t xml:space="preserve"> + (1 - P</w:t>
      </w:r>
      <w:r w:rsidRPr="00D90CFF">
        <w:rPr>
          <w:sz w:val="22"/>
          <w:szCs w:val="22"/>
          <w:vertAlign w:val="subscript"/>
        </w:rPr>
        <w:t>э</w:t>
      </w:r>
      <w:r w:rsidRPr="00D90CFF">
        <w:rPr>
          <w:sz w:val="22"/>
          <w:szCs w:val="22"/>
          <w:vertAlign w:val="subscript"/>
          <w:lang w:val="en-US"/>
        </w:rPr>
        <w:t>,i</w:t>
      </w:r>
      <w:r w:rsidRPr="00D90CFF">
        <w:rPr>
          <w:sz w:val="22"/>
          <w:szCs w:val="22"/>
          <w:lang w:val="en-US"/>
        </w:rPr>
        <w:t>) P</w:t>
      </w:r>
      <w:r w:rsidRPr="00D90CFF">
        <w:rPr>
          <w:sz w:val="22"/>
          <w:szCs w:val="22"/>
          <w:vertAlign w:val="subscript"/>
        </w:rPr>
        <w:t>СП</w:t>
      </w:r>
      <w:r w:rsidRPr="00D90CFF">
        <w:rPr>
          <w:sz w:val="22"/>
          <w:szCs w:val="22"/>
          <w:vertAlign w:val="subscript"/>
          <w:lang w:val="en-US"/>
        </w:rPr>
        <w:t>,i</w:t>
      </w:r>
      <w:r w:rsidRPr="00D90CFF">
        <w:rPr>
          <w:sz w:val="22"/>
          <w:szCs w:val="22"/>
          <w:lang w:val="en-US"/>
        </w:rPr>
        <w:t>)], (6)</w:t>
      </w:r>
    </w:p>
    <w:p w:rsidR="00982118" w:rsidRPr="00D90CFF" w:rsidRDefault="00982118" w:rsidP="00D90CFF">
      <w:pPr>
        <w:pStyle w:val="ConsPlusNormal"/>
        <w:jc w:val="both"/>
        <w:rPr>
          <w:sz w:val="22"/>
          <w:szCs w:val="22"/>
          <w:lang w:val="en-US"/>
        </w:rPr>
      </w:pPr>
    </w:p>
    <w:p w:rsidR="00982118" w:rsidRPr="00D90CFF" w:rsidRDefault="00982118" w:rsidP="00D90CFF">
      <w:pPr>
        <w:pStyle w:val="ConsPlusNormal"/>
        <w:ind w:firstLine="540"/>
        <w:jc w:val="both"/>
        <w:rPr>
          <w:sz w:val="22"/>
          <w:szCs w:val="22"/>
        </w:rPr>
      </w:pPr>
      <w:r w:rsidRPr="00D90CFF">
        <w:rPr>
          <w:sz w:val="22"/>
          <w:szCs w:val="22"/>
        </w:rPr>
        <w:t>где Q</w:t>
      </w:r>
      <w:r w:rsidRPr="00D90CFF">
        <w:rPr>
          <w:sz w:val="22"/>
          <w:szCs w:val="22"/>
          <w:vertAlign w:val="subscript"/>
        </w:rPr>
        <w:t>П,i</w:t>
      </w:r>
      <w:r w:rsidRPr="00D90CFF">
        <w:rPr>
          <w:sz w:val="22"/>
          <w:szCs w:val="22"/>
        </w:rPr>
        <w:t xml:space="preserve"> - частота возникновения пожара в здании в течение года, определяется на основании статистических данных, приведенных в приложении N 1 к настоящей Методике;</w:t>
      </w:r>
    </w:p>
    <w:p w:rsidR="00982118" w:rsidRPr="00D90CFF" w:rsidRDefault="00982118" w:rsidP="00D90CFF">
      <w:pPr>
        <w:pStyle w:val="ConsPlusNormal"/>
        <w:ind w:firstLine="540"/>
        <w:jc w:val="both"/>
        <w:rPr>
          <w:sz w:val="22"/>
          <w:szCs w:val="22"/>
        </w:rPr>
      </w:pPr>
      <w:r w:rsidRPr="00D90CFF">
        <w:rPr>
          <w:sz w:val="22"/>
          <w:szCs w:val="22"/>
        </w:rPr>
        <w:t>P</w:t>
      </w:r>
      <w:r w:rsidRPr="00D90CFF">
        <w:rPr>
          <w:sz w:val="22"/>
          <w:szCs w:val="22"/>
          <w:vertAlign w:val="subscript"/>
        </w:rPr>
        <w:t>э,i</w:t>
      </w:r>
      <w:r w:rsidRPr="00D90CFF">
        <w:rPr>
          <w:sz w:val="22"/>
          <w:szCs w:val="22"/>
        </w:rPr>
        <w:t xml:space="preserve"> - вероятность эвакуации людей;</w:t>
      </w:r>
    </w:p>
    <w:p w:rsidR="00982118" w:rsidRPr="00D90CFF" w:rsidRDefault="00982118" w:rsidP="00D90CFF">
      <w:pPr>
        <w:pStyle w:val="ConsPlusNormal"/>
        <w:ind w:firstLine="540"/>
        <w:jc w:val="both"/>
        <w:rPr>
          <w:sz w:val="22"/>
          <w:szCs w:val="22"/>
        </w:rPr>
      </w:pPr>
      <w:r w:rsidRPr="00D90CFF">
        <w:rPr>
          <w:sz w:val="22"/>
          <w:szCs w:val="22"/>
        </w:rPr>
        <w:t>Р</w:t>
      </w:r>
      <w:r w:rsidRPr="00D90CFF">
        <w:rPr>
          <w:sz w:val="22"/>
          <w:szCs w:val="22"/>
          <w:vertAlign w:val="subscript"/>
        </w:rPr>
        <w:t>СП,i</w:t>
      </w:r>
      <w:r w:rsidRPr="00D90CFF">
        <w:rPr>
          <w:sz w:val="22"/>
          <w:szCs w:val="22"/>
        </w:rPr>
        <w:t xml:space="preserve"> - вероятность спасения людей.</w:t>
      </w:r>
    </w:p>
    <w:p w:rsidR="00982118" w:rsidRPr="00D90CFF" w:rsidRDefault="00982118" w:rsidP="00D90CFF">
      <w:pPr>
        <w:pStyle w:val="ConsPlusNormal"/>
        <w:ind w:firstLine="540"/>
        <w:jc w:val="both"/>
        <w:rPr>
          <w:sz w:val="22"/>
          <w:szCs w:val="22"/>
        </w:rPr>
      </w:pPr>
      <w:r w:rsidRPr="00D90CFF">
        <w:rPr>
          <w:sz w:val="22"/>
          <w:szCs w:val="22"/>
        </w:rPr>
        <w:t>15. Вероятность эвакуации Р</w:t>
      </w:r>
      <w:r w:rsidRPr="00D90CFF">
        <w:rPr>
          <w:sz w:val="22"/>
          <w:szCs w:val="22"/>
          <w:vertAlign w:val="subscript"/>
        </w:rPr>
        <w:t>э,i</w:t>
      </w:r>
      <w:r w:rsidRPr="00D90CFF">
        <w:rPr>
          <w:sz w:val="22"/>
          <w:szCs w:val="22"/>
        </w:rPr>
        <w:t xml:space="preserve"> из зданий класса функциональной пожарной опасности Ф1.1, Ф1.3, Ф1.4 рассчитывают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32"/>
          <w:sz w:val="22"/>
          <w:szCs w:val="22"/>
        </w:rPr>
        <w:pict>
          <v:shape id="_x0000_i1038" type="#_x0000_t75" style="width:113.25pt;height:36pt">
            <v:imagedata r:id="rId16" o:title=""/>
          </v:shape>
        </w:pict>
      </w:r>
      <w:r w:rsidRPr="00D90CFF">
        <w:rPr>
          <w:sz w:val="22"/>
          <w:szCs w:val="22"/>
        </w:rPr>
        <w:t>, (7)</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039" type="#_x0000_t75" style="width:21pt;height:18.75pt">
            <v:imagedata r:id="rId17" o:title=""/>
          </v:shape>
        </w:pict>
      </w:r>
      <w:r w:rsidRPr="00D90CFF">
        <w:rPr>
          <w:sz w:val="22"/>
          <w:szCs w:val="22"/>
        </w:rPr>
        <w:t xml:space="preserve"> - общее количество людей, эвакуирующихся в рассматриваемом сценарии;</w:t>
      </w:r>
    </w:p>
    <w:p w:rsidR="00982118" w:rsidRPr="00D90CFF" w:rsidRDefault="00982118" w:rsidP="00D90CFF">
      <w:pPr>
        <w:pStyle w:val="ConsPlusNormal"/>
        <w:ind w:firstLine="540"/>
        <w:jc w:val="both"/>
        <w:rPr>
          <w:sz w:val="22"/>
          <w:szCs w:val="22"/>
        </w:rPr>
      </w:pPr>
      <w:r w:rsidRPr="00D90CFF">
        <w:rPr>
          <w:position w:val="-14"/>
          <w:sz w:val="22"/>
          <w:szCs w:val="22"/>
        </w:rPr>
        <w:pict>
          <v:shape id="_x0000_i1040" type="#_x0000_t75" style="width:30pt;height:18.75pt">
            <v:imagedata r:id="rId18" o:title=""/>
          </v:shape>
        </w:pict>
      </w:r>
      <w:r w:rsidRPr="00D90CFF">
        <w:rPr>
          <w:sz w:val="22"/>
          <w:szCs w:val="22"/>
        </w:rPr>
        <w:t xml:space="preserve"> - количество не эвакуировавшихся людей. Определяется путем суммирования по всем участкам путей эвакуации людей, не успевших покинуть указанный участок до его блокирования опасными факторами пожара (для которых t</w:t>
      </w:r>
      <w:r w:rsidRPr="00D90CFF">
        <w:rPr>
          <w:sz w:val="22"/>
          <w:szCs w:val="22"/>
          <w:vertAlign w:val="subscript"/>
        </w:rPr>
        <w:t>p</w:t>
      </w:r>
      <w:r w:rsidRPr="00D90CFF">
        <w:rPr>
          <w:sz w:val="22"/>
          <w:szCs w:val="22"/>
        </w:rPr>
        <w:t xml:space="preserve"> + t</w:t>
      </w:r>
      <w:r w:rsidRPr="00D90CFF">
        <w:rPr>
          <w:sz w:val="22"/>
          <w:szCs w:val="22"/>
          <w:vertAlign w:val="subscript"/>
        </w:rPr>
        <w:t>нэ</w:t>
      </w:r>
      <w:r w:rsidRPr="00D90CFF">
        <w:rPr>
          <w:sz w:val="22"/>
          <w:szCs w:val="22"/>
        </w:rPr>
        <w:t xml:space="preserve"> &gt; 0,8 · t</w:t>
      </w:r>
      <w:r w:rsidRPr="00D90CFF">
        <w:rPr>
          <w:sz w:val="22"/>
          <w:szCs w:val="22"/>
          <w:vertAlign w:val="subscript"/>
        </w:rPr>
        <w:t>бл</w:t>
      </w:r>
      <w:r w:rsidRPr="00D90CFF">
        <w:rPr>
          <w:sz w:val="22"/>
          <w:szCs w:val="22"/>
        </w:rPr>
        <w:t>), и людей, попавших в скопление продолжительностью более 6 мин (t</w:t>
      </w:r>
      <w:r w:rsidRPr="00D90CFF">
        <w:rPr>
          <w:sz w:val="22"/>
          <w:szCs w:val="22"/>
          <w:vertAlign w:val="subscript"/>
        </w:rPr>
        <w:t>ск</w:t>
      </w:r>
      <w:r w:rsidRPr="00D90CFF">
        <w:rPr>
          <w:sz w:val="22"/>
          <w:szCs w:val="22"/>
        </w:rPr>
        <w:t xml:space="preserve"> &gt; 6 мин);</w:t>
      </w:r>
    </w:p>
    <w:p w:rsidR="00982118" w:rsidRPr="00D90CFF" w:rsidRDefault="00982118" w:rsidP="00D90CFF">
      <w:pPr>
        <w:pStyle w:val="ConsPlusNormal"/>
        <w:ind w:firstLine="540"/>
        <w:jc w:val="both"/>
        <w:rPr>
          <w:sz w:val="22"/>
          <w:szCs w:val="22"/>
        </w:rPr>
      </w:pPr>
      <w:r w:rsidRPr="00D90CFF">
        <w:rPr>
          <w:sz w:val="22"/>
          <w:szCs w:val="22"/>
        </w:rPr>
        <w:t>t</w:t>
      </w:r>
      <w:r w:rsidRPr="00D90CFF">
        <w:rPr>
          <w:sz w:val="22"/>
          <w:szCs w:val="22"/>
          <w:vertAlign w:val="subscript"/>
        </w:rPr>
        <w:t>p</w:t>
      </w:r>
      <w:r w:rsidRPr="00D90CFF">
        <w:rPr>
          <w:sz w:val="22"/>
          <w:szCs w:val="22"/>
        </w:rPr>
        <w:t xml:space="preserve"> - расчетное время эвакуации людей, мин (определяется в соответствии с пунктом 10);</w:t>
      </w:r>
    </w:p>
    <w:p w:rsidR="00982118" w:rsidRPr="00D90CFF" w:rsidRDefault="00982118" w:rsidP="00D90CFF">
      <w:pPr>
        <w:pStyle w:val="ConsPlusNormal"/>
        <w:ind w:firstLine="540"/>
        <w:jc w:val="both"/>
        <w:rPr>
          <w:sz w:val="22"/>
          <w:szCs w:val="22"/>
        </w:rPr>
      </w:pPr>
      <w:r w:rsidRPr="00D90CFF">
        <w:rPr>
          <w:sz w:val="22"/>
          <w:szCs w:val="22"/>
        </w:rPr>
        <w:t>t</w:t>
      </w:r>
      <w:r w:rsidRPr="00D90CFF">
        <w:rPr>
          <w:sz w:val="22"/>
          <w:szCs w:val="22"/>
          <w:vertAlign w:val="subscript"/>
        </w:rPr>
        <w:t>нэ</w:t>
      </w:r>
      <w:r w:rsidRPr="00D90CFF">
        <w:rPr>
          <w:sz w:val="22"/>
          <w:szCs w:val="22"/>
        </w:rPr>
        <w:t xml:space="preserve"> - время начала эвакуации (интервал времени от возникновения пожара до начала эвакуации людей), мин (определяется в соответствии с пунктом 11);</w:t>
      </w:r>
    </w:p>
    <w:p w:rsidR="00982118" w:rsidRPr="00D90CFF" w:rsidRDefault="00982118" w:rsidP="00D90CFF">
      <w:pPr>
        <w:pStyle w:val="ConsPlusNormal"/>
        <w:ind w:firstLine="540"/>
        <w:jc w:val="both"/>
        <w:rPr>
          <w:sz w:val="22"/>
          <w:szCs w:val="22"/>
        </w:rPr>
      </w:pPr>
      <w:r w:rsidRPr="00D90CFF">
        <w:rPr>
          <w:sz w:val="22"/>
          <w:szCs w:val="22"/>
        </w:rPr>
        <w:t>t</w:t>
      </w:r>
      <w:r w:rsidRPr="00D90CFF">
        <w:rPr>
          <w:sz w:val="22"/>
          <w:szCs w:val="22"/>
          <w:vertAlign w:val="subscript"/>
        </w:rPr>
        <w:t>бл</w:t>
      </w:r>
      <w:r w:rsidRPr="00D90CFF">
        <w:rPr>
          <w:sz w:val="22"/>
          <w:szCs w:val="22"/>
        </w:rPr>
        <w:t xml:space="preserve"> - время от начала пожара до блокирования эвакуационных путей в результате распространения на них ОФП, имеющих предельно допустимые для людей значения (время блокирования путей эвакуации), мин (определяется в соответствии с пунктом 12);</w:t>
      </w:r>
    </w:p>
    <w:p w:rsidR="00982118" w:rsidRPr="00D90CFF" w:rsidRDefault="00982118" w:rsidP="00D90CFF">
      <w:pPr>
        <w:pStyle w:val="ConsPlusNormal"/>
        <w:ind w:firstLine="540"/>
        <w:jc w:val="both"/>
        <w:rPr>
          <w:sz w:val="22"/>
          <w:szCs w:val="22"/>
        </w:rPr>
      </w:pPr>
      <w:r w:rsidRPr="00D90CFF">
        <w:rPr>
          <w:sz w:val="22"/>
          <w:szCs w:val="22"/>
        </w:rPr>
        <w:t>t</w:t>
      </w:r>
      <w:r w:rsidRPr="00D90CFF">
        <w:rPr>
          <w:sz w:val="22"/>
          <w:szCs w:val="22"/>
          <w:vertAlign w:val="subscript"/>
        </w:rPr>
        <w:t>ск</w:t>
      </w:r>
      <w:r w:rsidRPr="00D90CFF">
        <w:rPr>
          <w:sz w:val="22"/>
          <w:szCs w:val="22"/>
        </w:rPr>
        <w:t xml:space="preserve"> - время существования скоплений людей на участках пути (плотность людского потока на путях эвакуации превышает значение 0,5 м</w:t>
      </w:r>
      <w:r w:rsidRPr="00D90CFF">
        <w:rPr>
          <w:sz w:val="22"/>
          <w:szCs w:val="22"/>
          <w:vertAlign w:val="superscript"/>
        </w:rPr>
        <w:t>2</w:t>
      </w:r>
      <w:r w:rsidRPr="00D90CFF">
        <w:rPr>
          <w:sz w:val="22"/>
          <w:szCs w:val="22"/>
        </w:rPr>
        <w:t>/м</w:t>
      </w:r>
      <w:r w:rsidRPr="00D90CFF">
        <w:rPr>
          <w:sz w:val="22"/>
          <w:szCs w:val="22"/>
          <w:vertAlign w:val="superscript"/>
        </w:rPr>
        <w:t>2</w: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16. Вероятность спасения Р</w:t>
      </w:r>
      <w:r w:rsidRPr="00D90CFF">
        <w:rPr>
          <w:sz w:val="22"/>
          <w:szCs w:val="22"/>
          <w:vertAlign w:val="subscript"/>
        </w:rPr>
        <w:t>СП,i</w:t>
      </w:r>
      <w:r w:rsidRPr="00D90CFF">
        <w:rPr>
          <w:sz w:val="22"/>
          <w:szCs w:val="22"/>
        </w:rPr>
        <w:t xml:space="preserve"> определяется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lang w:val="en-US"/>
        </w:rPr>
      </w:pPr>
      <w:r w:rsidRPr="00D90CFF">
        <w:rPr>
          <w:sz w:val="22"/>
          <w:szCs w:val="22"/>
          <w:lang w:val="en-US"/>
        </w:rPr>
        <w:t>P</w:t>
      </w:r>
      <w:r w:rsidRPr="00D90CFF">
        <w:rPr>
          <w:sz w:val="22"/>
          <w:szCs w:val="22"/>
          <w:vertAlign w:val="subscript"/>
        </w:rPr>
        <w:t>сп</w:t>
      </w:r>
      <w:r w:rsidRPr="00D90CFF">
        <w:rPr>
          <w:sz w:val="22"/>
          <w:szCs w:val="22"/>
          <w:vertAlign w:val="subscript"/>
          <w:lang w:val="en-US"/>
        </w:rPr>
        <w:t>,i</w:t>
      </w:r>
      <w:r w:rsidRPr="00D90CFF">
        <w:rPr>
          <w:sz w:val="22"/>
          <w:szCs w:val="22"/>
          <w:lang w:val="en-US"/>
        </w:rPr>
        <w:t xml:space="preserve"> = 1 - (1 - K</w:t>
      </w:r>
      <w:r w:rsidRPr="00D90CFF">
        <w:rPr>
          <w:sz w:val="22"/>
          <w:szCs w:val="22"/>
          <w:vertAlign w:val="subscript"/>
        </w:rPr>
        <w:t>п</w:t>
      </w:r>
      <w:r w:rsidRPr="00D90CFF">
        <w:rPr>
          <w:sz w:val="22"/>
          <w:szCs w:val="22"/>
          <w:vertAlign w:val="subscript"/>
          <w:lang w:val="en-US"/>
        </w:rPr>
        <w:t>.</w:t>
      </w:r>
      <w:r w:rsidRPr="00D90CFF">
        <w:rPr>
          <w:sz w:val="22"/>
          <w:szCs w:val="22"/>
          <w:vertAlign w:val="subscript"/>
        </w:rPr>
        <w:t>з</w:t>
      </w:r>
      <w:r w:rsidRPr="00D90CFF">
        <w:rPr>
          <w:sz w:val="22"/>
          <w:szCs w:val="22"/>
          <w:vertAlign w:val="subscript"/>
          <w:lang w:val="en-US"/>
        </w:rPr>
        <w:t>,i</w:t>
      </w:r>
      <w:r w:rsidRPr="00D90CFF">
        <w:rPr>
          <w:sz w:val="22"/>
          <w:szCs w:val="22"/>
          <w:lang w:val="en-US"/>
        </w:rPr>
        <w:t xml:space="preserve">)(1 - </w:t>
      </w:r>
      <w:r w:rsidRPr="00D90CFF">
        <w:rPr>
          <w:sz w:val="22"/>
          <w:szCs w:val="22"/>
        </w:rPr>
        <w:t>К</w:t>
      </w:r>
      <w:r w:rsidRPr="00D90CFF">
        <w:rPr>
          <w:sz w:val="22"/>
          <w:szCs w:val="22"/>
          <w:vertAlign w:val="subscript"/>
        </w:rPr>
        <w:t>ФПС</w:t>
      </w:r>
      <w:r w:rsidRPr="00D90CFF">
        <w:rPr>
          <w:sz w:val="22"/>
          <w:szCs w:val="22"/>
          <w:vertAlign w:val="subscript"/>
          <w:lang w:val="en-US"/>
        </w:rPr>
        <w:t>,i</w:t>
      </w:r>
      <w:r w:rsidRPr="00D90CFF">
        <w:rPr>
          <w:sz w:val="22"/>
          <w:szCs w:val="22"/>
          <w:lang w:val="en-US"/>
        </w:rPr>
        <w:t xml:space="preserve">)(1 - </w:t>
      </w:r>
      <w:r w:rsidRPr="00D90CFF">
        <w:rPr>
          <w:sz w:val="22"/>
          <w:szCs w:val="22"/>
        </w:rPr>
        <w:t>К</w:t>
      </w:r>
      <w:r w:rsidRPr="00D90CFF">
        <w:rPr>
          <w:sz w:val="22"/>
          <w:szCs w:val="22"/>
          <w:vertAlign w:val="subscript"/>
        </w:rPr>
        <w:t>ф</w:t>
      </w:r>
      <w:r w:rsidRPr="00D90CFF">
        <w:rPr>
          <w:sz w:val="22"/>
          <w:szCs w:val="22"/>
          <w:vertAlign w:val="subscript"/>
          <w:lang w:val="en-US"/>
        </w:rPr>
        <w:t>,i</w:t>
      </w:r>
      <w:r w:rsidRPr="00D90CFF">
        <w:rPr>
          <w:sz w:val="22"/>
          <w:szCs w:val="22"/>
          <w:lang w:val="en-US"/>
        </w:rPr>
        <w:t xml:space="preserve">)(1 - </w:t>
      </w:r>
      <w:r w:rsidRPr="00D90CFF">
        <w:rPr>
          <w:sz w:val="22"/>
          <w:szCs w:val="22"/>
        </w:rPr>
        <w:t>К</w:t>
      </w:r>
      <w:r w:rsidRPr="00D90CFF">
        <w:rPr>
          <w:sz w:val="22"/>
          <w:szCs w:val="22"/>
          <w:vertAlign w:val="subscript"/>
        </w:rPr>
        <w:t>эв</w:t>
      </w:r>
      <w:r w:rsidRPr="00D90CFF">
        <w:rPr>
          <w:sz w:val="22"/>
          <w:szCs w:val="22"/>
          <w:vertAlign w:val="subscript"/>
          <w:lang w:val="en-US"/>
        </w:rPr>
        <w:t>,i</w:t>
      </w:r>
      <w:r w:rsidRPr="00D90CFF">
        <w:rPr>
          <w:sz w:val="22"/>
          <w:szCs w:val="22"/>
          <w:lang w:val="en-US"/>
        </w:rPr>
        <w:t>), (8)</w:t>
      </w:r>
    </w:p>
    <w:p w:rsidR="00982118" w:rsidRPr="00D90CFF" w:rsidRDefault="00982118" w:rsidP="00D90CFF">
      <w:pPr>
        <w:pStyle w:val="ConsPlusNormal"/>
        <w:jc w:val="both"/>
        <w:rPr>
          <w:sz w:val="22"/>
          <w:szCs w:val="22"/>
          <w:lang w:val="en-US"/>
        </w:rPr>
      </w:pPr>
    </w:p>
    <w:p w:rsidR="00982118" w:rsidRPr="00D90CFF" w:rsidRDefault="00982118" w:rsidP="00D90CFF">
      <w:pPr>
        <w:pStyle w:val="ConsPlusNormal"/>
        <w:ind w:firstLine="540"/>
        <w:jc w:val="both"/>
        <w:rPr>
          <w:sz w:val="22"/>
          <w:szCs w:val="22"/>
        </w:rPr>
      </w:pPr>
      <w:r w:rsidRPr="00D90CFF">
        <w:rPr>
          <w:sz w:val="22"/>
          <w:szCs w:val="22"/>
        </w:rPr>
        <w:t>где K</w:t>
      </w:r>
      <w:r w:rsidRPr="00D90CFF">
        <w:rPr>
          <w:sz w:val="22"/>
          <w:szCs w:val="22"/>
          <w:vertAlign w:val="subscript"/>
        </w:rPr>
        <w:t>п.з,i</w:t>
      </w:r>
      <w:r w:rsidRPr="00D90CFF">
        <w:rPr>
          <w:sz w:val="22"/>
          <w:szCs w:val="22"/>
        </w:rPr>
        <w:t xml:space="preserve"> - коэффициент, учитывающий соответствие системы противопожарной защиты, направленной на обеспечение безопасной эвакуации людей при пожаре, требованиям нормативных документов по пожарной безопасности, определяется по формуле (5);</w:t>
      </w:r>
    </w:p>
    <w:p w:rsidR="00982118" w:rsidRPr="00D90CFF" w:rsidRDefault="00982118" w:rsidP="00D90CFF">
      <w:pPr>
        <w:pStyle w:val="ConsPlusNormal"/>
        <w:ind w:firstLine="540"/>
        <w:jc w:val="both"/>
        <w:rPr>
          <w:sz w:val="22"/>
          <w:szCs w:val="22"/>
        </w:rPr>
      </w:pPr>
      <w:r w:rsidRPr="00D90CFF">
        <w:rPr>
          <w:sz w:val="22"/>
          <w:szCs w:val="22"/>
        </w:rPr>
        <w:t>К</w:t>
      </w:r>
      <w:r w:rsidRPr="00D90CFF">
        <w:rPr>
          <w:sz w:val="22"/>
          <w:szCs w:val="22"/>
          <w:vertAlign w:val="subscript"/>
        </w:rPr>
        <w:t>ФПС,i</w:t>
      </w:r>
      <w:r w:rsidRPr="00D90CFF">
        <w:rPr>
          <w:sz w:val="22"/>
          <w:szCs w:val="22"/>
        </w:rPr>
        <w:t xml:space="preserve"> - коэффициент, учитывающий дислокацию подразделений пожарной охраны на территории поселений и городских округов, принимается равным К</w:t>
      </w:r>
      <w:r w:rsidRPr="00D90CFF">
        <w:rPr>
          <w:sz w:val="22"/>
          <w:szCs w:val="22"/>
          <w:vertAlign w:val="subscript"/>
        </w:rPr>
        <w:t>ФПС,i</w:t>
      </w:r>
      <w:r w:rsidRPr="00D90CFF">
        <w:rPr>
          <w:sz w:val="22"/>
          <w:szCs w:val="22"/>
        </w:rPr>
        <w:t xml:space="preserve"> = 0,95 в случае соответствия ее требованиям Технического регламента и нормативных документов по пожарной безопасности. При этом время t</w:t>
      </w:r>
      <w:r w:rsidRPr="00D90CFF">
        <w:rPr>
          <w:sz w:val="22"/>
          <w:szCs w:val="22"/>
          <w:vertAlign w:val="subscript"/>
        </w:rPr>
        <w:t>бл,i</w:t>
      </w:r>
      <w:r w:rsidRPr="00D90CFF">
        <w:rPr>
          <w:sz w:val="22"/>
          <w:szCs w:val="22"/>
        </w:rPr>
        <w:t xml:space="preserve"> принимается в соответствии с расчетом по приложению 6 к настоящей Методике для данного сценария развития пожара. В остальных случаях К</w:t>
      </w:r>
      <w:r w:rsidRPr="00D90CFF">
        <w:rPr>
          <w:sz w:val="22"/>
          <w:szCs w:val="22"/>
          <w:vertAlign w:val="subscript"/>
        </w:rPr>
        <w:t>ФПС,i</w:t>
      </w:r>
      <w:r w:rsidRPr="00D90CFF">
        <w:rPr>
          <w:sz w:val="22"/>
          <w:szCs w:val="22"/>
        </w:rPr>
        <w:t xml:space="preserve"> принимается равной нулю.</w:t>
      </w:r>
    </w:p>
    <w:p w:rsidR="00982118" w:rsidRPr="00D90CFF" w:rsidRDefault="00982118" w:rsidP="00D90CFF">
      <w:pPr>
        <w:pStyle w:val="ConsPlusNormal"/>
        <w:ind w:firstLine="540"/>
        <w:jc w:val="both"/>
        <w:rPr>
          <w:sz w:val="22"/>
          <w:szCs w:val="22"/>
        </w:rPr>
      </w:pPr>
      <w:r w:rsidRPr="00D90CFF">
        <w:rPr>
          <w:sz w:val="22"/>
          <w:szCs w:val="22"/>
        </w:rPr>
        <w:t>К</w:t>
      </w:r>
      <w:r w:rsidRPr="00D90CFF">
        <w:rPr>
          <w:sz w:val="22"/>
          <w:szCs w:val="22"/>
          <w:vertAlign w:val="subscript"/>
        </w:rPr>
        <w:t>ф,i</w:t>
      </w:r>
      <w:r w:rsidRPr="00D90CFF">
        <w:rPr>
          <w:sz w:val="22"/>
          <w:szCs w:val="22"/>
        </w:rPr>
        <w:t xml:space="preserve"> - коэффициент, учитывающий класс функциональной пожарной опасности здания. Значение параметра К</w:t>
      </w:r>
      <w:r w:rsidRPr="00D90CFF">
        <w:rPr>
          <w:sz w:val="22"/>
          <w:szCs w:val="22"/>
          <w:vertAlign w:val="subscript"/>
        </w:rPr>
        <w:t>ф,i</w:t>
      </w:r>
      <w:r w:rsidRPr="00D90CFF">
        <w:rPr>
          <w:sz w:val="22"/>
          <w:szCs w:val="22"/>
        </w:rPr>
        <w:t xml:space="preserve"> принимается равным К</w:t>
      </w:r>
      <w:r w:rsidRPr="00D90CFF">
        <w:rPr>
          <w:sz w:val="22"/>
          <w:szCs w:val="22"/>
          <w:vertAlign w:val="subscript"/>
        </w:rPr>
        <w:t>ф,i</w:t>
      </w:r>
      <w:r w:rsidRPr="00D90CFF">
        <w:rPr>
          <w:sz w:val="22"/>
          <w:szCs w:val="22"/>
        </w:rPr>
        <w:t xml:space="preserve"> = 0,75 в следующих случаях:</w:t>
      </w:r>
    </w:p>
    <w:p w:rsidR="00982118" w:rsidRPr="00D90CFF" w:rsidRDefault="00982118" w:rsidP="00D90CFF">
      <w:pPr>
        <w:pStyle w:val="ConsPlusNormal"/>
        <w:ind w:firstLine="540"/>
        <w:jc w:val="both"/>
        <w:rPr>
          <w:sz w:val="22"/>
          <w:szCs w:val="22"/>
        </w:rPr>
      </w:pPr>
      <w:r w:rsidRPr="00D90CFF">
        <w:rPr>
          <w:sz w:val="22"/>
          <w:szCs w:val="22"/>
        </w:rPr>
        <w:t>для зданий класса Ф1.1 в случае соблюдения требований нормативных документов по пожарной безопасности к оснащению первичными средствами пожаротушения;</w:t>
      </w:r>
    </w:p>
    <w:p w:rsidR="00982118" w:rsidRPr="00D90CFF" w:rsidRDefault="00982118" w:rsidP="00D90CFF">
      <w:pPr>
        <w:pStyle w:val="ConsPlusNormal"/>
        <w:ind w:firstLine="540"/>
        <w:jc w:val="both"/>
        <w:rPr>
          <w:sz w:val="22"/>
          <w:szCs w:val="22"/>
        </w:rPr>
      </w:pPr>
      <w:r w:rsidRPr="00D90CFF">
        <w:rPr>
          <w:sz w:val="22"/>
          <w:szCs w:val="22"/>
        </w:rPr>
        <w:t>для зданий класса Ф1.3 в случае соблюдения требований нормативных документов по пожарной безопасности к устройству аварийных выходов;</w:t>
      </w:r>
    </w:p>
    <w:p w:rsidR="00982118" w:rsidRPr="00D90CFF" w:rsidRDefault="00982118" w:rsidP="00D90CFF">
      <w:pPr>
        <w:pStyle w:val="ConsPlusNormal"/>
        <w:ind w:firstLine="540"/>
        <w:jc w:val="both"/>
        <w:rPr>
          <w:sz w:val="22"/>
          <w:szCs w:val="22"/>
        </w:rPr>
      </w:pPr>
      <w:r w:rsidRPr="00D90CFF">
        <w:rPr>
          <w:sz w:val="22"/>
          <w:szCs w:val="22"/>
        </w:rPr>
        <w:t>для зданий класса Ф1.4 - во всех случаях;</w:t>
      </w:r>
    </w:p>
    <w:p w:rsidR="00982118" w:rsidRPr="00D90CFF" w:rsidRDefault="00982118" w:rsidP="00D90CFF">
      <w:pPr>
        <w:pStyle w:val="ConsPlusNormal"/>
        <w:ind w:firstLine="540"/>
        <w:jc w:val="both"/>
        <w:rPr>
          <w:sz w:val="22"/>
          <w:szCs w:val="22"/>
        </w:rPr>
      </w:pPr>
      <w:r w:rsidRPr="00D90CFF">
        <w:rPr>
          <w:sz w:val="22"/>
          <w:szCs w:val="22"/>
        </w:rPr>
        <w:t>В остальных случаях для зданий классов Ф1.1. Ф1.3 К</w:t>
      </w:r>
      <w:r w:rsidRPr="00D90CFF">
        <w:rPr>
          <w:sz w:val="22"/>
          <w:szCs w:val="22"/>
          <w:vertAlign w:val="subscript"/>
        </w:rPr>
        <w:t>ф,i</w:t>
      </w:r>
      <w:r w:rsidRPr="00D90CFF">
        <w:rPr>
          <w:sz w:val="22"/>
          <w:szCs w:val="22"/>
        </w:rPr>
        <w:t xml:space="preserve"> принимается равной нулю;</w:t>
      </w:r>
    </w:p>
    <w:p w:rsidR="00982118" w:rsidRPr="00D90CFF" w:rsidRDefault="00982118" w:rsidP="00D90CFF">
      <w:pPr>
        <w:pStyle w:val="ConsPlusNormal"/>
        <w:ind w:firstLine="540"/>
        <w:jc w:val="both"/>
        <w:rPr>
          <w:sz w:val="22"/>
          <w:szCs w:val="22"/>
        </w:rPr>
      </w:pPr>
      <w:r w:rsidRPr="00D90CFF">
        <w:rPr>
          <w:sz w:val="22"/>
          <w:szCs w:val="22"/>
        </w:rPr>
        <w:t>К</w:t>
      </w:r>
      <w:r w:rsidRPr="00D90CFF">
        <w:rPr>
          <w:sz w:val="22"/>
          <w:szCs w:val="22"/>
          <w:vertAlign w:val="subscript"/>
        </w:rPr>
        <w:t>эв,i</w:t>
      </w:r>
      <w:r w:rsidRPr="00D90CFF">
        <w:rPr>
          <w:sz w:val="22"/>
          <w:szCs w:val="22"/>
        </w:rPr>
        <w:t xml:space="preserve"> - коэффициент, учитывающий соответствие путей эвакуации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Значение параметра К</w:t>
      </w:r>
      <w:r w:rsidRPr="00D90CFF">
        <w:rPr>
          <w:sz w:val="22"/>
          <w:szCs w:val="22"/>
          <w:vertAlign w:val="subscript"/>
        </w:rPr>
        <w:t>эв,i</w:t>
      </w:r>
      <w:r w:rsidRPr="00D90CFF">
        <w:rPr>
          <w:sz w:val="22"/>
          <w:szCs w:val="22"/>
        </w:rPr>
        <w:t xml:space="preserve"> принимается равным К</w:t>
      </w:r>
      <w:r w:rsidRPr="00D90CFF">
        <w:rPr>
          <w:sz w:val="22"/>
          <w:szCs w:val="22"/>
          <w:vertAlign w:val="subscript"/>
        </w:rPr>
        <w:t>эв,i</w:t>
      </w:r>
      <w:r w:rsidRPr="00D90CFF">
        <w:rPr>
          <w:sz w:val="22"/>
          <w:szCs w:val="22"/>
        </w:rPr>
        <w:t xml:space="preserve"> = 0,8 в случае соблюдения требований нормативных документов по пожарной безопасности к путям эвакуации.</w:t>
      </w:r>
    </w:p>
    <w:p w:rsidR="00982118" w:rsidRPr="00D90CFF" w:rsidRDefault="00982118" w:rsidP="00D90CFF">
      <w:pPr>
        <w:pStyle w:val="ConsPlusNormal"/>
        <w:ind w:firstLine="540"/>
        <w:jc w:val="both"/>
        <w:rPr>
          <w:sz w:val="22"/>
          <w:szCs w:val="22"/>
        </w:rPr>
      </w:pPr>
      <w:r w:rsidRPr="00D90CFF">
        <w:rPr>
          <w:sz w:val="22"/>
          <w:szCs w:val="22"/>
        </w:rPr>
        <w:t>В остальных случаях К</w:t>
      </w:r>
      <w:r w:rsidRPr="00D90CFF">
        <w:rPr>
          <w:sz w:val="22"/>
          <w:szCs w:val="22"/>
          <w:vertAlign w:val="subscript"/>
        </w:rPr>
        <w:t>эв,i</w:t>
      </w:r>
      <w:r w:rsidRPr="00D90CFF">
        <w:rPr>
          <w:sz w:val="22"/>
          <w:szCs w:val="22"/>
        </w:rPr>
        <w:t xml:space="preserve"> принимается равной нулю.</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1"/>
        <w:rPr>
          <w:sz w:val="22"/>
          <w:szCs w:val="22"/>
        </w:rPr>
      </w:pPr>
      <w:r w:rsidRPr="00D90CFF">
        <w:rPr>
          <w:sz w:val="22"/>
          <w:szCs w:val="22"/>
        </w:rPr>
        <w:t>III. Порядок проведения расчета индивидуального</w:t>
      </w:r>
    </w:p>
    <w:p w:rsidR="00982118" w:rsidRPr="00D90CFF" w:rsidRDefault="00982118" w:rsidP="00D90CFF">
      <w:pPr>
        <w:pStyle w:val="ConsPlusNormal"/>
        <w:jc w:val="center"/>
        <w:rPr>
          <w:sz w:val="22"/>
          <w:szCs w:val="22"/>
        </w:rPr>
      </w:pPr>
      <w:r w:rsidRPr="00D90CFF">
        <w:rPr>
          <w:sz w:val="22"/>
          <w:szCs w:val="22"/>
        </w:rPr>
        <w:t>пожарного риска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Анализ пожарной опасности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14. Для проведения анализа пожарной опасности осуществляется сбор данных о здании, который включает:</w:t>
      </w:r>
    </w:p>
    <w:p w:rsidR="00982118" w:rsidRPr="00D90CFF" w:rsidRDefault="00982118" w:rsidP="00D90CFF">
      <w:pPr>
        <w:pStyle w:val="ConsPlusNormal"/>
        <w:ind w:firstLine="540"/>
        <w:jc w:val="both"/>
        <w:rPr>
          <w:sz w:val="22"/>
          <w:szCs w:val="22"/>
        </w:rPr>
      </w:pPr>
      <w:r w:rsidRPr="00D90CFF">
        <w:rPr>
          <w:sz w:val="22"/>
          <w:szCs w:val="22"/>
        </w:rPr>
        <w:t>объемно-планировочные решения;</w:t>
      </w:r>
    </w:p>
    <w:p w:rsidR="00982118" w:rsidRPr="00D90CFF" w:rsidRDefault="00982118" w:rsidP="00D90CFF">
      <w:pPr>
        <w:pStyle w:val="ConsPlusNormal"/>
        <w:ind w:firstLine="540"/>
        <w:jc w:val="both"/>
        <w:rPr>
          <w:sz w:val="22"/>
          <w:szCs w:val="22"/>
        </w:rPr>
      </w:pPr>
      <w:r w:rsidRPr="00D90CFF">
        <w:rPr>
          <w:sz w:val="22"/>
          <w:szCs w:val="22"/>
        </w:rPr>
        <w:t>теплофизические характеристики ограждающих конструкций и размещенного оборудования;</w:t>
      </w:r>
    </w:p>
    <w:p w:rsidR="00982118" w:rsidRPr="00D90CFF" w:rsidRDefault="00982118" w:rsidP="00D90CFF">
      <w:pPr>
        <w:pStyle w:val="ConsPlusNormal"/>
        <w:ind w:firstLine="540"/>
        <w:jc w:val="both"/>
        <w:rPr>
          <w:sz w:val="22"/>
          <w:szCs w:val="22"/>
        </w:rPr>
      </w:pPr>
      <w:r w:rsidRPr="00D90CFF">
        <w:rPr>
          <w:sz w:val="22"/>
          <w:szCs w:val="22"/>
        </w:rPr>
        <w:t>вид, количество и размещение горючих веществ и материалов;</w:t>
      </w:r>
    </w:p>
    <w:p w:rsidR="00982118" w:rsidRPr="00D90CFF" w:rsidRDefault="00982118" w:rsidP="00D90CFF">
      <w:pPr>
        <w:pStyle w:val="ConsPlusNormal"/>
        <w:ind w:firstLine="540"/>
        <w:jc w:val="both"/>
        <w:rPr>
          <w:sz w:val="22"/>
          <w:szCs w:val="22"/>
        </w:rPr>
      </w:pPr>
      <w:r w:rsidRPr="00D90CFF">
        <w:rPr>
          <w:sz w:val="22"/>
          <w:szCs w:val="22"/>
        </w:rPr>
        <w:t>количество и места вероятного размещения людей;</w:t>
      </w:r>
    </w:p>
    <w:p w:rsidR="00982118" w:rsidRPr="00D90CFF" w:rsidRDefault="00982118" w:rsidP="00D90CFF">
      <w:pPr>
        <w:pStyle w:val="ConsPlusNormal"/>
        <w:ind w:firstLine="540"/>
        <w:jc w:val="both"/>
        <w:rPr>
          <w:sz w:val="22"/>
          <w:szCs w:val="22"/>
        </w:rPr>
      </w:pPr>
      <w:r w:rsidRPr="00D90CFF">
        <w:rPr>
          <w:sz w:val="22"/>
          <w:szCs w:val="22"/>
        </w:rPr>
        <w:t>системы пожарной сигнализации и пожаротушения, противодымной защиты, оповещения людей о пожаре и управления эвакуацией людей.</w:t>
      </w:r>
    </w:p>
    <w:p w:rsidR="00982118" w:rsidRPr="00D90CFF" w:rsidRDefault="00982118" w:rsidP="00D90CFF">
      <w:pPr>
        <w:pStyle w:val="ConsPlusNormal"/>
        <w:ind w:firstLine="540"/>
        <w:jc w:val="both"/>
        <w:rPr>
          <w:sz w:val="22"/>
          <w:szCs w:val="22"/>
        </w:rPr>
      </w:pPr>
      <w:r w:rsidRPr="00D90CFF">
        <w:rPr>
          <w:sz w:val="22"/>
          <w:szCs w:val="22"/>
        </w:rPr>
        <w:t>15. На основании полученных данных производится анализ пожарной опасности здания, при этом учитывается:</w:t>
      </w:r>
    </w:p>
    <w:p w:rsidR="00982118" w:rsidRPr="00D90CFF" w:rsidRDefault="00982118" w:rsidP="00D90CFF">
      <w:pPr>
        <w:pStyle w:val="ConsPlusNormal"/>
        <w:ind w:firstLine="540"/>
        <w:jc w:val="both"/>
        <w:rPr>
          <w:sz w:val="22"/>
          <w:szCs w:val="22"/>
        </w:rPr>
      </w:pPr>
      <w:r w:rsidRPr="00D90CFF">
        <w:rPr>
          <w:sz w:val="22"/>
          <w:szCs w:val="22"/>
        </w:rPr>
        <w:t>возможная динамика развития пожара;</w:t>
      </w:r>
    </w:p>
    <w:p w:rsidR="00982118" w:rsidRPr="00D90CFF" w:rsidRDefault="00982118" w:rsidP="00D90CFF">
      <w:pPr>
        <w:pStyle w:val="ConsPlusNormal"/>
        <w:ind w:firstLine="540"/>
        <w:jc w:val="both"/>
        <w:rPr>
          <w:sz w:val="22"/>
          <w:szCs w:val="22"/>
        </w:rPr>
      </w:pPr>
      <w:r w:rsidRPr="00D90CFF">
        <w:rPr>
          <w:sz w:val="22"/>
          <w:szCs w:val="22"/>
        </w:rPr>
        <w:t>состав и характеристики системы противопожарной защиты;</w:t>
      </w:r>
    </w:p>
    <w:p w:rsidR="00982118" w:rsidRPr="00D90CFF" w:rsidRDefault="00982118" w:rsidP="00D90CFF">
      <w:pPr>
        <w:pStyle w:val="ConsPlusNormal"/>
        <w:ind w:firstLine="540"/>
        <w:jc w:val="both"/>
        <w:rPr>
          <w:sz w:val="22"/>
          <w:szCs w:val="22"/>
        </w:rPr>
      </w:pPr>
      <w:r w:rsidRPr="00D90CFF">
        <w:rPr>
          <w:sz w:val="22"/>
          <w:szCs w:val="22"/>
        </w:rPr>
        <w:t>возможные последствия воздействия пожара на людей и конструкции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Определение частоты реализации пожароопасных ситуаций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16. Частота реализации пожароопасных ситуаций определяется частотой возникновения пожара в здании в течение года. Порядок определения частоты возникновения пожара в здании приведен в </w:t>
      </w:r>
      <w:hyperlink w:anchor="Par88" w:tooltip="II. Основные расчетные величины индивидуального" w:history="1">
        <w:r w:rsidRPr="00D90CFF">
          <w:rPr>
            <w:sz w:val="22"/>
            <w:szCs w:val="22"/>
          </w:rPr>
          <w:t>разделе II</w:t>
        </w:r>
      </w:hyperlink>
      <w:r w:rsidRPr="00D90CFF">
        <w:rPr>
          <w:sz w:val="22"/>
          <w:szCs w:val="22"/>
        </w:rPr>
        <w:t xml:space="preserve"> настоящей Методики.</w:t>
      </w:r>
    </w:p>
    <w:p w:rsidR="00982118" w:rsidRDefault="00982118" w:rsidP="00D90CFF">
      <w:pPr>
        <w:pStyle w:val="ConsPlusNormal"/>
        <w:ind w:firstLine="540"/>
        <w:jc w:val="both"/>
        <w:rPr>
          <w:sz w:val="22"/>
          <w:szCs w:val="22"/>
        </w:rPr>
      </w:pPr>
    </w:p>
    <w:p w:rsidR="00982118"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Построение полей опасных факторов пожара для различных</w:t>
      </w:r>
    </w:p>
    <w:p w:rsidR="00982118" w:rsidRPr="00D90CFF" w:rsidRDefault="00982118" w:rsidP="00D90CFF">
      <w:pPr>
        <w:pStyle w:val="ConsPlusNormal"/>
        <w:jc w:val="center"/>
        <w:rPr>
          <w:sz w:val="22"/>
          <w:szCs w:val="22"/>
        </w:rPr>
      </w:pPr>
      <w:r w:rsidRPr="00D90CFF">
        <w:rPr>
          <w:sz w:val="22"/>
          <w:szCs w:val="22"/>
        </w:rPr>
        <w:t>сценариев его развития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17. Для построения полей опасных факторов пожара проводится экспертный выбор сценария или сценариев пожара, при которых ожидаются наихудшие последствия для находящихся в здании людей.</w:t>
      </w:r>
    </w:p>
    <w:p w:rsidR="00982118" w:rsidRPr="00D90CFF" w:rsidRDefault="00982118" w:rsidP="00D90CFF">
      <w:pPr>
        <w:pStyle w:val="ConsPlusNormal"/>
        <w:ind w:firstLine="540"/>
        <w:jc w:val="both"/>
        <w:rPr>
          <w:sz w:val="22"/>
          <w:szCs w:val="22"/>
        </w:rPr>
      </w:pPr>
      <w:r w:rsidRPr="00D90CFF">
        <w:rPr>
          <w:sz w:val="22"/>
          <w:szCs w:val="22"/>
        </w:rPr>
        <w:t>Формулировка сценария развития пожара включает в себя следующие этапы:</w:t>
      </w:r>
    </w:p>
    <w:p w:rsidR="00982118" w:rsidRPr="00D90CFF" w:rsidRDefault="00982118" w:rsidP="00D90CFF">
      <w:pPr>
        <w:pStyle w:val="ConsPlusNormal"/>
        <w:ind w:firstLine="540"/>
        <w:jc w:val="both"/>
        <w:rPr>
          <w:sz w:val="22"/>
          <w:szCs w:val="22"/>
        </w:rPr>
      </w:pPr>
      <w:r w:rsidRPr="00D90CFF">
        <w:rPr>
          <w:sz w:val="22"/>
          <w:szCs w:val="22"/>
        </w:rPr>
        <w:t>выбор места нахождения первоначального очага пожара и закономерностей его развития;</w:t>
      </w:r>
    </w:p>
    <w:p w:rsidR="00982118" w:rsidRPr="00D90CFF" w:rsidRDefault="00982118" w:rsidP="00D90CFF">
      <w:pPr>
        <w:pStyle w:val="ConsPlusNormal"/>
        <w:ind w:firstLine="540"/>
        <w:jc w:val="both"/>
        <w:rPr>
          <w:sz w:val="22"/>
          <w:szCs w:val="22"/>
        </w:rPr>
      </w:pPr>
      <w:r w:rsidRPr="00D90CFF">
        <w:rPr>
          <w:sz w:val="22"/>
          <w:szCs w:val="22"/>
        </w:rPr>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состояния проемов);</w:t>
      </w:r>
    </w:p>
    <w:p w:rsidR="00982118" w:rsidRPr="00D90CFF" w:rsidRDefault="00982118" w:rsidP="00D90CFF">
      <w:pPr>
        <w:pStyle w:val="ConsPlusNormal"/>
        <w:ind w:firstLine="540"/>
        <w:jc w:val="both"/>
        <w:rPr>
          <w:sz w:val="22"/>
          <w:szCs w:val="22"/>
        </w:rPr>
      </w:pPr>
      <w:r w:rsidRPr="00D90CFF">
        <w:rPr>
          <w:sz w:val="22"/>
          <w:szCs w:val="22"/>
        </w:rPr>
        <w:t>задание параметров окружающей среды и начальных значений параметров внутри помещений.</w:t>
      </w:r>
    </w:p>
    <w:p w:rsidR="00982118" w:rsidRPr="00D90CFF" w:rsidRDefault="00982118" w:rsidP="00D90CFF">
      <w:pPr>
        <w:pStyle w:val="ConsPlusNormal"/>
        <w:ind w:firstLine="540"/>
        <w:jc w:val="both"/>
        <w:rPr>
          <w:sz w:val="22"/>
          <w:szCs w:val="22"/>
        </w:rPr>
      </w:pPr>
      <w:r w:rsidRPr="00D90CFF">
        <w:rPr>
          <w:sz w:val="22"/>
          <w:szCs w:val="22"/>
        </w:rPr>
        <w:t xml:space="preserve">В соответствии с </w:t>
      </w:r>
      <w:hyperlink w:anchor="Par2655" w:tooltip="ПОРЯДОК" w:history="1">
        <w:r w:rsidRPr="00D90CFF">
          <w:rPr>
            <w:sz w:val="22"/>
            <w:szCs w:val="22"/>
          </w:rPr>
          <w:t>приложением N 6</w:t>
        </w:r>
      </w:hyperlink>
      <w:r w:rsidRPr="00D90CFF">
        <w:rPr>
          <w:sz w:val="22"/>
          <w:szCs w:val="22"/>
        </w:rPr>
        <w:t xml:space="preserve"> к настоящей Методике формулируется математическая модель развития пожара и проводится моделирование его динамики развития.</w:t>
      </w:r>
    </w:p>
    <w:p w:rsidR="00982118" w:rsidRPr="00D90CFF" w:rsidRDefault="00982118" w:rsidP="00D90CFF">
      <w:pPr>
        <w:pStyle w:val="ConsPlusNormal"/>
        <w:ind w:firstLine="540"/>
        <w:jc w:val="both"/>
        <w:rPr>
          <w:sz w:val="22"/>
          <w:szCs w:val="22"/>
        </w:rPr>
      </w:pPr>
      <w:r w:rsidRPr="00D90CFF">
        <w:rPr>
          <w:sz w:val="22"/>
          <w:szCs w:val="22"/>
        </w:rPr>
        <w:t xml:space="preserve">На основании результатов расчетов осуществляется построение полей опасных факторов пожара и определяется значение времени блокирования путей эвакуации ОФП </w:t>
      </w:r>
      <w:r w:rsidRPr="00D90CFF">
        <w:rPr>
          <w:position w:val="-12"/>
          <w:sz w:val="22"/>
          <w:szCs w:val="22"/>
        </w:rPr>
        <w:pict>
          <v:shape id="_x0000_i1041" type="#_x0000_t75" style="width:15pt;height:18pt">
            <v:imagedata r:id="rId19" o:title=""/>
          </v:shape>
        </w:pict>
      </w:r>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Оценка последствий воздействия опасных факторов пожара</w:t>
      </w:r>
    </w:p>
    <w:p w:rsidR="00982118" w:rsidRPr="00D90CFF" w:rsidRDefault="00982118" w:rsidP="00D90CFF">
      <w:pPr>
        <w:pStyle w:val="ConsPlusNormal"/>
        <w:jc w:val="center"/>
        <w:rPr>
          <w:sz w:val="22"/>
          <w:szCs w:val="22"/>
        </w:rPr>
      </w:pPr>
      <w:r w:rsidRPr="00D90CFF">
        <w:rPr>
          <w:sz w:val="22"/>
          <w:szCs w:val="22"/>
        </w:rPr>
        <w:t>на людей для различных сценариев его развития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18. Оценка последствий воздействия опасных факторов пожара на людей заключается в определении вероятности эвакуации людей из здания при пожаре.</w:t>
      </w:r>
    </w:p>
    <w:p w:rsidR="00982118" w:rsidRPr="00D90CFF" w:rsidRDefault="00982118" w:rsidP="00D90CFF">
      <w:pPr>
        <w:pStyle w:val="ConsPlusNormal"/>
        <w:ind w:firstLine="540"/>
        <w:jc w:val="both"/>
        <w:rPr>
          <w:sz w:val="22"/>
          <w:szCs w:val="22"/>
        </w:rPr>
      </w:pPr>
      <w:r w:rsidRPr="00D90CFF">
        <w:rPr>
          <w:sz w:val="22"/>
          <w:szCs w:val="22"/>
        </w:rPr>
        <w:t xml:space="preserve">Вероятность эвакуации людей определяется по </w:t>
      </w:r>
      <w:hyperlink w:anchor="Par88" w:tooltip="II. Основные расчетные величины индивидуального" w:history="1">
        <w:r w:rsidRPr="00D90CFF">
          <w:rPr>
            <w:sz w:val="22"/>
            <w:szCs w:val="22"/>
          </w:rPr>
          <w:t>формуле (3)</w:t>
        </w:r>
      </w:hyperlink>
      <w:r w:rsidRPr="00D90CFF">
        <w:rPr>
          <w:sz w:val="22"/>
          <w:szCs w:val="22"/>
        </w:rPr>
        <w:t xml:space="preserve"> на основе сопоставления значений времени эвакуации людей и времени блокирования путей эвакуации опасными факторами пожара.</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Для определения расчетного времени эвакуации людей </w:t>
      </w:r>
      <w:r w:rsidRPr="00D90CFF">
        <w:rPr>
          <w:position w:val="-14"/>
          <w:sz w:val="22"/>
          <w:szCs w:val="22"/>
        </w:rPr>
        <w:pict>
          <v:shape id="_x0000_i1042" type="#_x0000_t75" style="width:12pt;height:18.75pt">
            <v:imagedata r:id="rId20" o:title=""/>
          </v:shape>
        </w:pict>
      </w:r>
      <w:r w:rsidRPr="00D90CFF">
        <w:rPr>
          <w:sz w:val="22"/>
          <w:szCs w:val="22"/>
        </w:rPr>
        <w:t xml:space="preserve"> в соответствии с </w:t>
      </w:r>
      <w:hyperlink w:anchor="Par424" w:tooltip="УПРОЩЕННАЯ АНАЛИТИЧЕСКАЯ МОДЕЛЬ" w:history="1">
        <w:r w:rsidRPr="00D90CFF">
          <w:rPr>
            <w:sz w:val="22"/>
            <w:szCs w:val="22"/>
          </w:rPr>
          <w:t>приложениями N N 2</w:t>
        </w:r>
      </w:hyperlink>
      <w:r w:rsidRPr="00D90CFF">
        <w:rPr>
          <w:sz w:val="22"/>
          <w:szCs w:val="22"/>
        </w:rPr>
        <w:t xml:space="preserve"> - </w:t>
      </w:r>
      <w:hyperlink w:anchor="Par1108" w:tooltip="ДАННЫЕ" w:history="1">
        <w:r w:rsidRPr="00D90CFF">
          <w:rPr>
            <w:sz w:val="22"/>
            <w:szCs w:val="22"/>
          </w:rPr>
          <w:t>5</w:t>
        </w:r>
      </w:hyperlink>
      <w:r w:rsidRPr="00D90CFF">
        <w:rPr>
          <w:sz w:val="22"/>
          <w:szCs w:val="22"/>
        </w:rPr>
        <w:t xml:space="preserve"> к настоящей Методике определяется модель эвакуации людей из здания, проводится построение расчетной схемы эвакуации и осуществляется моделирование эвакуации людей.</w:t>
      </w:r>
    </w:p>
    <w:p w:rsidR="00982118" w:rsidRPr="00D90CFF" w:rsidRDefault="00982118" w:rsidP="00D90CFF">
      <w:pPr>
        <w:pStyle w:val="ConsPlusNormal"/>
        <w:ind w:firstLine="540"/>
        <w:jc w:val="both"/>
        <w:rPr>
          <w:sz w:val="22"/>
          <w:szCs w:val="22"/>
        </w:rPr>
      </w:pPr>
      <w:r w:rsidRPr="00D90CFF">
        <w:rPr>
          <w:sz w:val="22"/>
          <w:szCs w:val="22"/>
        </w:rPr>
        <w:t xml:space="preserve">19. В соответствии с </w:t>
      </w:r>
      <w:hyperlink w:anchor="Par88" w:tooltip="II. Основные расчетные величины индивидуального" w:history="1">
        <w:r w:rsidRPr="00D90CFF">
          <w:rPr>
            <w:sz w:val="22"/>
            <w:szCs w:val="22"/>
          </w:rPr>
          <w:t>разделом II</w:t>
        </w:r>
      </w:hyperlink>
      <w:r w:rsidRPr="00D90CFF">
        <w:rPr>
          <w:sz w:val="22"/>
          <w:szCs w:val="22"/>
        </w:rPr>
        <w:t xml:space="preserve"> настоящей Методики проводится определение расчетной величины индивидуального пожарного риска </w:t>
      </w:r>
      <w:r w:rsidRPr="00D90CFF">
        <w:rPr>
          <w:position w:val="-12"/>
          <w:sz w:val="22"/>
          <w:szCs w:val="22"/>
        </w:rPr>
        <w:pict>
          <v:shape id="_x0000_i1043" type="#_x0000_t75" style="width:17.25pt;height:18pt">
            <v:imagedata r:id="rId9" o:title=""/>
          </v:shape>
        </w:pict>
      </w:r>
      <w:r w:rsidRPr="00D90CFF">
        <w:rPr>
          <w:sz w:val="22"/>
          <w:szCs w:val="22"/>
        </w:rPr>
        <w:t xml:space="preserve"> и сопоставление ее с нормативным значением индивидуального пожарного риска </w:t>
      </w:r>
      <w:r w:rsidRPr="00D90CFF">
        <w:rPr>
          <w:position w:val="-12"/>
          <w:sz w:val="22"/>
          <w:szCs w:val="22"/>
        </w:rPr>
        <w:pict>
          <v:shape id="_x0000_i1044" type="#_x0000_t75" style="width:18pt;height:18.75pt">
            <v:imagedata r:id="rId7" o:title=""/>
          </v:shape>
        </w:pict>
      </w:r>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Учет наличия систем обеспечения пожарной</w:t>
      </w:r>
    </w:p>
    <w:p w:rsidR="00982118" w:rsidRPr="00D90CFF" w:rsidRDefault="00982118" w:rsidP="00D90CFF">
      <w:pPr>
        <w:pStyle w:val="ConsPlusNormal"/>
        <w:jc w:val="center"/>
        <w:rPr>
          <w:sz w:val="22"/>
          <w:szCs w:val="22"/>
        </w:rPr>
      </w:pPr>
      <w:r w:rsidRPr="00D90CFF">
        <w:rPr>
          <w:sz w:val="22"/>
          <w:szCs w:val="22"/>
        </w:rPr>
        <w:t>безопасности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20. Наличие систем обеспечения пожарной безопасности здания учитывается в соответствии с </w:t>
      </w:r>
      <w:hyperlink w:anchor="Par88" w:tooltip="II. Основные расчетные величины индивидуального" w:history="1">
        <w:r w:rsidRPr="00D90CFF">
          <w:rPr>
            <w:sz w:val="22"/>
            <w:szCs w:val="22"/>
          </w:rPr>
          <w:t>формулой (4)</w:t>
        </w:r>
      </w:hyperlink>
      <w:r w:rsidRPr="00D90CFF">
        <w:rPr>
          <w:sz w:val="22"/>
          <w:szCs w:val="22"/>
        </w:rPr>
        <w:t xml:space="preserve"> и положениями </w:t>
      </w:r>
      <w:hyperlink w:anchor="Par290" w:tooltip="IV. Порядок разработки дополнительных" w:history="1">
        <w:r w:rsidRPr="00D90CFF">
          <w:rPr>
            <w:sz w:val="22"/>
            <w:szCs w:val="22"/>
          </w:rPr>
          <w:t>раздела IV</w:t>
        </w:r>
      </w:hyperlink>
      <w:r w:rsidRPr="00D90CFF">
        <w:rPr>
          <w:sz w:val="22"/>
          <w:szCs w:val="22"/>
        </w:rPr>
        <w:t xml:space="preserve"> настоящей Методики.</w:t>
      </w:r>
    </w:p>
    <w:p w:rsidR="00982118" w:rsidRPr="00D90CFF" w:rsidRDefault="00982118" w:rsidP="00D90CFF">
      <w:pPr>
        <w:pStyle w:val="ConsPlusNormal"/>
        <w:ind w:firstLine="540"/>
        <w:jc w:val="both"/>
        <w:rPr>
          <w:sz w:val="22"/>
          <w:szCs w:val="22"/>
        </w:rPr>
      </w:pPr>
      <w:r w:rsidRPr="00D90CFF">
        <w:rPr>
          <w:sz w:val="22"/>
          <w:szCs w:val="22"/>
        </w:rPr>
        <w:t xml:space="preserve">Блок-схема, иллюстрирующая порядок проведения расчета индивидуального пожарного риска, представлена на </w:t>
      </w:r>
      <w:hyperlink w:anchor="Par287" w:tooltip="Рис. 1. Порядок проведения расчета индивидуального" w:history="1">
        <w:r w:rsidRPr="00D90CFF">
          <w:rPr>
            <w:sz w:val="22"/>
            <w:szCs w:val="22"/>
          </w:rPr>
          <w:t>рис. 1</w:t>
        </w:r>
      </w:hyperlink>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 Анализ пожарной опасности здания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│Определение частоты реализации пожароопасных ситуаций│</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┌────────────────────────────&gt;│</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     Построение полей опасных факторов пожара     │</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               Выбор сценария пожара              │</w:t>
      </w:r>
    </w:p>
    <w:p w:rsidR="00982118" w:rsidRPr="00D90CFF" w:rsidRDefault="00982118" w:rsidP="00D90CFF">
      <w:pPr>
        <w:pStyle w:val="ConsPlusNonformat"/>
        <w:jc w:val="both"/>
      </w:pPr>
      <w:r w:rsidRPr="00D90CFF">
        <w:t xml:space="preserve">       │   │Формулировка математической модели и моделирование│</w:t>
      </w:r>
    </w:p>
    <w:p w:rsidR="00982118" w:rsidRPr="00D90CFF" w:rsidRDefault="00982118" w:rsidP="00D90CFF">
      <w:pPr>
        <w:pStyle w:val="ConsPlusNonformat"/>
        <w:jc w:val="both"/>
      </w:pPr>
      <w:r w:rsidRPr="00D90CFF">
        <w:t xml:space="preserve">       │   │             динамики развития пожара             │</w:t>
      </w:r>
    </w:p>
    <w:p w:rsidR="00982118" w:rsidRPr="00D90CFF" w:rsidRDefault="00982118" w:rsidP="00D90CFF">
      <w:pPr>
        <w:pStyle w:val="ConsPlusNonformat"/>
        <w:jc w:val="both"/>
      </w:pPr>
      <w:r w:rsidRPr="00D90CFF">
        <w:t xml:space="preserve">       │   │     Построение полей опасных факторов пожара     │</w:t>
      </w:r>
    </w:p>
    <w:p w:rsidR="00982118" w:rsidRPr="00D90CFF" w:rsidRDefault="00982118" w:rsidP="00D90CFF">
      <w:pPr>
        <w:pStyle w:val="ConsPlusNonformat"/>
        <w:jc w:val="both"/>
      </w:pPr>
      <w:r w:rsidRPr="00D90CFF">
        <w:t xml:space="preserve">       │   │ Определение времени блокирования путей эвакуации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Разработка   │                      \/</w:t>
      </w:r>
    </w:p>
    <w:p w:rsidR="00982118" w:rsidRPr="00D90CFF" w:rsidRDefault="00982118" w:rsidP="00D90CFF">
      <w:pPr>
        <w:pStyle w:val="ConsPlusNonformat"/>
        <w:jc w:val="both"/>
      </w:pPr>
      <w:r w:rsidRPr="00D90CFF">
        <w:t>│дополнительных │   ┌────────────────────────────────────────────────┐</w:t>
      </w:r>
    </w:p>
    <w:p w:rsidR="00982118" w:rsidRPr="00D90CFF" w:rsidRDefault="00982118" w:rsidP="00D90CFF">
      <w:pPr>
        <w:pStyle w:val="ConsPlusNonformat"/>
        <w:jc w:val="both"/>
      </w:pPr>
      <w:r w:rsidRPr="00D90CFF">
        <w:t>│противопожарных│   │ Оценка последствий воздействия опасных факторов│</w:t>
      </w:r>
    </w:p>
    <w:p w:rsidR="00982118" w:rsidRPr="00D90CFF" w:rsidRDefault="00982118" w:rsidP="00D90CFF">
      <w:pPr>
        <w:pStyle w:val="ConsPlusNonformat"/>
        <w:jc w:val="both"/>
      </w:pPr>
      <w:r w:rsidRPr="00D90CFF">
        <w:t>│  мероприятий  │   │                 пожара на людей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Формулировка математической модели и      │</w:t>
      </w:r>
    </w:p>
    <w:p w:rsidR="00982118" w:rsidRPr="00D90CFF" w:rsidRDefault="00982118" w:rsidP="00D90CFF">
      <w:pPr>
        <w:pStyle w:val="ConsPlusNonformat"/>
        <w:jc w:val="both"/>
      </w:pPr>
      <w:r w:rsidRPr="00D90CFF">
        <w:t>│                   │     моделирование эвакуации людей из здания    │</w:t>
      </w:r>
    </w:p>
    <w:p w:rsidR="00982118" w:rsidRPr="00D90CFF" w:rsidRDefault="00982118" w:rsidP="00D90CFF">
      <w:pPr>
        <w:pStyle w:val="ConsPlusNonformat"/>
        <w:jc w:val="both"/>
      </w:pPr>
      <w:r w:rsidRPr="00D90CFF">
        <w:t>│                   │                   при пожаре                   │</w:t>
      </w:r>
    </w:p>
    <w:p w:rsidR="00982118" w:rsidRPr="00D90CFF" w:rsidRDefault="00982118" w:rsidP="00D90CFF">
      <w:pPr>
        <w:pStyle w:val="ConsPlusNonformat"/>
        <w:jc w:val="both"/>
      </w:pPr>
      <w:r w:rsidRPr="00D90CFF">
        <w:t>│                   │Определение времени блокирования путей эвакуации│</w:t>
      </w:r>
    </w:p>
    <w:p w:rsidR="00982118" w:rsidRPr="00D90CFF" w:rsidRDefault="00982118" w:rsidP="00D90CFF">
      <w:pPr>
        <w:pStyle w:val="ConsPlusNonformat"/>
        <w:jc w:val="both"/>
      </w:pPr>
      <w:r w:rsidRPr="00D90CFF">
        <w:t>│                   │       Расчет вероятности эвакуации людей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 ── ── ── ── ── ── ── ── ── ── ── ┼─ ── ── ── ── ── ── ── ── ── ── ──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                                   \/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                  │Расчет величины индивидуального│                    │</w:t>
      </w:r>
    </w:p>
    <w:p w:rsidR="00982118" w:rsidRPr="00D90CFF" w:rsidRDefault="00982118" w:rsidP="00D90CFF">
      <w:pPr>
        <w:pStyle w:val="ConsPlusNonformat"/>
        <w:jc w:val="both"/>
      </w:pPr>
      <w:r w:rsidRPr="00D90CFF">
        <w:t>│                    │        пожарного риска        │</w:t>
      </w:r>
    </w:p>
    <w:p w:rsidR="00982118" w:rsidRPr="00D90CFF" w:rsidRDefault="00982118" w:rsidP="00D90CFF">
      <w:pPr>
        <w:pStyle w:val="ConsPlusNonformat"/>
        <w:jc w:val="both"/>
      </w:pPr>
      <w:r w:rsidRPr="00D90CFF">
        <w:t>│ │                  └────────────────┬──────────────┘                    │</w:t>
      </w:r>
    </w:p>
    <w:p w:rsidR="00982118" w:rsidRPr="00D90CFF" w:rsidRDefault="00982118" w:rsidP="00D90CFF">
      <w:pPr>
        <w:pStyle w:val="ConsPlusNonformat"/>
        <w:jc w:val="both"/>
      </w:pPr>
      <w:r w:rsidRPr="00D90CFF">
        <w:t>│                                     │</w:t>
      </w:r>
    </w:p>
    <w:p w:rsidR="00982118" w:rsidRPr="00D90CFF" w:rsidRDefault="00982118" w:rsidP="00D90CFF">
      <w:pPr>
        <w:pStyle w:val="ConsPlusNonformat"/>
        <w:jc w:val="both"/>
      </w:pPr>
      <w:r w:rsidRPr="00D90CFF">
        <w:t>│ │             ┌─────────────────────┴───────────────────┐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                                        \/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││Расчетное значение пожарного│         │ Расчетное значение пожарного ││</w:t>
      </w:r>
    </w:p>
    <w:p w:rsidR="00982118" w:rsidRPr="00D90CFF" w:rsidRDefault="00982118" w:rsidP="00D90CFF">
      <w:pPr>
        <w:pStyle w:val="ConsPlusNonformat"/>
        <w:jc w:val="both"/>
      </w:pPr>
      <w:r w:rsidRPr="00D90CFF">
        <w:t>│  │ риска превышает нормативное│         │риска не превышает нормативное│</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                                        \/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        Вывод:         │             │          Вывод:          │  │</w:t>
      </w:r>
    </w:p>
    <w:p w:rsidR="00982118" w:rsidRPr="00D90CFF" w:rsidRDefault="00982118" w:rsidP="00D90CFF">
      <w:pPr>
        <w:pStyle w:val="ConsPlusNonformat"/>
        <w:jc w:val="both"/>
      </w:pPr>
      <w:r w:rsidRPr="00D90CFF">
        <w:t>│     │пожарный риск превышает│             │пожарный риск не превышает│</w:t>
      </w:r>
    </w:p>
    <w:p w:rsidR="00982118" w:rsidRPr="00D90CFF" w:rsidRDefault="00982118" w:rsidP="00D90CFF">
      <w:pPr>
        <w:pStyle w:val="ConsPlusNonformat"/>
        <w:jc w:val="both"/>
      </w:pPr>
      <w:r w:rsidRPr="00D90CFF">
        <w:t>│ │   │  допустимое значение  │             │    допустимое значение   │  │</w:t>
      </w:r>
    </w:p>
    <w:p w:rsidR="00982118" w:rsidRPr="00D90CFF" w:rsidRDefault="00982118" w:rsidP="00D90CFF">
      <w:pPr>
        <w:pStyle w:val="ConsPlusNonformat"/>
        <w:jc w:val="both"/>
      </w:pPr>
      <w:r w:rsidRPr="00D90CFF">
        <w:t>│     └─────────┬─────────────┘             └──────────────────────────┘</w:t>
      </w:r>
    </w:p>
    <w:p w:rsidR="00982118" w:rsidRPr="00D90CFF" w:rsidRDefault="00982118" w:rsidP="00D90CFF">
      <w:pPr>
        <w:pStyle w:val="ConsPlusNonformat"/>
        <w:jc w:val="both"/>
      </w:pPr>
      <w:r w:rsidRPr="00D90CFF">
        <w:t>│ │             │                                                         │</w:t>
      </w:r>
    </w:p>
    <w:p w:rsidR="00982118" w:rsidRPr="00D90CFF" w:rsidRDefault="00982118" w:rsidP="00D90CFF">
      <w:pPr>
        <w:pStyle w:val="ConsPlusNonformat"/>
        <w:jc w:val="both"/>
      </w:pPr>
      <w:r w:rsidRPr="00D90CFF">
        <w:t>└─┼─────────────┘</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 ── ── ── ── ── ── ── ── ── ── ── ── ── ── ── ── ── ── ── ── ── ── ── ┘</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bookmarkStart w:id="2" w:name="Par287"/>
      <w:bookmarkEnd w:id="2"/>
      <w:r w:rsidRPr="00D90CFF">
        <w:rPr>
          <w:sz w:val="22"/>
          <w:szCs w:val="22"/>
        </w:rPr>
        <w:t>Рис. 1. Порядок проведения расчета индивидуального</w:t>
      </w:r>
    </w:p>
    <w:p w:rsidR="00982118" w:rsidRPr="00D90CFF" w:rsidRDefault="00982118" w:rsidP="00D90CFF">
      <w:pPr>
        <w:pStyle w:val="ConsPlusNormal"/>
        <w:jc w:val="center"/>
        <w:rPr>
          <w:sz w:val="22"/>
          <w:szCs w:val="22"/>
        </w:rPr>
      </w:pPr>
      <w:r w:rsidRPr="00D90CFF">
        <w:rPr>
          <w:sz w:val="22"/>
          <w:szCs w:val="22"/>
        </w:rPr>
        <w:t>пожарного риска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1"/>
        <w:rPr>
          <w:sz w:val="22"/>
          <w:szCs w:val="22"/>
        </w:rPr>
      </w:pPr>
      <w:bookmarkStart w:id="3" w:name="Par290"/>
      <w:bookmarkEnd w:id="3"/>
      <w:r w:rsidRPr="00D90CFF">
        <w:rPr>
          <w:sz w:val="22"/>
          <w:szCs w:val="22"/>
        </w:rPr>
        <w:t>IV. Порядок разработки дополнительных</w:t>
      </w:r>
    </w:p>
    <w:p w:rsidR="00982118" w:rsidRPr="00D90CFF" w:rsidRDefault="00982118" w:rsidP="00D90CFF">
      <w:pPr>
        <w:pStyle w:val="ConsPlusNormal"/>
        <w:jc w:val="center"/>
        <w:rPr>
          <w:sz w:val="22"/>
          <w:szCs w:val="22"/>
        </w:rPr>
      </w:pPr>
      <w:r w:rsidRPr="00D90CFF">
        <w:rPr>
          <w:sz w:val="22"/>
          <w:szCs w:val="22"/>
        </w:rPr>
        <w:t>противопожарных мероприятий при определении расчетной</w:t>
      </w:r>
    </w:p>
    <w:p w:rsidR="00982118" w:rsidRPr="00D90CFF" w:rsidRDefault="00982118" w:rsidP="00D90CFF">
      <w:pPr>
        <w:pStyle w:val="ConsPlusNormal"/>
        <w:jc w:val="center"/>
        <w:rPr>
          <w:sz w:val="22"/>
          <w:szCs w:val="22"/>
        </w:rPr>
      </w:pPr>
      <w:r w:rsidRPr="00D90CFF">
        <w:rPr>
          <w:sz w:val="22"/>
          <w:szCs w:val="22"/>
        </w:rPr>
        <w:t>величины индивидуального пожарного риска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21. В случае, если расчетная величина индивидуального пожарного риска превышает нормативное значение, в здании следует предусмотреть дополнительные противопожарные мероприятия, направленные на снижение величины пожарного риска.</w:t>
      </w:r>
    </w:p>
    <w:p w:rsidR="00982118" w:rsidRPr="00D90CFF" w:rsidRDefault="00982118" w:rsidP="00D90CFF">
      <w:pPr>
        <w:pStyle w:val="ConsPlusNormal"/>
        <w:ind w:firstLine="540"/>
        <w:jc w:val="both"/>
        <w:rPr>
          <w:sz w:val="22"/>
          <w:szCs w:val="22"/>
        </w:rPr>
      </w:pPr>
      <w:r w:rsidRPr="00D90CFF">
        <w:rPr>
          <w:sz w:val="22"/>
          <w:szCs w:val="22"/>
        </w:rPr>
        <w:t>К числу противопожарных мероприятий, направленных на снижение величины пожарного риска, относятся:</w:t>
      </w:r>
    </w:p>
    <w:p w:rsidR="00982118" w:rsidRPr="00D90CFF" w:rsidRDefault="00982118" w:rsidP="00D90CFF">
      <w:pPr>
        <w:pStyle w:val="ConsPlusNormal"/>
        <w:ind w:firstLine="540"/>
        <w:jc w:val="both"/>
        <w:rPr>
          <w:sz w:val="22"/>
          <w:szCs w:val="22"/>
        </w:rPr>
      </w:pPr>
      <w:r w:rsidRPr="00D90CFF">
        <w:rPr>
          <w:sz w:val="22"/>
          <w:szCs w:val="22"/>
        </w:rPr>
        <w:t>применение дополнительных объемно-планировочных решений и средств, обеспечивающих ограничение распространения пожара;</w:t>
      </w:r>
    </w:p>
    <w:p w:rsidR="00982118" w:rsidRPr="00D90CFF" w:rsidRDefault="00982118" w:rsidP="00D90CFF">
      <w:pPr>
        <w:pStyle w:val="ConsPlusNormal"/>
        <w:ind w:firstLine="540"/>
        <w:jc w:val="both"/>
        <w:rPr>
          <w:sz w:val="22"/>
          <w:szCs w:val="22"/>
        </w:rPr>
      </w:pPr>
      <w:r w:rsidRPr="00D90CFF">
        <w:rPr>
          <w:sz w:val="22"/>
          <w:szCs w:val="22"/>
        </w:rPr>
        <w:t>устройство дополнительных эвакуационных путей и выходов;</w:t>
      </w:r>
    </w:p>
    <w:p w:rsidR="00982118" w:rsidRPr="00D90CFF" w:rsidRDefault="00982118" w:rsidP="00D90CFF">
      <w:pPr>
        <w:pStyle w:val="ConsPlusNormal"/>
        <w:ind w:firstLine="540"/>
        <w:jc w:val="both"/>
        <w:rPr>
          <w:sz w:val="22"/>
          <w:szCs w:val="22"/>
        </w:rPr>
      </w:pPr>
      <w:r w:rsidRPr="00D90CFF">
        <w:rPr>
          <w:sz w:val="22"/>
          <w:szCs w:val="22"/>
        </w:rPr>
        <w:t>устройство систем оповещения людей о пожаре и управления эвакуацией людей повышенного типа;</w:t>
      </w:r>
    </w:p>
    <w:p w:rsidR="00982118" w:rsidRPr="00D90CFF" w:rsidRDefault="00982118" w:rsidP="00D90CFF">
      <w:pPr>
        <w:pStyle w:val="ConsPlusNormal"/>
        <w:ind w:firstLine="540"/>
        <w:jc w:val="both"/>
        <w:rPr>
          <w:sz w:val="22"/>
          <w:szCs w:val="22"/>
        </w:rPr>
      </w:pPr>
      <w:r w:rsidRPr="00D90CFF">
        <w:rPr>
          <w:sz w:val="22"/>
          <w:szCs w:val="22"/>
        </w:rPr>
        <w:t>организация поэтапной эвакуации людей из здания;</w:t>
      </w:r>
    </w:p>
    <w:p w:rsidR="00982118" w:rsidRPr="00D90CFF" w:rsidRDefault="00982118" w:rsidP="00D90CFF">
      <w:pPr>
        <w:pStyle w:val="ConsPlusNormal"/>
        <w:ind w:firstLine="540"/>
        <w:jc w:val="both"/>
        <w:rPr>
          <w:sz w:val="22"/>
          <w:szCs w:val="22"/>
        </w:rPr>
      </w:pPr>
      <w:r w:rsidRPr="00D90CFF">
        <w:rPr>
          <w:sz w:val="22"/>
          <w:szCs w:val="22"/>
        </w:rPr>
        <w:t>применение систем противодымной защиты;</w:t>
      </w:r>
    </w:p>
    <w:p w:rsidR="00982118" w:rsidRPr="00D90CFF" w:rsidRDefault="00982118" w:rsidP="00D90CFF">
      <w:pPr>
        <w:pStyle w:val="ConsPlusNormal"/>
        <w:ind w:firstLine="540"/>
        <w:jc w:val="both"/>
        <w:rPr>
          <w:sz w:val="22"/>
          <w:szCs w:val="22"/>
        </w:rPr>
      </w:pPr>
      <w:r w:rsidRPr="00D90CFF">
        <w:rPr>
          <w:sz w:val="22"/>
          <w:szCs w:val="22"/>
        </w:rPr>
        <w:t>устройство систем автоматического пожаротушения;</w:t>
      </w:r>
    </w:p>
    <w:p w:rsidR="00982118" w:rsidRPr="00D90CFF" w:rsidRDefault="00982118" w:rsidP="00D90CFF">
      <w:pPr>
        <w:pStyle w:val="ConsPlusNormal"/>
        <w:ind w:firstLine="540"/>
        <w:jc w:val="both"/>
        <w:rPr>
          <w:sz w:val="22"/>
          <w:szCs w:val="22"/>
        </w:rPr>
      </w:pPr>
      <w:r w:rsidRPr="00D90CFF">
        <w:rPr>
          <w:sz w:val="22"/>
          <w:szCs w:val="22"/>
        </w:rPr>
        <w:t>ограничение количества людей в здании до значений, обеспечивающих безопасность их эвакуации из здания.</w:t>
      </w:r>
    </w:p>
    <w:p w:rsidR="00982118" w:rsidRPr="00D90CFF" w:rsidRDefault="00982118" w:rsidP="00D90CFF">
      <w:pPr>
        <w:pStyle w:val="ConsPlusNormal"/>
        <w:ind w:firstLine="540"/>
        <w:jc w:val="both"/>
        <w:rPr>
          <w:sz w:val="22"/>
          <w:szCs w:val="22"/>
        </w:rPr>
      </w:pPr>
      <w:r w:rsidRPr="00D90CFF">
        <w:rPr>
          <w:sz w:val="22"/>
          <w:szCs w:val="22"/>
        </w:rPr>
        <w:t>Эффективность дополнительных противопожарных мероприятий должна подтверждаться повторным расчетом величины индивидуального пожарного риска.</w:t>
      </w:r>
    </w:p>
    <w:p w:rsidR="00982118" w:rsidRPr="00D90CFF" w:rsidRDefault="00982118" w:rsidP="00D90CFF">
      <w:pPr>
        <w:pStyle w:val="ConsPlusNormal"/>
        <w:jc w:val="both"/>
        <w:rPr>
          <w:sz w:val="22"/>
          <w:szCs w:val="22"/>
        </w:rPr>
      </w:pPr>
      <w:r w:rsidRPr="00D90CFF">
        <w:rPr>
          <w:sz w:val="22"/>
          <w:szCs w:val="22"/>
        </w:rPr>
        <w:t>(п. 21 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22. Эффективность каждого из перечисленных выше противопожарных мероприятий определяется степенью влияния на параметры </w:t>
      </w:r>
      <w:r w:rsidRPr="00D90CFF">
        <w:rPr>
          <w:position w:val="-14"/>
          <w:sz w:val="22"/>
          <w:szCs w:val="22"/>
        </w:rPr>
        <w:pict>
          <v:shape id="_x0000_i1045" type="#_x0000_t75" style="width:12pt;height:18.75pt">
            <v:imagedata r:id="rId21" o:title=""/>
          </v:shape>
        </w:pict>
      </w:r>
      <w:r w:rsidRPr="00D90CFF">
        <w:rPr>
          <w:sz w:val="22"/>
          <w:szCs w:val="22"/>
        </w:rPr>
        <w:t xml:space="preserve">, </w:t>
      </w:r>
      <w:r w:rsidRPr="00D90CFF">
        <w:rPr>
          <w:position w:val="-12"/>
          <w:sz w:val="22"/>
          <w:szCs w:val="22"/>
        </w:rPr>
        <w:pict>
          <v:shape id="_x0000_i1046" type="#_x0000_t75" style="width:15pt;height:18pt">
            <v:imagedata r:id="rId22" o:title=""/>
          </v:shape>
        </w:pict>
      </w:r>
      <w:r w:rsidRPr="00D90CFF">
        <w:rPr>
          <w:sz w:val="22"/>
          <w:szCs w:val="22"/>
        </w:rPr>
        <w:t xml:space="preserve">, </w:t>
      </w:r>
      <w:r w:rsidRPr="00D90CFF">
        <w:rPr>
          <w:position w:val="-12"/>
          <w:sz w:val="22"/>
          <w:szCs w:val="22"/>
        </w:rPr>
        <w:pict>
          <v:shape id="_x0000_i1047" type="#_x0000_t75" style="width:15pt;height:18pt">
            <v:imagedata r:id="rId23" o:title=""/>
          </v:shape>
        </w:pict>
      </w:r>
      <w:r w:rsidRPr="00D90CFF">
        <w:rPr>
          <w:sz w:val="22"/>
          <w:szCs w:val="22"/>
        </w:rPr>
        <w:t xml:space="preserve">, а для системы пожарной сигнализации, противодымной защиты и системы оповещения людей при пожаре и управления эвакуацией людей также параметрами </w:t>
      </w:r>
      <w:r w:rsidRPr="00D90CFF">
        <w:rPr>
          <w:position w:val="-12"/>
          <w:sz w:val="22"/>
          <w:szCs w:val="22"/>
        </w:rPr>
        <w:pict>
          <v:shape id="_x0000_i1048" type="#_x0000_t75" style="width:23.25pt;height:18pt">
            <v:imagedata r:id="rId24" o:title=""/>
          </v:shape>
        </w:pict>
      </w:r>
      <w:r w:rsidRPr="00D90CFF">
        <w:rPr>
          <w:sz w:val="22"/>
          <w:szCs w:val="22"/>
        </w:rPr>
        <w:t xml:space="preserve">, </w:t>
      </w:r>
      <w:r w:rsidRPr="00D90CFF">
        <w:rPr>
          <w:position w:val="-12"/>
          <w:sz w:val="22"/>
          <w:szCs w:val="22"/>
        </w:rPr>
        <w:pict>
          <v:shape id="_x0000_i1049" type="#_x0000_t75" style="width:32.25pt;height:18pt">
            <v:imagedata r:id="rId25" o:title=""/>
          </v:shape>
        </w:pict>
      </w:r>
      <w:r w:rsidRPr="00D90CFF">
        <w:rPr>
          <w:sz w:val="22"/>
          <w:szCs w:val="22"/>
        </w:rPr>
        <w:t xml:space="preserve"> и </w:t>
      </w:r>
      <w:r w:rsidRPr="00D90CFF">
        <w:rPr>
          <w:position w:val="-14"/>
          <w:sz w:val="22"/>
          <w:szCs w:val="22"/>
        </w:rPr>
        <w:pict>
          <v:shape id="_x0000_i1050" type="#_x0000_t75" style="width:26.25pt;height:18.75pt">
            <v:imagedata r:id="rId26"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 xml:space="preserve">Значение параметра </w:t>
      </w:r>
      <w:r w:rsidRPr="00D90CFF">
        <w:rPr>
          <w:position w:val="-14"/>
          <w:sz w:val="22"/>
          <w:szCs w:val="22"/>
        </w:rPr>
        <w:pict>
          <v:shape id="_x0000_i1051" type="#_x0000_t75" style="width:27pt;height:18.75pt">
            <v:imagedata r:id="rId27" o:title=""/>
          </v:shape>
        </w:pict>
      </w:r>
      <w:r w:rsidRPr="00D90CFF">
        <w:rPr>
          <w:sz w:val="22"/>
          <w:szCs w:val="22"/>
        </w:rPr>
        <w:t xml:space="preserve"> принимается равным </w:t>
      </w:r>
      <w:r w:rsidRPr="00D90CFF">
        <w:rPr>
          <w:position w:val="-14"/>
          <w:sz w:val="22"/>
          <w:szCs w:val="22"/>
        </w:rPr>
        <w:pict>
          <v:shape id="_x0000_i1052" type="#_x0000_t75" style="width:27pt;height:18.75pt">
            <v:imagedata r:id="rId27" o:title=""/>
          </v:shape>
        </w:pict>
      </w:r>
      <w:r w:rsidRPr="00D90CFF">
        <w:rPr>
          <w:sz w:val="22"/>
          <w:szCs w:val="22"/>
        </w:rPr>
        <w:t xml:space="preserve"> = 0,8, если выполняется хотя бы одно из следующих условий:</w:t>
      </w:r>
    </w:p>
    <w:p w:rsidR="00982118" w:rsidRPr="00D90CFF" w:rsidRDefault="00982118" w:rsidP="00D90CFF">
      <w:pPr>
        <w:pStyle w:val="ConsPlusNormal"/>
        <w:ind w:firstLine="540"/>
        <w:jc w:val="both"/>
        <w:rPr>
          <w:sz w:val="22"/>
          <w:szCs w:val="22"/>
        </w:rPr>
      </w:pPr>
      <w:r w:rsidRPr="00D90CFF">
        <w:rPr>
          <w:sz w:val="22"/>
          <w:szCs w:val="22"/>
        </w:rPr>
        <w:t>здание оборудовано системой пожарной сигнализации, соответствующей требованиям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оборудование здания системой пожарной сигнализации не требуется в соответствии с требованиями нормативных документов по пожарной безопасности.</w:t>
      </w:r>
    </w:p>
    <w:p w:rsidR="00982118" w:rsidRPr="00D90CFF" w:rsidRDefault="00982118" w:rsidP="00D90CFF">
      <w:pPr>
        <w:pStyle w:val="ConsPlusNormal"/>
        <w:ind w:firstLine="540"/>
        <w:jc w:val="both"/>
        <w:rPr>
          <w:sz w:val="22"/>
          <w:szCs w:val="22"/>
        </w:rPr>
      </w:pPr>
      <w:r w:rsidRPr="00D90CFF">
        <w:rPr>
          <w:sz w:val="22"/>
          <w:szCs w:val="22"/>
        </w:rPr>
        <w:t xml:space="preserve">В остальных случаях </w:t>
      </w:r>
      <w:r w:rsidRPr="00D90CFF">
        <w:rPr>
          <w:position w:val="-14"/>
          <w:sz w:val="22"/>
          <w:szCs w:val="22"/>
        </w:rPr>
        <w:pict>
          <v:shape id="_x0000_i1053" type="#_x0000_t75" style="width:27pt;height:18.75pt">
            <v:imagedata r:id="rId27" o:title=""/>
          </v:shape>
        </w:pict>
      </w:r>
      <w:r w:rsidRPr="00D90CFF">
        <w:rPr>
          <w:sz w:val="22"/>
          <w:szCs w:val="22"/>
        </w:rPr>
        <w:t xml:space="preserve"> принимается равной нулю.</w:t>
      </w:r>
    </w:p>
    <w:p w:rsidR="00982118" w:rsidRPr="00D90CFF" w:rsidRDefault="00982118" w:rsidP="00D90CFF">
      <w:pPr>
        <w:pStyle w:val="ConsPlusNormal"/>
        <w:jc w:val="both"/>
        <w:rPr>
          <w:sz w:val="22"/>
          <w:szCs w:val="22"/>
        </w:rPr>
      </w:pPr>
      <w:r w:rsidRPr="00D90CFF">
        <w:rPr>
          <w:sz w:val="22"/>
          <w:szCs w:val="22"/>
        </w:rPr>
        <w:t>(п. 22 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23. Применение в качестве дополнительного противопожарного мероприятия объемно-планировочных решений и средств, обеспечивающих ограничение распространения пожара, достигается обеспечением нормируемых пределов огнестойкости и пониженной пожарной опасности облицовочных строительных материалов, используемых в ограждающих конструкциях помещения, в котором находится вероятный очаг пожара.</w:t>
      </w:r>
    </w:p>
    <w:p w:rsidR="00982118" w:rsidRPr="00D90CFF" w:rsidRDefault="00982118" w:rsidP="00D90CFF">
      <w:pPr>
        <w:pStyle w:val="ConsPlusNormal"/>
        <w:ind w:firstLine="540"/>
        <w:jc w:val="both"/>
        <w:rPr>
          <w:sz w:val="22"/>
          <w:szCs w:val="22"/>
        </w:rPr>
      </w:pPr>
      <w:r w:rsidRPr="00D90CFF">
        <w:rPr>
          <w:sz w:val="22"/>
          <w:szCs w:val="22"/>
        </w:rPr>
        <w:t xml:space="preserve">Степень влияния данного дополнительного противопожарного мероприятия на динамику распространения пожара и, соответственно, значение параметра </w:t>
      </w:r>
      <w:r w:rsidRPr="00D90CFF">
        <w:rPr>
          <w:position w:val="-12"/>
          <w:sz w:val="22"/>
          <w:szCs w:val="22"/>
        </w:rPr>
        <w:pict>
          <v:shape id="_x0000_i1054" type="#_x0000_t75" style="width:15pt;height:18pt">
            <v:imagedata r:id="rId19" o:title=""/>
          </v:shape>
        </w:pict>
      </w:r>
      <w:r w:rsidRPr="00D90CFF">
        <w:rPr>
          <w:sz w:val="22"/>
          <w:szCs w:val="22"/>
        </w:rPr>
        <w:t xml:space="preserve"> определяется путем проведения повторного расчета </w:t>
      </w:r>
      <w:r w:rsidRPr="00D90CFF">
        <w:rPr>
          <w:position w:val="-12"/>
          <w:sz w:val="22"/>
          <w:szCs w:val="22"/>
        </w:rPr>
        <w:pict>
          <v:shape id="_x0000_i1055" type="#_x0000_t75" style="width:15pt;height:18pt">
            <v:imagedata r:id="rId19" o:title=""/>
          </v:shape>
        </w:pict>
      </w:r>
      <w:r w:rsidRPr="00D90CFF">
        <w:rPr>
          <w:sz w:val="22"/>
          <w:szCs w:val="22"/>
        </w:rPr>
        <w:t xml:space="preserve"> после внесения соответствующих изменений в схему объемно-планировочных решений здания.</w:t>
      </w:r>
    </w:p>
    <w:p w:rsidR="00982118" w:rsidRPr="00D90CFF" w:rsidRDefault="00982118" w:rsidP="00D90CFF">
      <w:pPr>
        <w:pStyle w:val="ConsPlusNormal"/>
        <w:ind w:firstLine="540"/>
        <w:jc w:val="both"/>
        <w:rPr>
          <w:sz w:val="22"/>
          <w:szCs w:val="22"/>
        </w:rPr>
      </w:pPr>
      <w:r w:rsidRPr="00D90CFF">
        <w:rPr>
          <w:sz w:val="22"/>
          <w:szCs w:val="22"/>
        </w:rPr>
        <w:t xml:space="preserve">24. При применении в качестве дополнительного противопожарного мероприятия устройства дополнительных эвакуационных путей и выходов следует выполнить повторный расчет по оценке параметра </w:t>
      </w:r>
      <w:r w:rsidRPr="00D90CFF">
        <w:rPr>
          <w:position w:val="-14"/>
          <w:sz w:val="22"/>
          <w:szCs w:val="22"/>
        </w:rPr>
        <w:pict>
          <v:shape id="_x0000_i1056" type="#_x0000_t75" style="width:12pt;height:18.75pt">
            <v:imagedata r:id="rId20" o:title=""/>
          </v:shape>
        </w:pict>
      </w:r>
      <w:r w:rsidRPr="00D90CFF">
        <w:rPr>
          <w:sz w:val="22"/>
          <w:szCs w:val="22"/>
        </w:rPr>
        <w:t xml:space="preserve"> с учетом откорректированных объемно-планировочных решений.</w:t>
      </w:r>
    </w:p>
    <w:p w:rsidR="00982118" w:rsidRPr="00D90CFF" w:rsidRDefault="00982118" w:rsidP="00D90CFF">
      <w:pPr>
        <w:pStyle w:val="ConsPlusNormal"/>
        <w:ind w:firstLine="540"/>
        <w:jc w:val="both"/>
        <w:rPr>
          <w:sz w:val="22"/>
          <w:szCs w:val="22"/>
        </w:rPr>
      </w:pPr>
      <w:r w:rsidRPr="00D90CFF">
        <w:rPr>
          <w:sz w:val="22"/>
          <w:szCs w:val="22"/>
        </w:rPr>
        <w:t xml:space="preserve">25. При применении в качестве дополнительного противопожарного мероприятия устройства системы оповещения людей о пожаре и управления эвакуацией людей повышенного типа следует выполнить повторный расчет по оценке параметра </w:t>
      </w:r>
      <w:r w:rsidRPr="00D90CFF">
        <w:rPr>
          <w:position w:val="-14"/>
          <w:sz w:val="22"/>
          <w:szCs w:val="22"/>
        </w:rPr>
        <w:pict>
          <v:shape id="_x0000_i1057" type="#_x0000_t75" style="width:12pt;height:18.75pt">
            <v:imagedata r:id="rId20" o:title=""/>
          </v:shape>
        </w:pict>
      </w:r>
      <w:r w:rsidRPr="00D90CFF">
        <w:rPr>
          <w:sz w:val="22"/>
          <w:szCs w:val="22"/>
        </w:rPr>
        <w:t xml:space="preserve"> с учетом перераспределения потоков эвакуирующихся и изменения схемы эвакуации в зависимости от сценариев возникновения и развития пожара и, соответственно, алгоритма функционирования системы оповещения людей о пожаре и управлением эвакуации людей.</w:t>
      </w:r>
    </w:p>
    <w:p w:rsidR="00982118" w:rsidRPr="00D90CFF" w:rsidRDefault="00982118" w:rsidP="00D90CFF">
      <w:pPr>
        <w:pStyle w:val="ConsPlusNormal"/>
        <w:ind w:firstLine="540"/>
        <w:jc w:val="both"/>
        <w:rPr>
          <w:sz w:val="22"/>
          <w:szCs w:val="22"/>
        </w:rPr>
      </w:pPr>
      <w:r w:rsidRPr="00D90CFF">
        <w:rPr>
          <w:sz w:val="22"/>
          <w:szCs w:val="22"/>
        </w:rPr>
        <w:t xml:space="preserve">Значение параметра </w:t>
      </w:r>
      <w:r w:rsidRPr="00D90CFF">
        <w:rPr>
          <w:position w:val="-14"/>
          <w:sz w:val="22"/>
          <w:szCs w:val="22"/>
        </w:rPr>
        <w:pict>
          <v:shape id="_x0000_i1058" type="#_x0000_t75" style="width:35.25pt;height:18.75pt">
            <v:imagedata r:id="rId28" o:title=""/>
          </v:shape>
        </w:pict>
      </w:r>
      <w:r w:rsidRPr="00D90CFF">
        <w:rPr>
          <w:sz w:val="22"/>
          <w:szCs w:val="22"/>
        </w:rPr>
        <w:t xml:space="preserve"> принимается равным </w:t>
      </w:r>
      <w:r w:rsidRPr="00D90CFF">
        <w:rPr>
          <w:position w:val="-14"/>
          <w:sz w:val="22"/>
          <w:szCs w:val="22"/>
        </w:rPr>
        <w:pict>
          <v:shape id="_x0000_i1059" type="#_x0000_t75" style="width:35.25pt;height:18.75pt">
            <v:imagedata r:id="rId28" o:title=""/>
          </v:shape>
        </w:pict>
      </w:r>
      <w:r w:rsidRPr="00D90CFF">
        <w:rPr>
          <w:sz w:val="22"/>
          <w:szCs w:val="22"/>
        </w:rPr>
        <w:t xml:space="preserve"> = 0,8, если выполняется хотя бы одно из следующих условий:</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здание оборудовано системой оповещения людей о пожаре и управления эвакуацией людей, соответствующей требованиям нормативных документов по пожарной безопасности;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оборудование здания системой оповещения людей о пожаре и управления эвакуацией людей не требуется в соответствии с требованиями нормативных документов по пожарной безопасности.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В остальных случаях </w:t>
      </w:r>
      <w:r w:rsidRPr="00D90CFF">
        <w:rPr>
          <w:position w:val="-14"/>
          <w:sz w:val="22"/>
          <w:szCs w:val="22"/>
        </w:rPr>
        <w:pict>
          <v:shape id="_x0000_i1060" type="#_x0000_t75" style="width:35.25pt;height:18.75pt">
            <v:imagedata r:id="rId28" o:title=""/>
          </v:shape>
        </w:pict>
      </w:r>
      <w:r w:rsidRPr="00D90CFF">
        <w:rPr>
          <w:sz w:val="22"/>
          <w:szCs w:val="22"/>
        </w:rPr>
        <w:t xml:space="preserve"> принимается равной нулю.</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26. Влияние системы противодымной защиты на уровень обеспеченности безопасной эвакуации людей при пожаре оценивается посредством расчета значения </w:t>
      </w:r>
      <w:r w:rsidRPr="00D90CFF">
        <w:rPr>
          <w:position w:val="-12"/>
          <w:sz w:val="22"/>
          <w:szCs w:val="22"/>
        </w:rPr>
        <w:pict>
          <v:shape id="_x0000_i1061" type="#_x0000_t75" style="width:15pt;height:18pt">
            <v:imagedata r:id="rId19" o:title=""/>
          </v:shape>
        </w:pict>
      </w:r>
      <w:r w:rsidRPr="00D90CFF">
        <w:rPr>
          <w:sz w:val="22"/>
          <w:szCs w:val="22"/>
        </w:rPr>
        <w:t xml:space="preserve"> с учетом технических характеристик применяемого вентиляционного оборудования противодымной защиты. Подбор параметров вентиляционного оборудования осуществляется в соответствии с нормативными документами по пожарной безопасности. При этом для выполнения расчетов следует применять зонную (зональную) или полевую модели.</w:t>
      </w:r>
    </w:p>
    <w:p w:rsidR="00982118" w:rsidRPr="00D90CFF" w:rsidRDefault="00982118" w:rsidP="00D90CFF">
      <w:pPr>
        <w:pStyle w:val="ConsPlusNormal"/>
        <w:ind w:firstLine="540"/>
        <w:jc w:val="both"/>
        <w:rPr>
          <w:sz w:val="22"/>
          <w:szCs w:val="22"/>
        </w:rPr>
      </w:pPr>
      <w:r w:rsidRPr="00D90CFF">
        <w:rPr>
          <w:sz w:val="22"/>
          <w:szCs w:val="22"/>
        </w:rPr>
        <w:t xml:space="preserve">Значение параметра </w:t>
      </w:r>
      <w:r w:rsidRPr="00D90CFF">
        <w:rPr>
          <w:position w:val="-14"/>
          <w:sz w:val="22"/>
          <w:szCs w:val="22"/>
        </w:rPr>
        <w:pict>
          <v:shape id="_x0000_i1062" type="#_x0000_t75" style="width:30.75pt;height:18.75pt">
            <v:imagedata r:id="rId29" o:title=""/>
          </v:shape>
        </w:pict>
      </w:r>
      <w:r w:rsidRPr="00D90CFF">
        <w:rPr>
          <w:sz w:val="22"/>
          <w:szCs w:val="22"/>
        </w:rPr>
        <w:t xml:space="preserve"> принимается равным </w:t>
      </w:r>
      <w:r w:rsidRPr="00D90CFF">
        <w:rPr>
          <w:position w:val="-14"/>
          <w:sz w:val="22"/>
          <w:szCs w:val="22"/>
        </w:rPr>
        <w:pict>
          <v:shape id="_x0000_i1063" type="#_x0000_t75" style="width:30.75pt;height:18.75pt">
            <v:imagedata r:id="rId30" o:title=""/>
          </v:shape>
        </w:pict>
      </w:r>
      <w:r w:rsidRPr="00D90CFF">
        <w:rPr>
          <w:sz w:val="22"/>
          <w:szCs w:val="22"/>
        </w:rPr>
        <w:t xml:space="preserve"> = 0,8, если выполняется хотя бы одно из следующих условий:</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здание оборудовано системой противодымной защиты, соответствующей требованиям нормативных документов по пожарной безопасности;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оборудование здания системой противодымной защиты не требуется в соответствии с требованиями нормативных документов по пожарной безопасности.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В остальных случаях </w:t>
      </w:r>
      <w:r w:rsidRPr="00D90CFF">
        <w:rPr>
          <w:position w:val="-14"/>
          <w:sz w:val="22"/>
          <w:szCs w:val="22"/>
        </w:rPr>
        <w:pict>
          <v:shape id="_x0000_i1064" type="#_x0000_t75" style="width:30.75pt;height:18.75pt">
            <v:imagedata r:id="rId31" o:title=""/>
          </v:shape>
        </w:pict>
      </w:r>
      <w:r w:rsidRPr="00D90CFF">
        <w:rPr>
          <w:sz w:val="22"/>
          <w:szCs w:val="22"/>
        </w:rPr>
        <w:t xml:space="preserve"> принимается равной нулю.</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27. Ограничение количества людей в здании до значений, обеспечивающих безопасность их эвакуации из здания при пожаре, учитывается посредством повторного расчета значения параметра </w:t>
      </w:r>
      <w:r w:rsidRPr="00D90CFF">
        <w:rPr>
          <w:position w:val="-14"/>
          <w:sz w:val="22"/>
          <w:szCs w:val="22"/>
        </w:rPr>
        <w:pict>
          <v:shape id="_x0000_i1065" type="#_x0000_t75" style="width:12pt;height:18.75pt">
            <v:imagedata r:id="rId20" o:title=""/>
          </v:shape>
        </w:pict>
      </w:r>
      <w:r w:rsidRPr="00D90CFF">
        <w:rPr>
          <w:sz w:val="22"/>
          <w:szCs w:val="22"/>
        </w:rPr>
        <w:t xml:space="preserve"> при существующих объемно-планировочных решениях и ограниченном значении количества эвакуирующихся при пожаре.</w:t>
      </w:r>
    </w:p>
    <w:p w:rsidR="00982118" w:rsidRPr="00D90CFF" w:rsidRDefault="00982118" w:rsidP="00D90CFF">
      <w:pPr>
        <w:pStyle w:val="ConsPlusNormal"/>
        <w:ind w:firstLine="540"/>
        <w:jc w:val="both"/>
        <w:rPr>
          <w:sz w:val="22"/>
          <w:szCs w:val="22"/>
        </w:rPr>
      </w:pPr>
      <w:r w:rsidRPr="00D90CFF">
        <w:rPr>
          <w:sz w:val="22"/>
          <w:szCs w:val="22"/>
        </w:rPr>
        <w:t>28. Для получения исходных данных, необходимых для проведения расчетов, предусмотренных настоящей Методикой, следует использовать справочные источники информации и проектную документацию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1</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пункту 8</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sz w:val="22"/>
          <w:szCs w:val="22"/>
        </w:rPr>
        <w:t>СТАТИСТИЧЕСКИЕ ДАННЫЕ</w:t>
      </w:r>
    </w:p>
    <w:p w:rsidR="00982118" w:rsidRPr="00D90CFF" w:rsidRDefault="00982118" w:rsidP="00D90CFF">
      <w:pPr>
        <w:pStyle w:val="ConsPlusNormal"/>
        <w:jc w:val="center"/>
        <w:rPr>
          <w:sz w:val="22"/>
          <w:szCs w:val="22"/>
        </w:rPr>
      </w:pPr>
      <w:r w:rsidRPr="00D90CFF">
        <w:rPr>
          <w:sz w:val="22"/>
          <w:szCs w:val="22"/>
        </w:rPr>
        <w:t>О ЧАСТОТЕ ВОЗНИКНОВЕНИЯ ПОЖАРА В ЗДАНИЯХ</w:t>
      </w:r>
    </w:p>
    <w:p w:rsidR="00982118" w:rsidRPr="00D90CFF" w:rsidRDefault="00982118" w:rsidP="00D90CFF">
      <w:pPr>
        <w:pStyle w:val="ConsPlusNormal"/>
        <w:jc w:val="center"/>
        <w:rPr>
          <w:sz w:val="22"/>
          <w:szCs w:val="22"/>
        </w:rPr>
      </w:pPr>
      <w:r w:rsidRPr="00D90CFF">
        <w:rPr>
          <w:sz w:val="22"/>
          <w:szCs w:val="22"/>
        </w:rPr>
        <w:t>(в ред. Приказа МЧС России от 02.12.2015 N 632)</w:t>
      </w:r>
    </w:p>
    <w:p w:rsidR="00982118" w:rsidRPr="00D90CFF" w:rsidRDefault="00982118" w:rsidP="00D90CFF">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90"/>
        <w:gridCol w:w="6973"/>
        <w:gridCol w:w="2098"/>
      </w:tblGrid>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N п/п</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Наименование здания</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Частота возникновения пожара в течение года</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Общеобразовательные организации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1,16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Организации начального профессионального образования (профессиональное техническое училище)</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1,98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Организации среднего профессионального образования (среднее специальное учебное заведение)</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2,69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Дошкольные образовательные организации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Детские оздоровительные лагеря, летние детские дачи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1,26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Санатории, дома отдыха, пансионаты</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2,99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Амбулатории, поликлиники, диспансеры, медпункты</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8,88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Здания розничной торговли:</w:t>
            </w:r>
          </w:p>
          <w:p w:rsidR="00982118" w:rsidRPr="00D90CFF" w:rsidRDefault="00982118" w:rsidP="00D21900">
            <w:pPr>
              <w:pStyle w:val="ConsPlusNormal"/>
              <w:rPr>
                <w:sz w:val="22"/>
                <w:szCs w:val="22"/>
              </w:rPr>
            </w:pPr>
            <w:r w:rsidRPr="00D90CFF">
              <w:rPr>
                <w:sz w:val="22"/>
                <w:szCs w:val="22"/>
              </w:rPr>
              <w:t>универмаги, промтоварные магазины;</w:t>
            </w:r>
          </w:p>
          <w:p w:rsidR="00982118" w:rsidRPr="00D90CFF" w:rsidRDefault="00982118" w:rsidP="00D21900">
            <w:pPr>
              <w:pStyle w:val="ConsPlusNormal"/>
              <w:rPr>
                <w:sz w:val="22"/>
                <w:szCs w:val="22"/>
              </w:rPr>
            </w:pPr>
            <w:r w:rsidRPr="00D90CFF">
              <w:rPr>
                <w:sz w:val="22"/>
                <w:szCs w:val="22"/>
              </w:rPr>
              <w:t>универсамы, продовольственные магазины;</w:t>
            </w:r>
          </w:p>
          <w:p w:rsidR="00982118" w:rsidRPr="00D90CFF" w:rsidRDefault="00982118" w:rsidP="00D21900">
            <w:pPr>
              <w:pStyle w:val="ConsPlusNormal"/>
              <w:rPr>
                <w:sz w:val="22"/>
                <w:szCs w:val="22"/>
              </w:rPr>
            </w:pPr>
            <w:r w:rsidRPr="00D90CFF">
              <w:rPr>
                <w:sz w:val="22"/>
                <w:szCs w:val="22"/>
              </w:rPr>
              <w:t>магазины смешанных товаров;</w:t>
            </w:r>
          </w:p>
          <w:p w:rsidR="00982118" w:rsidRPr="00D90CFF" w:rsidRDefault="00982118" w:rsidP="00D21900">
            <w:pPr>
              <w:pStyle w:val="ConsPlusNormal"/>
              <w:rPr>
                <w:sz w:val="22"/>
                <w:szCs w:val="22"/>
              </w:rPr>
            </w:pPr>
            <w:r w:rsidRPr="00D90CFF">
              <w:rPr>
                <w:sz w:val="22"/>
                <w:szCs w:val="22"/>
              </w:rPr>
              <w:t>аптеки, аптечные ларьки;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2,03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Здания рыночной торговли:</w:t>
            </w:r>
          </w:p>
          <w:p w:rsidR="00982118" w:rsidRPr="00D90CFF" w:rsidRDefault="00982118" w:rsidP="00D21900">
            <w:pPr>
              <w:pStyle w:val="ConsPlusNormal"/>
              <w:rPr>
                <w:sz w:val="22"/>
                <w:szCs w:val="22"/>
              </w:rPr>
            </w:pPr>
            <w:r w:rsidRPr="00D90CFF">
              <w:rPr>
                <w:sz w:val="22"/>
                <w:szCs w:val="22"/>
              </w:rPr>
              <w:t>крытые, оптовые рынки (из зданий стационарной постройки),</w:t>
            </w:r>
          </w:p>
          <w:p w:rsidR="00982118" w:rsidRPr="00D90CFF" w:rsidRDefault="00982118" w:rsidP="00D21900">
            <w:pPr>
              <w:pStyle w:val="ConsPlusNormal"/>
              <w:rPr>
                <w:sz w:val="22"/>
                <w:szCs w:val="22"/>
              </w:rPr>
            </w:pPr>
            <w:r w:rsidRPr="00D90CFF">
              <w:rPr>
                <w:sz w:val="22"/>
                <w:szCs w:val="22"/>
              </w:rPr>
              <w:t>торговые павильоны, киоски, ларьки, палатки, контейнеры</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1,13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Здания организаций общественного питания</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3,88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Гостиницы, мотели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2,81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Спортивные сооружения</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1,83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Здания зрелищных и культурно-просветительных учреждений</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6,90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Библиотеки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1,16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Музеи</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1,38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Больницы</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Образовательные организации с наличием интерната</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7,7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Специализированные дома престарелых и инвалидов</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7,7 · 10</w:t>
            </w:r>
            <w:r w:rsidRPr="00D90CFF">
              <w:rPr>
                <w:sz w:val="22"/>
                <w:szCs w:val="22"/>
                <w:vertAlign w:val="superscript"/>
              </w:rPr>
              <w:t>-3</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Дома жилые многоквартирные</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 · 10</w:t>
            </w:r>
            <w:r w:rsidRPr="00D90CFF">
              <w:rPr>
                <w:sz w:val="22"/>
                <w:szCs w:val="22"/>
                <w:vertAlign w:val="superscript"/>
              </w:rPr>
              <w:t>-2</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w:t>
            </w:r>
          </w:p>
        </w:tc>
        <w:tc>
          <w:tcPr>
            <w:tcW w:w="697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r w:rsidRPr="00D90CFF">
              <w:rPr>
                <w:sz w:val="22"/>
                <w:szCs w:val="22"/>
              </w:rPr>
              <w:t>Дома жилые одноквартирные</w:t>
            </w:r>
          </w:p>
        </w:tc>
        <w:tc>
          <w:tcPr>
            <w:tcW w:w="209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 · 10</w:t>
            </w:r>
            <w:r w:rsidRPr="00D90CFF">
              <w:rPr>
                <w:sz w:val="22"/>
                <w:szCs w:val="22"/>
                <w:vertAlign w:val="superscript"/>
              </w:rPr>
              <w:t>-3</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2</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пункту 10</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4" w:name="Par424"/>
      <w:bookmarkEnd w:id="4"/>
      <w:r w:rsidRPr="00D90CFF">
        <w:rPr>
          <w:sz w:val="22"/>
          <w:szCs w:val="22"/>
        </w:rPr>
        <w:t>УПРОЩЕННАЯ АНАЛИТИЧЕСКАЯ МОДЕЛЬ</w:t>
      </w:r>
    </w:p>
    <w:p w:rsidR="00982118" w:rsidRPr="00D90CFF" w:rsidRDefault="00982118" w:rsidP="00D90CFF">
      <w:pPr>
        <w:pStyle w:val="ConsPlusNormal"/>
        <w:jc w:val="center"/>
        <w:rPr>
          <w:sz w:val="22"/>
          <w:szCs w:val="22"/>
        </w:rPr>
      </w:pPr>
      <w:r w:rsidRPr="00D90CFF">
        <w:rPr>
          <w:sz w:val="22"/>
          <w:szCs w:val="22"/>
        </w:rPr>
        <w:t>ДВИЖЕНИЯ ЛЮДСКОГО ПОТОКА (ОПРЕДЕЛЕНИЕ РАСЧЕТНОГО ВРЕМЕНИ</w:t>
      </w:r>
    </w:p>
    <w:p w:rsidR="00982118" w:rsidRPr="00D90CFF" w:rsidRDefault="00982118" w:rsidP="00D90CFF">
      <w:pPr>
        <w:pStyle w:val="ConsPlusNormal"/>
        <w:jc w:val="center"/>
        <w:rPr>
          <w:sz w:val="22"/>
          <w:szCs w:val="22"/>
        </w:rPr>
      </w:pPr>
      <w:r w:rsidRPr="00D90CFF">
        <w:rPr>
          <w:sz w:val="22"/>
          <w:szCs w:val="22"/>
        </w:rPr>
        <w:t>ЭВАКУАЦИИ ЛЮДЕЙ ИЗ ПОМЕЩЕНИЙ И ЗДАНИЙ ПО РАСЧЕТУ ВРЕМЕНИ</w:t>
      </w:r>
    </w:p>
    <w:p w:rsidR="00982118" w:rsidRPr="00D90CFF" w:rsidRDefault="00982118" w:rsidP="00D90CFF">
      <w:pPr>
        <w:pStyle w:val="ConsPlusNormal"/>
        <w:jc w:val="center"/>
        <w:rPr>
          <w:sz w:val="22"/>
          <w:szCs w:val="22"/>
        </w:rPr>
      </w:pPr>
      <w:r w:rsidRPr="00D90CFF">
        <w:rPr>
          <w:sz w:val="22"/>
          <w:szCs w:val="22"/>
        </w:rPr>
        <w:t>ДВИЖЕНИЯ ОДНОГО ИЛИ НЕСКОЛЬКИХ ЛЮДСКИХ ПОТОКОВ</w:t>
      </w:r>
    </w:p>
    <w:p w:rsidR="00982118" w:rsidRPr="00D90CFF" w:rsidRDefault="00982118" w:rsidP="00D90CFF">
      <w:pPr>
        <w:pStyle w:val="ConsPlusNormal"/>
        <w:jc w:val="center"/>
        <w:rPr>
          <w:sz w:val="22"/>
          <w:szCs w:val="22"/>
        </w:rPr>
      </w:pPr>
      <w:r w:rsidRPr="00D90CFF">
        <w:rPr>
          <w:sz w:val="22"/>
          <w:szCs w:val="22"/>
        </w:rPr>
        <w:t>ЧЕРЕЗ ЭВАКУАЦИОННЫЕ ВЫХОДЫ ОТ НАИБОЛЕЕ</w:t>
      </w:r>
    </w:p>
    <w:p w:rsidR="00982118" w:rsidRPr="00D90CFF" w:rsidRDefault="00982118" w:rsidP="00D90CFF">
      <w:pPr>
        <w:pStyle w:val="ConsPlusNormal"/>
        <w:jc w:val="center"/>
        <w:rPr>
          <w:sz w:val="22"/>
          <w:szCs w:val="22"/>
        </w:rPr>
      </w:pPr>
      <w:r w:rsidRPr="00D90CFF">
        <w:rPr>
          <w:sz w:val="22"/>
          <w:szCs w:val="22"/>
        </w:rPr>
        <w:t>УДАЛЕННЫХ МЕСТ РАЗМЕЩЕНИЯ ЛЮДЕЙ)</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Расчетное   время   эвакуации   людей   t    из   помещений   и  зданий</w:t>
      </w:r>
    </w:p>
    <w:p w:rsidR="00982118" w:rsidRPr="00D90CFF" w:rsidRDefault="00982118" w:rsidP="00D90CFF">
      <w:pPr>
        <w:pStyle w:val="ConsPlusNonformat"/>
        <w:jc w:val="both"/>
      </w:pPr>
      <w:r w:rsidRPr="00D90CFF">
        <w:t xml:space="preserve">                                             р</w:t>
      </w:r>
    </w:p>
    <w:p w:rsidR="00982118" w:rsidRPr="00D90CFF" w:rsidRDefault="00982118" w:rsidP="00D90CFF">
      <w:pPr>
        <w:pStyle w:val="ConsPlusNonformat"/>
        <w:jc w:val="both"/>
      </w:pPr>
      <w:r w:rsidRPr="00D90CFF">
        <w:t>устанавливается  по  расчету времени движения одного или нескольких людских</w:t>
      </w:r>
    </w:p>
    <w:p w:rsidR="00982118" w:rsidRPr="00D90CFF" w:rsidRDefault="00982118" w:rsidP="00D90CFF">
      <w:pPr>
        <w:pStyle w:val="ConsPlusNonformat"/>
        <w:jc w:val="both"/>
      </w:pPr>
      <w:r w:rsidRPr="00D90CFF">
        <w:t>потоков  через  эвакуационные  выходы от наиболее удаленных мест размещения</w:t>
      </w:r>
    </w:p>
    <w:p w:rsidR="00982118" w:rsidRPr="00D90CFF" w:rsidRDefault="00982118" w:rsidP="00D90CFF">
      <w:pPr>
        <w:pStyle w:val="ConsPlusNonformat"/>
        <w:jc w:val="both"/>
      </w:pPr>
      <w:r w:rsidRPr="00D90CFF">
        <w:t>людей.</w:t>
      </w:r>
    </w:p>
    <w:p w:rsidR="00982118" w:rsidRPr="00D90CFF" w:rsidRDefault="00982118" w:rsidP="00D90CFF">
      <w:pPr>
        <w:pStyle w:val="ConsPlusNonformat"/>
        <w:jc w:val="both"/>
      </w:pPr>
      <w:r w:rsidRPr="00D90CFF">
        <w:t xml:space="preserve">    При  расчете  весь  путь  движения  людского  потока  подразделяется на</w:t>
      </w:r>
    </w:p>
    <w:p w:rsidR="00982118" w:rsidRPr="00D90CFF" w:rsidRDefault="00982118" w:rsidP="00D90CFF">
      <w:pPr>
        <w:pStyle w:val="ConsPlusNonformat"/>
        <w:jc w:val="both"/>
      </w:pPr>
      <w:r w:rsidRPr="00D90CFF">
        <w:t>участки (проход, коридор, дверной проем, лестничный марш, тамбур) длиной l</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и  шириной  дельта .  Начальными  участками являются проходы между рабочими</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местами, оборудованием, рядами кресел и т.п.</w:t>
      </w:r>
    </w:p>
    <w:p w:rsidR="00982118" w:rsidRPr="00D90CFF" w:rsidRDefault="00982118" w:rsidP="00D90CFF">
      <w:pPr>
        <w:pStyle w:val="ConsPlusNonformat"/>
        <w:jc w:val="both"/>
      </w:pPr>
      <w:r w:rsidRPr="00D90CFF">
        <w:t xml:space="preserve">    При  определении  расчетного  времени  эвакуации  людей  длину и ширину</w:t>
      </w:r>
    </w:p>
    <w:p w:rsidR="00982118" w:rsidRPr="00D90CFF" w:rsidRDefault="00982118" w:rsidP="00D90CFF">
      <w:pPr>
        <w:pStyle w:val="ConsPlusNonformat"/>
        <w:jc w:val="both"/>
      </w:pPr>
      <w:r w:rsidRPr="00D90CFF">
        <w:t>каждого  участка  пути  эвакуации  для  проектируемых  зданий  принимают по</w:t>
      </w:r>
    </w:p>
    <w:p w:rsidR="00982118" w:rsidRPr="00D90CFF" w:rsidRDefault="00982118" w:rsidP="00D90CFF">
      <w:pPr>
        <w:pStyle w:val="ConsPlusNonformat"/>
        <w:jc w:val="both"/>
      </w:pPr>
      <w:r w:rsidRPr="00D90CFF">
        <w:t>проекту,  а  для  построенных  -  по  фактическому положению. Длину пути по</w:t>
      </w:r>
    </w:p>
    <w:p w:rsidR="00982118" w:rsidRPr="00D90CFF" w:rsidRDefault="00982118" w:rsidP="00D90CFF">
      <w:pPr>
        <w:pStyle w:val="ConsPlusNonformat"/>
        <w:jc w:val="both"/>
      </w:pPr>
      <w:r w:rsidRPr="00D90CFF">
        <w:t>лестничным  маршам, а также по пандусам измеряют по длине марша. Длину пути</w:t>
      </w:r>
    </w:p>
    <w:p w:rsidR="00982118" w:rsidRPr="00D90CFF" w:rsidRDefault="00982118" w:rsidP="00D90CFF">
      <w:pPr>
        <w:pStyle w:val="ConsPlusNonformat"/>
        <w:jc w:val="both"/>
      </w:pPr>
      <w:r w:rsidRPr="00D90CFF">
        <w:t>в  дверном  проеме  принимают  равной  нулю.  Проем,  расположенный в стене</w:t>
      </w:r>
    </w:p>
    <w:p w:rsidR="00982118" w:rsidRPr="00D90CFF" w:rsidRDefault="00982118" w:rsidP="00D90CFF">
      <w:pPr>
        <w:pStyle w:val="ConsPlusNonformat"/>
        <w:jc w:val="both"/>
      </w:pPr>
      <w:r w:rsidRPr="00D90CFF">
        <w:t>толщиной  более  0,7  м,  а  также  тамбур следует считать самостоятельными</w:t>
      </w:r>
    </w:p>
    <w:p w:rsidR="00982118" w:rsidRPr="00D90CFF" w:rsidRDefault="00982118" w:rsidP="00D90CFF">
      <w:pPr>
        <w:pStyle w:val="ConsPlusNonformat"/>
        <w:jc w:val="both"/>
      </w:pPr>
      <w:r w:rsidRPr="00D90CFF">
        <w:t>участками горизонтального пути, имеющими конечную длину l .</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 xml:space="preserve">    Расчетное время эвакуации людей t  следует определять как сумму времени</w:t>
      </w:r>
    </w:p>
    <w:p w:rsidR="00982118" w:rsidRPr="00D90CFF" w:rsidRDefault="00982118" w:rsidP="00D90CFF">
      <w:pPr>
        <w:pStyle w:val="ConsPlusNonformat"/>
        <w:jc w:val="both"/>
      </w:pPr>
      <w:r w:rsidRPr="00D90CFF">
        <w:t xml:space="preserve">                                     р</w:t>
      </w:r>
    </w:p>
    <w:p w:rsidR="00982118" w:rsidRPr="00D90CFF" w:rsidRDefault="00982118" w:rsidP="00D90CFF">
      <w:pPr>
        <w:pStyle w:val="ConsPlusNonformat"/>
        <w:jc w:val="both"/>
      </w:pPr>
      <w:r w:rsidRPr="00D90CFF">
        <w:t>движения людского потока по отдельным участкам пути t  по формуле:</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t  = t  + t  + t + ... + t ,                  (П2.1)</w:t>
      </w:r>
    </w:p>
    <w:p w:rsidR="00982118" w:rsidRPr="00D90CFF" w:rsidRDefault="00982118" w:rsidP="00D90CFF">
      <w:pPr>
        <w:pStyle w:val="ConsPlusNonformat"/>
        <w:jc w:val="both"/>
      </w:pPr>
      <w:r w:rsidRPr="00D90CFF">
        <w:t xml:space="preserve">                        р    1    2    3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t  - время движения людского потока на первом (начальном) участке,</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мин.;</w:t>
      </w:r>
    </w:p>
    <w:p w:rsidR="00982118" w:rsidRPr="00D90CFF" w:rsidRDefault="00982118" w:rsidP="00D90CFF">
      <w:pPr>
        <w:pStyle w:val="ConsPlusNonformat"/>
        <w:jc w:val="both"/>
      </w:pPr>
      <w:r w:rsidRPr="00D90CFF">
        <w:t xml:space="preserve">    t ,  t ,  t ,  ...  t   -  время  движения людского потока на каждом из</w:t>
      </w:r>
    </w:p>
    <w:p w:rsidR="00982118" w:rsidRPr="00D90CFF" w:rsidRDefault="00982118" w:rsidP="00D90CFF">
      <w:pPr>
        <w:pStyle w:val="ConsPlusNonformat"/>
        <w:jc w:val="both"/>
      </w:pPr>
      <w:r w:rsidRPr="00D90CFF">
        <w:t xml:space="preserve">     1    2    3         i</w:t>
      </w:r>
    </w:p>
    <w:p w:rsidR="00982118" w:rsidRPr="00D90CFF" w:rsidRDefault="00982118" w:rsidP="00D90CFF">
      <w:pPr>
        <w:pStyle w:val="ConsPlusNonformat"/>
        <w:jc w:val="both"/>
      </w:pPr>
      <w:r w:rsidRPr="00D90CFF">
        <w:t>следующих после первого участка пути, мин.</w:t>
      </w:r>
    </w:p>
    <w:p w:rsidR="00982118" w:rsidRPr="00D90CFF" w:rsidRDefault="00982118" w:rsidP="00D90CFF">
      <w:pPr>
        <w:pStyle w:val="ConsPlusNonformat"/>
        <w:jc w:val="both"/>
      </w:pPr>
      <w:r w:rsidRPr="00D90CFF">
        <w:t xml:space="preserve">    Время  движения  людского  потока  по  первому  участку пути  t , мин.,</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рассчитывают по формуле:</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l</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t  = --,                           (П.2.2)</w:t>
      </w:r>
    </w:p>
    <w:p w:rsidR="00982118" w:rsidRPr="00D90CFF" w:rsidRDefault="00982118" w:rsidP="00D90CFF">
      <w:pPr>
        <w:pStyle w:val="ConsPlusNonformat"/>
        <w:jc w:val="both"/>
      </w:pPr>
      <w:r w:rsidRPr="00D90CFF">
        <w:t xml:space="preserve">                                  1   V</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l  - длина первого участка пути, м;</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V   -  скорость  движения  людского  потока  по горизонтальному пути на</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первом  участке,  м/мин. (определяется  по  </w:t>
      </w:r>
      <w:hyperlink w:anchor="Par547" w:tooltip="Интенсивность и скорость движения" w:history="1">
        <w:r w:rsidRPr="00D90CFF">
          <w:t>таблице  П2.1</w:t>
        </w:r>
      </w:hyperlink>
      <w:r w:rsidRPr="00D90CFF">
        <w:t xml:space="preserve">  в зависимости от</w:t>
      </w:r>
    </w:p>
    <w:p w:rsidR="00982118" w:rsidRPr="00D90CFF" w:rsidRDefault="00982118" w:rsidP="00D90CFF">
      <w:pPr>
        <w:pStyle w:val="ConsPlusNonformat"/>
        <w:jc w:val="both"/>
      </w:pPr>
      <w:r w:rsidRPr="00D90CFF">
        <w:t>плотности D).</w:t>
      </w:r>
    </w:p>
    <w:p w:rsidR="00982118" w:rsidRPr="00D90CFF" w:rsidRDefault="00982118" w:rsidP="00D90CFF">
      <w:pPr>
        <w:pStyle w:val="ConsPlusNonformat"/>
        <w:jc w:val="both"/>
      </w:pPr>
      <w:r w:rsidRPr="00D90CFF">
        <w:t xml:space="preserve">    Плотность  однородного  людского  потока  на  первом  участке  пути  D</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рассчитывают по формуле:</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N  x f</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bookmarkStart w:id="5" w:name="Par489"/>
      <w:bookmarkEnd w:id="5"/>
      <w:r w:rsidRPr="00D90CFF">
        <w:t xml:space="preserve">                            D  = ------------,                       (П2.3)</w:t>
      </w:r>
    </w:p>
    <w:p w:rsidR="00982118" w:rsidRPr="00D90CFF" w:rsidRDefault="00982118" w:rsidP="00D90CFF">
      <w:pPr>
        <w:pStyle w:val="ConsPlusNonformat"/>
        <w:jc w:val="both"/>
      </w:pPr>
      <w:r w:rsidRPr="00D90CFF">
        <w:t xml:space="preserve">                             1   l  x дельта</w:t>
      </w:r>
    </w:p>
    <w:p w:rsidR="00982118" w:rsidRPr="00D90CFF" w:rsidRDefault="00982118" w:rsidP="00D90CFF">
      <w:pPr>
        <w:pStyle w:val="ConsPlusNonformat"/>
        <w:jc w:val="both"/>
      </w:pPr>
      <w:r w:rsidRPr="00D90CFF">
        <w:t xml:space="preserve">                                  1         1</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N  - число людей на первом участке, чел.;</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rmal"/>
        <w:ind w:firstLine="540"/>
        <w:jc w:val="both"/>
        <w:rPr>
          <w:sz w:val="22"/>
          <w:szCs w:val="22"/>
        </w:rPr>
      </w:pPr>
      <w:r w:rsidRPr="00D90CFF">
        <w:rPr>
          <w:sz w:val="22"/>
          <w:szCs w:val="22"/>
        </w:rPr>
        <w:t>f - средняя площадь горизонтальной проекции человека, м</w:t>
      </w:r>
      <w:r w:rsidRPr="00D90CFF">
        <w:rPr>
          <w:sz w:val="22"/>
          <w:szCs w:val="22"/>
          <w:vertAlign w:val="superscript"/>
        </w:rPr>
        <w:t>2</w:t>
      </w:r>
      <w:r w:rsidRPr="00D90CFF">
        <w:rPr>
          <w:sz w:val="22"/>
          <w:szCs w:val="22"/>
        </w:rPr>
        <w:t xml:space="preserve">/чел., принимаемая в соответствии с </w:t>
      </w:r>
      <w:hyperlink w:anchor="Par1635" w:tooltip="4. Площадь горизонтальной проекции человека f, м2/чел. принимается в зависимости от состава людей в потоке в соответствии с приведенными ниже данными." w:history="1">
        <w:r w:rsidRPr="00D90CFF">
          <w:rPr>
            <w:sz w:val="22"/>
            <w:szCs w:val="22"/>
          </w:rPr>
          <w:t>пунктами 4</w:t>
        </w:r>
      </w:hyperlink>
      <w:r w:rsidRPr="00D90CFF">
        <w:rPr>
          <w:sz w:val="22"/>
          <w:szCs w:val="22"/>
        </w:rPr>
        <w:t xml:space="preserve">, </w:t>
      </w:r>
      <w:hyperlink w:anchor="Par1803" w:tooltip="5. Значения величин aj, D0j и V0j при использовании имитационно-стохастической модели представлены в таблице П 5.6." w:history="1">
        <w:r w:rsidRPr="00D90CFF">
          <w:rPr>
            <w:sz w:val="22"/>
            <w:szCs w:val="22"/>
          </w:rPr>
          <w:t>5</w:t>
        </w:r>
      </w:hyperlink>
      <w:r w:rsidRPr="00D90CFF">
        <w:rPr>
          <w:sz w:val="22"/>
          <w:szCs w:val="22"/>
        </w:rPr>
        <w:t xml:space="preserve"> приложения N 5 к настоящей Методике;</w:t>
      </w:r>
    </w:p>
    <w:p w:rsidR="00982118" w:rsidRPr="00D90CFF" w:rsidRDefault="00982118" w:rsidP="00D90CFF">
      <w:pPr>
        <w:pStyle w:val="ConsPlusNormal"/>
        <w:jc w:val="both"/>
        <w:rPr>
          <w:sz w:val="22"/>
          <w:szCs w:val="22"/>
        </w:rPr>
      </w:pPr>
      <w:r w:rsidRPr="00D90CFF">
        <w:rPr>
          <w:sz w:val="22"/>
          <w:szCs w:val="22"/>
        </w:rPr>
        <w:t>(в ред. Приказа МЧС России от 02.12.2015 N 632)</w:t>
      </w:r>
    </w:p>
    <w:p w:rsidR="00982118" w:rsidRPr="00D90CFF" w:rsidRDefault="00982118" w:rsidP="00D90CFF">
      <w:pPr>
        <w:pStyle w:val="ConsPlusNonformat"/>
        <w:jc w:val="both"/>
      </w:pPr>
      <w:r w:rsidRPr="00D90CFF">
        <w:t xml:space="preserve">    дельта  - ширина первого участка пути, м.</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Скорость  V  движения людского потока на участках пути, следующих после</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первого,  принимают по </w:t>
      </w:r>
      <w:hyperlink w:anchor="Par547" w:tooltip="Интенсивность и скорость движения" w:history="1">
        <w:r w:rsidRPr="00D90CFF">
          <w:t>таблице П2.1</w:t>
        </w:r>
      </w:hyperlink>
      <w:r w:rsidRPr="00D90CFF">
        <w:t xml:space="preserve"> в зависимости от интенсивности движения</w:t>
      </w:r>
    </w:p>
    <w:p w:rsidR="00982118" w:rsidRPr="00D90CFF" w:rsidRDefault="00982118" w:rsidP="00D90CFF">
      <w:pPr>
        <w:pStyle w:val="ConsPlusNonformat"/>
        <w:jc w:val="both"/>
      </w:pPr>
      <w:r w:rsidRPr="00D90CFF">
        <w:t>людского  потока  по  каждому  из этих участков пути, которую вычисляют для</w:t>
      </w:r>
    </w:p>
    <w:p w:rsidR="00982118" w:rsidRPr="00D90CFF" w:rsidRDefault="00982118" w:rsidP="00D90CFF">
      <w:pPr>
        <w:pStyle w:val="ConsPlusNonformat"/>
        <w:jc w:val="both"/>
      </w:pPr>
      <w:r w:rsidRPr="00D90CFF">
        <w:t>всех участков пути, в том числе и для дверных проемов, по формуле:</w:t>
      </w:r>
    </w:p>
    <w:p w:rsidR="00982118" w:rsidRPr="00D90CFF" w:rsidRDefault="00982118" w:rsidP="00D90CFF">
      <w:pPr>
        <w:pStyle w:val="ConsPlusNonformat"/>
        <w:jc w:val="both"/>
      </w:pPr>
    </w:p>
    <w:p w:rsidR="00982118" w:rsidRPr="00D90CFF" w:rsidRDefault="00982118" w:rsidP="00D90CFF">
      <w:pPr>
        <w:pStyle w:val="ConsPlusNonformat"/>
        <w:jc w:val="both"/>
        <w:rPr>
          <w:lang w:val="en-US"/>
        </w:rPr>
      </w:pPr>
      <w:r w:rsidRPr="00D90CFF">
        <w:t xml:space="preserve">                               </w:t>
      </w:r>
      <w:r w:rsidRPr="00D90CFF">
        <w:rPr>
          <w:lang w:val="en-US"/>
        </w:rPr>
        <w:t xml:space="preserve">q    x </w:t>
      </w:r>
      <w:r w:rsidRPr="00D90CFF">
        <w:t>дельта</w:t>
      </w:r>
    </w:p>
    <w:p w:rsidR="00982118" w:rsidRPr="00D90CFF" w:rsidRDefault="00982118" w:rsidP="00D90CFF">
      <w:pPr>
        <w:pStyle w:val="ConsPlusNonformat"/>
        <w:jc w:val="both"/>
        <w:rPr>
          <w:lang w:val="en-US"/>
        </w:rPr>
      </w:pPr>
      <w:r w:rsidRPr="00D90CFF">
        <w:rPr>
          <w:lang w:val="en-US"/>
        </w:rPr>
        <w:t xml:space="preserve">                                i-1         i-1</w:t>
      </w:r>
    </w:p>
    <w:p w:rsidR="00982118" w:rsidRPr="00D90CFF" w:rsidRDefault="00982118" w:rsidP="00D90CFF">
      <w:pPr>
        <w:pStyle w:val="ConsPlusNonformat"/>
        <w:jc w:val="both"/>
      </w:pPr>
      <w:bookmarkStart w:id="6" w:name="Par507"/>
      <w:bookmarkEnd w:id="6"/>
      <w:r w:rsidRPr="00D90CFF">
        <w:rPr>
          <w:lang w:val="en-US"/>
        </w:rPr>
        <w:t xml:space="preserve">                          </w:t>
      </w:r>
      <w:r w:rsidRPr="00D90CFF">
        <w:t>q  = ----------------,                     (П2.4)</w:t>
      </w:r>
    </w:p>
    <w:p w:rsidR="00982118" w:rsidRPr="00D90CFF" w:rsidRDefault="00982118" w:rsidP="00D90CFF">
      <w:pPr>
        <w:pStyle w:val="ConsPlusNonformat"/>
        <w:jc w:val="both"/>
      </w:pPr>
      <w:r w:rsidRPr="00D90CFF">
        <w:t xml:space="preserve">                           i       дельта</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дельта , дельта    - ширина рассматриваемого i-го и предшествующего</w:t>
      </w:r>
    </w:p>
    <w:p w:rsidR="00982118" w:rsidRPr="00D90CFF" w:rsidRDefault="00982118" w:rsidP="00D90CFF">
      <w:pPr>
        <w:pStyle w:val="ConsPlusNonformat"/>
        <w:jc w:val="both"/>
      </w:pPr>
      <w:r w:rsidRPr="00D90CFF">
        <w:t xml:space="preserve">              i        i-1</w:t>
      </w:r>
    </w:p>
    <w:p w:rsidR="00982118" w:rsidRPr="00D90CFF" w:rsidRDefault="00982118" w:rsidP="00D90CFF">
      <w:pPr>
        <w:pStyle w:val="ConsPlusNonformat"/>
        <w:jc w:val="both"/>
      </w:pPr>
      <w:r w:rsidRPr="00D90CFF">
        <w:t>ему участка пути, м;</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66" type="#_x0000_t75" style="width:30pt;height:18pt">
            <v:imagedata r:id="rId32" o:title=""/>
          </v:shape>
        </w:pict>
      </w:r>
      <w:r w:rsidRPr="00D90CFF">
        <w:rPr>
          <w:sz w:val="22"/>
          <w:szCs w:val="22"/>
        </w:rPr>
        <w:t xml:space="preserve"> - интенсивности движения людского потока по рассматриваемому i-му и предшествующему участкам пути, м/мин. (интенсивность движения людского потока на первом участке пути </w:t>
      </w:r>
      <w:r w:rsidRPr="00D90CFF">
        <w:rPr>
          <w:position w:val="-12"/>
          <w:sz w:val="22"/>
          <w:szCs w:val="22"/>
        </w:rPr>
        <w:pict>
          <v:shape id="_x0000_i1067" type="#_x0000_t75" style="width:12.75pt;height:18pt">
            <v:imagedata r:id="rId33" o:title=""/>
          </v:shape>
        </w:pict>
      </w:r>
      <w:r w:rsidRPr="00D90CFF">
        <w:rPr>
          <w:sz w:val="22"/>
          <w:szCs w:val="22"/>
        </w:rPr>
        <w:t xml:space="preserve"> определяется по </w:t>
      </w:r>
      <w:hyperlink w:anchor="Par547" w:tooltip="Интенсивность и скорость движения" w:history="1">
        <w:r w:rsidRPr="00D90CFF">
          <w:rPr>
            <w:sz w:val="22"/>
            <w:szCs w:val="22"/>
          </w:rPr>
          <w:t>таблице П2.1</w:t>
        </w:r>
      </w:hyperlink>
      <w:r w:rsidRPr="00D90CFF">
        <w:rPr>
          <w:sz w:val="22"/>
          <w:szCs w:val="22"/>
        </w:rPr>
        <w:t xml:space="preserve"> по значению </w:t>
      </w:r>
      <w:r w:rsidRPr="00D90CFF">
        <w:rPr>
          <w:position w:val="-12"/>
          <w:sz w:val="22"/>
          <w:szCs w:val="22"/>
        </w:rPr>
        <w:pict>
          <v:shape id="_x0000_i1068" type="#_x0000_t75" style="width:15pt;height:18pt">
            <v:imagedata r:id="rId34" o:title=""/>
          </v:shape>
        </w:pict>
      </w:r>
      <w:r w:rsidRPr="00D90CFF">
        <w:rPr>
          <w:sz w:val="22"/>
          <w:szCs w:val="22"/>
        </w:rPr>
        <w:t xml:space="preserve">, установленному по </w:t>
      </w:r>
      <w:hyperlink w:anchor="Par489" w:tooltip="                            D  = ------------,                       (П2.3)" w:history="1">
        <w:r w:rsidRPr="00D90CFF">
          <w:rPr>
            <w:sz w:val="22"/>
            <w:szCs w:val="22"/>
          </w:rPr>
          <w:t>формуле (П2.3)</w:t>
        </w:r>
      </w:hyperlink>
      <w:r w:rsidRPr="00D90CFF">
        <w:rPr>
          <w:sz w:val="22"/>
          <w:szCs w:val="22"/>
        </w:rPr>
        <w:t>).</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nformat"/>
        <w:jc w:val="both"/>
      </w:pPr>
      <w:r w:rsidRPr="00D90CFF">
        <w:t xml:space="preserve">    Если значение q , определяемое по </w:t>
      </w:r>
      <w:hyperlink w:anchor="Par507" w:tooltip="                          q  = ----------------,                     (П2.4)" w:history="1">
        <w:r w:rsidRPr="00D90CFF">
          <w:t>формуле (П2.4)</w:t>
        </w:r>
      </w:hyperlink>
      <w:r w:rsidRPr="00D90CFF">
        <w:t>,  меньше   или   равно</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q   , то время движения по участку пути t , мин., равно:</w:t>
      </w:r>
    </w:p>
    <w:p w:rsidR="00982118" w:rsidRPr="00D90CFF" w:rsidRDefault="00982118" w:rsidP="00D90CFF">
      <w:pPr>
        <w:pStyle w:val="ConsPlusNonformat"/>
        <w:jc w:val="both"/>
        <w:rPr>
          <w:lang w:val="en-US"/>
        </w:rPr>
      </w:pPr>
      <w:r w:rsidRPr="00D90CFF">
        <w:t xml:space="preserve"> </w:t>
      </w:r>
      <w:r w:rsidRPr="00D90CFF">
        <w:rPr>
          <w:lang w:val="en-US"/>
        </w:rPr>
        <w:t>max                                     i</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rPr>
          <w:lang w:val="en-US"/>
        </w:rPr>
      </w:pPr>
      <w:r w:rsidRPr="00D90CFF">
        <w:rPr>
          <w:lang w:val="en-US"/>
        </w:rPr>
        <w:t xml:space="preserve">                                      l</w:t>
      </w:r>
    </w:p>
    <w:p w:rsidR="00982118" w:rsidRPr="00D90CFF" w:rsidRDefault="00982118" w:rsidP="00D90CFF">
      <w:pPr>
        <w:pStyle w:val="ConsPlusNonformat"/>
        <w:jc w:val="both"/>
        <w:rPr>
          <w:lang w:val="en-US"/>
        </w:rPr>
      </w:pPr>
      <w:r w:rsidRPr="00D90CFF">
        <w:rPr>
          <w:lang w:val="en-US"/>
        </w:rPr>
        <w:t xml:space="preserve">                                       i</w:t>
      </w:r>
    </w:p>
    <w:p w:rsidR="00982118" w:rsidRPr="00D90CFF" w:rsidRDefault="00982118" w:rsidP="00D90CFF">
      <w:pPr>
        <w:pStyle w:val="ConsPlusNonformat"/>
        <w:jc w:val="both"/>
        <w:rPr>
          <w:lang w:val="en-US"/>
        </w:rPr>
      </w:pPr>
      <w:r w:rsidRPr="00D90CFF">
        <w:rPr>
          <w:lang w:val="en-US"/>
        </w:rPr>
        <w:t xml:space="preserve">                                 t  = --,                            (</w:t>
      </w:r>
      <w:r w:rsidRPr="00D90CFF">
        <w:t>П</w:t>
      </w:r>
      <w:r w:rsidRPr="00D90CFF">
        <w:rPr>
          <w:lang w:val="en-US"/>
        </w:rPr>
        <w:t>2.5)</w:t>
      </w:r>
    </w:p>
    <w:p w:rsidR="00982118" w:rsidRPr="00D90CFF" w:rsidRDefault="00982118" w:rsidP="00D90CFF">
      <w:pPr>
        <w:pStyle w:val="ConsPlusNonformat"/>
        <w:jc w:val="both"/>
        <w:rPr>
          <w:lang w:val="en-US"/>
        </w:rPr>
      </w:pPr>
      <w:r w:rsidRPr="00D90CFF">
        <w:rPr>
          <w:lang w:val="en-US"/>
        </w:rPr>
        <w:t xml:space="preserve">                                  i   V</w:t>
      </w:r>
    </w:p>
    <w:p w:rsidR="00982118" w:rsidRPr="00D90CFF" w:rsidRDefault="00982118" w:rsidP="00D90CFF">
      <w:pPr>
        <w:pStyle w:val="ConsPlusNonformat"/>
        <w:jc w:val="both"/>
        <w:rPr>
          <w:lang w:val="en-US"/>
        </w:rPr>
      </w:pPr>
      <w:r w:rsidRPr="00D90CFF">
        <w:rPr>
          <w:lang w:val="en-US"/>
        </w:rPr>
        <w:t xml:space="preserve">                                       i</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pPr>
      <w:r w:rsidRPr="00D90CFF">
        <w:rPr>
          <w:lang w:val="en-US"/>
        </w:rPr>
        <w:t xml:space="preserve">    </w:t>
      </w:r>
      <w:r w:rsidRPr="00D90CFF">
        <w:t>при этом значения q   , м/мин., следует принимать равными:</w:t>
      </w:r>
    </w:p>
    <w:p w:rsidR="00982118" w:rsidRPr="00D90CFF" w:rsidRDefault="00982118" w:rsidP="00D90CFF">
      <w:pPr>
        <w:pStyle w:val="ConsPlusNonformat"/>
        <w:jc w:val="both"/>
      </w:pPr>
      <w:r w:rsidRPr="00D90CFF">
        <w:t xml:space="preserve">                       max</w:t>
      </w:r>
    </w:p>
    <w:p w:rsidR="00982118" w:rsidRPr="00D90CFF" w:rsidRDefault="00982118" w:rsidP="00D90CFF">
      <w:pPr>
        <w:pStyle w:val="ConsPlusNormal"/>
        <w:ind w:firstLine="540"/>
        <w:jc w:val="both"/>
        <w:rPr>
          <w:sz w:val="22"/>
          <w:szCs w:val="22"/>
        </w:rPr>
      </w:pPr>
      <w:r w:rsidRPr="00D90CFF">
        <w:rPr>
          <w:sz w:val="22"/>
          <w:szCs w:val="22"/>
        </w:rPr>
        <w:t>16,5 - для горизонтальных путей;</w:t>
      </w:r>
    </w:p>
    <w:p w:rsidR="00982118" w:rsidRPr="00D90CFF" w:rsidRDefault="00982118" w:rsidP="00D90CFF">
      <w:pPr>
        <w:pStyle w:val="ConsPlusNormal"/>
        <w:ind w:firstLine="540"/>
        <w:jc w:val="both"/>
        <w:rPr>
          <w:sz w:val="22"/>
          <w:szCs w:val="22"/>
        </w:rPr>
      </w:pPr>
      <w:r w:rsidRPr="00D90CFF">
        <w:rPr>
          <w:sz w:val="22"/>
          <w:szCs w:val="22"/>
        </w:rPr>
        <w:t>19,6 - для дверных проемов;</w:t>
      </w:r>
    </w:p>
    <w:p w:rsidR="00982118" w:rsidRPr="00D90CFF" w:rsidRDefault="00982118" w:rsidP="00D90CFF">
      <w:pPr>
        <w:pStyle w:val="ConsPlusNormal"/>
        <w:ind w:firstLine="540"/>
        <w:jc w:val="both"/>
        <w:rPr>
          <w:sz w:val="22"/>
          <w:szCs w:val="22"/>
        </w:rPr>
      </w:pPr>
      <w:r w:rsidRPr="00D90CFF">
        <w:rPr>
          <w:sz w:val="22"/>
          <w:szCs w:val="22"/>
        </w:rPr>
        <w:t>16,0 - для лестницы вниз;</w:t>
      </w:r>
    </w:p>
    <w:p w:rsidR="00982118" w:rsidRPr="00D90CFF" w:rsidRDefault="00982118" w:rsidP="00D90CFF">
      <w:pPr>
        <w:pStyle w:val="ConsPlusNormal"/>
        <w:ind w:firstLine="540"/>
        <w:jc w:val="both"/>
        <w:rPr>
          <w:sz w:val="22"/>
          <w:szCs w:val="22"/>
        </w:rPr>
      </w:pPr>
      <w:r w:rsidRPr="00D90CFF">
        <w:rPr>
          <w:sz w:val="22"/>
          <w:szCs w:val="22"/>
        </w:rPr>
        <w:t>11,0 - для лестницы вверх.</w:t>
      </w:r>
    </w:p>
    <w:p w:rsidR="00982118" w:rsidRPr="00D90CFF" w:rsidRDefault="00982118" w:rsidP="00D90CFF">
      <w:pPr>
        <w:pStyle w:val="ConsPlusNonformat"/>
        <w:jc w:val="both"/>
      </w:pPr>
      <w:r w:rsidRPr="00D90CFF">
        <w:t xml:space="preserve">    Если  значение  q ,  определенное  по  </w:t>
      </w:r>
      <w:hyperlink w:anchor="Par507" w:tooltip="                          q  = ----------------,                     (П2.4)" w:history="1">
        <w:r w:rsidRPr="00D90CFF">
          <w:t>формуле  (П2.4)</w:t>
        </w:r>
      </w:hyperlink>
      <w:r w:rsidRPr="00D90CFF">
        <w:t>, больше q   , то</w:t>
      </w:r>
    </w:p>
    <w:p w:rsidR="00982118" w:rsidRPr="00D90CFF" w:rsidRDefault="00982118" w:rsidP="00D90CFF">
      <w:pPr>
        <w:pStyle w:val="ConsPlusNonformat"/>
        <w:jc w:val="both"/>
      </w:pPr>
      <w:r w:rsidRPr="00D90CFF">
        <w:t xml:space="preserve">                     i                                              max</w:t>
      </w:r>
    </w:p>
    <w:p w:rsidR="00982118" w:rsidRPr="00D90CFF" w:rsidRDefault="00982118" w:rsidP="00D90CFF">
      <w:pPr>
        <w:pStyle w:val="ConsPlusNonformat"/>
        <w:jc w:val="both"/>
      </w:pPr>
      <w:r w:rsidRPr="00D90CFF">
        <w:t>ширину дельта  данного  участка пути следует увеличивать на такое значение,</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при котором соблюдается условие:</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q  &lt;= q   .                          (П2.6)</w:t>
      </w:r>
    </w:p>
    <w:p w:rsidR="00982118" w:rsidRPr="00D90CFF" w:rsidRDefault="00982118" w:rsidP="00D90CFF">
      <w:pPr>
        <w:pStyle w:val="ConsPlusNonformat"/>
        <w:jc w:val="both"/>
      </w:pPr>
      <w:r w:rsidRPr="00D90CFF">
        <w:t xml:space="preserve">                                 i     max</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При невозможности выполнения условия (П2.6) интенсивность и скорость движения людского потока по участку i определяют по таблице П2.1 при значении D = 0,9 и более. При этом следует учитывать время задержки движения людей из-за образовавшегося их скопления.</w:t>
      </w:r>
    </w:p>
    <w:p w:rsidR="00982118" w:rsidRPr="00D90CFF" w:rsidRDefault="00982118" w:rsidP="00D90CFF">
      <w:pPr>
        <w:pStyle w:val="ConsPlusNormal"/>
        <w:jc w:val="both"/>
        <w:rPr>
          <w:sz w:val="22"/>
          <w:szCs w:val="22"/>
        </w:rPr>
      </w:pPr>
      <w:r w:rsidRPr="00D90CFF">
        <w:rPr>
          <w:sz w:val="22"/>
          <w:szCs w:val="22"/>
        </w:rPr>
        <w:t>(в ред. Приказа МЧС России 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П2.1</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7" w:name="Par547"/>
      <w:bookmarkEnd w:id="7"/>
      <w:r w:rsidRPr="00D90CFF">
        <w:rPr>
          <w:sz w:val="22"/>
          <w:szCs w:val="22"/>
        </w:rPr>
        <w:t>Интенсивность и скорость движения</w:t>
      </w:r>
    </w:p>
    <w:p w:rsidR="00982118" w:rsidRPr="00D90CFF" w:rsidRDefault="00982118" w:rsidP="00D90CFF">
      <w:pPr>
        <w:pStyle w:val="ConsPlusNormal"/>
        <w:jc w:val="center"/>
        <w:rPr>
          <w:sz w:val="22"/>
          <w:szCs w:val="22"/>
        </w:rPr>
      </w:pPr>
      <w:r w:rsidRPr="00D90CFF">
        <w:rPr>
          <w:sz w:val="22"/>
          <w:szCs w:val="22"/>
        </w:rPr>
        <w:t>людского потока на разных участках путей эвакуации</w:t>
      </w:r>
    </w:p>
    <w:p w:rsidR="00982118" w:rsidRPr="00D90CFF" w:rsidRDefault="00982118" w:rsidP="00D90CFF">
      <w:pPr>
        <w:pStyle w:val="ConsPlusNormal"/>
        <w:jc w:val="center"/>
        <w:rPr>
          <w:sz w:val="22"/>
          <w:szCs w:val="22"/>
        </w:rPr>
      </w:pPr>
      <w:r w:rsidRPr="00D90CFF">
        <w:rPr>
          <w:sz w:val="22"/>
          <w:szCs w:val="22"/>
        </w:rPr>
        <w:t>в зависимости от плотности</w:t>
      </w:r>
    </w:p>
    <w:p w:rsidR="00982118" w:rsidRPr="00D90CFF" w:rsidRDefault="00982118" w:rsidP="00D90CFF">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1105"/>
        <w:gridCol w:w="941"/>
        <w:gridCol w:w="1495"/>
        <w:gridCol w:w="1495"/>
        <w:gridCol w:w="941"/>
        <w:gridCol w:w="1495"/>
        <w:gridCol w:w="941"/>
        <w:gridCol w:w="1495"/>
      </w:tblGrid>
      <w:tr w:rsidR="00982118" w:rsidRPr="00D90CFF" w:rsidTr="00D90CF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Плотность потока D, м2/м2</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Горизонтальный путь</w:t>
            </w:r>
          </w:p>
        </w:tc>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Дверной проем, интенсивность q, м/мин</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Лестница вниз</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Лестница вверх</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скорость 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интенсивность q, м/мин</w:t>
            </w:r>
          </w:p>
        </w:tc>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скорость 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интенсивность q,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скорость 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интенсивность q, м/мин.</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0,10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5,3</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8,0</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9,6</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10,4</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11,0</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24,5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10,75</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0,80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17,3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10,4</w:t>
            </w:r>
          </w:p>
        </w:tc>
      </w:tr>
      <w:tr w:rsidR="00982118" w:rsidRPr="00D90CFF" w:rsidTr="00D90CFF">
        <w:trPr>
          <w:jc w:val="center"/>
        </w:trPr>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0,90 и более</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9,9</w:t>
            </w:r>
          </w:p>
        </w:tc>
      </w:tr>
      <w:tr w:rsidR="00982118" w:rsidRPr="00D90CFF" w:rsidTr="00D90CFF">
        <w:trPr>
          <w:jc w:val="center"/>
        </w:trPr>
        <w:tc>
          <w:tcPr>
            <w:tcW w:w="0" w:type="auto"/>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pPr>
            <w:r w:rsidRPr="00D90CFF">
              <w:t>Примечание - интенсивность движения в дверном проеме при плотности потока 0,9 и более, равная 8,5 м/мин., установлена для дверного проема шириной 1,6 м и более, а при дверном проеме меньшей ширины интенсивность движения следует определять по формуле q = 2,5 + 3,75 x дельта.</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bookmarkStart w:id="8" w:name="Par652"/>
      <w:bookmarkEnd w:id="8"/>
      <w:r w:rsidRPr="00D90CFF">
        <w:rPr>
          <w:sz w:val="22"/>
          <w:szCs w:val="22"/>
        </w:rPr>
        <w:t>Рис. П2.1. Слияние людских потоков (не приводится)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При  слиянии  в  начале i-го участка двух и более людских потоков (рис.</w:t>
      </w:r>
    </w:p>
    <w:p w:rsidR="00982118" w:rsidRPr="00D90CFF" w:rsidRDefault="00982118" w:rsidP="00D90CFF">
      <w:pPr>
        <w:pStyle w:val="ConsPlusNonformat"/>
        <w:jc w:val="both"/>
      </w:pPr>
      <w:hyperlink w:anchor="Par652" w:tooltip="Рис. П2.1. Слияние людских потоков (не приводится)" w:history="1">
        <w:r w:rsidRPr="00D90CFF">
          <w:t>П2.1</w:t>
        </w:r>
      </w:hyperlink>
      <w:r w:rsidRPr="00D90CFF">
        <w:t>) интенсивность движения q , м/мин., рассчитывают по формуле:</w:t>
      </w:r>
    </w:p>
    <w:p w:rsidR="00982118" w:rsidRPr="00D90CFF" w:rsidRDefault="00982118" w:rsidP="00D90CFF">
      <w:pPr>
        <w:pStyle w:val="ConsPlusNonformat"/>
        <w:jc w:val="both"/>
        <w:rPr>
          <w:lang w:val="en-US"/>
        </w:rPr>
      </w:pPr>
      <w:r w:rsidRPr="00D90CFF">
        <w:t xml:space="preserve">                              </w:t>
      </w:r>
      <w:r w:rsidRPr="00D90CFF">
        <w:rPr>
          <w:lang w:val="en-US"/>
        </w:rPr>
        <w:t>i</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rPr>
          <w:lang w:val="en-US"/>
        </w:rPr>
      </w:pPr>
      <w:r w:rsidRPr="00D90CFF">
        <w:rPr>
          <w:lang w:val="en-US"/>
        </w:rPr>
        <w:t xml:space="preserve">                             SUM q    x </w:t>
      </w:r>
      <w:r w:rsidRPr="00D90CFF">
        <w:t>дельта</w:t>
      </w:r>
    </w:p>
    <w:p w:rsidR="00982118" w:rsidRPr="00D90CFF" w:rsidRDefault="00982118" w:rsidP="00D90CFF">
      <w:pPr>
        <w:pStyle w:val="ConsPlusNonformat"/>
        <w:jc w:val="both"/>
        <w:rPr>
          <w:lang w:val="en-US"/>
        </w:rPr>
      </w:pPr>
      <w:r w:rsidRPr="00D90CFF">
        <w:rPr>
          <w:lang w:val="en-US"/>
        </w:rPr>
        <w:t xml:space="preserve">                                  i-1         i-1</w:t>
      </w:r>
    </w:p>
    <w:p w:rsidR="00982118" w:rsidRPr="00D90CFF" w:rsidRDefault="00982118" w:rsidP="00D90CFF">
      <w:pPr>
        <w:pStyle w:val="ConsPlusNonformat"/>
        <w:jc w:val="both"/>
      </w:pPr>
      <w:r w:rsidRPr="00D90CFF">
        <w:rPr>
          <w:lang w:val="en-US"/>
        </w:rPr>
        <w:t xml:space="preserve">                        </w:t>
      </w:r>
      <w:r w:rsidRPr="00D90CFF">
        <w:t>q  = --------------------,                   (П2.7)</w:t>
      </w:r>
    </w:p>
    <w:p w:rsidR="00982118" w:rsidRPr="00D90CFF" w:rsidRDefault="00982118" w:rsidP="00D90CFF">
      <w:pPr>
        <w:pStyle w:val="ConsPlusNonformat"/>
        <w:jc w:val="both"/>
      </w:pPr>
      <w:r w:rsidRPr="00D90CFF">
        <w:t xml:space="preserve">                         i         дельта</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q    - интенсивность движения людских потоков, сливающихся в начале</w:t>
      </w:r>
    </w:p>
    <w:p w:rsidR="00982118" w:rsidRPr="00D90CFF" w:rsidRDefault="00982118" w:rsidP="00D90CFF">
      <w:pPr>
        <w:pStyle w:val="ConsPlusNonformat"/>
        <w:jc w:val="both"/>
      </w:pPr>
      <w:r w:rsidRPr="00D90CFF">
        <w:t xml:space="preserve">         i-1</w:t>
      </w:r>
    </w:p>
    <w:p w:rsidR="00982118" w:rsidRPr="00D90CFF" w:rsidRDefault="00982118" w:rsidP="00D90CFF">
      <w:pPr>
        <w:pStyle w:val="ConsPlusNonformat"/>
        <w:jc w:val="both"/>
      </w:pPr>
      <w:r w:rsidRPr="00D90CFF">
        <w:t>i-го участка, м/мин.;</w:t>
      </w:r>
    </w:p>
    <w:p w:rsidR="00982118" w:rsidRPr="00D90CFF" w:rsidRDefault="00982118" w:rsidP="00D90CFF">
      <w:pPr>
        <w:pStyle w:val="ConsPlusNonformat"/>
        <w:jc w:val="both"/>
      </w:pPr>
      <w:r w:rsidRPr="00D90CFF">
        <w:t xml:space="preserve">    дельта    - ширина участков пути слияния, м;</w:t>
      </w:r>
    </w:p>
    <w:p w:rsidR="00982118" w:rsidRPr="00D90CFF" w:rsidRDefault="00982118" w:rsidP="00D90CFF">
      <w:pPr>
        <w:pStyle w:val="ConsPlusNonformat"/>
        <w:jc w:val="both"/>
      </w:pPr>
      <w:r w:rsidRPr="00D90CFF">
        <w:t xml:space="preserve">          i-1</w:t>
      </w:r>
    </w:p>
    <w:p w:rsidR="00982118" w:rsidRPr="00D90CFF" w:rsidRDefault="00982118" w:rsidP="00D90CFF">
      <w:pPr>
        <w:pStyle w:val="ConsPlusNonformat"/>
        <w:jc w:val="both"/>
      </w:pPr>
      <w:r w:rsidRPr="00D90CFF">
        <w:t xml:space="preserve">    дельта  - ширина рассматриваемого участка пути, м.</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Абзац исключен. - Приказ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Время задержки t</w:t>
      </w:r>
      <w:r w:rsidRPr="00D90CFF">
        <w:rPr>
          <w:sz w:val="22"/>
          <w:szCs w:val="22"/>
          <w:vertAlign w:val="subscript"/>
        </w:rPr>
        <w:t>з</w:t>
      </w:r>
      <w:r w:rsidRPr="00D90CFF">
        <w:rPr>
          <w:sz w:val="22"/>
          <w:szCs w:val="22"/>
        </w:rPr>
        <w:t xml:space="preserve"> движения людей на участке i из-за образовавшегося их скопления на границе с последующим участком (i + 1) определяется по формуле:</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34"/>
          <w:sz w:val="22"/>
          <w:szCs w:val="22"/>
        </w:rPr>
        <w:pict>
          <v:shape id="_x0000_i1069" type="#_x0000_t75" style="width:203.25pt;height:39.75pt">
            <v:imagedata r:id="rId35" o:title=""/>
          </v:shape>
        </w:pict>
      </w:r>
      <w:r w:rsidRPr="00D90CFF">
        <w:rPr>
          <w:sz w:val="22"/>
          <w:szCs w:val="22"/>
        </w:rPr>
        <w:t>, (П2.8)</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N - количество людей, чел.;</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f - площадь горизонтальной проекции человека, м</w:t>
      </w:r>
      <w:r w:rsidRPr="00D90CFF">
        <w:rPr>
          <w:sz w:val="22"/>
          <w:szCs w:val="22"/>
          <w:vertAlign w:val="superscript"/>
        </w:rPr>
        <w:t>2</w:t>
      </w:r>
      <w:r w:rsidRPr="00D90CFF">
        <w:rPr>
          <w:sz w:val="22"/>
          <w:szCs w:val="22"/>
        </w:rPr>
        <w:t>/чел.;</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q</w:t>
      </w:r>
      <w:r w:rsidRPr="00D90CFF">
        <w:rPr>
          <w:sz w:val="22"/>
          <w:szCs w:val="22"/>
          <w:vertAlign w:val="subscript"/>
        </w:rPr>
        <w:t>при D = 0.9</w:t>
      </w:r>
      <w:r w:rsidRPr="00D90CFF">
        <w:rPr>
          <w:sz w:val="22"/>
          <w:szCs w:val="22"/>
        </w:rPr>
        <w:t xml:space="preserve"> - интенсивность движения через участок i + 1 при плотности 0,9 и более, м/мин.;</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b</w:t>
      </w:r>
      <w:r w:rsidRPr="00D90CFF">
        <w:rPr>
          <w:sz w:val="22"/>
          <w:szCs w:val="22"/>
          <w:vertAlign w:val="subscript"/>
        </w:rPr>
        <w:t>i+1</w:t>
      </w:r>
      <w:r w:rsidRPr="00D90CFF">
        <w:rPr>
          <w:sz w:val="22"/>
          <w:szCs w:val="22"/>
        </w:rPr>
        <w:t xml:space="preserve"> - ширина участка, м, при вхождении на который образовалось скопление людей;</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q</w:t>
      </w:r>
      <w:r w:rsidRPr="00D90CFF">
        <w:rPr>
          <w:sz w:val="22"/>
          <w:szCs w:val="22"/>
          <w:vertAlign w:val="subscript"/>
        </w:rPr>
        <w:t>i+1</w:t>
      </w:r>
      <w:r w:rsidRPr="00D90CFF">
        <w:rPr>
          <w:sz w:val="22"/>
          <w:szCs w:val="22"/>
        </w:rPr>
        <w:t xml:space="preserve"> - интенсивность движения на участке i, м/мин.;</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b</w:t>
      </w:r>
      <w:r w:rsidRPr="00D90CFF">
        <w:rPr>
          <w:sz w:val="22"/>
          <w:szCs w:val="22"/>
          <w:vertAlign w:val="subscript"/>
        </w:rPr>
        <w:t>i</w:t>
      </w:r>
      <w:r w:rsidRPr="00D90CFF">
        <w:rPr>
          <w:sz w:val="22"/>
          <w:szCs w:val="22"/>
        </w:rPr>
        <w:t xml:space="preserve"> - ширина предшествующего участка i, м.</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Время существования скопления t</w:t>
      </w:r>
      <w:r w:rsidRPr="00D90CFF">
        <w:rPr>
          <w:sz w:val="22"/>
          <w:szCs w:val="22"/>
          <w:vertAlign w:val="subscript"/>
        </w:rPr>
        <w:t>ск</w:t>
      </w:r>
      <w:r w:rsidRPr="00D90CFF">
        <w:rPr>
          <w:sz w:val="22"/>
          <w:szCs w:val="22"/>
        </w:rPr>
        <w:t xml:space="preserve"> на участке i определяется по формуле:</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34"/>
          <w:sz w:val="22"/>
          <w:szCs w:val="22"/>
        </w:rPr>
        <w:pict>
          <v:shape id="_x0000_i1070" type="#_x0000_t75" style="width:102pt;height:36pt">
            <v:imagedata r:id="rId36" o:title=""/>
          </v:shape>
        </w:pict>
      </w:r>
      <w:r w:rsidRPr="00D90CFF">
        <w:rPr>
          <w:sz w:val="22"/>
          <w:szCs w:val="22"/>
        </w:rPr>
        <w:t>, (П2.9)</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Расчетное время эвакуации по участку i, в конце которого на границе с участком (i + 1) образовалось скопление людей, равно времени существования скопления t</w:t>
      </w:r>
      <w:r w:rsidRPr="00D90CFF">
        <w:rPr>
          <w:sz w:val="22"/>
          <w:szCs w:val="22"/>
          <w:vertAlign w:val="subscript"/>
        </w:rPr>
        <w:t>ск</w:t>
      </w:r>
      <w:r w:rsidRPr="00D90CFF">
        <w:rPr>
          <w:sz w:val="22"/>
          <w:szCs w:val="22"/>
        </w:rPr>
        <w:t>. Расчетное время эвакуации по участку i допускается определять по формуле:</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30"/>
          <w:sz w:val="22"/>
          <w:szCs w:val="22"/>
        </w:rPr>
        <w:pict>
          <v:shape id="_x0000_i1071" type="#_x0000_t75" style="width:60.75pt;height:33.75pt">
            <v:imagedata r:id="rId37" o:title=""/>
          </v:shape>
        </w:pict>
      </w:r>
      <w:r w:rsidRPr="00D90CFF">
        <w:rPr>
          <w:sz w:val="22"/>
          <w:szCs w:val="22"/>
        </w:rPr>
        <w:t>, (П2.10)</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3</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пункту 10</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sz w:val="22"/>
          <w:szCs w:val="22"/>
        </w:rPr>
        <w:t>МАТЕМАТИЧЕСКАЯ МОДЕЛЬ</w:t>
      </w:r>
    </w:p>
    <w:p w:rsidR="00982118" w:rsidRPr="00D90CFF" w:rsidRDefault="00982118" w:rsidP="00D90CFF">
      <w:pPr>
        <w:pStyle w:val="ConsPlusNormal"/>
        <w:jc w:val="center"/>
        <w:rPr>
          <w:sz w:val="22"/>
          <w:szCs w:val="22"/>
        </w:rPr>
      </w:pPr>
      <w:r w:rsidRPr="00D90CFF">
        <w:rPr>
          <w:sz w:val="22"/>
          <w:szCs w:val="22"/>
        </w:rPr>
        <w:t>ИНДИВИДУАЛЬНО-ПОТОЧНОГО ДВИЖЕНИЯ ЛЮДЕЙ ИЗ ЗДАНИЯ</w:t>
      </w:r>
    </w:p>
    <w:p w:rsidR="00982118" w:rsidRPr="00D90CFF" w:rsidRDefault="00982118" w:rsidP="00D90CFF">
      <w:pPr>
        <w:pStyle w:val="ConsPlusNormal"/>
        <w:jc w:val="center"/>
        <w:rPr>
          <w:sz w:val="22"/>
          <w:szCs w:val="22"/>
        </w:rPr>
      </w:pPr>
      <w:r w:rsidRPr="00D90CFF">
        <w:rPr>
          <w:sz w:val="22"/>
          <w:szCs w:val="22"/>
        </w:rPr>
        <w:t>Список изменяющих документов</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Расчетное время эвакуации людей из здания устанавливается по времени выхода из него последнего человека.</w:t>
      </w:r>
    </w:p>
    <w:p w:rsidR="00982118" w:rsidRPr="00D90CFF" w:rsidRDefault="00982118" w:rsidP="00D90CFF">
      <w:pPr>
        <w:pStyle w:val="ConsPlusNormal"/>
        <w:ind w:firstLine="540"/>
        <w:jc w:val="both"/>
        <w:rPr>
          <w:sz w:val="22"/>
          <w:szCs w:val="22"/>
        </w:rPr>
      </w:pPr>
      <w:r w:rsidRPr="00D90CFF">
        <w:rPr>
          <w:sz w:val="22"/>
          <w:szCs w:val="22"/>
        </w:rPr>
        <w:t>Перед началом моделирования процесса эвакуации задается схема эвакуационных путей в здании. Все эвакуационные пути подразделяются на эвакуационные участки длиной a и шириной b. Длина и ширина каждого участка пути эвакуации для проектируемых зданий принимаются по проекту, а для построенных - по фактическому положению. Длина пути по лестничным маршам измеряется по длине марша. Длина пути в дверном проеме принимается равной нулю. Эвакуационные участки могут быть горизонтальные и наклонные (лестница вниз, лестница вверх и пандус).</w:t>
      </w:r>
    </w:p>
    <w:p w:rsidR="00982118" w:rsidRPr="00D90CFF" w:rsidRDefault="00982118" w:rsidP="00D90CFF">
      <w:pPr>
        <w:pStyle w:val="ConsPlusNonformat"/>
        <w:jc w:val="both"/>
      </w:pPr>
      <w:r w:rsidRPr="00D90CFF">
        <w:t xml:space="preserve">    За  габариты человека в плане принимается эллипс с размерами осей 0,5 м</w:t>
      </w:r>
    </w:p>
    <w:p w:rsidR="00982118" w:rsidRPr="00D90CFF" w:rsidRDefault="00982118" w:rsidP="00D90CFF">
      <w:pPr>
        <w:pStyle w:val="ConsPlusNonformat"/>
        <w:jc w:val="both"/>
      </w:pPr>
      <w:r w:rsidRPr="00D90CFF">
        <w:t>(ширина человека в плечах) и 0,25 м (толщина человека). Задаются координаты</w:t>
      </w:r>
    </w:p>
    <w:p w:rsidR="00982118" w:rsidRPr="00D90CFF" w:rsidRDefault="00982118" w:rsidP="00D90CFF">
      <w:pPr>
        <w:pStyle w:val="ConsPlusNonformat"/>
        <w:jc w:val="both"/>
      </w:pPr>
      <w:r w:rsidRPr="00D90CFF">
        <w:t>каждого  человека x  - расстояние от центра эллипса до конца эвакуационного</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 xml:space="preserve">участка, на котором он находится </w:t>
      </w:r>
      <w:hyperlink w:anchor="Par742" w:tooltip="Рис. П3.1. Координатная схема размещения людей" w:history="1">
        <w:r w:rsidRPr="00D90CFF">
          <w:t>(рис.  П3.1)</w:t>
        </w:r>
      </w:hyperlink>
      <w:r w:rsidRPr="00D90CFF">
        <w:t>.</w:t>
      </w:r>
    </w:p>
    <w:p w:rsidR="00982118" w:rsidRPr="00D90CFF" w:rsidRDefault="00982118" w:rsidP="00D90CFF">
      <w:pPr>
        <w:pStyle w:val="ConsPlusNonformat"/>
        <w:jc w:val="both"/>
      </w:pPr>
      <w:r w:rsidRPr="00D90CFF">
        <w:t>(в ред. Приказа МЧС России от 12.12.2011 N 749)</w:t>
      </w:r>
    </w:p>
    <w:p w:rsidR="00982118" w:rsidRPr="00D90CFF" w:rsidRDefault="00982118" w:rsidP="00D90CFF">
      <w:pPr>
        <w:pStyle w:val="ConsPlusNonformat"/>
        <w:jc w:val="both"/>
      </w:pPr>
      <w:r w:rsidRPr="00D90CFF">
        <w:t xml:space="preserve">    Координаты  каждого  человека  x  в начальный момент времени задаются в</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соответствии со схемой расстановки людей в помещениях (рабочие места, места</w:t>
      </w:r>
    </w:p>
    <w:p w:rsidR="00982118" w:rsidRPr="00D90CFF" w:rsidRDefault="00982118" w:rsidP="00D90CFF">
      <w:pPr>
        <w:pStyle w:val="ConsPlusNonformat"/>
        <w:jc w:val="both"/>
      </w:pPr>
      <w:r w:rsidRPr="00D90CFF">
        <w:t>для  зрителей,  спальные  места  и т.п.). В случае отсутствия таких данных,</w:t>
      </w:r>
    </w:p>
    <w:p w:rsidR="00982118" w:rsidRPr="00D90CFF" w:rsidRDefault="00982118" w:rsidP="00D90CFF">
      <w:pPr>
        <w:pStyle w:val="ConsPlusNonformat"/>
        <w:jc w:val="both"/>
      </w:pPr>
      <w:r w:rsidRPr="00D90CFF">
        <w:t>например  для  магазинов, выставочных залов и другое, допускается размещать</w:t>
      </w:r>
    </w:p>
    <w:p w:rsidR="00982118" w:rsidRPr="00D90CFF" w:rsidRDefault="00982118" w:rsidP="00D90CFF">
      <w:pPr>
        <w:pStyle w:val="ConsPlusNonformat"/>
        <w:jc w:val="both"/>
      </w:pPr>
      <w:r w:rsidRPr="00D90CFF">
        <w:t>людей   равномерно   по   всей   площади  помещения  с  учетом  расстановки</w:t>
      </w:r>
    </w:p>
    <w:p w:rsidR="00982118" w:rsidRPr="00D90CFF" w:rsidRDefault="00982118" w:rsidP="00D90CFF">
      <w:pPr>
        <w:pStyle w:val="ConsPlusNonformat"/>
        <w:jc w:val="both"/>
      </w:pPr>
      <w:r w:rsidRPr="00D90CFF">
        <w:t>технологического оборудования.</w:t>
      </w:r>
    </w:p>
    <w:p w:rsidR="00982118" w:rsidRPr="00D90CFF" w:rsidRDefault="00982118" w:rsidP="00D90CFF">
      <w:pPr>
        <w:pStyle w:val="ConsPlusNormal"/>
        <w:ind w:firstLine="540"/>
        <w:jc w:val="both"/>
        <w:rPr>
          <w:sz w:val="22"/>
          <w:szCs w:val="22"/>
        </w:rPr>
      </w:pPr>
      <w:r w:rsidRPr="00D90CFF">
        <w:rPr>
          <w:sz w:val="22"/>
          <w:szCs w:val="22"/>
        </w:rPr>
        <w:t>Координата каждого человека в момент времени t определяется по формуле: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bookmarkStart w:id="9" w:name="Par732"/>
      <w:bookmarkEnd w:id="9"/>
      <w:r w:rsidRPr="00D90CFF">
        <w:t xml:space="preserve">           x (t) = x (t - Дельта t) - V (t) x Дельта t, м,           (П3.1)</w:t>
      </w:r>
    </w:p>
    <w:p w:rsidR="00982118" w:rsidRPr="00D90CFF" w:rsidRDefault="00982118" w:rsidP="00D90CFF">
      <w:pPr>
        <w:pStyle w:val="ConsPlusNonformat"/>
        <w:jc w:val="both"/>
      </w:pPr>
      <w:r w:rsidRPr="00D90CFF">
        <w:t xml:space="preserve">            i       i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x (t - Дельта t) - координата i-го человека в   предыдущий   момент</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времени, м;</w:t>
      </w:r>
    </w:p>
    <w:p w:rsidR="00982118" w:rsidRPr="00D90CFF" w:rsidRDefault="00982118" w:rsidP="00D90CFF">
      <w:pPr>
        <w:pStyle w:val="ConsPlusNonformat"/>
        <w:jc w:val="both"/>
      </w:pPr>
      <w:r w:rsidRPr="00D90CFF">
        <w:t xml:space="preserve">    V (t) - скорость i-го человека в момент времени t, м/с;</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 xml:space="preserve">    Дельта t - промежуток времени, с.</w:t>
      </w:r>
    </w:p>
    <w:p w:rsidR="00982118" w:rsidRPr="00D90CFF" w:rsidRDefault="00982118" w:rsidP="00D90CFF">
      <w:pPr>
        <w:pStyle w:val="ConsPlusNormal"/>
        <w:jc w:val="center"/>
        <w:outlineLvl w:val="2"/>
        <w:rPr>
          <w:sz w:val="22"/>
          <w:szCs w:val="22"/>
        </w:rPr>
      </w:pPr>
      <w:bookmarkStart w:id="10" w:name="Par742"/>
      <w:bookmarkEnd w:id="10"/>
      <w:r w:rsidRPr="00D90CFF">
        <w:rPr>
          <w:sz w:val="22"/>
          <w:szCs w:val="22"/>
        </w:rPr>
        <w:t>Рис. П3.1. Координатная схема размещения людей</w:t>
      </w:r>
    </w:p>
    <w:p w:rsidR="00982118" w:rsidRPr="00D90CFF" w:rsidRDefault="00982118" w:rsidP="00D90CFF">
      <w:pPr>
        <w:pStyle w:val="ConsPlusNormal"/>
        <w:jc w:val="center"/>
        <w:rPr>
          <w:sz w:val="22"/>
          <w:szCs w:val="22"/>
        </w:rPr>
      </w:pPr>
      <w:r w:rsidRPr="00D90CFF">
        <w:rPr>
          <w:sz w:val="22"/>
          <w:szCs w:val="22"/>
        </w:rPr>
        <w:t>на путях эвакуации (не приводится)</w:t>
      </w:r>
    </w:p>
    <w:p w:rsidR="00982118" w:rsidRPr="00D90CFF" w:rsidRDefault="00982118" w:rsidP="00D90CFF">
      <w:pPr>
        <w:pStyle w:val="ConsPlusNormal"/>
        <w:jc w:val="center"/>
        <w:rPr>
          <w:sz w:val="22"/>
          <w:szCs w:val="22"/>
        </w:rPr>
      </w:pPr>
    </w:p>
    <w:p w:rsidR="00982118" w:rsidRPr="00D90CFF" w:rsidRDefault="00982118" w:rsidP="00D90CFF">
      <w:pPr>
        <w:pStyle w:val="ConsPlusNormal"/>
        <w:ind w:firstLine="540"/>
        <w:jc w:val="both"/>
        <w:rPr>
          <w:sz w:val="22"/>
          <w:szCs w:val="22"/>
        </w:rPr>
      </w:pPr>
      <w:r w:rsidRPr="00D90CFF">
        <w:rPr>
          <w:sz w:val="22"/>
          <w:szCs w:val="22"/>
        </w:rPr>
        <w:t>Скорость i-го человека V</w:t>
      </w:r>
      <w:r w:rsidRPr="00D90CFF">
        <w:rPr>
          <w:sz w:val="22"/>
          <w:szCs w:val="22"/>
          <w:vertAlign w:val="subscript"/>
        </w:rPr>
        <w:t>i</w:t>
      </w:r>
      <w:r w:rsidRPr="00D90CFF">
        <w:rPr>
          <w:sz w:val="22"/>
          <w:szCs w:val="22"/>
        </w:rPr>
        <w:t>(t) в момент времени t определяется по таблице П2.1 приложения 2 и таблицам П5.7, П5.8 приложения N 5 к Методике в зависимости от локальной плотности потока, в котором он движется, D</w:t>
      </w:r>
      <w:r w:rsidRPr="00D90CFF">
        <w:rPr>
          <w:sz w:val="22"/>
          <w:szCs w:val="22"/>
          <w:vertAlign w:val="subscript"/>
        </w:rPr>
        <w:t>i</w:t>
      </w:r>
      <w:r w:rsidRPr="00D90CFF">
        <w:rPr>
          <w:sz w:val="22"/>
          <w:szCs w:val="22"/>
        </w:rPr>
        <w:t>(t) и типа эвакуационного участка.</w:t>
      </w:r>
    </w:p>
    <w:p w:rsidR="00982118" w:rsidRPr="00D90CFF" w:rsidRDefault="00982118" w:rsidP="00D90CFF">
      <w:pPr>
        <w:pStyle w:val="ConsPlusNormal"/>
        <w:jc w:val="both"/>
        <w:rPr>
          <w:sz w:val="22"/>
          <w:szCs w:val="22"/>
        </w:rPr>
      </w:pPr>
      <w:r w:rsidRPr="00D90CFF">
        <w:rPr>
          <w:sz w:val="22"/>
          <w:szCs w:val="22"/>
        </w:rPr>
        <w:t>(в ред. Приказа МЧС России от 02.12.2015 N 632)</w:t>
      </w:r>
    </w:p>
    <w:p w:rsidR="00982118" w:rsidRPr="00D90CFF" w:rsidRDefault="00982118" w:rsidP="00D90CFF">
      <w:pPr>
        <w:pStyle w:val="ConsPlusNonformat"/>
        <w:jc w:val="both"/>
      </w:pPr>
      <w:r w:rsidRPr="00D90CFF">
        <w:t xml:space="preserve">    Локальная  плотность  D (t)  вычисляется  по  группе,  состоящей  из  n</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человек, по формуле:</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D (t) = (n(t) - 1) x f / (b x Дельта x), м2/м2,           (П3.2)</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n - количество людей в группе, человек;</w:t>
      </w:r>
    </w:p>
    <w:p w:rsidR="00982118" w:rsidRPr="00D90CFF" w:rsidRDefault="00982118" w:rsidP="00D90CFF">
      <w:pPr>
        <w:pStyle w:val="ConsPlusNormal"/>
        <w:ind w:firstLine="540"/>
        <w:jc w:val="both"/>
        <w:rPr>
          <w:sz w:val="22"/>
          <w:szCs w:val="22"/>
        </w:rPr>
      </w:pPr>
      <w:r w:rsidRPr="00D90CFF">
        <w:rPr>
          <w:sz w:val="22"/>
          <w:szCs w:val="22"/>
        </w:rPr>
        <w:t>f - средняя площадь горизонтальной проекции человека, м2;</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b - ширина эвакуационного участка, м;</w:t>
      </w:r>
    </w:p>
    <w:p w:rsidR="00982118" w:rsidRPr="00D90CFF" w:rsidRDefault="00982118" w:rsidP="00D90CFF">
      <w:pPr>
        <w:pStyle w:val="ConsPlusNormal"/>
        <w:ind w:firstLine="540"/>
        <w:jc w:val="both"/>
        <w:rPr>
          <w:sz w:val="22"/>
          <w:szCs w:val="22"/>
        </w:rPr>
      </w:pPr>
      <w:r w:rsidRPr="00D90CFF">
        <w:rPr>
          <w:sz w:val="22"/>
          <w:szCs w:val="22"/>
        </w:rPr>
        <w:t>Дельта x - разность координат последнего и первого человека в группе, м.</w:t>
      </w:r>
    </w:p>
    <w:p w:rsidR="00982118" w:rsidRPr="00D90CFF" w:rsidRDefault="00982118" w:rsidP="00D90CFF">
      <w:pPr>
        <w:pStyle w:val="ConsPlusNonformat"/>
        <w:jc w:val="both"/>
      </w:pPr>
      <w:r w:rsidRPr="00D90CFF">
        <w:t xml:space="preserve">    Если  в  момент  времени  t  координата человека x (t), определенная по</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hyperlink w:anchor="Par732" w:tooltip="           x (t) = x (t - Дельта t) - V (t) x Дельта t, м,           (П3.1)" w:history="1">
        <w:r w:rsidRPr="00D90CFF">
          <w:t>формуле  (П3.1)</w:t>
        </w:r>
      </w:hyperlink>
      <w:r w:rsidRPr="00D90CFF">
        <w:t>,  станет  отрицательной  - это означает, что человек достиг</w:t>
      </w:r>
    </w:p>
    <w:p w:rsidR="00982118" w:rsidRPr="00D90CFF" w:rsidRDefault="00982118" w:rsidP="00D90CFF">
      <w:pPr>
        <w:pStyle w:val="ConsPlusNonformat"/>
        <w:jc w:val="both"/>
      </w:pPr>
      <w:r w:rsidRPr="00D90CFF">
        <w:t>границы  текущего  эвакуационного  участка  и  должен  перейти на следующий</w:t>
      </w:r>
    </w:p>
    <w:p w:rsidR="00982118" w:rsidRPr="00D90CFF" w:rsidRDefault="00982118" w:rsidP="00D90CFF">
      <w:pPr>
        <w:pStyle w:val="ConsPlusNonformat"/>
        <w:jc w:val="both"/>
      </w:pPr>
      <w:r w:rsidRPr="00D90CFF">
        <w:t>эвакуационный участок.</w:t>
      </w:r>
    </w:p>
    <w:p w:rsidR="00982118" w:rsidRPr="00D90CFF" w:rsidRDefault="00982118" w:rsidP="00D90CFF">
      <w:pPr>
        <w:pStyle w:val="ConsPlusNormal"/>
        <w:ind w:firstLine="540"/>
        <w:jc w:val="both"/>
      </w:pPr>
      <w:r w:rsidRPr="00D90CFF">
        <w:t>В этом случае координата этого человека на следующем эвакуационном участке определяется:</w:t>
      </w:r>
    </w:p>
    <w:p w:rsidR="00982118" w:rsidRPr="00D90CFF" w:rsidRDefault="00982118" w:rsidP="00D90CFF">
      <w:pPr>
        <w:pStyle w:val="ConsPlusNormal"/>
        <w:ind w:firstLine="540"/>
        <w:jc w:val="both"/>
      </w:pPr>
    </w:p>
    <w:p w:rsidR="00982118" w:rsidRPr="00D90CFF" w:rsidRDefault="00982118" w:rsidP="00D90CFF">
      <w:pPr>
        <w:pStyle w:val="ConsPlusNonformat"/>
        <w:jc w:val="both"/>
        <w:rPr>
          <w:lang w:val="en-US"/>
        </w:rPr>
      </w:pPr>
      <w:bookmarkStart w:id="11" w:name="Par766"/>
      <w:bookmarkEnd w:id="11"/>
      <w:r w:rsidRPr="00D90CFF">
        <w:t xml:space="preserve">           </w:t>
      </w:r>
      <w:r w:rsidRPr="00D90CFF">
        <w:rPr>
          <w:lang w:val="en-US"/>
        </w:rPr>
        <w:t xml:space="preserve">x (t) = [x (t - dt) - V (t) x dt] + a  - l , </w:t>
      </w:r>
      <w:r w:rsidRPr="00D90CFF">
        <w:t>м</w:t>
      </w:r>
      <w:r w:rsidRPr="00D90CFF">
        <w:rPr>
          <w:lang w:val="en-US"/>
        </w:rPr>
        <w:t>,           (</w:t>
      </w:r>
      <w:r w:rsidRPr="00D90CFF">
        <w:t>П</w:t>
      </w:r>
      <w:r w:rsidRPr="00D90CFF">
        <w:rPr>
          <w:lang w:val="en-US"/>
        </w:rPr>
        <w:t>3.3)</w:t>
      </w:r>
    </w:p>
    <w:p w:rsidR="00982118" w:rsidRPr="00D90CFF" w:rsidRDefault="00982118" w:rsidP="00D90CFF">
      <w:pPr>
        <w:pStyle w:val="ConsPlusNonformat"/>
        <w:jc w:val="both"/>
      </w:pPr>
      <w:r w:rsidRPr="00D90CFF">
        <w:rPr>
          <w:lang w:val="en-US"/>
        </w:rPr>
        <w:t xml:space="preserve">            </w:t>
      </w:r>
      <w:r w:rsidRPr="00D90CFF">
        <w:t>i        i            i             j    j</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x (t - dt) - координата i-го человека в предыдущий  момент  времени</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на (j-1) эвакуационном участке, м;</w:t>
      </w:r>
    </w:p>
    <w:p w:rsidR="00982118" w:rsidRPr="00D90CFF" w:rsidRDefault="00982118" w:rsidP="00D90CFF">
      <w:pPr>
        <w:pStyle w:val="ConsPlusNonformat"/>
        <w:jc w:val="both"/>
      </w:pPr>
      <w:r w:rsidRPr="00D90CFF">
        <w:t xml:space="preserve">    V (t) - скорость  i-го  человека  на (j-1)-ом  эвакуационном  участке в</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момент времени t, м/с;</w:t>
      </w:r>
    </w:p>
    <w:p w:rsidR="00982118" w:rsidRPr="00D90CFF" w:rsidRDefault="00982118" w:rsidP="00D90CFF">
      <w:pPr>
        <w:pStyle w:val="ConsPlusNonformat"/>
        <w:jc w:val="both"/>
      </w:pPr>
      <w:r w:rsidRPr="00D90CFF">
        <w:t xml:space="preserve">    a  - длина j-го эвакуационного участка, м;</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    l  - координата  места слияния j-го и (j-1)-го  эвакуационных  участков</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расстояние от  начала  j-го эвакуационного участка до места слияния его с</w:t>
      </w:r>
    </w:p>
    <w:p w:rsidR="00982118" w:rsidRPr="00D90CFF" w:rsidRDefault="00982118" w:rsidP="00D90CFF">
      <w:pPr>
        <w:pStyle w:val="ConsPlusNonformat"/>
        <w:jc w:val="both"/>
      </w:pPr>
      <w:r w:rsidRPr="00D90CFF">
        <w:t>(j-1)-ым эвакуационным участком, м.</w:t>
      </w:r>
    </w:p>
    <w:p w:rsidR="00982118" w:rsidRPr="00D90CFF" w:rsidRDefault="00982118" w:rsidP="00D90CFF">
      <w:pPr>
        <w:pStyle w:val="ConsPlusNonformat"/>
        <w:jc w:val="both"/>
      </w:pPr>
      <w:r w:rsidRPr="00D90CFF">
        <w:t xml:space="preserve">    Количество людей, переходящих с одного эвакуационного участка на другой</w:t>
      </w:r>
    </w:p>
    <w:p w:rsidR="00982118" w:rsidRPr="00D90CFF" w:rsidRDefault="00982118" w:rsidP="00D90CFF">
      <w:pPr>
        <w:pStyle w:val="ConsPlusNonformat"/>
        <w:jc w:val="both"/>
      </w:pPr>
      <w:r w:rsidRPr="00D90CFF">
        <w:t>в  единицу  времени,  определяется пропускной способностью выхода с участка</w:t>
      </w:r>
    </w:p>
    <w:p w:rsidR="00982118" w:rsidRPr="00D90CFF" w:rsidRDefault="00982118" w:rsidP="00D90CFF">
      <w:pPr>
        <w:pStyle w:val="ConsPlusNonformat"/>
        <w:jc w:val="both"/>
      </w:pPr>
      <w:r w:rsidRPr="00D90CFF">
        <w:t>Q (t):</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Q (t) = q (t) x c  x dt / (f x 60), чел.,             (П3.4)</w:t>
      </w:r>
    </w:p>
    <w:p w:rsidR="00982118" w:rsidRPr="00D90CFF" w:rsidRDefault="00982118" w:rsidP="00D90CFF">
      <w:pPr>
        <w:pStyle w:val="ConsPlusNonformat"/>
        <w:jc w:val="both"/>
      </w:pPr>
      <w:r w:rsidRPr="00D90CFF">
        <w:t xml:space="preserve">                j       j       j</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q (t)  -  интенсивность  движения  на выходе с j-го эвакуационного</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участка в момент времени t, м/мин.;</w:t>
      </w:r>
    </w:p>
    <w:p w:rsidR="00982118" w:rsidRPr="00D90CFF" w:rsidRDefault="00982118" w:rsidP="00D90CFF">
      <w:pPr>
        <w:pStyle w:val="ConsPlusNonformat"/>
        <w:jc w:val="both"/>
      </w:pPr>
      <w:r w:rsidRPr="00D90CFF">
        <w:t xml:space="preserve">    c  - ширина выхода с j-го эвакуационного участка, м;</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rmal"/>
        <w:ind w:firstLine="540"/>
        <w:jc w:val="both"/>
        <w:rPr>
          <w:sz w:val="22"/>
          <w:szCs w:val="22"/>
        </w:rPr>
      </w:pPr>
      <w:r w:rsidRPr="00D90CFF">
        <w:rPr>
          <w:sz w:val="22"/>
          <w:szCs w:val="22"/>
        </w:rPr>
        <w:t>dt - промежуток времени, с;</w:t>
      </w:r>
    </w:p>
    <w:p w:rsidR="00982118" w:rsidRPr="00D90CFF" w:rsidRDefault="00982118" w:rsidP="00D90CFF">
      <w:pPr>
        <w:pStyle w:val="ConsPlusNormal"/>
        <w:ind w:firstLine="540"/>
        <w:jc w:val="both"/>
        <w:rPr>
          <w:sz w:val="22"/>
          <w:szCs w:val="22"/>
        </w:rPr>
      </w:pPr>
      <w:r w:rsidRPr="00D90CFF">
        <w:rPr>
          <w:sz w:val="22"/>
          <w:szCs w:val="22"/>
        </w:rPr>
        <w:t>f - средняя площадь горизонтальной проекции человека, м2.</w:t>
      </w:r>
    </w:p>
    <w:p w:rsidR="00982118" w:rsidRPr="00D90CFF" w:rsidRDefault="00982118" w:rsidP="00D90CFF">
      <w:pPr>
        <w:pStyle w:val="ConsPlusNonformat"/>
        <w:jc w:val="both"/>
      </w:pPr>
      <w:r w:rsidRPr="00D90CFF">
        <w:t xml:space="preserve">    Интенсивность  движения на выходе с j-го эвакуационного участка q (t) в</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момент времени t определяется в зависимости от плотности людского потока на</w:t>
      </w:r>
    </w:p>
    <w:p w:rsidR="00982118" w:rsidRPr="00D90CFF" w:rsidRDefault="00982118" w:rsidP="00D90CFF">
      <w:pPr>
        <w:pStyle w:val="ConsPlusNonformat"/>
        <w:jc w:val="both"/>
      </w:pPr>
      <w:r w:rsidRPr="00D90CFF">
        <w:t>этом участке Dv (t).</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    Плотность людского потока на j-ом эвакуационном участке Dv (t) в момент</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времени t определяется по формуле:</w:t>
      </w:r>
    </w:p>
    <w:p w:rsidR="00982118" w:rsidRPr="00D90CFF" w:rsidRDefault="00982118" w:rsidP="00D90CFF">
      <w:pPr>
        <w:pStyle w:val="ConsPlusNonformat"/>
        <w:jc w:val="both"/>
      </w:pPr>
    </w:p>
    <w:p w:rsidR="00982118" w:rsidRPr="00D90CFF" w:rsidRDefault="00982118" w:rsidP="00D90CFF">
      <w:pPr>
        <w:pStyle w:val="ConsPlusNonformat"/>
        <w:jc w:val="both"/>
        <w:rPr>
          <w:lang w:val="en-US"/>
        </w:rPr>
      </w:pPr>
      <w:r w:rsidRPr="00D90CFF">
        <w:t xml:space="preserve">             </w:t>
      </w:r>
      <w:r w:rsidRPr="00D90CFF">
        <w:rPr>
          <w:lang w:val="en-US"/>
        </w:rPr>
        <w:t xml:space="preserve">Dv (t) = (N  x f x dt) / (a  x b ), </w:t>
      </w:r>
      <w:r w:rsidRPr="00D90CFF">
        <w:t>м</w:t>
      </w:r>
      <w:r w:rsidRPr="00D90CFF">
        <w:rPr>
          <w:lang w:val="en-US"/>
        </w:rPr>
        <w:t>2/</w:t>
      </w:r>
      <w:r w:rsidRPr="00D90CFF">
        <w:t>м</w:t>
      </w:r>
      <w:r w:rsidRPr="00D90CFF">
        <w:rPr>
          <w:lang w:val="en-US"/>
        </w:rPr>
        <w:t>2,              (</w:t>
      </w:r>
      <w:r w:rsidRPr="00D90CFF">
        <w:t>П</w:t>
      </w:r>
      <w:r w:rsidRPr="00D90CFF">
        <w:rPr>
          <w:lang w:val="en-US"/>
        </w:rPr>
        <w:t>3.5)</w:t>
      </w:r>
    </w:p>
    <w:p w:rsidR="00982118" w:rsidRPr="00D90CFF" w:rsidRDefault="00982118" w:rsidP="00D90CFF">
      <w:pPr>
        <w:pStyle w:val="ConsPlusNonformat"/>
        <w:jc w:val="both"/>
      </w:pPr>
      <w:r w:rsidRPr="00D90CFF">
        <w:rPr>
          <w:lang w:val="en-US"/>
        </w:rPr>
        <w:t xml:space="preserve">               </w:t>
      </w:r>
      <w:r w:rsidRPr="00D90CFF">
        <w:t>j        j               j    j</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где N  - число людей на j-ом эвакуационном участке, чел.;</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    f - средняя площадь горизонтальной проекции человека, м2;</w:t>
      </w:r>
    </w:p>
    <w:p w:rsidR="00982118" w:rsidRPr="00D90CFF" w:rsidRDefault="00982118" w:rsidP="00D90CFF">
      <w:pPr>
        <w:pStyle w:val="ConsPlusNonformat"/>
        <w:jc w:val="both"/>
      </w:pPr>
      <w:r w:rsidRPr="00D90CFF">
        <w:t xml:space="preserve">    a  - длина j-го эвакуационного участка, м;</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    b  - ширина j-го эвакуационного участка, м;</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    dt - промежуток времени, с.</w:t>
      </w:r>
    </w:p>
    <w:p w:rsidR="00982118" w:rsidRPr="00D90CFF" w:rsidRDefault="00982118" w:rsidP="00D90CFF">
      <w:pPr>
        <w:pStyle w:val="ConsPlusNonformat"/>
        <w:jc w:val="both"/>
      </w:pPr>
      <w:r w:rsidRPr="00D90CFF">
        <w:t xml:space="preserve">    В  момент  времени  t  определяется количество людей m с отрицательными</w:t>
      </w:r>
    </w:p>
    <w:p w:rsidR="00982118" w:rsidRPr="00D90CFF" w:rsidRDefault="00982118" w:rsidP="00D90CFF">
      <w:pPr>
        <w:pStyle w:val="ConsPlusNonformat"/>
        <w:jc w:val="both"/>
      </w:pPr>
      <w:r w:rsidRPr="00D90CFF">
        <w:t xml:space="preserve">координатами  x (t), определенными  по  </w:t>
      </w:r>
      <w:hyperlink w:anchor="Par732" w:tooltip="           x (t) = x (t - Дельта t) - V (t) x Дельта t, м,           (П3.1)" w:history="1">
        <w:r w:rsidRPr="00D90CFF">
          <w:t>формуле  (П3.1)</w:t>
        </w:r>
      </w:hyperlink>
      <w:r w:rsidRPr="00D90CFF">
        <w:t>. Если значение m &lt;=</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Q (t),  то  все m человек переходят на следующий эвакуационный участок и их</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 xml:space="preserve">координаты определяются в соответствии с </w:t>
      </w:r>
      <w:hyperlink w:anchor="Par766" w:tooltip="           x (t) = [x (t - dt) - V (t) x dt] + a  - l , м,           (П3.3)" w:history="1">
        <w:r w:rsidRPr="00D90CFF">
          <w:t>формулой (П3.3)</w:t>
        </w:r>
      </w:hyperlink>
      <w:r w:rsidRPr="00D90CFF">
        <w:t>. Если значение m &gt;</w:t>
      </w:r>
    </w:p>
    <w:p w:rsidR="00982118" w:rsidRPr="00D90CFF" w:rsidRDefault="00982118" w:rsidP="00D90CFF">
      <w:pPr>
        <w:pStyle w:val="ConsPlusNonformat"/>
        <w:jc w:val="both"/>
      </w:pPr>
      <w:r w:rsidRPr="00D90CFF">
        <w:t>Q (t), то количество человек, равное значению Q (t), переходит на следующий</w:t>
      </w:r>
    </w:p>
    <w:p w:rsidR="00982118" w:rsidRPr="00D90CFF" w:rsidRDefault="00982118" w:rsidP="00D90CFF">
      <w:pPr>
        <w:pStyle w:val="ConsPlusNonformat"/>
        <w:jc w:val="both"/>
      </w:pPr>
      <w:r w:rsidRPr="00D90CFF">
        <w:t xml:space="preserve"> j                                             j</w:t>
      </w:r>
    </w:p>
    <w:p w:rsidR="00982118" w:rsidRPr="00D90CFF" w:rsidRDefault="00982118" w:rsidP="00D90CFF">
      <w:pPr>
        <w:pStyle w:val="ConsPlusNonformat"/>
        <w:jc w:val="both"/>
      </w:pPr>
      <w:r w:rsidRPr="00D90CFF">
        <w:t>эвакуационный  участок  и  их  координаты  определяются  в  соответствии  с</w:t>
      </w:r>
    </w:p>
    <w:p w:rsidR="00982118" w:rsidRPr="00D90CFF" w:rsidRDefault="00982118" w:rsidP="00D90CFF">
      <w:pPr>
        <w:pStyle w:val="ConsPlusNonformat"/>
        <w:jc w:val="both"/>
      </w:pPr>
      <w:hyperlink w:anchor="Par766" w:tooltip="           x (t) = [x (t - dt) - V (t) x dt] + a  - l , м,           (П3.3)" w:history="1">
        <w:r w:rsidRPr="00D90CFF">
          <w:t>формулой  (П3.3)</w:t>
        </w:r>
      </w:hyperlink>
      <w:r w:rsidRPr="00D90CFF">
        <w:t>,   а   количество человек, равное значению (m - Q (t)), не</w:t>
      </w:r>
    </w:p>
    <w:p w:rsidR="00982118" w:rsidRPr="00D90CFF" w:rsidRDefault="00982118" w:rsidP="00D90CFF">
      <w:pPr>
        <w:pStyle w:val="ConsPlusNonformat"/>
        <w:jc w:val="both"/>
      </w:pPr>
      <w:r w:rsidRPr="00D90CFF">
        <w:t xml:space="preserve">                                                                  j</w:t>
      </w:r>
    </w:p>
    <w:p w:rsidR="00982118" w:rsidRPr="00D90CFF" w:rsidRDefault="00982118" w:rsidP="00D90CFF">
      <w:pPr>
        <w:pStyle w:val="ConsPlusNonformat"/>
        <w:jc w:val="both"/>
      </w:pPr>
      <w:r w:rsidRPr="00D90CFF">
        <w:t>переходит   на   следующий   эвакуационный   участок  (остаются  на  данном</w:t>
      </w:r>
    </w:p>
    <w:p w:rsidR="00982118" w:rsidRPr="00D90CFF" w:rsidRDefault="00982118" w:rsidP="00D90CFF">
      <w:pPr>
        <w:pStyle w:val="ConsPlusNonformat"/>
        <w:jc w:val="both"/>
      </w:pPr>
      <w:r w:rsidRPr="00D90CFF">
        <w:t>эвакуационном  участке)  и  их  координатам  присваиваются значения x (t) =</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k x 0,25 + 0,25,</w:t>
      </w:r>
    </w:p>
    <w:p w:rsidR="00982118" w:rsidRPr="00D90CFF" w:rsidRDefault="00982118" w:rsidP="00D90CFF">
      <w:pPr>
        <w:pStyle w:val="ConsPlusNormal"/>
        <w:ind w:firstLine="540"/>
        <w:jc w:val="both"/>
        <w:rPr>
          <w:sz w:val="22"/>
          <w:szCs w:val="22"/>
        </w:rPr>
      </w:pPr>
      <w:r w:rsidRPr="00D90CFF">
        <w:rPr>
          <w:sz w:val="22"/>
          <w:szCs w:val="22"/>
        </w:rPr>
        <w:t>где k - номер ряда, в котором будут находиться люди (максимально возможное количество человек в одном ряду сбоку друг от друга для каждого эвакуационного участка определяется перед началом расчетов). Таким образом, возникает скопление людей перед выходом с эвакуационного участка.</w:t>
      </w:r>
    </w:p>
    <w:p w:rsidR="00982118" w:rsidRPr="00D90CFF" w:rsidRDefault="00982118" w:rsidP="00D90CFF">
      <w:pPr>
        <w:pStyle w:val="ConsPlusNormal"/>
        <w:ind w:firstLine="540"/>
        <w:jc w:val="both"/>
        <w:rPr>
          <w:sz w:val="22"/>
          <w:szCs w:val="22"/>
        </w:rPr>
      </w:pPr>
      <w:r w:rsidRPr="00D90CFF">
        <w:rPr>
          <w:sz w:val="22"/>
          <w:szCs w:val="22"/>
        </w:rPr>
        <w:t xml:space="preserve">На </w:t>
      </w:r>
      <w:hyperlink w:anchor="Par907" w:tooltip="Рис. П3.2. Блок-схема определения расчетного времени" w:history="1">
        <w:r w:rsidRPr="00D90CFF">
          <w:rPr>
            <w:sz w:val="22"/>
            <w:szCs w:val="22"/>
          </w:rPr>
          <w:t>рис. П3.2</w:t>
        </w:r>
      </w:hyperlink>
      <w:r w:rsidRPr="00D90CFF">
        <w:rPr>
          <w:sz w:val="22"/>
          <w:szCs w:val="22"/>
        </w:rPr>
        <w:t xml:space="preserve"> изображена блок-схема определения расчетного времени эвакуации людей из здания.</w:t>
      </w:r>
    </w:p>
    <w:p w:rsidR="00982118" w:rsidRPr="00D90CFF" w:rsidRDefault="00982118" w:rsidP="00D90CFF">
      <w:pPr>
        <w:pStyle w:val="ConsPlusNormal"/>
        <w:ind w:firstLine="540"/>
        <w:jc w:val="both"/>
        <w:rPr>
          <w:sz w:val="22"/>
          <w:szCs w:val="22"/>
        </w:rPr>
      </w:pPr>
      <w:r w:rsidRPr="00D90CFF">
        <w:rPr>
          <w:sz w:val="22"/>
          <w:szCs w:val="22"/>
        </w:rPr>
        <w:t>На основании заданных начальных условий (начальных координат людей, параметров эвакуационных участков) определяются плотности людских потоков на путях эвакуации и пропускные способности выходов с эвакуационных участков. Далее, в момент времени t = t + dt, определяется наличие ОФП на путях эвакуации. В зависимости от этого выбирается направление движения каждого человека и вычисляется новая координата каждого человека. После этого снова определяются плотности людских потоков на путях эвакуации и пропускные способности выходов. Затем вновь дается приращение по времени dt и определяются новые координаты людей с учетом наличия ОФП на путях эвакуации в этот момент времени. После этого процесс повторяется. Расчеты проводятся до тех пор, пока все люди не будут эвакуированы из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│Ввод исходных данных│</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│Определение начальных координат людей│</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│Определение параметров эвакуационных участков (путей)│</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Default="00982118" w:rsidP="00D90CFF">
      <w:pPr>
        <w:pStyle w:val="ConsPlusNonformat"/>
        <w:jc w:val="both"/>
      </w:pP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│Определение времени начала эвакуации каждого человека│</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┌─&gt;│Определение плотностей людских потоков на эвакуационных участках│</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│Определение пропускной способности проемов│</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│Вывод на печать характеристик процесса эвакуации│</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│Переход к следующему моменту времени│</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│Определение направления движения каждого человека│</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│Определение плотности людского потока перед каждым человеком│</w:t>
      </w:r>
    </w:p>
    <w:p w:rsidR="00982118" w:rsidRPr="00D90CFF" w:rsidRDefault="00982118" w:rsidP="00D90CFF">
      <w:pPr>
        <w:pStyle w:val="ConsPlusNonformat"/>
        <w:jc w:val="both"/>
      </w:pPr>
      <w:r w:rsidRPr="00D90CFF">
        <w:t xml:space="preserve"> │    │          (расстояние до идущего впереди человека)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│Определение скорости движения каждого человека│</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│Определение координаты каждого человека│</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│Эвакуация не завершена│                 │Эвакуация завершена│</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                                       │</w:t>
      </w:r>
    </w:p>
    <w:p w:rsidR="00982118" w:rsidRPr="00D90CFF" w:rsidRDefault="00982118" w:rsidP="00D90CFF">
      <w:pPr>
        <w:pStyle w:val="ConsPlusNonformat"/>
        <w:jc w:val="both"/>
      </w:pPr>
      <w:r w:rsidRPr="00D90CFF">
        <w:t xml:space="preserve"> └────────────────┘                                       \/</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│Окончание расчета│</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bookmarkStart w:id="12" w:name="Par907"/>
      <w:bookmarkEnd w:id="12"/>
      <w:r w:rsidRPr="00D90CFF">
        <w:rPr>
          <w:sz w:val="22"/>
          <w:szCs w:val="22"/>
        </w:rPr>
        <w:t>Рис. П3.2. Блок-схема определения расчетного времени</w:t>
      </w:r>
    </w:p>
    <w:p w:rsidR="00982118" w:rsidRPr="00D90CFF" w:rsidRDefault="00982118" w:rsidP="00D90CFF">
      <w:pPr>
        <w:pStyle w:val="ConsPlusNormal"/>
        <w:jc w:val="center"/>
        <w:rPr>
          <w:sz w:val="22"/>
          <w:szCs w:val="22"/>
        </w:rPr>
      </w:pPr>
      <w:r w:rsidRPr="00D90CFF">
        <w:rPr>
          <w:sz w:val="22"/>
          <w:szCs w:val="22"/>
        </w:rPr>
        <w:t>эвакуации людей из здания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4</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пункту 10</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sz w:val="22"/>
          <w:szCs w:val="22"/>
        </w:rPr>
        <w:t>ИМИТАЦИОННО-СТОХАСТИЧЕСКАЯ МОДЕЛЬ</w:t>
      </w:r>
    </w:p>
    <w:p w:rsidR="00982118" w:rsidRPr="00D90CFF" w:rsidRDefault="00982118" w:rsidP="00D90CFF">
      <w:pPr>
        <w:pStyle w:val="ConsPlusNormal"/>
        <w:jc w:val="center"/>
        <w:rPr>
          <w:sz w:val="22"/>
          <w:szCs w:val="22"/>
        </w:rPr>
      </w:pPr>
      <w:r w:rsidRPr="00D90CFF">
        <w:rPr>
          <w:sz w:val="22"/>
          <w:szCs w:val="22"/>
        </w:rPr>
        <w:t>ДВИЖЕНИЯ ЛЮДСКИХ ПОТОКОВ</w:t>
      </w:r>
    </w:p>
    <w:p w:rsidR="00982118" w:rsidRPr="00D90CFF" w:rsidRDefault="00982118" w:rsidP="00D90CFF">
      <w:pPr>
        <w:pStyle w:val="ConsPlusNormal"/>
        <w:jc w:val="center"/>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Множество  людей,  одновременно  идущих  в  одном  направлении по общим</w:t>
      </w:r>
    </w:p>
    <w:p w:rsidR="00982118" w:rsidRPr="00D90CFF" w:rsidRDefault="00982118" w:rsidP="00D90CFF">
      <w:pPr>
        <w:pStyle w:val="ConsPlusNonformat"/>
        <w:jc w:val="both"/>
      </w:pPr>
      <w:r w:rsidRPr="00D90CFF">
        <w:t>участкам  пути,  образуют  людской  поток.  Участками  формирования людских</w:t>
      </w:r>
    </w:p>
    <w:p w:rsidR="00982118" w:rsidRPr="00D90CFF" w:rsidRDefault="00982118" w:rsidP="00D90CFF">
      <w:pPr>
        <w:pStyle w:val="ConsPlusNonformat"/>
        <w:jc w:val="both"/>
      </w:pPr>
      <w:r w:rsidRPr="00D90CFF">
        <w:t>потоков  в  помещениях  следует  принимать проходы между оборудованием. Для</w:t>
      </w:r>
    </w:p>
    <w:p w:rsidR="00982118" w:rsidRPr="00D90CFF" w:rsidRDefault="00982118" w:rsidP="00D90CFF">
      <w:pPr>
        <w:pStyle w:val="ConsPlusNonformat"/>
        <w:jc w:val="both"/>
      </w:pPr>
      <w:r w:rsidRPr="00D90CFF">
        <w:t>последующих  участков  эвакуационных путей они представляют собой первичные</w:t>
      </w:r>
    </w:p>
    <w:p w:rsidR="00982118" w:rsidRPr="00D90CFF" w:rsidRDefault="00982118" w:rsidP="00D90CFF">
      <w:pPr>
        <w:pStyle w:val="ConsPlusNonformat"/>
        <w:jc w:val="both"/>
      </w:pPr>
      <w:r w:rsidRPr="00D90CFF">
        <w:t>источники   людских   потоков.   Распределение  N     человек  на  участках</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формирования,  имеющих  ширину  b  и  длину   l , принимается  равномерным.</w:t>
      </w:r>
    </w:p>
    <w:p w:rsidR="00982118" w:rsidRPr="00D90CFF" w:rsidRDefault="00982118" w:rsidP="00D90CFF">
      <w:pPr>
        <w:pStyle w:val="ConsPlusNonformat"/>
        <w:jc w:val="both"/>
      </w:pPr>
      <w:r w:rsidRPr="00D90CFF">
        <w:t xml:space="preserve">                                 i             i</w:t>
      </w:r>
    </w:p>
    <w:p w:rsidR="00982118" w:rsidRPr="00D90CFF" w:rsidRDefault="00982118" w:rsidP="00D90CFF">
      <w:pPr>
        <w:pStyle w:val="ConsPlusNonformat"/>
        <w:jc w:val="both"/>
      </w:pPr>
      <w:r w:rsidRPr="00D90CFF">
        <w:t>Поэтому в начальный момент t  на  каждом  элементарном  участке  Дельта l ,</w:t>
      </w:r>
    </w:p>
    <w:p w:rsidR="00982118" w:rsidRPr="00D90CFF" w:rsidRDefault="00982118" w:rsidP="00D90CFF">
      <w:pPr>
        <w:pStyle w:val="ConsPlusNonformat"/>
        <w:jc w:val="both"/>
      </w:pPr>
      <w:r w:rsidRPr="00D90CFF">
        <w:t xml:space="preserve">                            0                                            i</w:t>
      </w:r>
    </w:p>
    <w:p w:rsidR="00982118" w:rsidRPr="00D90CFF" w:rsidRDefault="00982118" w:rsidP="00D90CFF">
      <w:pPr>
        <w:pStyle w:val="ConsPlusNonformat"/>
        <w:jc w:val="both"/>
      </w:pPr>
      <w:r w:rsidRPr="00D90CFF">
        <w:t xml:space="preserve">                                      t0</w:t>
      </w:r>
    </w:p>
    <w:p w:rsidR="00982118" w:rsidRPr="00D90CFF" w:rsidRDefault="00982118" w:rsidP="00D90CFF">
      <w:pPr>
        <w:pStyle w:val="ConsPlusNonformat"/>
        <w:jc w:val="both"/>
      </w:pPr>
      <w:r w:rsidRPr="00D90CFF">
        <w:t>занимаемом потоком, плотность потока D    определяется по формуле:</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t0     t0</w:t>
      </w:r>
    </w:p>
    <w:p w:rsidR="00982118" w:rsidRPr="00D90CFF" w:rsidRDefault="00982118" w:rsidP="00D90CFF">
      <w:pPr>
        <w:pStyle w:val="ConsPlusNonformat"/>
        <w:jc w:val="both"/>
      </w:pPr>
      <w:r w:rsidRPr="00D90CFF">
        <w:t xml:space="preserve">               D    = N    / b  x Дельта l , чел./м2                 (П4.1)</w:t>
      </w:r>
    </w:p>
    <w:p w:rsidR="00982118" w:rsidRPr="00D90CFF" w:rsidRDefault="00982118" w:rsidP="00D90CFF">
      <w:pPr>
        <w:pStyle w:val="ConsPlusNonformat"/>
        <w:jc w:val="both"/>
      </w:pPr>
      <w:r w:rsidRPr="00D90CFF">
        <w:t xml:space="preserve">                i      i      i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При  дальнейшем  движении  людских  потоков  из первичных источников по</w:t>
      </w:r>
    </w:p>
    <w:p w:rsidR="00982118" w:rsidRPr="00D90CFF" w:rsidRDefault="00982118" w:rsidP="00D90CFF">
      <w:pPr>
        <w:pStyle w:val="ConsPlusNonformat"/>
        <w:jc w:val="both"/>
      </w:pPr>
      <w:r w:rsidRPr="00D90CFF">
        <w:t>общим  участкам  пути  происходит их слияние. Образуется общий поток, части</w:t>
      </w:r>
    </w:p>
    <w:p w:rsidR="00982118" w:rsidRPr="00D90CFF" w:rsidRDefault="00982118" w:rsidP="00D90CFF">
      <w:pPr>
        <w:pStyle w:val="ConsPlusNonformat"/>
        <w:jc w:val="both"/>
      </w:pPr>
      <w:r w:rsidRPr="00D90CFF">
        <w:t>которого  имеют  различную  плотность.  Происходит  выравнивание плотностей</w:t>
      </w:r>
    </w:p>
    <w:p w:rsidR="00982118" w:rsidRPr="00D90CFF" w:rsidRDefault="00982118" w:rsidP="00D90CFF">
      <w:pPr>
        <w:pStyle w:val="ConsPlusNonformat"/>
        <w:jc w:val="both"/>
      </w:pPr>
      <w:r w:rsidRPr="00D90CFF">
        <w:t>различных частей людского потока - его переформирование. Следует учитывать,</w:t>
      </w:r>
    </w:p>
    <w:p w:rsidR="00982118" w:rsidRPr="00D90CFF" w:rsidRDefault="00982118" w:rsidP="00D90CFF">
      <w:pPr>
        <w:pStyle w:val="ConsPlusNonformat"/>
        <w:jc w:val="both"/>
      </w:pPr>
      <w:r w:rsidRPr="00D90CFF">
        <w:t>что  его  головная часть, имеющая перед собой свободный путь, растекается -</w:t>
      </w:r>
    </w:p>
    <w:p w:rsidR="00982118" w:rsidRPr="00D90CFF" w:rsidRDefault="00982118" w:rsidP="00D90CFF">
      <w:pPr>
        <w:pStyle w:val="ConsPlusNonformat"/>
        <w:jc w:val="both"/>
      </w:pPr>
      <w:r w:rsidRPr="00D90CFF">
        <w:t>люди стремятся идти свободно при плотности D . За интервал времени Дельта t</w:t>
      </w:r>
    </w:p>
    <w:p w:rsidR="00982118" w:rsidRPr="00D90CFF" w:rsidRDefault="00982118" w:rsidP="00D90CFF">
      <w:pPr>
        <w:pStyle w:val="ConsPlusNonformat"/>
        <w:jc w:val="both"/>
      </w:pPr>
      <w:r w:rsidRPr="00D90CFF">
        <w:t xml:space="preserve">                                            0</w:t>
      </w:r>
    </w:p>
    <w:p w:rsidR="00982118" w:rsidRPr="00D90CFF" w:rsidRDefault="00982118" w:rsidP="00D90CFF">
      <w:pPr>
        <w:pStyle w:val="ConsPlusNonformat"/>
        <w:jc w:val="both"/>
      </w:pPr>
      <w:r w:rsidRPr="00D90CFF">
        <w:t>часть   людей  переходит  с  этих элементарных   участков  на последующие и</w:t>
      </w:r>
    </w:p>
    <w:p w:rsidR="00982118" w:rsidRPr="00D90CFF" w:rsidRDefault="00982118" w:rsidP="00D90CFF">
      <w:pPr>
        <w:pStyle w:val="ConsPlusNonformat"/>
        <w:jc w:val="both"/>
      </w:pPr>
      <w:r w:rsidRPr="00D90CFF">
        <w:t>происходит изменение состояния людского потока, его движение.</w:t>
      </w:r>
    </w:p>
    <w:p w:rsidR="00982118" w:rsidRPr="00D90CFF" w:rsidRDefault="00982118" w:rsidP="00D90CFF">
      <w:pPr>
        <w:pStyle w:val="ConsPlusNonformat"/>
        <w:jc w:val="both"/>
      </w:pPr>
      <w:r w:rsidRPr="00D90CFF">
        <w:t xml:space="preserve">    Скорость  движения  людского  потока  при  плотности D  на i-ом отрезке</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участка  пути  k-го  вида следует считать случайной величиной V   , имеющей</w:t>
      </w:r>
    </w:p>
    <w:p w:rsidR="00982118" w:rsidRPr="00D90CFF" w:rsidRDefault="00982118" w:rsidP="00D90CFF">
      <w:pPr>
        <w:pStyle w:val="ConsPlusNonformat"/>
        <w:jc w:val="both"/>
      </w:pPr>
      <w:r w:rsidRPr="00D90CFF">
        <w:t xml:space="preserve">                                                               D,K</w:t>
      </w:r>
    </w:p>
    <w:p w:rsidR="00982118" w:rsidRPr="00D90CFF" w:rsidRDefault="00982118" w:rsidP="00D90CFF">
      <w:pPr>
        <w:pStyle w:val="ConsPlusNonformat"/>
        <w:jc w:val="both"/>
      </w:pPr>
      <w:r w:rsidRPr="00D90CFF">
        <w:t>числовые характеристики:</w:t>
      </w:r>
    </w:p>
    <w:p w:rsidR="00982118" w:rsidRPr="00D90CFF" w:rsidRDefault="00982118" w:rsidP="00D90CFF">
      <w:pPr>
        <w:pStyle w:val="ConsPlusNormal"/>
        <w:ind w:firstLine="540"/>
        <w:jc w:val="both"/>
        <w:rPr>
          <w:sz w:val="22"/>
          <w:szCs w:val="22"/>
        </w:rPr>
      </w:pPr>
      <w:r w:rsidRPr="00D90CFF">
        <w:rPr>
          <w:sz w:val="22"/>
          <w:szCs w:val="22"/>
        </w:rPr>
        <w:t>математическое ожидание (среднее значение)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rPr>
          <w:lang w:val="en-US"/>
        </w:rPr>
      </w:pPr>
      <w:r w:rsidRPr="00D90CFF">
        <w:t xml:space="preserve">        </w:t>
      </w:r>
      <w:r w:rsidRPr="00D90CFF">
        <w:rPr>
          <w:lang w:val="en-US"/>
        </w:rPr>
        <w:t xml:space="preserve">V    = V    x (1 - a  x ln D  / D   ) x m    </w:t>
      </w:r>
      <w:r w:rsidRPr="00D90CFF">
        <w:t>при</w:t>
      </w:r>
      <w:r w:rsidRPr="00D90CFF">
        <w:rPr>
          <w:lang w:val="en-US"/>
        </w:rPr>
        <w:t xml:space="preserve"> D  &gt; D   ,</w:t>
      </w:r>
    </w:p>
    <w:p w:rsidR="00982118" w:rsidRPr="00D90CFF" w:rsidRDefault="00982118" w:rsidP="00D90CFF">
      <w:pPr>
        <w:pStyle w:val="ConsPlusNonformat"/>
        <w:jc w:val="both"/>
        <w:rPr>
          <w:lang w:val="en-US"/>
        </w:rPr>
      </w:pPr>
      <w:r w:rsidRPr="00D90CFF">
        <w:rPr>
          <w:lang w:val="en-US"/>
        </w:rPr>
        <w:t xml:space="preserve">         D,k    0,k         k       i    0,k              i    0,k</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rPr>
          <w:lang w:val="en-US"/>
        </w:rPr>
      </w:pPr>
      <w:r w:rsidRPr="00D90CFF">
        <w:rPr>
          <w:lang w:val="en-US"/>
        </w:rPr>
        <w:t xml:space="preserve">                     V    = V        </w:t>
      </w:r>
      <w:r w:rsidRPr="00D90CFF">
        <w:t>при</w:t>
      </w:r>
      <w:r w:rsidRPr="00D90CFF">
        <w:rPr>
          <w:lang w:val="en-US"/>
        </w:rPr>
        <w:t xml:space="preserve"> D  &lt;= D   ;                 (</w:t>
      </w:r>
      <w:r w:rsidRPr="00D90CFF">
        <w:t>П</w:t>
      </w:r>
      <w:r w:rsidRPr="00D90CFF">
        <w:rPr>
          <w:lang w:val="en-US"/>
        </w:rPr>
        <w:t>4.2)</w:t>
      </w:r>
    </w:p>
    <w:p w:rsidR="00982118" w:rsidRPr="00D90CFF" w:rsidRDefault="00982118" w:rsidP="00D90CFF">
      <w:pPr>
        <w:pStyle w:val="ConsPlusNonformat"/>
        <w:jc w:val="both"/>
      </w:pPr>
      <w:r w:rsidRPr="00D90CFF">
        <w:rPr>
          <w:lang w:val="en-US"/>
        </w:rPr>
        <w:t xml:space="preserve">                      </w:t>
      </w:r>
      <w:r w:rsidRPr="00D90CFF">
        <w:t>D,k    0,k          i     0,k</w:t>
      </w:r>
    </w:p>
    <w:p w:rsidR="00982118" w:rsidRPr="00D90CFF" w:rsidRDefault="00982118" w:rsidP="00D90CFF">
      <w:pPr>
        <w:pStyle w:val="ConsPlusNormal"/>
        <w:ind w:firstLine="540"/>
        <w:jc w:val="both"/>
      </w:pPr>
    </w:p>
    <w:p w:rsidR="00982118" w:rsidRPr="00D90CFF" w:rsidRDefault="00982118" w:rsidP="00D90CFF">
      <w:pPr>
        <w:pStyle w:val="ConsPlusNormal"/>
        <w:ind w:firstLine="540"/>
        <w:jc w:val="both"/>
      </w:pPr>
      <w:r w:rsidRPr="00D90CFF">
        <w:t>среднее квадратичное отклонение</w:t>
      </w:r>
    </w:p>
    <w:p w:rsidR="00982118" w:rsidRPr="00D90CFF" w:rsidRDefault="00982118" w:rsidP="00D90CFF">
      <w:pPr>
        <w:pStyle w:val="ConsPlusNormal"/>
        <w:ind w:firstLine="540"/>
        <w:jc w:val="both"/>
      </w:pPr>
    </w:p>
    <w:p w:rsidR="00982118" w:rsidRPr="00D90CFF" w:rsidRDefault="00982118" w:rsidP="00D90CFF">
      <w:pPr>
        <w:pStyle w:val="ConsPlusNonformat"/>
        <w:jc w:val="both"/>
        <w:rPr>
          <w:lang w:val="en-US"/>
        </w:rPr>
      </w:pPr>
      <w:r w:rsidRPr="00D90CFF">
        <w:t xml:space="preserve">         сигма</w:t>
      </w:r>
      <w:r w:rsidRPr="00D90CFF">
        <w:rPr>
          <w:lang w:val="en-US"/>
        </w:rPr>
        <w:t xml:space="preserve">(V   ) = </w:t>
      </w:r>
      <w:r w:rsidRPr="00D90CFF">
        <w:t>сигма</w:t>
      </w:r>
      <w:r w:rsidRPr="00D90CFF">
        <w:rPr>
          <w:lang w:val="en-US"/>
        </w:rPr>
        <w:t>(V   ) x (1 - a  x ln D  / D   ),        (</w:t>
      </w:r>
      <w:r w:rsidRPr="00D90CFF">
        <w:t>П</w:t>
      </w:r>
      <w:r w:rsidRPr="00D90CFF">
        <w:rPr>
          <w:lang w:val="en-US"/>
        </w:rPr>
        <w:t>4.3)</w:t>
      </w:r>
    </w:p>
    <w:p w:rsidR="00982118" w:rsidRPr="00D90CFF" w:rsidRDefault="00982118" w:rsidP="00D90CFF">
      <w:pPr>
        <w:pStyle w:val="ConsPlusNonformat"/>
        <w:jc w:val="both"/>
        <w:rPr>
          <w:lang w:val="en-US"/>
        </w:rPr>
      </w:pPr>
      <w:r w:rsidRPr="00D90CFF">
        <w:rPr>
          <w:lang w:val="en-US"/>
        </w:rPr>
        <w:t xml:space="preserve">                D,k           0,k          k       i    0,k</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pPr>
      <w:r w:rsidRPr="00D90CFF">
        <w:rPr>
          <w:lang w:val="en-US"/>
        </w:rPr>
        <w:t xml:space="preserve">    </w:t>
      </w:r>
      <w:r w:rsidRPr="00D90CFF">
        <w:t>где  V    и  сигма(V   )  - математическое ожидание скорости свободного</w:t>
      </w:r>
    </w:p>
    <w:p w:rsidR="00982118" w:rsidRPr="00D90CFF" w:rsidRDefault="00982118" w:rsidP="00D90CFF">
      <w:pPr>
        <w:pStyle w:val="ConsPlusNonformat"/>
        <w:jc w:val="both"/>
      </w:pPr>
      <w:r w:rsidRPr="00D90CFF">
        <w:t xml:space="preserve">          0,k           0,k</w:t>
      </w:r>
    </w:p>
    <w:p w:rsidR="00982118" w:rsidRPr="00D90CFF" w:rsidRDefault="00982118" w:rsidP="00D90CFF">
      <w:pPr>
        <w:pStyle w:val="ConsPlusNonformat"/>
        <w:jc w:val="both"/>
      </w:pPr>
      <w:r w:rsidRPr="00D90CFF">
        <w:t>движения  людей  в  потоке  (при  D  &lt;=  D   )  и  ее  среднее квадратичное</w:t>
      </w:r>
    </w:p>
    <w:p w:rsidR="00982118" w:rsidRPr="00D90CFF" w:rsidRDefault="00982118" w:rsidP="00D90CFF">
      <w:pPr>
        <w:pStyle w:val="ConsPlusNonformat"/>
        <w:jc w:val="both"/>
      </w:pPr>
      <w:r w:rsidRPr="00D90CFF">
        <w:t xml:space="preserve">                                   i      0,k</w:t>
      </w:r>
    </w:p>
    <w:p w:rsidR="00982118" w:rsidRPr="00D90CFF" w:rsidRDefault="00982118" w:rsidP="00D90CFF">
      <w:pPr>
        <w:pStyle w:val="ConsPlusNonformat"/>
        <w:jc w:val="both"/>
      </w:pPr>
      <w:r w:rsidRPr="00D90CFF">
        <w:t>отклонение, м/мин.;</w:t>
      </w:r>
    </w:p>
    <w:p w:rsidR="00982118" w:rsidRPr="00D90CFF" w:rsidRDefault="00982118" w:rsidP="00D90CFF">
      <w:pPr>
        <w:pStyle w:val="ConsPlusNonformat"/>
        <w:jc w:val="both"/>
      </w:pPr>
      <w:r w:rsidRPr="00D90CFF">
        <w:t xml:space="preserve">    D     -  предельное  значение  плотности людского потока, до достижения</w:t>
      </w:r>
    </w:p>
    <w:p w:rsidR="00982118" w:rsidRPr="00D90CFF" w:rsidRDefault="00982118" w:rsidP="00D90CFF">
      <w:pPr>
        <w:pStyle w:val="ConsPlusNonformat"/>
        <w:jc w:val="both"/>
      </w:pPr>
      <w:r w:rsidRPr="00D90CFF">
        <w:t xml:space="preserve">     0,k</w:t>
      </w:r>
    </w:p>
    <w:p w:rsidR="00982118" w:rsidRPr="00D90CFF" w:rsidRDefault="00982118" w:rsidP="00D90CFF">
      <w:pPr>
        <w:pStyle w:val="ConsPlusNonformat"/>
        <w:jc w:val="both"/>
      </w:pPr>
      <w:r w:rsidRPr="00D90CFF">
        <w:t>которого  возможно свободное движение людей по k-му виду пути (плотность не</w:t>
      </w:r>
    </w:p>
    <w:p w:rsidR="00982118" w:rsidRPr="00D90CFF" w:rsidRDefault="00982118" w:rsidP="00D90CFF">
      <w:pPr>
        <w:pStyle w:val="ConsPlusNonformat"/>
        <w:jc w:val="both"/>
      </w:pPr>
      <w:r w:rsidRPr="00D90CFF">
        <w:t>влияет на скорость движения людей);</w:t>
      </w:r>
    </w:p>
    <w:p w:rsidR="00982118" w:rsidRPr="00D90CFF" w:rsidRDefault="00982118" w:rsidP="00D90CFF">
      <w:pPr>
        <w:pStyle w:val="ConsPlusNonformat"/>
        <w:jc w:val="both"/>
      </w:pPr>
      <w:r w:rsidRPr="00D90CFF">
        <w:t xml:space="preserve">    a   -  коэффициент  адаптации  людей  к изменениям плотности потока при</w:t>
      </w:r>
    </w:p>
    <w:p w:rsidR="00982118" w:rsidRPr="00D90CFF" w:rsidRDefault="00982118" w:rsidP="00D90CFF">
      <w:pPr>
        <w:pStyle w:val="ConsPlusNonformat"/>
        <w:jc w:val="both"/>
      </w:pPr>
      <w:r w:rsidRPr="00D90CFF">
        <w:t xml:space="preserve">     k</w:t>
      </w:r>
    </w:p>
    <w:p w:rsidR="00982118" w:rsidRPr="00D90CFF" w:rsidRDefault="00982118" w:rsidP="00D90CFF">
      <w:pPr>
        <w:pStyle w:val="ConsPlusNonformat"/>
        <w:jc w:val="both"/>
      </w:pPr>
      <w:r w:rsidRPr="00D90CFF">
        <w:t>движении по k-му виду пути;</w:t>
      </w:r>
    </w:p>
    <w:p w:rsidR="00982118" w:rsidRPr="00D90CFF" w:rsidRDefault="00982118" w:rsidP="00D90CFF">
      <w:pPr>
        <w:pStyle w:val="ConsPlusNonformat"/>
        <w:jc w:val="both"/>
      </w:pPr>
      <w:r w:rsidRPr="00D90CFF">
        <w:t xml:space="preserve">    D   -  значение  плотности людского потока на i-ом отрезке   (Дельта l)</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участка пути шириной b , чел./м2;</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 xml:space="preserve">    m - коэффициент влияния проема.</w:t>
      </w:r>
    </w:p>
    <w:p w:rsidR="00982118"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Значения перечисленных параметров следует принимать по </w:t>
      </w:r>
      <w:hyperlink w:anchor="Par986" w:tooltip="Таблица П4.1" w:history="1">
        <w:r w:rsidRPr="00D90CFF">
          <w:rPr>
            <w:sz w:val="22"/>
            <w:szCs w:val="22"/>
          </w:rPr>
          <w:t>таблице П4.1</w:t>
        </w:r>
      </w:hyperlink>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2"/>
        <w:rPr>
          <w:sz w:val="22"/>
          <w:szCs w:val="22"/>
        </w:rPr>
      </w:pPr>
      <w:bookmarkStart w:id="13" w:name="Par986"/>
      <w:bookmarkEnd w:id="13"/>
      <w:r w:rsidRPr="00D90CFF">
        <w:rPr>
          <w:sz w:val="22"/>
          <w:szCs w:val="22"/>
        </w:rPr>
        <w:t>Таблица П4.1</w:t>
      </w:r>
    </w:p>
    <w:p w:rsidR="00982118" w:rsidRPr="00D90CFF" w:rsidRDefault="00982118" w:rsidP="00D90CFF">
      <w:pPr>
        <w:pStyle w:val="ConsPlusNormal"/>
        <w:jc w:val="right"/>
        <w:rPr>
          <w:sz w:val="22"/>
          <w:szCs w:val="22"/>
        </w:rPr>
      </w:pP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 Вид пути, k  │   V   ,  │ сигма(V   ), │ D     │   a    │       m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              │    0,k   │        0,k   │  0,k  │    k   │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              │  м/мин.  │     м/мин.   │чел./м2│        │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│Горизонтальный│   100    │       5      │ 0,51  │ 0,295  │       1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│в здании      │          │              │       │        │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│Горизонтальный│   100    │       5      │ 0,70  │ 0,407  │       1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│вне здания    │          │              │       │        │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 xml:space="preserve">│Проем </w:t>
      </w:r>
      <w:hyperlink w:anchor="Par1008" w:tooltip="&lt;*&gt; При D = 9 чел./м2 значения _ определяются по формуле _, м/мин." w:history="1">
        <w:r w:rsidRPr="00D90CFF">
          <w:rPr>
            <w:rFonts w:ascii="Courier New" w:hAnsi="Courier New" w:cs="Courier New"/>
          </w:rPr>
          <w:t>&lt;*&gt;</w:t>
        </w:r>
      </w:hyperlink>
      <w:r w:rsidRPr="00D90CFF">
        <w:rPr>
          <w:rFonts w:ascii="Courier New" w:hAnsi="Courier New" w:cs="Courier New"/>
        </w:rPr>
        <w:t xml:space="preserve">     │   100    │       5      │ 0,65  │ 0,295  │ 1,25 - 0,05D,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              │          │              │       │        │  при D &gt;= 5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│Лестница вниз │    80    │       5      │ 0,89  │ 0,400  │       1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│Лестница вверх│    50    │       5      │ 0,67  │ 0,305  │       1       │</w:t>
      </w:r>
    </w:p>
    <w:p w:rsidR="00982118" w:rsidRPr="00D90CFF" w:rsidRDefault="00982118" w:rsidP="00D90CFF">
      <w:pPr>
        <w:pStyle w:val="ConsPlusCell"/>
        <w:jc w:val="both"/>
        <w:rPr>
          <w:rFonts w:ascii="Courier New" w:hAnsi="Courier New" w:cs="Courier New"/>
        </w:rPr>
      </w:pPr>
      <w:r w:rsidRPr="00D90CFF">
        <w:rPr>
          <w:rFonts w:ascii="Courier New" w:hAnsi="Courier New" w:cs="Courier New"/>
        </w:rPr>
        <w:t>└──────────────┴──────────┴──────────────┴───────┴────────┴───────────────┘</w:t>
      </w:r>
    </w:p>
    <w:p w:rsidR="00982118" w:rsidRPr="00D90CFF" w:rsidRDefault="00982118" w:rsidP="00D90CFF">
      <w:pPr>
        <w:pStyle w:val="ConsPlusNormal"/>
        <w:ind w:firstLine="540"/>
        <w:jc w:val="both"/>
        <w:rPr>
          <w:sz w:val="22"/>
          <w:szCs w:val="22"/>
        </w:rPr>
      </w:pPr>
      <w:r w:rsidRPr="00D90CFF">
        <w:rPr>
          <w:sz w:val="22"/>
          <w:szCs w:val="22"/>
        </w:rPr>
        <w:t>--------------------------------</w:t>
      </w:r>
    </w:p>
    <w:p w:rsidR="00982118" w:rsidRPr="00D90CFF" w:rsidRDefault="00982118" w:rsidP="00D90CFF">
      <w:pPr>
        <w:pStyle w:val="ConsPlusNormal"/>
        <w:ind w:firstLine="540"/>
        <w:jc w:val="both"/>
      </w:pPr>
      <w:bookmarkStart w:id="14" w:name="Par1008"/>
      <w:bookmarkEnd w:id="14"/>
      <w:r w:rsidRPr="00D90CFF">
        <w:t xml:space="preserve">&lt;*&gt; При D = 9 чел./м2 значения </w:t>
      </w:r>
      <w:r w:rsidRPr="00D90CFF">
        <w:rPr>
          <w:position w:val="-14"/>
        </w:rPr>
        <w:pict>
          <v:shape id="_x0000_i1072" type="#_x0000_t75" style="width:60pt;height:18.75pt">
            <v:imagedata r:id="rId38" o:title=""/>
          </v:shape>
        </w:pict>
      </w:r>
      <w:r w:rsidRPr="00D90CFF">
        <w:t xml:space="preserve"> определяются по формуле </w:t>
      </w:r>
      <w:r w:rsidRPr="00D90CFF">
        <w:rPr>
          <w:position w:val="-14"/>
        </w:rPr>
        <w:pict>
          <v:shape id="_x0000_i1073" type="#_x0000_t75" style="width:114pt;height:21pt">
            <v:imagedata r:id="rId39" o:title=""/>
          </v:shape>
        </w:pict>
      </w:r>
      <w:r w:rsidRPr="00D90CFF">
        <w:t>, м/мин.</w:t>
      </w:r>
    </w:p>
    <w:p w:rsidR="00982118" w:rsidRPr="00D90CFF" w:rsidRDefault="00982118" w:rsidP="00D90CFF">
      <w:pPr>
        <w:pStyle w:val="ConsPlusNormal"/>
        <w:jc w:val="both"/>
      </w:pPr>
      <w:r w:rsidRPr="00D90CFF">
        <w:t>(сноска в ред. Приказа МЧС России от 12.12.2011 N 749)</w:t>
      </w:r>
    </w:p>
    <w:p w:rsidR="00982118" w:rsidRPr="00D90CFF" w:rsidRDefault="00982118" w:rsidP="00D90CFF">
      <w:pPr>
        <w:pStyle w:val="ConsPlusNormal"/>
        <w:jc w:val="both"/>
        <w:rPr>
          <w:sz w:val="22"/>
          <w:szCs w:val="22"/>
        </w:rPr>
      </w:pPr>
    </w:p>
    <w:p w:rsidR="00982118" w:rsidRPr="00D90CFF" w:rsidRDefault="00982118" w:rsidP="00D90CFF">
      <w:pPr>
        <w:pStyle w:val="ConsPlusNonformat"/>
        <w:jc w:val="both"/>
      </w:pPr>
      <w:r w:rsidRPr="00D90CFF">
        <w:t xml:space="preserve">                                   t0                    t0</w:t>
      </w:r>
    </w:p>
    <w:p w:rsidR="00982118" w:rsidRPr="00D90CFF" w:rsidRDefault="00982118" w:rsidP="00D90CFF">
      <w:pPr>
        <w:pStyle w:val="ConsPlusNonformat"/>
        <w:jc w:val="both"/>
      </w:pPr>
      <w:r w:rsidRPr="00D90CFF">
        <w:t xml:space="preserve">    При  любом возможном значении V   люди в количестве N  , находящиеся  в</w:t>
      </w:r>
    </w:p>
    <w:p w:rsidR="00982118" w:rsidRPr="00D90CFF" w:rsidRDefault="00982118" w:rsidP="00D90CFF">
      <w:pPr>
        <w:pStyle w:val="ConsPlusNonformat"/>
        <w:jc w:val="both"/>
      </w:pPr>
      <w:r w:rsidRPr="00D90CFF">
        <w:t xml:space="preserve">                                                         i</w:t>
      </w:r>
    </w:p>
    <w:p w:rsidR="00982118" w:rsidRPr="00D90CFF" w:rsidRDefault="00982118" w:rsidP="00D90CFF">
      <w:pPr>
        <w:pStyle w:val="ConsPlusNonformat"/>
        <w:jc w:val="both"/>
      </w:pPr>
      <w:r w:rsidRPr="00D90CFF">
        <w:t>момент  t   на  i-ом  элементарном  участке,  двигаются  по нему и начинают</w:t>
      </w:r>
    </w:p>
    <w:p w:rsidR="00982118" w:rsidRPr="00D90CFF" w:rsidRDefault="00982118" w:rsidP="00D90CFF">
      <w:pPr>
        <w:pStyle w:val="ConsPlusNonformat"/>
        <w:jc w:val="both"/>
      </w:pPr>
      <w:r w:rsidRPr="00D90CFF">
        <w:t xml:space="preserve">         0</w:t>
      </w:r>
    </w:p>
    <w:p w:rsidR="00982118" w:rsidRPr="00D90CFF" w:rsidRDefault="00982118" w:rsidP="00D90CFF">
      <w:pPr>
        <w:pStyle w:val="ConsPlusNonformat"/>
        <w:jc w:val="both"/>
      </w:pPr>
      <w:r w:rsidRPr="00D90CFF">
        <w:t xml:space="preserve">переходить на последующий  участок (i+1) </w:t>
      </w:r>
      <w:hyperlink w:anchor="Par1050" w:tooltip="Рис. П4.1. Изменения состояния потока в последовательные" w:history="1">
        <w:r w:rsidRPr="00D90CFF">
          <w:t>(рис. П4.1)</w:t>
        </w:r>
      </w:hyperlink>
      <w:r w:rsidRPr="00D90CFF">
        <w:t>.  На  участок i в свою</w:t>
      </w:r>
    </w:p>
    <w:p w:rsidR="00982118" w:rsidRPr="00D90CFF" w:rsidRDefault="00982118" w:rsidP="00D90CFF">
      <w:pPr>
        <w:pStyle w:val="ConsPlusNonformat"/>
        <w:jc w:val="both"/>
      </w:pPr>
      <w:r w:rsidRPr="00D90CFF">
        <w:t>очередь  переходит  часть людей с предыдущего (i-1) элементарного участка и</w:t>
      </w:r>
    </w:p>
    <w:p w:rsidR="00982118" w:rsidRPr="00D90CFF" w:rsidRDefault="00982118" w:rsidP="00D90CFF">
      <w:pPr>
        <w:pStyle w:val="ConsPlusNonformat"/>
        <w:jc w:val="both"/>
      </w:pPr>
      <w:r w:rsidRPr="00D90CFF">
        <w:t>из источника j.</w:t>
      </w:r>
    </w:p>
    <w:p w:rsidR="00982118" w:rsidRPr="00D90CFF" w:rsidRDefault="00982118" w:rsidP="00D90CFF">
      <w:pPr>
        <w:pStyle w:val="ConsPlusNonformat"/>
        <w:jc w:val="both"/>
      </w:pPr>
      <w:r w:rsidRPr="00D90CFF">
        <w:t xml:space="preserve">    По  прошествии  времени  Дельта t   к моменту t  = t  + Дельта t только</w:t>
      </w:r>
    </w:p>
    <w:p w:rsidR="00982118" w:rsidRPr="00D90CFF" w:rsidRDefault="00982118" w:rsidP="00D90CFF">
      <w:pPr>
        <w:pStyle w:val="ConsPlusNonformat"/>
        <w:jc w:val="both"/>
      </w:pPr>
      <w:r w:rsidRPr="00D90CFF">
        <w:t xml:space="preserve">                                                   I    0</w:t>
      </w:r>
    </w:p>
    <w:p w:rsidR="00982118" w:rsidRPr="00D90CFF" w:rsidRDefault="00982118" w:rsidP="00D90CFF">
      <w:pPr>
        <w:pStyle w:val="ConsPlusNonformat"/>
        <w:jc w:val="both"/>
      </w:pPr>
      <w:r w:rsidRPr="00D90CFF">
        <w:t xml:space="preserve">               t0</w:t>
      </w:r>
    </w:p>
    <w:p w:rsidR="00982118" w:rsidRPr="00D90CFF" w:rsidRDefault="00982118" w:rsidP="00D90CFF">
      <w:pPr>
        <w:pStyle w:val="ConsPlusNonformat"/>
        <w:jc w:val="both"/>
      </w:pPr>
      <w:r w:rsidRPr="00D90CFF">
        <w:t>часть  людей  N       с участка i успеет  перейти на участок (i+1). К этому</w:t>
      </w:r>
    </w:p>
    <w:p w:rsidR="00982118" w:rsidRPr="00D90CFF" w:rsidRDefault="00982118" w:rsidP="00D90CFF">
      <w:pPr>
        <w:pStyle w:val="ConsPlusNonformat"/>
        <w:jc w:val="both"/>
      </w:pPr>
      <w:r w:rsidRPr="00D90CFF">
        <w:t xml:space="preserve">               i,i+1</w:t>
      </w:r>
    </w:p>
    <w:p w:rsidR="00982118" w:rsidRPr="00D90CFF" w:rsidRDefault="00982118" w:rsidP="00D90CFF">
      <w:pPr>
        <w:pStyle w:val="ConsPlusNonformat"/>
        <w:jc w:val="both"/>
      </w:pPr>
      <w:r w:rsidRPr="00D90CFF">
        <w:t xml:space="preserve">                     t0</w:t>
      </w:r>
    </w:p>
    <w:p w:rsidR="00982118" w:rsidRPr="00D90CFF" w:rsidRDefault="00982118" w:rsidP="00D90CFF">
      <w:pPr>
        <w:pStyle w:val="ConsPlusNonformat"/>
        <w:jc w:val="both"/>
      </w:pPr>
      <w:r w:rsidRPr="00D90CFF">
        <w:t>моменту  времени из N     людей, бывших на участке i в момент t , останется</w:t>
      </w:r>
    </w:p>
    <w:p w:rsidR="00982118" w:rsidRPr="00D90CFF" w:rsidRDefault="00982118" w:rsidP="00D90CFF">
      <w:pPr>
        <w:pStyle w:val="ConsPlusNonformat"/>
        <w:jc w:val="both"/>
        <w:rPr>
          <w:lang w:val="en-US"/>
        </w:rPr>
      </w:pPr>
      <w:r w:rsidRPr="00D90CFF">
        <w:t xml:space="preserve">                     </w:t>
      </w:r>
      <w:r w:rsidRPr="00D90CFF">
        <w:rPr>
          <w:lang w:val="en-US"/>
        </w:rPr>
        <w:t>i                                         0</w:t>
      </w:r>
    </w:p>
    <w:p w:rsidR="00982118" w:rsidRPr="00D90CFF" w:rsidRDefault="00982118" w:rsidP="00D90CFF">
      <w:pPr>
        <w:pStyle w:val="ConsPlusNonformat"/>
        <w:jc w:val="both"/>
        <w:rPr>
          <w:lang w:val="en-US"/>
        </w:rPr>
      </w:pPr>
      <w:r w:rsidRPr="00D90CFF">
        <w:rPr>
          <w:lang w:val="en-US"/>
        </w:rPr>
        <w:t xml:space="preserve">  t0       t0</w:t>
      </w:r>
    </w:p>
    <w:p w:rsidR="00982118" w:rsidRPr="00D90CFF" w:rsidRDefault="00982118" w:rsidP="00D90CFF">
      <w:pPr>
        <w:pStyle w:val="ConsPlusNonformat"/>
        <w:jc w:val="both"/>
      </w:pPr>
      <w:r w:rsidRPr="00D90CFF">
        <w:rPr>
          <w:lang w:val="en-US"/>
        </w:rPr>
        <w:t xml:space="preserve">(N     -  N     )  </w:t>
      </w:r>
      <w:r w:rsidRPr="00D90CFF">
        <w:t>людей</w:t>
      </w:r>
      <w:r w:rsidRPr="00D90CFF">
        <w:rPr>
          <w:lang w:val="en-US"/>
        </w:rPr>
        <w:t xml:space="preserve">.  </w:t>
      </w:r>
      <w:r w:rsidRPr="00D90CFF">
        <w:t>Их  число пополняется за счет людей, успевших за</w:t>
      </w:r>
    </w:p>
    <w:p w:rsidR="00982118" w:rsidRPr="00D90CFF" w:rsidRDefault="00982118" w:rsidP="00D90CFF">
      <w:pPr>
        <w:pStyle w:val="ConsPlusNonformat"/>
        <w:jc w:val="both"/>
      </w:pPr>
      <w:r w:rsidRPr="00D90CFF">
        <w:t xml:space="preserve">  i        i,i+1</w:t>
      </w:r>
    </w:p>
    <w:p w:rsidR="00982118" w:rsidRPr="00D90CFF" w:rsidRDefault="00982118" w:rsidP="00D90CFF">
      <w:pPr>
        <w:pStyle w:val="ConsPlusNonformat"/>
        <w:jc w:val="both"/>
      </w:pPr>
      <w:r w:rsidRPr="00D90CFF">
        <w:t xml:space="preserve">                                                               t0</w:t>
      </w:r>
    </w:p>
    <w:p w:rsidR="00982118" w:rsidRPr="00D90CFF" w:rsidRDefault="00982118" w:rsidP="00D90CFF">
      <w:pPr>
        <w:pStyle w:val="ConsPlusNonformat"/>
        <w:jc w:val="both"/>
      </w:pPr>
      <w:r w:rsidRPr="00D90CFF">
        <w:t>этот интервал времени перейти на него с предыдущего участка - N       и  из</w:t>
      </w:r>
    </w:p>
    <w:p w:rsidR="00982118" w:rsidRPr="00D90CFF" w:rsidRDefault="00982118" w:rsidP="00D90CFF">
      <w:pPr>
        <w:pStyle w:val="ConsPlusNonformat"/>
        <w:jc w:val="both"/>
      </w:pPr>
      <w:r w:rsidRPr="00D90CFF">
        <w:t xml:space="preserve">                                                               i-1,i</w:t>
      </w:r>
    </w:p>
    <w:p w:rsidR="00982118" w:rsidRPr="00D90CFF" w:rsidRDefault="00982118" w:rsidP="00D90CFF">
      <w:pPr>
        <w:pStyle w:val="ConsPlusNonformat"/>
        <w:jc w:val="both"/>
      </w:pPr>
      <w:r w:rsidRPr="00D90CFF">
        <w:t xml:space="preserve">            t0</w:t>
      </w:r>
    </w:p>
    <w:p w:rsidR="00982118" w:rsidRPr="00D90CFF" w:rsidRDefault="00982118" w:rsidP="00D90CFF">
      <w:pPr>
        <w:pStyle w:val="ConsPlusNonformat"/>
        <w:jc w:val="both"/>
      </w:pPr>
      <w:r w:rsidRPr="00D90CFF">
        <w:t>источника  N   .  Тогда  плотность потока  на  участке i в  момент t  будет</w:t>
      </w:r>
    </w:p>
    <w:p w:rsidR="00982118" w:rsidRPr="00D90CFF" w:rsidRDefault="00982118" w:rsidP="00D90CFF">
      <w:pPr>
        <w:pStyle w:val="ConsPlusNonformat"/>
        <w:jc w:val="both"/>
        <w:rPr>
          <w:lang w:val="en-US"/>
        </w:rPr>
      </w:pPr>
      <w:r w:rsidRPr="00D90CFF">
        <w:t xml:space="preserve">            </w:t>
      </w:r>
      <w:r w:rsidRPr="00D90CFF">
        <w:rPr>
          <w:lang w:val="en-US"/>
        </w:rPr>
        <w:t>j,i                                                     1</w:t>
      </w:r>
    </w:p>
    <w:p w:rsidR="00982118" w:rsidRPr="00D90CFF" w:rsidRDefault="00982118" w:rsidP="00D90CFF">
      <w:pPr>
        <w:pStyle w:val="ConsPlusNonformat"/>
        <w:jc w:val="both"/>
        <w:rPr>
          <w:lang w:val="en-US"/>
        </w:rPr>
      </w:pPr>
      <w:r w:rsidRPr="00D90CFF">
        <w:t>равна</w:t>
      </w:r>
      <w:r w:rsidRPr="00D90CFF">
        <w:rPr>
          <w:lang w:val="en-US"/>
        </w:rPr>
        <w:t>:</w:t>
      </w:r>
    </w:p>
    <w:p w:rsidR="00982118" w:rsidRPr="00D90CFF" w:rsidRDefault="00982118" w:rsidP="00D90CFF">
      <w:pPr>
        <w:pStyle w:val="ConsPlusNonformat"/>
        <w:jc w:val="both"/>
        <w:rPr>
          <w:lang w:val="en-US"/>
        </w:rPr>
      </w:pPr>
    </w:p>
    <w:p w:rsidR="00982118" w:rsidRPr="00D90CFF" w:rsidRDefault="00982118" w:rsidP="00D90CFF">
      <w:pPr>
        <w:pStyle w:val="ConsPlusNonformat"/>
        <w:jc w:val="both"/>
        <w:rPr>
          <w:lang w:val="en-US"/>
        </w:rPr>
      </w:pPr>
      <w:r w:rsidRPr="00D90CFF">
        <w:rPr>
          <w:lang w:val="en-US"/>
        </w:rPr>
        <w:t xml:space="preserve">         t1     t0    t0       t0       t0</w:t>
      </w:r>
    </w:p>
    <w:p w:rsidR="00982118" w:rsidRPr="00D90CFF" w:rsidRDefault="00982118" w:rsidP="00D90CFF">
      <w:pPr>
        <w:pStyle w:val="ConsPlusNonformat"/>
        <w:jc w:val="both"/>
      </w:pPr>
      <w:bookmarkStart w:id="15" w:name="Par1039"/>
      <w:bookmarkEnd w:id="15"/>
      <w:r w:rsidRPr="00D90CFF">
        <w:rPr>
          <w:lang w:val="en-US"/>
        </w:rPr>
        <w:t xml:space="preserve">        D   = (N   - N      + N      + N   ) / b  x </w:t>
      </w:r>
      <w:r w:rsidRPr="00D90CFF">
        <w:t>Дельта</w:t>
      </w:r>
      <w:r w:rsidRPr="00D90CFF">
        <w:rPr>
          <w:lang w:val="en-US"/>
        </w:rPr>
        <w:t xml:space="preserve"> l.        </w:t>
      </w:r>
      <w:r w:rsidRPr="00D90CFF">
        <w:t>(П4.4)</w:t>
      </w:r>
    </w:p>
    <w:p w:rsidR="00982118" w:rsidRPr="00D90CFF" w:rsidRDefault="00982118" w:rsidP="00D90CFF">
      <w:pPr>
        <w:pStyle w:val="ConsPlusNonformat"/>
        <w:jc w:val="both"/>
      </w:pPr>
      <w:r w:rsidRPr="00D90CFF">
        <w:t xml:space="preserve">         i      i     i,i+1    i-1,I    j,I     i</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Скорость   движения  людей,  оказавшихся на  участке  i  в  момент  t ,</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определяется по формуле:</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t1                     t</w:t>
      </w:r>
    </w:p>
    <w:p w:rsidR="00982118" w:rsidRPr="00D90CFF" w:rsidRDefault="00982118" w:rsidP="00D90CFF">
      <w:pPr>
        <w:pStyle w:val="ConsPlusNonformat"/>
        <w:jc w:val="both"/>
      </w:pPr>
      <w:r w:rsidRPr="00D90CFF">
        <w:t xml:space="preserve">                   V   = V   (1 - a  x ln D  / D   ).              (П4.5)</w:t>
      </w:r>
    </w:p>
    <w:p w:rsidR="00982118" w:rsidRPr="00D90CFF" w:rsidRDefault="00982118" w:rsidP="00D90CFF">
      <w:pPr>
        <w:pStyle w:val="ConsPlusNonformat"/>
        <w:jc w:val="both"/>
      </w:pPr>
      <w:r w:rsidRPr="00D90CFF">
        <w:t xml:space="preserve">                    i     0,k      k       i    0,k</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bookmarkStart w:id="16" w:name="Par1050"/>
      <w:bookmarkEnd w:id="16"/>
      <w:r w:rsidRPr="00D90CFF">
        <w:rPr>
          <w:sz w:val="22"/>
          <w:szCs w:val="22"/>
        </w:rPr>
        <w:t>Рис. П4.1. Изменения состояния потока в последовательные</w:t>
      </w:r>
    </w:p>
    <w:p w:rsidR="00982118" w:rsidRPr="00D90CFF" w:rsidRDefault="00982118" w:rsidP="00D90CFF">
      <w:pPr>
        <w:pStyle w:val="ConsPlusNormal"/>
        <w:jc w:val="center"/>
        <w:rPr>
          <w:sz w:val="22"/>
          <w:szCs w:val="22"/>
        </w:rPr>
      </w:pPr>
      <w:r w:rsidRPr="00D90CFF">
        <w:rPr>
          <w:sz w:val="22"/>
          <w:szCs w:val="22"/>
        </w:rPr>
        <w:t>моменты времени (не приводится)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Следует учитывать, что изменение плотности потока на каждом участке в различные моменты времени отражает процесс переформирования различных частей потока, и как частный случай, процесс растекания потока.</w:t>
      </w:r>
    </w:p>
    <w:p w:rsidR="00982118" w:rsidRPr="00D90CFF" w:rsidRDefault="00982118" w:rsidP="00D90CFF">
      <w:pPr>
        <w:pStyle w:val="ConsPlusNormal"/>
        <w:ind w:firstLine="540"/>
        <w:jc w:val="both"/>
        <w:rPr>
          <w:sz w:val="22"/>
          <w:szCs w:val="22"/>
        </w:rPr>
      </w:pPr>
      <w:r w:rsidRPr="00D90CFF">
        <w:rPr>
          <w:sz w:val="22"/>
          <w:szCs w:val="22"/>
        </w:rPr>
        <w:t>Изменение плотности потока на каждом из элементарных участков в последовательные моменты времени зависит от количества людей, переходящих через границы участков. В общем случае количество людей, переходящих за интервал времени Дельта t с участка i на последующий участок i+1, составляет:</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074" type="#_x0000_t75" style="width:108pt;height:21pt">
            <v:imagedata r:id="rId40" o:title=""/>
          </v:shape>
        </w:pict>
      </w:r>
      <w:r w:rsidRPr="00D90CFF">
        <w:rPr>
          <w:sz w:val="22"/>
          <w:szCs w:val="22"/>
        </w:rPr>
        <w:t>. (П4.6)</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nformat"/>
        <w:jc w:val="both"/>
      </w:pPr>
      <w:r w:rsidRPr="00D90CFF">
        <w:t xml:space="preserve">    Скорость  перехода  V     через  границы  смежных элементарных участков</w:t>
      </w:r>
    </w:p>
    <w:p w:rsidR="00982118" w:rsidRPr="00D90CFF" w:rsidRDefault="00982118" w:rsidP="00D90CFF">
      <w:pPr>
        <w:pStyle w:val="ConsPlusNonformat"/>
        <w:jc w:val="both"/>
      </w:pPr>
      <w:r w:rsidRPr="00D90CFF">
        <w:t xml:space="preserve">                         пер</w:t>
      </w:r>
    </w:p>
    <w:p w:rsidR="00982118" w:rsidRPr="00D90CFF" w:rsidRDefault="00982118" w:rsidP="00D90CFF">
      <w:pPr>
        <w:pStyle w:val="ConsPlusNonformat"/>
        <w:jc w:val="both"/>
      </w:pPr>
      <w:r w:rsidRPr="00D90CFF">
        <w:t>следует принимать, руководствуясь следующими формулами:</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r w:rsidRPr="00D90CFF">
        <w:t xml:space="preserve">       │ t0        t0</w:t>
      </w:r>
    </w:p>
    <w:p w:rsidR="00982118" w:rsidRPr="00D90CFF" w:rsidRDefault="00982118" w:rsidP="00D90CFF">
      <w:pPr>
        <w:pStyle w:val="ConsPlusNonformat"/>
        <w:jc w:val="both"/>
      </w:pPr>
      <w:r w:rsidRPr="00D90CFF">
        <w:t xml:space="preserve">       │V  , если D    &lt;= D при max V     x D = q</w:t>
      </w:r>
    </w:p>
    <w:p w:rsidR="00982118" w:rsidRPr="00D90CFF" w:rsidRDefault="00982118" w:rsidP="00D90CFF">
      <w:pPr>
        <w:pStyle w:val="ConsPlusNonformat"/>
        <w:jc w:val="both"/>
        <w:rPr>
          <w:lang w:val="en-US"/>
        </w:rPr>
      </w:pPr>
      <w:r w:rsidRPr="00D90CFF">
        <w:t xml:space="preserve">       </w:t>
      </w:r>
      <w:r w:rsidRPr="00D90CFF">
        <w:rPr>
          <w:lang w:val="en-US"/>
        </w:rPr>
        <w:t>│ i         i+1               Di,k        max</w:t>
      </w:r>
    </w:p>
    <w:p w:rsidR="00982118" w:rsidRPr="00D90CFF" w:rsidRDefault="00982118" w:rsidP="00D90CFF">
      <w:pPr>
        <w:pStyle w:val="ConsPlusNonformat"/>
        <w:jc w:val="both"/>
        <w:rPr>
          <w:lang w:val="en-US"/>
        </w:rPr>
      </w:pPr>
      <w:r w:rsidRPr="00D90CFF">
        <w:rPr>
          <w:lang w:val="en-US"/>
        </w:rPr>
        <w:t>V    = &lt;</w:t>
      </w:r>
    </w:p>
    <w:p w:rsidR="00982118" w:rsidRPr="00D90CFF" w:rsidRDefault="00982118" w:rsidP="00D90CFF">
      <w:pPr>
        <w:pStyle w:val="ConsPlusNonformat"/>
        <w:jc w:val="both"/>
        <w:rPr>
          <w:lang w:val="en-US"/>
        </w:rPr>
      </w:pPr>
      <w:r w:rsidRPr="00D90CFF">
        <w:rPr>
          <w:lang w:val="en-US"/>
        </w:rPr>
        <w:t xml:space="preserve"> </w:t>
      </w:r>
      <w:r w:rsidRPr="00D90CFF">
        <w:t>пер</w:t>
      </w:r>
      <w:r w:rsidRPr="00D90CFF">
        <w:rPr>
          <w:lang w:val="en-US"/>
        </w:rPr>
        <w:t xml:space="preserve">   │ t0          t0</w:t>
      </w:r>
    </w:p>
    <w:p w:rsidR="00982118" w:rsidRPr="00D90CFF" w:rsidRDefault="00982118" w:rsidP="00D90CFF">
      <w:pPr>
        <w:pStyle w:val="ConsPlusNonformat"/>
        <w:jc w:val="both"/>
      </w:pPr>
      <w:r w:rsidRPr="00D90CFF">
        <w:rPr>
          <w:lang w:val="en-US"/>
        </w:rPr>
        <w:t xml:space="preserve">       </w:t>
      </w:r>
      <w:r w:rsidRPr="00D90CFF">
        <w:t>│V    , если D    &gt; D при max V     x D = q   .               (П4.7)</w:t>
      </w:r>
    </w:p>
    <w:p w:rsidR="00982118" w:rsidRPr="00D90CFF" w:rsidRDefault="00982118" w:rsidP="00D90CFF">
      <w:pPr>
        <w:pStyle w:val="ConsPlusNonformat"/>
        <w:jc w:val="both"/>
      </w:pPr>
      <w:r w:rsidRPr="00D90CFF">
        <w:t xml:space="preserve">       │ i+1         i+1              Di,k        max</w:t>
      </w:r>
    </w:p>
    <w:p w:rsidR="00982118" w:rsidRPr="00D90CFF" w:rsidRDefault="00982118" w:rsidP="00D90CFF">
      <w:pPr>
        <w:pStyle w:val="ConsPlusNonformat"/>
        <w:jc w:val="both"/>
      </w:pPr>
      <w:r w:rsidRPr="00D90CFF">
        <w:t xml:space="preserve">       └</w:t>
      </w:r>
    </w:p>
    <w:p w:rsidR="00982118" w:rsidRPr="00D90CFF" w:rsidRDefault="00982118" w:rsidP="00D90CFF">
      <w:pPr>
        <w:pStyle w:val="ConsPlusNonformat"/>
        <w:jc w:val="both"/>
      </w:pPr>
    </w:p>
    <w:p w:rsidR="00982118" w:rsidRPr="00D90CFF" w:rsidRDefault="00982118" w:rsidP="00D90CFF">
      <w:pPr>
        <w:pStyle w:val="ConsPlusNonformat"/>
        <w:jc w:val="both"/>
      </w:pPr>
      <w:r w:rsidRPr="00D90CFF">
        <w:t xml:space="preserve">    Следует учитывать, что в тот момент времени t  , когда плотность потока</w:t>
      </w:r>
    </w:p>
    <w:p w:rsidR="00982118" w:rsidRPr="00D90CFF" w:rsidRDefault="00982118" w:rsidP="00D90CFF">
      <w:pPr>
        <w:pStyle w:val="ConsPlusNonformat"/>
        <w:jc w:val="both"/>
      </w:pPr>
      <w:r w:rsidRPr="00D90CFF">
        <w:t xml:space="preserve">                                                 n</w:t>
      </w:r>
    </w:p>
    <w:p w:rsidR="00982118" w:rsidRPr="00D90CFF" w:rsidRDefault="00982118" w:rsidP="00D90CFF">
      <w:pPr>
        <w:pStyle w:val="ConsPlusNonformat"/>
        <w:jc w:val="both"/>
      </w:pPr>
      <w:r w:rsidRPr="00D90CFF">
        <w:t>на  участке  i  достигла  максимальной  величины,  на этот участок не может</w:t>
      </w:r>
    </w:p>
    <w:p w:rsidR="00982118" w:rsidRPr="00D90CFF" w:rsidRDefault="00982118" w:rsidP="00D90CFF">
      <w:pPr>
        <w:pStyle w:val="ConsPlusNonformat"/>
        <w:jc w:val="both"/>
      </w:pPr>
      <w:r w:rsidRPr="00D90CFF">
        <w:t>прийти  ни  один  человек, ни с предшествующего участка, ни из источника. В</w:t>
      </w:r>
    </w:p>
    <w:p w:rsidR="00982118" w:rsidRPr="00D90CFF" w:rsidRDefault="00982118" w:rsidP="00D90CFF">
      <w:pPr>
        <w:pStyle w:val="ConsPlusNonformat"/>
        <w:jc w:val="both"/>
      </w:pPr>
      <w:r w:rsidRPr="00D90CFF">
        <w:t xml:space="preserve">                                                                      tn</w:t>
      </w:r>
    </w:p>
    <w:p w:rsidR="00982118" w:rsidRPr="00D90CFF" w:rsidRDefault="00982118" w:rsidP="00D90CFF">
      <w:pPr>
        <w:pStyle w:val="ConsPlusNonformat"/>
        <w:jc w:val="both"/>
      </w:pPr>
      <w:r w:rsidRPr="00D90CFF">
        <w:t>результате  перед  участком  i  задерживается  соответственно Дельта N    и</w:t>
      </w:r>
    </w:p>
    <w:p w:rsidR="00982118" w:rsidRPr="00D90CFF" w:rsidRDefault="00982118" w:rsidP="00D90CFF">
      <w:pPr>
        <w:pStyle w:val="ConsPlusNonformat"/>
        <w:jc w:val="both"/>
      </w:pPr>
      <w:r w:rsidRPr="00D90CFF">
        <w:t xml:space="preserve">                                                                      i-1</w:t>
      </w:r>
    </w:p>
    <w:p w:rsidR="00982118" w:rsidRPr="00D90CFF" w:rsidRDefault="00982118" w:rsidP="00D90CFF">
      <w:pPr>
        <w:pStyle w:val="ConsPlusNonformat"/>
        <w:jc w:val="both"/>
      </w:pPr>
      <w:r w:rsidRPr="00D90CFF">
        <w:t xml:space="preserve">        tn</w:t>
      </w:r>
    </w:p>
    <w:p w:rsidR="00982118" w:rsidRPr="00D90CFF" w:rsidRDefault="00982118" w:rsidP="00D90CFF">
      <w:pPr>
        <w:pStyle w:val="ConsPlusNonformat"/>
        <w:jc w:val="both"/>
      </w:pPr>
      <w:r w:rsidRPr="00D90CFF">
        <w:t>Дельта N      людей. В следующий момент времени t    часть людей с  участка</w:t>
      </w:r>
    </w:p>
    <w:p w:rsidR="00982118" w:rsidRPr="00D90CFF" w:rsidRDefault="00982118" w:rsidP="00D90CFF">
      <w:pPr>
        <w:pStyle w:val="ConsPlusNonformat"/>
        <w:jc w:val="both"/>
      </w:pPr>
      <w:r w:rsidRPr="00D90CFF">
        <w:t xml:space="preserve">        j,i                                      n+1</w:t>
      </w:r>
    </w:p>
    <w:p w:rsidR="00982118" w:rsidRPr="00D90CFF" w:rsidRDefault="00982118" w:rsidP="00D90CFF">
      <w:pPr>
        <w:pStyle w:val="ConsPlusNonformat"/>
        <w:jc w:val="both"/>
      </w:pPr>
      <w:r w:rsidRPr="00D90CFF">
        <w:t>i  переходит  на участок i+1, плотность людского потока на нем уменьшится и</w:t>
      </w:r>
    </w:p>
    <w:p w:rsidR="00982118" w:rsidRPr="00D90CFF" w:rsidRDefault="00982118" w:rsidP="00D90CFF">
      <w:pPr>
        <w:pStyle w:val="ConsPlusNonformat"/>
        <w:jc w:val="both"/>
      </w:pPr>
      <w:r w:rsidRPr="00D90CFF">
        <w:t>часть  скопившихся перед его границей людей сможет перейти на него. Доля их</w:t>
      </w:r>
    </w:p>
    <w:p w:rsidR="00982118" w:rsidRPr="00D90CFF" w:rsidRDefault="00982118" w:rsidP="00D90CFF">
      <w:pPr>
        <w:pStyle w:val="ConsPlusNonformat"/>
        <w:jc w:val="both"/>
      </w:pPr>
      <w:r w:rsidRPr="00D90CFF">
        <w:t>участия в пополнении людьми участка i в момент t    определяется формулой:</w:t>
      </w:r>
    </w:p>
    <w:p w:rsidR="00982118" w:rsidRPr="00D90CFF" w:rsidRDefault="00982118" w:rsidP="00D90CFF">
      <w:pPr>
        <w:pStyle w:val="ConsPlusNonformat"/>
        <w:jc w:val="both"/>
      </w:pPr>
      <w:r w:rsidRPr="00D90CFF">
        <w:t xml:space="preserve">                                                n+1</w:t>
      </w:r>
    </w:p>
    <w:p w:rsidR="00982118" w:rsidRPr="00D90CFF" w:rsidRDefault="00982118" w:rsidP="00D90CFF">
      <w:pPr>
        <w:pStyle w:val="ConsPlusNonformat"/>
        <w:jc w:val="both"/>
        <w:rPr>
          <w:sz w:val="16"/>
          <w:szCs w:val="16"/>
        </w:rPr>
      </w:pPr>
    </w:p>
    <w:p w:rsidR="00982118" w:rsidRPr="00D90CFF" w:rsidRDefault="00982118" w:rsidP="00D90CFF">
      <w:pPr>
        <w:pStyle w:val="ConsPlusNonformat"/>
        <w:jc w:val="both"/>
        <w:rPr>
          <w:sz w:val="16"/>
          <w:szCs w:val="16"/>
        </w:rPr>
      </w:pPr>
      <w:r w:rsidRPr="00D90CFF">
        <w:rPr>
          <w:sz w:val="16"/>
          <w:szCs w:val="16"/>
        </w:rPr>
        <w:t xml:space="preserve">        tn,tn+1           tn,tn+1    tn,tn+1    tn,tn+1           tn,tn+1    tn,tn+1</w:t>
      </w:r>
    </w:p>
    <w:p w:rsidR="00982118" w:rsidRPr="00D90CFF" w:rsidRDefault="00982118" w:rsidP="00D90CFF">
      <w:pPr>
        <w:pStyle w:val="ConsPlusNonformat"/>
        <w:jc w:val="both"/>
        <w:rPr>
          <w:sz w:val="16"/>
          <w:szCs w:val="16"/>
        </w:rPr>
      </w:pPr>
      <w:bookmarkStart w:id="17" w:name="Par1088"/>
      <w:bookmarkEnd w:id="17"/>
      <w:r w:rsidRPr="00D90CFF">
        <w:rPr>
          <w:sz w:val="16"/>
          <w:szCs w:val="16"/>
        </w:rPr>
        <w:t>Дельта N        / Дельта N        = D        x V        x b    / D        x V        x b . (П4.8)</w:t>
      </w:r>
    </w:p>
    <w:p w:rsidR="00982118" w:rsidRPr="00D90CFF" w:rsidRDefault="00982118" w:rsidP="00D90CFF">
      <w:pPr>
        <w:pStyle w:val="ConsPlusNonformat"/>
        <w:jc w:val="both"/>
        <w:rPr>
          <w:sz w:val="16"/>
          <w:szCs w:val="16"/>
        </w:rPr>
      </w:pPr>
      <w:r w:rsidRPr="00D90CFF">
        <w:rPr>
          <w:sz w:val="16"/>
          <w:szCs w:val="16"/>
        </w:rPr>
        <w:t xml:space="preserve">        i-1               j          i-1        i-1        i-1    j          j          j</w:t>
      </w:r>
    </w:p>
    <w:p w:rsidR="00982118" w:rsidRPr="00D90CFF" w:rsidRDefault="00982118" w:rsidP="00D90CFF">
      <w:pPr>
        <w:pStyle w:val="ConsPlusNonformat"/>
        <w:jc w:val="both"/>
        <w:rPr>
          <w:sz w:val="16"/>
          <w:szCs w:val="16"/>
        </w:rPr>
      </w:pPr>
    </w:p>
    <w:p w:rsidR="00982118" w:rsidRPr="00D90CFF" w:rsidRDefault="00982118" w:rsidP="00D90CFF">
      <w:pPr>
        <w:pStyle w:val="ConsPlusNonformat"/>
        <w:jc w:val="both"/>
      </w:pPr>
      <w:r w:rsidRPr="00D90CFF">
        <w:t xml:space="preserve">    </w:t>
      </w:r>
      <w:hyperlink w:anchor="Par1039" w:tooltip="        D   = (N   - N      + N      + N   ) / b  x Дельта l.        (П4.4)" w:history="1">
        <w:r w:rsidRPr="00D90CFF">
          <w:t>Формулы  (П4.4)</w:t>
        </w:r>
      </w:hyperlink>
      <w:r w:rsidRPr="00D90CFF">
        <w:t xml:space="preserve">  - </w:t>
      </w:r>
      <w:hyperlink w:anchor="Par1088" w:tooltip="Дельта N        / Дельта N        = D        x V        x b    / D        x V        x b . (П4.8)" w:history="1">
        <w:r w:rsidRPr="00D90CFF">
          <w:t>(П4.8)</w:t>
        </w:r>
      </w:hyperlink>
      <w:r w:rsidRPr="00D90CFF">
        <w:t xml:space="preserve"> полностью описывают состояние людского потока</w:t>
      </w:r>
    </w:p>
    <w:p w:rsidR="00982118" w:rsidRPr="00D90CFF" w:rsidRDefault="00982118" w:rsidP="00D90CFF">
      <w:pPr>
        <w:pStyle w:val="ConsPlusNonformat"/>
        <w:jc w:val="both"/>
      </w:pPr>
      <w:r w:rsidRPr="00D90CFF">
        <w:t>на  элементарных участках и их переходы в последовательные моменты времени.</w:t>
      </w:r>
    </w:p>
    <w:p w:rsidR="00982118" w:rsidRPr="00D90CFF" w:rsidRDefault="00982118" w:rsidP="00D90CFF">
      <w:pPr>
        <w:pStyle w:val="ConsPlusNonformat"/>
        <w:jc w:val="both"/>
      </w:pPr>
      <w:r w:rsidRPr="00D90CFF">
        <w:t>Совокупность   значений   расчетного   времени  эвакуации,  полученных  при</w:t>
      </w:r>
    </w:p>
    <w:p w:rsidR="00982118" w:rsidRPr="00D90CFF" w:rsidRDefault="00982118" w:rsidP="00D90CFF">
      <w:pPr>
        <w:pStyle w:val="ConsPlusNonformat"/>
        <w:jc w:val="both"/>
      </w:pPr>
      <w:r w:rsidRPr="00D90CFF">
        <w:t>различных значениях V   , формирует эмпирическое распределение вероятностей</w:t>
      </w:r>
    </w:p>
    <w:p w:rsidR="00982118" w:rsidRPr="00D90CFF" w:rsidRDefault="00982118" w:rsidP="00D90CFF">
      <w:pPr>
        <w:pStyle w:val="ConsPlusNonformat"/>
        <w:jc w:val="both"/>
      </w:pPr>
      <w:r w:rsidRPr="00D90CFF">
        <w:t xml:space="preserve">                     0,k</w:t>
      </w:r>
    </w:p>
    <w:p w:rsidR="00982118" w:rsidRPr="00D90CFF" w:rsidRDefault="00982118" w:rsidP="00D90CFF">
      <w:pPr>
        <w:pStyle w:val="ConsPlusNonformat"/>
        <w:jc w:val="both"/>
      </w:pPr>
      <w:r w:rsidRPr="00D90CFF">
        <w:t>значений SUM t . По этому распределению   следует   рассчитывать   значение</w:t>
      </w:r>
    </w:p>
    <w:p w:rsidR="00982118" w:rsidRPr="00D90CFF" w:rsidRDefault="00982118" w:rsidP="00D90CFF">
      <w:pPr>
        <w:pStyle w:val="ConsPlusNonformat"/>
        <w:jc w:val="both"/>
      </w:pPr>
      <w:r w:rsidRPr="00D90CFF">
        <w:t xml:space="preserve">              р</w:t>
      </w:r>
    </w:p>
    <w:p w:rsidR="00982118" w:rsidRPr="00D90CFF" w:rsidRDefault="00982118" w:rsidP="00D90CFF">
      <w:pPr>
        <w:pStyle w:val="ConsPlusNonformat"/>
        <w:jc w:val="both"/>
      </w:pPr>
      <w:r w:rsidRPr="00D90CFF">
        <w:t>времени завершения эвакуации, соответствующее вероятности P(t    ) = 0,999.</w:t>
      </w:r>
    </w:p>
    <w:p w:rsidR="00982118" w:rsidRPr="00D90CFF" w:rsidRDefault="00982118" w:rsidP="00D90CFF">
      <w:pPr>
        <w:pStyle w:val="ConsPlusNonformat"/>
        <w:jc w:val="both"/>
      </w:pPr>
      <w:r w:rsidRPr="00D90CFF">
        <w:t xml:space="preserve">                                                             р.эв</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5</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пунктам 10</w:t>
        </w:r>
      </w:hyperlink>
      <w:r w:rsidRPr="00D90CFF">
        <w:rPr>
          <w:sz w:val="22"/>
          <w:szCs w:val="22"/>
        </w:rPr>
        <w:t xml:space="preserve">, </w:t>
      </w:r>
      <w:hyperlink w:anchor="Par88" w:tooltip="II. Основные расчетные величины индивидуального" w:history="1">
        <w:r w:rsidRPr="00D90CFF">
          <w:rPr>
            <w:sz w:val="22"/>
            <w:szCs w:val="22"/>
          </w:rPr>
          <w:t>11</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18" w:name="Par1108"/>
      <w:bookmarkEnd w:id="18"/>
      <w:r w:rsidRPr="00D90CFF">
        <w:rPr>
          <w:sz w:val="22"/>
          <w:szCs w:val="22"/>
        </w:rPr>
        <w:t>ДАННЫЕ</w:t>
      </w:r>
    </w:p>
    <w:p w:rsidR="00982118" w:rsidRPr="00D90CFF" w:rsidRDefault="00982118" w:rsidP="00D90CFF">
      <w:pPr>
        <w:pStyle w:val="ConsPlusNormal"/>
        <w:jc w:val="center"/>
        <w:rPr>
          <w:sz w:val="22"/>
          <w:szCs w:val="22"/>
        </w:rPr>
      </w:pPr>
      <w:r w:rsidRPr="00D90CFF">
        <w:rPr>
          <w:sz w:val="22"/>
          <w:szCs w:val="22"/>
        </w:rPr>
        <w:t>ДЛЯ ОПРЕДЕЛЕНИЯ РАСЧЕТНОГО ВРЕМЕНИ ЭВАКУАЦИИ</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1. Значение времени начала эвакуации t</w:t>
      </w:r>
      <w:r w:rsidRPr="00D90CFF">
        <w:rPr>
          <w:sz w:val="22"/>
          <w:szCs w:val="22"/>
          <w:vertAlign w:val="subscript"/>
        </w:rPr>
        <w:t>нэ</w:t>
      </w:r>
      <w:r w:rsidRPr="00D90CFF">
        <w:rPr>
          <w:sz w:val="22"/>
          <w:szCs w:val="22"/>
        </w:rPr>
        <w:t>(с) для помещения очага пожара следует определять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12"/>
          <w:sz w:val="22"/>
          <w:szCs w:val="22"/>
        </w:rPr>
        <w:pict>
          <v:shape id="_x0000_i1075" type="#_x0000_t75" style="width:88.5pt;height:18.75pt">
            <v:imagedata r:id="rId41" o:title=""/>
          </v:shape>
        </w:pict>
      </w:r>
      <w:r w:rsidRPr="00D90CFF">
        <w:rPr>
          <w:sz w:val="22"/>
          <w:szCs w:val="22"/>
        </w:rPr>
        <w:t>,</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F - площадь помещения, м</w:t>
      </w:r>
      <w:r w:rsidRPr="00D90CFF">
        <w:rPr>
          <w:sz w:val="22"/>
          <w:szCs w:val="22"/>
          <w:vertAlign w:val="superscript"/>
        </w:rPr>
        <w:t>2</w: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В случае если время начала эвакуации, рассчитанное по указанной формуле, превышает время начала эвакуации, определенное в соответствии с таблицей П5.1, время начала эвакуации из помещения очага пожара следует принимать по таблице П5.1.</w:t>
      </w:r>
    </w:p>
    <w:p w:rsidR="00982118" w:rsidRPr="00D90CFF" w:rsidRDefault="00982118" w:rsidP="00D90CFF">
      <w:pPr>
        <w:pStyle w:val="ConsPlusNormal"/>
        <w:ind w:firstLine="540"/>
        <w:jc w:val="both"/>
        <w:rPr>
          <w:sz w:val="22"/>
          <w:szCs w:val="22"/>
        </w:rPr>
      </w:pPr>
      <w:r w:rsidRPr="00D90CFF">
        <w:rPr>
          <w:sz w:val="22"/>
          <w:szCs w:val="22"/>
        </w:rPr>
        <w:t>Для остальных помещений значение времени начала эвакуации t</w:t>
      </w:r>
      <w:r w:rsidRPr="00D90CFF">
        <w:rPr>
          <w:sz w:val="22"/>
          <w:szCs w:val="22"/>
          <w:vertAlign w:val="subscript"/>
        </w:rPr>
        <w:t>нэ</w:t>
      </w:r>
      <w:r w:rsidRPr="00D90CFF">
        <w:rPr>
          <w:sz w:val="22"/>
          <w:szCs w:val="22"/>
        </w:rPr>
        <w:t xml:space="preserve"> следует определять по таблице П5.1.</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П5.1</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90"/>
        <w:gridCol w:w="4430"/>
        <w:gridCol w:w="1216"/>
        <w:gridCol w:w="1217"/>
        <w:gridCol w:w="2182"/>
      </w:tblGrid>
      <w:tr w:rsidR="00982118" w:rsidRPr="00D90CFF" w:rsidTr="00D21900">
        <w:tc>
          <w:tcPr>
            <w:tcW w:w="590" w:type="dxa"/>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N п/п</w:t>
            </w:r>
          </w:p>
        </w:tc>
        <w:tc>
          <w:tcPr>
            <w:tcW w:w="4430" w:type="dxa"/>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Класс функциональной пожарной опасности зданий и характеристика контингента людей</w:t>
            </w:r>
          </w:p>
        </w:tc>
        <w:tc>
          <w:tcPr>
            <w:tcW w:w="4615" w:type="dxa"/>
            <w:gridSpan w:val="3"/>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Значение времени начала эвакуации людей t</w:t>
            </w:r>
            <w:r w:rsidRPr="00D90CFF">
              <w:rPr>
                <w:sz w:val="22"/>
                <w:szCs w:val="22"/>
                <w:vertAlign w:val="subscript"/>
              </w:rPr>
              <w:t>нэ</w:t>
            </w:r>
            <w:r w:rsidRPr="00D90CFF">
              <w:rPr>
                <w:sz w:val="22"/>
                <w:szCs w:val="22"/>
              </w:rPr>
              <w:t>, мин.</w:t>
            </w:r>
          </w:p>
        </w:tc>
      </w:tr>
      <w:tr w:rsidR="00982118" w:rsidRPr="00D90CFF" w:rsidTr="00D21900">
        <w:tc>
          <w:tcPr>
            <w:tcW w:w="5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443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2433"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Здания, оборудованные системой оповещения и управления эвакуацией людей</w:t>
            </w:r>
          </w:p>
        </w:tc>
        <w:tc>
          <w:tcPr>
            <w:tcW w:w="218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Здания, не оборудованные</w:t>
            </w:r>
          </w:p>
          <w:p w:rsidR="00982118" w:rsidRPr="00D90CFF" w:rsidRDefault="00982118" w:rsidP="00D21900">
            <w:pPr>
              <w:pStyle w:val="ConsPlusNormal"/>
              <w:jc w:val="center"/>
              <w:rPr>
                <w:sz w:val="22"/>
                <w:szCs w:val="22"/>
              </w:rPr>
            </w:pPr>
            <w:r w:rsidRPr="00D90CFF">
              <w:rPr>
                <w:sz w:val="22"/>
                <w:szCs w:val="22"/>
              </w:rPr>
              <w:t>системой оповещения и управления эвакуацией людей</w:t>
            </w:r>
          </w:p>
        </w:tc>
      </w:tr>
      <w:tr w:rsidR="00982118" w:rsidRPr="00D90CFF" w:rsidTr="00D21900">
        <w:tc>
          <w:tcPr>
            <w:tcW w:w="5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443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121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I - II типа</w:t>
            </w:r>
          </w:p>
        </w:tc>
        <w:tc>
          <w:tcPr>
            <w:tcW w:w="12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III - V типа</w:t>
            </w:r>
          </w:p>
        </w:tc>
        <w:tc>
          <w:tcPr>
            <w:tcW w:w="218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c>
          <w:tcPr>
            <w:tcW w:w="443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r w:rsidRPr="00D90CFF">
              <w:rPr>
                <w:sz w:val="22"/>
                <w:szCs w:val="22"/>
              </w:rPr>
              <w:t>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 многоквартирные жилые дома; одноквартирные жилые дома, в том числе блокированные (Ф1.1, Ф1.3, Ф1.4). Люди могут находиться в состоянии сна, но знакомы со структурой эвакуационных путей и выходов.</w:t>
            </w:r>
          </w:p>
        </w:tc>
        <w:tc>
          <w:tcPr>
            <w:tcW w:w="121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c>
          <w:tcPr>
            <w:tcW w:w="1217"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4,0</w:t>
            </w:r>
          </w:p>
        </w:tc>
        <w:tc>
          <w:tcPr>
            <w:tcW w:w="2182"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9,0</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c>
          <w:tcPr>
            <w:tcW w:w="443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r w:rsidRPr="00D90CFF">
              <w:rPr>
                <w:sz w:val="22"/>
                <w:szCs w:val="22"/>
              </w:rPr>
              <w:t>Гостиницы, общежития, спальные корпуса санаториев и домов отдыха общего типа, кемпингов, мотелей и пансионатов (Ф1.2). Жильцы могут находиться в состоянии сна и не знакомы со структурой эвакуационных путей и выходов.</w:t>
            </w:r>
          </w:p>
        </w:tc>
        <w:tc>
          <w:tcPr>
            <w:tcW w:w="121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3,0</w:t>
            </w:r>
          </w:p>
        </w:tc>
        <w:tc>
          <w:tcPr>
            <w:tcW w:w="1217"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2182"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w:t>
            </w:r>
          </w:p>
        </w:tc>
        <w:tc>
          <w:tcPr>
            <w:tcW w:w="443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r w:rsidRPr="00D90CFF">
              <w:rPr>
                <w:sz w:val="22"/>
                <w:szCs w:val="22"/>
              </w:rPr>
              <w:t>Здания зрелищных и культурно-просветительных учреждений; здания организаций по обслуживанию населения (Ф2, ФЗ). Посетители находятся в бодрствующем состоянии, но могут быть не знакомы со структурой эвакуационных путей и выходов.</w:t>
            </w:r>
          </w:p>
        </w:tc>
        <w:tc>
          <w:tcPr>
            <w:tcW w:w="121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3,0</w:t>
            </w:r>
          </w:p>
        </w:tc>
        <w:tc>
          <w:tcPr>
            <w:tcW w:w="1217"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1,0</w:t>
            </w:r>
          </w:p>
        </w:tc>
        <w:tc>
          <w:tcPr>
            <w:tcW w:w="2182"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w:t>
            </w:r>
          </w:p>
        </w:tc>
        <w:tc>
          <w:tcPr>
            <w:tcW w:w="443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r w:rsidRPr="00D90CFF">
              <w:rPr>
                <w:sz w:val="22"/>
                <w:szCs w:val="22"/>
              </w:rPr>
              <w:t>Здания образовательных организаций, научных и проектных организаций, органов управления учреждений (Ф4). Посетители находятся в бодрствующем состоянии и хорошо знакомы со структурой эвакуационных путей и выходов.</w:t>
            </w:r>
          </w:p>
        </w:tc>
        <w:tc>
          <w:tcPr>
            <w:tcW w:w="121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3,0</w:t>
            </w:r>
          </w:p>
        </w:tc>
        <w:tc>
          <w:tcPr>
            <w:tcW w:w="1217"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c>
          <w:tcPr>
            <w:tcW w:w="2182"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r>
      <w:tr w:rsidR="00982118" w:rsidRPr="00D90CFF" w:rsidTr="00D21900">
        <w:tc>
          <w:tcPr>
            <w:tcW w:w="5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w:t>
            </w:r>
          </w:p>
        </w:tc>
        <w:tc>
          <w:tcPr>
            <w:tcW w:w="443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r w:rsidRPr="00D90CFF">
              <w:rPr>
                <w:sz w:val="22"/>
                <w:szCs w:val="22"/>
              </w:rPr>
              <w:t>Пожарные отсеки производственного или складского назначения с категорией помещений по взрывопожарной и пожарной опасности В1 - В4, Г, Д, входящие в состав зданий с функциональной пожарной опасностью Ф1, Ф2, Ф3, Ф4, в том числе Ф5.2 - стоянки для автомобилей без технического обслуживания и ремонта</w:t>
            </w:r>
          </w:p>
        </w:tc>
        <w:tc>
          <w:tcPr>
            <w:tcW w:w="121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1217"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w:t>
            </w:r>
          </w:p>
        </w:tc>
        <w:tc>
          <w:tcPr>
            <w:tcW w:w="2182"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both"/>
        <w:rPr>
          <w:sz w:val="22"/>
          <w:szCs w:val="22"/>
        </w:rPr>
      </w:pPr>
      <w:r w:rsidRPr="00D90CFF">
        <w:rPr>
          <w:sz w:val="22"/>
          <w:szCs w:val="22"/>
        </w:rPr>
        <w:t>(п. 1 в ред. Приказа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2. Принципы составления расчетной схемы эвакуации.</w:t>
      </w:r>
    </w:p>
    <w:p w:rsidR="00982118" w:rsidRPr="00D90CFF" w:rsidRDefault="00982118" w:rsidP="00D90CFF">
      <w:pPr>
        <w:pStyle w:val="ConsPlusNormal"/>
        <w:ind w:firstLine="540"/>
        <w:jc w:val="both"/>
        <w:rPr>
          <w:sz w:val="22"/>
          <w:szCs w:val="22"/>
        </w:rPr>
      </w:pPr>
      <w:r w:rsidRPr="00D90CFF">
        <w:rPr>
          <w:sz w:val="22"/>
          <w:szCs w:val="22"/>
        </w:rPr>
        <w:t>Расчетная схема эвакуации представляет собой отдельно выполненную, или возможно нанесенную на план здания схему, на которой отражены:</w:t>
      </w:r>
    </w:p>
    <w:p w:rsidR="00982118" w:rsidRPr="00D90CFF" w:rsidRDefault="00982118" w:rsidP="00D90CFF">
      <w:pPr>
        <w:pStyle w:val="ConsPlusNormal"/>
        <w:ind w:firstLine="540"/>
        <w:jc w:val="both"/>
        <w:rPr>
          <w:sz w:val="22"/>
          <w:szCs w:val="22"/>
        </w:rPr>
      </w:pPr>
      <w:r w:rsidRPr="00D90CFF">
        <w:rPr>
          <w:sz w:val="22"/>
          <w:szCs w:val="22"/>
        </w:rPr>
        <w:t>количество людей на начальных участках - источниках (проходы между рабочими местами, оборудованием, рядами кресел и т.п.);</w:t>
      </w:r>
    </w:p>
    <w:p w:rsidR="00982118" w:rsidRPr="00D90CFF" w:rsidRDefault="00982118" w:rsidP="00D90CFF">
      <w:pPr>
        <w:pStyle w:val="ConsPlusNormal"/>
        <w:ind w:firstLine="540"/>
        <w:jc w:val="both"/>
        <w:rPr>
          <w:sz w:val="22"/>
          <w:szCs w:val="22"/>
        </w:rPr>
      </w:pPr>
      <w:r w:rsidRPr="00D90CFF">
        <w:rPr>
          <w:sz w:val="22"/>
          <w:szCs w:val="22"/>
        </w:rPr>
        <w:t>направление их движения (маршруты);</w:t>
      </w:r>
    </w:p>
    <w:p w:rsidR="00982118" w:rsidRPr="00D90CFF" w:rsidRDefault="00982118" w:rsidP="00D90CFF">
      <w:pPr>
        <w:pStyle w:val="ConsPlusNormal"/>
        <w:ind w:firstLine="540"/>
        <w:jc w:val="both"/>
        <w:rPr>
          <w:sz w:val="22"/>
          <w:szCs w:val="22"/>
        </w:rPr>
      </w:pPr>
      <w:r w:rsidRPr="00D90CFF">
        <w:rPr>
          <w:sz w:val="22"/>
          <w:szCs w:val="22"/>
        </w:rPr>
        <w:t>геометрические параметры участков пути (длина, ширина) и виды участков пути.</w:t>
      </w:r>
    </w:p>
    <w:p w:rsidR="00982118" w:rsidRPr="00D90CFF" w:rsidRDefault="00982118" w:rsidP="00D90CFF">
      <w:pPr>
        <w:pStyle w:val="ConsPlusNormal"/>
        <w:ind w:firstLine="540"/>
        <w:jc w:val="both"/>
        <w:rPr>
          <w:sz w:val="22"/>
          <w:szCs w:val="22"/>
        </w:rPr>
      </w:pPr>
      <w:r w:rsidRPr="00D90CFF">
        <w:rPr>
          <w:sz w:val="22"/>
          <w:szCs w:val="22"/>
        </w:rPr>
        <w:t>Расчетная схема эвакуации должна учитывать ситуацию, при которой хотя бы один человек находится в наиболее удаленной от выхода из здания, сооружения или строения точке.</w:t>
      </w:r>
    </w:p>
    <w:p w:rsidR="00982118" w:rsidRPr="00D90CFF" w:rsidRDefault="00982118" w:rsidP="00D90CFF">
      <w:pPr>
        <w:pStyle w:val="ConsPlusNormal"/>
        <w:ind w:firstLine="540"/>
        <w:jc w:val="both"/>
        <w:rPr>
          <w:sz w:val="22"/>
          <w:szCs w:val="22"/>
        </w:rPr>
      </w:pPr>
      <w:r w:rsidRPr="00D90CFF">
        <w:rPr>
          <w:sz w:val="22"/>
          <w:szCs w:val="22"/>
        </w:rPr>
        <w:t>Пути движения людей и выходы высотой менее 1,9 м и шириной менее 0,7 м при составлении расчетной схемы эвакуации не учитываются, за исключением случаев, установленных в нормативных документах по пожарной безопасности.</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Рассмотрев количество людей на начальных участках пути, следует определить направление их движения. Установлены следующие наблюдаемые правила выбора людьми направления (маршрута) движения при эвакуации:</w:t>
      </w:r>
    </w:p>
    <w:p w:rsidR="00982118" w:rsidRPr="00D90CFF" w:rsidRDefault="00982118" w:rsidP="00D90CFF">
      <w:pPr>
        <w:pStyle w:val="ConsPlusNormal"/>
        <w:ind w:firstLine="540"/>
        <w:jc w:val="both"/>
        <w:rPr>
          <w:sz w:val="22"/>
          <w:szCs w:val="22"/>
        </w:rPr>
      </w:pPr>
      <w:r w:rsidRPr="00D90CFF">
        <w:rPr>
          <w:sz w:val="22"/>
          <w:szCs w:val="22"/>
        </w:rPr>
        <w:t>а) движение по тому пути, которым люди попали в здание;</w:t>
      </w:r>
    </w:p>
    <w:p w:rsidR="00982118" w:rsidRPr="00D90CFF" w:rsidRDefault="00982118" w:rsidP="00D90CFF">
      <w:pPr>
        <w:pStyle w:val="ConsPlusNormal"/>
        <w:ind w:firstLine="540"/>
        <w:jc w:val="both"/>
        <w:rPr>
          <w:sz w:val="22"/>
          <w:szCs w:val="22"/>
        </w:rPr>
      </w:pPr>
      <w:r w:rsidRPr="00D90CFF">
        <w:rPr>
          <w:sz w:val="22"/>
          <w:szCs w:val="22"/>
        </w:rPr>
        <w:t>б) исключение путей движения, проходящих рядом с зоной горения, хотя люди могут эвакуироваться через задымленные коридоры;</w:t>
      </w:r>
    </w:p>
    <w:p w:rsidR="00982118" w:rsidRPr="00D90CFF" w:rsidRDefault="00982118" w:rsidP="00D90CFF">
      <w:pPr>
        <w:pStyle w:val="ConsPlusNormal"/>
        <w:ind w:firstLine="540"/>
        <w:jc w:val="both"/>
        <w:rPr>
          <w:sz w:val="22"/>
          <w:szCs w:val="22"/>
        </w:rPr>
      </w:pPr>
      <w:r w:rsidRPr="00D90CFF">
        <w:rPr>
          <w:sz w:val="22"/>
          <w:szCs w:val="22"/>
        </w:rPr>
        <w:t>в) влияние персонала. В общественных зданиях, как правило, посетители при пожаре следуют указаниям персонала, даже если эти указания не соответствуют оптимальным;</w:t>
      </w:r>
    </w:p>
    <w:p w:rsidR="00982118" w:rsidRPr="00D90CFF" w:rsidRDefault="00982118" w:rsidP="00D90CFF">
      <w:pPr>
        <w:pStyle w:val="ConsPlusNormal"/>
        <w:ind w:firstLine="540"/>
        <w:jc w:val="both"/>
        <w:rPr>
          <w:sz w:val="22"/>
          <w:szCs w:val="22"/>
        </w:rPr>
      </w:pPr>
      <w:r w:rsidRPr="00D90CFF">
        <w:rPr>
          <w:sz w:val="22"/>
          <w:szCs w:val="22"/>
        </w:rPr>
        <w:t>г) при эвакуации с первого этажа - движение к открытому выходу наружу из здания;</w:t>
      </w:r>
    </w:p>
    <w:p w:rsidR="00982118" w:rsidRPr="00D90CFF" w:rsidRDefault="00982118" w:rsidP="00D90CFF">
      <w:pPr>
        <w:pStyle w:val="ConsPlusNormal"/>
        <w:ind w:firstLine="540"/>
        <w:jc w:val="both"/>
        <w:rPr>
          <w:sz w:val="22"/>
          <w:szCs w:val="22"/>
        </w:rPr>
      </w:pPr>
      <w:r w:rsidRPr="00D90CFF">
        <w:rPr>
          <w:sz w:val="22"/>
          <w:szCs w:val="22"/>
        </w:rPr>
        <w:t xml:space="preserve">д) сложная логистическая зависимость, описывающая выбор выхода с этажа зрительного зала </w:t>
      </w:r>
      <w:hyperlink w:anchor="Par1217" w:tooltip="                       Рис. П5.5, а. Число зрителей" w:history="1">
        <w:r w:rsidRPr="00D90CFF">
          <w:rPr>
            <w:sz w:val="22"/>
            <w:szCs w:val="22"/>
          </w:rPr>
          <w:t>(рис. П5.5)</w:t>
        </w:r>
      </w:hyperlink>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е) при прочих равных условиях - движение к ближайшему выходу.</w:t>
      </w:r>
    </w:p>
    <w:p w:rsidR="00982118" w:rsidRPr="00D90CFF" w:rsidRDefault="00982118" w:rsidP="00D90CFF">
      <w:pPr>
        <w:pStyle w:val="ConsPlusNormal"/>
        <w:ind w:firstLine="540"/>
        <w:jc w:val="both"/>
        <w:rPr>
          <w:sz w:val="22"/>
          <w:szCs w:val="22"/>
        </w:rPr>
      </w:pPr>
      <w:r w:rsidRPr="00D90CFF">
        <w:rPr>
          <w:sz w:val="22"/>
          <w:szCs w:val="22"/>
        </w:rPr>
        <w:t>Кроме того, имеющиеся данные показывают, что фактором выбора направления может быть место парковки личного автомобиля, место встречи членов семьи и т.п. Определение ширины пути вызывает затруднение только при выходе людей на участок "неограниченной" ширины, например в вестибюль. В таком случае ширина потока (b) зависит от количества людей (N) и длины (l) участка: b = 4 м при N &lt; 100 чел. и l &lt;= 6 м; b = 6 м - в остальных случаях.</w:t>
      </w:r>
    </w:p>
    <w:p w:rsidR="00982118" w:rsidRPr="00D90CFF" w:rsidRDefault="00982118" w:rsidP="00D90CFF">
      <w:pPr>
        <w:pStyle w:val="ConsPlusNormal"/>
        <w:ind w:firstLine="540"/>
        <w:jc w:val="both"/>
        <w:rPr>
          <w:sz w:val="22"/>
          <w:szCs w:val="22"/>
        </w:rPr>
      </w:pPr>
      <w:r w:rsidRPr="00D90CFF">
        <w:rPr>
          <w:sz w:val="22"/>
          <w:szCs w:val="22"/>
        </w:rPr>
        <w:t>Согласно данным натурных наблюдений установлено, что повороты пути не влияют на параметры движения людского потока.</w:t>
      </w:r>
    </w:p>
    <w:p w:rsidR="00982118" w:rsidRPr="00D90CFF" w:rsidRDefault="00982118" w:rsidP="00D90CFF">
      <w:pPr>
        <w:pStyle w:val="ConsPlusNormal"/>
        <w:ind w:firstLine="540"/>
        <w:jc w:val="both"/>
        <w:rPr>
          <w:sz w:val="22"/>
          <w:szCs w:val="22"/>
        </w:rPr>
      </w:pPr>
      <w:r w:rsidRPr="00D90CFF">
        <w:rPr>
          <w:sz w:val="22"/>
          <w:szCs w:val="22"/>
        </w:rPr>
        <w:t xml:space="preserve">Определение длины (вдоль оси пути) отличается для горизонтальных и наклонных путей. К наклонным путям относятся лестницы и пандусы. Свободная ширина b наклонного пути, например лестничного марша, принимается в свету: от перил до стены. Длина наклонного пути L </w:t>
      </w:r>
      <w:hyperlink w:anchor="Par1191" w:tooltip="Рис. П5.1. Расчетная длина пути по лестнице:" w:history="1">
        <w:r w:rsidRPr="00D90CFF">
          <w:rPr>
            <w:sz w:val="22"/>
            <w:szCs w:val="22"/>
          </w:rPr>
          <w:t>(рис. П5.1)</w:t>
        </w:r>
      </w:hyperlink>
      <w:r w:rsidRPr="00D90CFF">
        <w:rPr>
          <w:sz w:val="22"/>
          <w:szCs w:val="22"/>
        </w:rPr>
        <w:t xml:space="preserve"> принимается по истинному его значению. Этажные и междуэтажные площадки в целях упрощения и облегчения вычислений, учитывая их небольшие размеры и меньшую сложность движения по ним в сравнении с лестничными маршами, допускается отнести к наклонным путям. Тогда средняя длина наклонного пути в пределах одного этажа, с учетом движения по площадкам, составит:</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r w:rsidRPr="00D90CFF">
        <w:t xml:space="preserve">                                     L'</w:t>
      </w:r>
    </w:p>
    <w:p w:rsidR="00982118" w:rsidRPr="00D90CFF" w:rsidRDefault="00982118" w:rsidP="00D90CFF">
      <w:pPr>
        <w:pStyle w:val="ConsPlusNonformat"/>
        <w:jc w:val="both"/>
      </w:pPr>
      <w:r w:rsidRPr="00D90CFF">
        <w:t xml:space="preserve">    для двухмаршевых лестниц L = ---------,</w:t>
      </w:r>
    </w:p>
    <w:p w:rsidR="00982118" w:rsidRPr="00D90CFF" w:rsidRDefault="00982118" w:rsidP="00D90CFF">
      <w:pPr>
        <w:pStyle w:val="ConsPlusNonformat"/>
        <w:jc w:val="both"/>
      </w:pPr>
      <w:r w:rsidRPr="00D90CFF">
        <w:t xml:space="preserve">                                 cos альфа</w:t>
      </w:r>
    </w:p>
    <w:p w:rsidR="00982118" w:rsidRPr="00D90CFF" w:rsidRDefault="00982118" w:rsidP="00D90CFF">
      <w:pPr>
        <w:pStyle w:val="ConsPlusNormal"/>
        <w:ind w:firstLine="540"/>
        <w:jc w:val="both"/>
      </w:pPr>
    </w:p>
    <w:p w:rsidR="00982118" w:rsidRPr="00D90CFF" w:rsidRDefault="00982118" w:rsidP="00D90CFF">
      <w:pPr>
        <w:pStyle w:val="ConsPlusNormal"/>
        <w:ind w:firstLine="540"/>
        <w:jc w:val="both"/>
      </w:pPr>
      <w:r w:rsidRPr="00D90CFF">
        <w:t>где L' - горизонтальная проекция длины наклонного пути, м;</w:t>
      </w:r>
    </w:p>
    <w:p w:rsidR="00982118" w:rsidRPr="00D90CFF" w:rsidRDefault="00982118" w:rsidP="00D90CFF">
      <w:pPr>
        <w:pStyle w:val="ConsPlusNormal"/>
        <w:ind w:firstLine="540"/>
        <w:jc w:val="both"/>
      </w:pPr>
      <w:r w:rsidRPr="00D90CFF">
        <w:t>альфа - угол наклона к горизонту;</w:t>
      </w:r>
    </w:p>
    <w:p w:rsidR="00982118" w:rsidRPr="00D90CFF" w:rsidRDefault="00982118" w:rsidP="00D90CFF">
      <w:pPr>
        <w:pStyle w:val="ConsPlusNormal"/>
        <w:ind w:firstLine="540"/>
        <w:jc w:val="both"/>
      </w:pPr>
      <w:r w:rsidRPr="00D90CFF">
        <w:t>не допуская серьезной погрешности, длину пути по двухмаршевой лестнице можно принимать равной его утроенной высоте H, т.е. L = 3 - H;</w:t>
      </w:r>
    </w:p>
    <w:p w:rsidR="00982118" w:rsidRPr="00D90CFF" w:rsidRDefault="00982118" w:rsidP="00D90CFF">
      <w:pPr>
        <w:pStyle w:val="ConsPlusNormal"/>
        <w:ind w:firstLine="540"/>
        <w:jc w:val="both"/>
      </w:pPr>
    </w:p>
    <w:p w:rsidR="00982118" w:rsidRPr="00D90CFF" w:rsidRDefault="00982118" w:rsidP="00D90CFF">
      <w:pPr>
        <w:pStyle w:val="ConsPlusNonformat"/>
        <w:jc w:val="both"/>
      </w:pPr>
      <w:r w:rsidRPr="00D90CFF">
        <w:t xml:space="preserve">                                  2 x L'         L"</w:t>
      </w:r>
    </w:p>
    <w:p w:rsidR="00982118" w:rsidRPr="00D90CFF" w:rsidRDefault="00982118" w:rsidP="00D90CFF">
      <w:pPr>
        <w:pStyle w:val="ConsPlusNonformat"/>
        <w:jc w:val="both"/>
      </w:pPr>
      <w:r w:rsidRPr="00D90CFF">
        <w:t xml:space="preserve">    для трехмаршевых лестниц L = --------- + --------- + L" + 4 x b.</w:t>
      </w:r>
    </w:p>
    <w:p w:rsidR="00982118" w:rsidRPr="00D90CFF" w:rsidRDefault="00982118" w:rsidP="00D90CFF">
      <w:pPr>
        <w:pStyle w:val="ConsPlusNonformat"/>
        <w:jc w:val="both"/>
      </w:pPr>
      <w:r w:rsidRPr="00D90CFF">
        <w:t xml:space="preserve">                                 cos альфа   cos альфа</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bookmarkStart w:id="19" w:name="Par1191"/>
      <w:bookmarkEnd w:id="19"/>
      <w:r w:rsidRPr="00D90CFF">
        <w:rPr>
          <w:sz w:val="22"/>
          <w:szCs w:val="22"/>
        </w:rPr>
        <w:t>Рис. П5.1. Расчетная длина пути по лестнице:</w:t>
      </w:r>
    </w:p>
    <w:p w:rsidR="00982118" w:rsidRPr="00D90CFF" w:rsidRDefault="00982118" w:rsidP="00D90CFF">
      <w:pPr>
        <w:pStyle w:val="ConsPlusNormal"/>
        <w:jc w:val="center"/>
        <w:rPr>
          <w:sz w:val="22"/>
          <w:szCs w:val="22"/>
        </w:rPr>
      </w:pPr>
      <w:r w:rsidRPr="00D90CFF">
        <w:rPr>
          <w:sz w:val="22"/>
          <w:szCs w:val="22"/>
        </w:rPr>
        <w:t>а - двухмаршевая лестница; б - трехмаршевая лестница</w:t>
      </w:r>
    </w:p>
    <w:p w:rsidR="00982118" w:rsidRPr="00D90CFF" w:rsidRDefault="00982118" w:rsidP="00D90CFF">
      <w:pPr>
        <w:pStyle w:val="ConsPlusNormal"/>
        <w:jc w:val="center"/>
        <w:rPr>
          <w:sz w:val="22"/>
          <w:szCs w:val="22"/>
        </w:rPr>
      </w:pPr>
      <w:r w:rsidRPr="00D90CFF">
        <w:rPr>
          <w:sz w:val="22"/>
          <w:szCs w:val="22"/>
        </w:rPr>
        <w:t>(не приводится)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Пандусы, если их наклон незначителен (меньше 1:8), можно относить к горизонтальным путям, при более значительных наклонах - к лестницам. Длина наклонного пути также определяется по его оси.</w:t>
      </w:r>
    </w:p>
    <w:p w:rsidR="00982118" w:rsidRPr="00D90CFF" w:rsidRDefault="00982118" w:rsidP="00D90CFF">
      <w:pPr>
        <w:pStyle w:val="ConsPlusNormal"/>
        <w:ind w:firstLine="540"/>
        <w:jc w:val="both"/>
        <w:rPr>
          <w:sz w:val="22"/>
          <w:szCs w:val="22"/>
        </w:rPr>
      </w:pPr>
      <w:r w:rsidRPr="00D90CFF">
        <w:rPr>
          <w:sz w:val="22"/>
          <w:szCs w:val="22"/>
        </w:rPr>
        <w:t>Пути движения в пределах здания обычно пересекаются дверными проемами, декоративными порталами, имеют сужения за счет различных архитектурных или технологических элементов, выступающих из плоскости ограждений. Такие местные сужения независимо от их характера в дальнейшем называются проемами шириной b. Длина пути L в проеме может не учитываться, если она не превышает 0,7 м, т.е. длины одного шага, в противном случае движение в проеме следует рассматривать как движение на самостоятельном расчетном участке горизонтального пути.</w:t>
      </w:r>
    </w:p>
    <w:p w:rsidR="00982118" w:rsidRPr="00D90CFF" w:rsidRDefault="00982118" w:rsidP="00D90CFF">
      <w:pPr>
        <w:pStyle w:val="ConsPlusNormal"/>
        <w:ind w:firstLine="540"/>
        <w:jc w:val="both"/>
        <w:rPr>
          <w:sz w:val="22"/>
          <w:szCs w:val="22"/>
        </w:rPr>
      </w:pPr>
      <w:r w:rsidRPr="00D90CFF">
        <w:rPr>
          <w:sz w:val="22"/>
          <w:szCs w:val="22"/>
        </w:rPr>
        <w:t xml:space="preserve">Лестничные клетки являются центрами тяготения людских потоков (для первого этажа - выходы наружу), на входе в которые заканчивается второй этап эвакуации. Поэтому расчетные схемы целесообразно составлять для каждой части этажа, по которой люди эвакуируются через предусмотренную для них лестничную клетку (выход наружу). На </w:t>
      </w:r>
      <w:hyperlink w:anchor="Par1199" w:tooltip="          Рис. П5.2. Пример составления расчетной схемы эвакуации" w:history="1">
        <w:r w:rsidRPr="00D90CFF">
          <w:rPr>
            <w:sz w:val="22"/>
            <w:szCs w:val="22"/>
          </w:rPr>
          <w:t>рис. П5.2</w:t>
        </w:r>
      </w:hyperlink>
      <w:r w:rsidRPr="00D90CFF">
        <w:rPr>
          <w:sz w:val="22"/>
          <w:szCs w:val="22"/>
        </w:rPr>
        <w:t xml:space="preserve"> приведен пример составления расчетной схемы эвакуации людей по части этажа до входа в лестничную клетку.</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bookmarkStart w:id="20" w:name="Par1199"/>
      <w:bookmarkEnd w:id="20"/>
      <w:r w:rsidRPr="00D90CFF">
        <w:t xml:space="preserve">          Рис. П5.2. Пример составления расчетной схемы эвакуации</w:t>
      </w:r>
    </w:p>
    <w:p w:rsidR="00982118" w:rsidRPr="00D90CFF" w:rsidRDefault="00982118" w:rsidP="00D90CFF">
      <w:pPr>
        <w:pStyle w:val="ConsPlusNonformat"/>
        <w:jc w:val="both"/>
      </w:pPr>
      <w:r w:rsidRPr="00D90CFF">
        <w:t xml:space="preserve">             людей по части этажа до входа в лестничную клетку:</w:t>
      </w:r>
    </w:p>
    <w:p w:rsidR="00982118" w:rsidRPr="00D90CFF" w:rsidRDefault="00982118" w:rsidP="00D90CFF">
      <w:pPr>
        <w:pStyle w:val="ConsPlusNonformat"/>
        <w:jc w:val="both"/>
      </w:pPr>
      <w:r w:rsidRPr="00D90CFF">
        <w:t xml:space="preserve">                N - количество людей; b - ширина; l - длина;</w:t>
      </w:r>
    </w:p>
    <w:p w:rsidR="00982118" w:rsidRPr="00D90CFF" w:rsidRDefault="00982118" w:rsidP="00D90CFF">
      <w:pPr>
        <w:pStyle w:val="ConsPlusNonformat"/>
        <w:jc w:val="both"/>
      </w:pPr>
      <w:r w:rsidRPr="00D90CFF">
        <w:t xml:space="preserve">                     b  - ширина проема (не приводится)</w:t>
      </w:r>
    </w:p>
    <w:p w:rsidR="00982118" w:rsidRPr="00D90CFF" w:rsidRDefault="00982118" w:rsidP="00D90CFF">
      <w:pPr>
        <w:pStyle w:val="ConsPlusNonformat"/>
        <w:jc w:val="both"/>
      </w:pPr>
      <w:r w:rsidRPr="00D90CFF">
        <w:t xml:space="preserve">                      0</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В зрительных залах с постоянными местами для посетителей распределение людей по направлениям движения к эвакуационным выходам показано на </w:t>
      </w:r>
      <w:hyperlink w:anchor="Par1207" w:tooltip="Рис. П5.3. Маршрутизация движения людских потоков" w:history="1">
        <w:r w:rsidRPr="00D90CFF">
          <w:rPr>
            <w:sz w:val="22"/>
            <w:szCs w:val="22"/>
          </w:rPr>
          <w:t>рис. П5.3</w:t>
        </w:r>
      </w:hyperlink>
      <w:r w:rsidRPr="00D90CFF">
        <w:rPr>
          <w:sz w:val="22"/>
          <w:szCs w:val="22"/>
        </w:rPr>
        <w:t xml:space="preserve"> и </w:t>
      </w:r>
      <w:hyperlink w:anchor="Par1211" w:tooltip="Рис. П5.4. Маршрутизация движения людских потоков" w:history="1">
        <w:r w:rsidRPr="00D90CFF">
          <w:rPr>
            <w:sz w:val="22"/>
            <w:szCs w:val="22"/>
          </w:rPr>
          <w:t>П5.4</w:t>
        </w:r>
      </w:hyperlink>
      <w:r w:rsidRPr="00D90CFF">
        <w:rPr>
          <w:sz w:val="22"/>
          <w:szCs w:val="22"/>
        </w:rPr>
        <w:t>.</w:t>
      </w:r>
    </w:p>
    <w:p w:rsidR="00982118" w:rsidRPr="00D90CFF" w:rsidRDefault="00982118" w:rsidP="00D90CFF">
      <w:pPr>
        <w:pStyle w:val="ConsPlusNormal"/>
        <w:jc w:val="center"/>
        <w:outlineLvl w:val="2"/>
        <w:rPr>
          <w:sz w:val="22"/>
          <w:szCs w:val="22"/>
        </w:rPr>
      </w:pPr>
      <w:bookmarkStart w:id="21" w:name="Par1207"/>
      <w:bookmarkEnd w:id="21"/>
      <w:r w:rsidRPr="00D90CFF">
        <w:rPr>
          <w:sz w:val="22"/>
          <w:szCs w:val="22"/>
        </w:rPr>
        <w:t>Рис. П5.3. Маршрутизация движения людских потоков</w:t>
      </w:r>
    </w:p>
    <w:p w:rsidR="00982118" w:rsidRPr="00D90CFF" w:rsidRDefault="00982118" w:rsidP="00D90CFF">
      <w:pPr>
        <w:pStyle w:val="ConsPlusNormal"/>
        <w:jc w:val="center"/>
        <w:rPr>
          <w:sz w:val="22"/>
          <w:szCs w:val="22"/>
        </w:rPr>
      </w:pPr>
      <w:r w:rsidRPr="00D90CFF">
        <w:rPr>
          <w:sz w:val="22"/>
          <w:szCs w:val="22"/>
        </w:rPr>
        <w:t>при эвакуации из зрительных залов с боковыми (продольными)</w:t>
      </w:r>
    </w:p>
    <w:p w:rsidR="00982118" w:rsidRPr="00D90CFF" w:rsidRDefault="00982118" w:rsidP="00D90CFF">
      <w:pPr>
        <w:pStyle w:val="ConsPlusNormal"/>
        <w:jc w:val="center"/>
        <w:rPr>
          <w:sz w:val="22"/>
          <w:szCs w:val="22"/>
        </w:rPr>
      </w:pPr>
      <w:r w:rsidRPr="00D90CFF">
        <w:rPr>
          <w:sz w:val="22"/>
          <w:szCs w:val="22"/>
        </w:rPr>
        <w:t>проходами (не приводится)</w:t>
      </w:r>
    </w:p>
    <w:p w:rsidR="00982118" w:rsidRPr="00D90CFF" w:rsidRDefault="00982118" w:rsidP="00D90CFF">
      <w:pPr>
        <w:pStyle w:val="ConsPlusNormal"/>
        <w:jc w:val="center"/>
        <w:rPr>
          <w:sz w:val="22"/>
          <w:szCs w:val="22"/>
        </w:rPr>
      </w:pPr>
    </w:p>
    <w:p w:rsidR="00982118" w:rsidRPr="00D90CFF" w:rsidRDefault="00982118" w:rsidP="00D90CFF">
      <w:pPr>
        <w:pStyle w:val="ConsPlusNormal"/>
        <w:jc w:val="center"/>
        <w:outlineLvl w:val="2"/>
        <w:rPr>
          <w:sz w:val="22"/>
          <w:szCs w:val="22"/>
        </w:rPr>
      </w:pPr>
      <w:bookmarkStart w:id="22" w:name="Par1211"/>
      <w:bookmarkEnd w:id="22"/>
      <w:r w:rsidRPr="00D90CFF">
        <w:rPr>
          <w:sz w:val="22"/>
          <w:szCs w:val="22"/>
        </w:rPr>
        <w:t>Рис. П5.4. Маршрутизация движения людских потоков</w:t>
      </w:r>
    </w:p>
    <w:p w:rsidR="00982118" w:rsidRPr="00D90CFF" w:rsidRDefault="00982118" w:rsidP="00D90CFF">
      <w:pPr>
        <w:pStyle w:val="ConsPlusNormal"/>
        <w:jc w:val="center"/>
        <w:rPr>
          <w:sz w:val="22"/>
          <w:szCs w:val="22"/>
        </w:rPr>
      </w:pPr>
      <w:r w:rsidRPr="00D90CFF">
        <w:rPr>
          <w:sz w:val="22"/>
          <w:szCs w:val="22"/>
        </w:rPr>
        <w:t>при эвакуации из зрительных залов с поперечным проходом</w:t>
      </w:r>
    </w:p>
    <w:p w:rsidR="00982118" w:rsidRPr="00D90CFF" w:rsidRDefault="00982118" w:rsidP="00D90CFF">
      <w:pPr>
        <w:pStyle w:val="ConsPlusNormal"/>
        <w:jc w:val="center"/>
        <w:rPr>
          <w:sz w:val="22"/>
          <w:szCs w:val="22"/>
        </w:rPr>
      </w:pPr>
      <w:r w:rsidRPr="00D90CFF">
        <w:rPr>
          <w:sz w:val="22"/>
          <w:szCs w:val="22"/>
        </w:rPr>
        <w:t>(не приводится)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Если в дальнейшим люди выходят в фойе или вестибюль, т.е. через помещения, не ограничивающие, как коридор, ширины людского потока, то распределение людских потоков между возможными эвакуационными выходами, когда они не блокированы, происходит согласно закономерностям, приведенным на </w:t>
      </w:r>
      <w:hyperlink w:anchor="Par1217" w:tooltip="                       Рис. П5.5, а. Число зрителей" w:history="1">
        <w:r w:rsidRPr="00D90CFF">
          <w:rPr>
            <w:sz w:val="22"/>
            <w:szCs w:val="22"/>
          </w:rPr>
          <w:t>рис. П5.5, а</w:t>
        </w:r>
      </w:hyperlink>
      <w:r w:rsidRPr="00D90CFF">
        <w:rPr>
          <w:sz w:val="22"/>
          <w:szCs w:val="22"/>
        </w:rPr>
        <w:t xml:space="preserve">, </w:t>
      </w:r>
      <w:hyperlink w:anchor="Par1229" w:tooltip="                       Рис. П5.5, б. Число зрителей," w:history="1">
        <w:r w:rsidRPr="00D90CFF">
          <w:rPr>
            <w:sz w:val="22"/>
            <w:szCs w:val="22"/>
          </w:rPr>
          <w:t>б</w:t>
        </w:r>
      </w:hyperlink>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nformat"/>
        <w:jc w:val="both"/>
      </w:pPr>
      <w:bookmarkStart w:id="23" w:name="Par1217"/>
      <w:bookmarkEnd w:id="23"/>
      <w:r w:rsidRPr="00D90CFF">
        <w:t xml:space="preserve">                       Рис. П5.5, а. Число зрителей</w:t>
      </w:r>
    </w:p>
    <w:p w:rsidR="00982118" w:rsidRPr="00D90CFF" w:rsidRDefault="00982118" w:rsidP="00D90CFF">
      <w:pPr>
        <w:pStyle w:val="ConsPlusNonformat"/>
        <w:jc w:val="both"/>
      </w:pPr>
      <w:r w:rsidRPr="00D90CFF">
        <w:t xml:space="preserve">               и выбор выхода при эвакуации в две лестничные</w:t>
      </w:r>
    </w:p>
    <w:p w:rsidR="00982118" w:rsidRPr="00D90CFF" w:rsidRDefault="00982118" w:rsidP="00D90CFF">
      <w:pPr>
        <w:pStyle w:val="ConsPlusNonformat"/>
        <w:jc w:val="both"/>
      </w:pPr>
      <w:r w:rsidRPr="00D90CFF">
        <w:t xml:space="preserve">           клетки либо в две открытые лестницы или в два выхода</w:t>
      </w:r>
    </w:p>
    <w:p w:rsidR="00982118" w:rsidRPr="00D90CFF" w:rsidRDefault="00982118" w:rsidP="00D90CFF">
      <w:pPr>
        <w:pStyle w:val="ConsPlusNonformat"/>
        <w:jc w:val="both"/>
      </w:pPr>
      <w:r w:rsidRPr="00D90CFF">
        <w:t xml:space="preserve">              из здания: N - общее количество эвакуирующихся;</w:t>
      </w:r>
    </w:p>
    <w:p w:rsidR="00982118" w:rsidRPr="00D90CFF" w:rsidRDefault="00982118" w:rsidP="00D90CFF">
      <w:pPr>
        <w:pStyle w:val="ConsPlusNonformat"/>
        <w:jc w:val="both"/>
      </w:pPr>
      <w:r w:rsidRPr="00D90CFF">
        <w:t xml:space="preserve">              N  - число эвакуирующихся через ближний выход;</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N  - число эвакуирующихся через дальний выход;</w:t>
      </w:r>
    </w:p>
    <w:p w:rsidR="00982118" w:rsidRPr="00D90CFF" w:rsidRDefault="00982118" w:rsidP="00D90CFF">
      <w:pPr>
        <w:pStyle w:val="ConsPlusNonformat"/>
        <w:jc w:val="both"/>
      </w:pPr>
      <w:r w:rsidRPr="00D90CFF">
        <w:t xml:space="preserve">               2</w:t>
      </w:r>
    </w:p>
    <w:p w:rsidR="00982118" w:rsidRPr="00D90CFF" w:rsidRDefault="00982118" w:rsidP="00D90CFF">
      <w:pPr>
        <w:pStyle w:val="ConsPlusNonformat"/>
        <w:jc w:val="both"/>
      </w:pPr>
      <w:r w:rsidRPr="00D90CFF">
        <w:t xml:space="preserve">              l  - длина пути до ближнего выхода; l  - длина</w:t>
      </w:r>
    </w:p>
    <w:p w:rsidR="00982118" w:rsidRPr="00D90CFF" w:rsidRDefault="00982118" w:rsidP="00D90CFF">
      <w:pPr>
        <w:pStyle w:val="ConsPlusNonformat"/>
        <w:jc w:val="both"/>
      </w:pPr>
      <w:r w:rsidRPr="00D90CFF">
        <w:t xml:space="preserve">               1                                   2</w:t>
      </w:r>
    </w:p>
    <w:p w:rsidR="00982118" w:rsidRPr="00D90CFF" w:rsidRDefault="00982118" w:rsidP="00D90CFF">
      <w:pPr>
        <w:pStyle w:val="ConsPlusNonformat"/>
        <w:jc w:val="both"/>
      </w:pPr>
      <w:r w:rsidRPr="00D90CFF">
        <w:t xml:space="preserve">                  пути до дальнего выхода (не приводится)</w:t>
      </w:r>
    </w:p>
    <w:p w:rsidR="00982118" w:rsidRPr="00D90CFF" w:rsidRDefault="00982118" w:rsidP="00D90CFF">
      <w:pPr>
        <w:pStyle w:val="ConsPlusNormal"/>
        <w:ind w:firstLine="540"/>
        <w:jc w:val="both"/>
      </w:pPr>
    </w:p>
    <w:p w:rsidR="00982118" w:rsidRPr="00D90CFF" w:rsidRDefault="00982118" w:rsidP="00D90CFF">
      <w:pPr>
        <w:pStyle w:val="ConsPlusNonformat"/>
        <w:jc w:val="both"/>
      </w:pPr>
      <w:bookmarkStart w:id="24" w:name="Par1229"/>
      <w:bookmarkEnd w:id="24"/>
      <w:r w:rsidRPr="00D90CFF">
        <w:t xml:space="preserve">                       Рис. П5.5, б. Число зрителей,</w:t>
      </w:r>
    </w:p>
    <w:p w:rsidR="00982118" w:rsidRPr="00D90CFF" w:rsidRDefault="00982118" w:rsidP="00D90CFF">
      <w:pPr>
        <w:pStyle w:val="ConsPlusNonformat"/>
        <w:jc w:val="both"/>
      </w:pPr>
      <w:r w:rsidRPr="00D90CFF">
        <w:t xml:space="preserve">              эвакуирующихся по открытой лестнице: N - общее</w:t>
      </w:r>
    </w:p>
    <w:p w:rsidR="00982118" w:rsidRPr="00D90CFF" w:rsidRDefault="00982118" w:rsidP="00D90CFF">
      <w:pPr>
        <w:pStyle w:val="ConsPlusNonformat"/>
        <w:jc w:val="both"/>
      </w:pPr>
      <w:r w:rsidRPr="00D90CFF">
        <w:t xml:space="preserve">           количество эвакуирующихся; N  - число эвакуирующихся</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по открытой лестнице; l  - длина пути до открытой</w:t>
      </w:r>
    </w:p>
    <w:p w:rsidR="00982118" w:rsidRPr="00D90CFF" w:rsidRDefault="00982118" w:rsidP="00D90CFF">
      <w:pPr>
        <w:pStyle w:val="ConsPlusNonformat"/>
        <w:jc w:val="both"/>
      </w:pPr>
      <w:r w:rsidRPr="00D90CFF">
        <w:t xml:space="preserve">                                    1</w:t>
      </w:r>
    </w:p>
    <w:p w:rsidR="00982118" w:rsidRPr="00D90CFF" w:rsidRDefault="00982118" w:rsidP="00D90CFF">
      <w:pPr>
        <w:pStyle w:val="ConsPlusNonformat"/>
        <w:jc w:val="both"/>
      </w:pPr>
      <w:r w:rsidRPr="00D90CFF">
        <w:t xml:space="preserve">             лестницы; l  - длина пути до выхода на лестничную</w:t>
      </w:r>
    </w:p>
    <w:p w:rsidR="00982118" w:rsidRPr="00D90CFF" w:rsidRDefault="00982118" w:rsidP="00D90CFF">
      <w:pPr>
        <w:pStyle w:val="ConsPlusNonformat"/>
        <w:jc w:val="both"/>
      </w:pPr>
      <w:r w:rsidRPr="00D90CFF">
        <w:t xml:space="preserve">                        2</w:t>
      </w:r>
    </w:p>
    <w:p w:rsidR="00982118" w:rsidRPr="00D90CFF" w:rsidRDefault="00982118" w:rsidP="00D90CFF">
      <w:pPr>
        <w:pStyle w:val="ConsPlusNonformat"/>
        <w:jc w:val="both"/>
      </w:pPr>
      <w:r w:rsidRPr="00D90CFF">
        <w:t xml:space="preserve">                           клетку (не приводится)</w:t>
      </w:r>
    </w:p>
    <w:p w:rsidR="00982118" w:rsidRPr="00D90CFF" w:rsidRDefault="00982118" w:rsidP="00D90CFF">
      <w:pPr>
        <w:pStyle w:val="ConsPlusNormal"/>
        <w:ind w:firstLine="540"/>
        <w:jc w:val="both"/>
        <w:rPr>
          <w:sz w:val="22"/>
          <w:szCs w:val="22"/>
        </w:rPr>
      </w:pPr>
      <w:r w:rsidRPr="00D90CFF">
        <w:rPr>
          <w:sz w:val="22"/>
          <w:szCs w:val="22"/>
        </w:rPr>
        <w:t xml:space="preserve">3. При однородном составе людского потока групп мобильности М2, М3 и М4 значения величин D, V и q следует принимать в соответствии с данными </w:t>
      </w:r>
      <w:hyperlink w:anchor="Par1243" w:tooltip="Расчетные значения параметров для групп мобильности М2 - М4" w:history="1">
        <w:r w:rsidRPr="00D90CFF">
          <w:rPr>
            <w:sz w:val="22"/>
            <w:szCs w:val="22"/>
          </w:rPr>
          <w:t>таблицы П5.2</w:t>
        </w:r>
      </w:hyperlink>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П5.2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25" w:name="Par1243"/>
      <w:bookmarkEnd w:id="25"/>
      <w:r w:rsidRPr="00D90CFF">
        <w:rPr>
          <w:sz w:val="22"/>
          <w:szCs w:val="22"/>
        </w:rPr>
        <w:t>Расчетные значения параметров для групп мобильности М2 - М4</w:t>
      </w:r>
    </w:p>
    <w:p w:rsidR="00982118" w:rsidRPr="00D90CFF" w:rsidRDefault="00982118" w:rsidP="00D90CFF">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433"/>
        <w:gridCol w:w="710"/>
        <w:gridCol w:w="821"/>
        <w:gridCol w:w="910"/>
        <w:gridCol w:w="764"/>
        <w:gridCol w:w="674"/>
        <w:gridCol w:w="764"/>
        <w:gridCol w:w="666"/>
        <w:gridCol w:w="767"/>
        <w:gridCol w:w="725"/>
        <w:gridCol w:w="764"/>
        <w:gridCol w:w="701"/>
      </w:tblGrid>
      <w:tr w:rsidR="00982118" w:rsidRPr="00D90CFF" w:rsidTr="00D90CF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Группа мобильности</w:t>
            </w:r>
          </w:p>
        </w:tc>
        <w:tc>
          <w:tcPr>
            <w:tcW w:w="0" w:type="auto"/>
            <w:gridSpan w:val="11"/>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Вид пути</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D, м2/м2</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горизонтальный</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лестница вниз</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лестница вверх</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пандус вниз</w:t>
            </w:r>
          </w:p>
        </w:tc>
        <w:tc>
          <w:tcPr>
            <w:tcW w:w="0" w:type="auto"/>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пандус вверх</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q, м2/м x 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q, м2/м x 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q м2/м x 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q, м2/м x 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V, м/мин.</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q, м2/x мин.</w:t>
            </w:r>
          </w:p>
        </w:tc>
      </w:tr>
      <w:tr w:rsidR="00982118" w:rsidRPr="00D90CFF" w:rsidTr="00D90CF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hyperlink w:anchor="Par1631" w:tooltip="М2 - немощные люди, мобильность которых снижена из-за старения организма (инвалиды по старости); инвалиды на протезах; инвалиды с недостатками зрения, пользующиеся белой тростью; люди с психическими отклонениями;" w:history="1">
              <w:r w:rsidRPr="00D90CFF">
                <w:t>М2</w:t>
              </w:r>
            </w:hyperlink>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0,25</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1,25</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5,21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26,22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5,24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16,78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3,36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41,91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8,38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21,98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4,40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21,97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6,59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22,01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13,96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4,19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33,92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10,18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18,09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5,43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19,08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7,63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19,03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7,61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11,96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4,78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11,30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15,32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6,13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16,84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8,42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16,71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8,36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10,41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23,85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11,93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13,18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6,59</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14,82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8,89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9,14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5,48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20,26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12,16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11,43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6,86</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13,46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9,42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13,22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8,07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17,22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9,95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6,97</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12,12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9,69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11,83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9,47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7,14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5,71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14,59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11,67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8,67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6,94</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10,93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9,84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10,61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9,55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6,32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5,68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12,27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7,54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6,79</w:t>
            </w:r>
          </w:p>
        </w:tc>
      </w:tr>
      <w:tr w:rsidR="00982118" w:rsidRPr="00D90CFF" w:rsidTr="00D90CF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hyperlink w:anchor="Par1632" w:tooltip="М3 - инвалиды, использующие при движении дополнительные опоры (костыли, палки);" w:history="1">
              <w:r w:rsidRPr="00D90CFF">
                <w:t>М3</w:t>
              </w:r>
            </w:hyperlink>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0,55</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2,75</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5,50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53,50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20,57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4,11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83,41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16,68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45,54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9,11</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43,57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13,07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16,67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17,05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5,12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65,70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19,71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35,59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10,68</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36,52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14,61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5,62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14,56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5,82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53,13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21,25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28,54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11,41</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31,05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15,53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12,62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6,31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43,39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21,69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26,59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15,95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10,38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6,23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6,62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35,42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21,25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18,59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11,15</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22,81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15,97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8,98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6,29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6,79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28,69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14,81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10,37</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19,54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15,63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7,77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6,21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8,54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6,83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22,86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18,28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9,23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14,99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6,70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6,77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17,71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15,94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8,64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7,78</w:t>
            </w:r>
          </w:p>
        </w:tc>
      </w:tr>
      <w:tr w:rsidR="00982118" w:rsidRPr="00D90CFF" w:rsidTr="00D90CF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hyperlink w:anchor="Par1633" w:tooltip="М4 - инвалиды, передвигающиеся на креслах-колясках, приводимых в движение вручную." w:history="1">
              <w:r w:rsidRPr="00D90CFF">
                <w:t>М4</w:t>
              </w:r>
            </w:hyperlink>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5,75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50,57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10,11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99,65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19,93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35,17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7,03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40,84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12,25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79,88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23,97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28,36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8,51</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33,93</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13,57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65,86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26,34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9,41</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28,58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14,29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54,98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27,49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19,77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9,89</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24,20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14,52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46,09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27,65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16,71</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10,03</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20,50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14,35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38,57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27,00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14,12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9,88</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17,30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13,84</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32,06</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25,65</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11,88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9,50</w:t>
            </w:r>
          </w:p>
        </w:tc>
      </w:tr>
      <w:tr w:rsidR="00982118" w:rsidRPr="00D90CFF" w:rsidTr="00D90CFF">
        <w:trPr>
          <w:jc w:val="center"/>
        </w:trPr>
        <w:tc>
          <w:tcPr>
            <w:tcW w:w="0" w:type="auto"/>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0,9</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14,47</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13,02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26,32</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23,68</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9,90</w:t>
            </w:r>
          </w:p>
        </w:tc>
        <w:tc>
          <w:tcPr>
            <w:tcW w:w="0" w:type="auto"/>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pPr>
            <w:r w:rsidRPr="00D90CFF">
              <w:t>8,91</w:t>
            </w:r>
          </w:p>
        </w:tc>
      </w:tr>
    </w:tbl>
    <w:p w:rsidR="00982118" w:rsidRPr="00C61119" w:rsidRDefault="00982118" w:rsidP="00D90CFF">
      <w:pPr>
        <w:pStyle w:val="ConsPlusNormal"/>
        <w:ind w:firstLine="540"/>
        <w:jc w:val="both"/>
      </w:pPr>
      <w:r w:rsidRPr="00C61119">
        <w:t>Примечание:</w:t>
      </w:r>
    </w:p>
    <w:p w:rsidR="00982118" w:rsidRPr="00C61119" w:rsidRDefault="00982118" w:rsidP="00D90CFF">
      <w:pPr>
        <w:pStyle w:val="ConsPlusNormal"/>
        <w:ind w:firstLine="540"/>
        <w:jc w:val="both"/>
      </w:pPr>
      <w:bookmarkStart w:id="26" w:name="Par1631"/>
      <w:bookmarkEnd w:id="26"/>
      <w:r w:rsidRPr="00C61119">
        <w:t>М2 - немощные люди, мобильность которых снижена из-за старения организма (инвалиды по старости); инвалиды на протезах; инвалиды с недостатками зрения, пользующиеся белой тростью; люди с психическими отклонениями;</w:t>
      </w:r>
    </w:p>
    <w:p w:rsidR="00982118" w:rsidRPr="00C61119" w:rsidRDefault="00982118" w:rsidP="00D90CFF">
      <w:pPr>
        <w:pStyle w:val="ConsPlusNormal"/>
        <w:ind w:firstLine="540"/>
        <w:jc w:val="both"/>
      </w:pPr>
      <w:bookmarkStart w:id="27" w:name="Par1632"/>
      <w:bookmarkEnd w:id="27"/>
      <w:r w:rsidRPr="00C61119">
        <w:t>М3 - инвалиды, использующие при движении дополнительные опоры (костыли, палки);</w:t>
      </w:r>
    </w:p>
    <w:p w:rsidR="00982118" w:rsidRPr="00C61119" w:rsidRDefault="00982118" w:rsidP="00D90CFF">
      <w:pPr>
        <w:pStyle w:val="ConsPlusNormal"/>
        <w:ind w:firstLine="540"/>
        <w:jc w:val="both"/>
      </w:pPr>
      <w:bookmarkStart w:id="28" w:name="Par1633"/>
      <w:bookmarkEnd w:id="28"/>
      <w:r w:rsidRPr="00C61119">
        <w:t>М4 - инвалиды, передвигающиеся на креслах-колясках, приводимых в движение вручную.</w:t>
      </w:r>
    </w:p>
    <w:p w:rsidR="00982118"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bookmarkStart w:id="29" w:name="Par1635"/>
      <w:bookmarkEnd w:id="29"/>
      <w:r w:rsidRPr="00D90CFF">
        <w:rPr>
          <w:sz w:val="22"/>
          <w:szCs w:val="22"/>
        </w:rPr>
        <w:t>4. Площадь горизонтальной проекции человека f, м</w:t>
      </w:r>
      <w:r w:rsidRPr="00D90CFF">
        <w:rPr>
          <w:sz w:val="22"/>
          <w:szCs w:val="22"/>
          <w:vertAlign w:val="superscript"/>
        </w:rPr>
        <w:t>2</w:t>
      </w:r>
      <w:r w:rsidRPr="00D90CFF">
        <w:rPr>
          <w:sz w:val="22"/>
          <w:szCs w:val="22"/>
        </w:rPr>
        <w:t>/чел. принимается в зависимости от состава людей в потоке в соответствии с приведенными ниже данными.</w:t>
      </w:r>
    </w:p>
    <w:p w:rsidR="00982118" w:rsidRPr="00D90CFF" w:rsidRDefault="00982118" w:rsidP="00D90CFF">
      <w:pPr>
        <w:pStyle w:val="ConsPlusNormal"/>
        <w:jc w:val="both"/>
        <w:rPr>
          <w:sz w:val="22"/>
          <w:szCs w:val="22"/>
        </w:rPr>
      </w:pPr>
    </w:p>
    <w:p w:rsidR="00982118" w:rsidRPr="00C61119" w:rsidRDefault="00982118" w:rsidP="00D90CFF">
      <w:pPr>
        <w:pStyle w:val="ConsPlusCell"/>
        <w:jc w:val="both"/>
      </w:pPr>
      <w:r w:rsidRPr="00C61119">
        <w:t xml:space="preserve">    Рисунок (не приводится)                     Рисунок (не приводится)</w:t>
      </w:r>
    </w:p>
    <w:p w:rsidR="00982118" w:rsidRPr="00C61119" w:rsidRDefault="00982118" w:rsidP="00D90CFF">
      <w:pPr>
        <w:pStyle w:val="ConsPlusCell"/>
        <w:jc w:val="both"/>
      </w:pPr>
      <w:r w:rsidRPr="00C61119">
        <w:t xml:space="preserve">              а)                                          б)</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Рис. П5.6. Площадь горизонтальной проекции человека:</w:t>
      </w:r>
    </w:p>
    <w:p w:rsidR="00982118" w:rsidRPr="00D90CFF" w:rsidRDefault="00982118" w:rsidP="00D90CFF">
      <w:pPr>
        <w:pStyle w:val="ConsPlusNormal"/>
        <w:jc w:val="center"/>
        <w:rPr>
          <w:sz w:val="22"/>
          <w:szCs w:val="22"/>
        </w:rPr>
      </w:pPr>
      <w:r w:rsidRPr="00D90CFF">
        <w:rPr>
          <w:sz w:val="22"/>
          <w:szCs w:val="22"/>
        </w:rPr>
        <w:t>а) расчетная; б) действительная</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Размеры людей изменяются в зависимости от физических данных, возраста и одежды. В таблицах П5.3, П5.4, П5.5 и на рисунке П5.7 приводятся усредненные размеры людей разного возраста, в различной одежде и с различным грузом. При этом приведены значения площади горизонтальной проекции инвалидов с нарушением опорно-двигательного аппарата.</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П5.3</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both"/>
        <w:rPr>
          <w:sz w:val="22"/>
          <w:szCs w:val="22"/>
        </w:rPr>
      </w:pPr>
      <w:r w:rsidRPr="00D90CFF">
        <w:rPr>
          <w:sz w:val="22"/>
          <w:szCs w:val="22"/>
        </w:rPr>
        <w:t>Площади горизонтальной проекции взрослых людей</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106"/>
        <w:gridCol w:w="1790"/>
        <w:gridCol w:w="1944"/>
        <w:gridCol w:w="2778"/>
      </w:tblGrid>
      <w:tr w:rsidR="00982118" w:rsidRPr="00D90CFF" w:rsidTr="00D21900">
        <w:tc>
          <w:tcPr>
            <w:tcW w:w="310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Тип одежды</w:t>
            </w:r>
          </w:p>
        </w:tc>
        <w:tc>
          <w:tcPr>
            <w:tcW w:w="1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Ширина (a), м</w:t>
            </w:r>
          </w:p>
        </w:tc>
        <w:tc>
          <w:tcPr>
            <w:tcW w:w="1944"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Толщина (c), м</w:t>
            </w:r>
          </w:p>
        </w:tc>
        <w:tc>
          <w:tcPr>
            <w:tcW w:w="277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Площадь горизонтальной проекции, м</w:t>
            </w:r>
            <w:r w:rsidRPr="00D90CFF">
              <w:rPr>
                <w:sz w:val="22"/>
                <w:szCs w:val="22"/>
                <w:vertAlign w:val="superscript"/>
              </w:rPr>
              <w:t>2</w:t>
            </w:r>
            <w:r w:rsidRPr="00D90CFF">
              <w:rPr>
                <w:sz w:val="22"/>
                <w:szCs w:val="22"/>
              </w:rPr>
              <w:t>/чел.</w:t>
            </w:r>
          </w:p>
        </w:tc>
      </w:tr>
      <w:tr w:rsidR="00982118" w:rsidRPr="00D90CFF" w:rsidTr="00D21900">
        <w:tc>
          <w:tcPr>
            <w:tcW w:w="3106"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летняя</w:t>
            </w:r>
          </w:p>
        </w:tc>
        <w:tc>
          <w:tcPr>
            <w:tcW w:w="1790"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0,46</w:t>
            </w:r>
          </w:p>
        </w:tc>
        <w:tc>
          <w:tcPr>
            <w:tcW w:w="1944"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0,28</w:t>
            </w:r>
          </w:p>
        </w:tc>
        <w:tc>
          <w:tcPr>
            <w:tcW w:w="2778"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0,100</w:t>
            </w:r>
          </w:p>
        </w:tc>
      </w:tr>
      <w:tr w:rsidR="00982118" w:rsidRPr="00D90CFF" w:rsidTr="00D21900">
        <w:tc>
          <w:tcPr>
            <w:tcW w:w="3106"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весенне-осенняя</w:t>
            </w:r>
          </w:p>
        </w:tc>
        <w:tc>
          <w:tcPr>
            <w:tcW w:w="1790"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0,48</w:t>
            </w:r>
          </w:p>
        </w:tc>
        <w:tc>
          <w:tcPr>
            <w:tcW w:w="1944"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0,30</w:t>
            </w:r>
          </w:p>
        </w:tc>
        <w:tc>
          <w:tcPr>
            <w:tcW w:w="2778"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0,113</w:t>
            </w:r>
          </w:p>
        </w:tc>
      </w:tr>
      <w:tr w:rsidR="00982118" w:rsidRPr="00D90CFF" w:rsidTr="00D21900">
        <w:tc>
          <w:tcPr>
            <w:tcW w:w="3106"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зимняя</w:t>
            </w:r>
          </w:p>
        </w:tc>
        <w:tc>
          <w:tcPr>
            <w:tcW w:w="1790"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0,50</w:t>
            </w:r>
          </w:p>
        </w:tc>
        <w:tc>
          <w:tcPr>
            <w:tcW w:w="1944"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0,32</w:t>
            </w:r>
          </w:p>
        </w:tc>
        <w:tc>
          <w:tcPr>
            <w:tcW w:w="2778"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0,125</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П5.4</w:t>
      </w:r>
    </w:p>
    <w:p w:rsidR="00982118" w:rsidRPr="00D90CFF" w:rsidRDefault="00982118" w:rsidP="00D90CFF">
      <w:pPr>
        <w:pStyle w:val="ConsPlusNormal"/>
        <w:jc w:val="right"/>
        <w:rPr>
          <w:sz w:val="22"/>
          <w:szCs w:val="22"/>
        </w:rPr>
      </w:pPr>
    </w:p>
    <w:p w:rsidR="00982118" w:rsidRPr="00D90CFF" w:rsidRDefault="00982118" w:rsidP="00D90CFF">
      <w:pPr>
        <w:pStyle w:val="ConsPlusNormal"/>
        <w:jc w:val="both"/>
        <w:rPr>
          <w:sz w:val="22"/>
          <w:szCs w:val="22"/>
        </w:rPr>
      </w:pPr>
      <w:r w:rsidRPr="00D90CFF">
        <w:rPr>
          <w:sz w:val="22"/>
          <w:szCs w:val="22"/>
        </w:rPr>
        <w:t>Площади горизонтальной проекции детей и подростков</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60"/>
        <w:gridCol w:w="1688"/>
        <w:gridCol w:w="1688"/>
        <w:gridCol w:w="1690"/>
      </w:tblGrid>
      <w:tr w:rsidR="00982118" w:rsidRPr="00D90CFF" w:rsidTr="00D21900">
        <w:tc>
          <w:tcPr>
            <w:tcW w:w="4560" w:type="dxa"/>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Тип одежды</w:t>
            </w:r>
          </w:p>
        </w:tc>
        <w:tc>
          <w:tcPr>
            <w:tcW w:w="5066" w:type="dxa"/>
            <w:gridSpan w:val="3"/>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Возрастные группы</w:t>
            </w:r>
          </w:p>
        </w:tc>
      </w:tr>
      <w:tr w:rsidR="00982118" w:rsidRPr="00D90CFF" w:rsidTr="00D21900">
        <w:tc>
          <w:tcPr>
            <w:tcW w:w="456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1688"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Младшая</w:t>
            </w:r>
          </w:p>
        </w:tc>
        <w:tc>
          <w:tcPr>
            <w:tcW w:w="1688"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Средняя</w:t>
            </w:r>
          </w:p>
        </w:tc>
        <w:tc>
          <w:tcPr>
            <w:tcW w:w="1690"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Старшая</w:t>
            </w:r>
          </w:p>
        </w:tc>
      </w:tr>
      <w:tr w:rsidR="00982118" w:rsidRPr="00D90CFF" w:rsidTr="00D21900">
        <w:tc>
          <w:tcPr>
            <w:tcW w:w="456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1688"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до 9 лет</w:t>
            </w:r>
          </w:p>
        </w:tc>
        <w:tc>
          <w:tcPr>
            <w:tcW w:w="1688"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10 - 13 лет</w:t>
            </w:r>
          </w:p>
        </w:tc>
        <w:tc>
          <w:tcPr>
            <w:tcW w:w="1690"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14 - 16 лет</w:t>
            </w:r>
          </w:p>
        </w:tc>
      </w:tr>
      <w:tr w:rsidR="00982118" w:rsidRPr="00D90CFF" w:rsidTr="00D21900">
        <w:tc>
          <w:tcPr>
            <w:tcW w:w="4560"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домашняя одежда</w:t>
            </w:r>
          </w:p>
        </w:tc>
        <w:tc>
          <w:tcPr>
            <w:tcW w:w="1688"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0,04</w:t>
            </w:r>
          </w:p>
        </w:tc>
        <w:tc>
          <w:tcPr>
            <w:tcW w:w="1688"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0,06</w:t>
            </w:r>
          </w:p>
        </w:tc>
        <w:tc>
          <w:tcPr>
            <w:tcW w:w="1690" w:type="dxa"/>
            <w:tcBorders>
              <w:top w:val="single" w:sz="4" w:space="0" w:color="auto"/>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0,08</w:t>
            </w:r>
          </w:p>
        </w:tc>
      </w:tr>
      <w:tr w:rsidR="00982118" w:rsidRPr="00D90CFF" w:rsidTr="00D21900">
        <w:tc>
          <w:tcPr>
            <w:tcW w:w="4560"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домашняя одежда со школьной сумкой</w:t>
            </w:r>
          </w:p>
        </w:tc>
        <w:tc>
          <w:tcPr>
            <w:tcW w:w="1688"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0,07</w:t>
            </w:r>
          </w:p>
        </w:tc>
        <w:tc>
          <w:tcPr>
            <w:tcW w:w="1688"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0,10</w:t>
            </w:r>
          </w:p>
        </w:tc>
        <w:tc>
          <w:tcPr>
            <w:tcW w:w="1690" w:type="dxa"/>
            <w:tcBorders>
              <w:left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0,14</w:t>
            </w:r>
          </w:p>
        </w:tc>
      </w:tr>
      <w:tr w:rsidR="00982118" w:rsidRPr="00D90CFF" w:rsidTr="00D21900">
        <w:tc>
          <w:tcPr>
            <w:tcW w:w="4560"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уличная одежда</w:t>
            </w:r>
          </w:p>
        </w:tc>
        <w:tc>
          <w:tcPr>
            <w:tcW w:w="1688"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0,09</w:t>
            </w:r>
          </w:p>
        </w:tc>
        <w:tc>
          <w:tcPr>
            <w:tcW w:w="1688"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0,13</w:t>
            </w:r>
          </w:p>
        </w:tc>
        <w:tc>
          <w:tcPr>
            <w:tcW w:w="1690" w:type="dxa"/>
            <w:tcBorders>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0,16</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Рис. П5.7. Площадь горизонтальной проекции людей</w:t>
      </w:r>
    </w:p>
    <w:p w:rsidR="00982118" w:rsidRPr="00D90CFF" w:rsidRDefault="00982118" w:rsidP="00D90CFF">
      <w:pPr>
        <w:pStyle w:val="ConsPlusNormal"/>
        <w:jc w:val="center"/>
        <w:rPr>
          <w:sz w:val="22"/>
          <w:szCs w:val="22"/>
        </w:rPr>
      </w:pPr>
      <w:r w:rsidRPr="00D90CFF">
        <w:rPr>
          <w:sz w:val="22"/>
          <w:szCs w:val="22"/>
        </w:rPr>
        <w:t>с различным грузом (не приводится)</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П5.5</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both"/>
        <w:rPr>
          <w:sz w:val="22"/>
          <w:szCs w:val="22"/>
        </w:rPr>
      </w:pPr>
      <w:r w:rsidRPr="00D90CFF">
        <w:rPr>
          <w:sz w:val="22"/>
          <w:szCs w:val="22"/>
        </w:rPr>
        <w:t>Площадь горизонтальной проекции людей с ограниченной мобильностью, м</w:t>
      </w:r>
      <w:r w:rsidRPr="00D90CFF">
        <w:rPr>
          <w:sz w:val="22"/>
          <w:szCs w:val="22"/>
          <w:vertAlign w:val="superscript"/>
        </w:rPr>
        <w:t>2</w:t>
      </w:r>
      <w:r w:rsidRPr="00D90CFF">
        <w:rPr>
          <w:sz w:val="22"/>
          <w:szCs w:val="22"/>
        </w:rPr>
        <w:t>/чел.</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204"/>
        <w:gridCol w:w="1204"/>
        <w:gridCol w:w="1204"/>
        <w:gridCol w:w="1204"/>
        <w:gridCol w:w="1204"/>
        <w:gridCol w:w="1204"/>
        <w:gridCol w:w="1204"/>
        <w:gridCol w:w="1207"/>
      </w:tblGrid>
      <w:tr w:rsidR="00982118" w:rsidRPr="00C61119" w:rsidTr="00D21900">
        <w:tc>
          <w:tcPr>
            <w:tcW w:w="1204" w:type="dxa"/>
            <w:vMerge w:val="restart"/>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Здоровые люди, слабослышащие, с ограничением</w:t>
            </w:r>
          </w:p>
        </w:tc>
        <w:tc>
          <w:tcPr>
            <w:tcW w:w="1204" w:type="dxa"/>
            <w:vMerge w:val="restart"/>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Слепые</w:t>
            </w:r>
          </w:p>
        </w:tc>
        <w:tc>
          <w:tcPr>
            <w:tcW w:w="7227" w:type="dxa"/>
            <w:gridSpan w:val="6"/>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С поражением опорно-двигательного аппарата</w:t>
            </w:r>
          </w:p>
        </w:tc>
      </w:tr>
      <w:tr w:rsidR="00982118" w:rsidRPr="00C61119" w:rsidTr="00D21900">
        <w:tc>
          <w:tcPr>
            <w:tcW w:w="1204" w:type="dxa"/>
            <w:vMerge/>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both"/>
            </w:pPr>
          </w:p>
        </w:tc>
        <w:tc>
          <w:tcPr>
            <w:tcW w:w="1204" w:type="dxa"/>
            <w:vMerge/>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both"/>
            </w:pP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передвигающиеся без дополнительных опор</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передвигающиеся с одной дополнительной опорой</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передвигающиеся с двумя дополнительными опорами</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передвигающиеся на креслах-колясках</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транспортируемые на носилках</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транспортируемые на каталках</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1</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2</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3</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4</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5</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6</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7</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8</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jc w:val="center"/>
            </w:pPr>
            <w:r w:rsidRPr="00C61119">
              <w:t>Рисунок (не приводится)</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 = 0,28</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w:t>
            </w:r>
            <w:r w:rsidRPr="00C61119">
              <w:rPr>
                <w:vertAlign w:val="subscript"/>
              </w:rPr>
              <w:t>1</w:t>
            </w:r>
            <w:r w:rsidRPr="00C61119">
              <w:t xml:space="preserve"> = 0,72</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w:t>
            </w:r>
            <w:r w:rsidRPr="00C61119">
              <w:rPr>
                <w:vertAlign w:val="subscript"/>
              </w:rPr>
              <w:t>2</w:t>
            </w:r>
            <w:r w:rsidRPr="00C61119">
              <w:t xml:space="preserve"> = 0,40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w:t>
            </w:r>
            <w:r w:rsidRPr="00C61119">
              <w:rPr>
                <w:vertAlign w:val="subscript"/>
              </w:rPr>
              <w:t>3</w:t>
            </w:r>
            <w:r w:rsidRPr="00C61119">
              <w:t xml:space="preserve"> = 0,50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w:t>
            </w:r>
            <w:r w:rsidRPr="00C61119">
              <w:rPr>
                <w:vertAlign w:val="subscript"/>
              </w:rPr>
              <w:t>4</w:t>
            </w:r>
            <w:r w:rsidRPr="00C61119">
              <w:t xml:space="preserve"> = 0,50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a</w:t>
            </w:r>
            <w:r w:rsidRPr="00C61119">
              <w:rPr>
                <w:vertAlign w:val="subscript"/>
              </w:rPr>
              <w:t>5</w:t>
            </w:r>
            <w:r w:rsidRPr="00C61119">
              <w:t xml:space="preserve"> = 0,80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b</w:t>
            </w:r>
            <w:r w:rsidRPr="00C61119">
              <w:rPr>
                <w:vertAlign w:val="subscript"/>
              </w:rPr>
              <w:t>1</w:t>
            </w:r>
            <w:r w:rsidRPr="00C61119">
              <w:t xml:space="preserve"> = 0,50</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b</w:t>
            </w:r>
            <w:r w:rsidRPr="00C61119">
              <w:rPr>
                <w:vertAlign w:val="subscript"/>
              </w:rPr>
              <w:t>2</w:t>
            </w:r>
            <w:r w:rsidRPr="00C61119">
              <w:t xml:space="preserve"> = 0,75</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 = 0,46</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w:t>
            </w:r>
            <w:r w:rsidRPr="00C61119">
              <w:rPr>
                <w:vertAlign w:val="subscript"/>
              </w:rPr>
              <w:t>1</w:t>
            </w:r>
            <w:r w:rsidRPr="00C61119">
              <w:t xml:space="preserve"> = 0,82</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w:t>
            </w:r>
            <w:r w:rsidRPr="00C61119">
              <w:rPr>
                <w:vertAlign w:val="subscript"/>
              </w:rPr>
              <w:t>2</w:t>
            </w:r>
            <w:r w:rsidRPr="00C61119">
              <w:t xml:space="preserve"> = 0,75</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w:t>
            </w:r>
            <w:r w:rsidRPr="00C61119">
              <w:rPr>
                <w:vertAlign w:val="subscript"/>
              </w:rPr>
              <w:t>3</w:t>
            </w:r>
            <w:r w:rsidRPr="00C61119">
              <w:t xml:space="preserve"> = 0,65</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w:t>
            </w:r>
            <w:r w:rsidRPr="00C61119">
              <w:rPr>
                <w:vertAlign w:val="subscript"/>
              </w:rPr>
              <w:t>4</w:t>
            </w:r>
            <w:r w:rsidRPr="00C61119">
              <w:t xml:space="preserve"> = 0,90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c</w:t>
            </w:r>
            <w:r w:rsidRPr="00C61119">
              <w:rPr>
                <w:vertAlign w:val="subscript"/>
              </w:rPr>
              <w:t>5</w:t>
            </w:r>
            <w:r w:rsidRPr="00C61119">
              <w:t xml:space="preserve"> = 1,20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i</w:t>
            </w:r>
            <w:r w:rsidRPr="00C61119">
              <w:rPr>
                <w:vertAlign w:val="subscript"/>
              </w:rPr>
              <w:t>1</w:t>
            </w:r>
            <w:r w:rsidRPr="00C61119">
              <w:t xml:space="preserve"> = 2,10</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i</w:t>
            </w:r>
            <w:r w:rsidRPr="00C61119">
              <w:rPr>
                <w:vertAlign w:val="subscript"/>
              </w:rPr>
              <w:t>2</w:t>
            </w:r>
            <w:r w:rsidRPr="00C61119">
              <w:t xml:space="preserve"> = 2,10</w:t>
            </w:r>
          </w:p>
        </w:tc>
      </w:tr>
      <w:tr w:rsidR="00982118" w:rsidRPr="00C61119" w:rsidTr="00D21900">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0,10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0,40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0,25</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0,20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0,30</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0,96</w:t>
            </w:r>
          </w:p>
        </w:tc>
        <w:tc>
          <w:tcPr>
            <w:tcW w:w="1204"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1,05</w:t>
            </w:r>
          </w:p>
        </w:tc>
        <w:tc>
          <w:tcPr>
            <w:tcW w:w="1207" w:type="dxa"/>
            <w:tcBorders>
              <w:top w:val="single" w:sz="4" w:space="0" w:color="auto"/>
              <w:left w:val="single" w:sz="4" w:space="0" w:color="auto"/>
              <w:bottom w:val="single" w:sz="4" w:space="0" w:color="auto"/>
              <w:right w:val="single" w:sz="4" w:space="0" w:color="auto"/>
            </w:tcBorders>
          </w:tcPr>
          <w:p w:rsidR="00982118" w:rsidRPr="00C61119" w:rsidRDefault="00982118" w:rsidP="00D21900">
            <w:pPr>
              <w:pStyle w:val="ConsPlusNormal"/>
            </w:pPr>
            <w:r w:rsidRPr="00C61119">
              <w:t>f = 1,58</w:t>
            </w:r>
          </w:p>
        </w:tc>
      </w:tr>
    </w:tbl>
    <w:p w:rsidR="00982118" w:rsidRPr="00D90CFF" w:rsidRDefault="00982118" w:rsidP="00D90CFF">
      <w:pPr>
        <w:pStyle w:val="ConsPlusNormal"/>
        <w:jc w:val="both"/>
        <w:rPr>
          <w:sz w:val="22"/>
          <w:szCs w:val="22"/>
        </w:rPr>
      </w:pPr>
      <w:r w:rsidRPr="00D90CFF">
        <w:rPr>
          <w:sz w:val="22"/>
          <w:szCs w:val="22"/>
        </w:rPr>
        <w:t>(п. 4 в ред. Приказа МЧС России от 02.12.2015 N 632)</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4.  Время  задержки  t   движения  на  участке  i из-за образовавшегося</w:t>
      </w:r>
    </w:p>
    <w:p w:rsidR="00982118" w:rsidRPr="00C61119" w:rsidRDefault="00982118" w:rsidP="00D90CFF">
      <w:pPr>
        <w:pStyle w:val="ConsPlusNonformat"/>
        <w:jc w:val="both"/>
      </w:pPr>
      <w:r w:rsidRPr="00C61119">
        <w:t xml:space="preserve">                          3</w:t>
      </w:r>
    </w:p>
    <w:p w:rsidR="00982118" w:rsidRPr="00C61119" w:rsidRDefault="00982118" w:rsidP="00D90CFF">
      <w:pPr>
        <w:pStyle w:val="ConsPlusNonformat"/>
        <w:jc w:val="both"/>
      </w:pPr>
      <w:r w:rsidRPr="00C61119">
        <w:t>скопления  людей  на  границе  с последующим участком (i+1) определяется по</w:t>
      </w:r>
    </w:p>
    <w:p w:rsidR="00982118" w:rsidRPr="00C61119" w:rsidRDefault="00982118" w:rsidP="00D90CFF">
      <w:pPr>
        <w:pStyle w:val="ConsPlusNonformat"/>
        <w:jc w:val="both"/>
      </w:pPr>
      <w:r w:rsidRPr="00C61119">
        <w:t>формуле:</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1              1</w:t>
      </w:r>
    </w:p>
    <w:p w:rsidR="00982118" w:rsidRPr="00C61119" w:rsidRDefault="00982118" w:rsidP="00D90CFF">
      <w:pPr>
        <w:pStyle w:val="ConsPlusNonformat"/>
        <w:jc w:val="both"/>
      </w:pPr>
      <w:r w:rsidRPr="00C61119">
        <w:t xml:space="preserve">               t = N x f x (----------------- - -------),          (П5.1)</w:t>
      </w:r>
    </w:p>
    <w:p w:rsidR="00982118" w:rsidRPr="00C61119" w:rsidRDefault="00982118" w:rsidP="00D90CFF">
      <w:pPr>
        <w:pStyle w:val="ConsPlusNonformat"/>
        <w:jc w:val="both"/>
        <w:rPr>
          <w:lang w:val="en-US"/>
        </w:rPr>
      </w:pPr>
      <w:r w:rsidRPr="00C61119">
        <w:t xml:space="preserve">                            </w:t>
      </w:r>
      <w:r w:rsidRPr="00C61119">
        <w:rPr>
          <w:lang w:val="en-US"/>
        </w:rPr>
        <w:t>q          x b      q  x b</w:t>
      </w:r>
    </w:p>
    <w:p w:rsidR="00982118" w:rsidRPr="00C61119" w:rsidRDefault="00982118" w:rsidP="00D90CFF">
      <w:pPr>
        <w:pStyle w:val="ConsPlusNonformat"/>
        <w:jc w:val="both"/>
        <w:rPr>
          <w:lang w:val="en-US"/>
        </w:rPr>
      </w:pPr>
      <w:r w:rsidRPr="00C61119">
        <w:rPr>
          <w:lang w:val="en-US"/>
        </w:rPr>
        <w:t xml:space="preserve">                             </w:t>
      </w:r>
      <w:r w:rsidRPr="00C61119">
        <w:t>при</w:t>
      </w:r>
      <w:r w:rsidRPr="00C61119">
        <w:rPr>
          <w:lang w:val="en-US"/>
        </w:rPr>
        <w:t xml:space="preserve"> D=0,9    i+1    i    i</w:t>
      </w:r>
    </w:p>
    <w:p w:rsidR="00982118" w:rsidRPr="00C61119" w:rsidRDefault="00982118" w:rsidP="00D90CFF">
      <w:pPr>
        <w:pStyle w:val="ConsPlusNonformat"/>
        <w:jc w:val="both"/>
        <w:rPr>
          <w:lang w:val="en-US"/>
        </w:rPr>
      </w:pPr>
    </w:p>
    <w:p w:rsidR="00982118" w:rsidRPr="00C61119" w:rsidRDefault="00982118" w:rsidP="00D90CFF">
      <w:pPr>
        <w:pStyle w:val="ConsPlusNonformat"/>
        <w:jc w:val="both"/>
      </w:pPr>
      <w:r w:rsidRPr="00C61119">
        <w:rPr>
          <w:lang w:val="en-US"/>
        </w:rPr>
        <w:t xml:space="preserve">    </w:t>
      </w:r>
      <w:r w:rsidRPr="00C61119">
        <w:t>где N - количество людей, чел.;</w:t>
      </w:r>
    </w:p>
    <w:p w:rsidR="00982118" w:rsidRPr="00C61119" w:rsidRDefault="00982118" w:rsidP="00D90CFF">
      <w:pPr>
        <w:pStyle w:val="ConsPlusNonformat"/>
        <w:jc w:val="both"/>
      </w:pPr>
      <w:r w:rsidRPr="00C61119">
        <w:t xml:space="preserve">    f - площадь горизонтальной проекции, м;</w:t>
      </w:r>
    </w:p>
    <w:p w:rsidR="00982118" w:rsidRPr="00C61119" w:rsidRDefault="00982118" w:rsidP="00D90CFF">
      <w:pPr>
        <w:pStyle w:val="ConsPlusNonformat"/>
        <w:jc w:val="both"/>
      </w:pPr>
      <w:r w:rsidRPr="00C61119">
        <w:t xml:space="preserve">    q          - интенсивность движения через участок i+1 при плотности 0,9</w:t>
      </w:r>
    </w:p>
    <w:p w:rsidR="00982118" w:rsidRPr="00C61119" w:rsidRDefault="00982118" w:rsidP="00D90CFF">
      <w:pPr>
        <w:pStyle w:val="ConsPlusNonformat"/>
        <w:jc w:val="both"/>
      </w:pPr>
      <w:r w:rsidRPr="00C61119">
        <w:t xml:space="preserve">     при D=0,9</w:t>
      </w:r>
    </w:p>
    <w:p w:rsidR="00982118" w:rsidRPr="00C61119" w:rsidRDefault="00982118" w:rsidP="00D90CFF">
      <w:pPr>
        <w:pStyle w:val="ConsPlusNonformat"/>
        <w:jc w:val="both"/>
      </w:pPr>
      <w:r w:rsidRPr="00C61119">
        <w:t>и более, м/мин.;</w:t>
      </w:r>
    </w:p>
    <w:p w:rsidR="00982118" w:rsidRPr="00C61119" w:rsidRDefault="00982118" w:rsidP="00D90CFF">
      <w:pPr>
        <w:pStyle w:val="ConsPlusNonformat"/>
        <w:jc w:val="both"/>
      </w:pPr>
      <w:r w:rsidRPr="00C61119">
        <w:t xml:space="preserve">    b     -  ширина  участка,  м,  при  вхождении  на  который образовалось</w:t>
      </w:r>
    </w:p>
    <w:p w:rsidR="00982118" w:rsidRPr="00C61119" w:rsidRDefault="00982118" w:rsidP="00D90CFF">
      <w:pPr>
        <w:pStyle w:val="ConsPlusNonformat"/>
        <w:jc w:val="both"/>
      </w:pPr>
      <w:r w:rsidRPr="00C61119">
        <w:t xml:space="preserve">     i+1</w:t>
      </w:r>
    </w:p>
    <w:p w:rsidR="00982118" w:rsidRPr="00C61119" w:rsidRDefault="00982118" w:rsidP="00D90CFF">
      <w:pPr>
        <w:pStyle w:val="ConsPlusNonformat"/>
        <w:jc w:val="both"/>
      </w:pPr>
      <w:r w:rsidRPr="00C61119">
        <w:t>скопление людей;</w:t>
      </w:r>
    </w:p>
    <w:p w:rsidR="00982118" w:rsidRPr="00C61119" w:rsidRDefault="00982118" w:rsidP="00D90CFF">
      <w:pPr>
        <w:pStyle w:val="ConsPlusNonformat"/>
        <w:jc w:val="both"/>
      </w:pPr>
      <w:r w:rsidRPr="00C61119">
        <w:t xml:space="preserve">    q    - интенсивность движения на участке i, м/мин.;</w:t>
      </w:r>
    </w:p>
    <w:p w:rsidR="00982118" w:rsidRPr="00C61119" w:rsidRDefault="00982118" w:rsidP="00D90CFF">
      <w:pPr>
        <w:pStyle w:val="ConsPlusNonformat"/>
        <w:jc w:val="both"/>
      </w:pPr>
      <w:r w:rsidRPr="00C61119">
        <w:t xml:space="preserve">     i+1</w:t>
      </w:r>
    </w:p>
    <w:p w:rsidR="00982118" w:rsidRPr="00C61119" w:rsidRDefault="00982118" w:rsidP="00D90CFF">
      <w:pPr>
        <w:pStyle w:val="ConsPlusNonformat"/>
        <w:jc w:val="both"/>
      </w:pPr>
      <w:r w:rsidRPr="00C61119">
        <w:t xml:space="preserve">    b  - ширина предшествующего участка i, м.</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 xml:space="preserve">    Время существования скопления t   на участке i определяется по формуле:</w:t>
      </w:r>
    </w:p>
    <w:p w:rsidR="00982118" w:rsidRPr="00C61119" w:rsidRDefault="00982118" w:rsidP="00D90CFF">
      <w:pPr>
        <w:pStyle w:val="ConsPlusNonformat"/>
        <w:jc w:val="both"/>
      </w:pPr>
      <w:r w:rsidRPr="00C61119">
        <w:t xml:space="preserve">                                   ск</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N x f</w:t>
      </w:r>
    </w:p>
    <w:p w:rsidR="00982118" w:rsidRPr="00C61119" w:rsidRDefault="00982118" w:rsidP="00D90CFF">
      <w:pPr>
        <w:pStyle w:val="ConsPlusNonformat"/>
        <w:jc w:val="both"/>
      </w:pPr>
      <w:r w:rsidRPr="00C61119">
        <w:t xml:space="preserve">                         t   = -----------------.                    (П5.2)</w:t>
      </w:r>
    </w:p>
    <w:p w:rsidR="00982118" w:rsidRPr="00C61119" w:rsidRDefault="00982118" w:rsidP="00D90CFF">
      <w:pPr>
        <w:pStyle w:val="ConsPlusNonformat"/>
        <w:jc w:val="both"/>
      </w:pPr>
      <w:r w:rsidRPr="00C61119">
        <w:t xml:space="preserve">                          ск   q          x b</w:t>
      </w:r>
    </w:p>
    <w:p w:rsidR="00982118" w:rsidRPr="00C61119" w:rsidRDefault="00982118" w:rsidP="00D90CFF">
      <w:pPr>
        <w:pStyle w:val="ConsPlusNonformat"/>
        <w:jc w:val="both"/>
      </w:pPr>
      <w:r w:rsidRPr="00C61119">
        <w:t xml:space="preserve">                                при D=0,9    i+1</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Расчетное  время  эвакуации по участку i, в конце которого на границе с</w:t>
      </w:r>
    </w:p>
    <w:p w:rsidR="00982118" w:rsidRPr="00C61119" w:rsidRDefault="00982118" w:rsidP="00D90CFF">
      <w:pPr>
        <w:pStyle w:val="ConsPlusNonformat"/>
        <w:jc w:val="both"/>
      </w:pPr>
      <w:r w:rsidRPr="00C61119">
        <w:t>участком  (i+1)  образовалось скопление  людей, равно времени существования</w:t>
      </w:r>
    </w:p>
    <w:p w:rsidR="00982118" w:rsidRPr="00C61119" w:rsidRDefault="00982118" w:rsidP="00D90CFF">
      <w:pPr>
        <w:pStyle w:val="ConsPlusNonformat"/>
        <w:jc w:val="both"/>
      </w:pPr>
      <w:r w:rsidRPr="00C61119">
        <w:t>скопления   t  .   Расчетное  время  эвакуации  по  участку  i  допускается</w:t>
      </w:r>
    </w:p>
    <w:p w:rsidR="00982118" w:rsidRPr="00C61119" w:rsidRDefault="00982118" w:rsidP="00D90CFF">
      <w:pPr>
        <w:pStyle w:val="ConsPlusNonformat"/>
        <w:jc w:val="both"/>
      </w:pPr>
      <w:r w:rsidRPr="00C61119">
        <w:t xml:space="preserve">             ск</w:t>
      </w:r>
    </w:p>
    <w:p w:rsidR="00982118" w:rsidRPr="00C61119" w:rsidRDefault="00982118" w:rsidP="00D90CFF">
      <w:pPr>
        <w:pStyle w:val="ConsPlusNonformat"/>
        <w:jc w:val="both"/>
      </w:pPr>
      <w:r w:rsidRPr="00C61119">
        <w:t>определять по формуле:</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l</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 xml:space="preserve">                              t  = -- + t .                          (П5.3)</w:t>
      </w:r>
    </w:p>
    <w:p w:rsidR="00982118" w:rsidRPr="00C61119" w:rsidRDefault="00982118" w:rsidP="00D90CFF">
      <w:pPr>
        <w:pStyle w:val="ConsPlusNonformat"/>
        <w:jc w:val="both"/>
      </w:pPr>
      <w:r w:rsidRPr="00C61119">
        <w:t xml:space="preserve">                               i   V     з</w:t>
      </w:r>
    </w:p>
    <w:p w:rsidR="00982118" w:rsidRPr="00C61119" w:rsidRDefault="00982118" w:rsidP="00D90CFF">
      <w:pPr>
        <w:pStyle w:val="ConsPlusNonformat"/>
        <w:jc w:val="both"/>
      </w:pPr>
      <w:r w:rsidRPr="00C61119">
        <w:t xml:space="preserve">                                    i</w:t>
      </w:r>
    </w:p>
    <w:p w:rsidR="00982118" w:rsidRPr="00D90CFF" w:rsidRDefault="00982118" w:rsidP="00D90CFF">
      <w:pPr>
        <w:pStyle w:val="ConsPlusNormal"/>
        <w:jc w:val="center"/>
        <w:outlineLvl w:val="2"/>
        <w:rPr>
          <w:sz w:val="22"/>
          <w:szCs w:val="22"/>
        </w:rPr>
      </w:pPr>
      <w:r w:rsidRPr="00D90CFF">
        <w:rPr>
          <w:sz w:val="22"/>
          <w:szCs w:val="22"/>
        </w:rPr>
        <w:t>2. Расчетные значения параметров движения людских потоков</w:t>
      </w:r>
    </w:p>
    <w:p w:rsidR="00982118" w:rsidRPr="00D90CFF" w:rsidRDefault="00982118" w:rsidP="00D90CFF">
      <w:pPr>
        <w:pStyle w:val="ConsPlusNormal"/>
        <w:jc w:val="center"/>
        <w:rPr>
          <w:sz w:val="22"/>
          <w:szCs w:val="22"/>
        </w:rPr>
      </w:pPr>
      <w:r w:rsidRPr="00D90CFF">
        <w:rPr>
          <w:sz w:val="22"/>
          <w:szCs w:val="22"/>
        </w:rPr>
        <w:t>в зданиях класса функциональной пожарной опасности Ф1.1.</w:t>
      </w:r>
    </w:p>
    <w:p w:rsidR="00982118" w:rsidRPr="00D90CFF" w:rsidRDefault="00982118" w:rsidP="00D90CFF">
      <w:pPr>
        <w:pStyle w:val="ConsPlusNormal"/>
        <w:jc w:val="center"/>
        <w:rPr>
          <w:sz w:val="22"/>
          <w:szCs w:val="22"/>
        </w:rPr>
      </w:pPr>
      <w:r w:rsidRPr="00D90CFF">
        <w:rPr>
          <w:sz w:val="22"/>
          <w:szCs w:val="22"/>
        </w:rPr>
        <w:t>(введен Приказом МЧС России от 02.12.2015 N 632)</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bookmarkStart w:id="30" w:name="Par1803"/>
      <w:bookmarkEnd w:id="30"/>
      <w:r w:rsidRPr="00D90CFF">
        <w:rPr>
          <w:sz w:val="22"/>
          <w:szCs w:val="22"/>
        </w:rPr>
        <w:t>5. Значения величин a</w:t>
      </w:r>
      <w:r w:rsidRPr="00D90CFF">
        <w:rPr>
          <w:sz w:val="22"/>
          <w:szCs w:val="22"/>
          <w:vertAlign w:val="subscript"/>
        </w:rPr>
        <w:t>j</w:t>
      </w:r>
      <w:r w:rsidRPr="00D90CFF">
        <w:rPr>
          <w:sz w:val="22"/>
          <w:szCs w:val="22"/>
        </w:rPr>
        <w:t>, D</w:t>
      </w:r>
      <w:r w:rsidRPr="00D90CFF">
        <w:rPr>
          <w:sz w:val="22"/>
          <w:szCs w:val="22"/>
          <w:vertAlign w:val="subscript"/>
        </w:rPr>
        <w:t>0j</w:t>
      </w:r>
      <w:r w:rsidRPr="00D90CFF">
        <w:rPr>
          <w:sz w:val="22"/>
          <w:szCs w:val="22"/>
        </w:rPr>
        <w:t xml:space="preserve"> и V</w:t>
      </w:r>
      <w:r w:rsidRPr="00D90CFF">
        <w:rPr>
          <w:sz w:val="22"/>
          <w:szCs w:val="22"/>
          <w:vertAlign w:val="subscript"/>
        </w:rPr>
        <w:t>0j</w:t>
      </w:r>
      <w:r w:rsidRPr="00D90CFF">
        <w:rPr>
          <w:sz w:val="22"/>
          <w:szCs w:val="22"/>
        </w:rPr>
        <w:t xml:space="preserve"> при использовании имитационно-стохастической модели представлены в таблице П 5.6.</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 5.6</w:t>
      </w:r>
    </w:p>
    <w:p w:rsidR="00982118" w:rsidRPr="00D90CFF" w:rsidRDefault="00982118" w:rsidP="00D90CFF">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485"/>
        <w:gridCol w:w="1594"/>
        <w:gridCol w:w="1896"/>
        <w:gridCol w:w="1426"/>
        <w:gridCol w:w="1690"/>
      </w:tblGrid>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Вид пути</w:t>
            </w:r>
          </w:p>
        </w:tc>
        <w:tc>
          <w:tcPr>
            <w:tcW w:w="1594"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a</w:t>
            </w:r>
            <w:r w:rsidRPr="00D90CFF">
              <w:rPr>
                <w:sz w:val="22"/>
                <w:szCs w:val="22"/>
                <w:vertAlign w:val="subscript"/>
              </w:rPr>
              <w:t>j</w:t>
            </w:r>
          </w:p>
        </w:tc>
        <w:tc>
          <w:tcPr>
            <w:tcW w:w="189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D</w:t>
            </w:r>
            <w:r w:rsidRPr="00D90CFF">
              <w:rPr>
                <w:sz w:val="22"/>
                <w:szCs w:val="22"/>
                <w:vertAlign w:val="subscript"/>
              </w:rPr>
              <w:t>0j</w:t>
            </w:r>
            <w:r w:rsidRPr="00D90CFF">
              <w:rPr>
                <w:sz w:val="22"/>
                <w:szCs w:val="22"/>
              </w:rPr>
              <w:t>, чел./м</w:t>
            </w:r>
            <w:r w:rsidRPr="00D90CFF">
              <w:rPr>
                <w:sz w:val="22"/>
                <w:szCs w:val="22"/>
                <w:vertAlign w:val="superscript"/>
              </w:rPr>
              <w:t>2</w:t>
            </w:r>
          </w:p>
        </w:tc>
        <w:tc>
          <w:tcPr>
            <w:tcW w:w="142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w:t>
            </w:r>
            <w:r w:rsidRPr="00D90CFF">
              <w:rPr>
                <w:sz w:val="22"/>
                <w:szCs w:val="22"/>
                <w:vertAlign w:val="subscript"/>
              </w:rPr>
              <w:t>0j</w:t>
            </w:r>
            <w:r w:rsidRPr="00D90CFF">
              <w:rPr>
                <w:sz w:val="22"/>
                <w:szCs w:val="22"/>
              </w:rPr>
              <w:t>, м/мин.</w:t>
            </w:r>
          </w:p>
        </w:tc>
        <w:tc>
          <w:tcPr>
            <w:tcW w:w="16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position w:val="-6"/>
                <w:sz w:val="22"/>
                <w:szCs w:val="22"/>
              </w:rPr>
              <w:pict>
                <v:shape id="_x0000_i1076" type="#_x0000_t75" style="width:12pt;height:11.25pt">
                  <v:imagedata r:id="rId42" o:title=""/>
                </v:shape>
              </w:pict>
            </w:r>
            <w:r w:rsidRPr="00D90CFF">
              <w:rPr>
                <w:sz w:val="22"/>
                <w:szCs w:val="22"/>
              </w:rPr>
              <w:t>(V</w:t>
            </w:r>
            <w:r w:rsidRPr="00D90CFF">
              <w:rPr>
                <w:sz w:val="22"/>
                <w:szCs w:val="22"/>
                <w:vertAlign w:val="subscript"/>
              </w:rPr>
              <w:t>0j</w:t>
            </w:r>
            <w:r w:rsidRPr="00D90CFF">
              <w:rPr>
                <w:sz w:val="22"/>
                <w:szCs w:val="22"/>
              </w:rPr>
              <w:t>), м/мин.</w:t>
            </w: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Дети дошкольного возраста</w:t>
            </w:r>
          </w:p>
          <w:p w:rsidR="00982118" w:rsidRPr="00D90CFF" w:rsidRDefault="00982118" w:rsidP="00D21900">
            <w:pPr>
              <w:pStyle w:val="ConsPlusNormal"/>
              <w:jc w:val="center"/>
              <w:rPr>
                <w:sz w:val="22"/>
                <w:szCs w:val="22"/>
              </w:rPr>
            </w:pPr>
            <w:r w:rsidRPr="00D90CFF">
              <w:rPr>
                <w:sz w:val="22"/>
                <w:szCs w:val="22"/>
              </w:rPr>
              <w:t>(здания дошкольных образовательных организаций)</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0,275</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0,78</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10</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0,350</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1,20</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60</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0,190</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0,64</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47</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0,275</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0,76</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47</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Дети с ограниченными возможностями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0,29</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0,60</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51</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0,30</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0,67</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47</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26</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0,21</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0,63</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23</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12</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0,30</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0,69</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8</w:t>
            </w: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Люди трудоспособного возраста в стационарах больниц</w:t>
            </w:r>
          </w:p>
          <w:p w:rsidR="00982118" w:rsidRPr="00D90CFF" w:rsidRDefault="00982118" w:rsidP="00D21900">
            <w:pPr>
              <w:pStyle w:val="ConsPlusNormal"/>
              <w:jc w:val="center"/>
              <w:rPr>
                <w:sz w:val="22"/>
                <w:szCs w:val="22"/>
              </w:rPr>
            </w:pPr>
            <w:r w:rsidRPr="00D90CFF">
              <w:rPr>
                <w:sz w:val="22"/>
                <w:szCs w:val="22"/>
              </w:rPr>
              <w:t>(стационары больниц)</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0,414</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0,77</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44</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10</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0,345</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0,57</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38</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8</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0,422</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0,96</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24</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7</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0,313</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0,74</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14</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5</w:t>
            </w: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Престарелые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престарелых)</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0,428</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0,96</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25</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5</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0,456</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1,02</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0,505</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1,26</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0,338</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0,56</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20</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Пандус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0,353</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0,58</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25</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Пандус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0,368</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0,72</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c>
          <w:tcPr>
            <w:tcW w:w="1690"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Слепые и слабовидящие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0,371</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0,73</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26</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7</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0,271</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0,77</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17</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0,519</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0,97</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21</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0,387</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0,82</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18</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6</w:t>
            </w:r>
          </w:p>
        </w:tc>
      </w:tr>
      <w:tr w:rsidR="00982118" w:rsidRPr="00D90CFF" w:rsidTr="00C61119">
        <w:trPr>
          <w:jc w:val="center"/>
        </w:trPr>
        <w:tc>
          <w:tcPr>
            <w:tcW w:w="10091" w:type="dxa"/>
            <w:gridSpan w:val="5"/>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Глухие и слабослышащие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Горизонтальный</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0,301</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0,58</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82</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Проем</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0,328</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0,73</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82</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вниз</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0,380</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0,91</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82</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r>
      <w:tr w:rsidR="00982118" w:rsidRPr="00D90CFF" w:rsidTr="00C61119">
        <w:trPr>
          <w:jc w:val="center"/>
        </w:trPr>
        <w:tc>
          <w:tcPr>
            <w:tcW w:w="3485"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Лестница вверх</w:t>
            </w:r>
          </w:p>
        </w:tc>
        <w:tc>
          <w:tcPr>
            <w:tcW w:w="1594"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0,344</w:t>
            </w:r>
          </w:p>
        </w:tc>
        <w:tc>
          <w:tcPr>
            <w:tcW w:w="189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0,72</w:t>
            </w:r>
          </w:p>
        </w:tc>
        <w:tc>
          <w:tcPr>
            <w:tcW w:w="1426"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54</w:t>
            </w:r>
          </w:p>
        </w:tc>
        <w:tc>
          <w:tcPr>
            <w:tcW w:w="1690" w:type="dxa"/>
            <w:tcBorders>
              <w:top w:val="single" w:sz="4" w:space="0" w:color="auto"/>
              <w:left w:val="single" w:sz="4" w:space="0" w:color="auto"/>
              <w:bottom w:val="single" w:sz="4" w:space="0" w:color="auto"/>
              <w:right w:val="single" w:sz="4" w:space="0" w:color="auto"/>
            </w:tcBorders>
            <w:vAlign w:val="center"/>
          </w:tcPr>
          <w:p w:rsidR="00982118" w:rsidRPr="00D90CFF" w:rsidRDefault="00982118" w:rsidP="00D21900">
            <w:pPr>
              <w:pStyle w:val="ConsPlusNormal"/>
              <w:jc w:val="center"/>
              <w:rPr>
                <w:sz w:val="22"/>
                <w:szCs w:val="22"/>
              </w:rPr>
            </w:pPr>
            <w:r w:rsidRPr="00D90CFF">
              <w:rPr>
                <w:sz w:val="22"/>
                <w:szCs w:val="22"/>
              </w:rPr>
              <w:t>15</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6. Значения параметров движения людских потоков для расчета путей эвакуации по упрощенной аналитической и индивидуально-поточной моделям приведены в таблицах П 5.7 - П 5.9.</w:t>
      </w:r>
    </w:p>
    <w:p w:rsidR="00982118" w:rsidRPr="00D90CFF" w:rsidRDefault="00982118" w:rsidP="00D90CFF">
      <w:pPr>
        <w:pStyle w:val="ConsPlusNormal"/>
        <w:ind w:firstLine="540"/>
        <w:jc w:val="both"/>
        <w:rPr>
          <w:sz w:val="22"/>
          <w:szCs w:val="22"/>
        </w:rPr>
      </w:pPr>
      <w:r w:rsidRPr="00D90CFF">
        <w:rPr>
          <w:sz w:val="22"/>
          <w:szCs w:val="22"/>
        </w:rPr>
        <w:t>При определении плотности людского потока D</w:t>
      </w:r>
      <w:r w:rsidRPr="00D90CFF">
        <w:rPr>
          <w:sz w:val="22"/>
          <w:szCs w:val="22"/>
          <w:vertAlign w:val="subscript"/>
        </w:rPr>
        <w:t>i</w:t>
      </w:r>
      <w:r w:rsidRPr="00D90CFF">
        <w:rPr>
          <w:sz w:val="22"/>
          <w:szCs w:val="22"/>
        </w:rPr>
        <w:t xml:space="preserve"> через площадь горизонтальной проекции человека f м</w:t>
      </w:r>
      <w:r w:rsidRPr="00D90CFF">
        <w:rPr>
          <w:sz w:val="22"/>
          <w:szCs w:val="22"/>
          <w:vertAlign w:val="superscript"/>
        </w:rPr>
        <w:t>2</w:t>
      </w:r>
      <w:r w:rsidRPr="00D90CFF">
        <w:rPr>
          <w:sz w:val="22"/>
          <w:szCs w:val="22"/>
        </w:rPr>
        <w:t>/чел., значение f м</w:t>
      </w:r>
      <w:r w:rsidRPr="00D90CFF">
        <w:rPr>
          <w:sz w:val="22"/>
          <w:szCs w:val="22"/>
          <w:vertAlign w:val="superscript"/>
        </w:rPr>
        <w:t>2</w:t>
      </w:r>
      <w:r w:rsidRPr="00D90CFF">
        <w:rPr>
          <w:sz w:val="22"/>
          <w:szCs w:val="22"/>
        </w:rPr>
        <w:t>/чел. принимается в соответствии с приведенными ниже данными:</w:t>
      </w:r>
    </w:p>
    <w:p w:rsidR="00982118" w:rsidRPr="00D90CFF" w:rsidRDefault="00982118" w:rsidP="00D90CFF">
      <w:pPr>
        <w:pStyle w:val="ConsPlusNormal"/>
        <w:ind w:firstLine="540"/>
        <w:jc w:val="both"/>
        <w:rPr>
          <w:sz w:val="22"/>
          <w:szCs w:val="22"/>
        </w:rPr>
      </w:pPr>
      <w:r w:rsidRPr="00D90CFF">
        <w:rPr>
          <w:sz w:val="22"/>
          <w:szCs w:val="22"/>
        </w:rPr>
        <w:t>0,03 м</w:t>
      </w:r>
      <w:r w:rsidRPr="00D90CFF">
        <w:rPr>
          <w:sz w:val="22"/>
          <w:szCs w:val="22"/>
          <w:vertAlign w:val="superscript"/>
        </w:rPr>
        <w:t>2</w:t>
      </w:r>
      <w:r w:rsidRPr="00D90CFF">
        <w:rPr>
          <w:sz w:val="22"/>
          <w:szCs w:val="22"/>
        </w:rPr>
        <w:t>/чел. - для детей дошкольного возраста;</w:t>
      </w:r>
    </w:p>
    <w:p w:rsidR="00982118" w:rsidRPr="00D90CFF" w:rsidRDefault="00982118" w:rsidP="00D90CFF">
      <w:pPr>
        <w:pStyle w:val="ConsPlusNormal"/>
        <w:ind w:firstLine="540"/>
        <w:jc w:val="both"/>
        <w:rPr>
          <w:sz w:val="22"/>
          <w:szCs w:val="22"/>
        </w:rPr>
      </w:pPr>
      <w:r w:rsidRPr="00D90CFF">
        <w:rPr>
          <w:sz w:val="22"/>
          <w:szCs w:val="22"/>
        </w:rPr>
        <w:t>0,15 м</w:t>
      </w:r>
      <w:r w:rsidRPr="00D90CFF">
        <w:rPr>
          <w:sz w:val="22"/>
          <w:szCs w:val="22"/>
          <w:vertAlign w:val="superscript"/>
        </w:rPr>
        <w:t>2</w:t>
      </w:r>
      <w:r w:rsidRPr="00D90CFF">
        <w:rPr>
          <w:sz w:val="22"/>
          <w:szCs w:val="22"/>
        </w:rPr>
        <w:t>/чел. - для детей с ограниченными возможностями;</w:t>
      </w:r>
    </w:p>
    <w:p w:rsidR="00982118" w:rsidRPr="00D90CFF" w:rsidRDefault="00982118" w:rsidP="00D90CFF">
      <w:pPr>
        <w:pStyle w:val="ConsPlusNormal"/>
        <w:ind w:firstLine="540"/>
        <w:jc w:val="both"/>
        <w:rPr>
          <w:sz w:val="22"/>
          <w:szCs w:val="22"/>
        </w:rPr>
      </w:pPr>
      <w:r w:rsidRPr="00D90CFF">
        <w:rPr>
          <w:sz w:val="22"/>
          <w:szCs w:val="22"/>
        </w:rPr>
        <w:t>0,2 м</w:t>
      </w:r>
      <w:r w:rsidRPr="00D90CFF">
        <w:rPr>
          <w:sz w:val="22"/>
          <w:szCs w:val="22"/>
          <w:vertAlign w:val="superscript"/>
        </w:rPr>
        <w:t>2</w:t>
      </w:r>
      <w:r w:rsidRPr="00D90CFF">
        <w:rPr>
          <w:sz w:val="22"/>
          <w:szCs w:val="22"/>
        </w:rPr>
        <w:t>/чел. - для людей трудоспособного возраста в стационарах больниц;</w:t>
      </w:r>
    </w:p>
    <w:p w:rsidR="00982118" w:rsidRPr="00D90CFF" w:rsidRDefault="00982118" w:rsidP="00D90CFF">
      <w:pPr>
        <w:pStyle w:val="ConsPlusNormal"/>
        <w:ind w:firstLine="540"/>
        <w:jc w:val="both"/>
        <w:rPr>
          <w:sz w:val="22"/>
          <w:szCs w:val="22"/>
        </w:rPr>
      </w:pPr>
      <w:r w:rsidRPr="00D90CFF">
        <w:rPr>
          <w:sz w:val="22"/>
          <w:szCs w:val="22"/>
        </w:rPr>
        <w:t>0,1 м</w:t>
      </w:r>
      <w:r w:rsidRPr="00D90CFF">
        <w:rPr>
          <w:sz w:val="22"/>
          <w:szCs w:val="22"/>
          <w:vertAlign w:val="superscript"/>
        </w:rPr>
        <w:t>2</w:t>
      </w:r>
      <w:r w:rsidRPr="00D90CFF">
        <w:rPr>
          <w:sz w:val="22"/>
          <w:szCs w:val="22"/>
        </w:rPr>
        <w:t>/чел. - для слепых и слабовидящих людей;</w:t>
      </w:r>
    </w:p>
    <w:p w:rsidR="00982118" w:rsidRPr="00D90CFF" w:rsidRDefault="00982118" w:rsidP="00D90CFF">
      <w:pPr>
        <w:pStyle w:val="ConsPlusNormal"/>
        <w:ind w:firstLine="540"/>
        <w:jc w:val="both"/>
        <w:rPr>
          <w:sz w:val="22"/>
          <w:szCs w:val="22"/>
        </w:rPr>
      </w:pPr>
      <w:r w:rsidRPr="00D90CFF">
        <w:rPr>
          <w:sz w:val="22"/>
          <w:szCs w:val="22"/>
        </w:rPr>
        <w:t>0,1 м</w:t>
      </w:r>
      <w:r w:rsidRPr="00D90CFF">
        <w:rPr>
          <w:sz w:val="22"/>
          <w:szCs w:val="22"/>
          <w:vertAlign w:val="superscript"/>
        </w:rPr>
        <w:t>2</w:t>
      </w:r>
      <w:r w:rsidRPr="00D90CFF">
        <w:rPr>
          <w:sz w:val="22"/>
          <w:szCs w:val="22"/>
        </w:rPr>
        <w:t>/чел. - для глухих и слабослышащих людей;</w:t>
      </w:r>
    </w:p>
    <w:p w:rsidR="00982118" w:rsidRPr="00D90CFF" w:rsidRDefault="00982118" w:rsidP="00D90CFF">
      <w:pPr>
        <w:pStyle w:val="ConsPlusNormal"/>
        <w:ind w:firstLine="540"/>
        <w:jc w:val="both"/>
        <w:rPr>
          <w:sz w:val="22"/>
          <w:szCs w:val="22"/>
        </w:rPr>
      </w:pPr>
      <w:r w:rsidRPr="00D90CFF">
        <w:rPr>
          <w:sz w:val="22"/>
          <w:szCs w:val="22"/>
        </w:rPr>
        <w:t>0,2 м</w:t>
      </w:r>
      <w:r w:rsidRPr="00D90CFF">
        <w:rPr>
          <w:sz w:val="22"/>
          <w:szCs w:val="22"/>
          <w:vertAlign w:val="superscript"/>
        </w:rPr>
        <w:t>2</w:t>
      </w:r>
      <w:r w:rsidRPr="00D90CFF">
        <w:rPr>
          <w:sz w:val="22"/>
          <w:szCs w:val="22"/>
        </w:rPr>
        <w:t>/чел. - для престарелых людей;</w:t>
      </w:r>
    </w:p>
    <w:p w:rsidR="00982118" w:rsidRPr="00D90CFF" w:rsidRDefault="00982118" w:rsidP="00D90CFF">
      <w:pPr>
        <w:pStyle w:val="ConsPlusNormal"/>
        <w:ind w:firstLine="540"/>
        <w:jc w:val="both"/>
        <w:rPr>
          <w:sz w:val="22"/>
          <w:szCs w:val="22"/>
        </w:rPr>
      </w:pPr>
      <w:r w:rsidRPr="00D90CFF">
        <w:rPr>
          <w:sz w:val="22"/>
          <w:szCs w:val="22"/>
        </w:rPr>
        <w:t>0,13 м</w:t>
      </w:r>
      <w:r w:rsidRPr="00D90CFF">
        <w:rPr>
          <w:sz w:val="22"/>
          <w:szCs w:val="22"/>
          <w:vertAlign w:val="superscript"/>
        </w:rPr>
        <w:t>2</w:t>
      </w:r>
      <w:r w:rsidRPr="00D90CFF">
        <w:rPr>
          <w:sz w:val="22"/>
          <w:szCs w:val="22"/>
        </w:rPr>
        <w:t>/чел. - для беременных женщин.</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right"/>
        <w:outlineLvl w:val="2"/>
        <w:rPr>
          <w:sz w:val="22"/>
          <w:szCs w:val="22"/>
        </w:rPr>
      </w:pPr>
      <w:r w:rsidRPr="00D90CFF">
        <w:rPr>
          <w:sz w:val="22"/>
          <w:szCs w:val="22"/>
        </w:rPr>
        <w:t>Таблица П 5.7</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202"/>
        <w:gridCol w:w="1202"/>
        <w:gridCol w:w="1202"/>
        <w:gridCol w:w="1202"/>
        <w:gridCol w:w="1202"/>
        <w:gridCol w:w="1202"/>
        <w:gridCol w:w="1202"/>
        <w:gridCol w:w="1202"/>
      </w:tblGrid>
      <w:tr w:rsidR="00982118" w:rsidRPr="00D90CFF" w:rsidTr="00D21900">
        <w:tc>
          <w:tcPr>
            <w:tcW w:w="1202" w:type="dxa"/>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D, м</w:t>
            </w:r>
            <w:r w:rsidRPr="00D90CFF">
              <w:rPr>
                <w:sz w:val="22"/>
                <w:szCs w:val="22"/>
                <w:vertAlign w:val="superscript"/>
              </w:rPr>
              <w:t>2</w:t>
            </w:r>
            <w:r w:rsidRPr="00D90CFF">
              <w:rPr>
                <w:sz w:val="22"/>
                <w:szCs w:val="22"/>
              </w:rPr>
              <w:t>/м</w:t>
            </w:r>
            <w:r w:rsidRPr="00D90CFF">
              <w:rPr>
                <w:sz w:val="22"/>
                <w:szCs w:val="22"/>
                <w:vertAlign w:val="superscript"/>
              </w:rPr>
              <w:t>2</w:t>
            </w:r>
          </w:p>
        </w:tc>
        <w:tc>
          <w:tcPr>
            <w:tcW w:w="2404"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Горизонтальный путь</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Проем</w:t>
            </w:r>
          </w:p>
        </w:tc>
        <w:tc>
          <w:tcPr>
            <w:tcW w:w="2404"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Лестница вниз</w:t>
            </w:r>
          </w:p>
        </w:tc>
        <w:tc>
          <w:tcPr>
            <w:tcW w:w="2404"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Лестница вверх</w:t>
            </w:r>
          </w:p>
        </w:tc>
      </w:tr>
      <w:tr w:rsidR="00982118" w:rsidRPr="00D90CFF" w:rsidTr="00D21900">
        <w:tc>
          <w:tcPr>
            <w:tcW w:w="1202"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 м/мин.</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Дети дошкольного возраста</w:t>
            </w:r>
          </w:p>
          <w:p w:rsidR="00982118" w:rsidRPr="00D90CFF" w:rsidRDefault="00982118" w:rsidP="00D21900">
            <w:pPr>
              <w:pStyle w:val="ConsPlusNormal"/>
              <w:jc w:val="center"/>
              <w:rPr>
                <w:sz w:val="22"/>
                <w:szCs w:val="22"/>
              </w:rPr>
            </w:pPr>
            <w:r w:rsidRPr="00D90CFF">
              <w:rPr>
                <w:sz w:val="22"/>
                <w:szCs w:val="22"/>
              </w:rPr>
              <w:t>(здания дошкольных образовательных организаций)</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47,19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36,96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1,85</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35,75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3,58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32,17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24,31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25,98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3,81</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17,62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5,29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4,64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12,88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5,15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9,19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4,60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w:t>
            </w: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Дети с ограниченными возможностями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50,59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19,94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50,59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19,94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48,97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4,90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4,68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20,19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2,02</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38,88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7,78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7,42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19,64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3,93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32,97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9,89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9,41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17,64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5,29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13,57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28,78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11,51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10,93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6,49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11,84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12,77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15,12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7,56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10,50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5,25</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22,88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13,73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8,53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9,40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5,64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20,64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14,45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13,60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13,46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9,42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5,93</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18,69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14,95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12,80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7,67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16,98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15,28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14,30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6,26</w:t>
            </w: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Люди трудоспособного возраста</w:t>
            </w:r>
          </w:p>
          <w:p w:rsidR="00982118" w:rsidRPr="00D90CFF" w:rsidRDefault="00982118" w:rsidP="00D21900">
            <w:pPr>
              <w:pStyle w:val="ConsPlusNormal"/>
              <w:jc w:val="center"/>
              <w:rPr>
                <w:sz w:val="22"/>
                <w:szCs w:val="22"/>
              </w:rPr>
            </w:pPr>
            <w:r w:rsidRPr="00D90CFF">
              <w:rPr>
                <w:sz w:val="22"/>
                <w:szCs w:val="22"/>
              </w:rPr>
              <w:t>(стационары больниц)</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13,69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13,69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0,68</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13,69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8,81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7,53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13,69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2,74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41,42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12,43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11,30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20,37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3,97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36,18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14,39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17,44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32,11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15,17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7,59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5,52</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28,79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17,27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18,42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13,32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7,99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10,27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6,16</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25,98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18,18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11,75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9,61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6,73</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18,83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21,57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10,40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8,32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7,23</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21,40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19,26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22,89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8,53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7,68</w:t>
            </w: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Престарелые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престарелых)</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24,56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4,91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3,22</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4,94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13,34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17,15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6,86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11,39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4,56</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14,76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7,38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5,91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9,89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4,94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12,81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7,68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6,74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8,65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5,19</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11,16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7,81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6,13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9,68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6,78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7,61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5,33</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9,73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7,78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6,67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6,71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5,37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8,47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7,62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5,82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7,14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6,43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5,91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5,32</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rPr>
                <w:sz w:val="22"/>
                <w:szCs w:val="22"/>
              </w:rPr>
            </w:pP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Слепые и слабовидящие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26,34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21,37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0,18</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26,34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21,37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23,26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16,62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1,66</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16,49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3,30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13,34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11,79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2,36</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12,53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8,85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2,69</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9,72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3,89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5,66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2,78</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3,18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5,41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2,70</w:t>
            </w:r>
          </w:p>
        </w:tc>
      </w:tr>
      <w:tr w:rsidR="00982118" w:rsidRPr="00D90CFF" w:rsidTr="00D21900">
        <w:tc>
          <w:tcPr>
            <w:tcW w:w="9616" w:type="dxa"/>
            <w:gridSpan w:val="8"/>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Глухие и слабослышащие люди</w:t>
            </w:r>
          </w:p>
          <w:p w:rsidR="00982118" w:rsidRPr="00D90CFF" w:rsidRDefault="00982118" w:rsidP="00D21900">
            <w:pPr>
              <w:pStyle w:val="ConsPlusNormal"/>
              <w:jc w:val="center"/>
              <w:rPr>
                <w:sz w:val="22"/>
                <w:szCs w:val="22"/>
              </w:rPr>
            </w:pPr>
            <w:r w:rsidRPr="00D90CFF">
              <w:rPr>
                <w:sz w:val="22"/>
                <w:szCs w:val="22"/>
              </w:rPr>
              <w:t>(специализированные дома инвалидов)</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53,81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82,36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53,81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2,69</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68,86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6,89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7,39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79,41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7,94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47,73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4,77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51,67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57,72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11,54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34,90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6,98</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41,62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12,49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13,25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45,03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13,51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27,39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8,22</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34,49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13,80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14,56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36,02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14,41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8,83</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28,96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14,48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15,19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29,04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14,52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17,94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8,97</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24,44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14,66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15,27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23,33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14,00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14,56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8,74</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20,62</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14,43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14,90</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18,51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12,96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11,71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8,20</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17,31</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13,84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14,15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14,33</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11,46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9,24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7,39</w:t>
            </w:r>
          </w:p>
        </w:tc>
      </w:tr>
      <w:tr w:rsidR="00982118" w:rsidRPr="00D90CFF" w:rsidTr="00D21900">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14,39</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12,95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13,05</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10,64</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9,58</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7,06</w:t>
            </w:r>
          </w:p>
        </w:tc>
        <w:tc>
          <w:tcPr>
            <w:tcW w:w="120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6,35</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Примечание: в таблице П 5.7 представлены данные о параметрах движения престарелых людей, передвигающихся без дополнительных опор и с одной дополнительной опорой, а также детей с ограниченными возможностями, способных к самостоятельной эвакуации.</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Таблица П 5.8. Расчетные значения параметров</w:t>
      </w:r>
    </w:p>
    <w:p w:rsidR="00982118" w:rsidRPr="00D90CFF" w:rsidRDefault="00982118" w:rsidP="00D90CFF">
      <w:pPr>
        <w:pStyle w:val="ConsPlusNormal"/>
        <w:jc w:val="center"/>
        <w:rPr>
          <w:sz w:val="22"/>
          <w:szCs w:val="22"/>
        </w:rPr>
      </w:pPr>
      <w:r w:rsidRPr="00D90CFF">
        <w:rPr>
          <w:sz w:val="22"/>
          <w:szCs w:val="22"/>
        </w:rPr>
        <w:t>движения по пандусам престарелых людей в специализированных</w:t>
      </w:r>
    </w:p>
    <w:p w:rsidR="00982118" w:rsidRPr="00D90CFF" w:rsidRDefault="00982118" w:rsidP="00D90CFF">
      <w:pPr>
        <w:pStyle w:val="ConsPlusNormal"/>
        <w:jc w:val="center"/>
        <w:rPr>
          <w:sz w:val="22"/>
          <w:szCs w:val="22"/>
        </w:rPr>
      </w:pPr>
      <w:r w:rsidRPr="00D90CFF">
        <w:rPr>
          <w:sz w:val="22"/>
          <w:szCs w:val="22"/>
        </w:rPr>
        <w:t>домах престарелых</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922"/>
        <w:gridCol w:w="1922"/>
        <w:gridCol w:w="1922"/>
        <w:gridCol w:w="1922"/>
        <w:gridCol w:w="1925"/>
      </w:tblGrid>
      <w:tr w:rsidR="00982118" w:rsidRPr="00D90CFF" w:rsidTr="00D21900">
        <w:tc>
          <w:tcPr>
            <w:tcW w:w="1922" w:type="dxa"/>
            <w:vMerge w:val="restart"/>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D, м</w:t>
            </w:r>
            <w:r w:rsidRPr="00D90CFF">
              <w:rPr>
                <w:sz w:val="22"/>
                <w:szCs w:val="22"/>
                <w:vertAlign w:val="superscript"/>
              </w:rPr>
              <w:t>2</w:t>
            </w:r>
            <w:r w:rsidRPr="00D90CFF">
              <w:rPr>
                <w:sz w:val="22"/>
                <w:szCs w:val="22"/>
              </w:rPr>
              <w:t>/м</w:t>
            </w:r>
            <w:r w:rsidRPr="00D90CFF">
              <w:rPr>
                <w:sz w:val="22"/>
                <w:szCs w:val="22"/>
                <w:vertAlign w:val="superscript"/>
              </w:rPr>
              <w:t>2</w:t>
            </w:r>
          </w:p>
        </w:tc>
        <w:tc>
          <w:tcPr>
            <w:tcW w:w="3844"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Пандус вниз</w:t>
            </w:r>
          </w:p>
        </w:tc>
        <w:tc>
          <w:tcPr>
            <w:tcW w:w="3847" w:type="dxa"/>
            <w:gridSpan w:val="2"/>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Пандус вверх</w:t>
            </w:r>
          </w:p>
        </w:tc>
      </w:tr>
      <w:tr w:rsidR="00982118" w:rsidRPr="00D90CFF" w:rsidTr="00D21900">
        <w:tc>
          <w:tcPr>
            <w:tcW w:w="1922" w:type="dxa"/>
            <w:vMerge/>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both"/>
              <w:rPr>
                <w:sz w:val="22"/>
                <w:szCs w:val="22"/>
              </w:rPr>
            </w:pP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 м/мин.</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V, м/мин.</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q, м/мин.</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0,01</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0,25</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15,00</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0,15</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0,05</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1,25</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15,00</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0,75</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2,50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15,00</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1,50</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20,19</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4,04</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13,19</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2,64</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16,61</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4,98</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10,95</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3,28</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14,08</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5,63</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9,36</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3,74</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12,11</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6,05</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8,13</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4,06</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10,50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6,30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7,12</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4,27</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9,14</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6,40</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6,27</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4,39</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7,96</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6,37</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5,53</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4,43</w:t>
            </w:r>
          </w:p>
        </w:tc>
      </w:tr>
      <w:tr w:rsidR="00982118" w:rsidRPr="00D90CFF" w:rsidTr="00D21900">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6,92</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6,23</w:t>
            </w:r>
          </w:p>
        </w:tc>
        <w:tc>
          <w:tcPr>
            <w:tcW w:w="192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4,88</w:t>
            </w:r>
          </w:p>
        </w:tc>
        <w:tc>
          <w:tcPr>
            <w:tcW w:w="192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4,40</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Таблица П 5.9. Расчетные зависимости между плотностью</w:t>
      </w:r>
    </w:p>
    <w:p w:rsidR="00982118" w:rsidRPr="00D90CFF" w:rsidRDefault="00982118" w:rsidP="00D90CFF">
      <w:pPr>
        <w:pStyle w:val="ConsPlusNormal"/>
        <w:jc w:val="center"/>
        <w:rPr>
          <w:sz w:val="22"/>
          <w:szCs w:val="22"/>
        </w:rPr>
      </w:pPr>
      <w:r w:rsidRPr="00D90CFF">
        <w:rPr>
          <w:sz w:val="22"/>
          <w:szCs w:val="22"/>
        </w:rPr>
        <w:t>и интенсивностью движения людского потока, состоящего</w:t>
      </w:r>
    </w:p>
    <w:p w:rsidR="00982118" w:rsidRPr="00D90CFF" w:rsidRDefault="00982118" w:rsidP="00D90CFF">
      <w:pPr>
        <w:pStyle w:val="ConsPlusNormal"/>
        <w:jc w:val="center"/>
        <w:rPr>
          <w:sz w:val="22"/>
          <w:szCs w:val="22"/>
        </w:rPr>
      </w:pPr>
      <w:r w:rsidRPr="00D90CFF">
        <w:rPr>
          <w:sz w:val="22"/>
          <w:szCs w:val="22"/>
        </w:rPr>
        <w:t>из людей, передвигающихся на креслах-колясках</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792"/>
        <w:gridCol w:w="4793"/>
      </w:tblGrid>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Плотность потока, D, м</w:t>
            </w:r>
            <w:r w:rsidRPr="00D90CFF">
              <w:rPr>
                <w:sz w:val="22"/>
                <w:szCs w:val="22"/>
                <w:vertAlign w:val="superscript"/>
              </w:rPr>
              <w:t>2</w:t>
            </w:r>
            <w:r w:rsidRPr="00D90CFF">
              <w:rPr>
                <w:sz w:val="22"/>
                <w:szCs w:val="22"/>
              </w:rPr>
              <w:t>/м</w:t>
            </w:r>
            <w:r w:rsidRPr="00D90CFF">
              <w:rPr>
                <w:sz w:val="22"/>
                <w:szCs w:val="22"/>
                <w:vertAlign w:val="superscript"/>
              </w:rPr>
              <w:t>2</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Интенсивность движения, q, м/мин.</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0,1</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15,2</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22,7</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24,2</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0,4</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21,5</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18,4</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0,6</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16,1</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0,7</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13,9</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0,8</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12,4</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11,0</w:t>
            </w:r>
          </w:p>
        </w:tc>
      </w:tr>
      <w:tr w:rsidR="00982118" w:rsidRPr="00D90CFF" w:rsidTr="00D21900">
        <w:tc>
          <w:tcPr>
            <w:tcW w:w="4792"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0,96</w:t>
            </w:r>
          </w:p>
        </w:tc>
        <w:tc>
          <w:tcPr>
            <w:tcW w:w="4793"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9,7</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Площадь горизонтальной проекции беременных женщин следует принимать по данным рис. П5.8 и табл. П 5.10.</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Рис. П5.8. Площадь горизонтальной проекции беременной</w:t>
      </w:r>
    </w:p>
    <w:p w:rsidR="00982118" w:rsidRPr="00D90CFF" w:rsidRDefault="00982118" w:rsidP="00D90CFF">
      <w:pPr>
        <w:pStyle w:val="ConsPlusNormal"/>
        <w:jc w:val="center"/>
        <w:rPr>
          <w:sz w:val="22"/>
          <w:szCs w:val="22"/>
        </w:rPr>
      </w:pPr>
      <w:r w:rsidRPr="00D90CFF">
        <w:rPr>
          <w:sz w:val="22"/>
          <w:szCs w:val="22"/>
        </w:rPr>
        <w:t>женщины f = 0,13 м</w:t>
      </w:r>
      <w:r w:rsidRPr="00D90CFF">
        <w:rPr>
          <w:sz w:val="22"/>
          <w:szCs w:val="22"/>
          <w:vertAlign w:val="superscript"/>
        </w:rPr>
        <w:t>2</w:t>
      </w:r>
      <w:r w:rsidRPr="00D90CFF">
        <w:rPr>
          <w:sz w:val="22"/>
          <w:szCs w:val="22"/>
        </w:rPr>
        <w:t>/чел. (не приводится)</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Таблица П5.10. Значения a, b, c, d для расчета площади</w:t>
      </w:r>
    </w:p>
    <w:p w:rsidR="00982118" w:rsidRPr="00D90CFF" w:rsidRDefault="00982118" w:rsidP="00D90CFF">
      <w:pPr>
        <w:pStyle w:val="ConsPlusNormal"/>
        <w:jc w:val="center"/>
        <w:rPr>
          <w:sz w:val="22"/>
          <w:szCs w:val="22"/>
        </w:rPr>
      </w:pPr>
      <w:r w:rsidRPr="00D90CFF">
        <w:rPr>
          <w:sz w:val="22"/>
          <w:szCs w:val="22"/>
        </w:rPr>
        <w:t>горизонтальной проекции беременной женщины</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790"/>
        <w:gridCol w:w="4790"/>
      </w:tblGrid>
      <w:tr w:rsidR="00982118" w:rsidRPr="00D90CFF" w:rsidTr="00D21900">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Обозначение</w:t>
            </w:r>
          </w:p>
        </w:tc>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Размер, м</w:t>
            </w:r>
          </w:p>
        </w:tc>
      </w:tr>
      <w:tr w:rsidR="00982118" w:rsidRPr="00D90CFF" w:rsidTr="00D21900">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a</w:t>
            </w:r>
          </w:p>
        </w:tc>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0,355</w:t>
            </w:r>
          </w:p>
        </w:tc>
      </w:tr>
      <w:tr w:rsidR="00982118" w:rsidRPr="00D90CFF" w:rsidTr="00D21900">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b</w:t>
            </w:r>
          </w:p>
        </w:tc>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0,56</w:t>
            </w:r>
          </w:p>
        </w:tc>
      </w:tr>
      <w:tr w:rsidR="00982118" w:rsidRPr="00D90CFF" w:rsidTr="00D21900">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c</w:t>
            </w:r>
          </w:p>
        </w:tc>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0,30</w:t>
            </w:r>
          </w:p>
        </w:tc>
      </w:tr>
      <w:tr w:rsidR="00982118" w:rsidRPr="00D90CFF" w:rsidTr="00D21900">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d</w:t>
            </w:r>
          </w:p>
        </w:tc>
        <w:tc>
          <w:tcPr>
            <w:tcW w:w="4790"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0,205</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7. Для людей различного возраста, не способных к самостоятельной эвакуации (далее - немобильные люди), необходимо определять расчетное время спасения из лечебно-профилактических и социальных учреждений при помощи носилок.</w:t>
      </w:r>
    </w:p>
    <w:p w:rsidR="00982118" w:rsidRPr="00D90CFF" w:rsidRDefault="00982118" w:rsidP="00D90CFF">
      <w:pPr>
        <w:pStyle w:val="ConsPlusNormal"/>
        <w:ind w:firstLine="540"/>
        <w:jc w:val="both"/>
        <w:rPr>
          <w:sz w:val="22"/>
          <w:szCs w:val="22"/>
        </w:rPr>
      </w:pPr>
      <w:r w:rsidRPr="00D90CFF">
        <w:rPr>
          <w:sz w:val="22"/>
          <w:szCs w:val="22"/>
        </w:rPr>
        <w:t>При расчете эвакуации необходимо учитывать транспортировку немобильных людей из лечебно-профилактических и социальных учреждений силами персонала при помощи носилок.</w:t>
      </w:r>
    </w:p>
    <w:p w:rsidR="00982118" w:rsidRPr="00D90CFF" w:rsidRDefault="00982118" w:rsidP="00D90CFF">
      <w:pPr>
        <w:pStyle w:val="ConsPlusNormal"/>
        <w:ind w:firstLine="540"/>
        <w:jc w:val="both"/>
        <w:rPr>
          <w:sz w:val="22"/>
          <w:szCs w:val="22"/>
        </w:rPr>
      </w:pPr>
      <w:r w:rsidRPr="00D90CFF">
        <w:rPr>
          <w:sz w:val="22"/>
          <w:szCs w:val="22"/>
        </w:rPr>
        <w:t>Расчетное время транспортировки немобильных людей с определенного этажа здания определяется по формуле:</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rPr>
          <w:sz w:val="22"/>
          <w:szCs w:val="22"/>
        </w:rPr>
      </w:pPr>
      <w:r w:rsidRPr="00D90CFF">
        <w:rPr>
          <w:position w:val="-32"/>
          <w:sz w:val="22"/>
          <w:szCs w:val="22"/>
        </w:rPr>
        <w:pict>
          <v:shape id="_x0000_i1077" type="#_x0000_t75" style="width:358.5pt;height:35.25pt">
            <v:imagedata r:id="rId43" o:title=""/>
          </v:shape>
        </w:pict>
      </w:r>
      <w:r w:rsidRPr="00D90CFF">
        <w:rPr>
          <w:sz w:val="22"/>
          <w:szCs w:val="22"/>
        </w:rPr>
        <w:t>, (П 5.1)</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t</w:t>
      </w:r>
      <w:r w:rsidRPr="00D90CFF">
        <w:rPr>
          <w:sz w:val="22"/>
          <w:szCs w:val="22"/>
          <w:vertAlign w:val="subscript"/>
        </w:rPr>
        <w:t>1</w:t>
      </w:r>
      <w:r w:rsidRPr="00D90CFF">
        <w:rPr>
          <w:sz w:val="22"/>
          <w:szCs w:val="22"/>
        </w:rPr>
        <w:t xml:space="preserve"> - время укладывания человека на носилки, мин.;</w:t>
      </w:r>
    </w:p>
    <w:p w:rsidR="00982118" w:rsidRPr="00D90CFF" w:rsidRDefault="00982118" w:rsidP="00D90CFF">
      <w:pPr>
        <w:pStyle w:val="ConsPlusNormal"/>
        <w:ind w:firstLine="540"/>
        <w:jc w:val="both"/>
        <w:rPr>
          <w:sz w:val="22"/>
          <w:szCs w:val="22"/>
        </w:rPr>
      </w:pPr>
      <w:r w:rsidRPr="00D90CFF">
        <w:rPr>
          <w:sz w:val="22"/>
          <w:szCs w:val="22"/>
        </w:rPr>
        <w:t>t</w:t>
      </w:r>
      <w:r w:rsidRPr="00D90CFF">
        <w:rPr>
          <w:sz w:val="22"/>
          <w:szCs w:val="22"/>
          <w:vertAlign w:val="subscript"/>
        </w:rPr>
        <w:t>2</w:t>
      </w:r>
      <w:r w:rsidRPr="00D90CFF">
        <w:rPr>
          <w:sz w:val="22"/>
          <w:szCs w:val="22"/>
        </w:rPr>
        <w:t xml:space="preserve"> - время перекладывания человека с носилок на подготовленную поверхность, мин.;</w:t>
      </w:r>
    </w:p>
    <w:p w:rsidR="00982118" w:rsidRPr="00D90CFF" w:rsidRDefault="00982118" w:rsidP="00D90CFF">
      <w:pPr>
        <w:pStyle w:val="ConsPlusNormal"/>
        <w:ind w:firstLine="540"/>
        <w:jc w:val="both"/>
        <w:rPr>
          <w:sz w:val="22"/>
          <w:szCs w:val="22"/>
        </w:rPr>
      </w:pPr>
      <w:r w:rsidRPr="00D90CFF">
        <w:rPr>
          <w:sz w:val="22"/>
          <w:szCs w:val="22"/>
        </w:rPr>
        <w:t>N</w:t>
      </w:r>
      <w:r w:rsidRPr="00D90CFF">
        <w:rPr>
          <w:sz w:val="22"/>
          <w:szCs w:val="22"/>
          <w:vertAlign w:val="subscript"/>
        </w:rPr>
        <w:t>нм</w:t>
      </w:r>
      <w:r w:rsidRPr="00D90CFF">
        <w:rPr>
          <w:sz w:val="22"/>
          <w:szCs w:val="22"/>
        </w:rPr>
        <w:t xml:space="preserve"> - количество немобильных людей;</w:t>
      </w:r>
    </w:p>
    <w:p w:rsidR="00982118" w:rsidRPr="00D90CFF" w:rsidRDefault="00982118" w:rsidP="00D90CFF">
      <w:pPr>
        <w:pStyle w:val="ConsPlusNormal"/>
        <w:ind w:firstLine="540"/>
        <w:jc w:val="both"/>
        <w:rPr>
          <w:sz w:val="22"/>
          <w:szCs w:val="22"/>
        </w:rPr>
      </w:pPr>
      <w:r w:rsidRPr="00D90CFF">
        <w:rPr>
          <w:sz w:val="22"/>
          <w:szCs w:val="22"/>
        </w:rPr>
        <w:t>N</w:t>
      </w:r>
      <w:r w:rsidRPr="00D90CFF">
        <w:rPr>
          <w:sz w:val="22"/>
          <w:szCs w:val="22"/>
          <w:vertAlign w:val="subscript"/>
        </w:rPr>
        <w:t>перс</w:t>
      </w:r>
      <w:r w:rsidRPr="00D90CFF">
        <w:rPr>
          <w:sz w:val="22"/>
          <w:szCs w:val="22"/>
        </w:rPr>
        <w:t xml:space="preserve"> - количество персонала;</w:t>
      </w:r>
    </w:p>
    <w:p w:rsidR="00982118" w:rsidRPr="00D90CFF" w:rsidRDefault="00982118" w:rsidP="00D90CFF">
      <w:pPr>
        <w:pStyle w:val="ConsPlusNormal"/>
        <w:ind w:firstLine="540"/>
        <w:jc w:val="both"/>
        <w:rPr>
          <w:sz w:val="22"/>
          <w:szCs w:val="22"/>
        </w:rPr>
      </w:pPr>
      <w:r w:rsidRPr="00D90CFF">
        <w:rPr>
          <w:sz w:val="22"/>
          <w:szCs w:val="22"/>
        </w:rPr>
        <w:t>L</w:t>
      </w:r>
      <w:r w:rsidRPr="00D90CFF">
        <w:rPr>
          <w:sz w:val="22"/>
          <w:szCs w:val="22"/>
          <w:vertAlign w:val="subscript"/>
        </w:rPr>
        <w:t>1</w:t>
      </w:r>
      <w:r w:rsidRPr="00D90CFF">
        <w:rPr>
          <w:sz w:val="22"/>
          <w:szCs w:val="22"/>
        </w:rPr>
        <w:t xml:space="preserve"> - длина пути спасения по горизонтали, м;</w:t>
      </w:r>
    </w:p>
    <w:p w:rsidR="00982118" w:rsidRPr="00D90CFF" w:rsidRDefault="00982118" w:rsidP="00D90CFF">
      <w:pPr>
        <w:pStyle w:val="ConsPlusNormal"/>
        <w:ind w:firstLine="540"/>
        <w:jc w:val="both"/>
        <w:rPr>
          <w:sz w:val="22"/>
          <w:szCs w:val="22"/>
        </w:rPr>
      </w:pPr>
      <w:r w:rsidRPr="00D90CFF">
        <w:rPr>
          <w:sz w:val="22"/>
          <w:szCs w:val="22"/>
        </w:rPr>
        <w:t>L</w:t>
      </w:r>
      <w:r w:rsidRPr="00D90CFF">
        <w:rPr>
          <w:sz w:val="22"/>
          <w:szCs w:val="22"/>
          <w:vertAlign w:val="subscript"/>
        </w:rPr>
        <w:t>2</w:t>
      </w:r>
      <w:r w:rsidRPr="00D90CFF">
        <w:rPr>
          <w:sz w:val="22"/>
          <w:szCs w:val="22"/>
        </w:rPr>
        <w:t xml:space="preserve"> - длина пути спасения по лестнице, м;</w:t>
      </w:r>
    </w:p>
    <w:p w:rsidR="00982118" w:rsidRPr="00D90CFF" w:rsidRDefault="00982118" w:rsidP="00D90CFF">
      <w:pPr>
        <w:pStyle w:val="ConsPlusNormal"/>
        <w:ind w:firstLine="540"/>
        <w:jc w:val="both"/>
        <w:rPr>
          <w:sz w:val="22"/>
          <w:szCs w:val="22"/>
        </w:rPr>
      </w:pPr>
      <w:r w:rsidRPr="00D90CFF">
        <w:rPr>
          <w:sz w:val="22"/>
          <w:szCs w:val="22"/>
        </w:rPr>
        <w:t>V</w:t>
      </w:r>
      <w:r w:rsidRPr="00D90CFF">
        <w:rPr>
          <w:sz w:val="22"/>
          <w:szCs w:val="22"/>
          <w:vertAlign w:val="subscript"/>
        </w:rPr>
        <w:t>1</w:t>
      </w:r>
      <w:r w:rsidRPr="00D90CFF">
        <w:rPr>
          <w:sz w:val="22"/>
          <w:szCs w:val="22"/>
        </w:rPr>
        <w:t xml:space="preserve"> - скорость передвижения медперсонала по горизонтали с носилками без спасаемого человека, м/мин.;</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78" type="#_x0000_t75" style="width:15.75pt;height:17.25pt">
            <v:imagedata r:id="rId44" o:title=""/>
          </v:shape>
        </w:pict>
      </w:r>
      <w:r w:rsidRPr="00D90CFF">
        <w:rPr>
          <w:sz w:val="22"/>
          <w:szCs w:val="22"/>
        </w:rPr>
        <w:t xml:space="preserve"> - скорость передвижения медперсонала по горизонтали со спасаемым человеком, лежащим на носилках, м/мин.;</w:t>
      </w:r>
    </w:p>
    <w:p w:rsidR="00982118" w:rsidRPr="00D90CFF" w:rsidRDefault="00982118" w:rsidP="00D90CFF">
      <w:pPr>
        <w:pStyle w:val="ConsPlusNormal"/>
        <w:ind w:firstLine="540"/>
        <w:jc w:val="both"/>
        <w:rPr>
          <w:sz w:val="22"/>
          <w:szCs w:val="22"/>
        </w:rPr>
      </w:pPr>
      <w:r w:rsidRPr="00D90CFF">
        <w:rPr>
          <w:sz w:val="22"/>
          <w:szCs w:val="22"/>
        </w:rPr>
        <w:t>V</w:t>
      </w:r>
      <w:r w:rsidRPr="00D90CFF">
        <w:rPr>
          <w:sz w:val="22"/>
          <w:szCs w:val="22"/>
          <w:vertAlign w:val="subscript"/>
        </w:rPr>
        <w:t>2</w:t>
      </w:r>
      <w:r w:rsidRPr="00D90CFF">
        <w:rPr>
          <w:sz w:val="22"/>
          <w:szCs w:val="22"/>
        </w:rPr>
        <w:t xml:space="preserve"> - скорость передвижения медперсонала по лестнице вверх с носилками без спасаемого человека, м/мин.;</w:t>
      </w:r>
    </w:p>
    <w:p w:rsidR="00982118" w:rsidRPr="00D90CFF" w:rsidRDefault="00982118" w:rsidP="00D90CFF">
      <w:pPr>
        <w:pStyle w:val="ConsPlusNormal"/>
        <w:ind w:firstLine="540"/>
        <w:jc w:val="both"/>
        <w:rPr>
          <w:sz w:val="22"/>
          <w:szCs w:val="22"/>
        </w:rPr>
      </w:pPr>
      <w:r w:rsidRPr="00D90CFF">
        <w:rPr>
          <w:position w:val="-12"/>
          <w:sz w:val="22"/>
          <w:szCs w:val="22"/>
        </w:rPr>
        <w:pict>
          <v:shape id="_x0000_i1079" type="#_x0000_t75" style="width:15.75pt;height:17.25pt">
            <v:imagedata r:id="rId45" o:title=""/>
          </v:shape>
        </w:pict>
      </w:r>
      <w:r w:rsidRPr="00D90CFF">
        <w:rPr>
          <w:sz w:val="22"/>
          <w:szCs w:val="22"/>
        </w:rPr>
        <w:t xml:space="preserve"> - скорость передвижения медперсонала по лестнице вниз со спасаемым человеком, лежащим на носилках, м/мин.</w:t>
      </w:r>
    </w:p>
    <w:p w:rsidR="00982118" w:rsidRPr="00D90CFF" w:rsidRDefault="00982118" w:rsidP="00D90CFF">
      <w:pPr>
        <w:pStyle w:val="ConsPlusNormal"/>
        <w:ind w:firstLine="540"/>
        <w:jc w:val="both"/>
        <w:rPr>
          <w:sz w:val="22"/>
          <w:szCs w:val="22"/>
        </w:rPr>
      </w:pPr>
      <w:r w:rsidRPr="00D90CFF">
        <w:rPr>
          <w:sz w:val="22"/>
          <w:szCs w:val="22"/>
        </w:rPr>
        <w:t>При отсутствии необходимых исходных данных для определения скорости переноски персоналом носилок с человеком следует воспользоваться данными, приведенными в таблице П 5.11.</w:t>
      </w:r>
    </w:p>
    <w:p w:rsidR="00982118" w:rsidRDefault="00982118" w:rsidP="00D90CFF">
      <w:pPr>
        <w:pStyle w:val="ConsPlusNormal"/>
        <w:jc w:val="both"/>
        <w:rPr>
          <w:sz w:val="22"/>
          <w:szCs w:val="22"/>
        </w:rPr>
      </w:pPr>
    </w:p>
    <w:p w:rsidR="00982118" w:rsidRDefault="00982118" w:rsidP="00D90CFF">
      <w:pPr>
        <w:pStyle w:val="ConsPlusNormal"/>
        <w:jc w:val="both"/>
        <w:rPr>
          <w:sz w:val="22"/>
          <w:szCs w:val="22"/>
        </w:rPr>
      </w:pPr>
    </w:p>
    <w:p w:rsidR="00982118" w:rsidRDefault="00982118" w:rsidP="00D90CFF">
      <w:pPr>
        <w:pStyle w:val="ConsPlusNormal"/>
        <w:jc w:val="both"/>
        <w:rPr>
          <w:sz w:val="22"/>
          <w:szCs w:val="22"/>
        </w:rPr>
      </w:pP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Таблица П 5.11. Скорость движения персонала при переноске</w:t>
      </w:r>
    </w:p>
    <w:p w:rsidR="00982118" w:rsidRPr="00D90CFF" w:rsidRDefault="00982118" w:rsidP="00D90CFF">
      <w:pPr>
        <w:pStyle w:val="ConsPlusNormal"/>
        <w:jc w:val="center"/>
        <w:rPr>
          <w:sz w:val="22"/>
          <w:szCs w:val="22"/>
        </w:rPr>
      </w:pPr>
      <w:r w:rsidRPr="00D90CFF">
        <w:rPr>
          <w:sz w:val="22"/>
          <w:szCs w:val="22"/>
        </w:rPr>
        <w:t>носилок с человеком, м/мин.</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205"/>
        <w:gridCol w:w="3205"/>
        <w:gridCol w:w="3206"/>
      </w:tblGrid>
      <w:tr w:rsidR="00982118" w:rsidRPr="00D90CFF" w:rsidTr="00D21900">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Вид пути</w:t>
            </w:r>
          </w:p>
        </w:tc>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С человеком</w:t>
            </w:r>
          </w:p>
        </w:tc>
        <w:tc>
          <w:tcPr>
            <w:tcW w:w="320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Без человека</w:t>
            </w:r>
          </w:p>
        </w:tc>
      </w:tr>
      <w:tr w:rsidR="00982118" w:rsidRPr="00D90CFF" w:rsidTr="00D21900">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Горизонтальный путь</w:t>
            </w:r>
          </w:p>
        </w:tc>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70</w:t>
            </w:r>
          </w:p>
        </w:tc>
        <w:tc>
          <w:tcPr>
            <w:tcW w:w="320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100</w:t>
            </w:r>
          </w:p>
        </w:tc>
      </w:tr>
      <w:tr w:rsidR="00982118" w:rsidRPr="00D90CFF" w:rsidTr="00D21900">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Лестница вниз</w:t>
            </w:r>
          </w:p>
        </w:tc>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30</w:t>
            </w:r>
          </w:p>
        </w:tc>
        <w:tc>
          <w:tcPr>
            <w:tcW w:w="320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80</w:t>
            </w:r>
          </w:p>
        </w:tc>
      </w:tr>
      <w:tr w:rsidR="00982118" w:rsidRPr="00D90CFF" w:rsidTr="00D21900">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Лестница вверх</w:t>
            </w:r>
          </w:p>
        </w:tc>
        <w:tc>
          <w:tcPr>
            <w:tcW w:w="3205"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w:t>
            </w:r>
          </w:p>
        </w:tc>
        <w:tc>
          <w:tcPr>
            <w:tcW w:w="3206"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60</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При осуществлении переноски немобильных людей по лестнице с различных этажей здания количество рейсов, осуществляемых одной парой человек из числа персонала, следует определять по таблице П 5.12.</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Таблица П 5.12. Количество рейсов по переноске немобильных</w:t>
      </w:r>
    </w:p>
    <w:p w:rsidR="00982118" w:rsidRPr="00D90CFF" w:rsidRDefault="00982118" w:rsidP="00D90CFF">
      <w:pPr>
        <w:pStyle w:val="ConsPlusNormal"/>
        <w:jc w:val="center"/>
        <w:rPr>
          <w:sz w:val="22"/>
          <w:szCs w:val="22"/>
        </w:rPr>
      </w:pPr>
      <w:r w:rsidRPr="00D90CFF">
        <w:rPr>
          <w:sz w:val="22"/>
          <w:szCs w:val="22"/>
        </w:rPr>
        <w:t>людей на носилках с различных этажей здания, осуществляемое</w:t>
      </w:r>
    </w:p>
    <w:p w:rsidR="00982118" w:rsidRPr="00D90CFF" w:rsidRDefault="00982118" w:rsidP="00D90CFF">
      <w:pPr>
        <w:pStyle w:val="ConsPlusNormal"/>
        <w:jc w:val="center"/>
        <w:rPr>
          <w:sz w:val="22"/>
          <w:szCs w:val="22"/>
        </w:rPr>
      </w:pPr>
      <w:r w:rsidRPr="00D90CFF">
        <w:rPr>
          <w:sz w:val="22"/>
          <w:szCs w:val="22"/>
        </w:rPr>
        <w:t>одной парой человек из числа персонала</w:t>
      </w:r>
    </w:p>
    <w:p w:rsidR="00982118" w:rsidRPr="00D90CFF" w:rsidRDefault="00982118" w:rsidP="00D90CF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008"/>
        <w:gridCol w:w="8617"/>
      </w:tblGrid>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Этаж</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Максимальное количество рейсов для переноски немобильных людей на носилках</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15</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14</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13</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12</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10</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9</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7</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6</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4</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5</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3</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8</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11</w:t>
            </w:r>
          </w:p>
        </w:tc>
      </w:tr>
      <w:tr w:rsidR="00982118" w:rsidRPr="00D90CFF" w:rsidTr="00D21900">
        <w:tc>
          <w:tcPr>
            <w:tcW w:w="1008"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1</w:t>
            </w:r>
          </w:p>
        </w:tc>
        <w:tc>
          <w:tcPr>
            <w:tcW w:w="8617" w:type="dxa"/>
            <w:tcBorders>
              <w:top w:val="single" w:sz="4" w:space="0" w:color="auto"/>
              <w:left w:val="single" w:sz="4" w:space="0" w:color="auto"/>
              <w:bottom w:val="single" w:sz="4" w:space="0" w:color="auto"/>
              <w:right w:val="single" w:sz="4" w:space="0" w:color="auto"/>
            </w:tcBorders>
          </w:tcPr>
          <w:p w:rsidR="00982118" w:rsidRPr="00D90CFF" w:rsidRDefault="00982118" w:rsidP="00D21900">
            <w:pPr>
              <w:pStyle w:val="ConsPlusNormal"/>
              <w:jc w:val="center"/>
              <w:rPr>
                <w:sz w:val="22"/>
                <w:szCs w:val="22"/>
              </w:rPr>
            </w:pPr>
            <w:r w:rsidRPr="00D90CFF">
              <w:rPr>
                <w:sz w:val="22"/>
                <w:szCs w:val="22"/>
              </w:rPr>
              <w:t>20</w:t>
            </w:r>
          </w:p>
        </w:tc>
      </w:tr>
    </w:tbl>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Время укладывания человека на носилки или перекладывания с носилок на подготовленную поверхность, осуществляемое одной парой человек из числа персонала, составляет 0,15 мин.</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right"/>
        <w:outlineLvl w:val="1"/>
        <w:rPr>
          <w:sz w:val="22"/>
          <w:szCs w:val="22"/>
        </w:rPr>
      </w:pPr>
      <w:r w:rsidRPr="00D90CFF">
        <w:rPr>
          <w:sz w:val="22"/>
          <w:szCs w:val="22"/>
        </w:rPr>
        <w:t>Приложение N 6</w:t>
      </w:r>
    </w:p>
    <w:p w:rsidR="00982118" w:rsidRPr="00D90CFF" w:rsidRDefault="00982118" w:rsidP="00D90CFF">
      <w:pPr>
        <w:pStyle w:val="ConsPlusNormal"/>
        <w:jc w:val="right"/>
        <w:rPr>
          <w:sz w:val="22"/>
          <w:szCs w:val="22"/>
        </w:rPr>
      </w:pPr>
      <w:r w:rsidRPr="00D90CFF">
        <w:rPr>
          <w:sz w:val="22"/>
          <w:szCs w:val="22"/>
        </w:rPr>
        <w:t xml:space="preserve">к </w:t>
      </w:r>
      <w:hyperlink w:anchor="Par88" w:tooltip="II. Основные расчетные величины индивидуального" w:history="1">
        <w:r w:rsidRPr="00D90CFF">
          <w:rPr>
            <w:sz w:val="22"/>
            <w:szCs w:val="22"/>
          </w:rPr>
          <w:t>пункту 12</w:t>
        </w:r>
      </w:hyperlink>
      <w:r w:rsidRPr="00D90CFF">
        <w:rPr>
          <w:sz w:val="22"/>
          <w:szCs w:val="22"/>
        </w:rPr>
        <w:t xml:space="preserve"> Методики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1" w:name="Par2655"/>
      <w:bookmarkEnd w:id="31"/>
      <w:r w:rsidRPr="00D90CFF">
        <w:rPr>
          <w:sz w:val="22"/>
          <w:szCs w:val="22"/>
        </w:rPr>
        <w:t>ПОРЯДОК</w:t>
      </w:r>
    </w:p>
    <w:p w:rsidR="00982118" w:rsidRPr="00D90CFF" w:rsidRDefault="00982118" w:rsidP="00D90CFF">
      <w:pPr>
        <w:pStyle w:val="ConsPlusNormal"/>
        <w:jc w:val="center"/>
        <w:rPr>
          <w:sz w:val="22"/>
          <w:szCs w:val="22"/>
        </w:rPr>
      </w:pPr>
      <w:r w:rsidRPr="00D90CFF">
        <w:rPr>
          <w:sz w:val="22"/>
          <w:szCs w:val="22"/>
        </w:rPr>
        <w:t>ПРОВЕДЕНИЯ РАСЧЕТА И МАТЕМАТИЧЕСКИЕ МОДЕЛИ ДЛЯ ОПРЕДЕЛЕНИЯ</w:t>
      </w:r>
    </w:p>
    <w:p w:rsidR="00982118" w:rsidRPr="00D90CFF" w:rsidRDefault="00982118" w:rsidP="00D90CFF">
      <w:pPr>
        <w:pStyle w:val="ConsPlusNormal"/>
        <w:jc w:val="center"/>
        <w:rPr>
          <w:sz w:val="22"/>
          <w:szCs w:val="22"/>
        </w:rPr>
      </w:pPr>
      <w:r w:rsidRPr="00D90CFF">
        <w:rPr>
          <w:sz w:val="22"/>
          <w:szCs w:val="22"/>
        </w:rPr>
        <w:t>ВРЕМЕНИ БЛОКИРОВАНИЯ ПУТЕЙ ЭВАКУАЦИИ ОПАСНЫМИ</w:t>
      </w:r>
    </w:p>
    <w:p w:rsidR="00982118" w:rsidRPr="00D90CFF" w:rsidRDefault="00982118" w:rsidP="00D90CFF">
      <w:pPr>
        <w:pStyle w:val="ConsPlusNormal"/>
        <w:jc w:val="center"/>
        <w:rPr>
          <w:sz w:val="22"/>
          <w:szCs w:val="22"/>
        </w:rPr>
      </w:pPr>
      <w:r w:rsidRPr="00D90CFF">
        <w:rPr>
          <w:sz w:val="22"/>
          <w:szCs w:val="22"/>
        </w:rPr>
        <w:t>ФАКТОРАМИ ПОЖАРА</w:t>
      </w:r>
    </w:p>
    <w:p w:rsidR="00982118" w:rsidRPr="00D90CFF" w:rsidRDefault="00982118" w:rsidP="00D90CFF">
      <w:pPr>
        <w:pStyle w:val="ConsPlusNormal"/>
        <w:jc w:val="center"/>
        <w:rPr>
          <w:sz w:val="22"/>
          <w:szCs w:val="22"/>
        </w:rPr>
      </w:pPr>
      <w:r w:rsidRPr="00D90CFF">
        <w:rPr>
          <w:sz w:val="22"/>
          <w:szCs w:val="22"/>
        </w:rPr>
        <w:t>(в ред. Приказов МЧС России от 12.12.2011 N 749,</w:t>
      </w:r>
    </w:p>
    <w:p w:rsidR="00982118" w:rsidRPr="00D90CFF" w:rsidRDefault="00982118" w:rsidP="00D90CFF">
      <w:pPr>
        <w:pStyle w:val="ConsPlusNormal"/>
        <w:jc w:val="center"/>
        <w:rPr>
          <w:sz w:val="22"/>
          <w:szCs w:val="22"/>
        </w:rPr>
      </w:pPr>
      <w:r w:rsidRPr="00D90CFF">
        <w:rPr>
          <w:sz w:val="22"/>
          <w:szCs w:val="22"/>
        </w:rPr>
        <w:t>от 02.12.2015 N 632)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I. Порядок проведения расчета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Производится экспертный выбор сценария или сценариев пожара, при которых ожидаются наихудшие последствия для находящихся в здании людей.</w:t>
      </w:r>
    </w:p>
    <w:p w:rsidR="00982118" w:rsidRPr="00D90CFF" w:rsidRDefault="00982118" w:rsidP="00D90CFF">
      <w:pPr>
        <w:pStyle w:val="ConsPlusNormal"/>
        <w:ind w:firstLine="540"/>
        <w:jc w:val="both"/>
        <w:rPr>
          <w:sz w:val="22"/>
          <w:szCs w:val="22"/>
        </w:rPr>
      </w:pPr>
      <w:r w:rsidRPr="00D90CFF">
        <w:rPr>
          <w:sz w:val="22"/>
          <w:szCs w:val="22"/>
        </w:rPr>
        <w:t>Формулировка сценария развития пожара включает в себя следующие этапы:</w:t>
      </w:r>
    </w:p>
    <w:p w:rsidR="00982118" w:rsidRPr="00D90CFF" w:rsidRDefault="00982118" w:rsidP="00D90CFF">
      <w:pPr>
        <w:pStyle w:val="ConsPlusNormal"/>
        <w:ind w:firstLine="540"/>
        <w:jc w:val="both"/>
        <w:rPr>
          <w:sz w:val="22"/>
          <w:szCs w:val="22"/>
        </w:rPr>
      </w:pPr>
      <w:r w:rsidRPr="00D90CFF">
        <w:rPr>
          <w:sz w:val="22"/>
          <w:szCs w:val="22"/>
        </w:rPr>
        <w:t>выбор места нахождения первоначального очага пожара и закономерностей его развития;</w:t>
      </w:r>
    </w:p>
    <w:p w:rsidR="00982118" w:rsidRPr="00D90CFF" w:rsidRDefault="00982118" w:rsidP="00D90CFF">
      <w:pPr>
        <w:pStyle w:val="ConsPlusNormal"/>
        <w:ind w:firstLine="540"/>
        <w:jc w:val="both"/>
        <w:rPr>
          <w:sz w:val="22"/>
          <w:szCs w:val="22"/>
        </w:rPr>
      </w:pPr>
      <w:r w:rsidRPr="00D90CFF">
        <w:rPr>
          <w:sz w:val="22"/>
          <w:szCs w:val="22"/>
        </w:rPr>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задание состояния проемов);</w:t>
      </w:r>
    </w:p>
    <w:p w:rsidR="00982118" w:rsidRPr="00D90CFF" w:rsidRDefault="00982118" w:rsidP="00D90CFF">
      <w:pPr>
        <w:pStyle w:val="ConsPlusNormal"/>
        <w:ind w:firstLine="540"/>
        <w:jc w:val="both"/>
        <w:rPr>
          <w:sz w:val="22"/>
          <w:szCs w:val="22"/>
        </w:rPr>
      </w:pPr>
      <w:r w:rsidRPr="00D90CFF">
        <w:rPr>
          <w:sz w:val="22"/>
          <w:szCs w:val="22"/>
        </w:rPr>
        <w:t>задание параметров окружающей среды и начальных значений параметров внутри помещений.</w:t>
      </w:r>
    </w:p>
    <w:p w:rsidR="00982118" w:rsidRPr="00D90CFF" w:rsidRDefault="00982118" w:rsidP="00D90CFF">
      <w:pPr>
        <w:pStyle w:val="ConsPlusNormal"/>
        <w:ind w:firstLine="540"/>
        <w:jc w:val="both"/>
        <w:rPr>
          <w:sz w:val="22"/>
          <w:szCs w:val="22"/>
        </w:rPr>
      </w:pPr>
      <w:r w:rsidRPr="00D90CFF">
        <w:rPr>
          <w:sz w:val="22"/>
          <w:szCs w:val="22"/>
        </w:rPr>
        <w:t>Выбор места нахождения очага пожара производится экспертным путем. При этом учитывается количество горючей нагрузки, ее свойства и расположение, вероятность возникновения пожара, возможная динамика его развития, расположение эвакуационных путей и выходов.</w:t>
      </w:r>
    </w:p>
    <w:p w:rsidR="00982118" w:rsidRPr="00D90CFF" w:rsidRDefault="00982118" w:rsidP="00D90CFF">
      <w:pPr>
        <w:pStyle w:val="ConsPlusNormal"/>
        <w:ind w:firstLine="540"/>
        <w:jc w:val="both"/>
        <w:rPr>
          <w:sz w:val="22"/>
          <w:szCs w:val="22"/>
        </w:rPr>
      </w:pPr>
      <w:r w:rsidRPr="00D90CFF">
        <w:rPr>
          <w:sz w:val="22"/>
          <w:szCs w:val="22"/>
        </w:rPr>
        <w:t>Наиболее часто при расчетах рассматриваются три основных вида развития пожара: круговое распространение пожара по твердой горючей нагрузке, линейное распространение пожара по твердой горючей нагрузке, неустановившееся горение горючей жидкости.</w:t>
      </w:r>
    </w:p>
    <w:p w:rsidR="00982118" w:rsidRPr="00D90CFF" w:rsidRDefault="00982118" w:rsidP="00D90CFF">
      <w:pPr>
        <w:pStyle w:val="ConsPlusNormal"/>
        <w:ind w:firstLine="540"/>
        <w:jc w:val="both"/>
        <w:rPr>
          <w:sz w:val="22"/>
          <w:szCs w:val="22"/>
        </w:rPr>
      </w:pPr>
      <w:r w:rsidRPr="00D90CFF">
        <w:rPr>
          <w:sz w:val="22"/>
          <w:szCs w:val="22"/>
        </w:rPr>
        <w:t>Скорость выгорания для этих случаев определяется формулами:</w:t>
      </w:r>
    </w:p>
    <w:p w:rsidR="00982118" w:rsidRPr="00D90CFF" w:rsidRDefault="00982118" w:rsidP="00D90CFF">
      <w:pPr>
        <w:pStyle w:val="ConsPlusNormal"/>
        <w:jc w:val="both"/>
        <w:rPr>
          <w:sz w:val="22"/>
          <w:szCs w:val="22"/>
        </w:rPr>
      </w:pP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r w:rsidRPr="00C61119">
        <w:t xml:space="preserve">      │              2    2</w:t>
      </w:r>
    </w:p>
    <w:p w:rsidR="00982118" w:rsidRPr="00C61119" w:rsidRDefault="00982118" w:rsidP="00D90CFF">
      <w:pPr>
        <w:pStyle w:val="ConsPlusNonformat"/>
        <w:jc w:val="both"/>
      </w:pPr>
      <w:r w:rsidRPr="00C61119">
        <w:t xml:space="preserve">      │пси   x пи x v  x t  - для кругового распространения пожара</w:t>
      </w:r>
    </w:p>
    <w:p w:rsidR="00982118" w:rsidRPr="00C61119" w:rsidRDefault="00982118" w:rsidP="00D90CFF">
      <w:pPr>
        <w:pStyle w:val="ConsPlusNonformat"/>
        <w:jc w:val="both"/>
      </w:pPr>
      <w:r w:rsidRPr="00C61119">
        <w:t xml:space="preserve">      │   уд</w:t>
      </w: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r w:rsidRPr="00C61119">
        <w:t xml:space="preserve">      │пси   x 2 x v x t x b - для линейного распространения пожара  (П6.1)</w:t>
      </w:r>
    </w:p>
    <w:p w:rsidR="00982118" w:rsidRPr="00C61119" w:rsidRDefault="00982118" w:rsidP="00D90CFF">
      <w:pPr>
        <w:pStyle w:val="ConsPlusNonformat"/>
        <w:jc w:val="both"/>
      </w:pPr>
      <w:r w:rsidRPr="00C61119">
        <w:t xml:space="preserve">      │   уд</w:t>
      </w:r>
    </w:p>
    <w:p w:rsidR="00982118" w:rsidRPr="00C61119" w:rsidRDefault="00982118" w:rsidP="00D90CFF">
      <w:pPr>
        <w:pStyle w:val="ConsPlusNonformat"/>
        <w:jc w:val="both"/>
      </w:pPr>
      <w:r w:rsidRPr="00C61119">
        <w:t>пси = &lt;</w:t>
      </w:r>
    </w:p>
    <w:p w:rsidR="00982118" w:rsidRPr="00C61119" w:rsidRDefault="00982118" w:rsidP="00D90CFF">
      <w:pPr>
        <w:pStyle w:val="ConsPlusNonformat"/>
        <w:jc w:val="both"/>
      </w:pPr>
      <w:r w:rsidRPr="00C61119">
        <w:t xml:space="preserve">      │                 ──</w:t>
      </w:r>
    </w:p>
    <w:p w:rsidR="00982118" w:rsidRPr="00C61119" w:rsidRDefault="00982118" w:rsidP="00D90CFF">
      <w:pPr>
        <w:pStyle w:val="ConsPlusNonformat"/>
        <w:jc w:val="both"/>
      </w:pPr>
      <w:r w:rsidRPr="00C61119">
        <w:t xml:space="preserve">      │                /t</w:t>
      </w:r>
    </w:p>
    <w:p w:rsidR="00982118" w:rsidRPr="00C61119" w:rsidRDefault="00982118" w:rsidP="00D90CFF">
      <w:pPr>
        <w:pStyle w:val="ConsPlusNonformat"/>
        <w:jc w:val="both"/>
      </w:pPr>
      <w:r w:rsidRPr="00C61119">
        <w:t xml:space="preserve">      │пси   x F x    /---  - для неустановившегося горения ГЖ,</w:t>
      </w:r>
    </w:p>
    <w:p w:rsidR="00982118" w:rsidRPr="00C61119" w:rsidRDefault="00982118" w:rsidP="00D90CFF">
      <w:pPr>
        <w:pStyle w:val="ConsPlusNonformat"/>
        <w:jc w:val="both"/>
      </w:pPr>
      <w:r w:rsidRPr="00C61119">
        <w:t xml:space="preserve">      │   уд         / t</w:t>
      </w:r>
    </w:p>
    <w:p w:rsidR="00982118" w:rsidRPr="00C61119" w:rsidRDefault="00982118" w:rsidP="00D90CFF">
      <w:pPr>
        <w:pStyle w:val="ConsPlusNonformat"/>
        <w:jc w:val="both"/>
      </w:pPr>
      <w:r w:rsidRPr="00C61119">
        <w:t xml:space="preserve">      │            \/   ст</w:t>
      </w: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пси   - удельная скорость выгорания (для жидкостей установившаяся),</w:t>
      </w:r>
    </w:p>
    <w:p w:rsidR="00982118" w:rsidRPr="00C61119" w:rsidRDefault="00982118" w:rsidP="00D90CFF">
      <w:pPr>
        <w:pStyle w:val="ConsPlusNonformat"/>
        <w:jc w:val="both"/>
      </w:pPr>
      <w:r w:rsidRPr="00C61119">
        <w:t xml:space="preserve">           уд</w:t>
      </w:r>
    </w:p>
    <w:p w:rsidR="00982118" w:rsidRPr="00C61119" w:rsidRDefault="00982118" w:rsidP="00D90CFF">
      <w:pPr>
        <w:pStyle w:val="ConsPlusNonformat"/>
        <w:jc w:val="both"/>
      </w:pPr>
      <w:r w:rsidRPr="00C61119">
        <w:t>кг/(с x м2);</w:t>
      </w:r>
    </w:p>
    <w:p w:rsidR="00982118" w:rsidRPr="00C61119" w:rsidRDefault="00982118" w:rsidP="00D90CFF">
      <w:pPr>
        <w:pStyle w:val="ConsPlusNonformat"/>
        <w:jc w:val="both"/>
      </w:pPr>
      <w:r w:rsidRPr="00C61119">
        <w:t xml:space="preserve">    v - скорость распространения пламени, м/с;</w:t>
      </w:r>
    </w:p>
    <w:p w:rsidR="00982118" w:rsidRPr="00C61119" w:rsidRDefault="00982118" w:rsidP="00D90CFF">
      <w:pPr>
        <w:pStyle w:val="ConsPlusNonformat"/>
        <w:jc w:val="both"/>
      </w:pPr>
      <w:r w:rsidRPr="00C61119">
        <w:t xml:space="preserve">    b - ширина полосы горючей нагрузки, м;</w:t>
      </w:r>
    </w:p>
    <w:p w:rsidR="00982118" w:rsidRPr="00C61119" w:rsidRDefault="00982118" w:rsidP="00D90CFF">
      <w:pPr>
        <w:pStyle w:val="ConsPlusNonformat"/>
        <w:jc w:val="both"/>
      </w:pPr>
      <w:r w:rsidRPr="00C61119">
        <w:t xml:space="preserve">    t   - время стабилизации горения горючей жидкости, с;</w:t>
      </w:r>
    </w:p>
    <w:p w:rsidR="00982118" w:rsidRPr="00C61119" w:rsidRDefault="00982118" w:rsidP="00D90CFF">
      <w:pPr>
        <w:pStyle w:val="ConsPlusNonformat"/>
        <w:jc w:val="both"/>
      </w:pPr>
      <w:r w:rsidRPr="00C61119">
        <w:t xml:space="preserve">     ст</w:t>
      </w:r>
    </w:p>
    <w:p w:rsidR="00982118" w:rsidRPr="00C61119" w:rsidRDefault="00982118" w:rsidP="00D90CFF">
      <w:pPr>
        <w:pStyle w:val="ConsPlusNonformat"/>
        <w:jc w:val="both"/>
      </w:pPr>
      <w:r w:rsidRPr="00C61119">
        <w:t xml:space="preserve">    F - площадь очага пожара, м2.</w:t>
      </w:r>
    </w:p>
    <w:p w:rsidR="00982118" w:rsidRPr="00D90CFF" w:rsidRDefault="00982118" w:rsidP="00D90CFF">
      <w:pPr>
        <w:pStyle w:val="ConsPlusNormal"/>
        <w:ind w:firstLine="540"/>
        <w:jc w:val="both"/>
        <w:rPr>
          <w:sz w:val="22"/>
          <w:szCs w:val="22"/>
        </w:rPr>
      </w:pPr>
      <w:r w:rsidRPr="00D90CFF">
        <w:rPr>
          <w:sz w:val="22"/>
          <w:szCs w:val="22"/>
        </w:rPr>
        <w:t>При наличии в помещении очага пожара установки автоматического пожаротушения, соответствующей требованиям нормативных документов по пожарной безопасности, при проведении расчетов значение скорости выгорания принимается уменьшенным в 2 раза.</w:t>
      </w:r>
    </w:p>
    <w:p w:rsidR="00982118" w:rsidRPr="00D90CFF" w:rsidRDefault="00982118" w:rsidP="00D90CFF">
      <w:pPr>
        <w:pStyle w:val="ConsPlusNormal"/>
        <w:jc w:val="both"/>
        <w:rPr>
          <w:sz w:val="22"/>
          <w:szCs w:val="22"/>
        </w:rPr>
      </w:pPr>
      <w:r w:rsidRPr="00D90CFF">
        <w:rPr>
          <w:sz w:val="22"/>
          <w:szCs w:val="22"/>
        </w:rPr>
        <w:t>(абзац введен Приказом МЧС России от 02.12.2015 N 632)</w:t>
      </w:r>
    </w:p>
    <w:p w:rsidR="00982118" w:rsidRPr="00D90CFF" w:rsidRDefault="00982118" w:rsidP="00D90CFF">
      <w:pPr>
        <w:pStyle w:val="ConsPlusNormal"/>
        <w:ind w:firstLine="540"/>
        <w:jc w:val="both"/>
        <w:rPr>
          <w:sz w:val="22"/>
          <w:szCs w:val="22"/>
        </w:rPr>
      </w:pPr>
      <w:r w:rsidRPr="00D90CFF">
        <w:rPr>
          <w:sz w:val="22"/>
          <w:szCs w:val="22"/>
        </w:rPr>
        <w:t xml:space="preserve">С учетом </w:t>
      </w:r>
      <w:hyperlink w:anchor="Par2724" w:tooltip="II. Классификация и область применения методов" w:history="1">
        <w:r w:rsidRPr="00D90CFF">
          <w:rPr>
            <w:sz w:val="22"/>
            <w:szCs w:val="22"/>
          </w:rPr>
          <w:t>раздела II</w:t>
        </w:r>
      </w:hyperlink>
      <w:r w:rsidRPr="00D90CFF">
        <w:rPr>
          <w:sz w:val="22"/>
          <w:szCs w:val="22"/>
        </w:rPr>
        <w:t xml:space="preserve"> данного приложения выбирается метод моделирования, формулируется математическая модель, соответствующая данному сценарию, и производится моделирование динамики развития пожара. На основании полученных результатов рассчитывается время достижения каждым из опасных факторов пожара предельно допустимого значения на путях эвакуации.</w:t>
      </w:r>
    </w:p>
    <w:p w:rsidR="00982118" w:rsidRPr="00D90CFF" w:rsidRDefault="00982118" w:rsidP="00D90CFF">
      <w:pPr>
        <w:pStyle w:val="ConsPlusNormal"/>
        <w:ind w:firstLine="540"/>
        <w:jc w:val="both"/>
        <w:rPr>
          <w:sz w:val="22"/>
          <w:szCs w:val="22"/>
        </w:rPr>
      </w:pPr>
      <w:r w:rsidRPr="00D90CFF">
        <w:rPr>
          <w:sz w:val="22"/>
          <w:szCs w:val="22"/>
        </w:rPr>
        <w:t>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1,7 м от пола.</w:t>
      </w:r>
    </w:p>
    <w:p w:rsidR="00982118" w:rsidRPr="00D90CFF" w:rsidRDefault="00982118" w:rsidP="00D90CFF">
      <w:pPr>
        <w:pStyle w:val="ConsPlusNormal"/>
        <w:ind w:firstLine="540"/>
        <w:jc w:val="both"/>
        <w:rPr>
          <w:sz w:val="22"/>
          <w:szCs w:val="22"/>
        </w:rPr>
      </w:pPr>
      <w:r w:rsidRPr="00D90CFF">
        <w:rPr>
          <w:sz w:val="22"/>
          <w:szCs w:val="22"/>
        </w:rPr>
        <w:t>Предельно допустимые значения по каждому из опасных факторов пожара составляют:</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по повышенной температуре - 70 °C;</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по тепловому потоку - 1400 Вт/м2;</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по потере видимости - 20 м (для случая, когда оба горизонтальных линейных размера помещения меньше 20 м, предельно допустимое расстояние по потере видимости следует принимать равным наибольшему горизонтальному линейному размеру);</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по пониженному содержанию кислорода - 0,226 кг/м3;</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 xml:space="preserve">по каждому из токсичных газообразных продуктов горения (CO2 - 0,11 кг/м3; </w:t>
      </w:r>
      <w:r w:rsidRPr="00D90CFF">
        <w:rPr>
          <w:position w:val="-10"/>
          <w:sz w:val="22"/>
          <w:szCs w:val="22"/>
        </w:rPr>
        <w:pict>
          <v:shape id="_x0000_i1080" type="#_x0000_t75" style="width:74.25pt;height:18pt">
            <v:imagedata r:id="rId46" o:title=""/>
          </v:shape>
        </w:pict>
      </w:r>
      <w:r w:rsidRPr="00D90CFF">
        <w:rPr>
          <w:sz w:val="22"/>
          <w:szCs w:val="22"/>
        </w:rPr>
        <w:t xml:space="preserve"> кг/м3; </w:t>
      </w:r>
      <w:r w:rsidRPr="00D90CFF">
        <w:rPr>
          <w:position w:val="-6"/>
          <w:sz w:val="22"/>
          <w:szCs w:val="22"/>
        </w:rPr>
        <w:pict>
          <v:shape id="_x0000_i1081" type="#_x0000_t75" style="width:75pt;height:16.5pt">
            <v:imagedata r:id="rId47" o:title=""/>
          </v:shape>
        </w:pict>
      </w:r>
      <w:r w:rsidRPr="00D90CFF">
        <w:rPr>
          <w:sz w:val="22"/>
          <w:szCs w:val="22"/>
        </w:rPr>
        <w:t xml:space="preserve"> кг/м3).</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Необходимо отметить, что при использовании полевой модели определение критического времени имеет существенные особенности, связанные с тем, что критическое значение в различных точках помещения достигается не одновременно. Для помещений с соизмеримыми горизонтальными размерами критическое время определяется как максимальное из критических времен для эвакуационных выходов из данного помещения (время блокирования последнего выхода).</w:t>
      </w:r>
    </w:p>
    <w:p w:rsidR="00982118" w:rsidRPr="00C61119" w:rsidRDefault="00982118" w:rsidP="00D90CFF">
      <w:pPr>
        <w:pStyle w:val="ConsPlusNonformat"/>
        <w:jc w:val="both"/>
      </w:pPr>
      <w:r w:rsidRPr="00C61119">
        <w:t xml:space="preserve">    Определяется время блокирования t  :</w:t>
      </w:r>
    </w:p>
    <w:p w:rsidR="00982118" w:rsidRPr="00C61119" w:rsidRDefault="00982118" w:rsidP="00D90CFF">
      <w:pPr>
        <w:pStyle w:val="ConsPlusNonformat"/>
        <w:jc w:val="both"/>
      </w:pPr>
      <w:r w:rsidRPr="00C61119">
        <w:t xml:space="preserve">                                     бл</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                             ┐</w:t>
      </w:r>
    </w:p>
    <w:p w:rsidR="00982118" w:rsidRPr="00C61119" w:rsidRDefault="00982118" w:rsidP="00D90CFF">
      <w:pPr>
        <w:pStyle w:val="ConsPlusNonformat"/>
        <w:jc w:val="both"/>
      </w:pPr>
      <w:r w:rsidRPr="00C61119">
        <w:t xml:space="preserve">                       │                    O        │</w:t>
      </w:r>
    </w:p>
    <w:p w:rsidR="00982118" w:rsidRPr="00C61119" w:rsidRDefault="00982118" w:rsidP="00D90CFF">
      <w:pPr>
        <w:pStyle w:val="ConsPlusNonformat"/>
        <w:jc w:val="both"/>
      </w:pPr>
      <w:r w:rsidRPr="00C61119">
        <w:t xml:space="preserve">                       │ п.в.   Т    т.г.    2   т.п.│</w:t>
      </w:r>
    </w:p>
    <w:p w:rsidR="00982118" w:rsidRPr="00C61119" w:rsidRDefault="00982118" w:rsidP="00D90CFF">
      <w:pPr>
        <w:pStyle w:val="ConsPlusNonformat"/>
        <w:jc w:val="both"/>
      </w:pPr>
      <w:r w:rsidRPr="00C61119">
        <w:t xml:space="preserve">             t   = min &lt;t    , t  , t    , t  , t    &gt;.              (П6.2)</w:t>
      </w:r>
    </w:p>
    <w:p w:rsidR="00982118" w:rsidRPr="00C61119" w:rsidRDefault="00982118" w:rsidP="00D90CFF">
      <w:pPr>
        <w:pStyle w:val="ConsPlusNonformat"/>
        <w:jc w:val="both"/>
      </w:pPr>
      <w:r w:rsidRPr="00C61119">
        <w:t xml:space="preserve">              бл       │ кр     кр   кр     кр   кр  │</w:t>
      </w:r>
    </w:p>
    <w:p w:rsidR="00982118" w:rsidRPr="00C61119" w:rsidRDefault="00982118" w:rsidP="00D90CFF">
      <w:pPr>
        <w:pStyle w:val="ConsPlusNonformat"/>
        <w:jc w:val="both"/>
      </w:pPr>
      <w:r w:rsidRPr="00C61119">
        <w:t xml:space="preserve">                       └                             ┘</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center"/>
        <w:outlineLvl w:val="2"/>
        <w:rPr>
          <w:sz w:val="22"/>
          <w:szCs w:val="22"/>
        </w:rPr>
      </w:pPr>
      <w:bookmarkStart w:id="32" w:name="Par2724"/>
      <w:bookmarkEnd w:id="32"/>
      <w:r w:rsidRPr="00D90CFF">
        <w:rPr>
          <w:sz w:val="22"/>
          <w:szCs w:val="22"/>
        </w:rPr>
        <w:t>II. Классификация и область применения методов</w:t>
      </w:r>
    </w:p>
    <w:p w:rsidR="00982118" w:rsidRPr="00D90CFF" w:rsidRDefault="00982118" w:rsidP="00D90CFF">
      <w:pPr>
        <w:pStyle w:val="ConsPlusNormal"/>
        <w:jc w:val="center"/>
        <w:rPr>
          <w:sz w:val="22"/>
          <w:szCs w:val="22"/>
        </w:rPr>
      </w:pPr>
      <w:r w:rsidRPr="00D90CFF">
        <w:rPr>
          <w:sz w:val="22"/>
          <w:szCs w:val="22"/>
        </w:rPr>
        <w:t>математического моделирования пожара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описания термогазодинамических параметров пожара применяются три основных группы детерминистических моделей: интегральные, зонные (зональные) и полевые.</w:t>
      </w:r>
    </w:p>
    <w:p w:rsidR="00982118" w:rsidRPr="00D90CFF" w:rsidRDefault="00982118" w:rsidP="00D90CFF">
      <w:pPr>
        <w:pStyle w:val="ConsPlusNormal"/>
        <w:ind w:firstLine="540"/>
        <w:jc w:val="both"/>
        <w:rPr>
          <w:sz w:val="22"/>
          <w:szCs w:val="22"/>
        </w:rPr>
      </w:pPr>
      <w:r w:rsidRPr="00D90CFF">
        <w:rPr>
          <w:sz w:val="22"/>
          <w:szCs w:val="22"/>
        </w:rPr>
        <w:t>Выбор конкретной модели расчета времени блокирования путей эвакуации следует осуществлять исходя из следующих предпосылок:</w:t>
      </w:r>
    </w:p>
    <w:p w:rsidR="00982118" w:rsidRPr="00D90CFF" w:rsidRDefault="00982118" w:rsidP="00D90CFF">
      <w:pPr>
        <w:pStyle w:val="ConsPlusNormal"/>
        <w:ind w:firstLine="540"/>
        <w:jc w:val="both"/>
        <w:rPr>
          <w:sz w:val="22"/>
          <w:szCs w:val="22"/>
        </w:rPr>
      </w:pPr>
      <w:r w:rsidRPr="00D90CFF">
        <w:rPr>
          <w:sz w:val="22"/>
          <w:szCs w:val="22"/>
        </w:rPr>
        <w:t>интегральный метод:</w:t>
      </w:r>
    </w:p>
    <w:p w:rsidR="00982118" w:rsidRPr="00D90CFF" w:rsidRDefault="00982118" w:rsidP="00D90CFF">
      <w:pPr>
        <w:pStyle w:val="ConsPlusNormal"/>
        <w:ind w:firstLine="540"/>
        <w:jc w:val="both"/>
        <w:rPr>
          <w:sz w:val="22"/>
          <w:szCs w:val="22"/>
        </w:rPr>
      </w:pPr>
      <w:r w:rsidRPr="00D90CFF">
        <w:rPr>
          <w:sz w:val="22"/>
          <w:szCs w:val="22"/>
        </w:rPr>
        <w:t>для зданий, содержащих развитую систему помещений малого объема простой геометрической конфигурации;</w:t>
      </w:r>
    </w:p>
    <w:p w:rsidR="00982118" w:rsidRPr="00D90CFF" w:rsidRDefault="00982118" w:rsidP="00D90CFF">
      <w:pPr>
        <w:pStyle w:val="ConsPlusNormal"/>
        <w:ind w:firstLine="540"/>
        <w:jc w:val="both"/>
        <w:rPr>
          <w:sz w:val="22"/>
          <w:szCs w:val="22"/>
        </w:rPr>
      </w:pPr>
      <w:r w:rsidRPr="00D90CFF">
        <w:rPr>
          <w:sz w:val="22"/>
          <w:szCs w:val="22"/>
        </w:rP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982118" w:rsidRPr="00D90CFF" w:rsidRDefault="00982118" w:rsidP="00D90CFF">
      <w:pPr>
        <w:pStyle w:val="ConsPlusNormal"/>
        <w:ind w:firstLine="540"/>
        <w:jc w:val="both"/>
        <w:rPr>
          <w:sz w:val="22"/>
          <w:szCs w:val="22"/>
        </w:rPr>
      </w:pPr>
      <w:r w:rsidRPr="00D90CFF">
        <w:rPr>
          <w:sz w:val="22"/>
          <w:szCs w:val="22"/>
        </w:rPr>
        <w:t>для предварительных расчетов с целью выявления наиболее опасного сценария пожара;</w:t>
      </w:r>
    </w:p>
    <w:p w:rsidR="00982118" w:rsidRPr="00D90CFF" w:rsidRDefault="00982118" w:rsidP="00D90CFF">
      <w:pPr>
        <w:pStyle w:val="ConsPlusNormal"/>
        <w:ind w:firstLine="540"/>
        <w:jc w:val="both"/>
        <w:rPr>
          <w:sz w:val="22"/>
          <w:szCs w:val="22"/>
        </w:rPr>
      </w:pPr>
      <w:r w:rsidRPr="00D90CFF">
        <w:rPr>
          <w:sz w:val="22"/>
          <w:szCs w:val="22"/>
        </w:rPr>
        <w:t>зонный (зональный) метод:</w:t>
      </w:r>
    </w:p>
    <w:p w:rsidR="00982118" w:rsidRPr="00D90CFF" w:rsidRDefault="00982118" w:rsidP="00D90CFF">
      <w:pPr>
        <w:pStyle w:val="ConsPlusNormal"/>
        <w:ind w:firstLine="540"/>
        <w:jc w:val="both"/>
        <w:rPr>
          <w:sz w:val="22"/>
          <w:szCs w:val="22"/>
        </w:rPr>
      </w:pPr>
      <w:r w:rsidRPr="00D90CFF">
        <w:rPr>
          <w:sz w:val="22"/>
          <w:szCs w:val="22"/>
        </w:rP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rsidR="00982118" w:rsidRPr="00D90CFF" w:rsidRDefault="00982118" w:rsidP="00D90CFF">
      <w:pPr>
        <w:pStyle w:val="ConsPlusNormal"/>
        <w:ind w:firstLine="540"/>
        <w:jc w:val="both"/>
        <w:rPr>
          <w:sz w:val="22"/>
          <w:szCs w:val="22"/>
        </w:rPr>
      </w:pPr>
      <w:r w:rsidRPr="00D90CFF">
        <w:rPr>
          <w:sz w:val="22"/>
          <w:szCs w:val="22"/>
        </w:rPr>
        <w:t>для рабочих зон, расположенных на разных уровнях в пределах одного помещения (наклонный зрительный зал кинотеатра, антресоли и т.д.);</w:t>
      </w:r>
    </w:p>
    <w:p w:rsidR="00982118" w:rsidRPr="00D90CFF" w:rsidRDefault="00982118" w:rsidP="00D90CFF">
      <w:pPr>
        <w:pStyle w:val="ConsPlusNormal"/>
        <w:ind w:firstLine="540"/>
        <w:jc w:val="both"/>
        <w:rPr>
          <w:sz w:val="22"/>
          <w:szCs w:val="22"/>
        </w:rPr>
      </w:pPr>
      <w:r w:rsidRPr="00D90CFF">
        <w:rPr>
          <w:sz w:val="22"/>
          <w:szCs w:val="22"/>
        </w:rPr>
        <w:t>полевой метод:</w:t>
      </w:r>
    </w:p>
    <w:p w:rsidR="00982118" w:rsidRPr="00D90CFF" w:rsidRDefault="00982118" w:rsidP="00D90CFF">
      <w:pPr>
        <w:pStyle w:val="ConsPlusNormal"/>
        <w:ind w:firstLine="540"/>
        <w:jc w:val="both"/>
        <w:rPr>
          <w:sz w:val="22"/>
          <w:szCs w:val="22"/>
        </w:rPr>
      </w:pPr>
      <w:r w:rsidRPr="00D90CFF">
        <w:rPr>
          <w:sz w:val="22"/>
          <w:szCs w:val="22"/>
        </w:rPr>
        <w:t>для помещений сложной геометрической конфигурации, а также помещений с большим количеством внутренних преград (атриумы с системой галерей и примыкающих коридоров, многофункциональные центры со сложной системой вертикальных и горизонтальных связей и т.д.);</w:t>
      </w:r>
    </w:p>
    <w:p w:rsidR="00982118" w:rsidRPr="00D90CFF" w:rsidRDefault="00982118" w:rsidP="00D90CFF">
      <w:pPr>
        <w:pStyle w:val="ConsPlusNormal"/>
        <w:ind w:firstLine="540"/>
        <w:jc w:val="both"/>
        <w:rPr>
          <w:sz w:val="22"/>
          <w:szCs w:val="22"/>
        </w:rPr>
      </w:pPr>
      <w:r w:rsidRPr="00D90CFF">
        <w:rPr>
          <w:sz w:val="22"/>
          <w:szCs w:val="22"/>
        </w:rPr>
        <w:t>для помещений, в которых один из геометрических размеров гораздо больше (меньше) остальных (тоннели, закрытые автостоянки большой площади и т.д.);</w:t>
      </w:r>
    </w:p>
    <w:p w:rsidR="00982118" w:rsidRPr="00D90CFF" w:rsidRDefault="00982118" w:rsidP="00D90CFF">
      <w:pPr>
        <w:pStyle w:val="ConsPlusNormal"/>
        <w:ind w:firstLine="540"/>
        <w:jc w:val="both"/>
        <w:rPr>
          <w:sz w:val="22"/>
          <w:szCs w:val="22"/>
        </w:rPr>
      </w:pPr>
      <w:r w:rsidRPr="00D90CFF">
        <w:rPr>
          <w:sz w:val="22"/>
          <w:szCs w:val="22"/>
        </w:rPr>
        <w:t>для иных случаев, когда применимость или информативность зонных и интегральных моделей вызывает сомнение (уникальные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 и т.д.).</w:t>
      </w:r>
    </w:p>
    <w:p w:rsidR="00982118" w:rsidRPr="00D90CFF" w:rsidRDefault="00982118" w:rsidP="00D90CFF">
      <w:pPr>
        <w:pStyle w:val="ConsPlusNormal"/>
        <w:ind w:firstLine="540"/>
        <w:jc w:val="both"/>
        <w:rPr>
          <w:sz w:val="22"/>
          <w:szCs w:val="22"/>
        </w:rPr>
      </w:pPr>
      <w:r w:rsidRPr="00D90CFF">
        <w:rPr>
          <w:sz w:val="22"/>
          <w:szCs w:val="22"/>
        </w:rPr>
        <w:t>При использовании интегральной и зонной моделей для помещения, один из линейных размеров которого более чем в пять раз превышает хотя бы один из двух других линейных размеров, необходимо это помещение делить на участки, размеры которых соизмеримы между собой, и рассматривать участки как отдельные помещения, сообщающиеся проемами, площадь которых равна площади сечения на границе участков. Использование аналогичной процедуры в случае, когда два линейных размера превышают третий более чем в 5 раз, не допускается.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III. Интегральная математическая модель расчета газообмена</w:t>
      </w:r>
    </w:p>
    <w:p w:rsidR="00982118" w:rsidRPr="00D90CFF" w:rsidRDefault="00982118" w:rsidP="00D90CFF">
      <w:pPr>
        <w:pStyle w:val="ConsPlusNormal"/>
        <w:jc w:val="center"/>
        <w:rPr>
          <w:sz w:val="22"/>
          <w:szCs w:val="22"/>
        </w:rPr>
      </w:pPr>
      <w:r w:rsidRPr="00D90CFF">
        <w:rPr>
          <w:sz w:val="22"/>
          <w:szCs w:val="22"/>
        </w:rPr>
        <w:t>в здании, при пожаре</w:t>
      </w:r>
    </w:p>
    <w:p w:rsidR="00982118" w:rsidRPr="00D90CFF" w:rsidRDefault="00982118" w:rsidP="00D90CFF">
      <w:pPr>
        <w:pStyle w:val="ConsPlusNormal"/>
        <w:jc w:val="center"/>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расчета распространения продуктов горения по зданию составляются и решаются уравнения аэрации, тепло- и массообмена как для каждого помещения в отдельности, так и для всего здания в целом.</w:t>
      </w:r>
    </w:p>
    <w:p w:rsidR="00982118" w:rsidRPr="00D90CFF" w:rsidRDefault="00982118" w:rsidP="00D90CFF">
      <w:pPr>
        <w:pStyle w:val="ConsPlusNormal"/>
        <w:ind w:firstLine="540"/>
        <w:jc w:val="both"/>
        <w:rPr>
          <w:sz w:val="22"/>
          <w:szCs w:val="22"/>
        </w:rPr>
      </w:pPr>
      <w:r w:rsidRPr="00D90CFF">
        <w:rPr>
          <w:sz w:val="22"/>
          <w:szCs w:val="22"/>
        </w:rPr>
        <w:t>Уравнения движения, связывающие значения перепадов давлений на проемах с расходами газов через проемы, имеют вид:</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8"/>
          <w:sz w:val="22"/>
          <w:szCs w:val="22"/>
        </w:rPr>
        <w:pict>
          <v:shape id="_x0000_i1082" type="#_x0000_t75" style="width:166.5pt;height:26.25pt">
            <v:imagedata r:id="rId48" o:title=""/>
          </v:shape>
        </w:pict>
      </w:r>
      <w:r w:rsidRPr="00D90CFF">
        <w:rPr>
          <w:sz w:val="22"/>
          <w:szCs w:val="22"/>
        </w:rPr>
        <w:t>, (П6.3)</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083" type="#_x0000_t75" style="width:18pt;height:18.75pt">
            <v:imagedata r:id="rId49" o:title=""/>
          </v:shape>
        </w:pict>
      </w:r>
      <w:r w:rsidRPr="00D90CFF">
        <w:rPr>
          <w:sz w:val="22"/>
          <w:szCs w:val="22"/>
        </w:rPr>
        <w:t xml:space="preserve"> - расход газов через проем между двумя (j-м и i-м) смежными помещениями, кг/с;</w:t>
      </w:r>
    </w:p>
    <w:p w:rsidR="00982118" w:rsidRPr="00D90CFF" w:rsidRDefault="00982118" w:rsidP="00D90CFF">
      <w:pPr>
        <w:pStyle w:val="ConsPlusNormal"/>
        <w:ind w:firstLine="540"/>
        <w:jc w:val="both"/>
        <w:rPr>
          <w:sz w:val="22"/>
          <w:szCs w:val="22"/>
        </w:rPr>
      </w:pPr>
      <w:r w:rsidRPr="00D90CFF">
        <w:rPr>
          <w:position w:val="-10"/>
          <w:sz w:val="22"/>
          <w:szCs w:val="22"/>
        </w:rPr>
        <w:pict>
          <v:shape id="_x0000_i1084" type="#_x0000_t75" style="width:10.5pt;height:14.25pt">
            <v:imagedata r:id="rId50" o:title=""/>
          </v:shape>
        </w:pict>
      </w:r>
      <w:r w:rsidRPr="00D90CFF">
        <w:rPr>
          <w:sz w:val="22"/>
          <w:szCs w:val="22"/>
        </w:rPr>
        <w:t xml:space="preserve"> - коэффициент расхода проема (</w:t>
      </w:r>
      <w:r w:rsidRPr="00D90CFF">
        <w:rPr>
          <w:position w:val="-10"/>
          <w:sz w:val="22"/>
          <w:szCs w:val="22"/>
        </w:rPr>
        <w:pict>
          <v:shape id="_x0000_i1085" type="#_x0000_t75" style="width:38.25pt;height:14.25pt">
            <v:imagedata r:id="rId51" o:title=""/>
          </v:shape>
        </w:pict>
      </w:r>
      <w:r w:rsidRPr="00D90CFF">
        <w:rPr>
          <w:sz w:val="22"/>
          <w:szCs w:val="22"/>
        </w:rPr>
        <w:t xml:space="preserve"> для закрытых проемов и </w:t>
      </w:r>
      <w:r w:rsidRPr="00D90CFF">
        <w:rPr>
          <w:position w:val="-10"/>
          <w:sz w:val="22"/>
          <w:szCs w:val="22"/>
        </w:rPr>
        <w:pict>
          <v:shape id="_x0000_i1086" type="#_x0000_t75" style="width:44.25pt;height:14.25pt">
            <v:imagedata r:id="rId52" o:title=""/>
          </v:shape>
        </w:pict>
      </w:r>
      <w:r w:rsidRPr="00D90CFF">
        <w:rPr>
          <w:sz w:val="22"/>
          <w:szCs w:val="22"/>
        </w:rPr>
        <w:t xml:space="preserve"> для открытых);</w:t>
      </w:r>
    </w:p>
    <w:p w:rsidR="00982118" w:rsidRPr="00D90CFF" w:rsidRDefault="00982118" w:rsidP="00D90CFF">
      <w:pPr>
        <w:pStyle w:val="ConsPlusNormal"/>
        <w:ind w:firstLine="540"/>
        <w:jc w:val="both"/>
        <w:rPr>
          <w:sz w:val="22"/>
          <w:szCs w:val="22"/>
        </w:rPr>
      </w:pPr>
      <w:r w:rsidRPr="00D90CFF">
        <w:rPr>
          <w:sz w:val="22"/>
          <w:szCs w:val="22"/>
        </w:rPr>
        <w:t>F - площадь сечения проема, м2;</w:t>
      </w:r>
    </w:p>
    <w:p w:rsidR="00982118" w:rsidRPr="00D90CFF" w:rsidRDefault="00982118" w:rsidP="00D90CFF">
      <w:pPr>
        <w:pStyle w:val="ConsPlusNormal"/>
        <w:ind w:firstLine="540"/>
        <w:jc w:val="both"/>
        <w:rPr>
          <w:sz w:val="22"/>
          <w:szCs w:val="22"/>
        </w:rPr>
      </w:pPr>
      <w:r w:rsidRPr="00D90CFF">
        <w:rPr>
          <w:position w:val="-10"/>
          <w:sz w:val="22"/>
          <w:szCs w:val="22"/>
        </w:rPr>
        <w:pict>
          <v:shape id="_x0000_i1087" type="#_x0000_t75" style="width:10.5pt;height:12.75pt">
            <v:imagedata r:id="rId53" o:title=""/>
          </v:shape>
        </w:pict>
      </w:r>
      <w:r w:rsidRPr="00D90CFF">
        <w:rPr>
          <w:sz w:val="22"/>
          <w:szCs w:val="22"/>
        </w:rPr>
        <w:t xml:space="preserve"> - плотность газов, проходящих через проем, кг/м3;</w:t>
      </w:r>
    </w:p>
    <w:p w:rsidR="00982118" w:rsidRPr="00D90CFF" w:rsidRDefault="00982118" w:rsidP="00D90CFF">
      <w:pPr>
        <w:pStyle w:val="ConsPlusNormal"/>
        <w:ind w:firstLine="540"/>
        <w:jc w:val="both"/>
        <w:rPr>
          <w:sz w:val="22"/>
          <w:szCs w:val="22"/>
        </w:rPr>
      </w:pPr>
      <w:r w:rsidRPr="00D90CFF">
        <w:rPr>
          <w:position w:val="-14"/>
          <w:sz w:val="22"/>
          <w:szCs w:val="22"/>
        </w:rPr>
        <w:pict>
          <v:shape id="_x0000_i1088" type="#_x0000_t75" style="width:21pt;height:18.75pt">
            <v:imagedata r:id="rId54" o:title=""/>
          </v:shape>
        </w:pict>
      </w:r>
      <w:r w:rsidRPr="00D90CFF">
        <w:rPr>
          <w:sz w:val="22"/>
          <w:szCs w:val="22"/>
        </w:rPr>
        <w:t xml:space="preserve"> - средний перепад полных давлений между j-м и i-м помещением, Па.</w:t>
      </w:r>
    </w:p>
    <w:p w:rsidR="00982118" w:rsidRPr="00D90CFF" w:rsidRDefault="00982118" w:rsidP="00D90CFF">
      <w:pPr>
        <w:pStyle w:val="ConsPlusNormal"/>
        <w:ind w:firstLine="540"/>
        <w:jc w:val="both"/>
        <w:rPr>
          <w:sz w:val="22"/>
          <w:szCs w:val="22"/>
        </w:rPr>
      </w:pPr>
      <w:r w:rsidRPr="00D90CFF">
        <w:rPr>
          <w:sz w:val="22"/>
          <w:szCs w:val="22"/>
        </w:rPr>
        <w:t xml:space="preserve">Направление (знак) расхода определяется знаком разности давлений </w:t>
      </w:r>
      <w:r w:rsidRPr="00D90CFF">
        <w:rPr>
          <w:position w:val="-14"/>
          <w:sz w:val="22"/>
          <w:szCs w:val="22"/>
        </w:rPr>
        <w:pict>
          <v:shape id="_x0000_i1089" type="#_x0000_t75" style="width:21pt;height:18.75pt">
            <v:imagedata r:id="rId54"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 xml:space="preserve">В зависимости от этого плотность </w:t>
      </w:r>
      <w:r w:rsidRPr="00D90CFF">
        <w:rPr>
          <w:position w:val="-10"/>
          <w:sz w:val="22"/>
          <w:szCs w:val="22"/>
        </w:rPr>
        <w:pict>
          <v:shape id="_x0000_i1090" type="#_x0000_t75" style="width:10.5pt;height:12.75pt">
            <v:imagedata r:id="rId55" o:title=""/>
          </v:shape>
        </w:pict>
      </w:r>
      <w:r w:rsidRPr="00D90CFF">
        <w:rPr>
          <w:sz w:val="22"/>
          <w:szCs w:val="22"/>
        </w:rPr>
        <w:t xml:space="preserve"> принимает различные значения.</w:t>
      </w:r>
    </w:p>
    <w:p w:rsidR="00982118" w:rsidRPr="00D90CFF" w:rsidRDefault="00982118" w:rsidP="00D90CFF">
      <w:pPr>
        <w:pStyle w:val="ConsPlusNormal"/>
        <w:ind w:firstLine="540"/>
        <w:jc w:val="both"/>
        <w:rPr>
          <w:sz w:val="22"/>
          <w:szCs w:val="22"/>
        </w:rPr>
      </w:pPr>
      <w:r w:rsidRPr="00D90CFF">
        <w:rPr>
          <w:sz w:val="22"/>
          <w:szCs w:val="22"/>
        </w:rPr>
        <w:t xml:space="preserve">Знак расхода газов (входящий в помещение расход считается положительным, выходящий - отрицательным) и значение </w:t>
      </w:r>
      <w:r w:rsidRPr="00D90CFF">
        <w:rPr>
          <w:position w:val="-10"/>
          <w:sz w:val="22"/>
          <w:szCs w:val="22"/>
        </w:rPr>
        <w:pict>
          <v:shape id="_x0000_i1091" type="#_x0000_t75" style="width:10.5pt;height:12.75pt">
            <v:imagedata r:id="rId56" o:title=""/>
          </v:shape>
        </w:pict>
      </w:r>
      <w:r w:rsidRPr="00D90CFF">
        <w:rPr>
          <w:sz w:val="22"/>
          <w:szCs w:val="22"/>
        </w:rPr>
        <w:t xml:space="preserve"> зависят от знака перепада давлений: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2"/>
          <w:sz w:val="22"/>
          <w:szCs w:val="22"/>
        </w:rPr>
        <w:pict>
          <v:shape id="_x0000_i1092" type="#_x0000_t75" style="width:177.75pt;height:38.25pt">
            <v:imagedata r:id="rId57" o:title=""/>
          </v:shape>
        </w:pict>
      </w:r>
      <w:r w:rsidRPr="00D90CFF">
        <w:rPr>
          <w:sz w:val="22"/>
          <w:szCs w:val="22"/>
        </w:rPr>
        <w:t>, (П6.4)</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прогнозирования параметров продуктов горения (температуры, концентраций токсичных компонентов продуктов горения) в помещениях многоэтажного здания на этажах, расположенных выше этажа, на котором может возникнуть пожар, рассматриваются процессы распространения продуктов горения в вертикальных каналах (лестничные клетки, шахты лифтов, вентканалы и т.п.).</w:t>
      </w:r>
    </w:p>
    <w:p w:rsidR="00982118" w:rsidRPr="00D90CFF" w:rsidRDefault="00982118" w:rsidP="00D90CFF">
      <w:pPr>
        <w:pStyle w:val="ConsPlusNormal"/>
        <w:ind w:firstLine="540"/>
        <w:jc w:val="both"/>
        <w:rPr>
          <w:sz w:val="22"/>
          <w:szCs w:val="22"/>
        </w:rPr>
      </w:pPr>
      <w:r w:rsidRPr="00D90CFF">
        <w:rPr>
          <w:sz w:val="22"/>
          <w:szCs w:val="22"/>
        </w:rPr>
        <w:t>Вертикальную шахту по высоте разделяют на зоны, которые представляют узлы в гидравлической схеме здания. Зона по высоте может охватывать несколько этажей здания. В этом случае расход газа между зонами можно выразить формулой вида: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26"/>
          <w:sz w:val="22"/>
          <w:szCs w:val="22"/>
        </w:rPr>
        <w:pict>
          <v:shape id="_x0000_i1093" type="#_x0000_t75" style="width:44.25pt;height:35.25pt">
            <v:imagedata r:id="rId58" o:title=""/>
          </v:shape>
        </w:pict>
      </w:r>
      <w:r w:rsidRPr="00D90CFF">
        <w:rPr>
          <w:sz w:val="22"/>
          <w:szCs w:val="22"/>
        </w:rPr>
        <w:t>, (П6.5)</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28"/>
          <w:sz w:val="22"/>
          <w:szCs w:val="22"/>
        </w:rPr>
        <w:pict>
          <v:shape id="_x0000_i1094" type="#_x0000_t75" style="width:83.25pt;height:33pt">
            <v:imagedata r:id="rId59" o:title=""/>
          </v:shape>
        </w:pict>
      </w:r>
      <w:r w:rsidRPr="00D90CFF">
        <w:rPr>
          <w:sz w:val="22"/>
          <w:szCs w:val="22"/>
        </w:rPr>
        <w:t xml:space="preserve"> - характеристика гидравлического сопротивления на границе зон;</w:t>
      </w:r>
    </w:p>
    <w:p w:rsidR="00982118" w:rsidRPr="00D90CFF" w:rsidRDefault="00982118" w:rsidP="00D90CFF">
      <w:pPr>
        <w:pStyle w:val="ConsPlusNormal"/>
        <w:ind w:firstLine="540"/>
        <w:jc w:val="both"/>
        <w:rPr>
          <w:sz w:val="22"/>
          <w:szCs w:val="22"/>
        </w:rPr>
      </w:pPr>
      <w:r w:rsidRPr="00D90CFF">
        <w:rPr>
          <w:sz w:val="22"/>
          <w:szCs w:val="22"/>
        </w:rPr>
        <w:t>F - площадь поперечного сечения шахты;</w:t>
      </w:r>
    </w:p>
    <w:p w:rsidR="00982118" w:rsidRPr="00D90CFF" w:rsidRDefault="00982118" w:rsidP="00D90CFF">
      <w:pPr>
        <w:pStyle w:val="ConsPlusNormal"/>
        <w:ind w:firstLine="540"/>
        <w:jc w:val="both"/>
        <w:rPr>
          <w:sz w:val="22"/>
          <w:szCs w:val="22"/>
        </w:rPr>
      </w:pPr>
      <w:r w:rsidRPr="00D90CFF">
        <w:rPr>
          <w:sz w:val="22"/>
          <w:szCs w:val="22"/>
        </w:rPr>
        <w:t>k - коэффициент (допускается принимать равным 0,05 с2/м);</w:t>
      </w:r>
    </w:p>
    <w:p w:rsidR="00982118" w:rsidRPr="00D90CFF" w:rsidRDefault="00982118" w:rsidP="00D90CFF">
      <w:pPr>
        <w:pStyle w:val="ConsPlusNormal"/>
        <w:ind w:firstLine="540"/>
        <w:jc w:val="both"/>
        <w:rPr>
          <w:sz w:val="22"/>
          <w:szCs w:val="22"/>
        </w:rPr>
      </w:pPr>
      <w:r w:rsidRPr="00D90CFF">
        <w:rPr>
          <w:sz w:val="22"/>
          <w:szCs w:val="22"/>
        </w:rPr>
        <w:t>g = 9,81 м/с2 - ускорение свободного падения;</w:t>
      </w:r>
    </w:p>
    <w:p w:rsidR="00982118" w:rsidRPr="00D90CFF" w:rsidRDefault="00982118" w:rsidP="00D90CFF">
      <w:pPr>
        <w:pStyle w:val="ConsPlusNormal"/>
        <w:ind w:firstLine="540"/>
        <w:jc w:val="both"/>
        <w:rPr>
          <w:sz w:val="22"/>
          <w:szCs w:val="22"/>
        </w:rPr>
      </w:pPr>
      <w:r w:rsidRPr="00D90CFF">
        <w:rPr>
          <w:position w:val="-10"/>
          <w:sz w:val="22"/>
          <w:szCs w:val="22"/>
        </w:rPr>
        <w:pict>
          <v:shape id="_x0000_i1095" type="#_x0000_t75" style="width:18pt;height:14.25pt">
            <v:imagedata r:id="rId60" o:title=""/>
          </v:shape>
        </w:pict>
      </w:r>
      <w:r w:rsidRPr="00D90CFF">
        <w:rPr>
          <w:sz w:val="22"/>
          <w:szCs w:val="22"/>
        </w:rPr>
        <w:t xml:space="preserve"> - перепад давлений между узлами.</w:t>
      </w:r>
    </w:p>
    <w:p w:rsidR="00982118" w:rsidRPr="00D90CFF" w:rsidRDefault="00982118" w:rsidP="00D90CFF">
      <w:pPr>
        <w:pStyle w:val="ConsPlusNormal"/>
        <w:ind w:firstLine="540"/>
        <w:jc w:val="both"/>
        <w:rPr>
          <w:sz w:val="22"/>
          <w:szCs w:val="22"/>
        </w:rPr>
      </w:pPr>
      <w:r w:rsidRPr="00D90CFF">
        <w:rPr>
          <w:sz w:val="22"/>
          <w:szCs w:val="22"/>
        </w:rPr>
        <w:t>Здание представляют в виде гидравлической схемы, узлы которой моделируют помещения, а связи - пути движения продуктов горения и воздуха. Каждое помещение здания описывается системой уравнений, состоящей из уравнения баланса массы, уравнения сохранения энергии и уравнения основного газового закона (Менделеева-Клайперона).</w:t>
      </w:r>
    </w:p>
    <w:p w:rsidR="00982118" w:rsidRPr="00D90CFF" w:rsidRDefault="00982118" w:rsidP="00D90CFF">
      <w:pPr>
        <w:pStyle w:val="ConsPlusNormal"/>
        <w:ind w:firstLine="540"/>
        <w:jc w:val="both"/>
        <w:rPr>
          <w:sz w:val="22"/>
          <w:szCs w:val="22"/>
        </w:rPr>
      </w:pPr>
      <w:r w:rsidRPr="00D90CFF">
        <w:rPr>
          <w:sz w:val="22"/>
          <w:szCs w:val="22"/>
        </w:rPr>
        <w:t>Уравнение баланса массы выражается формулой: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3" w:name="Par2775"/>
      <w:bookmarkEnd w:id="33"/>
      <w:r w:rsidRPr="00D90CFF">
        <w:rPr>
          <w:position w:val="-28"/>
          <w:sz w:val="22"/>
          <w:szCs w:val="22"/>
        </w:rPr>
        <w:pict>
          <v:shape id="_x0000_i1096" type="#_x0000_t75" style="width:159pt;height:26.25pt">
            <v:imagedata r:id="rId61" o:title=""/>
          </v:shape>
        </w:pict>
      </w:r>
      <w:r w:rsidRPr="00D90CFF">
        <w:rPr>
          <w:sz w:val="22"/>
          <w:szCs w:val="22"/>
        </w:rPr>
        <w:t>, (П6.6)</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097" type="#_x0000_t75" style="width:14.25pt;height:18.75pt">
            <v:imagedata r:id="rId62" o:title=""/>
          </v:shape>
        </w:pict>
      </w:r>
      <w:r w:rsidRPr="00D90CFF">
        <w:rPr>
          <w:sz w:val="22"/>
          <w:szCs w:val="22"/>
        </w:rPr>
        <w:t xml:space="preserve"> - объем помещения, м3;</w:t>
      </w:r>
    </w:p>
    <w:p w:rsidR="00982118" w:rsidRPr="00D90CFF" w:rsidRDefault="00982118" w:rsidP="00D90CFF">
      <w:pPr>
        <w:pStyle w:val="ConsPlusNormal"/>
        <w:ind w:firstLine="540"/>
        <w:jc w:val="both"/>
        <w:rPr>
          <w:sz w:val="22"/>
          <w:szCs w:val="22"/>
        </w:rPr>
      </w:pPr>
      <w:r w:rsidRPr="00D90CFF">
        <w:rPr>
          <w:sz w:val="22"/>
          <w:szCs w:val="22"/>
        </w:rPr>
        <w:t>t - время, с;</w:t>
      </w:r>
    </w:p>
    <w:p w:rsidR="00982118" w:rsidRPr="00D90CFF" w:rsidRDefault="00982118" w:rsidP="00D90CFF">
      <w:pPr>
        <w:pStyle w:val="ConsPlusNormal"/>
        <w:ind w:firstLine="540"/>
        <w:jc w:val="both"/>
        <w:rPr>
          <w:sz w:val="22"/>
          <w:szCs w:val="22"/>
        </w:rPr>
      </w:pPr>
      <w:r w:rsidRPr="00D90CFF">
        <w:rPr>
          <w:position w:val="-28"/>
          <w:sz w:val="22"/>
          <w:szCs w:val="22"/>
        </w:rPr>
        <w:pict>
          <v:shape id="_x0000_i1098" type="#_x0000_t75" style="width:33pt;height:27pt">
            <v:imagedata r:id="rId63" o:title=""/>
          </v:shape>
        </w:pict>
      </w:r>
      <w:r w:rsidRPr="00D90CFF">
        <w:rPr>
          <w:sz w:val="22"/>
          <w:szCs w:val="22"/>
        </w:rPr>
        <w:t xml:space="preserve"> - сумма расходов, входящих в помещение, кг/с;</w:t>
      </w:r>
    </w:p>
    <w:p w:rsidR="00982118" w:rsidRPr="00D90CFF" w:rsidRDefault="00982118" w:rsidP="00D90CFF">
      <w:pPr>
        <w:pStyle w:val="ConsPlusNormal"/>
        <w:ind w:firstLine="540"/>
        <w:jc w:val="both"/>
        <w:rPr>
          <w:sz w:val="22"/>
          <w:szCs w:val="22"/>
        </w:rPr>
      </w:pPr>
      <w:r w:rsidRPr="00D90CFF">
        <w:rPr>
          <w:position w:val="-28"/>
          <w:sz w:val="22"/>
          <w:szCs w:val="22"/>
        </w:rPr>
        <w:pict>
          <v:shape id="_x0000_i1099" type="#_x0000_t75" style="width:30pt;height:27pt">
            <v:imagedata r:id="rId64" o:title=""/>
          </v:shape>
        </w:pict>
      </w:r>
      <w:r w:rsidRPr="00D90CFF">
        <w:rPr>
          <w:sz w:val="22"/>
          <w:szCs w:val="22"/>
        </w:rPr>
        <w:t xml:space="preserve"> - сумма расходов, выходящих из помещения, кг/с;</w:t>
      </w:r>
    </w:p>
    <w:p w:rsidR="00982118" w:rsidRPr="00D90CFF" w:rsidRDefault="00982118" w:rsidP="00D90CFF">
      <w:pPr>
        <w:pStyle w:val="ConsPlusNormal"/>
        <w:ind w:firstLine="540"/>
        <w:jc w:val="both"/>
        <w:rPr>
          <w:sz w:val="22"/>
          <w:szCs w:val="22"/>
        </w:rPr>
      </w:pPr>
      <w:r w:rsidRPr="00D90CFF">
        <w:rPr>
          <w:position w:val="-10"/>
          <w:sz w:val="22"/>
          <w:szCs w:val="22"/>
        </w:rPr>
        <w:pict>
          <v:shape id="_x0000_i1100" type="#_x0000_t75" style="width:11.25pt;height:12pt">
            <v:imagedata r:id="rId65" o:title=""/>
          </v:shape>
        </w:pict>
      </w:r>
      <w:r w:rsidRPr="00D90CFF">
        <w:rPr>
          <w:sz w:val="22"/>
          <w:szCs w:val="22"/>
        </w:rPr>
        <w:t xml:space="preserve"> - скорость выгорания пожарной нагрузки, кг/с.</w:t>
      </w:r>
    </w:p>
    <w:p w:rsidR="00982118" w:rsidRPr="00D90CFF" w:rsidRDefault="00982118" w:rsidP="00D90CFF">
      <w:pPr>
        <w:pStyle w:val="ConsPlusNormal"/>
        <w:ind w:firstLine="540"/>
        <w:jc w:val="both"/>
        <w:rPr>
          <w:sz w:val="22"/>
          <w:szCs w:val="22"/>
        </w:rPr>
      </w:pPr>
      <w:r w:rsidRPr="00D90CFF">
        <w:rPr>
          <w:sz w:val="22"/>
          <w:szCs w:val="22"/>
        </w:rPr>
        <w:t>Уравнение сохранения энергии выражается формулой: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4" w:name="Par2784"/>
      <w:bookmarkEnd w:id="34"/>
      <w:r w:rsidRPr="00D90CFF">
        <w:rPr>
          <w:position w:val="-28"/>
          <w:sz w:val="22"/>
          <w:szCs w:val="22"/>
        </w:rPr>
        <w:pict>
          <v:shape id="_x0000_i1101" type="#_x0000_t75" style="width:297.75pt;height:26.25pt">
            <v:imagedata r:id="rId66" o:title=""/>
          </v:shape>
        </w:pict>
      </w:r>
      <w:r w:rsidRPr="00D90CFF">
        <w:rPr>
          <w:sz w:val="22"/>
          <w:szCs w:val="22"/>
        </w:rPr>
        <w:t>, (П6.7)</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102" type="#_x0000_t75" style="width:14.25pt;height:18pt">
            <v:imagedata r:id="rId67" o:title=""/>
          </v:shape>
        </w:pict>
      </w:r>
      <w:r w:rsidRPr="00D90CFF">
        <w:rPr>
          <w:sz w:val="22"/>
          <w:szCs w:val="22"/>
        </w:rPr>
        <w:t xml:space="preserve">, </w:t>
      </w:r>
      <w:r w:rsidRPr="00D90CFF">
        <w:rPr>
          <w:position w:val="-14"/>
          <w:sz w:val="22"/>
          <w:szCs w:val="22"/>
        </w:rPr>
        <w:pict>
          <v:shape id="_x0000_i1103" type="#_x0000_t75" style="width:14.25pt;height:18.75pt">
            <v:imagedata r:id="rId68" o:title=""/>
          </v:shape>
        </w:pict>
      </w:r>
      <w:r w:rsidRPr="00D90CFF">
        <w:rPr>
          <w:sz w:val="22"/>
          <w:szCs w:val="22"/>
        </w:rPr>
        <w:t>- удельная изохорная и изобарная теплоемкости, кДж/(кг·К);</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04" type="#_x0000_t75" style="width:12pt;height:18pt">
            <v:imagedata r:id="rId69" o:title=""/>
          </v:shape>
        </w:pict>
      </w:r>
      <w:r w:rsidRPr="00D90CFF">
        <w:rPr>
          <w:sz w:val="22"/>
          <w:szCs w:val="22"/>
        </w:rPr>
        <w:t xml:space="preserve">, </w:t>
      </w:r>
      <w:r w:rsidRPr="00D90CFF">
        <w:rPr>
          <w:position w:val="-14"/>
          <w:sz w:val="22"/>
          <w:szCs w:val="22"/>
        </w:rPr>
        <w:pict>
          <v:shape id="_x0000_i1105" type="#_x0000_t75" style="width:12pt;height:18.75pt">
            <v:imagedata r:id="rId70" o:title=""/>
          </v:shape>
        </w:pict>
      </w:r>
      <w:r w:rsidRPr="00D90CFF">
        <w:rPr>
          <w:sz w:val="22"/>
          <w:szCs w:val="22"/>
        </w:rPr>
        <w:t xml:space="preserve"> - температуры газов в i-м и j-м помещениях, К;</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06" type="#_x0000_t75" style="width:18pt;height:18pt">
            <v:imagedata r:id="rId71" o:title=""/>
          </v:shape>
        </w:pict>
      </w:r>
      <w:r w:rsidRPr="00D90CFF">
        <w:rPr>
          <w:sz w:val="22"/>
          <w:szCs w:val="22"/>
        </w:rPr>
        <w:t xml:space="preserve"> - количество тепла, выделяемого в помещении при горении, кВт;</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07" type="#_x0000_t75" style="width:18pt;height:18pt">
            <v:imagedata r:id="rId72" o:title=""/>
          </v:shape>
        </w:pict>
      </w:r>
      <w:r w:rsidRPr="00D90CFF">
        <w:rPr>
          <w:sz w:val="22"/>
          <w:szCs w:val="22"/>
        </w:rPr>
        <w:t xml:space="preserve"> - тепловой поток, поглощаемый конструкциями и излучаемый через проемы, кВт.</w:t>
      </w:r>
    </w:p>
    <w:p w:rsidR="00982118" w:rsidRPr="00D90CFF" w:rsidRDefault="00982118" w:rsidP="00D90CFF">
      <w:pPr>
        <w:pStyle w:val="ConsPlusNormal"/>
        <w:ind w:firstLine="540"/>
        <w:jc w:val="both"/>
        <w:rPr>
          <w:sz w:val="22"/>
          <w:szCs w:val="22"/>
        </w:rPr>
      </w:pPr>
      <w:r w:rsidRPr="00D90CFF">
        <w:rPr>
          <w:sz w:val="22"/>
          <w:szCs w:val="22"/>
        </w:rPr>
        <w:t xml:space="preserve">Для помещения очага пожара величина </w:t>
      </w:r>
      <w:r w:rsidRPr="00D90CFF">
        <w:rPr>
          <w:position w:val="-12"/>
          <w:sz w:val="22"/>
          <w:szCs w:val="22"/>
        </w:rPr>
        <w:pict>
          <v:shape id="_x0000_i1108" type="#_x0000_t75" style="width:18pt;height:18pt">
            <v:imagedata r:id="rId71" o:title=""/>
          </v:shape>
        </w:pict>
      </w:r>
      <w:r w:rsidRPr="00D90CFF">
        <w:rPr>
          <w:sz w:val="22"/>
          <w:szCs w:val="22"/>
        </w:rPr>
        <w:t xml:space="preserve"> определяется по формуле: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2"/>
          <w:sz w:val="22"/>
          <w:szCs w:val="22"/>
        </w:rPr>
        <w:pict>
          <v:shape id="_x0000_i1109" type="#_x0000_t75" style="width:86.25pt;height:18pt">
            <v:imagedata r:id="rId73" o:title=""/>
          </v:shape>
        </w:pict>
      </w:r>
      <w:r w:rsidRPr="00D90CFF">
        <w:rPr>
          <w:sz w:val="22"/>
          <w:szCs w:val="22"/>
        </w:rPr>
        <w: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0"/>
          <w:sz w:val="22"/>
          <w:szCs w:val="22"/>
        </w:rPr>
        <w:pict>
          <v:shape id="_x0000_i1110" type="#_x0000_t75" style="width:10.5pt;height:12pt">
            <v:imagedata r:id="rId74" o:title=""/>
          </v:shape>
        </w:pict>
      </w:r>
      <w:r w:rsidRPr="00D90CFF">
        <w:rPr>
          <w:sz w:val="22"/>
          <w:szCs w:val="22"/>
        </w:rPr>
        <w:t xml:space="preserve"> - коэффициент полноты горения;</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11" type="#_x0000_t75" style="width:15pt;height:18pt">
            <v:imagedata r:id="rId75" o:title=""/>
          </v:shape>
        </w:pict>
      </w:r>
      <w:r w:rsidRPr="00D90CFF">
        <w:rPr>
          <w:sz w:val="22"/>
          <w:szCs w:val="22"/>
        </w:rPr>
        <w:t xml:space="preserve"> - низшая теплота сгорания, кДж/кг;</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12" type="#_x0000_t75" style="width:45pt;height:18.75pt">
            <v:imagedata r:id="rId76" o:title=""/>
          </v:shape>
        </w:pict>
      </w:r>
      <w:r w:rsidRPr="00D90CFF">
        <w:rPr>
          <w:sz w:val="22"/>
          <w:szCs w:val="22"/>
        </w:rPr>
        <w:t xml:space="preserve"> - энтальпия газифицированной горючей нагрузки, кДж/кг;</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13" type="#_x0000_t75" style="width:12.75pt;height:18.75pt">
            <v:imagedata r:id="rId77" o:title=""/>
          </v:shape>
        </w:pict>
      </w:r>
      <w:r w:rsidRPr="00D90CFF">
        <w:rPr>
          <w:sz w:val="22"/>
          <w:szCs w:val="22"/>
        </w:rPr>
        <w:t xml:space="preserve"> - удельная теплоемкость продуктов пиролиза, кДж/(кг·К);</w:t>
      </w:r>
    </w:p>
    <w:p w:rsidR="00982118" w:rsidRPr="00D90CFF" w:rsidRDefault="00982118" w:rsidP="00D90CFF">
      <w:pPr>
        <w:pStyle w:val="ConsPlusNormal"/>
        <w:ind w:firstLine="540"/>
        <w:jc w:val="both"/>
        <w:rPr>
          <w:sz w:val="22"/>
          <w:szCs w:val="22"/>
        </w:rPr>
      </w:pPr>
      <w:r w:rsidRPr="00D90CFF">
        <w:rPr>
          <w:sz w:val="22"/>
          <w:szCs w:val="22"/>
        </w:rPr>
        <w:t>T - температура продуктов пиролиза, К.</w:t>
      </w:r>
    </w:p>
    <w:p w:rsidR="00982118" w:rsidRPr="00D90CFF" w:rsidRDefault="00982118" w:rsidP="00D90CFF">
      <w:pPr>
        <w:pStyle w:val="ConsPlusNormal"/>
        <w:ind w:firstLine="540"/>
        <w:jc w:val="both"/>
        <w:rPr>
          <w:sz w:val="22"/>
          <w:szCs w:val="22"/>
        </w:rPr>
      </w:pPr>
      <w:r w:rsidRPr="00D90CFF">
        <w:rPr>
          <w:sz w:val="22"/>
          <w:szCs w:val="22"/>
        </w:rPr>
        <w:t xml:space="preserve">Для остальных помещений </w:t>
      </w:r>
      <w:r w:rsidRPr="00D90CFF">
        <w:rPr>
          <w:position w:val="-12"/>
          <w:sz w:val="22"/>
          <w:szCs w:val="22"/>
        </w:rPr>
        <w:pict>
          <v:shape id="_x0000_i1114" type="#_x0000_t75" style="width:36pt;height:18pt">
            <v:imagedata r:id="rId78"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 xml:space="preserve">Коэффициент полноты горения </w:t>
      </w:r>
      <w:r w:rsidRPr="00D90CFF">
        <w:rPr>
          <w:position w:val="-10"/>
          <w:sz w:val="22"/>
          <w:szCs w:val="22"/>
        </w:rPr>
        <w:pict>
          <v:shape id="_x0000_i1115" type="#_x0000_t75" style="width:10.5pt;height:12pt">
            <v:imagedata r:id="rId74" o:title=""/>
          </v:shape>
        </w:pict>
      </w:r>
      <w:r w:rsidRPr="00D90CFF">
        <w:rPr>
          <w:sz w:val="22"/>
          <w:szCs w:val="22"/>
        </w:rPr>
        <w:t xml:space="preserve"> определяется по формуле:</w:t>
      </w:r>
    </w:p>
    <w:p w:rsidR="00982118" w:rsidRPr="00D90CFF" w:rsidRDefault="00982118" w:rsidP="00D90CFF">
      <w:pPr>
        <w:pStyle w:val="ConsPlusNormal"/>
        <w:jc w:val="center"/>
        <w:rPr>
          <w:sz w:val="22"/>
          <w:szCs w:val="22"/>
        </w:rPr>
      </w:pPr>
      <w:bookmarkStart w:id="35" w:name="Par2802"/>
      <w:bookmarkEnd w:id="35"/>
      <w:r w:rsidRPr="00D90CFF">
        <w:rPr>
          <w:position w:val="-30"/>
          <w:sz w:val="22"/>
          <w:szCs w:val="22"/>
        </w:rPr>
        <w:pict>
          <v:shape id="_x0000_i1116" type="#_x0000_t75" style="width:156pt;height:44.25pt">
            <v:imagedata r:id="rId79" o:title=""/>
          </v:shape>
        </w:pict>
      </w:r>
      <w:r w:rsidRPr="00D90CFF">
        <w:rPr>
          <w:sz w:val="22"/>
          <w:szCs w:val="22"/>
        </w:rPr>
        <w:t>, (П6.8)</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117" type="#_x0000_t75" style="width:12pt;height:18pt">
            <v:imagedata r:id="rId80" o:title=""/>
          </v:shape>
        </w:pict>
      </w:r>
      <w:r w:rsidRPr="00D90CFF">
        <w:rPr>
          <w:sz w:val="22"/>
          <w:szCs w:val="22"/>
        </w:rPr>
        <w:t xml:space="preserve"> - коэффициент полноты горения в режиме пожара, регулируемом горючей нагрузкой, определяемый формулой: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6" w:name="Par2806"/>
      <w:bookmarkEnd w:id="36"/>
      <w:r w:rsidRPr="00D90CFF">
        <w:rPr>
          <w:position w:val="-14"/>
          <w:sz w:val="22"/>
          <w:szCs w:val="22"/>
        </w:rPr>
        <w:pict>
          <v:shape id="_x0000_i1118" type="#_x0000_t75" style="width:165pt;height:21pt">
            <v:imagedata r:id="rId81" o:title=""/>
          </v:shape>
        </w:pict>
      </w:r>
      <w:r w:rsidRPr="00D90CFF">
        <w:rPr>
          <w:sz w:val="22"/>
          <w:szCs w:val="22"/>
        </w:rPr>
        <w:t>. (П6.9)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Коэффициент K рассчитывается по формуле: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6"/>
          <w:sz w:val="22"/>
          <w:szCs w:val="22"/>
        </w:rPr>
        <w:pict>
          <v:shape id="_x0000_i1119" type="#_x0000_t75" style="width:163.5pt;height:42pt">
            <v:imagedata r:id="rId82" o:title=""/>
          </v:shape>
        </w:pict>
      </w:r>
      <w:r w:rsidRPr="00D90CFF">
        <w:rPr>
          <w:sz w:val="22"/>
          <w:szCs w:val="22"/>
        </w:rPr>
        <w:t>, (П6.10)</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34"/>
          <w:sz w:val="22"/>
          <w:szCs w:val="22"/>
        </w:rPr>
        <w:pict>
          <v:shape id="_x0000_i1120" type="#_x0000_t75" style="width:96pt;height:42pt">
            <v:imagedata r:id="rId83"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21" type="#_x0000_t75" style="width:24.75pt;height:18.75pt">
            <v:imagedata r:id="rId84" o:title=""/>
          </v:shape>
        </w:pict>
      </w:r>
      <w:r w:rsidRPr="00D90CFF">
        <w:rPr>
          <w:sz w:val="22"/>
          <w:szCs w:val="22"/>
        </w:rPr>
        <w:t xml:space="preserve"> - начальная концентрация кислорода в помещении очага пожара, кг/кг;</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22" type="#_x0000_t75" style="width:26.25pt;height:18.75pt">
            <v:imagedata r:id="rId85" o:title=""/>
          </v:shape>
        </w:pict>
      </w:r>
      <w:r w:rsidRPr="00D90CFF">
        <w:rPr>
          <w:sz w:val="22"/>
          <w:szCs w:val="22"/>
        </w:rPr>
        <w:t xml:space="preserve"> - текущая концентрация кислорода в помещении очага пожара, кг/кг;</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23" type="#_x0000_t75" style="width:18.75pt;height:18pt">
            <v:imagedata r:id="rId86" o:title=""/>
          </v:shape>
        </w:pict>
      </w:r>
      <w:r w:rsidRPr="00D90CFF">
        <w:rPr>
          <w:sz w:val="22"/>
          <w:szCs w:val="22"/>
        </w:rPr>
        <w:t xml:space="preserve"> - количество кислорода, поглощаемого при сгорании 1 кг горючей нагрузки, кг/кг.</w:t>
      </w:r>
    </w:p>
    <w:p w:rsidR="00982118" w:rsidRPr="00D90CFF" w:rsidRDefault="00982118" w:rsidP="00D90CFF">
      <w:pPr>
        <w:pStyle w:val="ConsPlusNormal"/>
        <w:ind w:firstLine="540"/>
        <w:jc w:val="both"/>
        <w:rPr>
          <w:sz w:val="22"/>
          <w:szCs w:val="22"/>
        </w:rPr>
      </w:pPr>
      <w:r w:rsidRPr="00D90CFF">
        <w:rPr>
          <w:sz w:val="22"/>
          <w:szCs w:val="22"/>
        </w:rPr>
        <w:t>Уравнение Менделеева-Клайперона выражается формулой: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7" w:name="Par2818"/>
      <w:bookmarkEnd w:id="37"/>
      <w:r w:rsidRPr="00D90CFF">
        <w:rPr>
          <w:position w:val="-24"/>
          <w:sz w:val="22"/>
          <w:szCs w:val="22"/>
        </w:rPr>
        <w:pict>
          <v:shape id="_x0000_i1124" type="#_x0000_t75" style="width:69pt;height:30pt">
            <v:imagedata r:id="rId87" o:title=""/>
          </v:shape>
        </w:pict>
      </w:r>
      <w:r w:rsidRPr="00D90CFF">
        <w:rPr>
          <w:sz w:val="22"/>
          <w:szCs w:val="22"/>
        </w:rPr>
        <w:t>, (П6.11)</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125" type="#_x0000_t75" style="width:12pt;height:18.75pt">
            <v:imagedata r:id="rId88" o:title=""/>
          </v:shape>
        </w:pict>
      </w:r>
      <w:r w:rsidRPr="00D90CFF">
        <w:rPr>
          <w:sz w:val="22"/>
          <w:szCs w:val="22"/>
        </w:rPr>
        <w:t xml:space="preserve"> - давление газа в j-м помещении, Па;</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26" type="#_x0000_t75" style="width:12pt;height:18.75pt">
            <v:imagedata r:id="rId89" o:title=""/>
          </v:shape>
        </w:pict>
      </w:r>
      <w:r w:rsidRPr="00D90CFF">
        <w:rPr>
          <w:sz w:val="22"/>
          <w:szCs w:val="22"/>
        </w:rPr>
        <w:t xml:space="preserve"> - температура газа в j-м помещении, К;</w:t>
      </w:r>
    </w:p>
    <w:p w:rsidR="00982118" w:rsidRPr="00D90CFF" w:rsidRDefault="00982118" w:rsidP="00D90CFF">
      <w:pPr>
        <w:pStyle w:val="ConsPlusNormal"/>
        <w:ind w:firstLine="540"/>
        <w:jc w:val="both"/>
        <w:rPr>
          <w:sz w:val="22"/>
          <w:szCs w:val="22"/>
        </w:rPr>
      </w:pPr>
      <w:r w:rsidRPr="00D90CFF">
        <w:rPr>
          <w:sz w:val="22"/>
          <w:szCs w:val="22"/>
        </w:rPr>
        <w:t>R = 8,31 - универсальная газовая постоянная, Дж/(моль·К);</w:t>
      </w:r>
    </w:p>
    <w:p w:rsidR="00982118" w:rsidRPr="00D90CFF" w:rsidRDefault="00982118" w:rsidP="00D90CFF">
      <w:pPr>
        <w:pStyle w:val="ConsPlusNormal"/>
        <w:ind w:firstLine="540"/>
        <w:jc w:val="both"/>
        <w:rPr>
          <w:sz w:val="22"/>
          <w:szCs w:val="22"/>
        </w:rPr>
      </w:pPr>
      <w:r w:rsidRPr="00D90CFF">
        <w:rPr>
          <w:sz w:val="22"/>
          <w:szCs w:val="22"/>
        </w:rPr>
        <w:t>M - молярная масса газа, моль.</w:t>
      </w:r>
    </w:p>
    <w:p w:rsidR="00982118" w:rsidRPr="00D90CFF" w:rsidRDefault="00982118" w:rsidP="00D90CFF">
      <w:pPr>
        <w:pStyle w:val="ConsPlusNormal"/>
        <w:ind w:firstLine="540"/>
        <w:jc w:val="both"/>
        <w:rPr>
          <w:sz w:val="22"/>
          <w:szCs w:val="22"/>
        </w:rPr>
      </w:pPr>
      <w:r w:rsidRPr="00D90CFF">
        <w:rPr>
          <w:sz w:val="22"/>
          <w:szCs w:val="22"/>
        </w:rPr>
        <w:t>Параметры газа в помещении определяются из уравнения баланса масс отдельных компонентов продуктов горения и кислорода и уравнения баланса оптической плотности дыма.</w:t>
      </w:r>
    </w:p>
    <w:p w:rsidR="00982118" w:rsidRPr="00D90CFF" w:rsidRDefault="00982118" w:rsidP="00D90CFF">
      <w:pPr>
        <w:pStyle w:val="ConsPlusNormal"/>
        <w:ind w:firstLine="540"/>
        <w:jc w:val="both"/>
        <w:rPr>
          <w:sz w:val="22"/>
          <w:szCs w:val="22"/>
        </w:rPr>
      </w:pPr>
      <w:r w:rsidRPr="00D90CFF">
        <w:rPr>
          <w:sz w:val="22"/>
          <w:szCs w:val="22"/>
        </w:rPr>
        <w:t>Уравнение баланса масс отдельных компонентов продуктов горения и кислорода: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8" w:name="Par2827"/>
      <w:bookmarkEnd w:id="38"/>
      <w:r w:rsidRPr="00D90CFF">
        <w:rPr>
          <w:position w:val="-28"/>
          <w:sz w:val="22"/>
          <w:szCs w:val="22"/>
        </w:rPr>
        <w:pict>
          <v:shape id="_x0000_i1127" type="#_x0000_t75" style="width:260.25pt;height:26.25pt">
            <v:imagedata r:id="rId90" o:title=""/>
          </v:shape>
        </w:pict>
      </w:r>
      <w:r w:rsidRPr="00D90CFF">
        <w:rPr>
          <w:sz w:val="22"/>
          <w:szCs w:val="22"/>
        </w:rPr>
        <w:t>, (П6.12)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128" type="#_x0000_t75" style="width:21pt;height:18.75pt">
            <v:imagedata r:id="rId91" o:title=""/>
          </v:shape>
        </w:pict>
      </w:r>
      <w:r w:rsidRPr="00D90CFF">
        <w:rPr>
          <w:sz w:val="22"/>
          <w:szCs w:val="22"/>
        </w:rPr>
        <w:t xml:space="preserve">, </w:t>
      </w:r>
      <w:r w:rsidRPr="00D90CFF">
        <w:rPr>
          <w:position w:val="-14"/>
          <w:sz w:val="22"/>
          <w:szCs w:val="22"/>
        </w:rPr>
        <w:pict>
          <v:shape id="_x0000_i1129" type="#_x0000_t75" style="width:21pt;height:18.75pt">
            <v:imagedata r:id="rId92" o:title=""/>
          </v:shape>
        </w:pict>
      </w:r>
      <w:r w:rsidRPr="00D90CFF">
        <w:rPr>
          <w:sz w:val="22"/>
          <w:szCs w:val="22"/>
        </w:rPr>
        <w:t xml:space="preserve"> - концентрация L-го компонента продуктов горения в i-м и j-м помещениях, кг/кг;</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30" type="#_x0000_t75" style="width:14.25pt;height:18pt">
            <v:imagedata r:id="rId93" o:title=""/>
          </v:shape>
        </w:pict>
      </w:r>
      <w:r w:rsidRPr="00D90CFF">
        <w:rPr>
          <w:sz w:val="22"/>
          <w:szCs w:val="22"/>
        </w:rPr>
        <w:t xml:space="preserve"> - количество L-го компонента продуктов горения (кислорода), выделяющегося (поглощающегося) при сгорании одного килограмма пожарной нагрузки, кг/кг.</w:t>
      </w:r>
    </w:p>
    <w:p w:rsidR="00982118" w:rsidRPr="00D90CFF" w:rsidRDefault="00982118" w:rsidP="00D90CFF">
      <w:pPr>
        <w:pStyle w:val="ConsPlusNormal"/>
        <w:ind w:firstLine="540"/>
        <w:jc w:val="both"/>
        <w:rPr>
          <w:sz w:val="22"/>
          <w:szCs w:val="22"/>
        </w:rPr>
      </w:pPr>
      <w:r w:rsidRPr="00D90CFF">
        <w:rPr>
          <w:sz w:val="22"/>
          <w:szCs w:val="22"/>
        </w:rPr>
        <w:t>Уравнение баланса оптической плотности дыма: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39" w:name="Par2833"/>
      <w:bookmarkEnd w:id="39"/>
      <w:r w:rsidRPr="00D90CFF">
        <w:rPr>
          <w:position w:val="-28"/>
          <w:sz w:val="22"/>
          <w:szCs w:val="22"/>
        </w:rPr>
        <w:pict>
          <v:shape id="_x0000_i1131" type="#_x0000_t75" style="width:248.25pt;height:27pt">
            <v:imagedata r:id="rId94" o:title=""/>
          </v:shape>
        </w:pict>
      </w:r>
      <w:r w:rsidRPr="00D90CFF">
        <w:rPr>
          <w:sz w:val="22"/>
          <w:szCs w:val="22"/>
        </w:rPr>
        <w:t>, (П6.13)</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132" type="#_x0000_t75" style="width:12pt;height:18pt">
            <v:imagedata r:id="rId95" o:title=""/>
          </v:shape>
        </w:pict>
      </w:r>
      <w:r w:rsidRPr="00D90CFF">
        <w:rPr>
          <w:sz w:val="22"/>
          <w:szCs w:val="22"/>
        </w:rPr>
        <w:t xml:space="preserve">, </w:t>
      </w:r>
      <w:r w:rsidRPr="00D90CFF">
        <w:rPr>
          <w:position w:val="-14"/>
          <w:sz w:val="22"/>
          <w:szCs w:val="22"/>
        </w:rPr>
        <w:pict>
          <v:shape id="_x0000_i1133" type="#_x0000_t75" style="width:12pt;height:18.75pt">
            <v:imagedata r:id="rId96" o:title=""/>
          </v:shape>
        </w:pict>
      </w:r>
      <w:r w:rsidRPr="00D90CFF">
        <w:rPr>
          <w:sz w:val="22"/>
          <w:szCs w:val="22"/>
        </w:rPr>
        <w:t xml:space="preserve"> - оптическая плотность дыма в i-м и j-м помещениях, </w:t>
      </w:r>
      <w:r w:rsidRPr="00D90CFF">
        <w:rPr>
          <w:position w:val="-4"/>
          <w:sz w:val="22"/>
          <w:szCs w:val="22"/>
        </w:rPr>
        <w:pict>
          <v:shape id="_x0000_i1134" type="#_x0000_t75" style="width:38.25pt;height:15pt">
            <v:imagedata r:id="rId97"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35" type="#_x0000_t75" style="width:18.75pt;height:18pt">
            <v:imagedata r:id="rId98" o:title=""/>
          </v:shape>
        </w:pict>
      </w:r>
      <w:r w:rsidRPr="00D90CFF">
        <w:rPr>
          <w:sz w:val="22"/>
          <w:szCs w:val="22"/>
        </w:rPr>
        <w:t xml:space="preserve"> - дымообразующая способность пожарной нагрузки, Нп·м2/кг.</w:t>
      </w:r>
    </w:p>
    <w:p w:rsidR="00982118" w:rsidRPr="00D90CFF" w:rsidRDefault="00982118" w:rsidP="00D90CFF">
      <w:pPr>
        <w:pStyle w:val="ConsPlusNormal"/>
        <w:ind w:firstLine="540"/>
        <w:jc w:val="both"/>
        <w:rPr>
          <w:sz w:val="22"/>
          <w:szCs w:val="22"/>
        </w:rPr>
      </w:pPr>
      <w:r w:rsidRPr="00D90CFF">
        <w:rPr>
          <w:sz w:val="22"/>
          <w:szCs w:val="22"/>
        </w:rPr>
        <w:t>Оптическая плотность дыма при обычных условиях связана с расстоянием предельной видимости в дыму формулой:</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136" type="#_x0000_t75" style="width:65.25pt;height:18.75pt">
            <v:imagedata r:id="rId99" o:title=""/>
          </v:shape>
        </w:pict>
      </w:r>
      <w:r w:rsidRPr="00D90CFF">
        <w:rPr>
          <w:sz w:val="22"/>
          <w:szCs w:val="22"/>
        </w:rPr>
        <w:t>. (П6.14)</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Для помещений без источника тепла система уравнений </w:t>
      </w:r>
      <w:hyperlink w:anchor="Par2775" w:tooltip="_, (П6.6)" w:history="1">
        <w:r w:rsidRPr="00D90CFF">
          <w:rPr>
            <w:sz w:val="22"/>
            <w:szCs w:val="22"/>
          </w:rPr>
          <w:t>(П6.6)</w:t>
        </w:r>
      </w:hyperlink>
      <w:r w:rsidRPr="00D90CFF">
        <w:rPr>
          <w:sz w:val="22"/>
          <w:szCs w:val="22"/>
        </w:rPr>
        <w:t xml:space="preserve">, </w:t>
      </w:r>
      <w:hyperlink w:anchor="Par2784" w:tooltip="_, (П6.7)" w:history="1">
        <w:r w:rsidRPr="00D90CFF">
          <w:rPr>
            <w:sz w:val="22"/>
            <w:szCs w:val="22"/>
          </w:rPr>
          <w:t>(П6.7)</w:t>
        </w:r>
      </w:hyperlink>
      <w:r w:rsidRPr="00D90CFF">
        <w:rPr>
          <w:sz w:val="22"/>
          <w:szCs w:val="22"/>
        </w:rPr>
        <w:t xml:space="preserve"> и </w:t>
      </w:r>
      <w:hyperlink w:anchor="Par2802" w:tooltip="_, (П6.8)" w:history="1">
        <w:r w:rsidRPr="00D90CFF">
          <w:rPr>
            <w:sz w:val="22"/>
            <w:szCs w:val="22"/>
          </w:rPr>
          <w:t>(П6.8)</w:t>
        </w:r>
      </w:hyperlink>
      <w:r w:rsidRPr="00D90CFF">
        <w:rPr>
          <w:sz w:val="22"/>
          <w:szCs w:val="22"/>
        </w:rPr>
        <w:t xml:space="preserve"> упрощается и представляется в виде: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58"/>
          <w:sz w:val="22"/>
          <w:szCs w:val="22"/>
        </w:rPr>
        <w:pict>
          <v:shape id="_x0000_i1137" type="#_x0000_t75" style="width:224.25pt;height:62.25pt">
            <v:imagedata r:id="rId100" o:title=""/>
          </v:shape>
        </w:pict>
      </w:r>
      <w:r w:rsidRPr="00D90CFF">
        <w:rPr>
          <w:sz w:val="22"/>
          <w:szCs w:val="22"/>
        </w:rPr>
        <w:t>, (П6.15)</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24"/>
          <w:sz w:val="22"/>
          <w:szCs w:val="22"/>
        </w:rPr>
        <w:pict>
          <v:shape id="_x0000_i1138" type="#_x0000_t75" style="width:230.25pt;height:30pt">
            <v:imagedata r:id="rId101"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 xml:space="preserve">Первое уравнение связывает перепады давлений на соединяющих помещение проемах с расходом газа через эти проемы. Второе - выражает постоянство объема для данного помещения. Таким образом, для всего здания требуется решать систему, состоящую из </w:t>
      </w:r>
      <w:r w:rsidRPr="00D90CFF">
        <w:rPr>
          <w:position w:val="-14"/>
          <w:sz w:val="22"/>
          <w:szCs w:val="22"/>
        </w:rPr>
        <w:pict>
          <v:shape id="_x0000_i1139" type="#_x0000_t75" style="width:77.25pt;height:21pt">
            <v:imagedata r:id="rId102" o:title=""/>
          </v:shape>
        </w:pict>
      </w:r>
      <w:r w:rsidRPr="00D90CFF">
        <w:rPr>
          <w:sz w:val="22"/>
          <w:szCs w:val="22"/>
        </w:rPr>
        <w:t xml:space="preserve"> нелинейных уравнений вида </w:t>
      </w:r>
      <w:hyperlink w:anchor="Par2827" w:tooltip="_, (П6.12)" w:history="1">
        <w:r w:rsidRPr="00D90CFF">
          <w:rPr>
            <w:sz w:val="22"/>
            <w:szCs w:val="22"/>
          </w:rPr>
          <w:t>(П6.12)</w:t>
        </w:r>
      </w:hyperlink>
      <w:r w:rsidRPr="00D90CFF">
        <w:rPr>
          <w:sz w:val="22"/>
          <w:szCs w:val="22"/>
        </w:rPr>
        <w:t xml:space="preserve"> и </w:t>
      </w:r>
      <w:r w:rsidRPr="00D90CFF">
        <w:rPr>
          <w:position w:val="-14"/>
          <w:sz w:val="22"/>
          <w:szCs w:val="22"/>
        </w:rPr>
        <w:pict>
          <v:shape id="_x0000_i1140" type="#_x0000_t75" style="width:35.25pt;height:18.75pt">
            <v:imagedata r:id="rId103" o:title=""/>
          </v:shape>
        </w:pict>
      </w:r>
      <w:r w:rsidRPr="00D90CFF">
        <w:rPr>
          <w:sz w:val="22"/>
          <w:szCs w:val="22"/>
        </w:rPr>
        <w:t xml:space="preserve"> линейных уравнений вида </w:t>
      </w:r>
      <w:hyperlink w:anchor="Par2833" w:tooltip="_, (П6.13)" w:history="1">
        <w:r w:rsidRPr="00D90CFF">
          <w:rPr>
            <w:sz w:val="22"/>
            <w:szCs w:val="22"/>
          </w:rPr>
          <w:t>(П6.13)</w:t>
        </w:r>
      </w:hyperlink>
      <w:r w:rsidRPr="00D90CFF">
        <w:rPr>
          <w:sz w:val="22"/>
          <w:szCs w:val="22"/>
        </w:rPr>
        <w:t xml:space="preserve">. Здесь </w:t>
      </w:r>
      <w:r w:rsidRPr="00D90CFF">
        <w:rPr>
          <w:position w:val="-12"/>
          <w:sz w:val="22"/>
          <w:szCs w:val="22"/>
        </w:rPr>
        <w:pict>
          <v:shape id="_x0000_i1141" type="#_x0000_t75" style="width:21pt;height:18pt">
            <v:imagedata r:id="rId104" o:title=""/>
          </v:shape>
        </w:pict>
      </w:r>
      <w:r w:rsidRPr="00D90CFF">
        <w:rPr>
          <w:sz w:val="22"/>
          <w:szCs w:val="22"/>
        </w:rPr>
        <w:t xml:space="preserve"> и </w:t>
      </w:r>
      <w:r w:rsidRPr="00D90CFF">
        <w:rPr>
          <w:position w:val="-12"/>
          <w:sz w:val="22"/>
          <w:szCs w:val="22"/>
        </w:rPr>
        <w:pict>
          <v:shape id="_x0000_i1142" type="#_x0000_t75" style="width:21pt;height:18pt">
            <v:imagedata r:id="rId105" o:title=""/>
          </v:shape>
        </w:pict>
      </w:r>
      <w:r w:rsidRPr="00D90CFF">
        <w:rPr>
          <w:sz w:val="22"/>
          <w:szCs w:val="22"/>
        </w:rPr>
        <w:t xml:space="preserve"> - соответственно число горизонтальных и вертикальных связей на этаже; </w:t>
      </w:r>
      <w:r w:rsidRPr="00D90CFF">
        <w:rPr>
          <w:position w:val="-14"/>
          <w:sz w:val="22"/>
          <w:szCs w:val="22"/>
        </w:rPr>
        <w:pict>
          <v:shape id="_x0000_i1143" type="#_x0000_t75" style="width:15pt;height:18.75pt">
            <v:imagedata r:id="rId106" o:title=""/>
          </v:shape>
        </w:pict>
      </w:r>
      <w:r w:rsidRPr="00D90CFF">
        <w:rPr>
          <w:sz w:val="22"/>
          <w:szCs w:val="22"/>
        </w:rPr>
        <w:t xml:space="preserve"> - число узлов; </w:t>
      </w:r>
      <w:r w:rsidRPr="00D90CFF">
        <w:rPr>
          <w:position w:val="-12"/>
          <w:sz w:val="22"/>
          <w:szCs w:val="22"/>
        </w:rPr>
        <w:pict>
          <v:shape id="_x0000_i1144" type="#_x0000_t75" style="width:17.25pt;height:18pt">
            <v:imagedata r:id="rId107" o:title=""/>
          </v:shape>
        </w:pict>
      </w:r>
      <w:r w:rsidRPr="00D90CFF">
        <w:rPr>
          <w:sz w:val="22"/>
          <w:szCs w:val="22"/>
        </w:rPr>
        <w:t xml:space="preserve"> - число этажей.</w:t>
      </w:r>
    </w:p>
    <w:p w:rsidR="00982118" w:rsidRPr="00D90CFF" w:rsidRDefault="00982118" w:rsidP="00D90CFF">
      <w:pPr>
        <w:pStyle w:val="ConsPlusNormal"/>
        <w:ind w:firstLine="540"/>
        <w:jc w:val="both"/>
        <w:rPr>
          <w:sz w:val="22"/>
          <w:szCs w:val="22"/>
        </w:rPr>
      </w:pPr>
      <w:r w:rsidRPr="00D90CFF">
        <w:rPr>
          <w:sz w:val="22"/>
          <w:szCs w:val="22"/>
        </w:rPr>
        <w:t xml:space="preserve">Система уравнений, включающая в себя уравнения </w:t>
      </w:r>
      <w:hyperlink w:anchor="Par2775" w:tooltip="_, (П6.6)" w:history="1">
        <w:r w:rsidRPr="00D90CFF">
          <w:rPr>
            <w:sz w:val="22"/>
            <w:szCs w:val="22"/>
          </w:rPr>
          <w:t>(П6.6)</w:t>
        </w:r>
      </w:hyperlink>
      <w:r w:rsidRPr="00D90CFF">
        <w:rPr>
          <w:sz w:val="22"/>
          <w:szCs w:val="22"/>
        </w:rPr>
        <w:t xml:space="preserve">, </w:t>
      </w:r>
      <w:hyperlink w:anchor="Par2784" w:tooltip="_, (П6.7)" w:history="1">
        <w:r w:rsidRPr="00D90CFF">
          <w:rPr>
            <w:sz w:val="22"/>
            <w:szCs w:val="22"/>
          </w:rPr>
          <w:t>(П6.7)</w:t>
        </w:r>
      </w:hyperlink>
      <w:r w:rsidRPr="00D90CFF">
        <w:rPr>
          <w:sz w:val="22"/>
          <w:szCs w:val="22"/>
        </w:rPr>
        <w:t xml:space="preserve"> для помещения очага пожара и </w:t>
      </w:r>
      <w:hyperlink w:anchor="Par2827" w:tooltip="_, (П6.12)" w:history="1">
        <w:r w:rsidRPr="00D90CFF">
          <w:rPr>
            <w:sz w:val="22"/>
            <w:szCs w:val="22"/>
          </w:rPr>
          <w:t>(П6.12)</w:t>
        </w:r>
      </w:hyperlink>
      <w:r w:rsidRPr="00D90CFF">
        <w:rPr>
          <w:sz w:val="22"/>
          <w:szCs w:val="22"/>
        </w:rPr>
        <w:t xml:space="preserve">, </w:t>
      </w:r>
      <w:hyperlink w:anchor="Par2833" w:tooltip="_, (П6.13)" w:history="1">
        <w:r w:rsidRPr="00D90CFF">
          <w:rPr>
            <w:sz w:val="22"/>
            <w:szCs w:val="22"/>
          </w:rPr>
          <w:t>(П6.13)</w:t>
        </w:r>
      </w:hyperlink>
      <w:r w:rsidRPr="00D90CFF">
        <w:rPr>
          <w:sz w:val="22"/>
          <w:szCs w:val="22"/>
        </w:rPr>
        <w:t xml:space="preserve"> для остальных помещений и уравнение </w:t>
      </w:r>
      <w:hyperlink w:anchor="Par2818" w:tooltip="_, (П6.11)" w:history="1">
        <w:r w:rsidRPr="00D90CFF">
          <w:rPr>
            <w:sz w:val="22"/>
            <w:szCs w:val="22"/>
          </w:rPr>
          <w:t>(П6.11)</w:t>
        </w:r>
      </w:hyperlink>
      <w:r w:rsidRPr="00D90CFF">
        <w:rPr>
          <w:sz w:val="22"/>
          <w:szCs w:val="22"/>
        </w:rPr>
        <w:t>, описывающая гидравлическую схему здания, решается численно методом итерации в совокупности с методом секущих.</w:t>
      </w:r>
    </w:p>
    <w:p w:rsidR="00982118" w:rsidRPr="00D90CFF" w:rsidRDefault="00982118" w:rsidP="00D90CFF">
      <w:pPr>
        <w:pStyle w:val="ConsPlusNormal"/>
        <w:ind w:firstLine="540"/>
        <w:jc w:val="both"/>
        <w:rPr>
          <w:sz w:val="22"/>
          <w:szCs w:val="22"/>
        </w:rPr>
      </w:pPr>
      <w:r w:rsidRPr="00D90CFF">
        <w:rPr>
          <w:sz w:val="22"/>
          <w:szCs w:val="22"/>
        </w:rPr>
        <w:t>Основные уравнения для определения температуры газа и концентрации продуктов горения в помещениях здания получены из уравнений сохранения энергии и массы.</w:t>
      </w:r>
    </w:p>
    <w:p w:rsidR="00982118" w:rsidRPr="00D90CFF" w:rsidRDefault="00982118" w:rsidP="00D90CFF">
      <w:pPr>
        <w:pStyle w:val="ConsPlusNormal"/>
        <w:ind w:firstLine="540"/>
        <w:jc w:val="both"/>
        <w:rPr>
          <w:sz w:val="22"/>
          <w:szCs w:val="22"/>
        </w:rPr>
      </w:pPr>
      <w:r w:rsidRPr="00D90CFF">
        <w:rPr>
          <w:sz w:val="22"/>
          <w:szCs w:val="22"/>
        </w:rPr>
        <w:t xml:space="preserve">Температура газа в помещении, где отсутствует очаг пожара, определяется из уравнения теплового баланса, которое можно получить из уравнения сохранения энергии </w:t>
      </w:r>
      <w:hyperlink w:anchor="Par2784" w:tooltip="_, (П6.7)" w:history="1">
        <w:r w:rsidRPr="00D90CFF">
          <w:rPr>
            <w:sz w:val="22"/>
            <w:szCs w:val="22"/>
          </w:rPr>
          <w:t>(П6.7)</w:t>
        </w:r>
      </w:hyperlink>
      <w:r w:rsidRPr="00D90CFF">
        <w:rPr>
          <w:sz w:val="22"/>
          <w:szCs w:val="22"/>
        </w:rPr>
        <w:t>. Формула для определения температуры газа в j-м помещении здания в "n"-ый момент времени: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212"/>
          <w:sz w:val="22"/>
          <w:szCs w:val="22"/>
        </w:rPr>
        <w:pict>
          <v:shape id="_x0000_i1145" type="#_x0000_t75" style="width:335.25pt;height:207.75pt">
            <v:imagedata r:id="rId108" o:title=""/>
          </v:shape>
        </w:pict>
      </w:r>
      <w:r w:rsidRPr="00D90CFF">
        <w:rPr>
          <w:sz w:val="22"/>
          <w:szCs w:val="22"/>
        </w:rPr>
        <w:t>, (П6.16)</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146" type="#_x0000_t75" style="width:15pt;height:18.75pt">
            <v:imagedata r:id="rId109" o:title=""/>
          </v:shape>
        </w:pict>
      </w:r>
      <w:r w:rsidRPr="00D90CFF">
        <w:rPr>
          <w:sz w:val="22"/>
          <w:szCs w:val="22"/>
        </w:rPr>
        <w:t xml:space="preserve"> - сумма источников (стоков) тепла в объеме j-го помещения и тепла, уходящего в ограждающие конструкции;</w:t>
      </w:r>
    </w:p>
    <w:p w:rsidR="00982118" w:rsidRPr="00D90CFF" w:rsidRDefault="00982118" w:rsidP="00D90CFF">
      <w:pPr>
        <w:pStyle w:val="ConsPlusNormal"/>
        <w:ind w:firstLine="540"/>
        <w:jc w:val="both"/>
        <w:rPr>
          <w:sz w:val="22"/>
          <w:szCs w:val="22"/>
        </w:rPr>
      </w:pPr>
      <w:r w:rsidRPr="00D90CFF">
        <w:rPr>
          <w:position w:val="-34"/>
          <w:sz w:val="22"/>
          <w:szCs w:val="22"/>
        </w:rPr>
        <w:pict>
          <v:shape id="_x0000_i1147" type="#_x0000_t75" style="width:115.5pt;height:40.5pt">
            <v:imagedata r:id="rId110" o:title=""/>
          </v:shape>
        </w:pict>
      </w:r>
      <w:r w:rsidRPr="00D90CFF">
        <w:rPr>
          <w:sz w:val="22"/>
          <w:szCs w:val="22"/>
        </w:rPr>
        <w:t xml:space="preserve"> - приведенный коэффициент теплоотдачи;</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48" type="#_x0000_t75" style="width:14.25pt;height:18pt">
            <v:imagedata r:id="rId111" o:title=""/>
          </v:shape>
        </w:pict>
      </w:r>
      <w:r w:rsidRPr="00D90CFF">
        <w:rPr>
          <w:sz w:val="22"/>
          <w:szCs w:val="22"/>
        </w:rPr>
        <w:t xml:space="preserve"> - начальная температура в помещении;</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49" type="#_x0000_t75" style="width:18pt;height:18.75pt">
            <v:imagedata r:id="rId112" o:title=""/>
          </v:shape>
        </w:pict>
      </w:r>
      <w:r w:rsidRPr="00D90CFF">
        <w:rPr>
          <w:sz w:val="22"/>
          <w:szCs w:val="22"/>
        </w:rPr>
        <w:t xml:space="preserve"> - площадь поверхности ограждающих конструкций в j-м помещении.</w:t>
      </w:r>
    </w:p>
    <w:p w:rsidR="00982118" w:rsidRPr="00D90CFF" w:rsidRDefault="00982118" w:rsidP="00D90CFF">
      <w:pPr>
        <w:pStyle w:val="ConsPlusNormal"/>
        <w:ind w:firstLine="540"/>
        <w:jc w:val="both"/>
        <w:rPr>
          <w:sz w:val="22"/>
          <w:szCs w:val="22"/>
        </w:rPr>
      </w:pPr>
      <w:r w:rsidRPr="00D90CFF">
        <w:rPr>
          <w:sz w:val="22"/>
          <w:szCs w:val="22"/>
        </w:rPr>
        <w:t xml:space="preserve">Коэффициент теплоотдачи </w:t>
      </w:r>
      <w:r w:rsidRPr="00D90CFF">
        <w:rPr>
          <w:position w:val="-6"/>
          <w:sz w:val="22"/>
          <w:szCs w:val="22"/>
        </w:rPr>
        <w:pict>
          <v:shape id="_x0000_i1150" type="#_x0000_t75" style="width:12pt;height:11.25pt">
            <v:imagedata r:id="rId113" o:title=""/>
          </v:shape>
        </w:pict>
      </w:r>
      <w:r w:rsidRPr="00D90CFF">
        <w:rPr>
          <w:sz w:val="22"/>
          <w:szCs w:val="22"/>
        </w:rPr>
        <w:t xml:space="preserve"> может быть рассчитан по эмпирической формуле: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8"/>
          <w:sz w:val="22"/>
          <w:szCs w:val="22"/>
        </w:rPr>
        <w:pict>
          <v:shape id="_x0000_i1151" type="#_x0000_t75" style="width:251.25pt;height:44.25pt">
            <v:imagedata r:id="rId114" o:title=""/>
          </v:shape>
        </w:pict>
      </w:r>
      <w:r w:rsidRPr="00D90CFF">
        <w:rPr>
          <w:sz w:val="22"/>
          <w:szCs w:val="22"/>
        </w:rPr>
        <w:t>. (П6.17)</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Концентрация отдельных компонентов газовых смесей в помещениях здания вычисляется из уравнения баланса массы данного компонента </w:t>
      </w:r>
      <w:hyperlink w:anchor="Par2827" w:tooltip="_, (П6.12)" w:history="1">
        <w:r w:rsidRPr="00D90CFF">
          <w:rPr>
            <w:sz w:val="22"/>
            <w:szCs w:val="22"/>
          </w:rPr>
          <w:t>(П6.12)</w:t>
        </w:r>
      </w:hyperlink>
      <w:r w:rsidRPr="00D90CFF">
        <w:rPr>
          <w:sz w:val="22"/>
          <w:szCs w:val="22"/>
        </w:rPr>
        <w:t>. Концентрация L-го компонента продуктов горения в j-м помещении в "n"-ый момент времени определяется уравнением:</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62"/>
          <w:sz w:val="22"/>
          <w:szCs w:val="22"/>
        </w:rPr>
        <w:pict>
          <v:shape id="_x0000_i1152" type="#_x0000_t75" style="width:326.25pt;height:64.5pt">
            <v:imagedata r:id="rId115" o:title=""/>
          </v:shape>
        </w:pict>
      </w:r>
      <w:r w:rsidRPr="00D90CFF">
        <w:rPr>
          <w:sz w:val="22"/>
          <w:szCs w:val="22"/>
        </w:rPr>
        <w:t>. (П6.18)</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Оптическая концентрация дыма в помещениях определяется из балансового уравнения </w:t>
      </w:r>
      <w:hyperlink w:anchor="Par2867" w:tooltip="_. (П6.19)" w:history="1">
        <w:r w:rsidRPr="00D90CFF">
          <w:rPr>
            <w:sz w:val="22"/>
            <w:szCs w:val="22"/>
          </w:rPr>
          <w:t>(П6.19)</w:t>
        </w:r>
      </w:hyperlink>
      <w:r w:rsidRPr="00D90CFF">
        <w:rPr>
          <w:sz w:val="22"/>
          <w:szCs w:val="22"/>
        </w:rPr>
        <w:t>. Натуральный показатель ослабления среды в j-ом помещении в "n"-ый момент времени определяется уравнением:</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bookmarkStart w:id="40" w:name="Par2867"/>
      <w:bookmarkEnd w:id="40"/>
      <w:r w:rsidRPr="00D90CFF">
        <w:rPr>
          <w:position w:val="-62"/>
          <w:sz w:val="22"/>
          <w:szCs w:val="22"/>
        </w:rPr>
        <w:pict>
          <v:shape id="_x0000_i1153" type="#_x0000_t75" style="width:291.75pt;height:64.5pt">
            <v:imagedata r:id="rId116" o:title=""/>
          </v:shape>
        </w:pict>
      </w:r>
      <w:r w:rsidRPr="00D90CFF">
        <w:rPr>
          <w:sz w:val="22"/>
          <w:szCs w:val="22"/>
        </w:rPr>
        <w:t>. (П6.19)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sz w:val="22"/>
          <w:szCs w:val="22"/>
        </w:rPr>
        <w:t>Аналитические соотношения для определения критической</w:t>
      </w:r>
    </w:p>
    <w:p w:rsidR="00982118" w:rsidRPr="00D90CFF" w:rsidRDefault="00982118" w:rsidP="00D90CFF">
      <w:pPr>
        <w:pStyle w:val="ConsPlusNormal"/>
        <w:jc w:val="center"/>
        <w:rPr>
          <w:sz w:val="22"/>
          <w:szCs w:val="22"/>
        </w:rPr>
      </w:pPr>
      <w:r w:rsidRPr="00D90CFF">
        <w:rPr>
          <w:sz w:val="22"/>
          <w:szCs w:val="22"/>
        </w:rPr>
        <w:t>продолжительности пожара</w:t>
      </w:r>
    </w:p>
    <w:p w:rsidR="00982118" w:rsidRPr="00D90CFF" w:rsidRDefault="00982118" w:rsidP="00D90CFF">
      <w:pPr>
        <w:pStyle w:val="ConsPlusNormal"/>
        <w:jc w:val="center"/>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одиночного помещения высотой не более 6 м, удовлетворяющего условиям применения интегральной модели, при отсутствии систем противопожарной защиты, влияющих на развитие пожара, допускается определять критические времена по каждому из опасных факторов пожара с помощью аналитических соотношений:</w:t>
      </w:r>
    </w:p>
    <w:p w:rsidR="00982118" w:rsidRPr="00D90CFF" w:rsidRDefault="00982118" w:rsidP="00D90CFF">
      <w:pPr>
        <w:pStyle w:val="ConsPlusNormal"/>
        <w:ind w:firstLine="540"/>
        <w:jc w:val="both"/>
        <w:rPr>
          <w:sz w:val="22"/>
          <w:szCs w:val="22"/>
        </w:rPr>
      </w:pPr>
      <w:r w:rsidRPr="00D90CFF">
        <w:rPr>
          <w:sz w:val="22"/>
          <w:szCs w:val="22"/>
        </w:rPr>
        <w:t>по повышенной температуре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4"/>
          <w:sz w:val="22"/>
          <w:szCs w:val="22"/>
        </w:rPr>
        <w:pict>
          <v:shape id="_x0000_i1154" type="#_x0000_t75" style="width:161.25pt;height:44.25pt">
            <v:imagedata r:id="rId117" o:title=""/>
          </v:shape>
        </w:pict>
      </w:r>
      <w:r w:rsidRPr="00D90CFF">
        <w:rPr>
          <w:sz w:val="22"/>
          <w:szCs w:val="22"/>
        </w:rPr>
        <w:t>, (П6.20)</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по потере видимости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42"/>
          <w:sz w:val="22"/>
          <w:szCs w:val="22"/>
        </w:rPr>
        <w:pict>
          <v:shape id="_x0000_i1155" type="#_x0000_t75" style="width:186pt;height:49.5pt">
            <v:imagedata r:id="rId118" o:title=""/>
          </v:shape>
        </w:pict>
      </w:r>
      <w:r w:rsidRPr="00D90CFF">
        <w:rPr>
          <w:sz w:val="22"/>
          <w:szCs w:val="22"/>
        </w:rPr>
        <w:t>, (П6.21)</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по пониженному содержанию кислорода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76"/>
          <w:sz w:val="22"/>
          <w:szCs w:val="22"/>
        </w:rPr>
        <w:pict>
          <v:shape id="_x0000_i1156" type="#_x0000_t75" style="width:200.25pt;height:86.25pt">
            <v:imagedata r:id="rId119" o:title=""/>
          </v:shape>
        </w:pict>
      </w:r>
      <w:r w:rsidRPr="00D90CFF">
        <w:rPr>
          <w:sz w:val="22"/>
          <w:szCs w:val="22"/>
        </w:rPr>
        <w:t>, (П6.22)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по каждому из газообразных токсичных продуктов горения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4"/>
          <w:sz w:val="22"/>
          <w:szCs w:val="22"/>
        </w:rPr>
        <w:pict>
          <v:shape id="_x0000_i1157" type="#_x0000_t75" style="width:143.25pt;height:45pt">
            <v:imagedata r:id="rId120" o:title=""/>
          </v:shape>
        </w:pict>
      </w:r>
      <w:r w:rsidRPr="00D90CFF">
        <w:rPr>
          <w:sz w:val="22"/>
          <w:szCs w:val="22"/>
        </w:rPr>
        <w:t>, (П6.23)</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30"/>
          <w:sz w:val="22"/>
          <w:szCs w:val="22"/>
        </w:rPr>
        <w:pict>
          <v:shape id="_x0000_i1158" type="#_x0000_t75" style="width:90pt;height:36pt">
            <v:imagedata r:id="rId121" o:title=""/>
          </v:shape>
        </w:pict>
      </w:r>
      <w:r w:rsidRPr="00D90CFF">
        <w:rPr>
          <w:sz w:val="22"/>
          <w:szCs w:val="22"/>
        </w:rPr>
        <w:t xml:space="preserve"> - размерный комплекс, зависящий от теплоты сгорания материала и свободного объема помещения, кг;</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59" type="#_x0000_t75" style="width:12pt;height:18pt">
            <v:imagedata r:id="rId122" o:title=""/>
          </v:shape>
        </w:pict>
      </w:r>
      <w:r w:rsidRPr="00D90CFF">
        <w:rPr>
          <w:sz w:val="22"/>
          <w:szCs w:val="22"/>
        </w:rPr>
        <w:t xml:space="preserve"> - начальная температура воздуха в помещении, °C;</w:t>
      </w:r>
    </w:p>
    <w:p w:rsidR="00982118" w:rsidRPr="00D90CFF" w:rsidRDefault="00982118" w:rsidP="00D90CFF">
      <w:pPr>
        <w:pStyle w:val="ConsPlusNormal"/>
        <w:ind w:firstLine="540"/>
        <w:jc w:val="both"/>
        <w:rPr>
          <w:sz w:val="22"/>
          <w:szCs w:val="22"/>
        </w:rPr>
      </w:pPr>
      <w:r w:rsidRPr="00D90CFF">
        <w:rPr>
          <w:sz w:val="22"/>
          <w:szCs w:val="22"/>
        </w:rPr>
        <w:t>n - показатель степени, учитывающий изменение массы выгорающего материала во времени;</w:t>
      </w:r>
    </w:p>
    <w:p w:rsidR="00982118" w:rsidRPr="00D90CFF" w:rsidRDefault="00982118" w:rsidP="00D90CFF">
      <w:pPr>
        <w:pStyle w:val="ConsPlusNormal"/>
        <w:ind w:firstLine="540"/>
        <w:jc w:val="both"/>
        <w:rPr>
          <w:sz w:val="22"/>
          <w:szCs w:val="22"/>
        </w:rPr>
      </w:pPr>
      <w:r w:rsidRPr="00D90CFF">
        <w:rPr>
          <w:sz w:val="22"/>
          <w:szCs w:val="22"/>
        </w:rPr>
        <w:t xml:space="preserve">A - размерный параметр, учитывающий удельную массовую скорость выгорания горючего материала и площадь пожара, </w:t>
      </w:r>
      <w:r w:rsidRPr="00D90CFF">
        <w:rPr>
          <w:position w:val="-6"/>
          <w:sz w:val="22"/>
          <w:szCs w:val="22"/>
        </w:rPr>
        <w:pict>
          <v:shape id="_x0000_i1160" type="#_x0000_t75" style="width:27pt;height:16.5pt">
            <v:imagedata r:id="rId123" o:title=""/>
          </v:shape>
        </w:pict>
      </w:r>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Z - безразмерный параметр, учитывающий неравномерность распределения ОФП по высоте помещения;</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61" type="#_x0000_t75" style="width:18pt;height:18pt">
            <v:imagedata r:id="rId124" o:title=""/>
          </v:shape>
        </w:pict>
      </w:r>
      <w:r w:rsidRPr="00D90CFF">
        <w:rPr>
          <w:sz w:val="22"/>
          <w:szCs w:val="22"/>
        </w:rPr>
        <w:t xml:space="preserve"> - низшая теплота сгорания материала, МДж/кг;</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62" type="#_x0000_t75" style="width:14.25pt;height:18.75pt">
            <v:imagedata r:id="rId125" o:title=""/>
          </v:shape>
        </w:pict>
      </w:r>
      <w:r w:rsidRPr="00D90CFF">
        <w:rPr>
          <w:sz w:val="22"/>
          <w:szCs w:val="22"/>
        </w:rPr>
        <w:t xml:space="preserve"> - удельная изобарная теплоемкость дымовых газов, МДж/(кг·К) (допускается принимать равной теплоемкости воздуха при 45 °C);</w:t>
      </w:r>
    </w:p>
    <w:p w:rsidR="00982118" w:rsidRPr="00D90CFF" w:rsidRDefault="00982118" w:rsidP="00D90CFF">
      <w:pPr>
        <w:pStyle w:val="ConsPlusNormal"/>
        <w:ind w:firstLine="540"/>
        <w:jc w:val="both"/>
        <w:rPr>
          <w:sz w:val="22"/>
          <w:szCs w:val="22"/>
        </w:rPr>
      </w:pPr>
      <w:r w:rsidRPr="00D90CFF">
        <w:rPr>
          <w:position w:val="-10"/>
          <w:sz w:val="22"/>
          <w:szCs w:val="22"/>
        </w:rPr>
        <w:pict>
          <v:shape id="_x0000_i1163" type="#_x0000_t75" style="width:11.25pt;height:12pt">
            <v:imagedata r:id="rId126" o:title=""/>
          </v:shape>
        </w:pict>
      </w:r>
      <w:r w:rsidRPr="00D90CFF">
        <w:rPr>
          <w:sz w:val="22"/>
          <w:szCs w:val="22"/>
        </w:rPr>
        <w:t xml:space="preserve"> - коэффициент теплопотерь (принимается по данным справочной литературы, при отсутствии данных может быть принят равным 0,55);</w:t>
      </w:r>
    </w:p>
    <w:p w:rsidR="00982118" w:rsidRPr="00D90CFF" w:rsidRDefault="00982118" w:rsidP="00D90CFF">
      <w:pPr>
        <w:pStyle w:val="ConsPlusNormal"/>
        <w:ind w:firstLine="540"/>
        <w:jc w:val="both"/>
        <w:rPr>
          <w:sz w:val="22"/>
          <w:szCs w:val="22"/>
        </w:rPr>
      </w:pPr>
      <w:r w:rsidRPr="00D90CFF">
        <w:rPr>
          <w:position w:val="-10"/>
          <w:sz w:val="22"/>
          <w:szCs w:val="22"/>
        </w:rPr>
        <w:pict>
          <v:shape id="_x0000_i1164" type="#_x0000_t75" style="width:10.5pt;height:12pt">
            <v:imagedata r:id="rId127" o:title=""/>
          </v:shape>
        </w:pict>
      </w:r>
      <w:r w:rsidRPr="00D90CFF">
        <w:rPr>
          <w:sz w:val="22"/>
          <w:szCs w:val="22"/>
        </w:rPr>
        <w:t xml:space="preserve"> - коэффициент полноты горения (определяется по </w:t>
      </w:r>
      <w:hyperlink w:anchor="Par2806" w:tooltip="_. (П6.9)" w:history="1">
        <w:r w:rsidRPr="00D90CFF">
          <w:rPr>
            <w:sz w:val="22"/>
            <w:szCs w:val="22"/>
          </w:rPr>
          <w:t>формуле П6.9</w:t>
        </w:r>
      </w:hyperlink>
      <w:r w:rsidRPr="00D90CFF">
        <w:rPr>
          <w:sz w:val="22"/>
          <w:szCs w:val="22"/>
        </w:rPr>
        <w:t>);</w:t>
      </w:r>
    </w:p>
    <w:p w:rsidR="00982118" w:rsidRPr="00D90CFF" w:rsidRDefault="00982118" w:rsidP="00D90CFF">
      <w:pPr>
        <w:pStyle w:val="ConsPlusNormal"/>
        <w:ind w:firstLine="540"/>
        <w:jc w:val="both"/>
        <w:rPr>
          <w:sz w:val="22"/>
          <w:szCs w:val="22"/>
        </w:rPr>
      </w:pPr>
      <w:r w:rsidRPr="00D90CFF">
        <w:rPr>
          <w:sz w:val="22"/>
          <w:szCs w:val="22"/>
        </w:rPr>
        <w:t>V - свободный объем помещения, м3;</w:t>
      </w:r>
    </w:p>
    <w:p w:rsidR="00982118" w:rsidRPr="00D90CFF" w:rsidRDefault="00982118" w:rsidP="00D90CFF">
      <w:pPr>
        <w:pStyle w:val="ConsPlusNormal"/>
        <w:ind w:firstLine="540"/>
        <w:jc w:val="both"/>
        <w:rPr>
          <w:sz w:val="22"/>
          <w:szCs w:val="22"/>
        </w:rPr>
      </w:pPr>
      <w:r w:rsidRPr="00D90CFF">
        <w:rPr>
          <w:sz w:val="22"/>
          <w:szCs w:val="22"/>
        </w:rPr>
        <w:t>a - коэффициент отражения предметов на путях эвакуации;</w:t>
      </w:r>
    </w:p>
    <w:p w:rsidR="00982118" w:rsidRPr="00D90CFF" w:rsidRDefault="00982118" w:rsidP="00D90CFF">
      <w:pPr>
        <w:pStyle w:val="ConsPlusNormal"/>
        <w:ind w:firstLine="540"/>
        <w:jc w:val="both"/>
        <w:rPr>
          <w:sz w:val="22"/>
          <w:szCs w:val="22"/>
        </w:rPr>
      </w:pPr>
      <w:r w:rsidRPr="00D90CFF">
        <w:rPr>
          <w:sz w:val="22"/>
          <w:szCs w:val="22"/>
        </w:rPr>
        <w:t>E - начальная освещенность, лк;</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65" type="#_x0000_t75" style="width:15pt;height:18.75pt">
            <v:imagedata r:id="rId128" o:title=""/>
          </v:shape>
        </w:pict>
      </w:r>
      <w:r w:rsidRPr="00D90CFF">
        <w:rPr>
          <w:sz w:val="22"/>
          <w:szCs w:val="22"/>
        </w:rPr>
        <w:t xml:space="preserve"> - предельная дальность видимости в дыму, м;</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66" type="#_x0000_t75" style="width:18.75pt;height:18pt">
            <v:imagedata r:id="rId129" o:title=""/>
          </v:shape>
        </w:pict>
      </w:r>
      <w:r w:rsidRPr="00D90CFF">
        <w:rPr>
          <w:sz w:val="22"/>
          <w:szCs w:val="22"/>
        </w:rPr>
        <w:t xml:space="preserve"> - дымообразующая способность горящего материала, Нп·м2/кг;</w:t>
      </w:r>
    </w:p>
    <w:p w:rsidR="00982118" w:rsidRPr="00D90CFF" w:rsidRDefault="00982118" w:rsidP="00D90CFF">
      <w:pPr>
        <w:pStyle w:val="ConsPlusNormal"/>
        <w:ind w:firstLine="540"/>
        <w:jc w:val="both"/>
        <w:rPr>
          <w:sz w:val="22"/>
          <w:szCs w:val="22"/>
        </w:rPr>
      </w:pPr>
      <w:r w:rsidRPr="00D90CFF">
        <w:rPr>
          <w:sz w:val="22"/>
          <w:szCs w:val="22"/>
        </w:rPr>
        <w:t>L - удельный выход токсичных газов при сгорании 1 кг материала, кг/кг;</w:t>
      </w:r>
    </w:p>
    <w:p w:rsidR="00982118" w:rsidRPr="00D90CFF" w:rsidRDefault="00982118" w:rsidP="00D90CFF">
      <w:pPr>
        <w:pStyle w:val="ConsPlusNormal"/>
        <w:ind w:firstLine="540"/>
        <w:jc w:val="both"/>
        <w:rPr>
          <w:sz w:val="22"/>
          <w:szCs w:val="22"/>
        </w:rPr>
      </w:pPr>
      <w:r w:rsidRPr="00D90CFF">
        <w:rPr>
          <w:sz w:val="22"/>
          <w:szCs w:val="22"/>
        </w:rPr>
        <w:t xml:space="preserve">X - предельно допустимое содержание токсичного газа в помещении, </w:t>
      </w:r>
      <w:r w:rsidRPr="00D90CFF">
        <w:rPr>
          <w:position w:val="-6"/>
          <w:sz w:val="22"/>
          <w:szCs w:val="22"/>
        </w:rPr>
        <w:pict>
          <v:shape id="_x0000_i1167" type="#_x0000_t75" style="width:30pt;height:16.5pt">
            <v:imagedata r:id="rId130" o:title=""/>
          </v:shape>
        </w:pict>
      </w:r>
      <w:r w:rsidRPr="00D90CFF">
        <w:rPr>
          <w:sz w:val="22"/>
          <w:szCs w:val="22"/>
        </w:rPr>
        <w:t xml:space="preserve"> (</w:t>
      </w:r>
      <w:r w:rsidRPr="00D90CFF">
        <w:rPr>
          <w:position w:val="-14"/>
          <w:sz w:val="22"/>
          <w:szCs w:val="22"/>
        </w:rPr>
        <w:pict>
          <v:shape id="_x0000_i1168" type="#_x0000_t75" style="width:59.25pt;height:18.75pt">
            <v:imagedata r:id="rId131" o:title=""/>
          </v:shape>
        </w:pict>
      </w:r>
      <w:r w:rsidRPr="00D90CFF">
        <w:rPr>
          <w:sz w:val="22"/>
          <w:szCs w:val="22"/>
        </w:rPr>
        <w:t xml:space="preserve"> кг/м3; </w:t>
      </w:r>
      <w:r w:rsidRPr="00D90CFF">
        <w:rPr>
          <w:position w:val="-12"/>
          <w:sz w:val="22"/>
          <w:szCs w:val="22"/>
        </w:rPr>
        <w:pict>
          <v:shape id="_x0000_i1169" type="#_x0000_t75" style="width:76.5pt;height:18.75pt">
            <v:imagedata r:id="rId132" o:title=""/>
          </v:shape>
        </w:pict>
      </w:r>
      <w:r w:rsidRPr="00D90CFF">
        <w:rPr>
          <w:sz w:val="22"/>
          <w:szCs w:val="22"/>
        </w:rPr>
        <w:t xml:space="preserve"> кг/м3; </w:t>
      </w:r>
      <w:r w:rsidRPr="00D90CFF">
        <w:rPr>
          <w:position w:val="-12"/>
          <w:sz w:val="22"/>
          <w:szCs w:val="22"/>
        </w:rPr>
        <w:pict>
          <v:shape id="_x0000_i1170" type="#_x0000_t75" style="width:74.25pt;height:18.75pt">
            <v:imagedata r:id="rId133" o:title=""/>
          </v:shape>
        </w:pict>
      </w:r>
      <w:r w:rsidRPr="00D90CFF">
        <w:rPr>
          <w:sz w:val="22"/>
          <w:szCs w:val="22"/>
        </w:rPr>
        <w:t xml:space="preserve"> кг/м3);</w:t>
      </w:r>
    </w:p>
    <w:p w:rsidR="00982118" w:rsidRPr="00D90CFF" w:rsidRDefault="00982118" w:rsidP="00D90CFF">
      <w:pPr>
        <w:pStyle w:val="ConsPlusNormal"/>
        <w:ind w:firstLine="540"/>
        <w:jc w:val="both"/>
        <w:rPr>
          <w:sz w:val="22"/>
          <w:szCs w:val="22"/>
        </w:rPr>
      </w:pPr>
      <w:r w:rsidRPr="00D90CFF">
        <w:rPr>
          <w:position w:val="-14"/>
          <w:sz w:val="22"/>
          <w:szCs w:val="22"/>
        </w:rPr>
        <w:pict>
          <v:shape id="_x0000_i1171" type="#_x0000_t75" style="width:20.25pt;height:18.75pt">
            <v:imagedata r:id="rId134" o:title=""/>
          </v:shape>
        </w:pict>
      </w:r>
      <w:r w:rsidRPr="00D90CFF">
        <w:rPr>
          <w:sz w:val="22"/>
          <w:szCs w:val="22"/>
        </w:rPr>
        <w:t xml:space="preserve"> - удельный расход кислорода, кг/кг.</w:t>
      </w:r>
    </w:p>
    <w:p w:rsidR="00982118" w:rsidRPr="00D90CFF" w:rsidRDefault="00982118" w:rsidP="00D90CFF">
      <w:pPr>
        <w:pStyle w:val="ConsPlusNormal"/>
        <w:ind w:firstLine="540"/>
        <w:jc w:val="both"/>
        <w:rPr>
          <w:sz w:val="22"/>
          <w:szCs w:val="22"/>
        </w:rPr>
      </w:pPr>
      <w:r w:rsidRPr="00D90CFF">
        <w:rPr>
          <w:sz w:val="22"/>
          <w:szCs w:val="22"/>
        </w:rPr>
        <w:t>Если под знаком логарифма получается отрицательное число, то данный ОФП не представляет опасности.</w:t>
      </w:r>
    </w:p>
    <w:p w:rsidR="00982118" w:rsidRPr="00D90CFF" w:rsidRDefault="00982118" w:rsidP="00D90CFF">
      <w:pPr>
        <w:pStyle w:val="ConsPlusNormal"/>
        <w:ind w:firstLine="540"/>
        <w:jc w:val="both"/>
        <w:rPr>
          <w:sz w:val="22"/>
          <w:szCs w:val="22"/>
        </w:rPr>
      </w:pPr>
      <w:r w:rsidRPr="00D90CFF">
        <w:rPr>
          <w:sz w:val="22"/>
          <w:szCs w:val="22"/>
        </w:rPr>
        <w:t>Параметр z вычисляют по формуле: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28"/>
          <w:sz w:val="22"/>
          <w:szCs w:val="22"/>
        </w:rPr>
        <w:pict>
          <v:shape id="_x0000_i1172" type="#_x0000_t75" style="width:166.5pt;height:33.75pt">
            <v:imagedata r:id="rId135" o:title=""/>
          </v:shape>
        </w:pict>
      </w:r>
      <w:r w:rsidRPr="00D90CFF">
        <w:rPr>
          <w:sz w:val="22"/>
          <w:szCs w:val="22"/>
        </w:rPr>
        <w:t>, (П6.24)</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h - высота рабочей зоны, м;</w:t>
      </w:r>
    </w:p>
    <w:p w:rsidR="00982118" w:rsidRPr="00D90CFF" w:rsidRDefault="00982118" w:rsidP="00D90CFF">
      <w:pPr>
        <w:pStyle w:val="ConsPlusNormal"/>
        <w:ind w:firstLine="540"/>
        <w:jc w:val="both"/>
        <w:rPr>
          <w:sz w:val="22"/>
          <w:szCs w:val="22"/>
        </w:rPr>
      </w:pPr>
      <w:r w:rsidRPr="00D90CFF">
        <w:rPr>
          <w:sz w:val="22"/>
          <w:szCs w:val="22"/>
        </w:rPr>
        <w:t>H - высота помещения, м.</w:t>
      </w:r>
    </w:p>
    <w:p w:rsidR="00982118" w:rsidRPr="00D90CFF" w:rsidRDefault="00982118" w:rsidP="00D90CFF">
      <w:pPr>
        <w:pStyle w:val="ConsPlusNormal"/>
        <w:ind w:firstLine="540"/>
        <w:jc w:val="both"/>
        <w:rPr>
          <w:sz w:val="22"/>
          <w:szCs w:val="22"/>
        </w:rPr>
      </w:pPr>
      <w:r w:rsidRPr="00D90CFF">
        <w:rPr>
          <w:sz w:val="22"/>
          <w:szCs w:val="22"/>
        </w:rPr>
        <w:t>Определяется высота рабочей зоны:</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2"/>
          <w:sz w:val="22"/>
          <w:szCs w:val="22"/>
        </w:rPr>
        <w:pict>
          <v:shape id="_x0000_i1173" type="#_x0000_t75" style="width:99pt;height:18pt">
            <v:imagedata r:id="rId136" o:title=""/>
          </v:shape>
        </w:pict>
      </w:r>
      <w:r w:rsidRPr="00D90CFF">
        <w:rPr>
          <w:sz w:val="22"/>
          <w:szCs w:val="22"/>
        </w:rPr>
        <w:t>, (П6.25)</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174" type="#_x0000_t75" style="width:18pt;height:18pt">
            <v:imagedata r:id="rId137" o:title=""/>
          </v:shape>
        </w:pict>
      </w:r>
      <w:r w:rsidRPr="00D90CFF">
        <w:rPr>
          <w:sz w:val="22"/>
          <w:szCs w:val="22"/>
        </w:rPr>
        <w:t xml:space="preserve"> - высота площадки, на которой находятся люди, над полом помещения, м;</w:t>
      </w:r>
    </w:p>
    <w:p w:rsidR="00982118" w:rsidRPr="00D90CFF" w:rsidRDefault="00982118" w:rsidP="00D90CFF">
      <w:pPr>
        <w:pStyle w:val="ConsPlusNormal"/>
        <w:ind w:firstLine="540"/>
        <w:jc w:val="both"/>
        <w:rPr>
          <w:sz w:val="22"/>
          <w:szCs w:val="22"/>
        </w:rPr>
      </w:pPr>
      <w:r w:rsidRPr="00D90CFF">
        <w:rPr>
          <w:position w:val="-6"/>
          <w:sz w:val="22"/>
          <w:szCs w:val="22"/>
        </w:rPr>
        <w:pict>
          <v:shape id="_x0000_i1175" type="#_x0000_t75" style="width:8.25pt;height:14.25pt">
            <v:imagedata r:id="rId138" o:title=""/>
          </v:shape>
        </w:pict>
      </w:r>
      <w:r w:rsidRPr="00D90CFF">
        <w:rPr>
          <w:sz w:val="22"/>
          <w:szCs w:val="22"/>
        </w:rPr>
        <w:t xml:space="preserve"> - разность высот пола, равная нулю при горизонтальном его расположении, м.</w:t>
      </w:r>
    </w:p>
    <w:p w:rsidR="00982118" w:rsidRPr="00D90CFF" w:rsidRDefault="00982118" w:rsidP="00D90CFF">
      <w:pPr>
        <w:pStyle w:val="ConsPlusNormal"/>
        <w:ind w:firstLine="540"/>
        <w:jc w:val="both"/>
        <w:rPr>
          <w:sz w:val="22"/>
          <w:szCs w:val="22"/>
        </w:rPr>
      </w:pPr>
      <w:r w:rsidRPr="00D90CFF">
        <w:rPr>
          <w:sz w:val="22"/>
          <w:szCs w:val="22"/>
        </w:rPr>
        <w:t>Следует иметь в виду, что наибольшей опасности при пожаре подвергаются люди, находящиеся на более высокой отметке. Поэтому, например, при определении необходимого времени эвакуации людей из партера зрительного зала с наклонным полом значение h следует находить, ориентируясь на наиболее высоко расположенные ряды кресел. Параметры A и n вычисляют так:</w:t>
      </w:r>
    </w:p>
    <w:p w:rsidR="00982118" w:rsidRPr="00D90CFF" w:rsidRDefault="00982118" w:rsidP="00D90CFF">
      <w:pPr>
        <w:pStyle w:val="ConsPlusNormal"/>
        <w:ind w:firstLine="540"/>
        <w:jc w:val="both"/>
        <w:rPr>
          <w:sz w:val="22"/>
          <w:szCs w:val="22"/>
        </w:rPr>
      </w:pPr>
      <w:r w:rsidRPr="00D90CFF">
        <w:rPr>
          <w:sz w:val="22"/>
          <w:szCs w:val="22"/>
        </w:rPr>
        <w:t>для случая горения жидкости с установившейся скоростью:</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176" type="#_x0000_t75" style="width:54pt;height:18.75pt">
            <v:imagedata r:id="rId139" o:title=""/>
          </v:shape>
        </w:pict>
      </w:r>
      <w:r w:rsidRPr="00D90CFF">
        <w:rPr>
          <w:sz w:val="22"/>
          <w:szCs w:val="22"/>
        </w:rPr>
        <w:t xml:space="preserve"> n = 1,</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4"/>
          <w:sz w:val="22"/>
          <w:szCs w:val="22"/>
        </w:rPr>
        <w:pict>
          <v:shape id="_x0000_i1177" type="#_x0000_t75" style="width:18.75pt;height:18.75pt">
            <v:imagedata r:id="rId140" o:title=""/>
          </v:shape>
        </w:pict>
      </w:r>
      <w:r w:rsidRPr="00D90CFF">
        <w:rPr>
          <w:sz w:val="22"/>
          <w:szCs w:val="22"/>
        </w:rPr>
        <w:t xml:space="preserve"> - удельная массовая скорость выгорания жидкости, кг/(м2·с);</w:t>
      </w:r>
    </w:p>
    <w:p w:rsidR="00982118" w:rsidRPr="00D90CFF" w:rsidRDefault="00982118" w:rsidP="00D90CFF">
      <w:pPr>
        <w:pStyle w:val="ConsPlusNormal"/>
        <w:ind w:firstLine="540"/>
        <w:jc w:val="both"/>
        <w:rPr>
          <w:sz w:val="22"/>
          <w:szCs w:val="22"/>
        </w:rPr>
      </w:pPr>
      <w:r w:rsidRPr="00D90CFF">
        <w:rPr>
          <w:sz w:val="22"/>
          <w:szCs w:val="22"/>
        </w:rPr>
        <w:t>для случая горения жидкости с неустановившейся скоростью:</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4"/>
          <w:sz w:val="22"/>
          <w:szCs w:val="22"/>
        </w:rPr>
        <w:pict>
          <v:shape id="_x0000_i1178" type="#_x0000_t75" style="width:79.5pt;height:38.25pt">
            <v:imagedata r:id="rId141" o:title=""/>
          </v:shape>
        </w:pict>
      </w:r>
      <w:r w:rsidRPr="00D90CFF">
        <w:rPr>
          <w:sz w:val="22"/>
          <w:szCs w:val="22"/>
        </w:rPr>
        <w:t xml:space="preserve"> n = 1,5,</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кругового распространения пожара:</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179" type="#_x0000_t75" style="width:79.5pt;height:21pt">
            <v:imagedata r:id="rId142" o:title=""/>
          </v:shape>
        </w:pict>
      </w:r>
      <w:r w:rsidRPr="00D90CFF">
        <w:rPr>
          <w:sz w:val="22"/>
          <w:szCs w:val="22"/>
        </w:rPr>
        <w:t xml:space="preserve"> n = 3,</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V - линейная скорость распространения пламени, м/с;</w:t>
      </w:r>
    </w:p>
    <w:p w:rsidR="00982118" w:rsidRPr="00D90CFF" w:rsidRDefault="00982118" w:rsidP="00D90CFF">
      <w:pPr>
        <w:pStyle w:val="ConsPlusNormal"/>
        <w:ind w:firstLine="540"/>
        <w:jc w:val="both"/>
        <w:rPr>
          <w:sz w:val="22"/>
          <w:szCs w:val="22"/>
        </w:rPr>
      </w:pPr>
      <w:r w:rsidRPr="00D90CFF">
        <w:rPr>
          <w:sz w:val="22"/>
          <w:szCs w:val="22"/>
        </w:rP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 (например, распространение огня в горизонтальном направлении по занавесу после охвата его пламенем по всей высоте):</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180" type="#_x0000_t75" style="width:68.25pt;height:18.75pt">
            <v:imagedata r:id="rId143" o:title=""/>
          </v:shape>
        </w:pict>
      </w:r>
      <w:r w:rsidRPr="00D90CFF">
        <w:rPr>
          <w:sz w:val="22"/>
          <w:szCs w:val="22"/>
        </w:rPr>
        <w:t xml:space="preserve"> n = 2,</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b - перпендикулярный к направлению движения пламени размер зоны горения, м.</w:t>
      </w:r>
    </w:p>
    <w:p w:rsidR="00982118" w:rsidRPr="00D90CFF" w:rsidRDefault="00982118" w:rsidP="00D90CFF">
      <w:pPr>
        <w:pStyle w:val="ConsPlusNormal"/>
        <w:ind w:firstLine="540"/>
        <w:jc w:val="both"/>
        <w:rPr>
          <w:sz w:val="22"/>
          <w:szCs w:val="22"/>
        </w:rPr>
      </w:pPr>
      <w:r w:rsidRPr="00D90CFF">
        <w:rPr>
          <w:sz w:val="22"/>
          <w:szCs w:val="22"/>
        </w:rPr>
        <w:t xml:space="preserve">При отсутствии специальных требований значения a и E принимаются равными 0,3 и 50 лк соответственно, а значение </w:t>
      </w:r>
      <w:r w:rsidRPr="00D90CFF">
        <w:rPr>
          <w:position w:val="-14"/>
          <w:sz w:val="22"/>
          <w:szCs w:val="22"/>
        </w:rPr>
        <w:pict>
          <v:shape id="_x0000_i1181" type="#_x0000_t75" style="width:39pt;height:18.75pt">
            <v:imagedata r:id="rId144" o:title=""/>
          </v:shape>
        </w:pict>
      </w:r>
      <w:r w:rsidRPr="00D90CFF">
        <w:rPr>
          <w:sz w:val="22"/>
          <w:szCs w:val="22"/>
        </w:rPr>
        <w:t xml:space="preserve"> м.</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IV. Математическая двухзонная модель пожара в здании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При решении задач с использованием двухзонной модели пожар в здании характеризуется усредненными по массе и объему значениями параметров задымленной зоны:</w:t>
      </w:r>
    </w:p>
    <w:p w:rsidR="00982118" w:rsidRPr="00D90CFF" w:rsidRDefault="00982118" w:rsidP="00D90CFF">
      <w:pPr>
        <w:pStyle w:val="ConsPlusNormal"/>
        <w:ind w:firstLine="540"/>
        <w:jc w:val="both"/>
        <w:rPr>
          <w:sz w:val="22"/>
          <w:szCs w:val="22"/>
        </w:rPr>
      </w:pPr>
      <w:r w:rsidRPr="00D90CFF">
        <w:rPr>
          <w:sz w:val="22"/>
          <w:szCs w:val="22"/>
        </w:rPr>
        <w:t>T - температура среды в задымленной зоне, K;</w:t>
      </w:r>
    </w:p>
    <w:p w:rsidR="00982118" w:rsidRPr="00D90CFF" w:rsidRDefault="00982118" w:rsidP="00D90CFF">
      <w:pPr>
        <w:pStyle w:val="ConsPlusNormal"/>
        <w:ind w:firstLine="540"/>
        <w:jc w:val="both"/>
        <w:rPr>
          <w:sz w:val="22"/>
          <w:szCs w:val="22"/>
        </w:rPr>
      </w:pPr>
      <w:r w:rsidRPr="00D90CFF">
        <w:rPr>
          <w:sz w:val="22"/>
          <w:szCs w:val="22"/>
        </w:rPr>
        <w:t>мю - оптическая плотность дыма, Нп/м;</w:t>
      </w:r>
    </w:p>
    <w:p w:rsidR="00982118" w:rsidRPr="00C61119" w:rsidRDefault="00982118" w:rsidP="00D90CFF">
      <w:pPr>
        <w:pStyle w:val="ConsPlusNonformat"/>
        <w:jc w:val="both"/>
      </w:pPr>
      <w:r w:rsidRPr="00C61119">
        <w:t xml:space="preserve">    x   -  массовая  концентрация  i-того  токсичного  продукта  горения  в</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задымленной зоне, кг/кг;</w:t>
      </w:r>
    </w:p>
    <w:p w:rsidR="00982118" w:rsidRPr="00C61119" w:rsidRDefault="00982118" w:rsidP="00D90CFF">
      <w:pPr>
        <w:pStyle w:val="ConsPlusNonformat"/>
        <w:jc w:val="both"/>
      </w:pPr>
      <w:r w:rsidRPr="00C61119">
        <w:t xml:space="preserve">    x   - массовая концентрация кислорода, кг/кг;</w:t>
      </w:r>
    </w:p>
    <w:p w:rsidR="00982118" w:rsidRPr="00C61119" w:rsidRDefault="00982118" w:rsidP="00D90CFF">
      <w:pPr>
        <w:pStyle w:val="ConsPlusNonformat"/>
        <w:jc w:val="both"/>
      </w:pPr>
      <w:r w:rsidRPr="00C61119">
        <w:t xml:space="preserve">     к</w:t>
      </w:r>
    </w:p>
    <w:p w:rsidR="00982118" w:rsidRPr="00D90CFF" w:rsidRDefault="00982118" w:rsidP="00D90CFF">
      <w:pPr>
        <w:pStyle w:val="ConsPlusNormal"/>
        <w:ind w:firstLine="540"/>
        <w:jc w:val="both"/>
        <w:rPr>
          <w:sz w:val="22"/>
          <w:szCs w:val="22"/>
        </w:rPr>
      </w:pPr>
      <w:r w:rsidRPr="00D90CFF">
        <w:rPr>
          <w:sz w:val="22"/>
          <w:szCs w:val="22"/>
        </w:rPr>
        <w:t>Z - высота нижней границы слоя дыма, м.</w:t>
      </w:r>
    </w:p>
    <w:p w:rsidR="00982118" w:rsidRPr="00D90CFF" w:rsidRDefault="00982118" w:rsidP="00D90CFF">
      <w:pPr>
        <w:pStyle w:val="ConsPlusNormal"/>
        <w:ind w:firstLine="540"/>
        <w:jc w:val="both"/>
        <w:rPr>
          <w:sz w:val="22"/>
          <w:szCs w:val="22"/>
        </w:rPr>
      </w:pPr>
      <w:r w:rsidRPr="00D90CFF">
        <w:rPr>
          <w:sz w:val="22"/>
          <w:szCs w:val="22"/>
        </w:rPr>
        <w:t>В свою очередь перечисленные параметры выражаются через основные интегральные параметры задымленной зоны с помощью следующих формул:</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T</w:t>
      </w:r>
    </w:p>
    <w:p w:rsidR="00982118" w:rsidRPr="00C61119" w:rsidRDefault="00982118" w:rsidP="00D90CFF">
      <w:pPr>
        <w:pStyle w:val="ConsPlusNonformat"/>
        <w:jc w:val="both"/>
      </w:pPr>
      <w:r w:rsidRPr="00C61119">
        <w:t xml:space="preserve">                      Q  = интеграл m x c (T) x dT,                 (П6.26)</w:t>
      </w:r>
    </w:p>
    <w:p w:rsidR="00982118" w:rsidRPr="00C61119" w:rsidRDefault="00982118" w:rsidP="00D90CFF">
      <w:pPr>
        <w:pStyle w:val="ConsPlusNonformat"/>
        <w:jc w:val="both"/>
        <w:rPr>
          <w:lang w:val="en-US"/>
        </w:rPr>
      </w:pPr>
      <w:r w:rsidRPr="00C61119">
        <w:t xml:space="preserve">                       з</w:t>
      </w:r>
      <w:r w:rsidRPr="00C61119">
        <w:rPr>
          <w:lang w:val="en-US"/>
        </w:rPr>
        <w:t xml:space="preserve">      0          p</w:t>
      </w:r>
    </w:p>
    <w:p w:rsidR="00982118" w:rsidRPr="00C61119" w:rsidRDefault="00982118" w:rsidP="00D90CFF">
      <w:pPr>
        <w:pStyle w:val="ConsPlusNonformat"/>
        <w:jc w:val="both"/>
        <w:rPr>
          <w:lang w:val="en-US"/>
        </w:rPr>
      </w:pPr>
    </w:p>
    <w:p w:rsidR="00982118" w:rsidRPr="00C61119" w:rsidRDefault="00982118" w:rsidP="00D90CFF">
      <w:pPr>
        <w:pStyle w:val="ConsPlusNonformat"/>
        <w:jc w:val="both"/>
        <w:rPr>
          <w:lang w:val="en-US"/>
        </w:rPr>
      </w:pPr>
      <w:r w:rsidRPr="00C61119">
        <w:rPr>
          <w:lang w:val="en-US"/>
        </w:rPr>
        <w:t xml:space="preserve">                                  m        m</w:t>
      </w:r>
    </w:p>
    <w:p w:rsidR="00982118" w:rsidRPr="00C61119" w:rsidRDefault="00982118" w:rsidP="00D90CFF">
      <w:pPr>
        <w:pStyle w:val="ConsPlusNonformat"/>
        <w:jc w:val="both"/>
        <w:rPr>
          <w:lang w:val="en-US"/>
        </w:rPr>
      </w:pPr>
      <w:r w:rsidRPr="00C61119">
        <w:rPr>
          <w:lang w:val="en-US"/>
        </w:rPr>
        <w:t xml:space="preserve">                                   i        </w:t>
      </w:r>
      <w:r w:rsidRPr="00C61119">
        <w:t>к</w:t>
      </w:r>
    </w:p>
    <w:p w:rsidR="00982118" w:rsidRPr="00C61119" w:rsidRDefault="00982118" w:rsidP="00D90CFF">
      <w:pPr>
        <w:pStyle w:val="ConsPlusNonformat"/>
        <w:jc w:val="both"/>
        <w:rPr>
          <w:lang w:val="en-US"/>
        </w:rPr>
      </w:pPr>
      <w:r w:rsidRPr="00C61119">
        <w:rPr>
          <w:lang w:val="en-US"/>
        </w:rPr>
        <w:t xml:space="preserve">                             x  = --, x  = --,                      (</w:t>
      </w:r>
      <w:r w:rsidRPr="00C61119">
        <w:t>П</w:t>
      </w:r>
      <w:r w:rsidRPr="00C61119">
        <w:rPr>
          <w:lang w:val="en-US"/>
        </w:rPr>
        <w:t>6.27)</w:t>
      </w:r>
    </w:p>
    <w:p w:rsidR="00982118" w:rsidRPr="00C61119" w:rsidRDefault="00982118" w:rsidP="00D90CFF">
      <w:pPr>
        <w:pStyle w:val="ConsPlusNonformat"/>
        <w:jc w:val="both"/>
        <w:rPr>
          <w:lang w:val="en-US"/>
        </w:rPr>
      </w:pPr>
      <w:r w:rsidRPr="00C61119">
        <w:rPr>
          <w:lang w:val="en-US"/>
        </w:rPr>
        <w:t xml:space="preserve">                              i   m    </w:t>
      </w:r>
      <w:r w:rsidRPr="00C61119">
        <w:t>к</w:t>
      </w:r>
      <w:r w:rsidRPr="00C61119">
        <w:rPr>
          <w:lang w:val="en-US"/>
        </w:rPr>
        <w:t xml:space="preserve">   m</w:t>
      </w:r>
    </w:p>
    <w:p w:rsidR="00982118" w:rsidRPr="00C61119" w:rsidRDefault="00982118" w:rsidP="00D90CFF">
      <w:pPr>
        <w:pStyle w:val="ConsPlusNonformat"/>
        <w:jc w:val="both"/>
        <w:rPr>
          <w:lang w:val="en-US"/>
        </w:rPr>
      </w:pPr>
    </w:p>
    <w:p w:rsidR="00982118" w:rsidRPr="00C61119" w:rsidRDefault="00982118" w:rsidP="00D90CFF">
      <w:pPr>
        <w:pStyle w:val="ConsPlusNonformat"/>
        <w:jc w:val="both"/>
        <w:rPr>
          <w:lang w:val="en-US"/>
        </w:rPr>
      </w:pPr>
      <w:r w:rsidRPr="00C61119">
        <w:rPr>
          <w:lang w:val="en-US"/>
        </w:rPr>
        <w:t xml:space="preserve">                                       S</w:t>
      </w:r>
    </w:p>
    <w:p w:rsidR="00982118" w:rsidRPr="00C61119" w:rsidRDefault="00982118" w:rsidP="00D90CFF">
      <w:pPr>
        <w:pStyle w:val="ConsPlusNonformat"/>
        <w:jc w:val="both"/>
        <w:rPr>
          <w:lang w:val="en-US"/>
        </w:rPr>
      </w:pPr>
      <w:r w:rsidRPr="00C61119">
        <w:rPr>
          <w:lang w:val="en-US"/>
        </w:rPr>
        <w:t xml:space="preserve">                                  </w:t>
      </w:r>
      <w:r w:rsidRPr="00C61119">
        <w:t>мю</w:t>
      </w:r>
      <w:r w:rsidRPr="00C61119">
        <w:rPr>
          <w:lang w:val="en-US"/>
        </w:rPr>
        <w:t xml:space="preserve"> = --,                          (</w:t>
      </w:r>
      <w:r w:rsidRPr="00C61119">
        <w:t>П</w:t>
      </w:r>
      <w:r w:rsidRPr="00C61119">
        <w:rPr>
          <w:lang w:val="en-US"/>
        </w:rPr>
        <w:t>6.28)</w:t>
      </w:r>
    </w:p>
    <w:p w:rsidR="00982118" w:rsidRPr="00C61119" w:rsidRDefault="00982118" w:rsidP="00D90CFF">
      <w:pPr>
        <w:pStyle w:val="ConsPlusNonformat"/>
        <w:jc w:val="both"/>
        <w:rPr>
          <w:lang w:val="en-US"/>
        </w:rPr>
      </w:pPr>
      <w:r w:rsidRPr="00C61119">
        <w:rPr>
          <w:lang w:val="en-US"/>
        </w:rPr>
        <w:t xml:space="preserve">                                       V</w:t>
      </w:r>
    </w:p>
    <w:p w:rsidR="00982118" w:rsidRPr="00C61119" w:rsidRDefault="00982118" w:rsidP="00D90CFF">
      <w:pPr>
        <w:pStyle w:val="ConsPlusNonformat"/>
        <w:jc w:val="both"/>
        <w:rPr>
          <w:lang w:val="en-US"/>
        </w:rPr>
      </w:pPr>
      <w:r w:rsidRPr="00C61119">
        <w:rPr>
          <w:lang w:val="en-US"/>
        </w:rPr>
        <w:t xml:space="preserve">                                        </w:t>
      </w:r>
      <w:r w:rsidRPr="00C61119">
        <w:t>д</w:t>
      </w:r>
    </w:p>
    <w:p w:rsidR="00982118" w:rsidRPr="00C61119" w:rsidRDefault="00982118" w:rsidP="00D90CFF">
      <w:pPr>
        <w:pStyle w:val="ConsPlusNonformat"/>
        <w:jc w:val="both"/>
        <w:rPr>
          <w:lang w:val="en-US"/>
        </w:rPr>
      </w:pPr>
    </w:p>
    <w:p w:rsidR="00982118" w:rsidRPr="00C61119" w:rsidRDefault="00982118" w:rsidP="00D90CFF">
      <w:pPr>
        <w:pStyle w:val="ConsPlusNonformat"/>
        <w:jc w:val="both"/>
        <w:rPr>
          <w:lang w:val="en-US"/>
        </w:rPr>
      </w:pPr>
      <w:r w:rsidRPr="00C61119">
        <w:rPr>
          <w:lang w:val="en-US"/>
        </w:rPr>
        <w:t xml:space="preserve">                                            V</w:t>
      </w:r>
    </w:p>
    <w:p w:rsidR="00982118" w:rsidRPr="00C61119" w:rsidRDefault="00982118" w:rsidP="00D90CFF">
      <w:pPr>
        <w:pStyle w:val="ConsPlusNonformat"/>
        <w:jc w:val="both"/>
        <w:rPr>
          <w:lang w:val="en-US"/>
        </w:rPr>
      </w:pPr>
      <w:r w:rsidRPr="00C61119">
        <w:rPr>
          <w:lang w:val="en-US"/>
        </w:rPr>
        <w:t xml:space="preserve">                                m            </w:t>
      </w:r>
      <w:r w:rsidRPr="00C61119">
        <w:t>д</w:t>
      </w:r>
    </w:p>
    <w:p w:rsidR="00982118" w:rsidRPr="00C61119" w:rsidRDefault="00982118" w:rsidP="00D90CFF">
      <w:pPr>
        <w:pStyle w:val="ConsPlusNonformat"/>
        <w:jc w:val="both"/>
        <w:rPr>
          <w:lang w:val="en-US"/>
        </w:rPr>
      </w:pPr>
      <w:r w:rsidRPr="00C61119">
        <w:rPr>
          <w:lang w:val="en-US"/>
        </w:rPr>
        <w:t xml:space="preserve">                           </w:t>
      </w:r>
      <w:r w:rsidRPr="00C61119">
        <w:t>ро</w:t>
      </w:r>
      <w:r w:rsidRPr="00C61119">
        <w:rPr>
          <w:lang w:val="en-US"/>
        </w:rPr>
        <w:t xml:space="preserve"> = --, Z = H - --,                     (</w:t>
      </w:r>
      <w:r w:rsidRPr="00C61119">
        <w:t>П</w:t>
      </w:r>
      <w:r w:rsidRPr="00C61119">
        <w:rPr>
          <w:lang w:val="en-US"/>
        </w:rPr>
        <w:t>6.29)</w:t>
      </w:r>
    </w:p>
    <w:p w:rsidR="00982118" w:rsidRPr="00C61119" w:rsidRDefault="00982118" w:rsidP="00D90CFF">
      <w:pPr>
        <w:pStyle w:val="ConsPlusNonformat"/>
        <w:jc w:val="both"/>
      </w:pPr>
      <w:r w:rsidRPr="00C61119">
        <w:rPr>
          <w:lang w:val="en-US"/>
        </w:rPr>
        <w:t xml:space="preserve">                                </w:t>
      </w:r>
      <w:r w:rsidRPr="00C61119">
        <w:t>V           A</w:t>
      </w:r>
    </w:p>
    <w:p w:rsidR="00982118" w:rsidRPr="00C61119" w:rsidRDefault="00982118" w:rsidP="00D90CFF">
      <w:pPr>
        <w:pStyle w:val="ConsPlusNonformat"/>
        <w:jc w:val="both"/>
      </w:pPr>
      <w:r w:rsidRPr="00C61119">
        <w:t xml:space="preserve">                                 д</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m, m  - общая масса дыма и соответственно i-го токсичного продукта</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горения в задымленной зоне, кг;</w:t>
      </w:r>
    </w:p>
    <w:p w:rsidR="00982118" w:rsidRPr="00C61119" w:rsidRDefault="00982118" w:rsidP="00D90CFF">
      <w:pPr>
        <w:pStyle w:val="ConsPlusNonformat"/>
        <w:jc w:val="both"/>
      </w:pPr>
      <w:r w:rsidRPr="00C61119">
        <w:t xml:space="preserve">    m  - масса кислорода в задымленной зоне, кг;</w:t>
      </w:r>
    </w:p>
    <w:p w:rsidR="00982118" w:rsidRPr="00C61119" w:rsidRDefault="00982118" w:rsidP="00D90CFF">
      <w:pPr>
        <w:pStyle w:val="ConsPlusNonformat"/>
        <w:jc w:val="both"/>
      </w:pPr>
      <w:r w:rsidRPr="00C61119">
        <w:t xml:space="preserve">     к</w:t>
      </w:r>
    </w:p>
    <w:p w:rsidR="00982118" w:rsidRPr="00C61119" w:rsidRDefault="00982118" w:rsidP="00D90CFF">
      <w:pPr>
        <w:pStyle w:val="ConsPlusNonformat"/>
        <w:jc w:val="both"/>
      </w:pPr>
      <w:r w:rsidRPr="00C61119">
        <w:t xml:space="preserve">    Q  - энтальпия продуктов горения в задымленной зоне, кДж;</w:t>
      </w:r>
    </w:p>
    <w:p w:rsidR="00982118" w:rsidRPr="00C61119" w:rsidRDefault="00982118" w:rsidP="00D90CFF">
      <w:pPr>
        <w:pStyle w:val="ConsPlusNonformat"/>
        <w:jc w:val="both"/>
      </w:pPr>
      <w:r w:rsidRPr="00C61119">
        <w:t xml:space="preserve">     з</w:t>
      </w:r>
    </w:p>
    <w:p w:rsidR="00982118" w:rsidRPr="00C61119" w:rsidRDefault="00982118" w:rsidP="00D90CFF">
      <w:pPr>
        <w:pStyle w:val="ConsPlusNonformat"/>
        <w:jc w:val="both"/>
      </w:pPr>
      <w:r w:rsidRPr="00C61119">
        <w:t xml:space="preserve">    S - оптическое количество дыма, Нп x м2;</w:t>
      </w:r>
    </w:p>
    <w:p w:rsidR="00982118" w:rsidRPr="00C61119" w:rsidRDefault="00982118" w:rsidP="00D90CFF">
      <w:pPr>
        <w:pStyle w:val="ConsPlusNonformat"/>
        <w:jc w:val="both"/>
      </w:pPr>
      <w:r w:rsidRPr="00C61119">
        <w:t xml:space="preserve">    ро - плотность дыма при температуре T, кг/м3;</w:t>
      </w:r>
    </w:p>
    <w:p w:rsidR="00982118" w:rsidRPr="00C61119" w:rsidRDefault="00982118" w:rsidP="00D90CFF">
      <w:pPr>
        <w:pStyle w:val="ConsPlusNonformat"/>
        <w:jc w:val="both"/>
      </w:pPr>
      <w:r w:rsidRPr="00C61119">
        <w:t xml:space="preserve">    V  - объем задымленной зоны, м3;</w:t>
      </w:r>
    </w:p>
    <w:p w:rsidR="00982118" w:rsidRPr="00C61119" w:rsidRDefault="00982118" w:rsidP="00D90CFF">
      <w:pPr>
        <w:pStyle w:val="ConsPlusNonformat"/>
        <w:jc w:val="both"/>
      </w:pPr>
      <w:r w:rsidRPr="00C61119">
        <w:t xml:space="preserve">     д</w:t>
      </w:r>
    </w:p>
    <w:p w:rsidR="00982118" w:rsidRPr="00C61119" w:rsidRDefault="00982118" w:rsidP="00D90CFF">
      <w:pPr>
        <w:pStyle w:val="ConsPlusNonformat"/>
        <w:jc w:val="both"/>
      </w:pPr>
      <w:r w:rsidRPr="00C61119">
        <w:t xml:space="preserve">    H, A - высота и площадь помещения, м;</w:t>
      </w:r>
    </w:p>
    <w:p w:rsidR="00982118" w:rsidRPr="00C61119" w:rsidRDefault="00982118" w:rsidP="00D90CFF">
      <w:pPr>
        <w:pStyle w:val="ConsPlusNonformat"/>
        <w:jc w:val="both"/>
      </w:pPr>
      <w:r w:rsidRPr="00C61119">
        <w:t xml:space="preserve">    c  - удельная теплоемкость дыма, кДж/(K x кг).</w:t>
      </w:r>
    </w:p>
    <w:p w:rsidR="00982118" w:rsidRPr="00C61119" w:rsidRDefault="00982118" w:rsidP="00D90CFF">
      <w:pPr>
        <w:pStyle w:val="ConsPlusNonformat"/>
        <w:jc w:val="both"/>
      </w:pPr>
      <w:r w:rsidRPr="00C61119">
        <w:t xml:space="preserve">     p</w:t>
      </w:r>
    </w:p>
    <w:p w:rsidR="00982118" w:rsidRPr="00D90CFF" w:rsidRDefault="00982118" w:rsidP="00D90CFF">
      <w:pPr>
        <w:pStyle w:val="ConsPlusNormal"/>
        <w:ind w:firstLine="540"/>
        <w:jc w:val="both"/>
        <w:rPr>
          <w:sz w:val="22"/>
          <w:szCs w:val="22"/>
        </w:rPr>
      </w:pPr>
      <w:r w:rsidRPr="00D90CFF">
        <w:rPr>
          <w:sz w:val="22"/>
          <w:szCs w:val="22"/>
        </w:rPr>
        <w:t>Динамика основных интегральных параметров задымленной зоны определяется интегрированием системы следующих балансовых уравнений:</w:t>
      </w:r>
    </w:p>
    <w:p w:rsidR="00982118" w:rsidRPr="00D90CFF" w:rsidRDefault="00982118" w:rsidP="00D90CFF">
      <w:pPr>
        <w:pStyle w:val="ConsPlusNormal"/>
        <w:ind w:firstLine="540"/>
        <w:jc w:val="both"/>
        <w:rPr>
          <w:sz w:val="22"/>
          <w:szCs w:val="22"/>
        </w:rPr>
      </w:pPr>
      <w:r w:rsidRPr="00D90CFF">
        <w:rPr>
          <w:sz w:val="22"/>
          <w:szCs w:val="22"/>
        </w:rPr>
        <w:t>общей массы компонентов задымленной зоны с учетом дыма, вносимого в зону конвективной колонкой и дыма, удаляемого через проемы в соседние помещения:</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dm</w:t>
      </w:r>
    </w:p>
    <w:p w:rsidR="00982118" w:rsidRPr="00C61119" w:rsidRDefault="00982118" w:rsidP="00D90CFF">
      <w:pPr>
        <w:pStyle w:val="ConsPlusNonformat"/>
        <w:jc w:val="both"/>
      </w:pPr>
      <w:r w:rsidRPr="00C61119">
        <w:t xml:space="preserve">                              -- = G  - G ,                         (П6.30)</w:t>
      </w:r>
    </w:p>
    <w:p w:rsidR="00982118" w:rsidRPr="00C61119" w:rsidRDefault="00982118" w:rsidP="00D90CFF">
      <w:pPr>
        <w:pStyle w:val="ConsPlusNonformat"/>
        <w:jc w:val="both"/>
      </w:pPr>
      <w:r w:rsidRPr="00C61119">
        <w:t xml:space="preserve">                              dt    К    П</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t - текущее время, с;</w:t>
      </w:r>
    </w:p>
    <w:p w:rsidR="00982118" w:rsidRPr="00C61119" w:rsidRDefault="00982118" w:rsidP="00D90CFF">
      <w:pPr>
        <w:pStyle w:val="ConsPlusNonformat"/>
        <w:jc w:val="both"/>
      </w:pPr>
      <w:r w:rsidRPr="00C61119">
        <w:t xml:space="preserve">    G , G  - массовый расход дыма соответственно через конвективную колонку</w:t>
      </w:r>
    </w:p>
    <w:p w:rsidR="00982118" w:rsidRPr="00C61119" w:rsidRDefault="00982118" w:rsidP="00D90CFF">
      <w:pPr>
        <w:pStyle w:val="ConsPlusNonformat"/>
        <w:jc w:val="both"/>
      </w:pPr>
      <w:r w:rsidRPr="00C61119">
        <w:t xml:space="preserve">     К   П</w:t>
      </w:r>
    </w:p>
    <w:p w:rsidR="00982118" w:rsidRPr="00C61119" w:rsidRDefault="00982118" w:rsidP="00D90CFF">
      <w:pPr>
        <w:pStyle w:val="ConsPlusNonformat"/>
        <w:jc w:val="both"/>
      </w:pPr>
      <w:r w:rsidRPr="00C61119">
        <w:t>и открытые проемы в помещении, кг/с;</w:t>
      </w:r>
    </w:p>
    <w:p w:rsidR="00982118" w:rsidRPr="00C61119" w:rsidRDefault="00982118" w:rsidP="00D90CFF">
      <w:pPr>
        <w:pStyle w:val="ConsPlusNormal"/>
        <w:ind w:firstLine="540"/>
        <w:jc w:val="both"/>
      </w:pPr>
      <w:r w:rsidRPr="00C61119">
        <w:t>энтальпия компонентов задымленной зоны с учетом тепла, вносимого в зону конвективной колонкой, теплоотдачи в конструкции и уноса дыма в проемы:</w:t>
      </w:r>
    </w:p>
    <w:p w:rsidR="00982118" w:rsidRPr="00C61119" w:rsidRDefault="00982118" w:rsidP="00D90CFF">
      <w:pPr>
        <w:pStyle w:val="ConsPlusNormal"/>
        <w:ind w:firstLine="540"/>
        <w:jc w:val="both"/>
      </w:pPr>
    </w:p>
    <w:p w:rsidR="00982118" w:rsidRPr="00C61119" w:rsidRDefault="00982118" w:rsidP="00D90CFF">
      <w:pPr>
        <w:pStyle w:val="ConsPlusNonformat"/>
        <w:jc w:val="both"/>
      </w:pPr>
      <w:r w:rsidRPr="00C61119">
        <w:t xml:space="preserve">                           dQ</w:t>
      </w:r>
    </w:p>
    <w:p w:rsidR="00982118" w:rsidRPr="00C61119" w:rsidRDefault="00982118" w:rsidP="00D90CFF">
      <w:pPr>
        <w:pStyle w:val="ConsPlusNonformat"/>
        <w:jc w:val="both"/>
      </w:pPr>
      <w:r w:rsidRPr="00C61119">
        <w:t xml:space="preserve">                           -- = Q  - Q  - Q   ,                     (П6.31)</w:t>
      </w:r>
    </w:p>
    <w:p w:rsidR="00982118" w:rsidRPr="00C61119" w:rsidRDefault="00982118" w:rsidP="00D90CFF">
      <w:pPr>
        <w:pStyle w:val="ConsPlusNonformat"/>
        <w:jc w:val="both"/>
      </w:pPr>
      <w:r w:rsidRPr="00C61119">
        <w:t xml:space="preserve">                           dt    К    П    кон</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Q ,  Q ,  Q     -  тепловая  мощность,  соответственно  вносимая в</w:t>
      </w:r>
    </w:p>
    <w:p w:rsidR="00982118" w:rsidRPr="00C61119" w:rsidRDefault="00982118" w:rsidP="00D90CFF">
      <w:pPr>
        <w:pStyle w:val="ConsPlusNonformat"/>
        <w:jc w:val="both"/>
      </w:pPr>
      <w:r w:rsidRPr="00C61119">
        <w:t xml:space="preserve">          К    П    кон</w:t>
      </w:r>
    </w:p>
    <w:p w:rsidR="00982118" w:rsidRPr="00C61119" w:rsidRDefault="00982118" w:rsidP="00D90CFF">
      <w:pPr>
        <w:pStyle w:val="ConsPlusNonformat"/>
        <w:jc w:val="both"/>
      </w:pPr>
      <w:r w:rsidRPr="00C61119">
        <w:t>задымленную  зону  конвективной  колонкой, удаляемая с дымом через открытые</w:t>
      </w:r>
    </w:p>
    <w:p w:rsidR="00982118" w:rsidRPr="00C61119" w:rsidRDefault="00982118" w:rsidP="00D90CFF">
      <w:pPr>
        <w:pStyle w:val="ConsPlusNonformat"/>
        <w:jc w:val="both"/>
      </w:pPr>
      <w:r w:rsidRPr="00C61119">
        <w:t>проемы и теряемая в конструкции, кВт;</w:t>
      </w:r>
    </w:p>
    <w:p w:rsidR="00982118" w:rsidRPr="00D90CFF" w:rsidRDefault="00982118" w:rsidP="00D90CFF">
      <w:pPr>
        <w:pStyle w:val="ConsPlusNormal"/>
        <w:ind w:firstLine="540"/>
        <w:jc w:val="both"/>
        <w:rPr>
          <w:sz w:val="22"/>
          <w:szCs w:val="22"/>
        </w:rPr>
      </w:pPr>
      <w:r w:rsidRPr="00D90CFF">
        <w:rPr>
          <w:sz w:val="22"/>
          <w:szCs w:val="22"/>
        </w:rPr>
        <w:t>массы кислорода с учетом потерь на окисление продуктов пиролиза горючих веществ:</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24"/>
          <w:sz w:val="22"/>
          <w:szCs w:val="22"/>
        </w:rPr>
        <w:pict>
          <v:shape id="_x0000_i1182" type="#_x0000_t75" style="width:191.25pt;height:30pt">
            <v:imagedata r:id="rId145" o:title=""/>
          </v:shape>
        </w:pict>
      </w:r>
      <w:r w:rsidRPr="00D90CFF">
        <w:rPr>
          <w:sz w:val="22"/>
          <w:szCs w:val="22"/>
        </w:rPr>
        <w:t>, (П6.32)</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position w:val="-10"/>
          <w:sz w:val="22"/>
          <w:szCs w:val="22"/>
        </w:rPr>
        <w:pict>
          <v:shape id="_x0000_i1183" type="#_x0000_t75" style="width:10.5pt;height:12pt">
            <v:imagedata r:id="rId146" o:title=""/>
          </v:shape>
        </w:pict>
      </w:r>
      <w:r w:rsidRPr="00D90CFF">
        <w:rPr>
          <w:sz w:val="22"/>
          <w:szCs w:val="22"/>
        </w:rPr>
        <w:t xml:space="preserve"> - полнота сгорания горючего материала, кг/кг;</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position w:val="-10"/>
          <w:sz w:val="22"/>
          <w:szCs w:val="22"/>
        </w:rPr>
        <w:pict>
          <v:shape id="_x0000_i1184" type="#_x0000_t75" style="width:11.25pt;height:12pt">
            <v:imagedata r:id="rId147" o:title=""/>
          </v:shape>
        </w:pict>
      </w:r>
      <w:r w:rsidRPr="00D90CFF">
        <w:rPr>
          <w:sz w:val="22"/>
          <w:szCs w:val="22"/>
        </w:rPr>
        <w:t xml:space="preserve"> - скорость выгорания горючего материала, кг/с;</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position w:val="-12"/>
          <w:sz w:val="22"/>
          <w:szCs w:val="22"/>
        </w:rPr>
        <w:pict>
          <v:shape id="_x0000_i1185" type="#_x0000_t75" style="width:18.75pt;height:18pt">
            <v:imagedata r:id="rId148" o:title=""/>
          </v:shape>
        </w:pict>
      </w:r>
      <w:r w:rsidRPr="00D90CFF">
        <w:rPr>
          <w:sz w:val="22"/>
          <w:szCs w:val="22"/>
        </w:rPr>
        <w:t xml:space="preserve"> - потребление кислорода при сгорании единицы массы горючего материала, кг/кг;</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оптического количества дыма с учетом дымообразующей способности горящего материала:</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28"/>
          <w:sz w:val="22"/>
          <w:szCs w:val="22"/>
        </w:rPr>
        <w:pict>
          <v:shape id="_x0000_i1186" type="#_x0000_t75" style="width:101.25pt;height:33pt">
            <v:imagedata r:id="rId149" o:title=""/>
          </v:shape>
        </w:pict>
      </w:r>
      <w:r w:rsidRPr="00D90CFF">
        <w:rPr>
          <w:sz w:val="22"/>
          <w:szCs w:val="22"/>
        </w:rPr>
        <w:t>, (П6.33)</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где </w:t>
      </w:r>
      <w:r w:rsidRPr="00D90CFF">
        <w:rPr>
          <w:position w:val="-12"/>
          <w:sz w:val="22"/>
          <w:szCs w:val="22"/>
        </w:rPr>
        <w:pict>
          <v:shape id="_x0000_i1187" type="#_x0000_t75" style="width:18pt;height:18pt">
            <v:imagedata r:id="rId150" o:title=""/>
          </v:shape>
        </w:pict>
      </w:r>
      <w:r w:rsidRPr="00D90CFF">
        <w:rPr>
          <w:sz w:val="22"/>
          <w:szCs w:val="22"/>
        </w:rPr>
        <w:t xml:space="preserve"> - дымообразующая способность горючего материала, Нп/(м2·кг);</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r w:rsidRPr="00D90CFF">
        <w:rPr>
          <w:sz w:val="22"/>
          <w:szCs w:val="22"/>
        </w:rPr>
        <w:t>массы i-го токсичного продукта горения:</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rPr>
          <w:lang w:val="en-US"/>
        </w:rPr>
      </w:pPr>
      <w:r w:rsidRPr="00C61119">
        <w:t xml:space="preserve">                        </w:t>
      </w:r>
      <w:r w:rsidRPr="00C61119">
        <w:rPr>
          <w:lang w:val="en-US"/>
        </w:rPr>
        <w:t>dm</w:t>
      </w:r>
    </w:p>
    <w:p w:rsidR="00982118" w:rsidRPr="00C61119" w:rsidRDefault="00982118" w:rsidP="00D90CFF">
      <w:pPr>
        <w:pStyle w:val="ConsPlusNonformat"/>
        <w:jc w:val="both"/>
        <w:rPr>
          <w:lang w:val="en-US"/>
        </w:rPr>
      </w:pPr>
      <w:r w:rsidRPr="00C61119">
        <w:rPr>
          <w:lang w:val="en-US"/>
        </w:rPr>
        <w:t xml:space="preserve">                          i</w:t>
      </w:r>
    </w:p>
    <w:p w:rsidR="00982118" w:rsidRPr="00C61119" w:rsidRDefault="00982118" w:rsidP="00D90CFF">
      <w:pPr>
        <w:pStyle w:val="ConsPlusNonformat"/>
        <w:jc w:val="both"/>
        <w:rPr>
          <w:lang w:val="en-US"/>
        </w:rPr>
      </w:pPr>
      <w:r w:rsidRPr="00C61119">
        <w:rPr>
          <w:lang w:val="en-US"/>
        </w:rPr>
        <w:t xml:space="preserve">                        --- = </w:t>
      </w:r>
      <w:r w:rsidRPr="00C61119">
        <w:t>пси</w:t>
      </w:r>
      <w:r w:rsidRPr="00C61119">
        <w:rPr>
          <w:lang w:val="en-US"/>
        </w:rPr>
        <w:t xml:space="preserve"> x L  - x  x G ,                   (</w:t>
      </w:r>
      <w:r w:rsidRPr="00C61119">
        <w:t>П</w:t>
      </w:r>
      <w:r w:rsidRPr="00C61119">
        <w:rPr>
          <w:lang w:val="en-US"/>
        </w:rPr>
        <w:t>6.34)</w:t>
      </w:r>
    </w:p>
    <w:p w:rsidR="00982118" w:rsidRPr="00C61119" w:rsidRDefault="00982118" w:rsidP="00D90CFF">
      <w:pPr>
        <w:pStyle w:val="ConsPlusNonformat"/>
        <w:jc w:val="both"/>
      </w:pPr>
      <w:r w:rsidRPr="00C61119">
        <w:rPr>
          <w:lang w:val="en-US"/>
        </w:rPr>
        <w:t xml:space="preserve">                        </w:t>
      </w:r>
      <w:r w:rsidRPr="00C61119">
        <w:t>dt           i    i    П</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L  - массовый выход i-го токсичного продукта горения, кг/кг.</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 xml:space="preserve">    Масса  компонентов  дыма  G ,  вносимых в задымленную зону конвективной</w:t>
      </w:r>
    </w:p>
    <w:p w:rsidR="00982118" w:rsidRPr="00C61119" w:rsidRDefault="00982118" w:rsidP="00D90CFF">
      <w:pPr>
        <w:pStyle w:val="ConsPlusNonformat"/>
        <w:jc w:val="both"/>
      </w:pPr>
      <w:r w:rsidRPr="00C61119">
        <w:t xml:space="preserve">                               К</w:t>
      </w:r>
    </w:p>
    <w:p w:rsidR="00982118" w:rsidRPr="00C61119" w:rsidRDefault="00982118" w:rsidP="00D90CFF">
      <w:pPr>
        <w:pStyle w:val="ConsPlusNonformat"/>
        <w:jc w:val="both"/>
      </w:pPr>
      <w:r w:rsidRPr="00C61119">
        <w:t>колонкой,   оценивается   с   учетом  количества  воздуха,  вовлекаемого  в</w:t>
      </w:r>
    </w:p>
    <w:p w:rsidR="00982118" w:rsidRPr="00C61119" w:rsidRDefault="00982118" w:rsidP="00D90CFF">
      <w:pPr>
        <w:pStyle w:val="ConsPlusNonformat"/>
        <w:jc w:val="both"/>
      </w:pPr>
      <w:r w:rsidRPr="00C61119">
        <w:t>конвективную  колонку  по  всей  ее  высоте  до нижней границы слоя дыма. В</w:t>
      </w:r>
    </w:p>
    <w:p w:rsidR="00982118" w:rsidRPr="00C61119" w:rsidRDefault="00982118" w:rsidP="00D90CFF">
      <w:pPr>
        <w:pStyle w:val="ConsPlusNonformat"/>
        <w:jc w:val="both"/>
      </w:pPr>
      <w:r w:rsidRPr="00C61119">
        <w:t>инженерных   расчетах   расход   компонентов   дыма  через  осесимметричную</w:t>
      </w:r>
    </w:p>
    <w:p w:rsidR="00982118" w:rsidRPr="00C61119" w:rsidRDefault="00982118" w:rsidP="00D90CFF">
      <w:pPr>
        <w:pStyle w:val="ConsPlusNonformat"/>
        <w:jc w:val="both"/>
      </w:pPr>
      <w:r w:rsidRPr="00C61119">
        <w:t>конвективную  колонку  на  высоте  нижнего  уровня  задымленной  зоны  Z (в</w:t>
      </w:r>
    </w:p>
    <w:p w:rsidR="00982118" w:rsidRPr="00C61119" w:rsidRDefault="00982118" w:rsidP="00D90CFF">
      <w:pPr>
        <w:pStyle w:val="ConsPlusNonformat"/>
        <w:jc w:val="both"/>
      </w:pPr>
      <w:r w:rsidRPr="00C61119">
        <w:t>зависимости   от  того,  какая  область  конвективной  колонки  или  факела</w:t>
      </w:r>
    </w:p>
    <w:p w:rsidR="00982118" w:rsidRPr="00C61119" w:rsidRDefault="00982118" w:rsidP="00D90CFF">
      <w:pPr>
        <w:pStyle w:val="ConsPlusNonformat"/>
        <w:jc w:val="both"/>
      </w:pPr>
      <w:r w:rsidRPr="00C61119">
        <w:t>погружена в задымленную зону) задается полуэмпирической формулой:</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r w:rsidRPr="00C61119">
        <w:t xml:space="preserve">             │               Z  0,566</w:t>
      </w:r>
    </w:p>
    <w:p w:rsidR="00982118" w:rsidRPr="00C61119" w:rsidRDefault="00982118" w:rsidP="00D90CFF">
      <w:pPr>
        <w:pStyle w:val="ConsPlusNonformat"/>
        <w:jc w:val="both"/>
      </w:pPr>
      <w:r w:rsidRPr="00C61119">
        <w:t xml:space="preserve">             │0,011 x Q x (----)      для области факела</w:t>
      </w:r>
    </w:p>
    <w:p w:rsidR="00982118" w:rsidRPr="00C61119" w:rsidRDefault="00982118" w:rsidP="00D90CFF">
      <w:pPr>
        <w:pStyle w:val="ConsPlusNonformat"/>
        <w:jc w:val="both"/>
      </w:pPr>
      <w:r w:rsidRPr="00C61119">
        <w:t xml:space="preserve">             │              2/5</w:t>
      </w:r>
    </w:p>
    <w:p w:rsidR="00982118" w:rsidRPr="00C61119" w:rsidRDefault="00982118" w:rsidP="00D90CFF">
      <w:pPr>
        <w:pStyle w:val="ConsPlusNonformat"/>
        <w:jc w:val="both"/>
      </w:pPr>
      <w:r w:rsidRPr="00C61119">
        <w:t xml:space="preserve">             │             Q</w:t>
      </w: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r w:rsidRPr="00C61119">
        <w:t xml:space="preserve">             │               Z  0,909</w:t>
      </w:r>
    </w:p>
    <w:p w:rsidR="00982118" w:rsidRPr="00C61119" w:rsidRDefault="00982118" w:rsidP="00D90CFF">
      <w:pPr>
        <w:pStyle w:val="ConsPlusNonformat"/>
        <w:jc w:val="both"/>
      </w:pPr>
      <w:r w:rsidRPr="00C61119">
        <w:t xml:space="preserve">       G  =  &lt;0,026 x Q x (----)      для переходной области        (П6.35)</w:t>
      </w:r>
    </w:p>
    <w:p w:rsidR="00982118" w:rsidRPr="00C61119" w:rsidRDefault="00982118" w:rsidP="00D90CFF">
      <w:pPr>
        <w:pStyle w:val="ConsPlusNonformat"/>
        <w:jc w:val="both"/>
      </w:pPr>
      <w:r w:rsidRPr="00C61119">
        <w:t xml:space="preserve">        К    │              2/5</w:t>
      </w:r>
    </w:p>
    <w:p w:rsidR="00982118" w:rsidRPr="00C61119" w:rsidRDefault="00982118" w:rsidP="00D90CFF">
      <w:pPr>
        <w:pStyle w:val="ConsPlusNonformat"/>
        <w:jc w:val="both"/>
      </w:pPr>
      <w:r w:rsidRPr="00C61119">
        <w:t xml:space="preserve">             │             Q</w:t>
      </w:r>
    </w:p>
    <w:p w:rsidR="00982118" w:rsidRPr="00C61119" w:rsidRDefault="00982118" w:rsidP="00D90CFF">
      <w:pPr>
        <w:pStyle w:val="ConsPlusNonformat"/>
        <w:jc w:val="both"/>
      </w:pPr>
      <w:r w:rsidRPr="00C61119">
        <w:t xml:space="preserve">             │</w:t>
      </w:r>
    </w:p>
    <w:p w:rsidR="00982118" w:rsidRPr="00C61119" w:rsidRDefault="00982118" w:rsidP="00D90CFF">
      <w:pPr>
        <w:pStyle w:val="ConsPlusNonformat"/>
        <w:jc w:val="both"/>
      </w:pPr>
      <w:r w:rsidRPr="00C61119">
        <w:t xml:space="preserve">             │               Z  1,895</w:t>
      </w:r>
    </w:p>
    <w:p w:rsidR="00982118" w:rsidRPr="00C61119" w:rsidRDefault="00982118" w:rsidP="00D90CFF">
      <w:pPr>
        <w:pStyle w:val="ConsPlusNonformat"/>
        <w:jc w:val="both"/>
      </w:pPr>
      <w:r w:rsidRPr="00C61119">
        <w:t xml:space="preserve">             │0,124 x Q x (----)      для области колонки,</w:t>
      </w:r>
    </w:p>
    <w:p w:rsidR="00982118" w:rsidRPr="00C61119" w:rsidRDefault="00982118" w:rsidP="00D90CFF">
      <w:pPr>
        <w:pStyle w:val="ConsPlusNonformat"/>
        <w:jc w:val="both"/>
      </w:pPr>
      <w:r w:rsidRPr="00C61119">
        <w:t xml:space="preserve">             │              2/5</w:t>
      </w:r>
    </w:p>
    <w:p w:rsidR="00982118" w:rsidRPr="00C61119" w:rsidRDefault="00982118" w:rsidP="00D90CFF">
      <w:pPr>
        <w:pStyle w:val="ConsPlusNonformat"/>
        <w:jc w:val="both"/>
      </w:pPr>
      <w:r w:rsidRPr="00C61119">
        <w:t xml:space="preserve">             │             Q</w:t>
      </w:r>
    </w:p>
    <w:p w:rsidR="00982118" w:rsidRPr="00C61119" w:rsidRDefault="00982118" w:rsidP="00D90CFF">
      <w:pPr>
        <w:pStyle w:val="ConsPlusNonformat"/>
        <w:jc w:val="both"/>
      </w:pPr>
      <w:r w:rsidRPr="00C61119">
        <w:t xml:space="preserve">             └</w:t>
      </w:r>
    </w:p>
    <w:p w:rsidR="00982118" w:rsidRPr="00D90CFF" w:rsidRDefault="00982118" w:rsidP="00D90CFF">
      <w:pPr>
        <w:pStyle w:val="ConsPlusNormal"/>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Q - мощность очага пожара, кВт.</w:t>
      </w:r>
    </w:p>
    <w:p w:rsidR="00982118" w:rsidRPr="00D90CFF" w:rsidRDefault="00982118" w:rsidP="00D90CFF">
      <w:pPr>
        <w:pStyle w:val="ConsPlusNormal"/>
        <w:ind w:firstLine="540"/>
        <w:jc w:val="both"/>
        <w:rPr>
          <w:sz w:val="22"/>
          <w:szCs w:val="22"/>
        </w:rPr>
      </w:pPr>
      <w:r w:rsidRPr="00D90CFF">
        <w:rPr>
          <w:sz w:val="22"/>
          <w:szCs w:val="22"/>
        </w:rPr>
        <w:t>Динамика параметров очага пожара определяется развитием площади горения с учетом сложного состава горючих материалов, их расположения, места возникновения очага пожара и полноты сгорания: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14"/>
          <w:sz w:val="22"/>
          <w:szCs w:val="22"/>
        </w:rPr>
        <w:pict>
          <v:shape id="_x0000_i1188" type="#_x0000_t75" style="width:102pt;height:21pt">
            <v:imagedata r:id="rId151" o:title=""/>
          </v:shape>
        </w:pict>
      </w:r>
      <w:r w:rsidRPr="00D90CFF">
        <w:rPr>
          <w:sz w:val="22"/>
          <w:szCs w:val="22"/>
        </w:rPr>
        <w:t>. (П6.36)</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Потери   тепла   в  ограждающие  конструкции  рассчитываются  с  учетом</w:t>
      </w:r>
    </w:p>
    <w:p w:rsidR="00982118" w:rsidRPr="00C61119" w:rsidRDefault="00982118" w:rsidP="00D90CFF">
      <w:pPr>
        <w:pStyle w:val="ConsPlusNonformat"/>
        <w:jc w:val="both"/>
      </w:pPr>
      <w:r w:rsidRPr="00C61119">
        <w:t>температуры  горячей  струи T , скорости и излучательной способности струи,</w:t>
      </w:r>
    </w:p>
    <w:p w:rsidR="00982118" w:rsidRPr="00C61119" w:rsidRDefault="00982118" w:rsidP="00D90CFF">
      <w:pPr>
        <w:pStyle w:val="ConsPlusNonformat"/>
        <w:jc w:val="both"/>
      </w:pPr>
      <w:r w:rsidRPr="00C61119">
        <w:t xml:space="preserve">                             с</w:t>
      </w:r>
    </w:p>
    <w:p w:rsidR="00982118" w:rsidRPr="00C61119" w:rsidRDefault="00982118" w:rsidP="00D90CFF">
      <w:pPr>
        <w:pStyle w:val="ConsPlusNonformat"/>
        <w:jc w:val="both"/>
      </w:pPr>
      <w:r w:rsidRPr="00C61119">
        <w:t>омывающей конструкции и прогрева самой i-й конструкции T (y) по толщине  y.</w:t>
      </w:r>
    </w:p>
    <w:p w:rsidR="00982118" w:rsidRPr="00C61119" w:rsidRDefault="00982118" w:rsidP="00D90CFF">
      <w:pPr>
        <w:pStyle w:val="ConsPlusNonformat"/>
        <w:jc w:val="both"/>
      </w:pPr>
      <w:r w:rsidRPr="00C61119">
        <w:t xml:space="preserve">                                                         i</w:t>
      </w:r>
    </w:p>
    <w:p w:rsidR="00982118" w:rsidRPr="00C61119" w:rsidRDefault="00982118" w:rsidP="00D90CFF">
      <w:pPr>
        <w:pStyle w:val="ConsPlusNonformat"/>
        <w:jc w:val="both"/>
      </w:pPr>
      <w:r w:rsidRPr="00C61119">
        <w:t>Для этого численно интегрируется нестационарное уравнение Фурье:</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dT (y)               d лямбда(T) x dT (y)</w:t>
      </w:r>
    </w:p>
    <w:p w:rsidR="00982118" w:rsidRPr="00C61119" w:rsidRDefault="00982118" w:rsidP="00D90CFF">
      <w:pPr>
        <w:pStyle w:val="ConsPlusNonformat"/>
        <w:jc w:val="both"/>
        <w:rPr>
          <w:lang w:val="en-US"/>
        </w:rPr>
      </w:pPr>
      <w:r w:rsidRPr="00C61119">
        <w:t xml:space="preserve">               </w:t>
      </w:r>
      <w:r w:rsidRPr="00C61119">
        <w:rPr>
          <w:lang w:val="en-US"/>
        </w:rPr>
        <w:t>i          1                        i</w:t>
      </w:r>
    </w:p>
    <w:p w:rsidR="00982118" w:rsidRPr="00C61119" w:rsidRDefault="00982118" w:rsidP="00D90CFF">
      <w:pPr>
        <w:pStyle w:val="ConsPlusNonformat"/>
        <w:jc w:val="both"/>
        <w:rPr>
          <w:lang w:val="en-US"/>
        </w:rPr>
      </w:pPr>
      <w:r w:rsidRPr="00C61119">
        <w:rPr>
          <w:lang w:val="en-US"/>
        </w:rPr>
        <w:t xml:space="preserve">             ------ = --------- x --------------------,             (</w:t>
      </w:r>
      <w:r w:rsidRPr="00C61119">
        <w:t>П</w:t>
      </w:r>
      <w:r w:rsidRPr="00C61119">
        <w:rPr>
          <w:lang w:val="en-US"/>
        </w:rPr>
        <w:t>6.37)</w:t>
      </w:r>
    </w:p>
    <w:p w:rsidR="00982118" w:rsidRPr="00C61119" w:rsidRDefault="00982118" w:rsidP="00D90CFF">
      <w:pPr>
        <w:pStyle w:val="ConsPlusNonformat"/>
        <w:jc w:val="both"/>
        <w:rPr>
          <w:lang w:val="en-US"/>
        </w:rPr>
      </w:pPr>
      <w:r w:rsidRPr="00C61119">
        <w:rPr>
          <w:lang w:val="en-US"/>
        </w:rPr>
        <w:t xml:space="preserve">             d </w:t>
      </w:r>
      <w:r w:rsidRPr="00C61119">
        <w:t>тау</w:t>
      </w:r>
      <w:r w:rsidRPr="00C61119">
        <w:rPr>
          <w:lang w:val="en-US"/>
        </w:rPr>
        <w:t xml:space="preserve">    C(T) x </w:t>
      </w:r>
      <w:r w:rsidRPr="00C61119">
        <w:t>ро</w:t>
      </w:r>
      <w:r w:rsidRPr="00C61119">
        <w:rPr>
          <w:lang w:val="en-US"/>
        </w:rPr>
        <w:t xml:space="preserve">             2</w:t>
      </w:r>
    </w:p>
    <w:p w:rsidR="00982118" w:rsidRPr="00C61119" w:rsidRDefault="00982118" w:rsidP="00D90CFF">
      <w:pPr>
        <w:pStyle w:val="ConsPlusNonformat"/>
        <w:jc w:val="both"/>
      </w:pPr>
      <w:r w:rsidRPr="00C61119">
        <w:rPr>
          <w:lang w:val="en-US"/>
        </w:rPr>
        <w:t xml:space="preserve">                                           </w:t>
      </w:r>
      <w:r w:rsidRPr="00C61119">
        <w:t>d  x y</w:t>
      </w:r>
    </w:p>
    <w:p w:rsidR="00982118" w:rsidRPr="00D90CFF" w:rsidRDefault="00982118" w:rsidP="00D90CFF">
      <w:pPr>
        <w:pStyle w:val="ConsPlusNormal"/>
        <w:jc w:val="both"/>
        <w:rPr>
          <w:sz w:val="22"/>
          <w:szCs w:val="22"/>
        </w:rPr>
      </w:pPr>
    </w:p>
    <w:p w:rsidR="00982118" w:rsidRPr="00D90CFF" w:rsidRDefault="00982118" w:rsidP="00D90CFF">
      <w:pPr>
        <w:pStyle w:val="ConsPlusNormal"/>
        <w:jc w:val="both"/>
        <w:rPr>
          <w:sz w:val="22"/>
          <w:szCs w:val="22"/>
        </w:rPr>
      </w:pPr>
      <w:r w:rsidRPr="00D90CFF">
        <w:rPr>
          <w:sz w:val="22"/>
          <w:szCs w:val="22"/>
        </w:rPr>
        <w:t>с граничными и начальными условиями:</w:t>
      </w:r>
    </w:p>
    <w:p w:rsidR="00982118" w:rsidRPr="00D90CFF" w:rsidRDefault="00982118" w:rsidP="00D90CFF">
      <w:pPr>
        <w:pStyle w:val="ConsPlusNormal"/>
        <w:jc w:val="both"/>
        <w:rPr>
          <w:sz w:val="22"/>
          <w:szCs w:val="22"/>
        </w:rPr>
      </w:pPr>
    </w:p>
    <w:p w:rsidR="00982118" w:rsidRPr="00C61119" w:rsidRDefault="00982118" w:rsidP="00D90CFF">
      <w:pPr>
        <w:pStyle w:val="ConsPlusNonformat"/>
        <w:jc w:val="both"/>
      </w:pPr>
      <w:r w:rsidRPr="00C61119">
        <w:t xml:space="preserve">                                                   dT (y)│</w:t>
      </w:r>
    </w:p>
    <w:p w:rsidR="00982118" w:rsidRPr="00C61119" w:rsidRDefault="00982118" w:rsidP="00D90CFF">
      <w:pPr>
        <w:pStyle w:val="ConsPlusNonformat"/>
        <w:jc w:val="both"/>
      </w:pPr>
      <w:r w:rsidRPr="00C61119">
        <w:t xml:space="preserve">                                                     i   │</w:t>
      </w:r>
    </w:p>
    <w:p w:rsidR="00982118" w:rsidRPr="00C61119" w:rsidRDefault="00982118" w:rsidP="00D90CFF">
      <w:pPr>
        <w:pStyle w:val="ConsPlusNonformat"/>
        <w:jc w:val="both"/>
      </w:pPr>
      <w:r w:rsidRPr="00C61119">
        <w:t xml:space="preserve">        (альфа  + альфа ) x (T  - T ) = -лямбда  x ------│   ,      (П6.38)</w:t>
      </w:r>
    </w:p>
    <w:p w:rsidR="00982118" w:rsidRPr="00C61119" w:rsidRDefault="00982118" w:rsidP="00D90CFF">
      <w:pPr>
        <w:pStyle w:val="ConsPlusNonformat"/>
        <w:jc w:val="both"/>
      </w:pPr>
      <w:r w:rsidRPr="00C61119">
        <w:t xml:space="preserve">              к        л      c    w           w     dy  │</w:t>
      </w:r>
    </w:p>
    <w:p w:rsidR="00982118" w:rsidRPr="00C61119" w:rsidRDefault="00982118" w:rsidP="00D90CFF">
      <w:pPr>
        <w:pStyle w:val="ConsPlusNonformat"/>
        <w:jc w:val="both"/>
      </w:pPr>
      <w:r w:rsidRPr="00C61119">
        <w:t xml:space="preserve">                                                         │y=0</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dT (y)│</w:t>
      </w:r>
    </w:p>
    <w:p w:rsidR="00982118" w:rsidRPr="00C61119" w:rsidRDefault="00982118" w:rsidP="00D90CFF">
      <w:pPr>
        <w:pStyle w:val="ConsPlusNonformat"/>
        <w:jc w:val="both"/>
      </w:pPr>
      <w:r w:rsidRPr="00C61119">
        <w:t xml:space="preserve">                                                       i   │</w:t>
      </w:r>
    </w:p>
    <w:p w:rsidR="00982118" w:rsidRPr="00C61119" w:rsidRDefault="00982118" w:rsidP="00D90CFF">
      <w:pPr>
        <w:pStyle w:val="ConsPlusNonformat"/>
        <w:jc w:val="both"/>
      </w:pPr>
      <w:r w:rsidRPr="00C61119">
        <w:t>(альфа  + альфа ) x (T  - T (дельта)) = -лямбда(T) x ------│        , (П6.39)</w:t>
      </w:r>
    </w:p>
    <w:p w:rsidR="00982118" w:rsidRPr="00C61119" w:rsidRDefault="00982118" w:rsidP="00D90CFF">
      <w:pPr>
        <w:pStyle w:val="ConsPlusNonformat"/>
        <w:jc w:val="both"/>
      </w:pPr>
      <w:r w:rsidRPr="00C61119">
        <w:t xml:space="preserve">      к        л      0    i                           dy  │</w:t>
      </w:r>
    </w:p>
    <w:p w:rsidR="00982118" w:rsidRPr="00C61119" w:rsidRDefault="00982118" w:rsidP="00D90CFF">
      <w:pPr>
        <w:pStyle w:val="ConsPlusNonformat"/>
        <w:jc w:val="both"/>
      </w:pPr>
      <w:r w:rsidRPr="00C61119">
        <w:t xml:space="preserve">                                                           │y=дельта</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T (0,y) = T , 0 &lt;= y &lt;= дельта,                  (П6.40)</w:t>
      </w:r>
    </w:p>
    <w:p w:rsidR="00982118" w:rsidRPr="00C61119" w:rsidRDefault="00982118" w:rsidP="00D90CFF">
      <w:pPr>
        <w:pStyle w:val="ConsPlusNonformat"/>
        <w:jc w:val="both"/>
      </w:pPr>
      <w:r w:rsidRPr="00C61119">
        <w:t xml:space="preserve">                    i         0</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альфа , альфа  - соответственно конвективный и лучистый коэффициент</w:t>
      </w:r>
    </w:p>
    <w:p w:rsidR="00982118" w:rsidRPr="00C61119" w:rsidRDefault="00982118" w:rsidP="00D90CFF">
      <w:pPr>
        <w:pStyle w:val="ConsPlusNonformat"/>
        <w:jc w:val="both"/>
      </w:pPr>
      <w:r w:rsidRPr="00C61119">
        <w:t xml:space="preserve">             к       л</w:t>
      </w:r>
    </w:p>
    <w:p w:rsidR="00982118" w:rsidRPr="00C61119" w:rsidRDefault="00982118" w:rsidP="00D90CFF">
      <w:pPr>
        <w:pStyle w:val="ConsPlusNonformat"/>
        <w:jc w:val="both"/>
      </w:pPr>
      <w:r w:rsidRPr="00C61119">
        <w:t>теплоотдачи, Вт/(м2 x K);</w:t>
      </w:r>
    </w:p>
    <w:p w:rsidR="00982118" w:rsidRPr="00D90CFF" w:rsidRDefault="00982118" w:rsidP="00D90CFF">
      <w:pPr>
        <w:pStyle w:val="ConsPlusNormal"/>
        <w:ind w:firstLine="540"/>
        <w:jc w:val="both"/>
        <w:rPr>
          <w:sz w:val="22"/>
          <w:szCs w:val="22"/>
        </w:rPr>
      </w:pPr>
      <w:r w:rsidRPr="00D90CFF">
        <w:rPr>
          <w:sz w:val="22"/>
          <w:szCs w:val="22"/>
        </w:rPr>
        <w:t>дельта - толщина ограждающей конструкции, м;</w:t>
      </w:r>
    </w:p>
    <w:p w:rsidR="00982118" w:rsidRPr="00D90CFF" w:rsidRDefault="00982118" w:rsidP="00D90CFF">
      <w:pPr>
        <w:pStyle w:val="ConsPlusNormal"/>
        <w:ind w:firstLine="540"/>
        <w:jc w:val="both"/>
        <w:rPr>
          <w:sz w:val="22"/>
          <w:szCs w:val="22"/>
        </w:rPr>
      </w:pPr>
      <w:r w:rsidRPr="00D90CFF">
        <w:rPr>
          <w:sz w:val="22"/>
          <w:szCs w:val="22"/>
        </w:rPr>
        <w:t>C(T) - теплоемкость материала конструкции при температуре T(y), Дж /(кг2 x °К);</w:t>
      </w:r>
    </w:p>
    <w:p w:rsidR="00982118" w:rsidRPr="00D90CFF" w:rsidRDefault="00982118" w:rsidP="00D90CFF">
      <w:pPr>
        <w:pStyle w:val="ConsPlusNormal"/>
        <w:ind w:firstLine="540"/>
        <w:jc w:val="both"/>
        <w:rPr>
          <w:sz w:val="22"/>
          <w:szCs w:val="22"/>
        </w:rPr>
      </w:pPr>
      <w:r w:rsidRPr="00D90CFF">
        <w:rPr>
          <w:sz w:val="22"/>
          <w:szCs w:val="22"/>
        </w:rPr>
        <w:t>лямбда(T) - теплопроводность материала конструкции при температуре T(y), Вт/(м x °К);</w:t>
      </w:r>
    </w:p>
    <w:p w:rsidR="00982118" w:rsidRPr="00C61119" w:rsidRDefault="00982118" w:rsidP="00D90CFF">
      <w:pPr>
        <w:pStyle w:val="ConsPlusNonformat"/>
        <w:jc w:val="both"/>
      </w:pPr>
      <w:r w:rsidRPr="00C61119">
        <w:t xml:space="preserve">    T ,  T   -  температура соответственно обогреваемой части конструкции и</w:t>
      </w:r>
    </w:p>
    <w:p w:rsidR="00982118" w:rsidRPr="00C61119" w:rsidRDefault="00982118" w:rsidP="00D90CFF">
      <w:pPr>
        <w:pStyle w:val="ConsPlusNonformat"/>
        <w:jc w:val="both"/>
      </w:pPr>
      <w:r w:rsidRPr="00C61119">
        <w:t xml:space="preserve">     w    0</w:t>
      </w:r>
    </w:p>
    <w:p w:rsidR="00982118" w:rsidRPr="00C61119" w:rsidRDefault="00982118" w:rsidP="00D90CFF">
      <w:pPr>
        <w:pStyle w:val="ConsPlusNonformat"/>
        <w:jc w:val="both"/>
      </w:pPr>
      <w:r w:rsidRPr="00C61119">
        <w:t>среды у необогреваемой поверхности, K;</w:t>
      </w:r>
    </w:p>
    <w:p w:rsidR="00982118" w:rsidRPr="00D90CFF" w:rsidRDefault="00982118" w:rsidP="00D90CFF">
      <w:pPr>
        <w:pStyle w:val="ConsPlusNormal"/>
        <w:ind w:firstLine="540"/>
        <w:jc w:val="both"/>
        <w:rPr>
          <w:sz w:val="22"/>
          <w:szCs w:val="22"/>
        </w:rPr>
      </w:pPr>
      <w:r w:rsidRPr="00D90CFF">
        <w:rPr>
          <w:sz w:val="22"/>
          <w:szCs w:val="22"/>
        </w:rPr>
        <w:t>ро - плотность материала конструкции, кг/м.</w:t>
      </w:r>
    </w:p>
    <w:p w:rsidR="00982118" w:rsidRPr="00D90CFF" w:rsidRDefault="00982118" w:rsidP="00D90CFF">
      <w:pPr>
        <w:pStyle w:val="ConsPlusNormal"/>
        <w:ind w:firstLine="540"/>
        <w:jc w:val="both"/>
        <w:rPr>
          <w:sz w:val="22"/>
          <w:szCs w:val="22"/>
        </w:rPr>
      </w:pPr>
      <w:r w:rsidRPr="00D90CFF">
        <w:rPr>
          <w:sz w:val="22"/>
          <w:szCs w:val="22"/>
        </w:rPr>
        <w:t xml:space="preserve">Тепловые и массовые потоки через проем в каждый момент времени рассчитываются с учетом текущего перепада давления по высоте проема, состава и температуры газовой среды по обе стороны проема (схема расчета на </w:t>
      </w:r>
      <w:hyperlink w:anchor="Par3123" w:tooltip="Рис. П6.1. Массопотоки через проем (не приводится)" w:history="1">
        <w:r w:rsidRPr="00D90CFF">
          <w:rPr>
            <w:sz w:val="22"/>
            <w:szCs w:val="22"/>
          </w:rPr>
          <w:t>рис. П6.1</w:t>
        </w:r>
      </w:hyperlink>
      <w:r w:rsidRPr="00D90CFF">
        <w:rPr>
          <w:sz w:val="22"/>
          <w:szCs w:val="22"/>
        </w:rPr>
        <w:t>). Так, массовый расход дыма из помещения очага пожара в соседнее помещение рассчитывается следующим образом:</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Y</w:t>
      </w:r>
    </w:p>
    <w:p w:rsidR="00982118" w:rsidRPr="00C61119" w:rsidRDefault="00982118" w:rsidP="00D90CFF">
      <w:pPr>
        <w:pStyle w:val="ConsPlusNonformat"/>
        <w:jc w:val="both"/>
      </w:pPr>
      <w:r w:rsidRPr="00C61119">
        <w:t xml:space="preserve">                         max     ----------------------------</w:t>
      </w:r>
    </w:p>
    <w:p w:rsidR="00982118" w:rsidRPr="00C61119" w:rsidRDefault="00982118" w:rsidP="00D90CFF">
      <w:pPr>
        <w:pStyle w:val="ConsPlusNonformat"/>
        <w:jc w:val="both"/>
      </w:pPr>
      <w:r w:rsidRPr="00C61119">
        <w:t xml:space="preserve">       G  = B x кси x интеграл \/2 x ро x (P(h) - P (h)) x dh,      (П6.41)</w:t>
      </w:r>
    </w:p>
    <w:p w:rsidR="00982118" w:rsidRPr="00C61119" w:rsidRDefault="00982118" w:rsidP="00D90CFF">
      <w:pPr>
        <w:pStyle w:val="ConsPlusNonformat"/>
        <w:jc w:val="both"/>
      </w:pPr>
      <w:r w:rsidRPr="00C61119">
        <w:t xml:space="preserve">        П               Y                          2</w:t>
      </w:r>
    </w:p>
    <w:p w:rsidR="00982118" w:rsidRPr="00C61119" w:rsidRDefault="00982118" w:rsidP="00D90CFF">
      <w:pPr>
        <w:pStyle w:val="ConsPlusNonformat"/>
        <w:jc w:val="both"/>
      </w:pPr>
      <w:r w:rsidRPr="00C61119">
        <w:t xml:space="preserve">                         min</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где В - ширина проема, м;</w:t>
      </w:r>
    </w:p>
    <w:p w:rsidR="00982118" w:rsidRPr="00D90CFF" w:rsidRDefault="00982118" w:rsidP="00D90CFF">
      <w:pPr>
        <w:pStyle w:val="ConsPlusNormal"/>
        <w:ind w:firstLine="540"/>
        <w:jc w:val="both"/>
        <w:rPr>
          <w:sz w:val="22"/>
          <w:szCs w:val="22"/>
        </w:rPr>
      </w:pPr>
      <w:r w:rsidRPr="00D90CFF">
        <w:rPr>
          <w:sz w:val="22"/>
          <w:szCs w:val="22"/>
        </w:rPr>
        <w:t>кси - аэродинамический коэффициент проема;</w:t>
      </w:r>
    </w:p>
    <w:p w:rsidR="00982118" w:rsidRPr="00C61119" w:rsidRDefault="00982118" w:rsidP="00D90CFF">
      <w:pPr>
        <w:pStyle w:val="ConsPlusNonformat"/>
        <w:jc w:val="both"/>
      </w:pPr>
      <w:r w:rsidRPr="00C61119">
        <w:t xml:space="preserve">    P(h) - P (h) - разница давлений в помещениях на высоте h;</w:t>
      </w:r>
    </w:p>
    <w:p w:rsidR="00982118" w:rsidRPr="00C61119" w:rsidRDefault="00982118" w:rsidP="00D90CFF">
      <w:pPr>
        <w:pStyle w:val="ConsPlusNonformat"/>
        <w:jc w:val="both"/>
      </w:pPr>
      <w:r w:rsidRPr="00C61119">
        <w:t xml:space="preserve">            2</w:t>
      </w:r>
    </w:p>
    <w:p w:rsidR="00982118" w:rsidRPr="00D90CFF" w:rsidRDefault="00982118" w:rsidP="00D90CFF">
      <w:pPr>
        <w:pStyle w:val="ConsPlusNormal"/>
        <w:ind w:firstLine="540"/>
        <w:jc w:val="both"/>
        <w:rPr>
          <w:sz w:val="22"/>
          <w:szCs w:val="22"/>
        </w:rPr>
      </w:pPr>
      <w:r w:rsidRPr="00D90CFF">
        <w:rPr>
          <w:sz w:val="22"/>
          <w:szCs w:val="22"/>
        </w:rPr>
        <w:t>ро - плотность дыма в задымленной зоне соседнего помещения при температуре дыма T.</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3"/>
        <w:rPr>
          <w:sz w:val="22"/>
          <w:szCs w:val="22"/>
        </w:rPr>
      </w:pPr>
      <w:bookmarkStart w:id="41" w:name="Par3123"/>
      <w:bookmarkEnd w:id="41"/>
      <w:r w:rsidRPr="00D90CFF">
        <w:rPr>
          <w:sz w:val="22"/>
          <w:szCs w:val="22"/>
        </w:rPr>
        <w:t>Рис. П6.1. Массопотоки через проем (не приводится)</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Пределы интегрирования Y    и Y    выбираются в пределах створа проема,</w:t>
      </w:r>
    </w:p>
    <w:p w:rsidR="00982118" w:rsidRPr="00C61119" w:rsidRDefault="00982118" w:rsidP="00D90CFF">
      <w:pPr>
        <w:pStyle w:val="ConsPlusNonformat"/>
        <w:jc w:val="both"/>
      </w:pPr>
      <w:r w:rsidRPr="00C61119">
        <w:t xml:space="preserve">                            max    min</w:t>
      </w:r>
    </w:p>
    <w:p w:rsidR="00982118" w:rsidRPr="00C61119" w:rsidRDefault="00982118" w:rsidP="00D90CFF">
      <w:pPr>
        <w:pStyle w:val="ConsPlusNonformat"/>
        <w:jc w:val="both"/>
      </w:pPr>
      <w:r w:rsidRPr="00C61119">
        <w:t>слоя   дыма   помещения   очага  пожара  и  там,  где  избыточное  давление</w:t>
      </w:r>
    </w:p>
    <w:p w:rsidR="00982118" w:rsidRPr="00C61119" w:rsidRDefault="00982118" w:rsidP="00D90CFF">
      <w:pPr>
        <w:pStyle w:val="ConsPlusNonformat"/>
        <w:jc w:val="both"/>
      </w:pPr>
      <w:r w:rsidRPr="00C61119">
        <w:t xml:space="preserve">Дельта P = (P(h) - P(h) ) &gt; 0, как это указано на </w:t>
      </w:r>
      <w:hyperlink w:anchor="Par3123" w:tooltip="Рис. П6.1. Массопотоки через проем (не приводится)" w:history="1">
        <w:r w:rsidRPr="00C61119">
          <w:t>рис. П6.1</w:t>
        </w:r>
      </w:hyperlink>
      <w:r w:rsidRPr="00C61119">
        <w:t>.</w:t>
      </w:r>
    </w:p>
    <w:p w:rsidR="00982118" w:rsidRPr="00C61119" w:rsidRDefault="00982118" w:rsidP="00D90CFF">
      <w:pPr>
        <w:pStyle w:val="ConsPlusNonformat"/>
        <w:jc w:val="both"/>
      </w:pPr>
      <w:r w:rsidRPr="00C61119">
        <w:t xml:space="preserve">                       2</w:t>
      </w:r>
    </w:p>
    <w:p w:rsidR="00982118" w:rsidRPr="00D90CFF" w:rsidRDefault="00982118" w:rsidP="00D90CFF">
      <w:pPr>
        <w:pStyle w:val="ConsPlusNormal"/>
        <w:ind w:firstLine="540"/>
        <w:jc w:val="both"/>
        <w:rPr>
          <w:sz w:val="22"/>
          <w:szCs w:val="22"/>
        </w:rPr>
      </w:pPr>
      <w:r w:rsidRPr="00D90CFF">
        <w:rPr>
          <w:sz w:val="22"/>
          <w:szCs w:val="22"/>
        </w:rPr>
        <w:t>Необходимая для оценки перепада давления по створу проема зависимость давления от высоты в i-м помещении (с учетом задымленной зоны этого помещения) оценивается как:</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rPr>
          <w:sz w:val="22"/>
          <w:szCs w:val="22"/>
        </w:rPr>
      </w:pPr>
      <w:r w:rsidRPr="00D90CFF">
        <w:rPr>
          <w:position w:val="-32"/>
          <w:sz w:val="22"/>
          <w:szCs w:val="22"/>
        </w:rPr>
        <w:pict>
          <v:shape id="_x0000_i1189" type="#_x0000_t75" style="width:225pt;height:38.25pt">
            <v:imagedata r:id="rId152" o:title=""/>
          </v:shape>
        </w:pict>
      </w:r>
      <w:r w:rsidRPr="00D90CFF">
        <w:rPr>
          <w:sz w:val="22"/>
          <w:szCs w:val="22"/>
        </w:rPr>
        <w:t>, (П6.42)</w:t>
      </w:r>
    </w:p>
    <w:p w:rsidR="00982118" w:rsidRPr="00D90CFF" w:rsidRDefault="00982118" w:rsidP="00D90CFF">
      <w:pPr>
        <w:pStyle w:val="ConsPlusNormal"/>
        <w:jc w:val="both"/>
        <w:rPr>
          <w:sz w:val="22"/>
          <w:szCs w:val="22"/>
        </w:rPr>
      </w:pPr>
      <w:r w:rsidRPr="00D90CFF">
        <w:rPr>
          <w:sz w:val="22"/>
          <w:szCs w:val="22"/>
        </w:rPr>
        <w:t>(в ред. Приказа МЧС России от 12.12.2011 N 749)</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где  P    -  текущее  давление в i-м  помещении на нулевой отметке (или</w:t>
      </w:r>
    </w:p>
    <w:p w:rsidR="00982118" w:rsidRPr="00C61119" w:rsidRDefault="00982118" w:rsidP="00D90CFF">
      <w:pPr>
        <w:pStyle w:val="ConsPlusNonformat"/>
        <w:jc w:val="both"/>
      </w:pPr>
      <w:r w:rsidRPr="00C61119">
        <w:t xml:space="preserve">          i0</w:t>
      </w:r>
    </w:p>
    <w:p w:rsidR="00982118" w:rsidRPr="00C61119" w:rsidRDefault="00982118" w:rsidP="00D90CFF">
      <w:pPr>
        <w:pStyle w:val="ConsPlusNonformat"/>
        <w:jc w:val="both"/>
      </w:pPr>
      <w:r w:rsidRPr="00C61119">
        <w:t>приведенное  к  нулевой  отметке,  если уровень пола помещения выше нулевой</w:t>
      </w:r>
    </w:p>
    <w:p w:rsidR="00982118" w:rsidRPr="00C61119" w:rsidRDefault="00982118" w:rsidP="00D90CFF">
      <w:pPr>
        <w:pStyle w:val="ConsPlusNonformat"/>
        <w:jc w:val="both"/>
      </w:pPr>
      <w:r w:rsidRPr="00C61119">
        <w:t>отметки);</w:t>
      </w:r>
    </w:p>
    <w:p w:rsidR="00982118" w:rsidRPr="00C61119" w:rsidRDefault="00982118" w:rsidP="00D90CFF">
      <w:pPr>
        <w:pStyle w:val="ConsPlusNonformat"/>
        <w:jc w:val="both"/>
      </w:pPr>
      <w:r w:rsidRPr="00C61119">
        <w:t xml:space="preserve">    ро  - плотность воздуха при начальной температуре T ;</w:t>
      </w:r>
    </w:p>
    <w:p w:rsidR="00982118" w:rsidRPr="00C61119" w:rsidRDefault="00982118" w:rsidP="00D90CFF">
      <w:pPr>
        <w:pStyle w:val="ConsPlusNonformat"/>
        <w:jc w:val="both"/>
      </w:pPr>
      <w:r w:rsidRPr="00C61119">
        <w:t xml:space="preserve">      0                                                0</w:t>
      </w:r>
    </w:p>
    <w:p w:rsidR="00982118" w:rsidRPr="00C61119" w:rsidRDefault="00982118" w:rsidP="00D90CFF">
      <w:pPr>
        <w:pStyle w:val="ConsPlusNonformat"/>
        <w:jc w:val="both"/>
      </w:pPr>
      <w:r w:rsidRPr="00C61119">
        <w:t xml:space="preserve">    Z  - текущая высота незадымленной зоны в i-м помещении.</w:t>
      </w:r>
    </w:p>
    <w:p w:rsidR="00982118" w:rsidRPr="00C61119" w:rsidRDefault="00982118" w:rsidP="00D90CFF">
      <w:pPr>
        <w:pStyle w:val="ConsPlusNonformat"/>
        <w:jc w:val="both"/>
      </w:pPr>
      <w:r w:rsidRPr="00C61119">
        <w:t xml:space="preserve">     i</w:t>
      </w:r>
    </w:p>
    <w:p w:rsidR="00982118" w:rsidRPr="00D90CFF" w:rsidRDefault="00982118" w:rsidP="00D90CFF">
      <w:pPr>
        <w:pStyle w:val="ConsPlusNormal"/>
        <w:ind w:firstLine="540"/>
        <w:jc w:val="both"/>
        <w:rPr>
          <w:sz w:val="22"/>
          <w:szCs w:val="22"/>
        </w:rPr>
      </w:pPr>
      <w:r w:rsidRPr="00D90CFF">
        <w:rPr>
          <w:sz w:val="22"/>
          <w:szCs w:val="22"/>
        </w:rPr>
        <w:t>Рассчитанные параметры тепломассообмена в проеме используются как граничные условия для соседнего помещения.</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jc w:val="center"/>
        <w:outlineLvl w:val="2"/>
        <w:rPr>
          <w:sz w:val="22"/>
          <w:szCs w:val="22"/>
        </w:rPr>
      </w:pPr>
      <w:r w:rsidRPr="00D90CFF">
        <w:rPr>
          <w:sz w:val="22"/>
          <w:szCs w:val="22"/>
        </w:rPr>
        <w:t>V. Полевой метод моделирования пожара в здании</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Основой для полевых моделей пожаров являются уравнения, выражающие законы сохранения массы, импульса, энергии и масс компонентов в рассматриваемом малом контрольном объеме.</w:t>
      </w:r>
    </w:p>
    <w:p w:rsidR="00982118" w:rsidRPr="00D90CFF" w:rsidRDefault="00982118" w:rsidP="00D90CFF">
      <w:pPr>
        <w:pStyle w:val="ConsPlusNormal"/>
        <w:ind w:firstLine="540"/>
        <w:jc w:val="both"/>
        <w:rPr>
          <w:sz w:val="22"/>
          <w:szCs w:val="22"/>
        </w:rPr>
      </w:pPr>
      <w:r w:rsidRPr="00D90CFF">
        <w:rPr>
          <w:sz w:val="22"/>
          <w:szCs w:val="22"/>
        </w:rPr>
        <w:t>Уравнение сохранения массы:</w:t>
      </w:r>
    </w:p>
    <w:p w:rsidR="00982118" w:rsidRPr="00C61119" w:rsidRDefault="00982118" w:rsidP="00D90CFF">
      <w:pPr>
        <w:pStyle w:val="ConsPlusNormal"/>
        <w:ind w:firstLine="540"/>
        <w:jc w:val="both"/>
      </w:pPr>
    </w:p>
    <w:p w:rsidR="00982118" w:rsidRPr="00C61119" w:rsidRDefault="00982118" w:rsidP="00D90CFF">
      <w:pPr>
        <w:pStyle w:val="ConsPlusNonformat"/>
        <w:jc w:val="both"/>
      </w:pPr>
      <w:r w:rsidRPr="00C61119">
        <w:t xml:space="preserve">                     dро    d</w:t>
      </w:r>
    </w:p>
    <w:p w:rsidR="00982118" w:rsidRPr="00C61119" w:rsidRDefault="00982118" w:rsidP="00D90CFF">
      <w:pPr>
        <w:pStyle w:val="ConsPlusNonformat"/>
        <w:jc w:val="both"/>
      </w:pPr>
      <w:bookmarkStart w:id="42" w:name="Par3151"/>
      <w:bookmarkEnd w:id="42"/>
      <w:r w:rsidRPr="00C61119">
        <w:t xml:space="preserve">                     --- + --- (ро x u ) = 0.                       (П6.43)</w:t>
      </w:r>
    </w:p>
    <w:p w:rsidR="00982118" w:rsidRPr="00C61119" w:rsidRDefault="00982118" w:rsidP="00D90CFF">
      <w:pPr>
        <w:pStyle w:val="ConsPlusNonformat"/>
        <w:jc w:val="both"/>
      </w:pPr>
      <w:r w:rsidRPr="00C61119">
        <w:t xml:space="preserve">                     dt    dx         j</w:t>
      </w:r>
    </w:p>
    <w:p w:rsidR="00982118" w:rsidRPr="00C61119" w:rsidRDefault="00982118" w:rsidP="00D90CFF">
      <w:pPr>
        <w:pStyle w:val="ConsPlusNonformat"/>
        <w:jc w:val="both"/>
      </w:pPr>
      <w:r w:rsidRPr="00C61119">
        <w:t xml:space="preserve">                             j</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Уравнение сохранения импульса:</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dтау</w:t>
      </w:r>
    </w:p>
    <w:p w:rsidR="00982118" w:rsidRPr="00C61119" w:rsidRDefault="00982118" w:rsidP="00D90CFF">
      <w:pPr>
        <w:pStyle w:val="ConsPlusNonformat"/>
        <w:jc w:val="both"/>
      </w:pPr>
      <w:r w:rsidRPr="00C61119">
        <w:t xml:space="preserve">    d               d                     dро       ij</w:t>
      </w:r>
    </w:p>
    <w:p w:rsidR="00982118" w:rsidRPr="00C61119" w:rsidRDefault="00982118" w:rsidP="00D90CFF">
      <w:pPr>
        <w:pStyle w:val="ConsPlusNonformat"/>
        <w:jc w:val="both"/>
      </w:pPr>
      <w:r w:rsidRPr="00C61119">
        <w:t xml:space="preserve">    -- (ро x u ) + --- (ро x u  x u ) = - --- + ------ + ро x g .   (П6.44)</w:t>
      </w:r>
    </w:p>
    <w:p w:rsidR="00982118" w:rsidRPr="00C61119" w:rsidRDefault="00982118" w:rsidP="00D90CFF">
      <w:pPr>
        <w:pStyle w:val="ConsPlusNonformat"/>
        <w:jc w:val="both"/>
      </w:pPr>
      <w:r w:rsidRPr="00C61119">
        <w:t xml:space="preserve">    dt        i    dx         j    i      dx      dx           i</w:t>
      </w:r>
    </w:p>
    <w:p w:rsidR="00982118" w:rsidRPr="00C61119" w:rsidRDefault="00982118" w:rsidP="00D90CFF">
      <w:pPr>
        <w:pStyle w:val="ConsPlusNonformat"/>
        <w:jc w:val="both"/>
      </w:pPr>
      <w:r w:rsidRPr="00C61119">
        <w:t xml:space="preserve">                     j                      i       j</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Для ньютоновских жидкостей, подчиняющихся закону Стокса, тензор вязких напряжений определяется формулой:</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du    du              du</w:t>
      </w:r>
    </w:p>
    <w:p w:rsidR="00982118" w:rsidRPr="00C61119" w:rsidRDefault="00982118" w:rsidP="00D90CFF">
      <w:pPr>
        <w:pStyle w:val="ConsPlusNonformat"/>
        <w:jc w:val="both"/>
      </w:pPr>
      <w:r w:rsidRPr="00C61119">
        <w:t xml:space="preserve">                         i     j    2          k</w:t>
      </w:r>
    </w:p>
    <w:p w:rsidR="00982118" w:rsidRPr="00C61119" w:rsidRDefault="00982118" w:rsidP="00D90CFF">
      <w:pPr>
        <w:pStyle w:val="ConsPlusNonformat"/>
        <w:jc w:val="both"/>
      </w:pPr>
      <w:r w:rsidRPr="00C61119">
        <w:t xml:space="preserve">         тау   = мю x (--- + ---) - - x мю x --- x дельта  .        (П6.45)</w:t>
      </w:r>
    </w:p>
    <w:p w:rsidR="00982118" w:rsidRPr="00C61119" w:rsidRDefault="00982118" w:rsidP="00D90CFF">
      <w:pPr>
        <w:pStyle w:val="ConsPlusNonformat"/>
        <w:jc w:val="both"/>
      </w:pPr>
      <w:r w:rsidRPr="00C61119">
        <w:t xml:space="preserve">            ij         dx    dx     3        dx          ij</w:t>
      </w:r>
    </w:p>
    <w:p w:rsidR="00982118" w:rsidRPr="00C61119" w:rsidRDefault="00982118" w:rsidP="00D90CFF">
      <w:pPr>
        <w:pStyle w:val="ConsPlusNonformat"/>
        <w:jc w:val="both"/>
      </w:pPr>
      <w:r w:rsidRPr="00C61119">
        <w:t xml:space="preserve">                         j     i               k</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Уравнение энергии:</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R</w:t>
      </w:r>
    </w:p>
    <w:p w:rsidR="00982118" w:rsidRPr="00C61119" w:rsidRDefault="00982118" w:rsidP="00D90CFF">
      <w:pPr>
        <w:pStyle w:val="ConsPlusNonformat"/>
        <w:jc w:val="both"/>
      </w:pPr>
      <w:r w:rsidRPr="00C61119">
        <w:t xml:space="preserve">                                                             dq</w:t>
      </w:r>
    </w:p>
    <w:p w:rsidR="00982118" w:rsidRPr="00C61119" w:rsidRDefault="00982118" w:rsidP="00D90CFF">
      <w:pPr>
        <w:pStyle w:val="ConsPlusNonformat"/>
        <w:jc w:val="both"/>
      </w:pPr>
      <w:r w:rsidRPr="00C61119">
        <w:t xml:space="preserve">    d             d                 dp    d  лямбда   dh       j</w:t>
      </w:r>
    </w:p>
    <w:p w:rsidR="00982118" w:rsidRPr="00C61119" w:rsidRDefault="00982118" w:rsidP="00D90CFF">
      <w:pPr>
        <w:pStyle w:val="ConsPlusNonformat"/>
        <w:jc w:val="both"/>
      </w:pPr>
      <w:r w:rsidRPr="00C61119">
        <w:t xml:space="preserve">    --(ро x h) + ---(ро x u  x h) = -- + ---(------ x ---) - ---,   (П6.46)</w:t>
      </w:r>
    </w:p>
    <w:p w:rsidR="00982118" w:rsidRPr="00C61119" w:rsidRDefault="00982118" w:rsidP="00D90CFF">
      <w:pPr>
        <w:pStyle w:val="ConsPlusNonformat"/>
        <w:jc w:val="both"/>
        <w:rPr>
          <w:lang w:val="en-US"/>
        </w:rPr>
      </w:pPr>
      <w:r w:rsidRPr="00C61119">
        <w:t xml:space="preserve">    </w:t>
      </w:r>
      <w:r w:rsidRPr="00C61119">
        <w:rPr>
          <w:lang w:val="en-US"/>
        </w:rPr>
        <w:t>dt           dx        j        dt   dx    c      dx     dx</w:t>
      </w:r>
    </w:p>
    <w:p w:rsidR="00982118" w:rsidRPr="00C61119" w:rsidRDefault="00982118" w:rsidP="00D90CFF">
      <w:pPr>
        <w:pStyle w:val="ConsPlusNonformat"/>
        <w:jc w:val="both"/>
      </w:pPr>
      <w:r w:rsidRPr="00C61119">
        <w:rPr>
          <w:lang w:val="en-US"/>
        </w:rPr>
        <w:t xml:space="preserve">                   </w:t>
      </w:r>
      <w:r w:rsidRPr="00C61119">
        <w:t>j                       j    p       j      j</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T</w:t>
      </w:r>
    </w:p>
    <w:p w:rsidR="00982118" w:rsidRPr="00C61119" w:rsidRDefault="00982118" w:rsidP="00D90CFF">
      <w:pPr>
        <w:pStyle w:val="ConsPlusNonformat"/>
        <w:jc w:val="both"/>
      </w:pPr>
      <w:r w:rsidRPr="00C61119">
        <w:t xml:space="preserve">    где h = h  + интеграл с  dT + SUM (Y  x H ) - статическая   энтальпия</w:t>
      </w:r>
    </w:p>
    <w:p w:rsidR="00982118" w:rsidRPr="00C61119" w:rsidRDefault="00982118" w:rsidP="00D90CFF">
      <w:pPr>
        <w:pStyle w:val="ConsPlusNonformat"/>
        <w:jc w:val="both"/>
        <w:rPr>
          <w:lang w:val="en-US"/>
        </w:rPr>
      </w:pPr>
      <w:r w:rsidRPr="00C61119">
        <w:t xml:space="preserve">             </w:t>
      </w:r>
      <w:r w:rsidRPr="00C61119">
        <w:rPr>
          <w:lang w:val="en-US"/>
        </w:rPr>
        <w:t>0      T      p       k    k    k</w:t>
      </w:r>
    </w:p>
    <w:p w:rsidR="00982118" w:rsidRPr="00C61119" w:rsidRDefault="00982118" w:rsidP="00D90CFF">
      <w:pPr>
        <w:pStyle w:val="ConsPlusNonformat"/>
        <w:jc w:val="both"/>
        <w:rPr>
          <w:lang w:val="en-US"/>
        </w:rPr>
      </w:pPr>
      <w:r w:rsidRPr="00C61119">
        <w:rPr>
          <w:lang w:val="en-US"/>
        </w:rPr>
        <w:t xml:space="preserve">                     0</w:t>
      </w:r>
    </w:p>
    <w:p w:rsidR="00982118" w:rsidRPr="00C61119" w:rsidRDefault="00982118" w:rsidP="00D90CFF">
      <w:pPr>
        <w:pStyle w:val="ConsPlusNonformat"/>
        <w:jc w:val="both"/>
      </w:pPr>
      <w:r w:rsidRPr="00C61119">
        <w:t>смеси;</w:t>
      </w:r>
    </w:p>
    <w:p w:rsidR="00982118" w:rsidRPr="00C61119" w:rsidRDefault="00982118" w:rsidP="00D90CFF">
      <w:pPr>
        <w:pStyle w:val="ConsPlusNonformat"/>
        <w:jc w:val="both"/>
      </w:pPr>
      <w:r w:rsidRPr="00C61119">
        <w:t xml:space="preserve">    H  - теплота образования k-го компонента;</w:t>
      </w:r>
    </w:p>
    <w:p w:rsidR="00982118" w:rsidRPr="00C61119" w:rsidRDefault="00982118" w:rsidP="00D90CFF">
      <w:pPr>
        <w:pStyle w:val="ConsPlusNonformat"/>
        <w:jc w:val="both"/>
      </w:pPr>
      <w:r w:rsidRPr="00C61119">
        <w:t xml:space="preserve">     k</w:t>
      </w:r>
    </w:p>
    <w:p w:rsidR="00982118" w:rsidRPr="00C61119" w:rsidRDefault="00982118" w:rsidP="00D90CFF">
      <w:pPr>
        <w:pStyle w:val="ConsPlusNonformat"/>
        <w:jc w:val="both"/>
      </w:pPr>
      <w:r w:rsidRPr="00C61119">
        <w:t xml:space="preserve">    c  = SUM Y  x c    - теплоемкость смеси при постоянном давлении;</w:t>
      </w:r>
    </w:p>
    <w:p w:rsidR="00982118" w:rsidRPr="00C61119" w:rsidRDefault="00982118" w:rsidP="00D90CFF">
      <w:pPr>
        <w:pStyle w:val="ConsPlusNonformat"/>
        <w:jc w:val="both"/>
      </w:pPr>
      <w:r w:rsidRPr="00C61119">
        <w:t xml:space="preserve">     p    k   k    p,k</w:t>
      </w:r>
    </w:p>
    <w:p w:rsidR="00982118" w:rsidRPr="00C61119" w:rsidRDefault="00982118" w:rsidP="00D90CFF">
      <w:pPr>
        <w:pStyle w:val="ConsPlusNonformat"/>
        <w:jc w:val="both"/>
      </w:pPr>
      <w:r w:rsidRPr="00C61119">
        <w:t xml:space="preserve">     R</w:t>
      </w:r>
    </w:p>
    <w:p w:rsidR="00982118" w:rsidRPr="00C61119" w:rsidRDefault="00982118" w:rsidP="00D90CFF">
      <w:pPr>
        <w:pStyle w:val="ConsPlusNonformat"/>
        <w:jc w:val="both"/>
      </w:pPr>
      <w:r w:rsidRPr="00C61119">
        <w:t xml:space="preserve">    q  - радиационный поток энергии в направлении x .</w:t>
      </w:r>
    </w:p>
    <w:p w:rsidR="00982118" w:rsidRPr="00C61119" w:rsidRDefault="00982118" w:rsidP="00D90CFF">
      <w:pPr>
        <w:pStyle w:val="ConsPlusNonformat"/>
        <w:jc w:val="both"/>
      </w:pPr>
      <w:r w:rsidRPr="00C61119">
        <w:t xml:space="preserve">     j                                             j</w:t>
      </w:r>
    </w:p>
    <w:p w:rsidR="00982118" w:rsidRPr="00D90CFF" w:rsidRDefault="00982118" w:rsidP="00D90CFF">
      <w:pPr>
        <w:pStyle w:val="ConsPlusNormal"/>
        <w:ind w:firstLine="540"/>
        <w:jc w:val="both"/>
        <w:rPr>
          <w:sz w:val="22"/>
          <w:szCs w:val="22"/>
        </w:rPr>
      </w:pPr>
      <w:r w:rsidRPr="00D90CFF">
        <w:rPr>
          <w:sz w:val="22"/>
          <w:szCs w:val="22"/>
        </w:rPr>
        <w:t>Уравнение сохранения химического компонента k:</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rPr>
          <w:lang w:val="en-US"/>
        </w:rPr>
      </w:pPr>
      <w:r w:rsidRPr="00C61119">
        <w:t xml:space="preserve">                                                     </w:t>
      </w:r>
      <w:r w:rsidRPr="00C61119">
        <w:rPr>
          <w:lang w:val="en-US"/>
        </w:rPr>
        <w:t>dY</w:t>
      </w:r>
    </w:p>
    <w:p w:rsidR="00982118" w:rsidRPr="00C61119" w:rsidRDefault="00982118" w:rsidP="00D90CFF">
      <w:pPr>
        <w:pStyle w:val="ConsPlusNonformat"/>
        <w:jc w:val="both"/>
        <w:rPr>
          <w:lang w:val="en-US"/>
        </w:rPr>
      </w:pPr>
      <w:r w:rsidRPr="00C61119">
        <w:rPr>
          <w:lang w:val="en-US"/>
        </w:rPr>
        <w:t xml:space="preserve">      d              d                   d             k</w:t>
      </w:r>
    </w:p>
    <w:p w:rsidR="00982118" w:rsidRPr="00C61119" w:rsidRDefault="00982118" w:rsidP="00D90CFF">
      <w:pPr>
        <w:pStyle w:val="ConsPlusNonformat"/>
        <w:jc w:val="both"/>
      </w:pPr>
      <w:bookmarkStart w:id="43" w:name="Par3196"/>
      <w:bookmarkEnd w:id="43"/>
      <w:r w:rsidRPr="00C61119">
        <w:rPr>
          <w:lang w:val="en-US"/>
        </w:rPr>
        <w:t xml:space="preserve">      --(</w:t>
      </w:r>
      <w:r w:rsidRPr="00C61119">
        <w:t>ро</w:t>
      </w:r>
      <w:r w:rsidRPr="00C61119">
        <w:rPr>
          <w:lang w:val="en-US"/>
        </w:rPr>
        <w:t xml:space="preserve"> x Y ) + ---(</w:t>
      </w:r>
      <w:r w:rsidRPr="00C61119">
        <w:t>ро</w:t>
      </w:r>
      <w:r w:rsidRPr="00C61119">
        <w:rPr>
          <w:lang w:val="en-US"/>
        </w:rPr>
        <w:t xml:space="preserve"> x u  x Y ) = ---(</w:t>
      </w:r>
      <w:r w:rsidRPr="00C61119">
        <w:t>ро</w:t>
      </w:r>
      <w:r w:rsidRPr="00C61119">
        <w:rPr>
          <w:lang w:val="en-US"/>
        </w:rPr>
        <w:t xml:space="preserve"> x D x ---) + S .     </w:t>
      </w:r>
      <w:r w:rsidRPr="00C61119">
        <w:t>(П6.47)</w:t>
      </w:r>
    </w:p>
    <w:p w:rsidR="00982118" w:rsidRPr="00C61119" w:rsidRDefault="00982118" w:rsidP="00D90CFF">
      <w:pPr>
        <w:pStyle w:val="ConsPlusNonformat"/>
        <w:jc w:val="both"/>
      </w:pPr>
      <w:r w:rsidRPr="00C61119">
        <w:t xml:space="preserve">      dt       k    dx        j    k    dx           dx      k</w:t>
      </w:r>
    </w:p>
    <w:p w:rsidR="00982118" w:rsidRPr="00C61119" w:rsidRDefault="00982118" w:rsidP="00D90CFF">
      <w:pPr>
        <w:pStyle w:val="ConsPlusNonformat"/>
        <w:jc w:val="both"/>
      </w:pPr>
      <w:r w:rsidRPr="00C61119">
        <w:t xml:space="preserve">                      j                   j            j</w:t>
      </w:r>
    </w:p>
    <w:p w:rsidR="00982118" w:rsidRPr="00D90CFF" w:rsidRDefault="00982118" w:rsidP="00D90CFF">
      <w:pPr>
        <w:pStyle w:val="ConsPlusNormal"/>
        <w:ind w:firstLine="540"/>
        <w:jc w:val="both"/>
        <w:rPr>
          <w:sz w:val="22"/>
          <w:szCs w:val="22"/>
        </w:rPr>
      </w:pPr>
    </w:p>
    <w:p w:rsidR="00982118" w:rsidRPr="00D90CFF" w:rsidRDefault="00982118" w:rsidP="00D90CFF">
      <w:pPr>
        <w:pStyle w:val="ConsPlusNormal"/>
        <w:ind w:firstLine="540"/>
        <w:jc w:val="both"/>
        <w:rPr>
          <w:sz w:val="22"/>
          <w:szCs w:val="22"/>
        </w:rPr>
      </w:pPr>
      <w:r w:rsidRPr="00D90CFF">
        <w:rPr>
          <w:sz w:val="22"/>
          <w:szCs w:val="22"/>
        </w:rPr>
        <w:t xml:space="preserve">Для замыкания системы уравнений </w:t>
      </w:r>
      <w:hyperlink w:anchor="Par3151" w:tooltip="                     --- + --- (ро x u ) = 0.                       (П6.43)" w:history="1">
        <w:r w:rsidRPr="00D90CFF">
          <w:rPr>
            <w:sz w:val="22"/>
            <w:szCs w:val="22"/>
          </w:rPr>
          <w:t>(П6.43)</w:t>
        </w:r>
      </w:hyperlink>
      <w:r w:rsidRPr="00D90CFF">
        <w:rPr>
          <w:sz w:val="22"/>
          <w:szCs w:val="22"/>
        </w:rPr>
        <w:t xml:space="preserve"> - </w:t>
      </w:r>
      <w:hyperlink w:anchor="Par3196" w:tooltip="      --(ро x Y ) + ---(ро x u  x Y ) = ---(ро x D x ---) + S .     (П6.47)" w:history="1">
        <w:r w:rsidRPr="00D90CFF">
          <w:rPr>
            <w:sz w:val="22"/>
            <w:szCs w:val="22"/>
          </w:rPr>
          <w:t>(П6.47)</w:t>
        </w:r>
      </w:hyperlink>
      <w:r w:rsidRPr="00D90CFF">
        <w:rPr>
          <w:sz w:val="22"/>
          <w:szCs w:val="22"/>
        </w:rPr>
        <w:t xml:space="preserve"> используется уравнение состояния идеального газа. Для смеси газов оно имеет вид:</w:t>
      </w:r>
    </w:p>
    <w:p w:rsidR="00982118" w:rsidRPr="00D90CFF" w:rsidRDefault="00982118" w:rsidP="00D90CFF">
      <w:pPr>
        <w:pStyle w:val="ConsPlusNormal"/>
        <w:ind w:firstLine="540"/>
        <w:jc w:val="both"/>
        <w:rPr>
          <w:sz w:val="22"/>
          <w:szCs w:val="22"/>
        </w:rPr>
      </w:pPr>
    </w:p>
    <w:p w:rsidR="00982118" w:rsidRPr="00C61119" w:rsidRDefault="00982118" w:rsidP="00D90CFF">
      <w:pPr>
        <w:pStyle w:val="ConsPlusNonformat"/>
        <w:jc w:val="both"/>
      </w:pPr>
      <w:r w:rsidRPr="00C61119">
        <w:t xml:space="preserve">                                           Y</w:t>
      </w:r>
    </w:p>
    <w:p w:rsidR="00982118" w:rsidRPr="00C61119" w:rsidRDefault="00982118" w:rsidP="00D90CFF">
      <w:pPr>
        <w:pStyle w:val="ConsPlusNonformat"/>
        <w:jc w:val="both"/>
      </w:pPr>
      <w:r w:rsidRPr="00C61119">
        <w:t xml:space="preserve">                                            k</w:t>
      </w:r>
    </w:p>
    <w:p w:rsidR="00982118" w:rsidRPr="00C61119" w:rsidRDefault="00982118" w:rsidP="00D90CFF">
      <w:pPr>
        <w:pStyle w:val="ConsPlusNonformat"/>
        <w:jc w:val="both"/>
      </w:pPr>
      <w:r w:rsidRPr="00C61119">
        <w:t xml:space="preserve">                     p = ро x R  x T x SUM --,                      (П6.48)</w:t>
      </w:r>
    </w:p>
    <w:p w:rsidR="00982118" w:rsidRPr="00C61119" w:rsidRDefault="00982118" w:rsidP="00D90CFF">
      <w:pPr>
        <w:pStyle w:val="ConsPlusNonformat"/>
        <w:jc w:val="both"/>
      </w:pPr>
      <w:r w:rsidRPr="00C61119">
        <w:t xml:space="preserve">                               0        k  M</w:t>
      </w:r>
    </w:p>
    <w:p w:rsidR="00982118" w:rsidRPr="00C61119" w:rsidRDefault="00982118" w:rsidP="00D90CFF">
      <w:pPr>
        <w:pStyle w:val="ConsPlusNonformat"/>
        <w:jc w:val="both"/>
      </w:pPr>
      <w:r w:rsidRPr="00C61119">
        <w:t xml:space="preserve">                                            k</w:t>
      </w:r>
    </w:p>
    <w:p w:rsidR="00982118" w:rsidRPr="00C61119" w:rsidRDefault="00982118" w:rsidP="00D90CFF">
      <w:pPr>
        <w:pStyle w:val="ConsPlusNonformat"/>
        <w:jc w:val="both"/>
      </w:pPr>
    </w:p>
    <w:p w:rsidR="00982118" w:rsidRPr="00C61119" w:rsidRDefault="00982118" w:rsidP="00D90CFF">
      <w:pPr>
        <w:pStyle w:val="ConsPlusNonformat"/>
        <w:jc w:val="both"/>
      </w:pPr>
      <w:r w:rsidRPr="00C61119">
        <w:t xml:space="preserve">    где R  - универсальная газовая постоянная;</w:t>
      </w:r>
    </w:p>
    <w:p w:rsidR="00982118" w:rsidRPr="00C61119" w:rsidRDefault="00982118" w:rsidP="00D90CFF">
      <w:pPr>
        <w:pStyle w:val="ConsPlusNonformat"/>
        <w:jc w:val="both"/>
      </w:pPr>
      <w:r w:rsidRPr="00C61119">
        <w:t xml:space="preserve">         0</w:t>
      </w:r>
    </w:p>
    <w:p w:rsidR="00982118" w:rsidRPr="00C61119" w:rsidRDefault="00982118" w:rsidP="00D90CFF">
      <w:pPr>
        <w:pStyle w:val="ConsPlusNonformat"/>
        <w:jc w:val="both"/>
      </w:pPr>
      <w:r w:rsidRPr="00C61119">
        <w:t xml:space="preserve">    M  - молярная масса k-го компонента.</w:t>
      </w:r>
    </w:p>
    <w:p w:rsidR="00982118" w:rsidRPr="00C61119" w:rsidRDefault="00982118" w:rsidP="00D90CFF">
      <w:pPr>
        <w:pStyle w:val="ConsPlusNonformat"/>
        <w:jc w:val="both"/>
      </w:pPr>
      <w:r w:rsidRPr="00C61119">
        <w:t xml:space="preserve">     k</w:t>
      </w:r>
    </w:p>
    <w:p w:rsidR="00982118" w:rsidRPr="00D90CFF" w:rsidRDefault="00982118" w:rsidP="00D90CFF">
      <w:pPr>
        <w:pStyle w:val="ConsPlusNormal"/>
        <w:ind w:firstLine="540"/>
        <w:jc w:val="both"/>
        <w:rPr>
          <w:sz w:val="22"/>
          <w:szCs w:val="22"/>
        </w:rPr>
      </w:pPr>
    </w:p>
    <w:sectPr w:rsidR="00982118" w:rsidRPr="00D90CFF" w:rsidSect="00DF5729">
      <w:headerReference w:type="default" r:id="rId153"/>
      <w:footerReference w:type="default" r:id="rId154"/>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18" w:rsidRDefault="00982118">
      <w:r>
        <w:separator/>
      </w:r>
    </w:p>
  </w:endnote>
  <w:endnote w:type="continuationSeparator" w:id="0">
    <w:p w:rsidR="00982118" w:rsidRDefault="00982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18" w:rsidRDefault="00982118" w:rsidP="00DF5729">
    <w:pPr>
      <w:jc w:val="center"/>
      <w:rPr>
        <w:sz w:val="2"/>
        <w:szCs w:val="2"/>
      </w:rPr>
    </w:pPr>
  </w:p>
  <w:p w:rsidR="00982118" w:rsidRDefault="0098211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18" w:rsidRDefault="00982118">
      <w:r>
        <w:separator/>
      </w:r>
    </w:p>
  </w:footnote>
  <w:footnote w:type="continuationSeparator" w:id="0">
    <w:p w:rsidR="00982118" w:rsidRDefault="0098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18" w:rsidRDefault="00982118" w:rsidP="00DF5729">
    <w:pPr>
      <w:jc w:val="center"/>
      <w:rPr>
        <w:sz w:val="2"/>
        <w:szCs w:val="2"/>
      </w:rPr>
    </w:pPr>
  </w:p>
  <w:p w:rsidR="00982118" w:rsidRDefault="0098211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82118" w:rsidRPr="002A36C4" w:rsidRDefault="0098211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82118" w:rsidRPr="002A36C4" w:rsidRDefault="0098211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82118" w:rsidRDefault="009821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982118"/>
    <w:rsid w:val="00C61119"/>
    <w:rsid w:val="00CA5FB3"/>
    <w:rsid w:val="00D21900"/>
    <w:rsid w:val="00D90CFF"/>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1364F"/>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1364F"/>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1364F"/>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D90CF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90CFF"/>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D90CFF"/>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15543811">
      <w:marLeft w:val="0"/>
      <w:marRight w:val="0"/>
      <w:marTop w:val="0"/>
      <w:marBottom w:val="0"/>
      <w:divBdr>
        <w:top w:val="none" w:sz="0" w:space="0" w:color="auto"/>
        <w:left w:val="none" w:sz="0" w:space="0" w:color="auto"/>
        <w:bottom w:val="none" w:sz="0" w:space="0" w:color="auto"/>
        <w:right w:val="none" w:sz="0" w:space="0" w:color="auto"/>
      </w:divBdr>
    </w:div>
    <w:div w:id="715543812">
      <w:marLeft w:val="0"/>
      <w:marRight w:val="0"/>
      <w:marTop w:val="0"/>
      <w:marBottom w:val="0"/>
      <w:divBdr>
        <w:top w:val="none" w:sz="0" w:space="0" w:color="auto"/>
        <w:left w:val="none" w:sz="0" w:space="0" w:color="auto"/>
        <w:bottom w:val="none" w:sz="0" w:space="0" w:color="auto"/>
        <w:right w:val="none" w:sz="0" w:space="0" w:color="auto"/>
      </w:divBdr>
    </w:div>
    <w:div w:id="715543813">
      <w:marLeft w:val="0"/>
      <w:marRight w:val="0"/>
      <w:marTop w:val="0"/>
      <w:marBottom w:val="0"/>
      <w:divBdr>
        <w:top w:val="none" w:sz="0" w:space="0" w:color="auto"/>
        <w:left w:val="none" w:sz="0" w:space="0" w:color="auto"/>
        <w:bottom w:val="none" w:sz="0" w:space="0" w:color="auto"/>
        <w:right w:val="none" w:sz="0" w:space="0" w:color="auto"/>
      </w:divBdr>
    </w:div>
    <w:div w:id="715543814">
      <w:marLeft w:val="0"/>
      <w:marRight w:val="0"/>
      <w:marTop w:val="0"/>
      <w:marBottom w:val="0"/>
      <w:divBdr>
        <w:top w:val="none" w:sz="0" w:space="0" w:color="auto"/>
        <w:left w:val="none" w:sz="0" w:space="0" w:color="auto"/>
        <w:bottom w:val="none" w:sz="0" w:space="0" w:color="auto"/>
        <w:right w:val="none" w:sz="0" w:space="0" w:color="auto"/>
      </w:divBdr>
    </w:div>
    <w:div w:id="715543815">
      <w:marLeft w:val="0"/>
      <w:marRight w:val="0"/>
      <w:marTop w:val="0"/>
      <w:marBottom w:val="0"/>
      <w:divBdr>
        <w:top w:val="none" w:sz="0" w:space="0" w:color="auto"/>
        <w:left w:val="none" w:sz="0" w:space="0" w:color="auto"/>
        <w:bottom w:val="none" w:sz="0" w:space="0" w:color="auto"/>
        <w:right w:val="none" w:sz="0" w:space="0" w:color="auto"/>
      </w:divBdr>
    </w:div>
    <w:div w:id="71554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footer" Target="footer1.xml"/><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5.wmf"/><Relationship Id="rId155" Type="http://schemas.openxmlformats.org/officeDocument/2006/relationships/fontTable" Target="fontTable.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8.wmf"/><Relationship Id="rId108" Type="http://schemas.openxmlformats.org/officeDocument/2006/relationships/image" Target="media/image103.wmf"/><Relationship Id="rId116" Type="http://schemas.openxmlformats.org/officeDocument/2006/relationships/image" Target="media/image111.wmf"/><Relationship Id="rId124" Type="http://schemas.openxmlformats.org/officeDocument/2006/relationships/image" Target="media/image119.wmf"/><Relationship Id="rId129" Type="http://schemas.openxmlformats.org/officeDocument/2006/relationships/image" Target="media/image124.wmf"/><Relationship Id="rId137" Type="http://schemas.openxmlformats.org/officeDocument/2006/relationships/image" Target="media/image132.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32" Type="http://schemas.openxmlformats.org/officeDocument/2006/relationships/image" Target="media/image127.wmf"/><Relationship Id="rId140" Type="http://schemas.openxmlformats.org/officeDocument/2006/relationships/image" Target="media/image135.wmf"/><Relationship Id="rId145" Type="http://schemas.openxmlformats.org/officeDocument/2006/relationships/image" Target="media/image140.wmf"/><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wmf"/><Relationship Id="rId119" Type="http://schemas.openxmlformats.org/officeDocument/2006/relationships/image" Target="media/image114.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wmf"/><Relationship Id="rId135" Type="http://schemas.openxmlformats.org/officeDocument/2006/relationships/image" Target="media/image130.wmf"/><Relationship Id="rId143" Type="http://schemas.openxmlformats.org/officeDocument/2006/relationships/image" Target="media/image138.wmf"/><Relationship Id="rId148" Type="http://schemas.openxmlformats.org/officeDocument/2006/relationships/image" Target="media/image143.wmf"/><Relationship Id="rId151" Type="http://schemas.openxmlformats.org/officeDocument/2006/relationships/image" Target="media/image146.wmf"/><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17981</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6 августа 2009 г</dc:title>
  <dc:subject/>
  <dc:creator>Информ-аналит отдел</dc:creator>
  <cp:keywords/>
  <dc:description/>
  <cp:lastModifiedBy>Информ-аналит отдел</cp:lastModifiedBy>
  <cp:revision>2</cp:revision>
  <dcterms:created xsi:type="dcterms:W3CDTF">2016-01-11T20:15:00Z</dcterms:created>
  <dcterms:modified xsi:type="dcterms:W3CDTF">2016-01-11T20:15:00Z</dcterms:modified>
</cp:coreProperties>
</file>