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1C47" w:rsidRPr="00643448" w:rsidRDefault="00811C47" w:rsidP="00643448">
      <w:pPr>
        <w:pStyle w:val="ConsPlusNormal"/>
        <w:outlineLvl w:val="0"/>
        <w:rPr>
          <w:sz w:val="22"/>
          <w:szCs w:val="22"/>
        </w:rPr>
      </w:pPr>
      <w:r w:rsidRPr="00643448">
        <w:rPr>
          <w:sz w:val="22"/>
          <w:szCs w:val="22"/>
        </w:rPr>
        <w:t xml:space="preserve">Зарегистрировано в Минюсте России 8 февраля </w:t>
      </w:r>
      <w:smartTag w:uri="urn:schemas-microsoft-com:office:smarttags" w:element="metricconverter">
        <w:smartTagPr>
          <w:attr w:name="ProductID" w:val="2016 г"/>
        </w:smartTagPr>
        <w:r w:rsidRPr="00643448">
          <w:rPr>
            <w:sz w:val="22"/>
            <w:szCs w:val="22"/>
          </w:rPr>
          <w:t>2016 г</w:t>
        </w:r>
      </w:smartTag>
      <w:r w:rsidRPr="00643448">
        <w:rPr>
          <w:sz w:val="22"/>
          <w:szCs w:val="22"/>
        </w:rPr>
        <w:t>. N 40977</w:t>
      </w:r>
    </w:p>
    <w:p w:rsidR="00811C47" w:rsidRPr="00643448" w:rsidRDefault="00811C47" w:rsidP="00643448">
      <w:pPr>
        <w:pStyle w:val="ConsPlusNormal"/>
        <w:ind w:firstLine="540"/>
        <w:jc w:val="both"/>
        <w:rPr>
          <w:sz w:val="22"/>
          <w:szCs w:val="22"/>
        </w:rPr>
      </w:pPr>
    </w:p>
    <w:p w:rsidR="00811C47" w:rsidRPr="00643448" w:rsidRDefault="00811C47" w:rsidP="00643448">
      <w:pPr>
        <w:pStyle w:val="ConsPlusTitle"/>
        <w:jc w:val="center"/>
        <w:rPr>
          <w:sz w:val="22"/>
          <w:szCs w:val="22"/>
        </w:rPr>
      </w:pPr>
      <w:r w:rsidRPr="00643448">
        <w:rPr>
          <w:sz w:val="22"/>
          <w:szCs w:val="22"/>
        </w:rPr>
        <w:t>ФЕДЕРАЛЬНАЯ СЛУЖБА ПО ЭКОЛОГИЧЕСКОМУ, ТЕХНОЛОГИЧЕСКОМУ</w:t>
      </w:r>
    </w:p>
    <w:p w:rsidR="00811C47" w:rsidRPr="00643448" w:rsidRDefault="00811C47" w:rsidP="00643448">
      <w:pPr>
        <w:pStyle w:val="ConsPlusTitle"/>
        <w:jc w:val="center"/>
        <w:rPr>
          <w:sz w:val="22"/>
          <w:szCs w:val="22"/>
        </w:rPr>
      </w:pPr>
      <w:r w:rsidRPr="00643448">
        <w:rPr>
          <w:sz w:val="22"/>
          <w:szCs w:val="22"/>
        </w:rPr>
        <w:t>И АТОМНОМУ НАДЗОРУ</w:t>
      </w:r>
    </w:p>
    <w:p w:rsidR="00811C47" w:rsidRPr="00643448" w:rsidRDefault="00811C47" w:rsidP="00643448">
      <w:pPr>
        <w:pStyle w:val="ConsPlusTitle"/>
        <w:jc w:val="center"/>
        <w:rPr>
          <w:sz w:val="22"/>
          <w:szCs w:val="22"/>
        </w:rPr>
      </w:pPr>
    </w:p>
    <w:p w:rsidR="00811C47" w:rsidRPr="00643448" w:rsidRDefault="00811C47" w:rsidP="00643448">
      <w:pPr>
        <w:pStyle w:val="ConsPlusTitle"/>
        <w:jc w:val="center"/>
        <w:rPr>
          <w:sz w:val="22"/>
          <w:szCs w:val="22"/>
        </w:rPr>
      </w:pPr>
      <w:r w:rsidRPr="00643448">
        <w:rPr>
          <w:sz w:val="22"/>
          <w:szCs w:val="22"/>
        </w:rPr>
        <w:t>ПРИКАЗ</w:t>
      </w:r>
    </w:p>
    <w:p w:rsidR="00811C47" w:rsidRPr="00643448" w:rsidRDefault="00811C47" w:rsidP="00643448">
      <w:pPr>
        <w:pStyle w:val="ConsPlusTitle"/>
        <w:jc w:val="center"/>
        <w:rPr>
          <w:sz w:val="22"/>
          <w:szCs w:val="22"/>
        </w:rPr>
      </w:pPr>
      <w:r w:rsidRPr="00643448">
        <w:rPr>
          <w:sz w:val="22"/>
          <w:szCs w:val="22"/>
        </w:rPr>
        <w:t xml:space="preserve">от 7 октября </w:t>
      </w:r>
      <w:smartTag w:uri="urn:schemas-microsoft-com:office:smarttags" w:element="metricconverter">
        <w:smartTagPr>
          <w:attr w:name="ProductID" w:val="2015 г"/>
        </w:smartTagPr>
        <w:r w:rsidRPr="00643448">
          <w:rPr>
            <w:sz w:val="22"/>
            <w:szCs w:val="22"/>
          </w:rPr>
          <w:t>2015 г</w:t>
        </w:r>
      </w:smartTag>
      <w:r w:rsidRPr="00643448">
        <w:rPr>
          <w:sz w:val="22"/>
          <w:szCs w:val="22"/>
        </w:rPr>
        <w:t>. N 400</w:t>
      </w:r>
    </w:p>
    <w:p w:rsidR="00811C47" w:rsidRPr="00643448" w:rsidRDefault="00811C47" w:rsidP="00643448">
      <w:pPr>
        <w:pStyle w:val="ConsPlusTitle"/>
        <w:jc w:val="center"/>
        <w:rPr>
          <w:sz w:val="22"/>
          <w:szCs w:val="22"/>
        </w:rPr>
      </w:pPr>
    </w:p>
    <w:p w:rsidR="00811C47" w:rsidRPr="00643448" w:rsidRDefault="00811C47" w:rsidP="00643448">
      <w:pPr>
        <w:pStyle w:val="ConsPlusTitle"/>
        <w:jc w:val="center"/>
        <w:rPr>
          <w:sz w:val="22"/>
          <w:szCs w:val="22"/>
        </w:rPr>
      </w:pPr>
      <w:r w:rsidRPr="00643448">
        <w:rPr>
          <w:sz w:val="22"/>
          <w:szCs w:val="22"/>
        </w:rPr>
        <w:t>ОБ УТВЕРЖДЕНИИ ПЕРЕЧНЯ</w:t>
      </w:r>
    </w:p>
    <w:p w:rsidR="00811C47" w:rsidRPr="00643448" w:rsidRDefault="00811C47" w:rsidP="00643448">
      <w:pPr>
        <w:pStyle w:val="ConsPlusTitle"/>
        <w:jc w:val="center"/>
        <w:rPr>
          <w:sz w:val="22"/>
          <w:szCs w:val="22"/>
        </w:rPr>
      </w:pPr>
      <w:r w:rsidRPr="00643448">
        <w:rPr>
          <w:sz w:val="22"/>
          <w:szCs w:val="22"/>
        </w:rPr>
        <w:t>ВОПРОСОВ, ПРЕДЛАГАЕМЫХ НА КВАЛИФИКАЦИОННОМ ЭКЗАМЕНЕ</w:t>
      </w:r>
    </w:p>
    <w:p w:rsidR="00811C47" w:rsidRPr="00643448" w:rsidRDefault="00811C47" w:rsidP="00643448">
      <w:pPr>
        <w:pStyle w:val="ConsPlusTitle"/>
        <w:jc w:val="center"/>
        <w:rPr>
          <w:sz w:val="22"/>
          <w:szCs w:val="22"/>
        </w:rPr>
      </w:pPr>
      <w:r w:rsidRPr="00643448">
        <w:rPr>
          <w:sz w:val="22"/>
          <w:szCs w:val="22"/>
        </w:rPr>
        <w:t>ПО АТТЕСТАЦИИ ЭКСПЕРТОВ В ОБЛАСТИ</w:t>
      </w:r>
    </w:p>
    <w:p w:rsidR="00811C47" w:rsidRPr="00643448" w:rsidRDefault="00811C47" w:rsidP="00643448">
      <w:pPr>
        <w:pStyle w:val="ConsPlusTitle"/>
        <w:jc w:val="center"/>
        <w:rPr>
          <w:sz w:val="22"/>
          <w:szCs w:val="22"/>
        </w:rPr>
      </w:pPr>
      <w:r w:rsidRPr="00643448">
        <w:rPr>
          <w:sz w:val="22"/>
          <w:szCs w:val="22"/>
        </w:rPr>
        <w:t>ПРОМЫШЛЕННОЙ БЕЗОПАСНОСТИ</w:t>
      </w:r>
    </w:p>
    <w:p w:rsidR="00811C47" w:rsidRPr="00643448" w:rsidRDefault="00811C47" w:rsidP="00643448">
      <w:pPr>
        <w:pStyle w:val="ConsPlusNormal"/>
        <w:jc w:val="center"/>
        <w:rPr>
          <w:sz w:val="22"/>
          <w:szCs w:val="22"/>
        </w:rPr>
      </w:pPr>
    </w:p>
    <w:p w:rsidR="00811C47" w:rsidRPr="00643448" w:rsidRDefault="00811C47" w:rsidP="00643448">
      <w:pPr>
        <w:pStyle w:val="ConsPlusNormal"/>
        <w:ind w:firstLine="540"/>
        <w:jc w:val="both"/>
        <w:rPr>
          <w:sz w:val="22"/>
          <w:szCs w:val="22"/>
        </w:rPr>
      </w:pPr>
      <w:r w:rsidRPr="00643448">
        <w:rPr>
          <w:sz w:val="22"/>
          <w:szCs w:val="22"/>
        </w:rPr>
        <w:t xml:space="preserve">Во исполнение постановления Правительства Российской Федерации от 28 мая </w:t>
      </w:r>
      <w:smartTag w:uri="urn:schemas-microsoft-com:office:smarttags" w:element="metricconverter">
        <w:smartTagPr>
          <w:attr w:name="ProductID" w:val="2015 г"/>
        </w:smartTagPr>
        <w:r w:rsidRPr="00643448">
          <w:rPr>
            <w:sz w:val="22"/>
            <w:szCs w:val="22"/>
          </w:rPr>
          <w:t>2015 г</w:t>
        </w:r>
      </w:smartTag>
      <w:r w:rsidRPr="00643448">
        <w:rPr>
          <w:sz w:val="22"/>
          <w:szCs w:val="22"/>
        </w:rPr>
        <w:t>. N 509 "Об аттестации экспертов в области промышленной безопасности" (Собрание законодательства Российской Федерации, 2015, N 23, ст. 3313) приказываю:</w:t>
      </w:r>
    </w:p>
    <w:p w:rsidR="00811C47" w:rsidRPr="00643448" w:rsidRDefault="00811C47" w:rsidP="00643448">
      <w:pPr>
        <w:pStyle w:val="ConsPlusNormal"/>
        <w:ind w:firstLine="540"/>
        <w:jc w:val="both"/>
        <w:rPr>
          <w:sz w:val="22"/>
          <w:szCs w:val="22"/>
        </w:rPr>
      </w:pPr>
      <w:r w:rsidRPr="00643448">
        <w:rPr>
          <w:sz w:val="22"/>
          <w:szCs w:val="22"/>
        </w:rPr>
        <w:t xml:space="preserve">Утвердить </w:t>
      </w:r>
      <w:hyperlink w:anchor="Par31" w:tooltip="ПЕРЕЧЕНЬ" w:history="1">
        <w:r w:rsidRPr="00643448">
          <w:rPr>
            <w:sz w:val="22"/>
            <w:szCs w:val="22"/>
          </w:rPr>
          <w:t>Перечень</w:t>
        </w:r>
      </w:hyperlink>
      <w:r w:rsidRPr="00643448">
        <w:rPr>
          <w:sz w:val="22"/>
          <w:szCs w:val="22"/>
        </w:rPr>
        <w:t xml:space="preserve"> вопросов, предлагаемых на квалификационном экзамене по аттестации экспертов в области промышленной безопасности.</w:t>
      </w:r>
    </w:p>
    <w:p w:rsidR="00811C47" w:rsidRPr="00643448" w:rsidRDefault="00811C47" w:rsidP="00643448">
      <w:pPr>
        <w:pStyle w:val="ConsPlusNormal"/>
        <w:ind w:firstLine="540"/>
        <w:jc w:val="both"/>
        <w:rPr>
          <w:sz w:val="22"/>
          <w:szCs w:val="22"/>
        </w:rPr>
      </w:pPr>
    </w:p>
    <w:p w:rsidR="00811C47" w:rsidRPr="00643448" w:rsidRDefault="00811C47" w:rsidP="00643448">
      <w:pPr>
        <w:pStyle w:val="ConsPlusNormal"/>
        <w:jc w:val="right"/>
        <w:rPr>
          <w:sz w:val="22"/>
          <w:szCs w:val="22"/>
        </w:rPr>
      </w:pPr>
      <w:r w:rsidRPr="00643448">
        <w:rPr>
          <w:sz w:val="22"/>
          <w:szCs w:val="22"/>
        </w:rPr>
        <w:t>Врио руководителя</w:t>
      </w:r>
    </w:p>
    <w:p w:rsidR="00811C47" w:rsidRPr="00643448" w:rsidRDefault="00811C47" w:rsidP="00643448">
      <w:pPr>
        <w:pStyle w:val="ConsPlusNormal"/>
        <w:jc w:val="right"/>
        <w:rPr>
          <w:sz w:val="22"/>
          <w:szCs w:val="22"/>
        </w:rPr>
      </w:pPr>
      <w:r w:rsidRPr="00643448">
        <w:rPr>
          <w:sz w:val="22"/>
          <w:szCs w:val="22"/>
        </w:rPr>
        <w:t>Б.А.КРАСНЫХ</w:t>
      </w:r>
    </w:p>
    <w:p w:rsidR="00811C47" w:rsidRPr="00643448" w:rsidRDefault="00811C47" w:rsidP="00643448">
      <w:pPr>
        <w:pStyle w:val="ConsPlusNormal"/>
        <w:jc w:val="right"/>
        <w:rPr>
          <w:sz w:val="22"/>
          <w:szCs w:val="22"/>
        </w:rPr>
      </w:pPr>
    </w:p>
    <w:p w:rsidR="00811C47" w:rsidRPr="00643448" w:rsidRDefault="00811C47" w:rsidP="00643448">
      <w:pPr>
        <w:pStyle w:val="ConsPlusNormal"/>
        <w:jc w:val="right"/>
        <w:outlineLvl w:val="0"/>
        <w:rPr>
          <w:sz w:val="22"/>
          <w:szCs w:val="22"/>
        </w:rPr>
      </w:pPr>
      <w:r w:rsidRPr="00643448">
        <w:rPr>
          <w:sz w:val="22"/>
          <w:szCs w:val="22"/>
        </w:rPr>
        <w:t>Утвержден</w:t>
      </w:r>
    </w:p>
    <w:p w:rsidR="00811C47" w:rsidRPr="00643448" w:rsidRDefault="00811C47" w:rsidP="00643448">
      <w:pPr>
        <w:pStyle w:val="ConsPlusNormal"/>
        <w:jc w:val="right"/>
        <w:rPr>
          <w:sz w:val="22"/>
          <w:szCs w:val="22"/>
        </w:rPr>
      </w:pPr>
      <w:r w:rsidRPr="00643448">
        <w:rPr>
          <w:sz w:val="22"/>
          <w:szCs w:val="22"/>
        </w:rPr>
        <w:t>приказом Федеральной службы</w:t>
      </w:r>
    </w:p>
    <w:p w:rsidR="00811C47" w:rsidRPr="00643448" w:rsidRDefault="00811C47" w:rsidP="00643448">
      <w:pPr>
        <w:pStyle w:val="ConsPlusNormal"/>
        <w:jc w:val="right"/>
        <w:rPr>
          <w:sz w:val="22"/>
          <w:szCs w:val="22"/>
        </w:rPr>
      </w:pPr>
      <w:r w:rsidRPr="00643448">
        <w:rPr>
          <w:sz w:val="22"/>
          <w:szCs w:val="22"/>
        </w:rPr>
        <w:t>по экологическому, технологическому</w:t>
      </w:r>
    </w:p>
    <w:p w:rsidR="00811C47" w:rsidRPr="00643448" w:rsidRDefault="00811C47" w:rsidP="00643448">
      <w:pPr>
        <w:pStyle w:val="ConsPlusNormal"/>
        <w:jc w:val="right"/>
        <w:rPr>
          <w:sz w:val="22"/>
          <w:szCs w:val="22"/>
        </w:rPr>
      </w:pPr>
      <w:r w:rsidRPr="00643448">
        <w:rPr>
          <w:sz w:val="22"/>
          <w:szCs w:val="22"/>
        </w:rPr>
        <w:t>и атомному надзору</w:t>
      </w:r>
    </w:p>
    <w:p w:rsidR="00811C47" w:rsidRPr="00643448" w:rsidRDefault="00811C47" w:rsidP="00643448">
      <w:pPr>
        <w:pStyle w:val="ConsPlusNormal"/>
        <w:jc w:val="right"/>
        <w:rPr>
          <w:sz w:val="22"/>
          <w:szCs w:val="22"/>
        </w:rPr>
      </w:pPr>
      <w:r w:rsidRPr="00643448">
        <w:rPr>
          <w:sz w:val="22"/>
          <w:szCs w:val="22"/>
        </w:rPr>
        <w:t xml:space="preserve">от 7 октября </w:t>
      </w:r>
      <w:smartTag w:uri="urn:schemas-microsoft-com:office:smarttags" w:element="metricconverter">
        <w:smartTagPr>
          <w:attr w:name="ProductID" w:val="2015 г"/>
        </w:smartTagPr>
        <w:r w:rsidRPr="00643448">
          <w:rPr>
            <w:sz w:val="22"/>
            <w:szCs w:val="22"/>
          </w:rPr>
          <w:t>2015 г</w:t>
        </w:r>
      </w:smartTag>
      <w:r w:rsidRPr="00643448">
        <w:rPr>
          <w:sz w:val="22"/>
          <w:szCs w:val="22"/>
        </w:rPr>
        <w:t>. N 400</w:t>
      </w:r>
    </w:p>
    <w:p w:rsidR="00811C47" w:rsidRPr="00643448" w:rsidRDefault="00811C47" w:rsidP="00643448">
      <w:pPr>
        <w:pStyle w:val="ConsPlusNormal"/>
        <w:ind w:firstLine="540"/>
        <w:jc w:val="both"/>
        <w:rPr>
          <w:sz w:val="22"/>
          <w:szCs w:val="22"/>
        </w:rPr>
      </w:pPr>
    </w:p>
    <w:p w:rsidR="00811C47" w:rsidRPr="00643448" w:rsidRDefault="00811C47" w:rsidP="00643448">
      <w:pPr>
        <w:pStyle w:val="ConsPlusTitle"/>
        <w:jc w:val="center"/>
        <w:rPr>
          <w:sz w:val="22"/>
          <w:szCs w:val="22"/>
        </w:rPr>
      </w:pPr>
      <w:bookmarkStart w:id="0" w:name="Par31"/>
      <w:bookmarkEnd w:id="0"/>
      <w:r w:rsidRPr="00643448">
        <w:rPr>
          <w:sz w:val="22"/>
          <w:szCs w:val="22"/>
        </w:rPr>
        <w:t>ПЕРЕЧЕНЬ</w:t>
      </w:r>
    </w:p>
    <w:p w:rsidR="00811C47" w:rsidRPr="00643448" w:rsidRDefault="00811C47" w:rsidP="00643448">
      <w:pPr>
        <w:pStyle w:val="ConsPlusTitle"/>
        <w:jc w:val="center"/>
        <w:rPr>
          <w:sz w:val="22"/>
          <w:szCs w:val="22"/>
        </w:rPr>
      </w:pPr>
      <w:r w:rsidRPr="00643448">
        <w:rPr>
          <w:sz w:val="22"/>
          <w:szCs w:val="22"/>
        </w:rPr>
        <w:t>ВОПРОСОВ, ПРЕДЛАГАЕМЫХ НА КВАЛИФИКАЦИОННОМ ЭКЗАМЕНЕ</w:t>
      </w:r>
    </w:p>
    <w:p w:rsidR="00811C47" w:rsidRPr="00643448" w:rsidRDefault="00811C47" w:rsidP="00643448">
      <w:pPr>
        <w:pStyle w:val="ConsPlusTitle"/>
        <w:jc w:val="center"/>
        <w:rPr>
          <w:sz w:val="22"/>
          <w:szCs w:val="22"/>
        </w:rPr>
      </w:pPr>
      <w:r w:rsidRPr="00643448">
        <w:rPr>
          <w:sz w:val="22"/>
          <w:szCs w:val="22"/>
        </w:rPr>
        <w:t>ДЛЯ АТТЕСТАЦИИ ЭКСПЕРТОВ В ОБЛАСТИ</w:t>
      </w:r>
    </w:p>
    <w:p w:rsidR="00811C47" w:rsidRPr="00643448" w:rsidRDefault="00811C47" w:rsidP="00643448">
      <w:pPr>
        <w:pStyle w:val="ConsPlusTitle"/>
        <w:jc w:val="center"/>
        <w:rPr>
          <w:sz w:val="22"/>
          <w:szCs w:val="22"/>
        </w:rPr>
      </w:pPr>
      <w:r w:rsidRPr="00643448">
        <w:rPr>
          <w:sz w:val="22"/>
          <w:szCs w:val="22"/>
        </w:rPr>
        <w:t>ПРОМЫШЛЕННОЙ БЕЗОПАСНОСТИ</w:t>
      </w:r>
    </w:p>
    <w:p w:rsidR="00811C47" w:rsidRPr="00643448" w:rsidRDefault="00811C47" w:rsidP="00643448">
      <w:pPr>
        <w:pStyle w:val="ConsPlusNormal"/>
        <w:ind w:firstLine="540"/>
        <w:jc w:val="both"/>
        <w:rPr>
          <w:sz w:val="22"/>
          <w:szCs w:val="22"/>
        </w:rPr>
      </w:pPr>
    </w:p>
    <w:p w:rsidR="00811C47" w:rsidRPr="00643448" w:rsidRDefault="00811C47" w:rsidP="00643448">
      <w:pPr>
        <w:pStyle w:val="ConsPlusNormal"/>
        <w:ind w:firstLine="540"/>
        <w:jc w:val="both"/>
        <w:rPr>
          <w:sz w:val="22"/>
          <w:szCs w:val="22"/>
        </w:rPr>
      </w:pPr>
      <w:r w:rsidRPr="00643448">
        <w:rPr>
          <w:sz w:val="22"/>
          <w:szCs w:val="22"/>
        </w:rPr>
        <w:t>1. Допускаются ли отклонения от проектной документации в процессе строительства, реконструкции, технического перевооружения, консервации и ликвидации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2. Имеет ли право организация, эксплуатирующая опасный производственный объект, самостоятельно приостанавливать его функционирование в случае аварии или инцидента, а также в случае обнаружения вновь открывшихся обстоятельств, влияющих на промышленную безопасность?</w:t>
      </w:r>
    </w:p>
    <w:p w:rsidR="00811C47" w:rsidRPr="00643448" w:rsidRDefault="00811C47" w:rsidP="00643448">
      <w:pPr>
        <w:pStyle w:val="ConsPlusNormal"/>
        <w:ind w:firstLine="540"/>
        <w:jc w:val="both"/>
        <w:rPr>
          <w:sz w:val="22"/>
          <w:szCs w:val="22"/>
        </w:rPr>
      </w:pPr>
      <w:r w:rsidRPr="00643448">
        <w:rPr>
          <w:sz w:val="22"/>
          <w:szCs w:val="22"/>
        </w:rPr>
        <w:t>3. Как осуществляется правовое регулирование в области промышленной безопасности, если международным договором Российской Федерации установлены иные правила?</w:t>
      </w:r>
    </w:p>
    <w:p w:rsidR="00811C47" w:rsidRPr="00643448" w:rsidRDefault="00811C47" w:rsidP="00643448">
      <w:pPr>
        <w:pStyle w:val="ConsPlusNormal"/>
        <w:ind w:firstLine="540"/>
        <w:jc w:val="both"/>
        <w:rPr>
          <w:sz w:val="22"/>
          <w:szCs w:val="22"/>
        </w:rPr>
      </w:pPr>
      <w:r w:rsidRPr="00643448">
        <w:rPr>
          <w:sz w:val="22"/>
          <w:szCs w:val="22"/>
        </w:rPr>
        <w:t>4. Что понимается под аварией на опасном производственном объекте?</w:t>
      </w:r>
    </w:p>
    <w:p w:rsidR="00811C47" w:rsidRPr="00643448" w:rsidRDefault="00811C47" w:rsidP="00643448">
      <w:pPr>
        <w:pStyle w:val="ConsPlusNormal"/>
        <w:ind w:firstLine="540"/>
        <w:jc w:val="both"/>
        <w:rPr>
          <w:sz w:val="22"/>
          <w:szCs w:val="22"/>
        </w:rPr>
      </w:pPr>
      <w:r w:rsidRPr="00643448">
        <w:rPr>
          <w:sz w:val="22"/>
          <w:szCs w:val="22"/>
        </w:rPr>
        <w:t>5. В каких случаях организация, эксплуатирующая опасный производственный объект, обязана самостоятельно приостанавливать его эксплуатацию?</w:t>
      </w:r>
    </w:p>
    <w:p w:rsidR="00811C47" w:rsidRPr="00643448" w:rsidRDefault="00811C47" w:rsidP="00643448">
      <w:pPr>
        <w:pStyle w:val="ConsPlusNormal"/>
        <w:ind w:firstLine="540"/>
        <w:jc w:val="both"/>
        <w:rPr>
          <w:sz w:val="22"/>
          <w:szCs w:val="22"/>
        </w:rPr>
      </w:pPr>
      <w:r w:rsidRPr="00643448">
        <w:rPr>
          <w:sz w:val="22"/>
          <w:szCs w:val="22"/>
        </w:rPr>
        <w:t>6. Что понимается под "экспертизой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7. Какое из приведенных определений "эксперта в области промышленной безопасности" является верным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8. В каком документе установлены критерии отнесения объекта к категории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9. Какие классы опасности опасных производственных объектов установлены в Федеральном законе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10. Какие требования устанавливаются в федеральных нормах и правилах по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11. Каким документом подтверждается соответствие построенных, реконструированных опасных производственных объектов требованиям технических регламентов и проектной документации по результатам проведения государственного строительного надзора в соответствии с законодательством Российской Федерации о градостроительной деятельности?</w:t>
      </w:r>
    </w:p>
    <w:p w:rsidR="00811C47" w:rsidRPr="00643448" w:rsidRDefault="00811C47" w:rsidP="00643448">
      <w:pPr>
        <w:pStyle w:val="ConsPlusNormal"/>
        <w:ind w:firstLine="540"/>
        <w:jc w:val="both"/>
        <w:rPr>
          <w:sz w:val="22"/>
          <w:szCs w:val="22"/>
        </w:rPr>
      </w:pPr>
      <w:r w:rsidRPr="00643448">
        <w:rPr>
          <w:sz w:val="22"/>
          <w:szCs w:val="22"/>
        </w:rPr>
        <w:t>12. Каким законодательством устанавливается порядок ввода опасного производственного объекта в эксплуатацию?</w:t>
      </w:r>
    </w:p>
    <w:p w:rsidR="00811C47" w:rsidRPr="00643448" w:rsidRDefault="00811C47" w:rsidP="00643448">
      <w:pPr>
        <w:pStyle w:val="ConsPlusNormal"/>
        <w:ind w:firstLine="540"/>
        <w:jc w:val="both"/>
        <w:rPr>
          <w:sz w:val="22"/>
          <w:szCs w:val="22"/>
        </w:rPr>
      </w:pPr>
      <w:r w:rsidRPr="00643448">
        <w:rPr>
          <w:sz w:val="22"/>
          <w:szCs w:val="22"/>
        </w:rPr>
        <w:t>13. Какие из перечисленных обязанностей организации, эксплуатирующей опасные производственные объекты, не относятся к сфере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14. Какие из перечисленных обязанностей, установленных для работников опасного производственного объекта, не относятся к сфере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15. Кто возглавляет специальную комиссию по техническому расследованию причин аварии на опасном производственном объекте?</w:t>
      </w:r>
    </w:p>
    <w:p w:rsidR="00811C47" w:rsidRPr="00643448" w:rsidRDefault="00811C47" w:rsidP="00643448">
      <w:pPr>
        <w:pStyle w:val="ConsPlusNormal"/>
        <w:ind w:firstLine="540"/>
        <w:jc w:val="both"/>
        <w:rPr>
          <w:sz w:val="22"/>
          <w:szCs w:val="22"/>
        </w:rPr>
      </w:pPr>
      <w:r w:rsidRPr="00643448">
        <w:rPr>
          <w:sz w:val="22"/>
          <w:szCs w:val="22"/>
        </w:rPr>
        <w:t>16. Может ли комиссия по техническому расследованию причин аварии на опасном производственном объекте привлекать к расследованию экспертные организации или экспертов в области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17. В какие организации направляются материалы технического расследования причин аварии на опасном производственном объекте?</w:t>
      </w:r>
    </w:p>
    <w:p w:rsidR="00811C47" w:rsidRPr="00643448" w:rsidRDefault="00811C47" w:rsidP="00643448">
      <w:pPr>
        <w:pStyle w:val="ConsPlusNormal"/>
        <w:ind w:firstLine="540"/>
        <w:jc w:val="both"/>
        <w:rPr>
          <w:sz w:val="22"/>
          <w:szCs w:val="22"/>
        </w:rPr>
      </w:pPr>
      <w:r w:rsidRPr="00643448">
        <w:rPr>
          <w:sz w:val="22"/>
          <w:szCs w:val="22"/>
        </w:rPr>
        <w:t>18. Кто финансирует расходы на техническое расследование причин аварии на опасном производственном объекте?</w:t>
      </w:r>
    </w:p>
    <w:p w:rsidR="00811C47" w:rsidRPr="00643448" w:rsidRDefault="00811C47" w:rsidP="00643448">
      <w:pPr>
        <w:pStyle w:val="ConsPlusNormal"/>
        <w:ind w:firstLine="540"/>
        <w:jc w:val="both"/>
        <w:rPr>
          <w:sz w:val="22"/>
          <w:szCs w:val="22"/>
        </w:rPr>
      </w:pPr>
      <w:r w:rsidRPr="00643448">
        <w:rPr>
          <w:sz w:val="22"/>
          <w:szCs w:val="22"/>
        </w:rPr>
        <w:t>19. Что не входит в обязанности эксперта при проведении экспертизы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20. Какая организация не имеет права проводить экспертизу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21. Каким документом устанавливается порядок проведения экспертизы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22. Какая организация представляет заключение экспертизы промышленной безопасности в федеральный орган исполнительной власти в области промышленной безопасности или его территориальный орган для внесения в реестр заключений экспертизы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23. Что понимается в Федеральном законе от 21.07.1997 N 116-ФЗ "О промышленной безопасности опасных производственных объектов" под дачей заведомо ложного заключения экспертизы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24. Какие опасные производственные объекты подлежат обязательному декларированию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25. Какой вид страхования должны осуществлять владельцы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26. Что понимается под федеральным государственным надзором в области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27. Какие отношения не регулирует Федеральный закон от 27.12.2002 N 184-ФЗ "О техническом регулировании"?</w:t>
      </w:r>
    </w:p>
    <w:p w:rsidR="00811C47" w:rsidRPr="00643448" w:rsidRDefault="00811C47" w:rsidP="00643448">
      <w:pPr>
        <w:pStyle w:val="ConsPlusNormal"/>
        <w:ind w:firstLine="540"/>
        <w:jc w:val="both"/>
        <w:rPr>
          <w:sz w:val="22"/>
          <w:szCs w:val="22"/>
        </w:rPr>
      </w:pPr>
      <w:r w:rsidRPr="00643448">
        <w:rPr>
          <w:sz w:val="22"/>
          <w:szCs w:val="22"/>
        </w:rPr>
        <w:t>28. В соответствии с Федеральным законом от 27.12.2002 N 184-ФЗ "О техническом регулировании" безопасность продукции и связанных с ней процессов производства, эксплуатации, хранения, перевозки, реализации и утилизации понимается как:</w:t>
      </w:r>
    </w:p>
    <w:p w:rsidR="00811C47" w:rsidRPr="00643448" w:rsidRDefault="00811C47" w:rsidP="00643448">
      <w:pPr>
        <w:pStyle w:val="ConsPlusNormal"/>
        <w:ind w:firstLine="540"/>
        <w:jc w:val="both"/>
        <w:rPr>
          <w:sz w:val="22"/>
          <w:szCs w:val="22"/>
        </w:rPr>
      </w:pPr>
      <w:r w:rsidRPr="00643448">
        <w:rPr>
          <w:sz w:val="22"/>
          <w:szCs w:val="22"/>
        </w:rPr>
        <w:t>29. Какое утверждение противоречит принципам технического регулирования согласно Федеральному закону от 27.12.2002 N 184-ФЗ "О техническом регулировании"?</w:t>
      </w:r>
    </w:p>
    <w:p w:rsidR="00811C47" w:rsidRPr="00643448" w:rsidRDefault="00811C47" w:rsidP="00643448">
      <w:pPr>
        <w:pStyle w:val="ConsPlusNormal"/>
        <w:ind w:firstLine="540"/>
        <w:jc w:val="both"/>
        <w:rPr>
          <w:sz w:val="22"/>
          <w:szCs w:val="22"/>
        </w:rPr>
      </w:pPr>
      <w:r w:rsidRPr="00643448">
        <w:rPr>
          <w:sz w:val="22"/>
          <w:szCs w:val="22"/>
        </w:rPr>
        <w:t>30. Какое утверждение противоречит принципам стандартизации, установленным законодательством о техническом регулировании?</w:t>
      </w:r>
    </w:p>
    <w:p w:rsidR="00811C47" w:rsidRPr="00643448" w:rsidRDefault="00811C47" w:rsidP="00643448">
      <w:pPr>
        <w:pStyle w:val="ConsPlusNormal"/>
        <w:ind w:firstLine="540"/>
        <w:jc w:val="both"/>
        <w:rPr>
          <w:sz w:val="22"/>
          <w:szCs w:val="22"/>
        </w:rPr>
      </w:pPr>
      <w:r w:rsidRPr="00643448">
        <w:rPr>
          <w:sz w:val="22"/>
          <w:szCs w:val="22"/>
        </w:rPr>
        <w:t>31. Какое утверждение противоречит принципам подтверждения соответствия, установленным законодательством о техническом регулировании?</w:t>
      </w:r>
    </w:p>
    <w:p w:rsidR="00811C47" w:rsidRPr="00643448" w:rsidRDefault="00811C47" w:rsidP="00643448">
      <w:pPr>
        <w:pStyle w:val="ConsPlusNormal"/>
        <w:ind w:firstLine="540"/>
        <w:jc w:val="both"/>
        <w:rPr>
          <w:sz w:val="22"/>
          <w:szCs w:val="22"/>
        </w:rPr>
      </w:pPr>
      <w:r w:rsidRPr="00643448">
        <w:rPr>
          <w:sz w:val="22"/>
          <w:szCs w:val="22"/>
        </w:rPr>
        <w:t>32. Что является объектом обязательного подтверждения соответствия требованиям технического регламента согласно законодательству о техническом регулировании?</w:t>
      </w:r>
    </w:p>
    <w:p w:rsidR="00811C47" w:rsidRPr="00643448" w:rsidRDefault="00811C47" w:rsidP="00643448">
      <w:pPr>
        <w:pStyle w:val="ConsPlusNormal"/>
        <w:ind w:firstLine="540"/>
        <w:jc w:val="both"/>
        <w:rPr>
          <w:sz w:val="22"/>
          <w:szCs w:val="22"/>
        </w:rPr>
      </w:pPr>
      <w:r w:rsidRPr="00643448">
        <w:rPr>
          <w:sz w:val="22"/>
          <w:szCs w:val="22"/>
        </w:rPr>
        <w:t>33. В каком документе согласно законодательству о техническом регулировании устанавливаются схемы сертификации для определенных видов продукции?</w:t>
      </w:r>
    </w:p>
    <w:p w:rsidR="00811C47" w:rsidRPr="00643448" w:rsidRDefault="00811C47" w:rsidP="00643448">
      <w:pPr>
        <w:pStyle w:val="ConsPlusNormal"/>
        <w:ind w:firstLine="540"/>
        <w:jc w:val="both"/>
        <w:rPr>
          <w:sz w:val="22"/>
          <w:szCs w:val="22"/>
        </w:rPr>
      </w:pPr>
      <w:r w:rsidRPr="00643448">
        <w:rPr>
          <w:sz w:val="22"/>
          <w:szCs w:val="22"/>
        </w:rPr>
        <w:t>34. Какие организации в соответствии с законодательством о техническом регулировании осуществляет обязательную сертификацию продукции, применяемой на опасных производственных объектах?</w:t>
      </w:r>
    </w:p>
    <w:p w:rsidR="00811C47" w:rsidRPr="00643448" w:rsidRDefault="00811C47" w:rsidP="00643448">
      <w:pPr>
        <w:pStyle w:val="ConsPlusNormal"/>
        <w:ind w:firstLine="540"/>
        <w:jc w:val="both"/>
        <w:rPr>
          <w:sz w:val="22"/>
          <w:szCs w:val="22"/>
        </w:rPr>
      </w:pPr>
      <w:r w:rsidRPr="00643448">
        <w:rPr>
          <w:sz w:val="22"/>
          <w:szCs w:val="22"/>
        </w:rPr>
        <w:t>35. Кто в соответствии с законодательством о техническом регулировании проводит исследования (испытания) и измерения продукции при осуществлении обязательной сертификации?</w:t>
      </w:r>
    </w:p>
    <w:p w:rsidR="00811C47" w:rsidRPr="00643448" w:rsidRDefault="00811C47" w:rsidP="00643448">
      <w:pPr>
        <w:pStyle w:val="ConsPlusNormal"/>
        <w:ind w:firstLine="540"/>
        <w:jc w:val="both"/>
        <w:rPr>
          <w:sz w:val="22"/>
          <w:szCs w:val="22"/>
        </w:rPr>
      </w:pPr>
      <w:r w:rsidRPr="00643448">
        <w:rPr>
          <w:sz w:val="22"/>
          <w:szCs w:val="22"/>
        </w:rPr>
        <w:t>36. В каком федеральном законе установлены виды деятельности, подлежащие лицензированию?</w:t>
      </w:r>
    </w:p>
    <w:p w:rsidR="00811C47" w:rsidRPr="00643448" w:rsidRDefault="00811C47" w:rsidP="00643448">
      <w:pPr>
        <w:pStyle w:val="ConsPlusNormal"/>
        <w:ind w:firstLine="540"/>
        <w:jc w:val="both"/>
        <w:rPr>
          <w:sz w:val="22"/>
          <w:szCs w:val="22"/>
        </w:rPr>
      </w:pPr>
      <w:r w:rsidRPr="00643448">
        <w:rPr>
          <w:sz w:val="22"/>
          <w:szCs w:val="22"/>
        </w:rPr>
        <w:t>37. Какой срок действия лицензии на вид деятельности установлен Федеральным законом от 04.05.2011 N 99-ФЗ "О лицензировании отдельных видов деятельности"?</w:t>
      </w:r>
    </w:p>
    <w:p w:rsidR="00811C47" w:rsidRPr="00643448" w:rsidRDefault="00811C47" w:rsidP="00643448">
      <w:pPr>
        <w:pStyle w:val="ConsPlusNormal"/>
        <w:ind w:firstLine="540"/>
        <w:jc w:val="both"/>
        <w:rPr>
          <w:sz w:val="22"/>
          <w:szCs w:val="22"/>
        </w:rPr>
      </w:pPr>
      <w:r w:rsidRPr="00643448">
        <w:rPr>
          <w:sz w:val="22"/>
          <w:szCs w:val="22"/>
        </w:rPr>
        <w:t>38. Какие формы обязательного подтверждения соответствия установлены Федеральным законом от 27.12.2002 N 184-ФЗ "О техническом регулировании"?</w:t>
      </w:r>
    </w:p>
    <w:p w:rsidR="00811C47" w:rsidRPr="00643448" w:rsidRDefault="00811C47" w:rsidP="00643448">
      <w:pPr>
        <w:pStyle w:val="ConsPlusNormal"/>
        <w:ind w:firstLine="540"/>
        <w:jc w:val="both"/>
        <w:rPr>
          <w:sz w:val="22"/>
          <w:szCs w:val="22"/>
        </w:rPr>
      </w:pPr>
      <w:r w:rsidRPr="00643448">
        <w:rPr>
          <w:sz w:val="22"/>
          <w:szCs w:val="22"/>
        </w:rPr>
        <w:t>39. Кем осуществляется контроль за соблюдением лицензиатом лицензионных требований в соответствии с Федеральным законом от 04.05.2011 N 99-ФЗ "О лицензировании отдельных видов деятельности"?</w:t>
      </w:r>
    </w:p>
    <w:p w:rsidR="00811C47" w:rsidRPr="00643448" w:rsidRDefault="00811C47" w:rsidP="00643448">
      <w:pPr>
        <w:pStyle w:val="ConsPlusNormal"/>
        <w:ind w:firstLine="540"/>
        <w:jc w:val="both"/>
        <w:rPr>
          <w:sz w:val="22"/>
          <w:szCs w:val="22"/>
        </w:rPr>
      </w:pPr>
      <w:r w:rsidRPr="00643448">
        <w:rPr>
          <w:sz w:val="22"/>
          <w:szCs w:val="22"/>
        </w:rPr>
        <w:t>40. В каком случае лицензирующие органы приостанавливают действие лицензии на определенный вид деятельности?</w:t>
      </w:r>
    </w:p>
    <w:p w:rsidR="00811C47" w:rsidRPr="00643448" w:rsidRDefault="00811C47" w:rsidP="00643448">
      <w:pPr>
        <w:pStyle w:val="ConsPlusNormal"/>
        <w:ind w:firstLine="540"/>
        <w:jc w:val="both"/>
        <w:rPr>
          <w:sz w:val="22"/>
          <w:szCs w:val="22"/>
        </w:rPr>
      </w:pPr>
      <w:r w:rsidRPr="00643448">
        <w:rPr>
          <w:sz w:val="22"/>
          <w:szCs w:val="22"/>
        </w:rPr>
        <w:t>41. В каком случае лицензия на определенный вид деятельности может быть аннулирована решением суда?</w:t>
      </w:r>
    </w:p>
    <w:p w:rsidR="00811C47" w:rsidRPr="00643448" w:rsidRDefault="00811C47" w:rsidP="00643448">
      <w:pPr>
        <w:pStyle w:val="ConsPlusNormal"/>
        <w:ind w:firstLine="540"/>
        <w:jc w:val="both"/>
        <w:rPr>
          <w:sz w:val="22"/>
          <w:szCs w:val="22"/>
        </w:rPr>
      </w:pPr>
      <w:r w:rsidRPr="00643448">
        <w:rPr>
          <w:sz w:val="22"/>
          <w:szCs w:val="22"/>
        </w:rPr>
        <w:t>42. На какой период времени, в случае вынесения решения суда или должностного лица Ростехнадзора о назначении административного наказания в виде административного приостановления деятельности лицензиата, лицензирующий орган приостанавливает действие лицензии?</w:t>
      </w:r>
    </w:p>
    <w:p w:rsidR="00811C47" w:rsidRPr="00643448" w:rsidRDefault="00811C47" w:rsidP="00643448">
      <w:pPr>
        <w:pStyle w:val="ConsPlusNormal"/>
        <w:ind w:firstLine="540"/>
        <w:jc w:val="both"/>
        <w:rPr>
          <w:sz w:val="22"/>
          <w:szCs w:val="22"/>
        </w:rPr>
      </w:pPr>
      <w:r w:rsidRPr="00643448">
        <w:rPr>
          <w:sz w:val="22"/>
          <w:szCs w:val="22"/>
        </w:rPr>
        <w:t>43. Какие из перечисленных требований не устанавливают Федеральные нормы и правила в области промышленной безопасности "Правила проведения экспертизы промышленной безопасности", утвержденные приказом Ростехнадзора от 14.11.2013 N 538?</w:t>
      </w:r>
    </w:p>
    <w:p w:rsidR="00811C47" w:rsidRPr="00643448" w:rsidRDefault="00811C47" w:rsidP="00643448">
      <w:pPr>
        <w:pStyle w:val="ConsPlusNormal"/>
        <w:ind w:firstLine="540"/>
        <w:jc w:val="both"/>
        <w:rPr>
          <w:sz w:val="22"/>
          <w:szCs w:val="22"/>
        </w:rPr>
      </w:pPr>
      <w:r w:rsidRPr="00643448">
        <w:rPr>
          <w:sz w:val="22"/>
          <w:szCs w:val="22"/>
        </w:rPr>
        <w:t>44. Какой стаж работы должен иметь эксперт в области аттестации, соответствующей объекту экспертизы?</w:t>
      </w:r>
    </w:p>
    <w:p w:rsidR="00811C47" w:rsidRPr="00643448" w:rsidRDefault="00811C47" w:rsidP="00643448">
      <w:pPr>
        <w:pStyle w:val="ConsPlusNormal"/>
        <w:ind w:firstLine="540"/>
        <w:jc w:val="both"/>
        <w:rPr>
          <w:sz w:val="22"/>
          <w:szCs w:val="22"/>
        </w:rPr>
      </w:pPr>
      <w:r w:rsidRPr="00643448">
        <w:rPr>
          <w:sz w:val="22"/>
          <w:szCs w:val="22"/>
        </w:rPr>
        <w:t>45. Какие функции не входят в обязанности эксперта в области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46. Может ли экспертная организация включать в состав группы по проведению экспертизы промышленной безопасности экспертов, не состоящих в штате экспертной организации?</w:t>
      </w:r>
    </w:p>
    <w:p w:rsidR="00811C47" w:rsidRPr="00643448" w:rsidRDefault="00811C47" w:rsidP="00643448">
      <w:pPr>
        <w:pStyle w:val="ConsPlusNormal"/>
        <w:ind w:firstLine="540"/>
        <w:jc w:val="both"/>
        <w:rPr>
          <w:sz w:val="22"/>
          <w:szCs w:val="22"/>
        </w:rPr>
      </w:pPr>
      <w:r w:rsidRPr="00643448">
        <w:rPr>
          <w:sz w:val="22"/>
          <w:szCs w:val="22"/>
        </w:rPr>
        <w:t>47. На кого возлагается ответственность за качество и результаты работы штатных специалистов заказчика экспертизы промышленной безопасности, привлекаемых в процессе проведения экспертизы для проведения работ по техническому диагностированию зданий и сооружений, неразрушающему контролю и разрушающему контролю?</w:t>
      </w:r>
    </w:p>
    <w:p w:rsidR="00811C47" w:rsidRPr="00643448" w:rsidRDefault="00811C47" w:rsidP="00643448">
      <w:pPr>
        <w:pStyle w:val="ConsPlusNormal"/>
        <w:ind w:firstLine="540"/>
        <w:jc w:val="both"/>
        <w:rPr>
          <w:sz w:val="22"/>
          <w:szCs w:val="22"/>
        </w:rPr>
      </w:pPr>
      <w:r w:rsidRPr="00643448">
        <w:rPr>
          <w:sz w:val="22"/>
          <w:szCs w:val="22"/>
        </w:rPr>
        <w:t>48. Какой документ составляется по результатам технического диагностирования, неразрушающего контроля, разрушающего контроля технических устройств, обследования зданий и сооружений?</w:t>
      </w:r>
    </w:p>
    <w:p w:rsidR="00811C47" w:rsidRPr="00643448" w:rsidRDefault="00811C47" w:rsidP="00643448">
      <w:pPr>
        <w:pStyle w:val="ConsPlusNormal"/>
        <w:ind w:firstLine="540"/>
        <w:jc w:val="both"/>
        <w:rPr>
          <w:sz w:val="22"/>
          <w:szCs w:val="22"/>
        </w:rPr>
      </w:pPr>
      <w:r w:rsidRPr="00643448">
        <w:rPr>
          <w:sz w:val="22"/>
          <w:szCs w:val="22"/>
        </w:rPr>
        <w:t>49. Какой из выводов не может содержать заключение экспертизы промышленной безопасности (кроме экспертизы декларации промышленной безопасности и обоснования безопасности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50. В каких случаях проводится техническое диагностирование, неразрушающий или разрушающий контроль технических устройств?</w:t>
      </w:r>
    </w:p>
    <w:p w:rsidR="00811C47" w:rsidRPr="00643448" w:rsidRDefault="00811C47" w:rsidP="00643448">
      <w:pPr>
        <w:pStyle w:val="ConsPlusNormal"/>
        <w:ind w:firstLine="540"/>
        <w:jc w:val="both"/>
        <w:rPr>
          <w:sz w:val="22"/>
          <w:szCs w:val="22"/>
        </w:rPr>
      </w:pPr>
      <w:r w:rsidRPr="00643448">
        <w:rPr>
          <w:sz w:val="22"/>
          <w:szCs w:val="22"/>
        </w:rPr>
        <w:t>51. На какие из перечисленных видов деятельности Ростехнадзор не выдает лицензии?</w:t>
      </w:r>
    </w:p>
    <w:p w:rsidR="00811C47" w:rsidRPr="00643448" w:rsidRDefault="00811C47" w:rsidP="00643448">
      <w:pPr>
        <w:pStyle w:val="ConsPlusNormal"/>
        <w:ind w:firstLine="540"/>
        <w:jc w:val="both"/>
        <w:rPr>
          <w:sz w:val="22"/>
          <w:szCs w:val="22"/>
        </w:rPr>
      </w:pPr>
      <w:r w:rsidRPr="00643448">
        <w:rPr>
          <w:sz w:val="22"/>
          <w:szCs w:val="22"/>
        </w:rPr>
        <w:t>52. Кем проводится техническое расследование причин аварии, связанной с передвижными техническими устройствами на опасном производственном объекте?</w:t>
      </w:r>
    </w:p>
    <w:p w:rsidR="00811C47" w:rsidRPr="00643448" w:rsidRDefault="00811C47" w:rsidP="00643448">
      <w:pPr>
        <w:pStyle w:val="ConsPlusNormal"/>
        <w:ind w:firstLine="540"/>
        <w:jc w:val="both"/>
        <w:rPr>
          <w:sz w:val="22"/>
          <w:szCs w:val="22"/>
        </w:rPr>
      </w:pPr>
      <w:r w:rsidRPr="00643448">
        <w:rPr>
          <w:sz w:val="22"/>
          <w:szCs w:val="22"/>
        </w:rPr>
        <w:t>53. В какой срок должен быть составлен акт технического расследования причин аварии на опасном производственном объекте?</w:t>
      </w:r>
    </w:p>
    <w:p w:rsidR="00811C47" w:rsidRPr="00643448" w:rsidRDefault="00811C47" w:rsidP="00643448">
      <w:pPr>
        <w:pStyle w:val="ConsPlusNormal"/>
        <w:ind w:firstLine="540"/>
        <w:jc w:val="both"/>
        <w:rPr>
          <w:sz w:val="22"/>
          <w:szCs w:val="22"/>
        </w:rPr>
      </w:pPr>
      <w:r w:rsidRPr="00643448">
        <w:rPr>
          <w:sz w:val="22"/>
          <w:szCs w:val="22"/>
        </w:rPr>
        <w:t>54. Могут ли эксперты привлекаться к расследованию причин аварии на опасном производственном объекте?</w:t>
      </w:r>
    </w:p>
    <w:p w:rsidR="00811C47" w:rsidRPr="00643448" w:rsidRDefault="00811C47" w:rsidP="00643448">
      <w:pPr>
        <w:pStyle w:val="ConsPlusNormal"/>
        <w:ind w:firstLine="540"/>
        <w:jc w:val="both"/>
        <w:rPr>
          <w:sz w:val="22"/>
          <w:szCs w:val="22"/>
        </w:rPr>
      </w:pPr>
      <w:r w:rsidRPr="00643448">
        <w:rPr>
          <w:sz w:val="22"/>
          <w:szCs w:val="22"/>
        </w:rPr>
        <w:t>55. Какое из перечисленных событий на опасном производственном объекте является аварией?</w:t>
      </w:r>
    </w:p>
    <w:p w:rsidR="00811C47" w:rsidRPr="00643448" w:rsidRDefault="00811C47" w:rsidP="00643448">
      <w:pPr>
        <w:pStyle w:val="ConsPlusNormal"/>
        <w:ind w:firstLine="540"/>
        <w:jc w:val="both"/>
        <w:rPr>
          <w:sz w:val="22"/>
          <w:szCs w:val="22"/>
        </w:rPr>
      </w:pPr>
      <w:r w:rsidRPr="00643448">
        <w:rPr>
          <w:sz w:val="22"/>
          <w:szCs w:val="22"/>
        </w:rPr>
        <w:t>56. Какое из перечисленных событий на опасном производственном объекте не является инцидентом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57. Какое из приведенных определений "системы управления промышленной безопасностью" соответствует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58. Какое утверждение из перечисленных требований к организациям, проводящим экспертизу промышленной безопасности, является верным?</w:t>
      </w:r>
    </w:p>
    <w:p w:rsidR="00811C47" w:rsidRPr="00643448" w:rsidRDefault="00811C47" w:rsidP="00643448">
      <w:pPr>
        <w:pStyle w:val="ConsPlusNormal"/>
        <w:ind w:firstLine="540"/>
        <w:jc w:val="both"/>
        <w:rPr>
          <w:sz w:val="22"/>
          <w:szCs w:val="22"/>
        </w:rPr>
      </w:pPr>
      <w:r w:rsidRPr="00643448">
        <w:rPr>
          <w:sz w:val="22"/>
          <w:szCs w:val="22"/>
        </w:rPr>
        <w:t>59. За счет средств какой организации проводится экспертиза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60. Какое утверждение к содержанию экспертизы промышленной безопасности является неверным?</w:t>
      </w:r>
    </w:p>
    <w:p w:rsidR="00811C47" w:rsidRPr="00643448" w:rsidRDefault="00811C47" w:rsidP="00643448">
      <w:pPr>
        <w:pStyle w:val="ConsPlusNormal"/>
        <w:ind w:firstLine="540"/>
        <w:jc w:val="both"/>
        <w:rPr>
          <w:sz w:val="22"/>
          <w:szCs w:val="22"/>
        </w:rPr>
      </w:pPr>
      <w:r w:rsidRPr="00643448">
        <w:rPr>
          <w:sz w:val="22"/>
          <w:szCs w:val="22"/>
        </w:rPr>
        <w:t>61. Каким параметром определяется срок проведения экспертизы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62. Какие обязанности возлагаются на руководителя группы экспертов (старшего эксперта) при проведении экспертизы промышленной безопасности на опасном производственном объекте?</w:t>
      </w:r>
    </w:p>
    <w:p w:rsidR="00811C47" w:rsidRPr="00643448" w:rsidRDefault="00811C47" w:rsidP="00643448">
      <w:pPr>
        <w:pStyle w:val="ConsPlusNormal"/>
        <w:ind w:firstLine="540"/>
        <w:jc w:val="both"/>
        <w:rPr>
          <w:sz w:val="22"/>
          <w:szCs w:val="22"/>
        </w:rPr>
      </w:pPr>
      <w:r w:rsidRPr="00643448">
        <w:rPr>
          <w:sz w:val="22"/>
          <w:szCs w:val="22"/>
        </w:rPr>
        <w:t>63. Какие данные должны указываться в заключении экспертизы промышленной безопасности в случае привлечения к проведению технического диагностирования, неразрушающего контроля, разрушающего контроля технических устройств, а также к проведению обследований зданий и сооружений специалистов заказчика?</w:t>
      </w:r>
    </w:p>
    <w:p w:rsidR="00811C47" w:rsidRPr="00643448" w:rsidRDefault="00811C47" w:rsidP="00643448">
      <w:pPr>
        <w:pStyle w:val="ConsPlusNormal"/>
        <w:ind w:firstLine="540"/>
        <w:jc w:val="both"/>
        <w:rPr>
          <w:sz w:val="22"/>
          <w:szCs w:val="22"/>
        </w:rPr>
      </w:pPr>
      <w:r w:rsidRPr="00643448">
        <w:rPr>
          <w:sz w:val="22"/>
          <w:szCs w:val="22"/>
        </w:rPr>
        <w:t>64. Кто несет ответственность за качество и результаты работы привлекаемых для проведения экспертизы промышленной безопасности организаций и лиц?</w:t>
      </w:r>
    </w:p>
    <w:p w:rsidR="00811C47" w:rsidRPr="00643448" w:rsidRDefault="00811C47" w:rsidP="00643448">
      <w:pPr>
        <w:pStyle w:val="ConsPlusNormal"/>
        <w:ind w:firstLine="540"/>
        <w:jc w:val="both"/>
        <w:rPr>
          <w:sz w:val="22"/>
          <w:szCs w:val="22"/>
        </w:rPr>
      </w:pPr>
      <w:r w:rsidRPr="00643448">
        <w:rPr>
          <w:sz w:val="22"/>
          <w:szCs w:val="22"/>
        </w:rPr>
        <w:t>65. Какой из выводов не может содержать заключение экспертизы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66. Какой из выводов не может содержать заключение экспертизы декларации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67. Какой объект из перечисленных не является предметом экспертизы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68. При лицензировании какого из нижеперечисленных видов деятельности не применяются положения Федерального закона от 04.05.2011 N 99-ФЗ "О лицензировании отдельных видов деятельности"?</w:t>
      </w:r>
    </w:p>
    <w:p w:rsidR="00811C47" w:rsidRPr="00643448" w:rsidRDefault="00811C47" w:rsidP="00643448">
      <w:pPr>
        <w:pStyle w:val="ConsPlusNormal"/>
        <w:ind w:firstLine="540"/>
        <w:jc w:val="both"/>
        <w:rPr>
          <w:sz w:val="22"/>
          <w:szCs w:val="22"/>
        </w:rPr>
      </w:pPr>
      <w:r w:rsidRPr="00643448">
        <w:rPr>
          <w:sz w:val="22"/>
          <w:szCs w:val="22"/>
        </w:rPr>
        <w:t>69. Имеет ли право лицензиат, получивший лицензию на осуществление деятельности в лицензирующем органе субъекта Российской Федерации, осуществлять деятельность на территориях других субъектов Российской Федерации?</w:t>
      </w:r>
    </w:p>
    <w:p w:rsidR="00811C47" w:rsidRPr="00643448" w:rsidRDefault="00811C47" w:rsidP="00643448">
      <w:pPr>
        <w:pStyle w:val="ConsPlusNormal"/>
        <w:ind w:firstLine="540"/>
        <w:jc w:val="both"/>
        <w:rPr>
          <w:sz w:val="22"/>
          <w:szCs w:val="22"/>
        </w:rPr>
      </w:pPr>
      <w:r w:rsidRPr="00643448">
        <w:rPr>
          <w:sz w:val="22"/>
          <w:szCs w:val="22"/>
        </w:rPr>
        <w:t>70. В соответствии с каким документом разработаны Федеральные нормы и правила в области промышленной безопасности "Правила проведения экспертизы промышленной безопасности", утвержденные приказом Ростехнадзора от 14.11.2013 N 538?</w:t>
      </w:r>
    </w:p>
    <w:p w:rsidR="00811C47" w:rsidRPr="00643448" w:rsidRDefault="00811C47" w:rsidP="00643448">
      <w:pPr>
        <w:pStyle w:val="ConsPlusNormal"/>
        <w:ind w:firstLine="540"/>
        <w:jc w:val="both"/>
        <w:rPr>
          <w:sz w:val="22"/>
          <w:szCs w:val="22"/>
        </w:rPr>
      </w:pPr>
      <w:r w:rsidRPr="00643448">
        <w:rPr>
          <w:sz w:val="22"/>
          <w:szCs w:val="22"/>
        </w:rPr>
        <w:t>71. Какие требования из перечисленных не регламентируются Федеральными нормами и правилами в области промышленной безопасности "Правила проведения экспертизы промышленной безопасности", утвержденными приказом Ростехнадзора от 14.11.2013 N 538?</w:t>
      </w:r>
    </w:p>
    <w:p w:rsidR="00811C47" w:rsidRPr="00643448" w:rsidRDefault="00811C47" w:rsidP="00643448">
      <w:pPr>
        <w:pStyle w:val="ConsPlusNormal"/>
        <w:ind w:firstLine="540"/>
        <w:jc w:val="both"/>
        <w:rPr>
          <w:sz w:val="22"/>
          <w:szCs w:val="22"/>
        </w:rPr>
      </w:pPr>
      <w:r w:rsidRPr="00643448">
        <w:rPr>
          <w:sz w:val="22"/>
          <w:szCs w:val="22"/>
        </w:rPr>
        <w:t>72. Применяются ли Федеральные нормы и правила в области промышленной безопасности "Правила проведения экспертизы промышленной безопасности", утвержденные приказом Ростехнадзора от 14.11.2013 N 538, при проведении экспертизы опасного объекта при заключении договора обязательного страхования или в течение срока его действия в целях оценки вреда, который может быть причинен в результате аварии на опасном объекте?</w:t>
      </w:r>
    </w:p>
    <w:p w:rsidR="00811C47" w:rsidRPr="00643448" w:rsidRDefault="00811C47" w:rsidP="00643448">
      <w:pPr>
        <w:pStyle w:val="ConsPlusNormal"/>
        <w:ind w:firstLine="540"/>
        <w:jc w:val="both"/>
        <w:rPr>
          <w:sz w:val="22"/>
          <w:szCs w:val="22"/>
        </w:rPr>
      </w:pPr>
      <w:r w:rsidRPr="00643448">
        <w:rPr>
          <w:sz w:val="22"/>
          <w:szCs w:val="22"/>
        </w:rPr>
        <w:t>73. При каком фактическом сроке службы технического устройства должна проводиться экспертиза промышленной безопасности, если в технической документации технического устройства, применяемого на опасном производственном объекте, отсутствуют данные о его сроке службы?</w:t>
      </w:r>
    </w:p>
    <w:p w:rsidR="00811C47" w:rsidRPr="00643448" w:rsidRDefault="00811C47" w:rsidP="00643448">
      <w:pPr>
        <w:pStyle w:val="ConsPlusNormal"/>
        <w:ind w:firstLine="540"/>
        <w:jc w:val="both"/>
        <w:rPr>
          <w:sz w:val="22"/>
          <w:szCs w:val="22"/>
        </w:rPr>
      </w:pPr>
      <w:r w:rsidRPr="00643448">
        <w:rPr>
          <w:sz w:val="22"/>
          <w:szCs w:val="22"/>
        </w:rPr>
        <w:t>74. В каком из нижеперечисленных случаев не проводится экспертиза промышленной безопасности зданий и сооружений на опасном производственном объекте?</w:t>
      </w:r>
    </w:p>
    <w:p w:rsidR="00811C47" w:rsidRPr="00643448" w:rsidRDefault="00811C47" w:rsidP="00643448">
      <w:pPr>
        <w:pStyle w:val="ConsPlusNormal"/>
        <w:ind w:firstLine="540"/>
        <w:jc w:val="both"/>
        <w:rPr>
          <w:sz w:val="22"/>
          <w:szCs w:val="22"/>
        </w:rPr>
      </w:pPr>
      <w:r w:rsidRPr="00643448">
        <w:rPr>
          <w:sz w:val="22"/>
          <w:szCs w:val="22"/>
        </w:rPr>
        <w:t>75. Что из нижеперечисленного входит в обязанности эксперта в области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76. В каком из нижеперечисленных случаев не проводится разрушающий контроль технических устройств?</w:t>
      </w:r>
    </w:p>
    <w:p w:rsidR="00811C47" w:rsidRPr="00643448" w:rsidRDefault="00811C47" w:rsidP="00643448">
      <w:pPr>
        <w:pStyle w:val="ConsPlusNormal"/>
        <w:ind w:firstLine="540"/>
        <w:jc w:val="both"/>
        <w:rPr>
          <w:sz w:val="22"/>
          <w:szCs w:val="22"/>
        </w:rPr>
      </w:pPr>
      <w:r w:rsidRPr="00643448">
        <w:rPr>
          <w:sz w:val="22"/>
          <w:szCs w:val="22"/>
        </w:rPr>
        <w:t>77. Кто подписывает акт о проведении работ по техническому диагностированию в рамках проведения экспертизы промышленной безопасности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78. Кто подписывает заключение экспертизы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79. Какие данные из нижеперечисленных не включает в себя вводная часть заключения экспертизы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80. Какие сведения об экспертной организации не являются обязательными для указания в заключении экспертизы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81. Какие сведения об экспертах, проводивших экспертизу, не являются обязательными для указания в заключении экспертизы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82. Какие сведения об организации-заказчике экспертизы не являются обязательными для указания в заключении экспертизы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83. Какие данные из нижеперечисленных не содержатся в заключении экспертизы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84. В какой срок с момента получения информации об аварии на опасном производственном объекте, поднадзорном Федеральной службе по экологическому, технологическому и атомному надзору, руководителем Федеральной службы по экологическому, технологическому и атомному надзору (или руководителем ее территориального органа) должно быть принято решение о расследовании причин аварии?</w:t>
      </w:r>
    </w:p>
    <w:p w:rsidR="00811C47" w:rsidRPr="00643448" w:rsidRDefault="00811C47" w:rsidP="00643448">
      <w:pPr>
        <w:pStyle w:val="ConsPlusNormal"/>
        <w:ind w:firstLine="540"/>
        <w:jc w:val="both"/>
        <w:rPr>
          <w:sz w:val="22"/>
          <w:szCs w:val="22"/>
        </w:rPr>
      </w:pPr>
      <w:r w:rsidRPr="00643448">
        <w:rPr>
          <w:sz w:val="22"/>
          <w:szCs w:val="22"/>
        </w:rPr>
        <w:t>85. Какой государственный орган осуществляет лицензирование деятельности по проведению экспертизы промышленной безопасности в соответствии с постановлением Правительства Российской Федерации от 04.07.2012 N 682 "О лицензировании деятельности по проведению экспертизы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86. Для опасных производственных объектов каких классов опасности организации, эксплуатирующие данные объекты, обязаны создать системы управления промышленной безопасностью и обеспечить их функционирование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87. В какой срок декларация промышленной безопасности, представленная в федеральный орган исполнительной власти в области промышленной безопасности или его территориальный орган, вносится в реестр деклараций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88. Что из нижеперечисленного не является подтверждением соответствия продукции требованиям Федерального закона от 22.07.2008 N 123-ФЗ "Технический регламент о требованиях пожарной безопасности" для серийно выпускаемой продукции?</w:t>
      </w:r>
    </w:p>
    <w:p w:rsidR="00811C47" w:rsidRPr="00643448" w:rsidRDefault="00811C47" w:rsidP="00643448">
      <w:pPr>
        <w:pStyle w:val="ConsPlusNormal"/>
        <w:ind w:firstLine="540"/>
        <w:jc w:val="both"/>
        <w:rPr>
          <w:sz w:val="22"/>
          <w:szCs w:val="22"/>
        </w:rPr>
      </w:pPr>
      <w:r w:rsidRPr="00643448">
        <w:rPr>
          <w:sz w:val="22"/>
          <w:szCs w:val="22"/>
        </w:rPr>
        <w:t>89. Какие пожароопасные зоны относятся к классу П-I?</w:t>
      </w:r>
    </w:p>
    <w:p w:rsidR="00811C47" w:rsidRPr="00643448" w:rsidRDefault="00811C47" w:rsidP="00643448">
      <w:pPr>
        <w:pStyle w:val="ConsPlusNormal"/>
        <w:ind w:firstLine="540"/>
        <w:jc w:val="both"/>
        <w:rPr>
          <w:sz w:val="22"/>
          <w:szCs w:val="22"/>
        </w:rPr>
      </w:pPr>
      <w:r w:rsidRPr="00643448">
        <w:rPr>
          <w:sz w:val="22"/>
          <w:szCs w:val="22"/>
        </w:rPr>
        <w:t>90. Какие пожароопасные зоны относятся к классу П-II?</w:t>
      </w:r>
    </w:p>
    <w:p w:rsidR="00811C47" w:rsidRPr="00643448" w:rsidRDefault="00811C47" w:rsidP="00643448">
      <w:pPr>
        <w:pStyle w:val="ConsPlusNormal"/>
        <w:ind w:firstLine="540"/>
        <w:jc w:val="both"/>
        <w:rPr>
          <w:sz w:val="22"/>
          <w:szCs w:val="22"/>
        </w:rPr>
      </w:pPr>
      <w:r w:rsidRPr="00643448">
        <w:rPr>
          <w:sz w:val="22"/>
          <w:szCs w:val="22"/>
        </w:rPr>
        <w:t>91. На сколько классов подразделяются пожары по виду горючего материала?</w:t>
      </w:r>
    </w:p>
    <w:p w:rsidR="00811C47" w:rsidRPr="00643448" w:rsidRDefault="00811C47" w:rsidP="00643448">
      <w:pPr>
        <w:pStyle w:val="ConsPlusNormal"/>
        <w:ind w:firstLine="540"/>
        <w:jc w:val="both"/>
        <w:rPr>
          <w:sz w:val="22"/>
          <w:szCs w:val="22"/>
        </w:rPr>
      </w:pPr>
      <w:r w:rsidRPr="00643448">
        <w:rPr>
          <w:sz w:val="22"/>
          <w:szCs w:val="22"/>
        </w:rPr>
        <w:t>92. К какому классу в соответствии с классификацией по виду горючего материала относятся пожары твердых горючих веществ и материалов?</w:t>
      </w:r>
    </w:p>
    <w:p w:rsidR="00811C47" w:rsidRPr="00643448" w:rsidRDefault="00811C47" w:rsidP="00643448">
      <w:pPr>
        <w:pStyle w:val="ConsPlusNormal"/>
        <w:ind w:firstLine="540"/>
        <w:jc w:val="both"/>
        <w:rPr>
          <w:sz w:val="22"/>
          <w:szCs w:val="22"/>
        </w:rPr>
      </w:pPr>
      <w:r w:rsidRPr="00643448">
        <w:rPr>
          <w:sz w:val="22"/>
          <w:szCs w:val="22"/>
        </w:rPr>
        <w:t>93. В соответствии с классификацией пожаров по виду горючего материала какие пожары относятся к классу E?</w:t>
      </w:r>
    </w:p>
    <w:p w:rsidR="00811C47" w:rsidRPr="00643448" w:rsidRDefault="00811C47" w:rsidP="00643448">
      <w:pPr>
        <w:pStyle w:val="ConsPlusNormal"/>
        <w:ind w:firstLine="540"/>
        <w:jc w:val="both"/>
        <w:rPr>
          <w:sz w:val="22"/>
          <w:szCs w:val="22"/>
        </w:rPr>
      </w:pPr>
      <w:r w:rsidRPr="00643448">
        <w:rPr>
          <w:sz w:val="22"/>
          <w:szCs w:val="22"/>
        </w:rPr>
        <w:t>94. В соответствии с классификацией пожаров по виду горючего материала какие пожары относятся к группе B?</w:t>
      </w:r>
    </w:p>
    <w:p w:rsidR="00811C47" w:rsidRPr="00643448" w:rsidRDefault="00811C47" w:rsidP="00643448">
      <w:pPr>
        <w:pStyle w:val="ConsPlusNormal"/>
        <w:ind w:firstLine="540"/>
        <w:jc w:val="both"/>
        <w:rPr>
          <w:sz w:val="22"/>
          <w:szCs w:val="22"/>
        </w:rPr>
      </w:pPr>
      <w:r w:rsidRPr="00643448">
        <w:rPr>
          <w:sz w:val="22"/>
          <w:szCs w:val="22"/>
        </w:rPr>
        <w:t>95. В соответствии с классификацией пожаров по виду горючего материала какие пожары относятся к группе C?</w:t>
      </w:r>
    </w:p>
    <w:p w:rsidR="00811C47" w:rsidRPr="00643448" w:rsidRDefault="00811C47" w:rsidP="00643448">
      <w:pPr>
        <w:pStyle w:val="ConsPlusNormal"/>
        <w:ind w:firstLine="540"/>
        <w:jc w:val="both"/>
        <w:rPr>
          <w:sz w:val="22"/>
          <w:szCs w:val="22"/>
        </w:rPr>
      </w:pPr>
      <w:r w:rsidRPr="00643448">
        <w:rPr>
          <w:sz w:val="22"/>
          <w:szCs w:val="22"/>
        </w:rPr>
        <w:t>96. В соответствии с классификацией пожаров по виду горючего материала какие пожары относятся к группе D?</w:t>
      </w:r>
    </w:p>
    <w:p w:rsidR="00811C47" w:rsidRPr="00643448" w:rsidRDefault="00811C47" w:rsidP="00643448">
      <w:pPr>
        <w:pStyle w:val="ConsPlusNormal"/>
        <w:ind w:firstLine="540"/>
        <w:jc w:val="both"/>
        <w:rPr>
          <w:sz w:val="22"/>
          <w:szCs w:val="22"/>
        </w:rPr>
      </w:pPr>
      <w:r w:rsidRPr="00643448">
        <w:rPr>
          <w:sz w:val="22"/>
          <w:szCs w:val="22"/>
        </w:rPr>
        <w:t>97. От каких параметров не зависит разделение взрывоопасных зон на классы?</w:t>
      </w:r>
    </w:p>
    <w:p w:rsidR="00811C47" w:rsidRPr="00643448" w:rsidRDefault="00811C47" w:rsidP="00643448">
      <w:pPr>
        <w:pStyle w:val="ConsPlusNormal"/>
        <w:ind w:firstLine="540"/>
        <w:jc w:val="both"/>
        <w:rPr>
          <w:sz w:val="22"/>
          <w:szCs w:val="22"/>
        </w:rPr>
      </w:pPr>
      <w:r w:rsidRPr="00643448">
        <w:rPr>
          <w:sz w:val="22"/>
          <w:szCs w:val="22"/>
        </w:rPr>
        <w:t>98. Какое количество классов взрывоопасных зон установлено Федеральным законом от 22.07.2008 N 123-ФЗ "Технический регламент о требованиях пожарной безопасности"?</w:t>
      </w:r>
    </w:p>
    <w:p w:rsidR="00811C47" w:rsidRPr="00643448" w:rsidRDefault="00811C47" w:rsidP="00643448">
      <w:pPr>
        <w:pStyle w:val="ConsPlusNormal"/>
        <w:ind w:firstLine="540"/>
        <w:jc w:val="both"/>
        <w:rPr>
          <w:sz w:val="22"/>
          <w:szCs w:val="22"/>
        </w:rPr>
      </w:pPr>
      <w:r w:rsidRPr="00643448">
        <w:rPr>
          <w:sz w:val="22"/>
          <w:szCs w:val="22"/>
        </w:rPr>
        <w:t>99. Какие взрывоопасные зоны относятся к 0-классу согласно Федеральному закону от 22.07.2008 N 123-ФЗ "Технический регламент о требованиях пожарной безопасности"?</w:t>
      </w:r>
    </w:p>
    <w:p w:rsidR="00811C47" w:rsidRPr="00643448" w:rsidRDefault="00811C47" w:rsidP="00643448">
      <w:pPr>
        <w:pStyle w:val="ConsPlusNormal"/>
        <w:ind w:firstLine="540"/>
        <w:jc w:val="both"/>
        <w:rPr>
          <w:sz w:val="22"/>
          <w:szCs w:val="22"/>
        </w:rPr>
      </w:pPr>
      <w:r w:rsidRPr="00643448">
        <w:rPr>
          <w:sz w:val="22"/>
          <w:szCs w:val="22"/>
        </w:rPr>
        <w:t>100. Какие взрывоопасные зоны относятся к 1-классу согласно Федеральному закону от 22.07.2008 N 123-ФЗ "Технический регламент о требованиях пожарной безопасности"?</w:t>
      </w:r>
    </w:p>
    <w:p w:rsidR="00811C47" w:rsidRPr="00643448" w:rsidRDefault="00811C47" w:rsidP="00643448">
      <w:pPr>
        <w:pStyle w:val="ConsPlusNormal"/>
        <w:ind w:firstLine="540"/>
        <w:jc w:val="both"/>
        <w:rPr>
          <w:sz w:val="22"/>
          <w:szCs w:val="22"/>
        </w:rPr>
      </w:pPr>
      <w:r w:rsidRPr="00643448">
        <w:rPr>
          <w:sz w:val="22"/>
          <w:szCs w:val="22"/>
        </w:rPr>
        <w:t>101. Какие взрывоопасные зоны относятся ко 2-классу согласно Федеральному закону от 22.07.2008 N 123-ФЗ "Технический регламент о требованиях пожарной безопасности"?</w:t>
      </w:r>
    </w:p>
    <w:p w:rsidR="00811C47" w:rsidRPr="00643448" w:rsidRDefault="00811C47" w:rsidP="00643448">
      <w:pPr>
        <w:pStyle w:val="ConsPlusNormal"/>
        <w:ind w:firstLine="540"/>
        <w:jc w:val="both"/>
        <w:rPr>
          <w:sz w:val="22"/>
          <w:szCs w:val="22"/>
        </w:rPr>
      </w:pPr>
      <w:r w:rsidRPr="00643448">
        <w:rPr>
          <w:sz w:val="22"/>
          <w:szCs w:val="22"/>
        </w:rPr>
        <w:t>102. Что понимается под понятием "индивидуальный пожарный риск" в соответствии с Федеральным законом от 22.07.2008 N 123-ФЗ "Технический регламент о требованиях пожарной безопасности"?</w:t>
      </w:r>
    </w:p>
    <w:p w:rsidR="00811C47" w:rsidRPr="00643448" w:rsidRDefault="00811C47" w:rsidP="00643448">
      <w:pPr>
        <w:pStyle w:val="ConsPlusNormal"/>
        <w:ind w:firstLine="540"/>
        <w:jc w:val="both"/>
        <w:rPr>
          <w:sz w:val="22"/>
          <w:szCs w:val="22"/>
        </w:rPr>
      </w:pPr>
      <w:r w:rsidRPr="00643448">
        <w:rPr>
          <w:sz w:val="22"/>
          <w:szCs w:val="22"/>
        </w:rPr>
        <w:t>103. В какой форме осуществляется обязательное подтверждение соответствия объектов защиты (продукции) требованиям Федерального закона от 22.07.2008 N 123-ФЗ "Технический регламент о требованиях пожарной безопасности"?</w:t>
      </w:r>
    </w:p>
    <w:p w:rsidR="00811C47" w:rsidRPr="00643448" w:rsidRDefault="00811C47" w:rsidP="00643448">
      <w:pPr>
        <w:pStyle w:val="ConsPlusNormal"/>
        <w:ind w:firstLine="540"/>
        <w:jc w:val="both"/>
        <w:rPr>
          <w:sz w:val="22"/>
          <w:szCs w:val="22"/>
        </w:rPr>
      </w:pPr>
      <w:r w:rsidRPr="00643448">
        <w:rPr>
          <w:sz w:val="22"/>
          <w:szCs w:val="22"/>
        </w:rPr>
        <w:t>104. Каков срок действия декларации соответствия продукции требованиям пожарной безопасности?</w:t>
      </w:r>
    </w:p>
    <w:p w:rsidR="00811C47" w:rsidRPr="00643448" w:rsidRDefault="00811C47" w:rsidP="00643448">
      <w:pPr>
        <w:pStyle w:val="ConsPlusNormal"/>
        <w:ind w:firstLine="540"/>
        <w:jc w:val="both"/>
        <w:rPr>
          <w:sz w:val="22"/>
          <w:szCs w:val="22"/>
        </w:rPr>
      </w:pPr>
      <w:r w:rsidRPr="00643448">
        <w:rPr>
          <w:sz w:val="22"/>
          <w:szCs w:val="22"/>
        </w:rPr>
        <w:t>105. Каким образом должны быть оформлены документально состав и функциональные характеристики систем обеспечения пожарной безопасности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106. К какому классу следует относить взрывоопасные зоны, в которых взрывоопасная смесь газов или паров жидкостей с воздухом присутствует постоянно или хотя бы в течение одного часа, в соответствии с классификацией по частоте и длительности присутствия взрывоопасной смеси?</w:t>
      </w:r>
    </w:p>
    <w:p w:rsidR="00811C47" w:rsidRPr="00643448" w:rsidRDefault="00811C47" w:rsidP="00643448">
      <w:pPr>
        <w:pStyle w:val="ConsPlusNormal"/>
        <w:ind w:firstLine="540"/>
        <w:jc w:val="both"/>
        <w:rPr>
          <w:sz w:val="22"/>
          <w:szCs w:val="22"/>
        </w:rPr>
      </w:pPr>
      <w:r w:rsidRPr="00643448">
        <w:rPr>
          <w:sz w:val="22"/>
          <w:szCs w:val="22"/>
        </w:rPr>
        <w:t>107. Какой документ является результатом проведения экспертизы промышленной безопасности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108. Каким документом устанавливаются требования к оформлению заключения экспертизы промышленной безопасности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109. Какое требование не входит в обязанности руководителя организации, проводящей экспертизу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110. Какой организацией осуществляется ведение реестра заключений экспертизы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111. Что понимается под "промышленной безопасностью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112. Какие требования предъявляются к регистрации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113. К какому классу опасности относятся опасные производственные объекты чрезвычайно высокой опасности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114. К какому классу опасности относятся опасные производственные объекты высокой опасности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115. Когда осуществляется присвоение класса опасности опасному производственному объекту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116. Кто несет ответственность за полноту и достоверность сведений, представленных для регистрации в государственном реестре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117. Что понимается под "требованиями промышленной безопасности"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118. Что из перечисленного не относится к видам деятельности в области промышленной безопасности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119. Какие требования предъявляются к проведению экспертизы изменений, вносимых в документацию на консервацию и ликвидацию опасного производственного объекта,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120. Разрешается ли эксперту участвовать в проведении экспертизы в отношении опасного производственного объекта, принадлежащего на праве собственности или ином законном основании организации, с которой он состоит в трудовых отношениях?</w:t>
      </w:r>
    </w:p>
    <w:p w:rsidR="00811C47" w:rsidRPr="00643448" w:rsidRDefault="00811C47" w:rsidP="00643448">
      <w:pPr>
        <w:pStyle w:val="ConsPlusNormal"/>
        <w:ind w:firstLine="540"/>
        <w:jc w:val="both"/>
        <w:rPr>
          <w:sz w:val="22"/>
          <w:szCs w:val="22"/>
        </w:rPr>
      </w:pPr>
      <w:r w:rsidRPr="00643448">
        <w:rPr>
          <w:sz w:val="22"/>
          <w:szCs w:val="22"/>
        </w:rPr>
        <w:t>121. С какой целью проводится экспертиза промышленной безопасности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122. Когда экспертная организация приступает к проведению экспертизы промышленной безопасности технических устройств, применяемых на опасном производственном объекте?</w:t>
      </w:r>
    </w:p>
    <w:p w:rsidR="00811C47" w:rsidRPr="00643448" w:rsidRDefault="00811C47" w:rsidP="00643448">
      <w:pPr>
        <w:pStyle w:val="ConsPlusNormal"/>
        <w:ind w:firstLine="540"/>
        <w:jc w:val="both"/>
        <w:rPr>
          <w:sz w:val="22"/>
          <w:szCs w:val="22"/>
        </w:rPr>
      </w:pPr>
      <w:r w:rsidRPr="00643448">
        <w:rPr>
          <w:sz w:val="22"/>
          <w:szCs w:val="22"/>
        </w:rPr>
        <w:t>123. Когда экспертная организация приступает к проведению экспертизы промышленной безопасности зданий и сооружений на опасном производственном объекте?</w:t>
      </w:r>
    </w:p>
    <w:p w:rsidR="00811C47" w:rsidRPr="00643448" w:rsidRDefault="00811C47" w:rsidP="00643448">
      <w:pPr>
        <w:pStyle w:val="ConsPlusNormal"/>
        <w:ind w:firstLine="540"/>
        <w:jc w:val="both"/>
        <w:rPr>
          <w:sz w:val="22"/>
          <w:szCs w:val="22"/>
        </w:rPr>
      </w:pPr>
      <w:r w:rsidRPr="00643448">
        <w:rPr>
          <w:sz w:val="22"/>
          <w:szCs w:val="22"/>
        </w:rPr>
        <w:t>124. Что должна обеспечить экспертная организация по всем выданным заключениям экспертизы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125. Какие данные дополнительно приводятся в заключении экспертизы по результатам экспертизы технического устройства, зданий и сооружений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126. Какие результаты не указываются в заключении экспертизы при проведении экспертизы обоснования безопасности опасного производственного объекта или вносимых в него изменений?</w:t>
      </w:r>
    </w:p>
    <w:p w:rsidR="00811C47" w:rsidRPr="00643448" w:rsidRDefault="00811C47" w:rsidP="00643448">
      <w:pPr>
        <w:pStyle w:val="ConsPlusNormal"/>
        <w:ind w:firstLine="540"/>
        <w:jc w:val="both"/>
        <w:rPr>
          <w:sz w:val="22"/>
          <w:szCs w:val="22"/>
        </w:rPr>
      </w:pPr>
      <w:r w:rsidRPr="00643448">
        <w:rPr>
          <w:sz w:val="22"/>
          <w:szCs w:val="22"/>
        </w:rPr>
        <w:t>127. Какое из перечисленных требований не обязан выполнять эксперт при определении соответствия объектов экспертизы требованиям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128. Кому обязан эксперт представлять заключение экспертизы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129. Вправе ли экспертная организация привлекать к проведению технического диагностирования, неразрушающего контроля, разрушающего контроля технических устройств, а также к проведению обследований зданий и сооружений иные организации или лиц?</w:t>
      </w:r>
    </w:p>
    <w:p w:rsidR="00811C47" w:rsidRPr="00643448" w:rsidRDefault="00811C47" w:rsidP="00643448">
      <w:pPr>
        <w:pStyle w:val="ConsPlusNormal"/>
        <w:ind w:firstLine="540"/>
        <w:jc w:val="both"/>
        <w:rPr>
          <w:sz w:val="22"/>
          <w:szCs w:val="22"/>
        </w:rPr>
      </w:pPr>
      <w:r w:rsidRPr="00643448">
        <w:rPr>
          <w:sz w:val="22"/>
          <w:szCs w:val="22"/>
        </w:rPr>
        <w:t>130. Допускается ли привлекать специалистов по техническому диагностированию, обследованию зданий и сооружений, неразрушающему контролю, разрушающему контролю, состоящих в штате заказчика, к выполнению этих работ и учитывать результаты работ, выполненных указанными специалистами, при оформлении заключения экспертизы?</w:t>
      </w:r>
    </w:p>
    <w:p w:rsidR="00811C47" w:rsidRPr="00643448" w:rsidRDefault="00811C47" w:rsidP="00643448">
      <w:pPr>
        <w:pStyle w:val="ConsPlusNormal"/>
        <w:ind w:firstLine="540"/>
        <w:jc w:val="both"/>
        <w:rPr>
          <w:sz w:val="22"/>
          <w:szCs w:val="22"/>
        </w:rPr>
      </w:pPr>
      <w:r w:rsidRPr="00643448">
        <w:rPr>
          <w:sz w:val="22"/>
          <w:szCs w:val="22"/>
        </w:rPr>
        <w:t>131. В каком из перечисленных случаев техническое устройство, применяемое на опасном производственном объекте, не подлежит экспертизе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132. После проведения каких работ техническое устройство, применяемое на опасном производственном объекте, не подлежит экспертизе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133. Знание каких областей не требуется для эксперта в области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134. В каком нормативном правовом акте установлен порядок лицензирования деятельности по проведению экспертизы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135. Какие работы и услуги не относятся к сфере деятельности лицензированных организаций по проведению экспертизы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136. Какие лицензионные требования не предъявляются к лицензиату при осуществлении лицензируемой деятельности по проведению экспертизы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137. Какое из приведенных определений "декларирования соответствия" в соответствии с Федеральным законом от 27.12.2002 N 184-ФЗ "О техническом регулировании" является верным?</w:t>
      </w:r>
    </w:p>
    <w:p w:rsidR="00811C47" w:rsidRPr="00643448" w:rsidRDefault="00811C47" w:rsidP="00643448">
      <w:pPr>
        <w:pStyle w:val="ConsPlusNormal"/>
        <w:ind w:firstLine="540"/>
        <w:jc w:val="both"/>
        <w:rPr>
          <w:sz w:val="22"/>
          <w:szCs w:val="22"/>
        </w:rPr>
      </w:pPr>
      <w:r w:rsidRPr="00643448">
        <w:rPr>
          <w:sz w:val="22"/>
          <w:szCs w:val="22"/>
        </w:rPr>
        <w:t>138. Какое из приведенных определений "декларации о соответствии" согласно Федеральному закону от 27.12.2002 N 184-ФЗ "О техническом регулировании" является верным?</w:t>
      </w:r>
    </w:p>
    <w:p w:rsidR="00811C47" w:rsidRPr="00643448" w:rsidRDefault="00811C47" w:rsidP="00643448">
      <w:pPr>
        <w:pStyle w:val="ConsPlusNormal"/>
        <w:ind w:firstLine="540"/>
        <w:jc w:val="both"/>
        <w:rPr>
          <w:sz w:val="22"/>
          <w:szCs w:val="22"/>
        </w:rPr>
      </w:pPr>
      <w:r w:rsidRPr="00643448">
        <w:rPr>
          <w:sz w:val="22"/>
          <w:szCs w:val="22"/>
        </w:rPr>
        <w:t>139. Какое из приведенных определений "сертификата о соответствии" согласно Федеральному закону от 27.12.2002 N 184-ФЗ "О техническом регулировании" является верным?</w:t>
      </w:r>
    </w:p>
    <w:p w:rsidR="00811C47" w:rsidRPr="00643448" w:rsidRDefault="00811C47" w:rsidP="00643448">
      <w:pPr>
        <w:pStyle w:val="ConsPlusNormal"/>
        <w:ind w:firstLine="540"/>
        <w:jc w:val="both"/>
        <w:rPr>
          <w:sz w:val="22"/>
          <w:szCs w:val="22"/>
        </w:rPr>
      </w:pPr>
      <w:r w:rsidRPr="00643448">
        <w:rPr>
          <w:sz w:val="22"/>
          <w:szCs w:val="22"/>
        </w:rPr>
        <w:t>140. На какую продукцию выдается сертификат соответствия согласно Федеральному закону от 27.12.2002 N 184-ФЗ "О техническом регулировании"?</w:t>
      </w:r>
    </w:p>
    <w:p w:rsidR="00811C47" w:rsidRPr="00643448" w:rsidRDefault="00811C47" w:rsidP="00643448">
      <w:pPr>
        <w:pStyle w:val="ConsPlusNormal"/>
        <w:ind w:firstLine="540"/>
        <w:jc w:val="both"/>
        <w:rPr>
          <w:sz w:val="22"/>
          <w:szCs w:val="22"/>
        </w:rPr>
      </w:pPr>
      <w:r w:rsidRPr="00643448">
        <w:rPr>
          <w:sz w:val="22"/>
          <w:szCs w:val="22"/>
        </w:rPr>
        <w:t>141. Какой срок действия сертификата соответствия на продукцию установлен Федеральным законом от 27.12.2002 N 184-ФЗ "О техническом регулировании"?</w:t>
      </w:r>
    </w:p>
    <w:p w:rsidR="00811C47" w:rsidRPr="00643448" w:rsidRDefault="00811C47" w:rsidP="00643448">
      <w:pPr>
        <w:pStyle w:val="ConsPlusNormal"/>
        <w:ind w:firstLine="540"/>
        <w:jc w:val="both"/>
        <w:rPr>
          <w:sz w:val="22"/>
          <w:szCs w:val="22"/>
        </w:rPr>
      </w:pPr>
      <w:r w:rsidRPr="00643448">
        <w:rPr>
          <w:sz w:val="22"/>
          <w:szCs w:val="22"/>
        </w:rPr>
        <w:t>142. В чем заключается дисквалификация физического лица в сфере проведения экспертизы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143. На какой срок устанавливается дисквалификация на право проведения экспертизы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144. Какое наказание для должностных лиц влечет дача заведомо ложного заключения экспертизы промышленной безопасности, если это действие не содержит уголовно наказуемого деяния?</w:t>
      </w:r>
    </w:p>
    <w:p w:rsidR="00811C47" w:rsidRPr="00643448" w:rsidRDefault="00811C47" w:rsidP="00643448">
      <w:pPr>
        <w:pStyle w:val="ConsPlusNormal"/>
        <w:ind w:firstLine="540"/>
        <w:jc w:val="both"/>
        <w:rPr>
          <w:sz w:val="22"/>
          <w:szCs w:val="22"/>
        </w:rPr>
      </w:pPr>
      <w:r w:rsidRPr="00643448">
        <w:rPr>
          <w:sz w:val="22"/>
          <w:szCs w:val="22"/>
        </w:rPr>
        <w:t>145. Какое наказание для юридических лиц влечет дача заведомо ложного заключения экспертизы промышленной безопасности, если это действие не содержит уголовно наказуемого деяния?</w:t>
      </w:r>
    </w:p>
    <w:p w:rsidR="00811C47" w:rsidRPr="00643448" w:rsidRDefault="00811C47" w:rsidP="00643448">
      <w:pPr>
        <w:pStyle w:val="ConsPlusNormal"/>
        <w:ind w:firstLine="540"/>
        <w:jc w:val="both"/>
        <w:rPr>
          <w:sz w:val="22"/>
          <w:szCs w:val="22"/>
        </w:rPr>
      </w:pPr>
      <w:r w:rsidRPr="00643448">
        <w:rPr>
          <w:sz w:val="22"/>
          <w:szCs w:val="22"/>
        </w:rPr>
        <w:t>146. Что понимается под грубым нарушением требований промышленной безопасности опасных производственных объектов согласно Федеральному закону от 30.12.2001 N 195-ФЗ "Кодекс Российской Федерации об административных правонарушениях"?</w:t>
      </w:r>
    </w:p>
    <w:p w:rsidR="00811C47" w:rsidRPr="00643448" w:rsidRDefault="00811C47" w:rsidP="00643448">
      <w:pPr>
        <w:pStyle w:val="ConsPlusNormal"/>
        <w:ind w:firstLine="540"/>
        <w:jc w:val="both"/>
        <w:rPr>
          <w:sz w:val="22"/>
          <w:szCs w:val="22"/>
        </w:rPr>
      </w:pPr>
      <w:r w:rsidRPr="00643448">
        <w:rPr>
          <w:sz w:val="22"/>
          <w:szCs w:val="22"/>
        </w:rPr>
        <w:t>147. К какому виду ответственности привлекаются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Федеральным законом от 30.12.2001 N 195-ФЗ "Кодекс Российской Федерации об административных правонарушениях"?</w:t>
      </w:r>
    </w:p>
    <w:p w:rsidR="00811C47" w:rsidRPr="00643448" w:rsidRDefault="00811C47" w:rsidP="00643448">
      <w:pPr>
        <w:pStyle w:val="ConsPlusNormal"/>
        <w:ind w:firstLine="540"/>
        <w:jc w:val="both"/>
        <w:rPr>
          <w:sz w:val="22"/>
          <w:szCs w:val="22"/>
        </w:rPr>
      </w:pPr>
      <w:r w:rsidRPr="00643448">
        <w:rPr>
          <w:sz w:val="22"/>
          <w:szCs w:val="22"/>
        </w:rPr>
        <w:t>148. Какой класс опасности устанавливается в случае, если для опасного производственного объекта по критериям, установленным в Федеральном законе от 21.07.1997 N 116-ФЗ "О промышленной безопасности опасных производственных объектов", установлены разные классы опасности (за исключением опасных производственных объектов, на которых ведутся горные работы и работы по обогащению полезных ископаемых и опасных производственных объектов, на которых осуществляется хранение и переработка растительного сырья)?</w:t>
      </w:r>
    </w:p>
    <w:p w:rsidR="00811C47" w:rsidRPr="00643448" w:rsidRDefault="00811C47" w:rsidP="00643448">
      <w:pPr>
        <w:pStyle w:val="ConsPlusNormal"/>
        <w:ind w:firstLine="540"/>
        <w:jc w:val="both"/>
        <w:rPr>
          <w:sz w:val="22"/>
          <w:szCs w:val="22"/>
        </w:rPr>
      </w:pPr>
      <w:r w:rsidRPr="00643448">
        <w:rPr>
          <w:sz w:val="22"/>
          <w:szCs w:val="22"/>
        </w:rPr>
        <w:t>149. Какой класс опасности устанавливается в случае, если опасный производственный объект, для которого в соответствии с Федеральным законом от 21.07.1997 N 116-ФЗ "О промышленной безопасности опасных производственных объектов" должен быть установлен II, III или IV класс опасности, расположен на землях особо охраняемых природных территорий, континентальном шельфе Российской Федерации, во внутренних морских водах, в территориальном море или прилежащей зоне Российской Федерации, на искусственном земельном участке, созданном на водном объекте, находящемся в федеральной собственности (за исключением опасных производственных объектов, на которых осуществляется хранение и переработка растительного сырья)?</w:t>
      </w:r>
    </w:p>
    <w:p w:rsidR="00811C47" w:rsidRPr="00643448" w:rsidRDefault="00811C47" w:rsidP="00643448">
      <w:pPr>
        <w:pStyle w:val="ConsPlusNormal"/>
        <w:ind w:firstLine="540"/>
        <w:jc w:val="both"/>
        <w:rPr>
          <w:sz w:val="22"/>
          <w:szCs w:val="22"/>
        </w:rPr>
      </w:pPr>
      <w:r w:rsidRPr="00643448">
        <w:rPr>
          <w:sz w:val="22"/>
          <w:szCs w:val="22"/>
        </w:rPr>
        <w:t>150. Исходя из каких критериев устанавливаются классы опасности опасных производственных объектов, на которых получаются, используются, перерабатываются, образуются, хранятся, транспортируются, уничтожаются опасные вещества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151. Какие виды опасных веществ не нормируются Федеральным законом от 21.07.1997 N 116-ФЗ "О промышленной безопасности опасных производственных объектов" для отнесения объектов, на которых получаются, используются, перерабатываются, образуются, хранятся, транспортируются, уничтожаются опасные вещества, к категории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152. На какие организации согласно Федеральному закону от 21.07.1997 N 116-ФЗ "О промышленной безопасности опасных производственных объектов" распространяются требования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153. Сколько классов опасности опасных производственных объектов в зависимости от уровня потенциальной опасности аварий на них для жизненно важных интересов личности и общества установлены в Федеральном законе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154. К какому классу опасности относятся опасные производственные объекты средней опасности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155. К какому классу опасности относятся опасные производственные объекты низкой опасности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156. Какие обязательные требования согласно Федеральному закону от 21.07.1997 N 116-ФЗ "О промышленной безопасности опасных производственных объектов" не устанавливают федеральные нормы и правила в области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157. В какой срок с момента прибытия на место происшествия на опасном производственном объекте комиссия по техническому расследованию обстоятельств и причин утраты взрывчатых материалов промышленного назначения обязана составить акт технического расследования случая утраты взрывчатых материалов промышленного назначения?</w:t>
      </w:r>
    </w:p>
    <w:p w:rsidR="00811C47" w:rsidRPr="00643448" w:rsidRDefault="00811C47" w:rsidP="00643448">
      <w:pPr>
        <w:pStyle w:val="ConsPlusNormal"/>
        <w:ind w:firstLine="540"/>
        <w:jc w:val="both"/>
        <w:rPr>
          <w:sz w:val="22"/>
          <w:szCs w:val="22"/>
        </w:rPr>
      </w:pPr>
      <w:r w:rsidRPr="00643448">
        <w:rPr>
          <w:sz w:val="22"/>
          <w:szCs w:val="22"/>
        </w:rPr>
        <w:t>158. Какие действия в соответствии с Федеральным законом от 21.07.1997 N 116-ФЗ "О промышленной безопасности опасных производственных объектов" предпринимаются в отношении заключения экспертизы промышленной безопасности, признанного заведомо ложным?</w:t>
      </w:r>
    </w:p>
    <w:p w:rsidR="00811C47" w:rsidRPr="00643448" w:rsidRDefault="00811C47" w:rsidP="00643448">
      <w:pPr>
        <w:pStyle w:val="ConsPlusNormal"/>
        <w:ind w:firstLine="540"/>
        <w:jc w:val="both"/>
        <w:rPr>
          <w:sz w:val="22"/>
          <w:szCs w:val="22"/>
        </w:rPr>
      </w:pPr>
      <w:r w:rsidRPr="00643448">
        <w:rPr>
          <w:sz w:val="22"/>
          <w:szCs w:val="22"/>
        </w:rPr>
        <w:t>159. Какое наказание влечет дача экспертом в области промышленной безопасности заведомо ложного заключения экспертизы промышленной безопасности, если это могло повлечь смерть человека либо повлекло причинение крупного ущерба?</w:t>
      </w:r>
    </w:p>
    <w:p w:rsidR="00811C47" w:rsidRPr="00643448" w:rsidRDefault="00811C47" w:rsidP="00643448">
      <w:pPr>
        <w:pStyle w:val="ConsPlusNormal"/>
        <w:ind w:firstLine="540"/>
        <w:jc w:val="both"/>
        <w:rPr>
          <w:sz w:val="22"/>
          <w:szCs w:val="22"/>
        </w:rPr>
      </w:pPr>
      <w:r w:rsidRPr="00643448">
        <w:rPr>
          <w:sz w:val="22"/>
          <w:szCs w:val="22"/>
        </w:rPr>
        <w:t>160. Какое наказание влечет дача экспертом в области промышленной безопасности заведомо ложного заключения экспертизы промышленной безопасности, повлекшее по неосторожности причинение тяжкого вреда здоровью или смерть человека?</w:t>
      </w:r>
    </w:p>
    <w:p w:rsidR="00811C47" w:rsidRPr="00643448" w:rsidRDefault="00811C47" w:rsidP="00643448">
      <w:pPr>
        <w:pStyle w:val="ConsPlusNormal"/>
        <w:ind w:firstLine="540"/>
        <w:jc w:val="both"/>
        <w:rPr>
          <w:sz w:val="22"/>
          <w:szCs w:val="22"/>
        </w:rPr>
      </w:pPr>
      <w:r w:rsidRPr="00643448">
        <w:rPr>
          <w:sz w:val="22"/>
          <w:szCs w:val="22"/>
        </w:rPr>
        <w:t>161. Какое наказание влечет дача экспертом в области промышленной безопасности заведомо ложного заключения экспертизы промышленной безопасности, повлекшее по неосторожности смерть двух и более лиц?</w:t>
      </w:r>
    </w:p>
    <w:p w:rsidR="00811C47" w:rsidRPr="00643448" w:rsidRDefault="00811C47" w:rsidP="00643448">
      <w:pPr>
        <w:pStyle w:val="ConsPlusNormal"/>
        <w:ind w:firstLine="540"/>
        <w:jc w:val="both"/>
        <w:rPr>
          <w:sz w:val="22"/>
          <w:szCs w:val="22"/>
        </w:rPr>
      </w:pPr>
      <w:r w:rsidRPr="00643448">
        <w:rPr>
          <w:sz w:val="22"/>
          <w:szCs w:val="22"/>
        </w:rPr>
        <w:t>162. Какие требования предъявляются к проведению экспертизы промышленной безопасности документации на консервацию и ликвидацию опасного производственного объекта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163. Какие требования предъявляются к проведению экспертизы изменений, вносимых в документацию на консервацию и ликвидацию опасного производственного объекта,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164. Какой экспертизе согласно Федеральному закону от 21.07.1997 N 116-ФЗ "О промышленной безопасности опасных производственных объектов" подлежат изменения, вносимые в проектную документацию на строительство и реконструкцию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165. Что понимается под "инцидентом" на опасном производственном объекте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166. Допускается ли организации, имеющей лицензию на проведение экспертизы промышленной безопасности, проводить экспертизу в отношении опасных производственных объектов, принадлежащих на праве собственности или ином законном основании ей или лицам, входящим с ней в одну группу лиц, в соответствии с антимонопольным законодательством Российской Федерации согласно Федеральным нормам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811C47" w:rsidRPr="00643448" w:rsidRDefault="00811C47" w:rsidP="00643448">
      <w:pPr>
        <w:pStyle w:val="ConsPlusNormal"/>
        <w:ind w:firstLine="540"/>
        <w:jc w:val="both"/>
        <w:rPr>
          <w:sz w:val="22"/>
          <w:szCs w:val="22"/>
        </w:rPr>
      </w:pPr>
      <w:r w:rsidRPr="00643448">
        <w:rPr>
          <w:sz w:val="22"/>
          <w:szCs w:val="22"/>
        </w:rPr>
        <w:t>167. Каким документом подтверждается соответствие продукции требованиям технических регламентов при обязательной сертификации в соответствии с Федеральным законом от 27.12.2002 N 184-ФЗ "О техническом регулировании"?</w:t>
      </w:r>
    </w:p>
    <w:p w:rsidR="00811C47" w:rsidRPr="00643448" w:rsidRDefault="00811C47" w:rsidP="00643448">
      <w:pPr>
        <w:pStyle w:val="ConsPlusNormal"/>
        <w:ind w:firstLine="540"/>
        <w:jc w:val="both"/>
        <w:rPr>
          <w:sz w:val="22"/>
          <w:szCs w:val="22"/>
        </w:rPr>
      </w:pPr>
      <w:r w:rsidRPr="00643448">
        <w:rPr>
          <w:sz w:val="22"/>
          <w:szCs w:val="22"/>
        </w:rPr>
        <w:t>168. Каким образом исчисляется срок действия сертификата соответствия продукции требованиям технических регламентов при обязательной сертификации в соответствии с Федеральным законом от 27.12.2002 N 184-ФЗ "О техническом регулировании"?</w:t>
      </w:r>
    </w:p>
    <w:p w:rsidR="00811C47" w:rsidRPr="00643448" w:rsidRDefault="00811C47" w:rsidP="00643448">
      <w:pPr>
        <w:pStyle w:val="ConsPlusNormal"/>
        <w:ind w:firstLine="540"/>
        <w:jc w:val="both"/>
        <w:rPr>
          <w:sz w:val="22"/>
          <w:szCs w:val="22"/>
        </w:rPr>
      </w:pPr>
      <w:r w:rsidRPr="00643448">
        <w:rPr>
          <w:sz w:val="22"/>
          <w:szCs w:val="22"/>
        </w:rPr>
        <w:t>169. В каких целях разрабатывается декларация промышленной безопасности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170. Что понимается под "техническим перевооружением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171. Что относится к техническим устройствам, применяемым на опасном производственном объекте?</w:t>
      </w:r>
    </w:p>
    <w:p w:rsidR="00811C47" w:rsidRPr="00643448" w:rsidRDefault="00811C47" w:rsidP="00643448">
      <w:pPr>
        <w:pStyle w:val="ConsPlusNormal"/>
        <w:ind w:firstLine="540"/>
        <w:jc w:val="both"/>
        <w:rPr>
          <w:sz w:val="22"/>
          <w:szCs w:val="22"/>
        </w:rPr>
      </w:pPr>
      <w:r w:rsidRPr="00643448">
        <w:rPr>
          <w:sz w:val="22"/>
          <w:szCs w:val="22"/>
        </w:rPr>
        <w:t>172. В каких случаях не требуется повторная разработка декларации промышленной безопасности находящегося в эксплуатации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173. Какие требования предъявляются к разработке документации на техническое перевооружение опасного производственного объекта согласно Федеральному закону от 21.07.1997 N 116-ФЗ "О промышленной безопасности опасных производственных объектов", если техническое перевооружение осуществляется одновременно с его реконструкцией?</w:t>
      </w:r>
    </w:p>
    <w:p w:rsidR="00811C47" w:rsidRPr="00643448" w:rsidRDefault="00811C47" w:rsidP="00643448">
      <w:pPr>
        <w:pStyle w:val="ConsPlusNormal"/>
        <w:ind w:firstLine="540"/>
        <w:jc w:val="both"/>
        <w:rPr>
          <w:sz w:val="22"/>
          <w:szCs w:val="22"/>
        </w:rPr>
      </w:pPr>
      <w:r w:rsidRPr="00643448">
        <w:rPr>
          <w:sz w:val="22"/>
          <w:szCs w:val="22"/>
        </w:rPr>
        <w:t>174. Когда проводится первое техническое обследование состояния зданий и сооружений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175. Как часто проводятся технические обследования для зданий и сооружений или их отдельных элементов, работающих в неблагоприятных условиях (агрессивные среды, вибрации, повышенная влажность, сейсмичность района 7 баллов и более и др.),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176. Требуется ли проведение обследования и мониторинга технического состояния зданий и сооружений при изменении технологического назначения здания (сооружения)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177. Требуется ли проведение обследования и мониторинга технического состояния зданий и сооружений по истечении нормативных сроков эксплуатации зданий и сооружений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178. Какое количество этапов при проведении обследования технического состояния зданий (сооружений) установлено ГОСТ 31937-2011 "Межгосударственный стандарт. Здания и сооружения. Правила обследования и мониторинга технического состояния", введенным в действие приказом Росстандарта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179. Требуется ли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 проведение вибрационного обследования зданий и сооружений вблизи источников динамических нагрузок, вызывающих колебания прилегающих к ним участков основания?</w:t>
      </w:r>
    </w:p>
    <w:p w:rsidR="00811C47" w:rsidRPr="00643448" w:rsidRDefault="00811C47" w:rsidP="00643448">
      <w:pPr>
        <w:pStyle w:val="ConsPlusNormal"/>
        <w:ind w:firstLine="540"/>
        <w:jc w:val="both"/>
        <w:rPr>
          <w:sz w:val="22"/>
          <w:szCs w:val="22"/>
        </w:rPr>
      </w:pPr>
      <w:r w:rsidRPr="00643448">
        <w:rPr>
          <w:sz w:val="22"/>
          <w:szCs w:val="22"/>
        </w:rPr>
        <w:t>180. Кем обеспечивается при принятии решения о консервации объекта капитального строительства приведение объекта и территории в состояние, обеспечивающее устойчивость и сохранность конструкций, оборудования и материалов, а также безопасность объекта и строительной площадки для населения и окружающей среды?</w:t>
      </w:r>
    </w:p>
    <w:p w:rsidR="00811C47" w:rsidRPr="00643448" w:rsidRDefault="00811C47" w:rsidP="00643448">
      <w:pPr>
        <w:pStyle w:val="ConsPlusNormal"/>
        <w:ind w:firstLine="540"/>
        <w:jc w:val="both"/>
        <w:rPr>
          <w:sz w:val="22"/>
          <w:szCs w:val="22"/>
        </w:rPr>
      </w:pPr>
      <w:r w:rsidRPr="00643448">
        <w:rPr>
          <w:sz w:val="22"/>
          <w:szCs w:val="22"/>
        </w:rPr>
        <w:t>181. Что согласно Федеральному закону от 29.12.2004 N 190-ФЗ "Градостроительный кодекс Российской Федерации" понимается под зонами, для которых в правилах землепользования и застройки определены границы и установлены градостроительные регламенты?</w:t>
      </w:r>
    </w:p>
    <w:p w:rsidR="00811C47" w:rsidRPr="00643448" w:rsidRDefault="00811C47" w:rsidP="00643448">
      <w:pPr>
        <w:pStyle w:val="ConsPlusNormal"/>
        <w:ind w:firstLine="540"/>
        <w:jc w:val="both"/>
        <w:rPr>
          <w:sz w:val="22"/>
          <w:szCs w:val="22"/>
        </w:rPr>
      </w:pPr>
      <w:r w:rsidRPr="00643448">
        <w:rPr>
          <w:sz w:val="22"/>
          <w:szCs w:val="22"/>
        </w:rPr>
        <w:t>182. Какие объекты из перечисленных согласно Федеральному закону от 29.12.2004 N 190-ФЗ "Градостроительный кодекс Российской Федерации" не являются объектами капитального строительства?</w:t>
      </w:r>
    </w:p>
    <w:p w:rsidR="00811C47" w:rsidRPr="00643448" w:rsidRDefault="00811C47" w:rsidP="00643448">
      <w:pPr>
        <w:pStyle w:val="ConsPlusNormal"/>
        <w:ind w:firstLine="540"/>
        <w:jc w:val="both"/>
        <w:rPr>
          <w:sz w:val="22"/>
          <w:szCs w:val="22"/>
        </w:rPr>
      </w:pPr>
      <w:r w:rsidRPr="00643448">
        <w:rPr>
          <w:sz w:val="22"/>
          <w:szCs w:val="22"/>
        </w:rPr>
        <w:t>183. Что в соответствии с Федеральным законом от 29.12.2004 N 190-ФЗ "Градостроительный кодекс Российской Федерации" не включается в понятие "градостроительная деятельность"?</w:t>
      </w:r>
    </w:p>
    <w:p w:rsidR="00811C47" w:rsidRPr="00643448" w:rsidRDefault="00811C47" w:rsidP="00643448">
      <w:pPr>
        <w:pStyle w:val="ConsPlusNormal"/>
        <w:ind w:firstLine="540"/>
        <w:jc w:val="both"/>
        <w:rPr>
          <w:sz w:val="22"/>
          <w:szCs w:val="22"/>
        </w:rPr>
      </w:pPr>
      <w:r w:rsidRPr="00643448">
        <w:rPr>
          <w:sz w:val="22"/>
          <w:szCs w:val="22"/>
        </w:rPr>
        <w:t>184. В каком случае согласно Федеральному закону от 29.12.2004 N 190-ФЗ "Градостроительный кодекс Российской Федерации" земельные участки или объекты капитального строительства могут использоваться без установления срока приведения их в соответствие с градостроительным регламентом?</w:t>
      </w:r>
    </w:p>
    <w:p w:rsidR="00811C47" w:rsidRPr="00643448" w:rsidRDefault="00811C47" w:rsidP="00643448">
      <w:pPr>
        <w:pStyle w:val="ConsPlusNormal"/>
        <w:ind w:firstLine="540"/>
        <w:jc w:val="both"/>
        <w:rPr>
          <w:sz w:val="22"/>
          <w:szCs w:val="22"/>
        </w:rPr>
      </w:pPr>
      <w:r w:rsidRPr="00643448">
        <w:rPr>
          <w:sz w:val="22"/>
          <w:szCs w:val="22"/>
        </w:rPr>
        <w:t>185. Применительно к каким земельным участкам согласно Федеральному закону от 29.12.2004 N 190-ФЗ "Градостроительный кодекс Российской Федерации" не осуществляется подготовка градостроительных планов земельных участков?</w:t>
      </w:r>
    </w:p>
    <w:p w:rsidR="00811C47" w:rsidRPr="00643448" w:rsidRDefault="00811C47" w:rsidP="00643448">
      <w:pPr>
        <w:pStyle w:val="ConsPlusNormal"/>
        <w:ind w:firstLine="540"/>
        <w:jc w:val="both"/>
        <w:rPr>
          <w:sz w:val="22"/>
          <w:szCs w:val="22"/>
        </w:rPr>
      </w:pPr>
      <w:r w:rsidRPr="00643448">
        <w:rPr>
          <w:sz w:val="22"/>
          <w:szCs w:val="22"/>
        </w:rPr>
        <w:t>186. Какой максимальный срок установлен Федеральным законом от 29.12.2004 N 190-ФЗ "Градостроительный кодекс Российской Федерации" для проведения государственной экспертизы объекта капитального строительства?</w:t>
      </w:r>
    </w:p>
    <w:p w:rsidR="00811C47" w:rsidRPr="00643448" w:rsidRDefault="00811C47" w:rsidP="00643448">
      <w:pPr>
        <w:pStyle w:val="ConsPlusNormal"/>
        <w:ind w:firstLine="540"/>
        <w:jc w:val="both"/>
        <w:rPr>
          <w:sz w:val="22"/>
          <w:szCs w:val="22"/>
        </w:rPr>
      </w:pPr>
      <w:r w:rsidRPr="00643448">
        <w:rPr>
          <w:sz w:val="22"/>
          <w:szCs w:val="22"/>
        </w:rPr>
        <w:t>187. Какой коэффициент надежности по ответственности установлен Федеральным законом от 30.12.2009 N 384-ФЗ "Технический регламент о безопасности зданий и сооружений" в отношении зданий и сооружений повышенного уровня по ответственности?</w:t>
      </w:r>
    </w:p>
    <w:p w:rsidR="00811C47" w:rsidRPr="00643448" w:rsidRDefault="00811C47" w:rsidP="00643448">
      <w:pPr>
        <w:pStyle w:val="ConsPlusNormal"/>
        <w:ind w:firstLine="540"/>
        <w:jc w:val="both"/>
        <w:rPr>
          <w:sz w:val="22"/>
          <w:szCs w:val="22"/>
        </w:rPr>
      </w:pPr>
      <w:r w:rsidRPr="00643448">
        <w:rPr>
          <w:sz w:val="22"/>
          <w:szCs w:val="22"/>
        </w:rPr>
        <w:t>188. Какие из перечисленных зон не относятся к зонам с особыми условиями использования территорий согласно Федеральному закону от 29.12.2004 N 190-ФЗ "Градостроительный кодекс Российской Федерации"?</w:t>
      </w:r>
    </w:p>
    <w:p w:rsidR="00811C47" w:rsidRPr="00643448" w:rsidRDefault="00811C47" w:rsidP="00643448">
      <w:pPr>
        <w:pStyle w:val="ConsPlusNormal"/>
        <w:ind w:firstLine="540"/>
        <w:jc w:val="both"/>
        <w:rPr>
          <w:sz w:val="22"/>
          <w:szCs w:val="22"/>
        </w:rPr>
      </w:pPr>
      <w:r w:rsidRPr="00643448">
        <w:rPr>
          <w:sz w:val="22"/>
          <w:szCs w:val="22"/>
        </w:rPr>
        <w:t>189. Какая из перечисленных позиций согласно Федеральному закону от 29.12.2004 N 190-ФЗ "Градостроительный кодекс Российской Федерации" не относится к инженерным изысканиям?</w:t>
      </w:r>
    </w:p>
    <w:p w:rsidR="00811C47" w:rsidRPr="00643448" w:rsidRDefault="00811C47" w:rsidP="00643448">
      <w:pPr>
        <w:pStyle w:val="ConsPlusNormal"/>
        <w:ind w:firstLine="540"/>
        <w:jc w:val="both"/>
        <w:rPr>
          <w:sz w:val="22"/>
          <w:szCs w:val="22"/>
        </w:rPr>
      </w:pPr>
      <w:r w:rsidRPr="00643448">
        <w:rPr>
          <w:sz w:val="22"/>
          <w:szCs w:val="22"/>
        </w:rPr>
        <w:t>190. Какие из перечисленных зон не включаются в состав производственных согласно Федеральному закону от 29.12.2004 N 190-ФЗ "Градостроительный кодекс Российской Федерации"?</w:t>
      </w:r>
    </w:p>
    <w:p w:rsidR="00811C47" w:rsidRPr="00643448" w:rsidRDefault="00811C47" w:rsidP="00643448">
      <w:pPr>
        <w:pStyle w:val="ConsPlusNormal"/>
        <w:ind w:firstLine="540"/>
        <w:jc w:val="both"/>
        <w:rPr>
          <w:sz w:val="22"/>
          <w:szCs w:val="22"/>
        </w:rPr>
      </w:pPr>
      <w:r w:rsidRPr="00643448">
        <w:rPr>
          <w:sz w:val="22"/>
          <w:szCs w:val="22"/>
        </w:rPr>
        <w:t>191. Какую функцию в принятии решения о консервации объекта капитального строительства государственной собственности выполняет Правительство Российской Федерации?</w:t>
      </w:r>
    </w:p>
    <w:p w:rsidR="00811C47" w:rsidRPr="00643448" w:rsidRDefault="00811C47" w:rsidP="00643448">
      <w:pPr>
        <w:pStyle w:val="ConsPlusNormal"/>
        <w:ind w:firstLine="540"/>
        <w:jc w:val="both"/>
        <w:rPr>
          <w:sz w:val="22"/>
          <w:szCs w:val="22"/>
        </w:rPr>
      </w:pPr>
      <w:r w:rsidRPr="00643448">
        <w:rPr>
          <w:sz w:val="22"/>
          <w:szCs w:val="22"/>
        </w:rPr>
        <w:t>192. Что из перечисленного является одной из целей Федерального закона от 30.12.2009 N 384-ФЗ "Технический регламент о безопасности зданий и сооружений"?</w:t>
      </w:r>
    </w:p>
    <w:p w:rsidR="00811C47" w:rsidRPr="00643448" w:rsidRDefault="00811C47" w:rsidP="00643448">
      <w:pPr>
        <w:pStyle w:val="ConsPlusNormal"/>
        <w:ind w:firstLine="540"/>
        <w:jc w:val="both"/>
        <w:rPr>
          <w:sz w:val="22"/>
          <w:szCs w:val="22"/>
        </w:rPr>
      </w:pPr>
      <w:r w:rsidRPr="00643448">
        <w:rPr>
          <w:sz w:val="22"/>
          <w:szCs w:val="22"/>
        </w:rPr>
        <w:t>193. К зданиям и сооружениям повышенного уровня ответственности согласно Федеральному закону от 30.12.2009 N 384-ФЗ "Технический регламент о безопасности зданий и сооружений" относятся:</w:t>
      </w:r>
    </w:p>
    <w:p w:rsidR="00811C47" w:rsidRPr="00643448" w:rsidRDefault="00811C47" w:rsidP="00643448">
      <w:pPr>
        <w:pStyle w:val="ConsPlusNormal"/>
        <w:ind w:firstLine="540"/>
        <w:jc w:val="both"/>
        <w:rPr>
          <w:sz w:val="22"/>
          <w:szCs w:val="22"/>
        </w:rPr>
      </w:pPr>
      <w:r w:rsidRPr="00643448">
        <w:rPr>
          <w:sz w:val="22"/>
          <w:szCs w:val="22"/>
        </w:rPr>
        <w:t>194. Какой государственный орган уполномочен утверждать перечень национальных стандартов и сводов правил, в результате которых выполняются требования Федерального закона от 30.12.2009 N 384-ФЗ "Технический регламент о безопасности зданий и сооружений"?</w:t>
      </w:r>
    </w:p>
    <w:p w:rsidR="00811C47" w:rsidRPr="00643448" w:rsidRDefault="00811C47" w:rsidP="00643448">
      <w:pPr>
        <w:pStyle w:val="ConsPlusNormal"/>
        <w:ind w:firstLine="540"/>
        <w:jc w:val="both"/>
        <w:rPr>
          <w:sz w:val="22"/>
          <w:szCs w:val="22"/>
        </w:rPr>
      </w:pPr>
      <w:r w:rsidRPr="00643448">
        <w:rPr>
          <w:sz w:val="22"/>
          <w:szCs w:val="22"/>
        </w:rPr>
        <w:t>195. Какой показатель согласно Федеральному закону от 30.12.2009 N 384-ФЗ "Технический регламент о безопасности зданий и сооружений" не относится к требованиям обеспечения безопасных условий для пребывания человека в зданиях и сооружениях?</w:t>
      </w:r>
    </w:p>
    <w:p w:rsidR="00811C47" w:rsidRPr="00643448" w:rsidRDefault="00811C47" w:rsidP="00643448">
      <w:pPr>
        <w:pStyle w:val="ConsPlusNormal"/>
        <w:ind w:firstLine="540"/>
        <w:jc w:val="both"/>
        <w:rPr>
          <w:sz w:val="22"/>
          <w:szCs w:val="22"/>
        </w:rPr>
      </w:pPr>
      <w:r w:rsidRPr="00643448">
        <w:rPr>
          <w:sz w:val="22"/>
          <w:szCs w:val="22"/>
        </w:rPr>
        <w:t>196. В какой форме осуществляется обязательная оценка соответствия зданий и сооружений и связанных с ними процессов эксплуатации требованиям Федерального закона от 30.12.2009 N 384-ФЗ "Технический регламент о безопасности зданий и сооружений"?</w:t>
      </w:r>
    </w:p>
    <w:p w:rsidR="00811C47" w:rsidRPr="00643448" w:rsidRDefault="00811C47" w:rsidP="00643448">
      <w:pPr>
        <w:pStyle w:val="ConsPlusNormal"/>
        <w:ind w:firstLine="540"/>
        <w:jc w:val="both"/>
        <w:rPr>
          <w:sz w:val="22"/>
          <w:szCs w:val="22"/>
        </w:rPr>
      </w:pPr>
      <w:r w:rsidRPr="00643448">
        <w:rPr>
          <w:sz w:val="22"/>
          <w:szCs w:val="22"/>
        </w:rPr>
        <w:t>197. Что понимается под "аварией" согласно Федеральному закону от 30.12.2009 N 384-ФЗ "Технический регламент о безопасности зданий и сооружений"?</w:t>
      </w:r>
    </w:p>
    <w:p w:rsidR="00811C47" w:rsidRPr="00643448" w:rsidRDefault="00811C47" w:rsidP="00643448">
      <w:pPr>
        <w:pStyle w:val="ConsPlusNormal"/>
        <w:ind w:firstLine="540"/>
        <w:jc w:val="both"/>
        <w:rPr>
          <w:sz w:val="22"/>
          <w:szCs w:val="22"/>
        </w:rPr>
      </w:pPr>
      <w:r w:rsidRPr="00643448">
        <w:rPr>
          <w:sz w:val="22"/>
          <w:szCs w:val="22"/>
        </w:rPr>
        <w:t>198. Какова область применения Федерального закона от 30.12.2009 N 384-ФЗ "Технический регламент о безопасности зданий и сооружений"?</w:t>
      </w:r>
    </w:p>
    <w:p w:rsidR="00811C47" w:rsidRPr="00643448" w:rsidRDefault="00811C47" w:rsidP="00643448">
      <w:pPr>
        <w:pStyle w:val="ConsPlusNormal"/>
        <w:ind w:firstLine="540"/>
        <w:jc w:val="both"/>
        <w:rPr>
          <w:sz w:val="22"/>
          <w:szCs w:val="22"/>
        </w:rPr>
      </w:pPr>
      <w:r w:rsidRPr="00643448">
        <w:rPr>
          <w:sz w:val="22"/>
          <w:szCs w:val="22"/>
        </w:rPr>
        <w:t>199. Какая из перечисленных сфер (областей) минимально необходимых требований к зданиям и сооружениям, а также связанных с ними процессов проектирования, строительства, эксплуатации и утилизации (сноса), не относится к областям применения Федерального закона от 30.12.2009 N 384-ФЗ "Технический регламент о безопасности зданий и сооружений"?</w:t>
      </w:r>
    </w:p>
    <w:p w:rsidR="00811C47" w:rsidRPr="00643448" w:rsidRDefault="00811C47" w:rsidP="00643448">
      <w:pPr>
        <w:pStyle w:val="ConsPlusNormal"/>
        <w:ind w:firstLine="540"/>
        <w:jc w:val="both"/>
        <w:rPr>
          <w:sz w:val="22"/>
          <w:szCs w:val="22"/>
        </w:rPr>
      </w:pPr>
      <w:r w:rsidRPr="00643448">
        <w:rPr>
          <w:sz w:val="22"/>
          <w:szCs w:val="22"/>
        </w:rPr>
        <w:t>200. Какой из следующих признаков согласно Федеральному закону от 30.12.2009 N 384-ФЗ "Технический регламент о безопасности зданий и сооружений" не характеризует понятие "идентификация зданий и сооружений"?</w:t>
      </w:r>
    </w:p>
    <w:p w:rsidR="00811C47" w:rsidRPr="00643448" w:rsidRDefault="00811C47" w:rsidP="00643448">
      <w:pPr>
        <w:pStyle w:val="ConsPlusNormal"/>
        <w:ind w:firstLine="540"/>
        <w:jc w:val="both"/>
        <w:rPr>
          <w:sz w:val="22"/>
          <w:szCs w:val="22"/>
        </w:rPr>
      </w:pPr>
      <w:r w:rsidRPr="00643448">
        <w:rPr>
          <w:sz w:val="22"/>
          <w:szCs w:val="22"/>
        </w:rPr>
        <w:t>201. Какие уровни ответственности в результате идентификации здания или сооружения устанавливаются в соответствии с Федеральным законом от 30.12.2009 N 384-ФЗ "Технический регламент о безопасности зданий и сооружений"?</w:t>
      </w:r>
    </w:p>
    <w:p w:rsidR="00811C47" w:rsidRPr="00643448" w:rsidRDefault="00811C47" w:rsidP="00643448">
      <w:pPr>
        <w:pStyle w:val="ConsPlusNormal"/>
        <w:ind w:firstLine="540"/>
        <w:jc w:val="both"/>
        <w:rPr>
          <w:sz w:val="22"/>
          <w:szCs w:val="22"/>
        </w:rPr>
      </w:pPr>
      <w:r w:rsidRPr="00643448">
        <w:rPr>
          <w:sz w:val="22"/>
          <w:szCs w:val="22"/>
        </w:rPr>
        <w:t>202. Какие требования предъявляются к качеству прихваток и сварных соединений креплений, сборочных и монтажных приспособлений при сборке и сварке монтажных соединений стальных конструкций, определяемому внешним осмотром и измерениями, в соответствии с СП 70.13330.2012 "Свод правил. Актуализированная редакция СНиП 3.03.01-87. Несущие и ограждающие конструкции", утвержденным приказом Федерального агентства по строительству и жилищно-коммунальному хозяйству от 25.12.2012 N 109/ГС?</w:t>
      </w:r>
    </w:p>
    <w:p w:rsidR="00811C47" w:rsidRPr="00643448" w:rsidRDefault="00811C47" w:rsidP="00643448">
      <w:pPr>
        <w:pStyle w:val="ConsPlusNormal"/>
        <w:ind w:firstLine="540"/>
        <w:jc w:val="both"/>
        <w:rPr>
          <w:sz w:val="22"/>
          <w:szCs w:val="22"/>
        </w:rPr>
      </w:pPr>
      <w:r w:rsidRPr="00643448">
        <w:rPr>
          <w:sz w:val="22"/>
          <w:szCs w:val="22"/>
        </w:rPr>
        <w:t>203. На сколько классов подразделяются элементы стальных конструкций зданий и сооружений в зависимости от напряженно-деформированного состояния расчетного сечения согласно СП 16.13330.2011 "Свод правил. Стальные конструкции. Актуализированная редакция СНиП II-23-81*", утвержденному приказом Минрегиона России от 27.12.2010 N 791?</w:t>
      </w:r>
    </w:p>
    <w:p w:rsidR="00811C47" w:rsidRPr="00643448" w:rsidRDefault="00811C47" w:rsidP="00643448">
      <w:pPr>
        <w:pStyle w:val="ConsPlusNormal"/>
        <w:ind w:firstLine="540"/>
        <w:jc w:val="both"/>
        <w:rPr>
          <w:sz w:val="22"/>
          <w:szCs w:val="22"/>
        </w:rPr>
      </w:pPr>
      <w:r w:rsidRPr="00643448">
        <w:rPr>
          <w:sz w:val="22"/>
          <w:szCs w:val="22"/>
        </w:rPr>
        <w:t>204. На сколько групп подразделяются стальные конструкции зданий и сооружений в зависимости от назначения, условий работы и наличия сварных соединений согласно СП 16.13330.2011 "Свод правил. Стальные конструкции. Актуализированная редакция СНиП II-23-81*", утвержденному приказом Минрегиона России от 27.12.2010 N 791?</w:t>
      </w:r>
    </w:p>
    <w:p w:rsidR="00811C47" w:rsidRPr="00643448" w:rsidRDefault="00811C47" w:rsidP="00643448">
      <w:pPr>
        <w:pStyle w:val="ConsPlusNormal"/>
        <w:ind w:firstLine="540"/>
        <w:jc w:val="both"/>
        <w:rPr>
          <w:sz w:val="22"/>
          <w:szCs w:val="22"/>
        </w:rPr>
      </w:pPr>
      <w:r w:rsidRPr="00643448">
        <w:rPr>
          <w:sz w:val="22"/>
          <w:szCs w:val="22"/>
        </w:rPr>
        <w:t>205. Какие факторы необходимо учитывать при возведении нового объекта или реконструкции существующего сооружения на застроенной территории на вечномерзлых грунтах согласно СП 25.13330.2012 "Свод правил. Основания и фундаменты на вечномерзлых грунтах. Актуализированная редакция СНиП 2.02.04-88", утвержденному приказом Минрегиона России от 29.12.2011 N 622?</w:t>
      </w:r>
    </w:p>
    <w:p w:rsidR="00811C47" w:rsidRPr="00643448" w:rsidRDefault="00811C47" w:rsidP="00643448">
      <w:pPr>
        <w:pStyle w:val="ConsPlusNormal"/>
        <w:ind w:firstLine="540"/>
        <w:jc w:val="both"/>
        <w:rPr>
          <w:sz w:val="22"/>
          <w:szCs w:val="22"/>
        </w:rPr>
      </w:pPr>
      <w:r w:rsidRPr="00643448">
        <w:rPr>
          <w:sz w:val="22"/>
          <w:szCs w:val="22"/>
        </w:rPr>
        <w:t>206. Что необходимо предусматривать при проектировании оснований и фундаментов уникальных зданий и сооружений, а также сооружений 1 уровня ответственности, в том числе реконструируемых в условиях окружающей застройки на вечномерзлых грунтах, согласно СП 25.13330.2012 "Свод правил. Основания и фундаменты на вечномерзлых грунтах. Актуализированная редакция СНиП 2.02.04-88", утвержденному приказом Минрегиона России от 29.12.2011 N 622?</w:t>
      </w:r>
    </w:p>
    <w:p w:rsidR="00811C47" w:rsidRPr="00643448" w:rsidRDefault="00811C47" w:rsidP="00643448">
      <w:pPr>
        <w:pStyle w:val="ConsPlusNormal"/>
        <w:ind w:firstLine="540"/>
        <w:jc w:val="both"/>
        <w:rPr>
          <w:sz w:val="22"/>
          <w:szCs w:val="22"/>
        </w:rPr>
      </w:pPr>
      <w:r w:rsidRPr="00643448">
        <w:rPr>
          <w:sz w:val="22"/>
          <w:szCs w:val="22"/>
        </w:rPr>
        <w:t>207. Какие грунты согласно СП 25.13330.2012 "Свод правил. Основания и фундаменты на вечномерзлых грунтах. Актуализированная редакция СНиП 2.02.04-88", утвержденному приказом Минрегиона России от 29.12.2011 N 622, следует относить к твердомерзлым?</w:t>
      </w:r>
    </w:p>
    <w:p w:rsidR="00811C47" w:rsidRPr="00643448" w:rsidRDefault="00811C47" w:rsidP="00643448">
      <w:pPr>
        <w:pStyle w:val="ConsPlusNormal"/>
        <w:ind w:firstLine="540"/>
        <w:jc w:val="both"/>
        <w:rPr>
          <w:sz w:val="22"/>
          <w:szCs w:val="22"/>
        </w:rPr>
      </w:pPr>
      <w:r w:rsidRPr="00643448">
        <w:rPr>
          <w:sz w:val="22"/>
          <w:szCs w:val="22"/>
        </w:rPr>
        <w:t>208. Какие грунты согласно СП 25.13330.2012 "Свод правил. Основания и фундаменты на вечномерзлых грунтах. Актуализированная редакция СНиП 2.02.04-88", утвержденному приказом Минрегиона России от 29.12.2011 N 622, следует относить к пластично-мерзлым?</w:t>
      </w:r>
    </w:p>
    <w:p w:rsidR="00811C47" w:rsidRPr="00643448" w:rsidRDefault="00811C47" w:rsidP="00643448">
      <w:pPr>
        <w:pStyle w:val="ConsPlusNormal"/>
        <w:ind w:firstLine="540"/>
        <w:jc w:val="both"/>
        <w:rPr>
          <w:sz w:val="22"/>
          <w:szCs w:val="22"/>
        </w:rPr>
      </w:pPr>
      <w:r w:rsidRPr="00643448">
        <w:rPr>
          <w:sz w:val="22"/>
          <w:szCs w:val="22"/>
        </w:rPr>
        <w:t>209. Какое из нижеприведенных положений не является основанием для применения принципа I использования многолетнемерзлых грунтов в качестве основания сооружений согласно СП 25.13330.2012 "Свод правил. Основания и фундаменты на вечномерзлых грунтах. Актуализированная редакция СНиП 2.02.04-88", утвержденному приказом Минрегиона России от 29.12.2011 N 622?</w:t>
      </w:r>
    </w:p>
    <w:p w:rsidR="00811C47" w:rsidRPr="00643448" w:rsidRDefault="00811C47" w:rsidP="00643448">
      <w:pPr>
        <w:pStyle w:val="ConsPlusNormal"/>
        <w:ind w:firstLine="540"/>
        <w:jc w:val="both"/>
        <w:rPr>
          <w:sz w:val="22"/>
          <w:szCs w:val="22"/>
        </w:rPr>
      </w:pPr>
      <w:r w:rsidRPr="00643448">
        <w:rPr>
          <w:sz w:val="22"/>
          <w:szCs w:val="22"/>
        </w:rPr>
        <w:t>210. Какие требования предъявляются к инженерным тепловыделяющим коммуникациям при устройстве оснований и фундаментов зданий и сооружений на многолетнемерзлых грунтах по принципу I согласно СП 25.13330.2012 "Свод правил. Основания и фундаменты на вечномерзлых грунтах. Актуализированная редакция СНиП 2.02.04-88", утвержденному приказом Минрегиона России от 29.12.2011 N 622?</w:t>
      </w:r>
    </w:p>
    <w:p w:rsidR="00811C47" w:rsidRPr="00643448" w:rsidRDefault="00811C47" w:rsidP="00643448">
      <w:pPr>
        <w:pStyle w:val="ConsPlusNormal"/>
        <w:ind w:firstLine="540"/>
        <w:jc w:val="both"/>
        <w:rPr>
          <w:sz w:val="22"/>
          <w:szCs w:val="22"/>
        </w:rPr>
      </w:pPr>
      <w:r w:rsidRPr="00643448">
        <w:rPr>
          <w:sz w:val="22"/>
          <w:szCs w:val="22"/>
        </w:rPr>
        <w:t>211. С учетом каких факторов следует определять прогноз устойчивости склонов и сооружений на них для оснований и фундаментов на склонах (откосах) в районах распространения многолетнемерзлых грунтов согласно СП 25.13330.2012 "Свод правил. Основания и фундаменты на вечномерзлых грунтах. Актуализированная редакция СНиП 2.02.04-88", утвержденному приказом Минрегиона России от 29.12.2011 N 622?</w:t>
      </w:r>
    </w:p>
    <w:p w:rsidR="00811C47" w:rsidRPr="00643448" w:rsidRDefault="00811C47" w:rsidP="00643448">
      <w:pPr>
        <w:pStyle w:val="ConsPlusNormal"/>
        <w:ind w:firstLine="540"/>
        <w:jc w:val="both"/>
        <w:rPr>
          <w:sz w:val="22"/>
          <w:szCs w:val="22"/>
        </w:rPr>
      </w:pPr>
      <w:r w:rsidRPr="00643448">
        <w:rPr>
          <w:sz w:val="22"/>
          <w:szCs w:val="22"/>
        </w:rPr>
        <w:t>212. Какие рекомендуются типы фундаментов сооружений на склонах в районах распространения многолетнемерзлых грунтов согласно СП 25.13330.2012 "Свод правил. Основания и фундаменты на вечномерзлых грунтах. Актуализированная редакция СНиП 2.02.04-88", утвержденному приказом Минрегиона России от 29.12.2011 N 622?</w:t>
      </w:r>
    </w:p>
    <w:p w:rsidR="00811C47" w:rsidRPr="00643448" w:rsidRDefault="00811C47" w:rsidP="00643448">
      <w:pPr>
        <w:pStyle w:val="ConsPlusNormal"/>
        <w:ind w:firstLine="540"/>
        <w:jc w:val="both"/>
        <w:rPr>
          <w:sz w:val="22"/>
          <w:szCs w:val="22"/>
        </w:rPr>
      </w:pPr>
      <w:r w:rsidRPr="00643448">
        <w:rPr>
          <w:sz w:val="22"/>
          <w:szCs w:val="22"/>
        </w:rPr>
        <w:t>213. Какие фундаменты следует применять в качестве оснований линейных сооружений (линий электропередачи, трубопроводов, эстакад) для солифлюкционных склонов согласно СП 25.13330.2012 "Свод правил. Основания и фундаменты на вечномерзлых грунтах. Актуализированная редакция СНиП 2.02.04-88", утвержденному приказом Минрегиона России от 29.12.2011 N 622?</w:t>
      </w:r>
    </w:p>
    <w:p w:rsidR="00811C47" w:rsidRPr="00643448" w:rsidRDefault="00811C47" w:rsidP="00643448">
      <w:pPr>
        <w:pStyle w:val="ConsPlusNormal"/>
        <w:ind w:firstLine="540"/>
        <w:jc w:val="both"/>
        <w:rPr>
          <w:sz w:val="22"/>
          <w:szCs w:val="22"/>
        </w:rPr>
      </w:pPr>
      <w:r w:rsidRPr="00643448">
        <w:rPr>
          <w:sz w:val="22"/>
          <w:szCs w:val="22"/>
        </w:rPr>
        <w:t>214. Для каких видов зданий и сооружений необходимо проводить геотехнический мониторинг при строительстве и эксплуатации зданий и сооружений на многолетнемерзлых грунтах согласно СП 25.13330.2012 "Свод правил. Основания и фундаменты на вечномерзлых грунтах. Актуализированная редакция СНиП 2.02.04-88", утвержденному приказом Минрегиона России от 29.12.2011 N 622?</w:t>
      </w:r>
    </w:p>
    <w:p w:rsidR="00811C47" w:rsidRPr="00643448" w:rsidRDefault="00811C47" w:rsidP="00643448">
      <w:pPr>
        <w:pStyle w:val="ConsPlusNormal"/>
        <w:ind w:firstLine="540"/>
        <w:jc w:val="both"/>
        <w:rPr>
          <w:sz w:val="22"/>
          <w:szCs w:val="22"/>
        </w:rPr>
      </w:pPr>
      <w:r w:rsidRPr="00643448">
        <w:rPr>
          <w:sz w:val="22"/>
          <w:szCs w:val="22"/>
        </w:rPr>
        <w:t>215. В соответствии с каким документом необходимо проводить геотехнический мониторинг при эксплуатации зданий и сооружений на многолетнемерзлых грунтах согласно СП 25.13330.2012 "Свод правил. Основания и фундаменты на вечномерзлых грунтах. Актуализированная редакция СНиП 2.02.04-88", утвержденному приказом Минрегиона России от 29.12.2011 N 622?</w:t>
      </w:r>
    </w:p>
    <w:p w:rsidR="00811C47" w:rsidRPr="00643448" w:rsidRDefault="00811C47" w:rsidP="00643448">
      <w:pPr>
        <w:pStyle w:val="ConsPlusNormal"/>
        <w:ind w:firstLine="540"/>
        <w:jc w:val="both"/>
        <w:rPr>
          <w:sz w:val="22"/>
          <w:szCs w:val="22"/>
        </w:rPr>
      </w:pPr>
      <w:r w:rsidRPr="00643448">
        <w:rPr>
          <w:sz w:val="22"/>
          <w:szCs w:val="22"/>
        </w:rPr>
        <w:t>216. Какие факторы не учитываются в проекте геотехнического мониторинга при строительстве и эксплуатации зданий и сооружений на многолетнемерзлых грунтах согласно СП 25.13330.2012 "Свод правил. Основания и фундаменты на вечномерзлых грунтах. Актуализированная редакция СНиП 2.02.04-88", утвержденному приказом Минрегиона России от 29.12.2011 N 622?</w:t>
      </w:r>
    </w:p>
    <w:p w:rsidR="00811C47" w:rsidRPr="00643448" w:rsidRDefault="00811C47" w:rsidP="00643448">
      <w:pPr>
        <w:pStyle w:val="ConsPlusNormal"/>
        <w:ind w:firstLine="540"/>
        <w:jc w:val="both"/>
        <w:rPr>
          <w:sz w:val="22"/>
          <w:szCs w:val="22"/>
        </w:rPr>
      </w:pPr>
      <w:r w:rsidRPr="00643448">
        <w:rPr>
          <w:sz w:val="22"/>
          <w:szCs w:val="22"/>
        </w:rPr>
        <w:t>217. Кем должен определяться состав работ по научно-техническому сопровождению инженерных изысканий, проектирования и строительства оснований и фундаментов зданий и сооружений на многолетнемерзлых грунтах согласно СП 25.13330.2012 "Свод правил. Основания и фундаменты на вечномерзлых грунтах. Актуализированная редакция СНиП 2.02.04-88", утвержденному приказом Минрегиона России от 29.12.2011 N 622?</w:t>
      </w:r>
    </w:p>
    <w:p w:rsidR="00811C47" w:rsidRPr="00643448" w:rsidRDefault="00811C47" w:rsidP="00643448">
      <w:pPr>
        <w:pStyle w:val="ConsPlusNormal"/>
        <w:ind w:firstLine="540"/>
        <w:jc w:val="both"/>
        <w:rPr>
          <w:sz w:val="22"/>
          <w:szCs w:val="22"/>
        </w:rPr>
      </w:pPr>
      <w:r w:rsidRPr="00643448">
        <w:rPr>
          <w:sz w:val="22"/>
          <w:szCs w:val="22"/>
        </w:rPr>
        <w:t xml:space="preserve">218. Каким допускается принимать коэффициент надежности по грунту </w:t>
      </w:r>
      <w:r w:rsidRPr="0014054D">
        <w:rPr>
          <w:position w:val="-1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0.5pt">
            <v:imagedata r:id="rId6" o:title=""/>
          </v:shape>
        </w:pict>
      </w:r>
      <w:r w:rsidRPr="00643448">
        <w:rPr>
          <w:sz w:val="22"/>
          <w:szCs w:val="22"/>
        </w:rPr>
        <w:t xml:space="preserve"> при определении расчетных значений физических и теплофизических характеристик многолетнемерзлых грунтов согласно СП 25.13330.2012 "Свод правил. Основания и фундаменты на вечномерзлых грунтах. Актуализированная редакция СНиП 2.02.04-88", утвержденному приказом Минрегиона России от 29.12.2011 N 622?</w:t>
      </w:r>
    </w:p>
    <w:p w:rsidR="00811C47" w:rsidRPr="00643448" w:rsidRDefault="00811C47" w:rsidP="00643448">
      <w:pPr>
        <w:pStyle w:val="ConsPlusNormal"/>
        <w:ind w:firstLine="540"/>
        <w:jc w:val="both"/>
        <w:rPr>
          <w:sz w:val="22"/>
          <w:szCs w:val="22"/>
        </w:rPr>
      </w:pPr>
      <w:r w:rsidRPr="00643448">
        <w:rPr>
          <w:sz w:val="22"/>
          <w:szCs w:val="22"/>
        </w:rPr>
        <w:t>219. Какое расстояние следует принимать между осями свай для опускных, бурозабивных и забивных свай при устройстве оснований и фундаментов на многолетнемерзлых грунтах по принципу I согласно СП 25.13330.2012 "Свод правил. Основания и фундаменты на вечномерзлых грунтах. Актуализированная редакция СНиП 2.02.04-88", утвержденному приказом Минрегиона России от 29.12.2011 N 622?</w:t>
      </w:r>
    </w:p>
    <w:p w:rsidR="00811C47" w:rsidRPr="00643448" w:rsidRDefault="00811C47" w:rsidP="00643448">
      <w:pPr>
        <w:pStyle w:val="ConsPlusNormal"/>
        <w:ind w:firstLine="540"/>
        <w:jc w:val="both"/>
        <w:rPr>
          <w:sz w:val="22"/>
          <w:szCs w:val="22"/>
        </w:rPr>
      </w:pPr>
      <w:r w:rsidRPr="00643448">
        <w:rPr>
          <w:sz w:val="22"/>
          <w:szCs w:val="22"/>
        </w:rPr>
        <w:t>220. Что следует учитывать при проектировании фундаментов машин с динамическими нагрузками?</w:t>
      </w:r>
    </w:p>
    <w:p w:rsidR="00811C47" w:rsidRPr="00643448" w:rsidRDefault="00811C47" w:rsidP="00643448">
      <w:pPr>
        <w:pStyle w:val="ConsPlusNormal"/>
        <w:ind w:firstLine="540"/>
        <w:jc w:val="both"/>
        <w:rPr>
          <w:sz w:val="22"/>
          <w:szCs w:val="22"/>
        </w:rPr>
      </w:pPr>
      <w:r w:rsidRPr="00643448">
        <w:rPr>
          <w:sz w:val="22"/>
          <w:szCs w:val="22"/>
        </w:rPr>
        <w:t>221. Какие из нижеперечисленных вариантов не рекомендуются в качестве фундаментов машин с динамическими нагрузками?</w:t>
      </w:r>
    </w:p>
    <w:p w:rsidR="00811C47" w:rsidRPr="00643448" w:rsidRDefault="00811C47" w:rsidP="00643448">
      <w:pPr>
        <w:pStyle w:val="ConsPlusNormal"/>
        <w:ind w:firstLine="540"/>
        <w:jc w:val="both"/>
        <w:rPr>
          <w:sz w:val="22"/>
          <w:szCs w:val="22"/>
        </w:rPr>
      </w:pPr>
      <w:r w:rsidRPr="00643448">
        <w:rPr>
          <w:sz w:val="22"/>
          <w:szCs w:val="22"/>
        </w:rPr>
        <w:t>222. Какой класс бетона должен быть в случае одновременного воздействия на фундамент машин динамической нагрузки и повышенных технологических температур?</w:t>
      </w:r>
    </w:p>
    <w:p w:rsidR="00811C47" w:rsidRPr="00643448" w:rsidRDefault="00811C47" w:rsidP="00643448">
      <w:pPr>
        <w:pStyle w:val="ConsPlusNormal"/>
        <w:ind w:firstLine="540"/>
        <w:jc w:val="both"/>
        <w:rPr>
          <w:sz w:val="22"/>
          <w:szCs w:val="22"/>
        </w:rPr>
      </w:pPr>
      <w:r w:rsidRPr="00643448">
        <w:rPr>
          <w:sz w:val="22"/>
          <w:szCs w:val="22"/>
        </w:rPr>
        <w:t>223. Какое соотношение рекомендуется устанавливать между высотой опорного сечения консоли и ее вылетом при проектировании рамных фундаментов динамических машин?</w:t>
      </w:r>
    </w:p>
    <w:p w:rsidR="00811C47" w:rsidRPr="00643448" w:rsidRDefault="00811C47" w:rsidP="00643448">
      <w:pPr>
        <w:pStyle w:val="ConsPlusNormal"/>
        <w:ind w:firstLine="540"/>
        <w:jc w:val="both"/>
        <w:rPr>
          <w:sz w:val="22"/>
          <w:szCs w:val="22"/>
        </w:rPr>
      </w:pPr>
      <w:r w:rsidRPr="00643448">
        <w:rPr>
          <w:sz w:val="22"/>
          <w:szCs w:val="22"/>
        </w:rPr>
        <w:t>224. Какое расстояние следует предусматривать между температурно-усадочными швами в монолитных бетонных фундаментах для машин с динамическими нагрузками?</w:t>
      </w:r>
    </w:p>
    <w:p w:rsidR="00811C47" w:rsidRPr="00643448" w:rsidRDefault="00811C47" w:rsidP="00643448">
      <w:pPr>
        <w:pStyle w:val="ConsPlusNormal"/>
        <w:ind w:firstLine="540"/>
        <w:jc w:val="both"/>
        <w:rPr>
          <w:sz w:val="22"/>
          <w:szCs w:val="22"/>
        </w:rPr>
      </w:pPr>
      <w:r w:rsidRPr="00643448">
        <w:rPr>
          <w:sz w:val="22"/>
          <w:szCs w:val="22"/>
        </w:rPr>
        <w:t>225. Каким образом следует производить расчет прочности элементов массивных фундаментов при строительстве фундаментов машин с динамическими нагрузками в сейсмических районах?</w:t>
      </w:r>
    </w:p>
    <w:p w:rsidR="00811C47" w:rsidRPr="00643448" w:rsidRDefault="00811C47" w:rsidP="00643448">
      <w:pPr>
        <w:pStyle w:val="ConsPlusNormal"/>
        <w:ind w:firstLine="540"/>
        <w:jc w:val="both"/>
        <w:rPr>
          <w:sz w:val="22"/>
          <w:szCs w:val="22"/>
        </w:rPr>
      </w:pPr>
      <w:r w:rsidRPr="00643448">
        <w:rPr>
          <w:sz w:val="22"/>
          <w:szCs w:val="22"/>
        </w:rPr>
        <w:t>226. Каким документом должна быть снабжена каждая партия болтов, гаек и шайб, предназначенных для монтажных соединений строительных конструкций на болтах без контролируемого натяжения, в соответствии с СП 70.13330.2012 "Свод правил. Актуализированная редакция СНиП 3.03.01-87. Несущие и ограждающие конструкции", утвержденным приказом Федерального агентства по строительству и жилищно-коммунальному хозяйству от 25.12.2012 N 109/ГС?</w:t>
      </w:r>
    </w:p>
    <w:p w:rsidR="00811C47" w:rsidRPr="00643448" w:rsidRDefault="00811C47" w:rsidP="00643448">
      <w:pPr>
        <w:pStyle w:val="ConsPlusNormal"/>
        <w:ind w:firstLine="540"/>
        <w:jc w:val="both"/>
        <w:rPr>
          <w:sz w:val="22"/>
          <w:szCs w:val="22"/>
        </w:rPr>
      </w:pPr>
      <w:r w:rsidRPr="00643448">
        <w:rPr>
          <w:sz w:val="22"/>
          <w:szCs w:val="22"/>
        </w:rPr>
        <w:t>227. Каким образом следует проверять качество затяжки болтов в нерасчетных соединениях строительных конструкций, а также сборочных болтов сварных соединений при выполнении монтажных соединений на болтах без контролируемого натяжения в соответствии с СП 70.13330.2012 "Свод правил. Актуализированная редакция СНиП 3.03.01-87. Несущие и ограждающие конструкции", утвержденным приказом Федерального агентства по строительству и жилищно-коммунальному хозяйству от 25.12.2012 N 109/ГС?</w:t>
      </w:r>
    </w:p>
    <w:p w:rsidR="00811C47" w:rsidRPr="00643448" w:rsidRDefault="00811C47" w:rsidP="00643448">
      <w:pPr>
        <w:pStyle w:val="ConsPlusNormal"/>
        <w:ind w:firstLine="540"/>
        <w:jc w:val="both"/>
        <w:rPr>
          <w:sz w:val="22"/>
          <w:szCs w:val="22"/>
        </w:rPr>
      </w:pPr>
      <w:r w:rsidRPr="00643448">
        <w:rPr>
          <w:sz w:val="22"/>
          <w:szCs w:val="22"/>
        </w:rPr>
        <w:t>228. Как следует обеспечивать заданное проектом натяжение болтов при выполнении монтажных соединений строительных конструкций на болтах с контролируемым натяжением в соответствии с СП 70.13330.2012 "Свод правил. Актуализированная редакция СНиП 3.03.01-87. Несущие и ограждающие конструкции", утвержденным приказом Федерального агентства по строительству и жилищно-коммунальному хозяйству от 25.12.2012 N 109/ГС?</w:t>
      </w:r>
    </w:p>
    <w:p w:rsidR="00811C47" w:rsidRPr="00643448" w:rsidRDefault="00811C47" w:rsidP="00643448">
      <w:pPr>
        <w:pStyle w:val="ConsPlusNormal"/>
        <w:ind w:firstLine="540"/>
        <w:jc w:val="both"/>
        <w:rPr>
          <w:sz w:val="22"/>
          <w:szCs w:val="22"/>
        </w:rPr>
      </w:pPr>
      <w:r w:rsidRPr="00643448">
        <w:rPr>
          <w:sz w:val="22"/>
          <w:szCs w:val="22"/>
        </w:rPr>
        <w:t>229. Какие высокопрочные болты необходимо применять для фланцевых соединений при выполнении монтажных соединений строительных конструкций на болтах с контролируемым натяжением в соответствии с СП 70.13330.2012 "Свод правил. Актуализированная редакция СНиП 3.03.01-87. Несущие и ограждающие конструкции", утвержденным приказом Федерального агентства по строительству и жилищно-коммунальному хозяйству от 25.12.2012 N 109/ГС?</w:t>
      </w:r>
    </w:p>
    <w:p w:rsidR="00811C47" w:rsidRPr="00643448" w:rsidRDefault="00811C47" w:rsidP="00643448">
      <w:pPr>
        <w:pStyle w:val="ConsPlusNormal"/>
        <w:ind w:firstLine="540"/>
        <w:jc w:val="both"/>
        <w:rPr>
          <w:sz w:val="22"/>
          <w:szCs w:val="22"/>
        </w:rPr>
      </w:pPr>
      <w:r w:rsidRPr="00643448">
        <w:rPr>
          <w:sz w:val="22"/>
          <w:szCs w:val="22"/>
        </w:rPr>
        <w:t>230. Какое из нижеперечисленных требований применимо к креплению стеновых сэндвич-панелей к металлическим конструкциям (колоннам, ригелям) в соответствии с СП 70.13330.2012 "Свод правил. Актуализированная редакция СНиП 3.03.01-87. Несущие и ограждающие конструкции", утвержденным приказом Федерального агентства по строительству и жилищно-коммунальному хозяйству от 25.12.2012 N 109/ГС?</w:t>
      </w:r>
    </w:p>
    <w:p w:rsidR="00811C47" w:rsidRPr="00643448" w:rsidRDefault="00811C47" w:rsidP="00643448">
      <w:pPr>
        <w:pStyle w:val="ConsPlusNormal"/>
        <w:ind w:firstLine="540"/>
        <w:jc w:val="both"/>
        <w:rPr>
          <w:sz w:val="22"/>
          <w:szCs w:val="22"/>
        </w:rPr>
      </w:pPr>
      <w:r w:rsidRPr="00643448">
        <w:rPr>
          <w:sz w:val="22"/>
          <w:szCs w:val="22"/>
        </w:rPr>
        <w:t>231. Какое из нижеперечисленных требований применимо к креплению сэндвич-панелей к железобетонным конструкциям (колоннам) в соответствии с СП 70.13330.2012 "Свод правил. Актуализированная редакция СНиП 3.03.01-87. Несущие и ограждающие конструкции", утвержденным приказом Федерального агентства по строительству и жилищно-коммунальному хозяйству от 25.12.2012 N 109/ГС?</w:t>
      </w:r>
    </w:p>
    <w:p w:rsidR="00811C47" w:rsidRPr="00643448" w:rsidRDefault="00811C47" w:rsidP="00643448">
      <w:pPr>
        <w:pStyle w:val="ConsPlusNormal"/>
        <w:ind w:firstLine="540"/>
        <w:jc w:val="both"/>
        <w:rPr>
          <w:sz w:val="22"/>
          <w:szCs w:val="22"/>
        </w:rPr>
      </w:pPr>
      <w:r w:rsidRPr="00643448">
        <w:rPr>
          <w:sz w:val="22"/>
          <w:szCs w:val="22"/>
        </w:rPr>
        <w:t>232. С каким диаметром стержня рекомендуется применять самонарезающие винты при выполнении соединений стальных несущих и ограждающих конструкций на самонарезающих винтах и комбинированных заклепках в соответствии с СП 70.13330.2012 "Свод правил. Актуализированная редакция СНиП 3.03.01-87. Несущие и ограждающие конструкции", утвержденным приказом Федерального агентства по строительству и жилищно-коммунальному хозяйству от 25.12.2012 N 109/ГС?</w:t>
      </w:r>
    </w:p>
    <w:p w:rsidR="00811C47" w:rsidRPr="00643448" w:rsidRDefault="00811C47" w:rsidP="00643448">
      <w:pPr>
        <w:pStyle w:val="ConsPlusNormal"/>
        <w:ind w:firstLine="540"/>
        <w:jc w:val="both"/>
        <w:rPr>
          <w:sz w:val="22"/>
          <w:szCs w:val="22"/>
        </w:rPr>
      </w:pPr>
      <w:r w:rsidRPr="00643448">
        <w:rPr>
          <w:sz w:val="22"/>
          <w:szCs w:val="22"/>
        </w:rPr>
        <w:t>233. Каким образом необходимо осуществлять контроль напряжения конструкций, выполненного методом предварительного выгиба (поддомкрачивание, изменение положения опор и др.), в соответствии с СП 70.13330.2012 "Свод правил. Актуализированная редакция СНиП 3.03.01-87. Несущие и ограждающие конструкции", утвержденным приказом Федерального агентства по строительству и жилищно-коммунальному хозяйству от 25.12.2012 N 109/ГС?</w:t>
      </w:r>
    </w:p>
    <w:p w:rsidR="00811C47" w:rsidRPr="00643448" w:rsidRDefault="00811C47" w:rsidP="00643448">
      <w:pPr>
        <w:pStyle w:val="ConsPlusNormal"/>
        <w:ind w:firstLine="540"/>
        <w:jc w:val="both"/>
        <w:rPr>
          <w:sz w:val="22"/>
          <w:szCs w:val="22"/>
        </w:rPr>
      </w:pPr>
      <w:r w:rsidRPr="00643448">
        <w:rPr>
          <w:sz w:val="22"/>
          <w:szCs w:val="22"/>
        </w:rPr>
        <w:t>234. Что необходимо сделать при изготовлении несущих и стабилизирующих вант и элементов вантовых ферм на монтажной площадке в соответствии с СП 70.13330.2012 "Свод правил. Актуализированная редакция СНиП 3.03.01-87. Несущие и ограждающие конструкции", утвержденным приказом Федерального агентства по строительству и жилищно-коммунальному хозяйству от 25.12.2012 N 109/ГС?</w:t>
      </w:r>
    </w:p>
    <w:p w:rsidR="00811C47" w:rsidRPr="00643448" w:rsidRDefault="00811C47" w:rsidP="00643448">
      <w:pPr>
        <w:pStyle w:val="ConsPlusNormal"/>
        <w:ind w:firstLine="540"/>
        <w:jc w:val="both"/>
        <w:rPr>
          <w:sz w:val="22"/>
          <w:szCs w:val="22"/>
        </w:rPr>
      </w:pPr>
      <w:r w:rsidRPr="00643448">
        <w:rPr>
          <w:sz w:val="22"/>
          <w:szCs w:val="22"/>
        </w:rPr>
        <w:t>235. Из какого материала проектируются мембранные покрытия для сооружения объекта в соответствии с СП 70.13330.2012 "Свод правил. Актуализированная редакция СНиП 3.03.01-87. Несущие и ограждающие конструкции", утвержденным приказом Госстроя от 25.12.2012 N 109/ГС?</w:t>
      </w:r>
    </w:p>
    <w:p w:rsidR="00811C47" w:rsidRPr="00643448" w:rsidRDefault="00811C47" w:rsidP="00643448">
      <w:pPr>
        <w:pStyle w:val="ConsPlusNormal"/>
        <w:ind w:firstLine="540"/>
        <w:jc w:val="both"/>
        <w:rPr>
          <w:sz w:val="22"/>
          <w:szCs w:val="22"/>
        </w:rPr>
      </w:pPr>
      <w:r w:rsidRPr="00643448">
        <w:rPr>
          <w:sz w:val="22"/>
          <w:szCs w:val="22"/>
        </w:rPr>
        <w:t>236. С чего следует начинать сооружение объекта с мембранным покрытием в соответствии с СП 70.13330.2012 "Свод правил. Актуализированная редакция СНиП 3.03.01-87. Несущие и ограждающие конструкции", утвержденным приказом Федерального агентства по строительству и жилищно-коммунальному хозяйству от 25.12.2012 N 109/ГС?</w:t>
      </w:r>
    </w:p>
    <w:p w:rsidR="00811C47" w:rsidRPr="00643448" w:rsidRDefault="00811C47" w:rsidP="00643448">
      <w:pPr>
        <w:pStyle w:val="ConsPlusNormal"/>
        <w:ind w:firstLine="540"/>
        <w:jc w:val="both"/>
        <w:rPr>
          <w:sz w:val="22"/>
          <w:szCs w:val="22"/>
        </w:rPr>
      </w:pPr>
      <w:r w:rsidRPr="00643448">
        <w:rPr>
          <w:sz w:val="22"/>
          <w:szCs w:val="22"/>
        </w:rPr>
        <w:t>237. Как монтируется опорный контур мембранного покрытия сооружения объекта в соответствии с СП 70.13330.2012 "Свод правил. Актуализированная редакция СНиП 3.03.01-87. Несущие и ограждающие конструкции", утвержденным приказом Федерального агентства по строительству и жилищно-коммунальному хозяйству от 25.12.2012 N 109/ГС?</w:t>
      </w:r>
    </w:p>
    <w:p w:rsidR="00811C47" w:rsidRPr="00643448" w:rsidRDefault="00811C47" w:rsidP="00643448">
      <w:pPr>
        <w:pStyle w:val="ConsPlusNormal"/>
        <w:ind w:firstLine="540"/>
        <w:jc w:val="both"/>
        <w:rPr>
          <w:sz w:val="22"/>
          <w:szCs w:val="22"/>
        </w:rPr>
      </w:pPr>
      <w:r w:rsidRPr="00643448">
        <w:rPr>
          <w:sz w:val="22"/>
          <w:szCs w:val="22"/>
        </w:rPr>
        <w:t>238. Что необходимо установить для монтажа круглых и овальных конструкций мембранных покрытий в плане в соответствии с СП 70.13330.2012 "Свод правил. Актуализированная редакция СНиП 3.03.01-87. Несущие и ограждающие конструкции", утвержденным приказом Федерального агентства по строительству и жилищно-коммунальному хозяйству от 25.12.2012 N 109/ГС?</w:t>
      </w:r>
    </w:p>
    <w:p w:rsidR="00811C47" w:rsidRPr="00643448" w:rsidRDefault="00811C47" w:rsidP="00643448">
      <w:pPr>
        <w:pStyle w:val="ConsPlusNormal"/>
        <w:ind w:firstLine="540"/>
        <w:jc w:val="both"/>
        <w:rPr>
          <w:sz w:val="22"/>
          <w:szCs w:val="22"/>
        </w:rPr>
      </w:pPr>
      <w:r w:rsidRPr="00643448">
        <w:rPr>
          <w:sz w:val="22"/>
          <w:szCs w:val="22"/>
        </w:rPr>
        <w:t>239. Каким образом выполняется проектное закрепление полотнищ мембранных покрытий между собой в соответствии с СП 70.13330.2012 "Свод правил. Актуализированная редакция СНиП 3.03.01-87. Несущие и ограждающие конструкции", утвержденным приказом Федерального агентства по строительству и жилищно-коммунальному хозяйству от 25.12.2012 N 109/ГС?</w:t>
      </w:r>
    </w:p>
    <w:p w:rsidR="00811C47" w:rsidRPr="00643448" w:rsidRDefault="00811C47" w:rsidP="00643448">
      <w:pPr>
        <w:pStyle w:val="ConsPlusNormal"/>
        <w:ind w:firstLine="540"/>
        <w:jc w:val="both"/>
        <w:rPr>
          <w:sz w:val="22"/>
          <w:szCs w:val="22"/>
        </w:rPr>
      </w:pPr>
      <w:r w:rsidRPr="00643448">
        <w:rPr>
          <w:sz w:val="22"/>
          <w:szCs w:val="22"/>
        </w:rPr>
        <w:t>240. В каком направлении надлежит устанавливать многопролетные транспортные галереи в соответствии с СП 70.13330.2012 "Свод правил. Актуализированная редакция СНиП 3.03.01-87. Несущие и ограждающие конструкции", утвержденным приказом Федерального агентства по строительству и жилищно-коммунальному хозяйству от 25.12.2012 N 109/ГС?</w:t>
      </w:r>
    </w:p>
    <w:p w:rsidR="00811C47" w:rsidRPr="00643448" w:rsidRDefault="00811C47" w:rsidP="00643448">
      <w:pPr>
        <w:pStyle w:val="ConsPlusNormal"/>
        <w:ind w:firstLine="540"/>
        <w:jc w:val="both"/>
        <w:rPr>
          <w:sz w:val="22"/>
          <w:szCs w:val="22"/>
        </w:rPr>
      </w:pPr>
      <w:r w:rsidRPr="00643448">
        <w:rPr>
          <w:sz w:val="22"/>
          <w:szCs w:val="22"/>
        </w:rPr>
        <w:t>241. Каким методом может осуществляться монтаж блоков конструкций транспортерных галерей в соответствии с СП 70.13330.2012 "Свод правил. Актуализированная редакция СНиП 3.03.01-87. Несущие и ограждающие конструкции", утвержденным приказом Федерального агентства по строительству и жилищно-коммунальному хозяйству от 25.12.2012 N 109/ГС?</w:t>
      </w:r>
    </w:p>
    <w:p w:rsidR="00811C47" w:rsidRPr="00643448" w:rsidRDefault="00811C47" w:rsidP="00643448">
      <w:pPr>
        <w:pStyle w:val="ConsPlusNormal"/>
        <w:ind w:firstLine="540"/>
        <w:jc w:val="both"/>
        <w:rPr>
          <w:sz w:val="22"/>
          <w:szCs w:val="22"/>
        </w:rPr>
      </w:pPr>
      <w:r w:rsidRPr="00643448">
        <w:rPr>
          <w:sz w:val="22"/>
          <w:szCs w:val="22"/>
        </w:rPr>
        <w:t>242. Какими методами следует осуществлять контроль сварных стыковых соединений конструкций транспортерных галерей в соответствии с СП 70.13330.2012 "Свод правил. Актуализированная редакция СНиП 3.03.01-87. Несущие и ограждающие конструкции", утвержденным приказом Федерального агентства по строительству и жилищно-коммунальному хозяйству от 25.12.2012 N 109/ГС?</w:t>
      </w:r>
    </w:p>
    <w:p w:rsidR="00811C47" w:rsidRPr="00643448" w:rsidRDefault="00811C47" w:rsidP="00643448">
      <w:pPr>
        <w:pStyle w:val="ConsPlusNormal"/>
        <w:ind w:firstLine="540"/>
        <w:jc w:val="both"/>
        <w:rPr>
          <w:sz w:val="22"/>
          <w:szCs w:val="22"/>
        </w:rPr>
      </w:pPr>
      <w:r w:rsidRPr="00643448">
        <w:rPr>
          <w:sz w:val="22"/>
          <w:szCs w:val="22"/>
        </w:rPr>
        <w:t>243. После чего разрешается монтаж мачт и продолжение установки секций башен вытяжных труб в соответствии с СП 70.13330.2012 "Свод правил. Актуализированная редакция СНиП 3.03.01-87. Несущие и ограждающие конструкции", утвержденным приказом Федерального агентства по строительству и жилищно-коммунальному хозяйству от 25.12.2012 N 109/ГС?</w:t>
      </w:r>
    </w:p>
    <w:p w:rsidR="00811C47" w:rsidRPr="00643448" w:rsidRDefault="00811C47" w:rsidP="00643448">
      <w:pPr>
        <w:pStyle w:val="ConsPlusNormal"/>
        <w:ind w:firstLine="540"/>
        <w:jc w:val="both"/>
        <w:rPr>
          <w:sz w:val="22"/>
          <w:szCs w:val="22"/>
        </w:rPr>
      </w:pPr>
      <w:r w:rsidRPr="00643448">
        <w:rPr>
          <w:sz w:val="22"/>
          <w:szCs w:val="22"/>
        </w:rPr>
        <w:t>244. Каким образом необходимо испытывать оттяжки из стальных канатов мачт в соответствии с СП 70.13330.2012 "Свод правил. Актуализированная редакция СНиП 3.03.01-87. Несущие и ограждающие конструкции", утвержденным приказом Федерального агентства по строительству и жилищно-коммунальному хозяйству от 25.12.2012 N 109/ГС, в случае, когда в чертежах металлических конструкций оговорена необходимость производства этих работ на монтажной площадке?</w:t>
      </w:r>
    </w:p>
    <w:p w:rsidR="00811C47" w:rsidRPr="00643448" w:rsidRDefault="00811C47" w:rsidP="00643448">
      <w:pPr>
        <w:pStyle w:val="ConsPlusNormal"/>
        <w:ind w:firstLine="540"/>
        <w:jc w:val="both"/>
        <w:rPr>
          <w:sz w:val="22"/>
          <w:szCs w:val="22"/>
        </w:rPr>
      </w:pPr>
      <w:r w:rsidRPr="00643448">
        <w:rPr>
          <w:sz w:val="22"/>
          <w:szCs w:val="22"/>
        </w:rPr>
        <w:t>245. С помощью каких методов контроля следует проверять при монтаже сварные соединения листовых трубчатых элементов конструкций антенных сооружений связи и башен вытяжных труб в соответствии с СП 70.13330.2012 "Свод правил. Актуализированная редакция СНиП 3.03.01-87. Несущие и ограждающие конструкции", утвержденным приказом Федерального агентства по строительству и жилищно-коммунальному хозяйству от 25.12.2012 N 109/ГС?</w:t>
      </w:r>
    </w:p>
    <w:p w:rsidR="00811C47" w:rsidRPr="00643448" w:rsidRDefault="00811C47" w:rsidP="00643448">
      <w:pPr>
        <w:pStyle w:val="ConsPlusNormal"/>
        <w:ind w:firstLine="540"/>
        <w:jc w:val="both"/>
        <w:rPr>
          <w:sz w:val="22"/>
          <w:szCs w:val="22"/>
        </w:rPr>
      </w:pPr>
      <w:r w:rsidRPr="00643448">
        <w:rPr>
          <w:sz w:val="22"/>
          <w:szCs w:val="22"/>
        </w:rPr>
        <w:t>246. Каким способом обеспечивается химическая стойкость конструкций из кислотостойкого бетона в соответствии с СП 70.13330.2012 "Свод правил. Актуализированная редакция СНиП 3.03.01-87. Несущие и ограждающие конструкции", утвержденным приказом Госстроя от 25.12.2012 N 109/ГС?</w:t>
      </w:r>
    </w:p>
    <w:p w:rsidR="00811C47" w:rsidRPr="00643448" w:rsidRDefault="00811C47" w:rsidP="00643448">
      <w:pPr>
        <w:pStyle w:val="ConsPlusNormal"/>
        <w:ind w:firstLine="540"/>
        <w:jc w:val="both"/>
        <w:rPr>
          <w:sz w:val="22"/>
          <w:szCs w:val="22"/>
        </w:rPr>
      </w:pPr>
      <w:r w:rsidRPr="00643448">
        <w:rPr>
          <w:sz w:val="22"/>
          <w:szCs w:val="22"/>
        </w:rPr>
        <w:t>247. Какой щебень следует применять для щелочестойких бетонов несущих и ограждающих конструкций, эксплуатируемых при выше температуре 30 °C, в соответствии с СП 70.13330.2012 "Свод правил. Актуализированная редакция СНиП 3.03.01-87. Несущие и ограждающие конструкции", утвержденным приказом Федерального агентства по строительству и жилищно-коммунальному хозяйству от 25.12.2012 N 109/ГС?</w:t>
      </w:r>
    </w:p>
    <w:p w:rsidR="00811C47" w:rsidRPr="00643448" w:rsidRDefault="00811C47" w:rsidP="00643448">
      <w:pPr>
        <w:pStyle w:val="ConsPlusNormal"/>
        <w:ind w:firstLine="540"/>
        <w:jc w:val="both"/>
        <w:rPr>
          <w:sz w:val="22"/>
          <w:szCs w:val="22"/>
        </w:rPr>
      </w:pPr>
      <w:r w:rsidRPr="00643448">
        <w:rPr>
          <w:sz w:val="22"/>
          <w:szCs w:val="22"/>
        </w:rPr>
        <w:t>248. Для каких целей предназначены напрягающие бетоны в соответствии с СП 70.13330.2012 "Свод правил. Актуализированная редакция СНиП 3.03.01-87. Несущие и ограждающие конструкции", утвержденным приказом Федерального агентства по строительству и жилищно-коммунальному хозяйству от 25.12.2012 N 109/ГС?</w:t>
      </w:r>
    </w:p>
    <w:p w:rsidR="00811C47" w:rsidRPr="00643448" w:rsidRDefault="00811C47" w:rsidP="00643448">
      <w:pPr>
        <w:pStyle w:val="ConsPlusNormal"/>
        <w:ind w:firstLine="540"/>
        <w:jc w:val="both"/>
        <w:rPr>
          <w:sz w:val="22"/>
          <w:szCs w:val="22"/>
        </w:rPr>
      </w:pPr>
      <w:r w:rsidRPr="00643448">
        <w:rPr>
          <w:sz w:val="22"/>
          <w:szCs w:val="22"/>
        </w:rPr>
        <w:t>249. В каком случае может применяться метод укладки бетонной смеси бункерами в соответствии с СП 70.13330.2012 "Свод правил. Актуализированная редакция СНиП 3.03.01-87. Несущие и ограждающие конструкции", утвержденным приказом Федерального агентства по строительству и жилищно-коммунальному хозяйству от 25.12.2012 N 109/ГС?</w:t>
      </w:r>
    </w:p>
    <w:p w:rsidR="00811C47" w:rsidRPr="00643448" w:rsidRDefault="00811C47" w:rsidP="00643448">
      <w:pPr>
        <w:pStyle w:val="ConsPlusNormal"/>
        <w:ind w:firstLine="540"/>
        <w:jc w:val="both"/>
        <w:rPr>
          <w:sz w:val="22"/>
          <w:szCs w:val="22"/>
        </w:rPr>
      </w:pPr>
      <w:r w:rsidRPr="00643448">
        <w:rPr>
          <w:sz w:val="22"/>
          <w:szCs w:val="22"/>
        </w:rPr>
        <w:t>250. В каком случае следует применять метод втрамбовывания бетонной смеси в соответствии с СП 70.13330.2012 "Свод правил. Актуализированная редакция СНиП 3.03.01-87. Несущие и ограждающие конструкции", утвержденным приказом Федерального агентства по строительству и жилищно-коммунальному хозяйству от 25.12.2012 N 109/ГС?</w:t>
      </w:r>
    </w:p>
    <w:p w:rsidR="00811C47" w:rsidRPr="00643448" w:rsidRDefault="00811C47" w:rsidP="00643448">
      <w:pPr>
        <w:pStyle w:val="ConsPlusNormal"/>
        <w:ind w:firstLine="540"/>
        <w:jc w:val="both"/>
        <w:rPr>
          <w:sz w:val="22"/>
          <w:szCs w:val="22"/>
        </w:rPr>
      </w:pPr>
      <w:r w:rsidRPr="00643448">
        <w:rPr>
          <w:sz w:val="22"/>
          <w:szCs w:val="22"/>
        </w:rPr>
        <w:t>251. В каком случае следует применять метод напорного бетонирования путем непрерывного нагнетания бетонной смеси при избыточном давлении в соответствии с СП 70.13330.2012 "Свод правил. Актуализированная редакция СНиП 3.03.01-87. Несущие и ограждающие конструкции", утвержденным приказом Федерального агентства по строительству и жилищно-коммунальному хозяйству от 25.12.2012 N 109/ГС?</w:t>
      </w:r>
    </w:p>
    <w:p w:rsidR="00811C47" w:rsidRPr="00643448" w:rsidRDefault="00811C47" w:rsidP="00643448">
      <w:pPr>
        <w:pStyle w:val="ConsPlusNormal"/>
        <w:ind w:firstLine="540"/>
        <w:jc w:val="both"/>
        <w:rPr>
          <w:sz w:val="22"/>
          <w:szCs w:val="22"/>
        </w:rPr>
      </w:pPr>
      <w:r w:rsidRPr="00643448">
        <w:rPr>
          <w:sz w:val="22"/>
          <w:szCs w:val="22"/>
        </w:rPr>
        <w:t>252. В каком случае следует применять метод бетонирования путем укатки малоцементной жесткой бетонной смеси в соответствии с СП 70.13330.2012 "Свод правил. Актуализированная редакция СНиП 3.03.01-87. Несущие и ограждающие конструкции", утвержденным приказом Федерального агентства по строительству и жилищно-коммунальному хозяйству от 25.12.2012 N 109/ГС?</w:t>
      </w:r>
    </w:p>
    <w:p w:rsidR="00811C47" w:rsidRPr="00643448" w:rsidRDefault="00811C47" w:rsidP="00643448">
      <w:pPr>
        <w:pStyle w:val="ConsPlusNormal"/>
        <w:ind w:firstLine="540"/>
        <w:jc w:val="both"/>
        <w:rPr>
          <w:sz w:val="22"/>
          <w:szCs w:val="22"/>
        </w:rPr>
      </w:pPr>
      <w:r w:rsidRPr="00643448">
        <w:rPr>
          <w:sz w:val="22"/>
          <w:szCs w:val="22"/>
        </w:rPr>
        <w:t>253. Какое определение "проектной документации" в соответствии с Федеральным законом от 29.12.2004 N 190-ФЗ "Градостроительный кодекс Российской Федерации" является верным?</w:t>
      </w:r>
    </w:p>
    <w:p w:rsidR="00811C47" w:rsidRPr="00643448" w:rsidRDefault="00811C47" w:rsidP="00643448">
      <w:pPr>
        <w:pStyle w:val="ConsPlusNormal"/>
        <w:ind w:firstLine="540"/>
        <w:jc w:val="both"/>
        <w:rPr>
          <w:sz w:val="22"/>
          <w:szCs w:val="22"/>
        </w:rPr>
      </w:pPr>
      <w:r w:rsidRPr="00643448">
        <w:rPr>
          <w:sz w:val="22"/>
          <w:szCs w:val="22"/>
        </w:rPr>
        <w:t>254. Каким законодательным актом установлен перечень объектов, относящихся к особо опасным и технически сложным?</w:t>
      </w:r>
    </w:p>
    <w:p w:rsidR="00811C47" w:rsidRPr="00643448" w:rsidRDefault="00811C47" w:rsidP="00643448">
      <w:pPr>
        <w:pStyle w:val="ConsPlusNormal"/>
        <w:ind w:firstLine="540"/>
        <w:jc w:val="both"/>
        <w:rPr>
          <w:sz w:val="22"/>
          <w:szCs w:val="22"/>
        </w:rPr>
      </w:pPr>
      <w:r w:rsidRPr="00643448">
        <w:rPr>
          <w:sz w:val="22"/>
          <w:szCs w:val="22"/>
        </w:rPr>
        <w:t>255. Какие признаки классифицируют объекты капитального строительства как уникальные согласно Федеральному закону от 29.12.2004 N 190-ФЗ "Градостроительный кодекс Российской Федерации"?</w:t>
      </w:r>
    </w:p>
    <w:p w:rsidR="00811C47" w:rsidRPr="00643448" w:rsidRDefault="00811C47" w:rsidP="00643448">
      <w:pPr>
        <w:pStyle w:val="ConsPlusNormal"/>
        <w:ind w:firstLine="540"/>
        <w:jc w:val="both"/>
        <w:rPr>
          <w:sz w:val="22"/>
          <w:szCs w:val="22"/>
        </w:rPr>
      </w:pPr>
      <w:r w:rsidRPr="00643448">
        <w:rPr>
          <w:sz w:val="22"/>
          <w:szCs w:val="22"/>
        </w:rPr>
        <w:t>256. Какие из нижеперечисленных объектов относятся к особо опасным объектам капитального строительства согласно Федеральному закону от 29.12.2004 N 190-ФЗ "Градостроительный кодекс Российской Федерации?</w:t>
      </w:r>
    </w:p>
    <w:p w:rsidR="00811C47" w:rsidRPr="00643448" w:rsidRDefault="00811C47" w:rsidP="00643448">
      <w:pPr>
        <w:pStyle w:val="ConsPlusNormal"/>
        <w:ind w:firstLine="540"/>
        <w:jc w:val="both"/>
        <w:rPr>
          <w:sz w:val="22"/>
          <w:szCs w:val="22"/>
        </w:rPr>
      </w:pPr>
      <w:r w:rsidRPr="00643448">
        <w:rPr>
          <w:sz w:val="22"/>
          <w:szCs w:val="22"/>
        </w:rPr>
        <w:t>257. При какой высоте объекты капитального строительства относятся к уникальным объектам капитального строительства согласно Федеральному закону от 29.12.2004 N 190-ФЗ "Градостроительный кодекс Российской Федерации"?</w:t>
      </w:r>
    </w:p>
    <w:p w:rsidR="00811C47" w:rsidRPr="00643448" w:rsidRDefault="00811C47" w:rsidP="00643448">
      <w:pPr>
        <w:pStyle w:val="ConsPlusNormal"/>
        <w:ind w:firstLine="540"/>
        <w:jc w:val="both"/>
        <w:rPr>
          <w:sz w:val="22"/>
          <w:szCs w:val="22"/>
        </w:rPr>
      </w:pPr>
      <w:r w:rsidRPr="00643448">
        <w:rPr>
          <w:sz w:val="22"/>
          <w:szCs w:val="22"/>
        </w:rPr>
        <w:t>258. При каком заглублении подземной части ниже планировочной отметки объект капитального строительства относится к уникальному объекту согласно Федеральному закону от 29.12.2004 N 190-ФЗ "Градостроительный кодекс Российской Федерации?</w:t>
      </w:r>
    </w:p>
    <w:p w:rsidR="00811C47" w:rsidRPr="00643448" w:rsidRDefault="00811C47" w:rsidP="00643448">
      <w:pPr>
        <w:pStyle w:val="ConsPlusNormal"/>
        <w:ind w:firstLine="540"/>
        <w:jc w:val="both"/>
        <w:rPr>
          <w:sz w:val="22"/>
          <w:szCs w:val="22"/>
        </w:rPr>
      </w:pPr>
      <w:r w:rsidRPr="00643448">
        <w:rPr>
          <w:sz w:val="22"/>
          <w:szCs w:val="22"/>
        </w:rPr>
        <w:t>259. В каких случаях согласно Федеральному закону от 29.12.2004 N 190-ФЗ "Градостроительный кодекс Российской Федерации" не проводится экспертиза типовой или модифицированной проектной документации (кроме линейных объектов)?</w:t>
      </w:r>
    </w:p>
    <w:p w:rsidR="00811C47" w:rsidRPr="00643448" w:rsidRDefault="00811C47" w:rsidP="00643448">
      <w:pPr>
        <w:pStyle w:val="ConsPlusNormal"/>
        <w:ind w:firstLine="540"/>
        <w:jc w:val="both"/>
        <w:rPr>
          <w:sz w:val="22"/>
          <w:szCs w:val="22"/>
        </w:rPr>
      </w:pPr>
      <w:r w:rsidRPr="00643448">
        <w:rPr>
          <w:sz w:val="22"/>
          <w:szCs w:val="22"/>
        </w:rPr>
        <w:t>260. В каких случаях согласно Федеральному закону от 29.12.2004 N 190-ФЗ "Градостроительный кодекс Российской Федерации" не проводится экспертиза модифицированной проектной документации для линейных объектов капитального строительства?</w:t>
      </w:r>
    </w:p>
    <w:p w:rsidR="00811C47" w:rsidRPr="00643448" w:rsidRDefault="00811C47" w:rsidP="00643448">
      <w:pPr>
        <w:pStyle w:val="ConsPlusNormal"/>
        <w:ind w:firstLine="540"/>
        <w:jc w:val="both"/>
        <w:rPr>
          <w:sz w:val="22"/>
          <w:szCs w:val="22"/>
        </w:rPr>
      </w:pPr>
      <w:r w:rsidRPr="00643448">
        <w:rPr>
          <w:sz w:val="22"/>
          <w:szCs w:val="22"/>
        </w:rPr>
        <w:t>261. Какие объекты капитального строительства согласно Федеральному закону от 29.12.2004 N 191-ФЗ "Градостроительный кодекс Российской Федерации" относятся к линейным объектам?</w:t>
      </w:r>
    </w:p>
    <w:p w:rsidR="00811C47" w:rsidRPr="00643448" w:rsidRDefault="00811C47" w:rsidP="00643448">
      <w:pPr>
        <w:pStyle w:val="ConsPlusNormal"/>
        <w:ind w:firstLine="540"/>
        <w:jc w:val="both"/>
        <w:rPr>
          <w:sz w:val="22"/>
          <w:szCs w:val="22"/>
        </w:rPr>
      </w:pPr>
      <w:r w:rsidRPr="00643448">
        <w:rPr>
          <w:sz w:val="22"/>
          <w:szCs w:val="22"/>
        </w:rPr>
        <w:t>262. Какой документ является подтверждением того, что модификация проектной документации линейного объекта не снижает конструктивные и другие характеристики надежности и безопасности линейного объекта согласно Федеральному закону от 29.12.2004 N 190-ФЗ "Градостроительный кодекс Российской Федерации?</w:t>
      </w:r>
    </w:p>
    <w:p w:rsidR="00811C47" w:rsidRPr="00643448" w:rsidRDefault="00811C47" w:rsidP="00643448">
      <w:pPr>
        <w:pStyle w:val="ConsPlusNormal"/>
        <w:ind w:firstLine="540"/>
        <w:jc w:val="both"/>
        <w:rPr>
          <w:sz w:val="22"/>
          <w:szCs w:val="22"/>
        </w:rPr>
      </w:pPr>
      <w:r w:rsidRPr="00643448">
        <w:rPr>
          <w:sz w:val="22"/>
          <w:szCs w:val="22"/>
        </w:rPr>
        <w:t>263. На какие этапы жизненного цикла здания или сооружения распространяются требования Федерального закона от 30.12.2009 N 384-ФЗ "Технический регламент о безопасности зданий и сооружений"?</w:t>
      </w:r>
    </w:p>
    <w:p w:rsidR="00811C47" w:rsidRPr="00643448" w:rsidRDefault="00811C47" w:rsidP="00643448">
      <w:pPr>
        <w:pStyle w:val="ConsPlusNormal"/>
        <w:ind w:firstLine="540"/>
        <w:jc w:val="both"/>
        <w:rPr>
          <w:sz w:val="22"/>
          <w:szCs w:val="22"/>
        </w:rPr>
      </w:pPr>
      <w:r w:rsidRPr="00643448">
        <w:rPr>
          <w:sz w:val="22"/>
          <w:szCs w:val="22"/>
        </w:rPr>
        <w:t>264. Какие опасные воздействия на здания и сооружения подлежат учету в соответствии с Федеральным законом от 30.12.2009 N 384-ФЗ "Технический регламент о безопасности зданий и сооружений"?</w:t>
      </w:r>
    </w:p>
    <w:p w:rsidR="00811C47" w:rsidRPr="00643448" w:rsidRDefault="00811C47" w:rsidP="00643448">
      <w:pPr>
        <w:pStyle w:val="ConsPlusNormal"/>
        <w:ind w:firstLine="540"/>
        <w:jc w:val="both"/>
        <w:rPr>
          <w:sz w:val="22"/>
          <w:szCs w:val="22"/>
        </w:rPr>
      </w:pPr>
      <w:r w:rsidRPr="00643448">
        <w:rPr>
          <w:sz w:val="22"/>
          <w:szCs w:val="22"/>
        </w:rPr>
        <w:t>265. Что понимается под "строительной конструкцией" в соответствии с Федеральным законом от 30.12.2009 N 384-ФЗ "Технический регламент о безопасности зданий и сооружений"?</w:t>
      </w:r>
    </w:p>
    <w:p w:rsidR="00811C47" w:rsidRPr="00643448" w:rsidRDefault="00811C47" w:rsidP="00643448">
      <w:pPr>
        <w:pStyle w:val="ConsPlusNormal"/>
        <w:ind w:firstLine="540"/>
        <w:jc w:val="both"/>
        <w:rPr>
          <w:sz w:val="22"/>
          <w:szCs w:val="22"/>
        </w:rPr>
      </w:pPr>
      <w:r w:rsidRPr="00643448">
        <w:rPr>
          <w:sz w:val="22"/>
          <w:szCs w:val="22"/>
        </w:rPr>
        <w:t>266. Что понимается под "уровнем ответственности" здания или сооружения в Федеральном законе от 30.12.2009 N 384-ФЗ "Технический регламент о безопасности зданий и сооружений"?</w:t>
      </w:r>
    </w:p>
    <w:p w:rsidR="00811C47" w:rsidRPr="00643448" w:rsidRDefault="00811C47" w:rsidP="00643448">
      <w:pPr>
        <w:pStyle w:val="ConsPlusNormal"/>
        <w:ind w:firstLine="540"/>
        <w:jc w:val="both"/>
        <w:rPr>
          <w:sz w:val="22"/>
          <w:szCs w:val="22"/>
        </w:rPr>
      </w:pPr>
      <w:r w:rsidRPr="00643448">
        <w:rPr>
          <w:sz w:val="22"/>
          <w:szCs w:val="22"/>
        </w:rPr>
        <w:t>267. По каким из перечисленных ниже признаков не идентифицируются здания и сооружения в соответствии с Федеральным законом от 30.12.2009 N 384-ФЗ "Технический регламент о безопасности зданий и сооружений"?</w:t>
      </w:r>
    </w:p>
    <w:p w:rsidR="00811C47" w:rsidRPr="00643448" w:rsidRDefault="00811C47" w:rsidP="00643448">
      <w:pPr>
        <w:pStyle w:val="ConsPlusNormal"/>
        <w:ind w:firstLine="540"/>
        <w:jc w:val="both"/>
        <w:rPr>
          <w:sz w:val="22"/>
          <w:szCs w:val="22"/>
        </w:rPr>
      </w:pPr>
      <w:r w:rsidRPr="00643448">
        <w:rPr>
          <w:sz w:val="22"/>
          <w:szCs w:val="22"/>
        </w:rPr>
        <w:t>268. Какие из перечисленных ниже требований не предъявляются к механической безопасности зданий и сооружений в соответствии с Федеральным законом от 30.12.2009 N 384-ФЗ "Технический регламент о безопасности зданий и сооружений"?</w:t>
      </w:r>
    </w:p>
    <w:p w:rsidR="00811C47" w:rsidRPr="00643448" w:rsidRDefault="00811C47" w:rsidP="00643448">
      <w:pPr>
        <w:pStyle w:val="ConsPlusNormal"/>
        <w:ind w:firstLine="540"/>
        <w:jc w:val="both"/>
        <w:rPr>
          <w:sz w:val="22"/>
          <w:szCs w:val="22"/>
        </w:rPr>
      </w:pPr>
      <w:r w:rsidRPr="00643448">
        <w:rPr>
          <w:sz w:val="22"/>
          <w:szCs w:val="22"/>
        </w:rPr>
        <w:t>269. Сколько уровней ответственности зданий или сооружений предусмотрено Федеральным законом от 30.12.2009 N 384-ФЗ "Технический регламент о безопасности зданий и сооружений"?</w:t>
      </w:r>
    </w:p>
    <w:p w:rsidR="00811C47" w:rsidRPr="00643448" w:rsidRDefault="00811C47" w:rsidP="00643448">
      <w:pPr>
        <w:pStyle w:val="ConsPlusNormal"/>
        <w:ind w:firstLine="540"/>
        <w:jc w:val="both"/>
        <w:rPr>
          <w:sz w:val="22"/>
          <w:szCs w:val="22"/>
        </w:rPr>
      </w:pPr>
      <w:r w:rsidRPr="00643448">
        <w:rPr>
          <w:sz w:val="22"/>
          <w:szCs w:val="22"/>
        </w:rPr>
        <w:t>270. Какие требования к зданиям и сооружениям устанавливает Федеральный закон от 30.12.2009 N 384-ФЗ "Технический регламент о безопасности зданий и сооружений"?</w:t>
      </w:r>
    </w:p>
    <w:p w:rsidR="00811C47" w:rsidRPr="00643448" w:rsidRDefault="00811C47" w:rsidP="00643448">
      <w:pPr>
        <w:pStyle w:val="ConsPlusNormal"/>
        <w:ind w:firstLine="540"/>
        <w:jc w:val="both"/>
        <w:rPr>
          <w:sz w:val="22"/>
          <w:szCs w:val="22"/>
        </w:rPr>
      </w:pPr>
      <w:r w:rsidRPr="00643448">
        <w:rPr>
          <w:sz w:val="22"/>
          <w:szCs w:val="22"/>
        </w:rPr>
        <w:t>271. Какие из перечисленных ниже требований к пожарной безопасности зданий и сооружений не предъявляются Федеральным законом от 30.12.2009 N 384-ФЗ "Технический регламент о безопасности зданий и сооружений"?</w:t>
      </w:r>
    </w:p>
    <w:p w:rsidR="00811C47" w:rsidRPr="00643448" w:rsidRDefault="00811C47" w:rsidP="00643448">
      <w:pPr>
        <w:pStyle w:val="ConsPlusNormal"/>
        <w:ind w:firstLine="540"/>
        <w:jc w:val="both"/>
        <w:rPr>
          <w:sz w:val="22"/>
          <w:szCs w:val="22"/>
        </w:rPr>
      </w:pPr>
      <w:r w:rsidRPr="00643448">
        <w:rPr>
          <w:sz w:val="22"/>
          <w:szCs w:val="22"/>
        </w:rPr>
        <w:t>272. Какая из нижеприведенных характеристик в рамках обеспечения механической безопасности здания или сооружения не применяется для определения предельного состояния строительных конструкций и основания по прочности и устойчивости в соответствии с Федеральным законом от 30.12.2009 N 384-ФЗ "Технический регламент о безопасности зданий и сооружений"?</w:t>
      </w:r>
    </w:p>
    <w:p w:rsidR="00811C47" w:rsidRPr="00643448" w:rsidRDefault="00811C47" w:rsidP="00643448">
      <w:pPr>
        <w:pStyle w:val="ConsPlusNormal"/>
        <w:ind w:firstLine="540"/>
        <w:jc w:val="both"/>
        <w:rPr>
          <w:sz w:val="22"/>
          <w:szCs w:val="22"/>
        </w:rPr>
      </w:pPr>
      <w:r w:rsidRPr="00643448">
        <w:rPr>
          <w:sz w:val="22"/>
          <w:szCs w:val="22"/>
        </w:rPr>
        <w:t>273. Какие явления согласно Федеральному закону от 30.12.2009 N 384-ФЗ "Технический регламент о безопасности зданий и сооружений" относят к опасным природным процессам и явлениям?</w:t>
      </w:r>
    </w:p>
    <w:p w:rsidR="00811C47" w:rsidRPr="00643448" w:rsidRDefault="00811C47" w:rsidP="00643448">
      <w:pPr>
        <w:pStyle w:val="ConsPlusNormal"/>
        <w:ind w:firstLine="540"/>
        <w:jc w:val="both"/>
        <w:rPr>
          <w:sz w:val="22"/>
          <w:szCs w:val="22"/>
        </w:rPr>
      </w:pPr>
      <w:r w:rsidRPr="00643448">
        <w:rPr>
          <w:sz w:val="22"/>
          <w:szCs w:val="22"/>
        </w:rPr>
        <w:t>274. Какие условия в соответствии с Федеральным законом от 30.12.2009 N 384-ФЗ "Технический регламент о безопасности зданий и сооружений" называются "сложными природными условиями"?</w:t>
      </w:r>
    </w:p>
    <w:p w:rsidR="00811C47" w:rsidRPr="00643448" w:rsidRDefault="00811C47" w:rsidP="00643448">
      <w:pPr>
        <w:pStyle w:val="ConsPlusNormal"/>
        <w:ind w:firstLine="540"/>
        <w:jc w:val="both"/>
        <w:rPr>
          <w:sz w:val="22"/>
          <w:szCs w:val="22"/>
        </w:rPr>
      </w:pPr>
      <w:r w:rsidRPr="00643448">
        <w:rPr>
          <w:sz w:val="22"/>
          <w:szCs w:val="22"/>
        </w:rPr>
        <w:t>275. Какие здания и сооружения относятся к зданиям и сооружениям нормального уровня ответственности в соответствии с Федеральным законом от 30.12.2009 N 384-ФЗ "Технический регламент о безопасности зданий и сооружений"?</w:t>
      </w:r>
    </w:p>
    <w:p w:rsidR="00811C47" w:rsidRPr="00643448" w:rsidRDefault="00811C47" w:rsidP="00643448">
      <w:pPr>
        <w:pStyle w:val="ConsPlusNormal"/>
        <w:ind w:firstLine="540"/>
        <w:jc w:val="both"/>
        <w:rPr>
          <w:sz w:val="22"/>
          <w:szCs w:val="22"/>
        </w:rPr>
      </w:pPr>
      <w:r w:rsidRPr="00643448">
        <w:rPr>
          <w:sz w:val="22"/>
          <w:szCs w:val="22"/>
        </w:rPr>
        <w:t>276. Какие здания и сооружения относятся к зданиям и сооружениям пониженного уровня ответственности в соответствии с Федеральным законом от 30.12.2009 N 384-ФЗ "Технический регламент о безопасности зданий и сооружений"?</w:t>
      </w:r>
    </w:p>
    <w:p w:rsidR="00811C47" w:rsidRPr="00643448" w:rsidRDefault="00811C47" w:rsidP="00643448">
      <w:pPr>
        <w:pStyle w:val="ConsPlusNormal"/>
        <w:ind w:firstLine="540"/>
        <w:jc w:val="both"/>
        <w:rPr>
          <w:sz w:val="22"/>
          <w:szCs w:val="22"/>
        </w:rPr>
      </w:pPr>
      <w:r w:rsidRPr="00643448">
        <w:rPr>
          <w:sz w:val="22"/>
          <w:szCs w:val="22"/>
        </w:rPr>
        <w:t>277. Каким образом обеспечивается безопасность зданий и сооружений в процессе проектирования (включая изыскания), строительства, монтажа, наладки, эксплуатации и утилизации (сноса) в соответствии с Федеральным законом от 30.12.2009 N 384-ФЗ "Технический регламент о безопасности зданий и сооружений"?</w:t>
      </w:r>
    </w:p>
    <w:p w:rsidR="00811C47" w:rsidRPr="00643448" w:rsidRDefault="00811C47" w:rsidP="00643448">
      <w:pPr>
        <w:pStyle w:val="ConsPlusNormal"/>
        <w:ind w:firstLine="540"/>
        <w:jc w:val="both"/>
        <w:rPr>
          <w:sz w:val="22"/>
          <w:szCs w:val="22"/>
        </w:rPr>
      </w:pPr>
      <w:r w:rsidRPr="00643448">
        <w:rPr>
          <w:sz w:val="22"/>
          <w:szCs w:val="22"/>
        </w:rPr>
        <w:t>278. Какие из перечисленных ниже требований не отражаются в проектной документации зданий и сооружений в соответствии с Федеральным законом от 30.12.2009 N 384-ФЗ "Технический регламент о безопасности зданий и сооружений"?</w:t>
      </w:r>
    </w:p>
    <w:p w:rsidR="00811C47" w:rsidRPr="00643448" w:rsidRDefault="00811C47" w:rsidP="00643448">
      <w:pPr>
        <w:pStyle w:val="ConsPlusNormal"/>
        <w:ind w:firstLine="540"/>
        <w:jc w:val="both"/>
        <w:rPr>
          <w:sz w:val="22"/>
          <w:szCs w:val="22"/>
        </w:rPr>
      </w:pPr>
      <w:r w:rsidRPr="00643448">
        <w:rPr>
          <w:sz w:val="22"/>
          <w:szCs w:val="22"/>
        </w:rPr>
        <w:t>279. Какие из перечисленных ниже требований не предъявляются к обеспечению безопасности зданий и сооружений в процессе эксплуатации в соответствии с Федеральным законом от 30.12.2009 N 384-ФЗ "Технический регламент о безопасности зданий и сооружений"?</w:t>
      </w:r>
    </w:p>
    <w:p w:rsidR="00811C47" w:rsidRPr="00643448" w:rsidRDefault="00811C47" w:rsidP="00643448">
      <w:pPr>
        <w:pStyle w:val="ConsPlusNormal"/>
        <w:ind w:firstLine="540"/>
        <w:jc w:val="both"/>
        <w:rPr>
          <w:sz w:val="22"/>
          <w:szCs w:val="22"/>
        </w:rPr>
      </w:pPr>
      <w:r w:rsidRPr="00643448">
        <w:rPr>
          <w:sz w:val="22"/>
          <w:szCs w:val="22"/>
        </w:rPr>
        <w:t>280. Какие из перечисленных ниже процедур не включает обязательная оценка соответствия процесса утилизации (сноса, ликвидации) здания или сооружения в соответствии с Федеральным законом от 30.12.2009 N 384-ФЗ "Технический регламент о безопасности зданий и сооружений"?</w:t>
      </w:r>
    </w:p>
    <w:p w:rsidR="00811C47" w:rsidRPr="00643448" w:rsidRDefault="00811C47" w:rsidP="00643448">
      <w:pPr>
        <w:pStyle w:val="ConsPlusNormal"/>
        <w:ind w:firstLine="540"/>
        <w:jc w:val="both"/>
        <w:rPr>
          <w:sz w:val="22"/>
          <w:szCs w:val="22"/>
        </w:rPr>
      </w:pPr>
      <w:r w:rsidRPr="00643448">
        <w:rPr>
          <w:sz w:val="22"/>
          <w:szCs w:val="22"/>
        </w:rPr>
        <w:t>281. Какие из перечисленных ниже форм включает обязательная оценка соответствия зданий и сооружений, а также связанных со зданиями и с сооружениями процессов эксплуатации в соответствии с Федеральным законом от 30.12.2009 N 384-ФЗ "Технический регламент о безопасности зданий и сооружений"?</w:t>
      </w:r>
    </w:p>
    <w:p w:rsidR="00811C47" w:rsidRPr="00643448" w:rsidRDefault="00811C47" w:rsidP="00643448">
      <w:pPr>
        <w:pStyle w:val="ConsPlusNormal"/>
        <w:ind w:firstLine="540"/>
        <w:jc w:val="both"/>
        <w:rPr>
          <w:sz w:val="22"/>
          <w:szCs w:val="22"/>
        </w:rPr>
      </w:pPr>
      <w:r w:rsidRPr="00643448">
        <w:rPr>
          <w:sz w:val="22"/>
          <w:szCs w:val="22"/>
        </w:rPr>
        <w:t>282. В какой форме осуществляется добровольная оценка соответствия зданий и сооружений, а также связанных со зданиями и с сооружениями процессов проектирования (включая изыскания), строительства, монтажа, наладки, эксплуатации и утилизации (сноса) в соответствии с Федеральным законом от 30.12.2009 N 384-ФЗ "Технический регламент о безопасности зданий и сооружений"?</w:t>
      </w:r>
    </w:p>
    <w:p w:rsidR="00811C47" w:rsidRPr="00643448" w:rsidRDefault="00811C47" w:rsidP="00643448">
      <w:pPr>
        <w:pStyle w:val="ConsPlusNormal"/>
        <w:ind w:firstLine="540"/>
        <w:jc w:val="both"/>
        <w:rPr>
          <w:sz w:val="22"/>
          <w:szCs w:val="22"/>
        </w:rPr>
      </w:pPr>
      <w:r w:rsidRPr="00643448">
        <w:rPr>
          <w:sz w:val="22"/>
          <w:szCs w:val="22"/>
        </w:rPr>
        <w:t>283. Признаются ли сводами правил строительные нормы и правила (СНиПы), утвержденные до дня вступления в силу Федерального закона от 30.12.2009 N 384-ФЗ "Технический регламент о безопасности зданий и сооружений"?</w:t>
      </w:r>
    </w:p>
    <w:p w:rsidR="00811C47" w:rsidRPr="00643448" w:rsidRDefault="00811C47" w:rsidP="00643448">
      <w:pPr>
        <w:pStyle w:val="ConsPlusNormal"/>
        <w:ind w:firstLine="540"/>
        <w:jc w:val="both"/>
        <w:rPr>
          <w:sz w:val="22"/>
          <w:szCs w:val="22"/>
        </w:rPr>
      </w:pPr>
      <w:r w:rsidRPr="00643448">
        <w:rPr>
          <w:sz w:val="22"/>
          <w:szCs w:val="22"/>
        </w:rPr>
        <w:t>284. Какой из нижеприведенных вариантов не соответствует порядку проведения обследований технического состояния зданий и сооружений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285. Какие из нижеприведенных причин не являются основанием для проведения обследования и мониторинга технического состояния зданий и сооружений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286. Какие элементы и конструкции не являются объектом исследования при обследовании технического состояния зданий и сооружений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287. В каком из приведенных случаев в детальное (инструментальное) обследование всегда включают инженерно-геологические исследования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288. В какое время года предпочтительно проводить обследование фундаментов зданий (сооружений), построенных на оттаивающих или талых грунтах,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289. Какие работы не производятся при обследовании оснований и фундаментов зданий и сооружений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290. Какие из нижеприведенных данных не являются основой для проведения оценки технического состояния бетонных и железобетонных конструкций зданий и сооружений по внешним признакам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291. Какие из нижеприведенных данных не являются основой для проведения оценки технического состояния стальных конструкций по внешним признакам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292. Какой показатель из приведенных ниже является возможной причиной расслоения кладки фундамента в фундаментных конструкциях мелкого заложения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293. К каким последствиям (дефекты и повреждения фундамента) может привести перегрузка фундамента (надстройка здания, замена несущих конструкций)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294. Какой показатель из приведенных является возможной причиной появления волосяных трещин вдоль арматуры, следов ржавчины на поверхности бетона в железобетонных конструкциях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295. Какие из приведенных дефектов и повреждений в железобетонных конструкциях зданий свидетельствуют об их аварийном состоянии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296. Какие из приведенных дефектов и повреждений в железобетонных конструкциях зданий не свидетельствуют об их аварийном состоянии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297. Расположение каких дефектов на опорном участке железобетонной конструкции позволяет сделать заключение о ее аварийном состоянии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298. Что из приведенного является возможной причиной расцентровки и неточной подгонки элементов в узлах сопряжений в металлических конструкциях зданий и сооружений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299. Что из приведенного является возможной причиной местных прогибов элементов металлических конструкций зданий и сооружений, выявленных при обследовании,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300. Что из приведенного является возможной причиной расстройства болтовых и заклепочных соединений в металлических конструкциях зданий и сооружений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301. Что из приведенного ниже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 является возможной причиной появления дефекта, выявленного при обследовании металлоконструкций зданий и сооружений и представляющего собой хрупкие или усталостные трещины в основном металле металлических конструкций?</w:t>
      </w:r>
    </w:p>
    <w:p w:rsidR="00811C47" w:rsidRPr="00643448" w:rsidRDefault="00811C47" w:rsidP="00643448">
      <w:pPr>
        <w:pStyle w:val="ConsPlusNormal"/>
        <w:ind w:firstLine="540"/>
        <w:jc w:val="both"/>
        <w:rPr>
          <w:sz w:val="22"/>
          <w:szCs w:val="22"/>
        </w:rPr>
      </w:pPr>
      <w:r w:rsidRPr="00643448">
        <w:rPr>
          <w:sz w:val="22"/>
          <w:szCs w:val="22"/>
        </w:rPr>
        <w:t>302. Что из приведенного ниже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 является возможной причиной появления дефекта, выявленного при обследовании металлоконструкции здания и представляющего собой отклонение металлических конструкций от проектного положения?</w:t>
      </w:r>
    </w:p>
    <w:p w:rsidR="00811C47" w:rsidRPr="00643448" w:rsidRDefault="00811C47" w:rsidP="00643448">
      <w:pPr>
        <w:pStyle w:val="ConsPlusNormal"/>
        <w:ind w:firstLine="540"/>
        <w:jc w:val="both"/>
        <w:rPr>
          <w:sz w:val="22"/>
          <w:szCs w:val="22"/>
        </w:rPr>
      </w:pPr>
      <w:r w:rsidRPr="00643448">
        <w:rPr>
          <w:sz w:val="22"/>
          <w:szCs w:val="22"/>
        </w:rPr>
        <w:t>303. Что из приведенного ниже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 является возможной причиной появления разрушения защитных покрытий и коррозии металла металлических конструкций зданий и сооружений?</w:t>
      </w:r>
    </w:p>
    <w:p w:rsidR="00811C47" w:rsidRPr="00643448" w:rsidRDefault="00811C47" w:rsidP="00643448">
      <w:pPr>
        <w:pStyle w:val="ConsPlusNormal"/>
        <w:ind w:firstLine="540"/>
        <w:jc w:val="both"/>
        <w:rPr>
          <w:sz w:val="22"/>
          <w:szCs w:val="22"/>
        </w:rPr>
      </w:pPr>
      <w:r w:rsidRPr="00643448">
        <w:rPr>
          <w:sz w:val="22"/>
          <w:szCs w:val="22"/>
        </w:rPr>
        <w:t>304. Что из приведенного ниже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 является возможной деформацией металлических конструкций зданий и сооружений?</w:t>
      </w:r>
    </w:p>
    <w:p w:rsidR="00811C47" w:rsidRPr="00643448" w:rsidRDefault="00811C47" w:rsidP="00643448">
      <w:pPr>
        <w:pStyle w:val="ConsPlusNormal"/>
        <w:ind w:firstLine="540"/>
        <w:jc w:val="both"/>
        <w:rPr>
          <w:sz w:val="22"/>
          <w:szCs w:val="22"/>
        </w:rPr>
      </w:pPr>
      <w:r w:rsidRPr="00643448">
        <w:rPr>
          <w:sz w:val="22"/>
          <w:szCs w:val="22"/>
        </w:rPr>
        <w:t>305. Каким образом следует учитывать в расчетах зданий и сооружений нагрузки, возникающие при изготовлении, хранении и перевозке строительных конструкций, а также при возведении сооружений, согласно СП 20.13330.2011 "Свод правил. Нагрузки и воздействия. Актуализированная редакция СНиП 2.01.07-85*", утвержденному приказом Минрегиона России от 27.12.2010 N 787?</w:t>
      </w:r>
    </w:p>
    <w:p w:rsidR="00811C47" w:rsidRPr="00643448" w:rsidRDefault="00811C47" w:rsidP="00643448">
      <w:pPr>
        <w:pStyle w:val="ConsPlusNormal"/>
        <w:ind w:firstLine="540"/>
        <w:jc w:val="both"/>
        <w:rPr>
          <w:sz w:val="22"/>
          <w:szCs w:val="22"/>
        </w:rPr>
      </w:pPr>
      <w:r w:rsidRPr="00643448">
        <w:rPr>
          <w:sz w:val="22"/>
          <w:szCs w:val="22"/>
        </w:rPr>
        <w:t>306. Какие нагрузки на строительные конструкции зданий и сооружений не являются постоянными согласно СП 20.13330.2011 "Свод правил. Нагрузки и воздействия. Актуализированная редакция СНиП 2.01.07-85*", утвержденному приказом Минрегиона России от 27.12.2010 N 787?</w:t>
      </w:r>
    </w:p>
    <w:p w:rsidR="00811C47" w:rsidRPr="00643448" w:rsidRDefault="00811C47" w:rsidP="00643448">
      <w:pPr>
        <w:pStyle w:val="ConsPlusNormal"/>
        <w:ind w:firstLine="540"/>
        <w:jc w:val="both"/>
        <w:rPr>
          <w:sz w:val="22"/>
          <w:szCs w:val="22"/>
        </w:rPr>
      </w:pPr>
      <w:r w:rsidRPr="00643448">
        <w:rPr>
          <w:sz w:val="22"/>
          <w:szCs w:val="22"/>
        </w:rPr>
        <w:t>307. Какие нагрузки на строительные конструкции зданий и сооружений не являются кратковременными согласно СП 20.13330.2011 "Свод правил. Нагрузки и воздействия. Актуализированная редакция СНиП 2.01.07-85*", утвержденному приказом Минрегиона России от 27.12.2010 N 787?</w:t>
      </w:r>
    </w:p>
    <w:p w:rsidR="00811C47" w:rsidRPr="00643448" w:rsidRDefault="00811C47" w:rsidP="00643448">
      <w:pPr>
        <w:pStyle w:val="ConsPlusNormal"/>
        <w:ind w:firstLine="540"/>
        <w:jc w:val="both"/>
        <w:rPr>
          <w:sz w:val="22"/>
          <w:szCs w:val="22"/>
        </w:rPr>
      </w:pPr>
      <w:r w:rsidRPr="00643448">
        <w:rPr>
          <w:sz w:val="22"/>
          <w:szCs w:val="22"/>
        </w:rPr>
        <w:t>308. Каким образом следует учитывать в расчетах зданий и сооружений нагрузки, вызываемые резкими нарушениями технологического процесса, временной неисправностью или поломкой оборудования, согласно СП 20.13330.2011 "Свод правил. Нагрузки и воздействия. Актуализированная редакция СНиП 2.01.07-85*", утвержденному приказом Минрегиона России от 27.12.2010 N 787?</w:t>
      </w:r>
    </w:p>
    <w:p w:rsidR="00811C47" w:rsidRPr="00643448" w:rsidRDefault="00811C47" w:rsidP="00643448">
      <w:pPr>
        <w:pStyle w:val="ConsPlusNormal"/>
        <w:ind w:firstLine="540"/>
        <w:jc w:val="both"/>
        <w:rPr>
          <w:sz w:val="22"/>
          <w:szCs w:val="22"/>
        </w:rPr>
      </w:pPr>
      <w:r w:rsidRPr="00643448">
        <w:rPr>
          <w:sz w:val="22"/>
          <w:szCs w:val="22"/>
        </w:rPr>
        <w:t>309. Каким образом следует учитывать в расчетах зданий и сооружений нагрузки, обусловленные пожаром, согласно СП 20.13330.2011 "Свод правил. Нагрузки и воздействия. Актуализированная редакция СНиП 2.01.07-85*", утвержденному приказом Минрегиона России от 27.12.2010 N 787?</w:t>
      </w:r>
    </w:p>
    <w:p w:rsidR="00811C47" w:rsidRPr="00643448" w:rsidRDefault="00811C47" w:rsidP="00643448">
      <w:pPr>
        <w:pStyle w:val="ConsPlusNormal"/>
        <w:ind w:firstLine="540"/>
        <w:jc w:val="both"/>
        <w:rPr>
          <w:sz w:val="22"/>
          <w:szCs w:val="22"/>
        </w:rPr>
      </w:pPr>
      <w:r w:rsidRPr="00643448">
        <w:rPr>
          <w:sz w:val="22"/>
          <w:szCs w:val="22"/>
        </w:rPr>
        <w:t>310. Какие нагрузки при расчете зданий и сооружений называют "длительными" в соответствии с терминологией СП 20.13330.2011 "Свод правил. Нагрузки и воздействия. Актуализированная редакция СНиП 2.01.07-85*", утвержденного приказом Минрегиона России от 27.12.2010 N 787?</w:t>
      </w:r>
    </w:p>
    <w:p w:rsidR="00811C47" w:rsidRPr="00643448" w:rsidRDefault="00811C47" w:rsidP="00643448">
      <w:pPr>
        <w:pStyle w:val="ConsPlusNormal"/>
        <w:ind w:firstLine="540"/>
        <w:jc w:val="both"/>
        <w:rPr>
          <w:sz w:val="22"/>
          <w:szCs w:val="22"/>
        </w:rPr>
      </w:pPr>
      <w:r w:rsidRPr="00643448">
        <w:rPr>
          <w:sz w:val="22"/>
          <w:szCs w:val="22"/>
        </w:rPr>
        <w:t>311. Какие нагрузки при расчете зданий и сооружений называют "кратковременными" в соответствии с терминологией СП 20.13330.2011 "Свод правил. Нагрузки и воздействия. Актуализированная редакция СНиП 2.01.07-85*", утвержденного приказом Минрегиона России от 27.12.2010 N 787?</w:t>
      </w:r>
    </w:p>
    <w:p w:rsidR="00811C47" w:rsidRPr="00643448" w:rsidRDefault="00811C47" w:rsidP="00643448">
      <w:pPr>
        <w:pStyle w:val="ConsPlusNormal"/>
        <w:ind w:firstLine="540"/>
        <w:jc w:val="both"/>
        <w:rPr>
          <w:sz w:val="22"/>
          <w:szCs w:val="22"/>
        </w:rPr>
      </w:pPr>
      <w:r w:rsidRPr="00643448">
        <w:rPr>
          <w:sz w:val="22"/>
          <w:szCs w:val="22"/>
        </w:rPr>
        <w:t>312. В каком диапазоне температур в СП 28.13330.2012 "Свод правил. Защита строительных конструкций от коррозии. Актуализированная редакция СНиП 2.03.11-85", утвержденном приказом Минрегиона России от 29.12.2011 N 625, определены технические требования к защите от коррозии строительных конструкций зданий и сооружений при воздействии агрессивных сред?</w:t>
      </w:r>
    </w:p>
    <w:p w:rsidR="00811C47" w:rsidRPr="00643448" w:rsidRDefault="00811C47" w:rsidP="00643448">
      <w:pPr>
        <w:pStyle w:val="ConsPlusNormal"/>
        <w:ind w:firstLine="540"/>
        <w:jc w:val="both"/>
        <w:rPr>
          <w:sz w:val="22"/>
          <w:szCs w:val="22"/>
        </w:rPr>
      </w:pPr>
      <w:r w:rsidRPr="00643448">
        <w:rPr>
          <w:sz w:val="22"/>
          <w:szCs w:val="22"/>
        </w:rPr>
        <w:t>313. Какой цемент рекомендуется применять в качестве вяжущего для бетонов конструкций, эксплуатируемых в газообразных и твердых средах, в целях защиты от коррозии согласно СП 28.13330.2012 "Свод правил. Защита строительных конструкций от коррозии. Актуализированная редакция СНиП 2.03.11-85", утвержденному приказом Минрегиона России от 29.12.2011 N 625?</w:t>
      </w:r>
    </w:p>
    <w:p w:rsidR="00811C47" w:rsidRPr="00643448" w:rsidRDefault="00811C47" w:rsidP="00643448">
      <w:pPr>
        <w:pStyle w:val="ConsPlusNormal"/>
        <w:ind w:firstLine="540"/>
        <w:jc w:val="both"/>
        <w:rPr>
          <w:sz w:val="22"/>
          <w:szCs w:val="22"/>
        </w:rPr>
      </w:pPr>
      <w:r w:rsidRPr="00643448">
        <w:rPr>
          <w:sz w:val="22"/>
          <w:szCs w:val="22"/>
        </w:rPr>
        <w:t>314. Какой цемент не допускается применять в качестве вяжущего для бетонных и железобетонных конструкций с предварительно напряженной арматурой в целях защиты от коррозии согласно СП 28.13330.2012 "Свод правил. Защита строительных конструкций от коррозии. Актуализированная редакция СНиП 2.03.11-85", утвержденному приказом Минрегиона России от 29.12.2011 N 625?</w:t>
      </w:r>
    </w:p>
    <w:p w:rsidR="00811C47" w:rsidRPr="00643448" w:rsidRDefault="00811C47" w:rsidP="00643448">
      <w:pPr>
        <w:pStyle w:val="ConsPlusNormal"/>
        <w:ind w:firstLine="540"/>
        <w:jc w:val="both"/>
        <w:rPr>
          <w:sz w:val="22"/>
          <w:szCs w:val="22"/>
        </w:rPr>
      </w:pPr>
      <w:r w:rsidRPr="00643448">
        <w:rPr>
          <w:sz w:val="22"/>
          <w:szCs w:val="22"/>
        </w:rPr>
        <w:t>315. Каким должно быть общее количество химических добавок для приготовления бетона в целях повышения стойкости бетона железобетонных конструкций, эксплуатируемых в агрессивных средах, согласно СП 28.13330.2012 "Свод правил. Защита строительных конструкций от коррозии. Актуализированная редакция СНиП 2.03.11-85", утвержденному приказом Минрегиона России от 29.12.2011 N 625?</w:t>
      </w:r>
    </w:p>
    <w:p w:rsidR="00811C47" w:rsidRPr="00643448" w:rsidRDefault="00811C47" w:rsidP="00643448">
      <w:pPr>
        <w:pStyle w:val="ConsPlusNormal"/>
        <w:ind w:firstLine="540"/>
        <w:jc w:val="both"/>
        <w:rPr>
          <w:sz w:val="22"/>
          <w:szCs w:val="22"/>
        </w:rPr>
      </w:pPr>
      <w:r w:rsidRPr="00643448">
        <w:rPr>
          <w:sz w:val="22"/>
          <w:szCs w:val="22"/>
        </w:rPr>
        <w:t>316. Какие способы защиты из нижеперечисленных не относятся к мерам первичной защиты бетонных и железобетонных конструкций зданий и сооружений от коррозии согласно СП 28.13330.2012 "Свод правил. Защита строительных конструкций от коррозии. Актуализированная редакция СНиП 2.03.11-85", утвержденному приказом Минрегиона России от 29.12.2011 N 625?</w:t>
      </w:r>
    </w:p>
    <w:p w:rsidR="00811C47" w:rsidRPr="00643448" w:rsidRDefault="00811C47" w:rsidP="00643448">
      <w:pPr>
        <w:pStyle w:val="ConsPlusNormal"/>
        <w:ind w:firstLine="540"/>
        <w:jc w:val="both"/>
        <w:rPr>
          <w:sz w:val="22"/>
          <w:szCs w:val="22"/>
        </w:rPr>
      </w:pPr>
      <w:r w:rsidRPr="00643448">
        <w:rPr>
          <w:sz w:val="22"/>
          <w:szCs w:val="22"/>
        </w:rPr>
        <w:t>317. Какие способы защиты из нижеперечисленных не относятся к мерам вторичной защиты бетонных и железобетонных конструкций зданий и сооружений от коррозии согласно СП 28.13330.2012 "Свод правил. Защита строительных конструкций от коррозии. Актуализированная редакция СНиП 2.03.11-85", утвержденному приказом Минрегиона России от 29.12.2011 N 625?</w:t>
      </w:r>
    </w:p>
    <w:p w:rsidR="00811C47" w:rsidRPr="00643448" w:rsidRDefault="00811C47" w:rsidP="00643448">
      <w:pPr>
        <w:pStyle w:val="ConsPlusNormal"/>
        <w:ind w:firstLine="540"/>
        <w:jc w:val="both"/>
        <w:rPr>
          <w:sz w:val="22"/>
          <w:szCs w:val="22"/>
        </w:rPr>
      </w:pPr>
      <w:r w:rsidRPr="00643448">
        <w:rPr>
          <w:sz w:val="22"/>
          <w:szCs w:val="22"/>
        </w:rPr>
        <w:t>318. Какой шаг стальных колонн и стропильных ферм должен быть установлен в проектах зданий и сооружений для производств с сильноагрессивными и среднеагрессивными средами согласно СП 28.13330.2012 "Свод правил. Защита строительных конструкций от коррозии. Актуализированная редакция СНиП 2.03.11-85", утвержденному приказом Минрегиона России от 29.12.2011 N 625?</w:t>
      </w:r>
    </w:p>
    <w:p w:rsidR="00811C47" w:rsidRPr="00643448" w:rsidRDefault="00811C47" w:rsidP="00643448">
      <w:pPr>
        <w:pStyle w:val="ConsPlusNormal"/>
        <w:ind w:firstLine="540"/>
        <w:jc w:val="both"/>
        <w:rPr>
          <w:sz w:val="22"/>
          <w:szCs w:val="22"/>
        </w:rPr>
      </w:pPr>
      <w:r w:rsidRPr="00643448">
        <w:rPr>
          <w:sz w:val="22"/>
          <w:szCs w:val="22"/>
        </w:rPr>
        <w:t>319. Какой тип стенок должен быть предусмотрен в проектах для стальных конструкций зданий производств с сильноагрессивными средами согласно СП 28.13330.2012 "Свод правил. Защита строительных конструкций от коррозии. Актуализированная редакция СНиП 2.03.11-85", утвержденному приказом Минрегиона России от 29.12.2011 N 625?</w:t>
      </w:r>
    </w:p>
    <w:p w:rsidR="00811C47" w:rsidRPr="00643448" w:rsidRDefault="00811C47" w:rsidP="00643448">
      <w:pPr>
        <w:pStyle w:val="ConsPlusNormal"/>
        <w:ind w:firstLine="540"/>
        <w:jc w:val="both"/>
        <w:rPr>
          <w:sz w:val="22"/>
          <w:szCs w:val="22"/>
        </w:rPr>
      </w:pPr>
      <w:r w:rsidRPr="00643448">
        <w:rPr>
          <w:sz w:val="22"/>
          <w:szCs w:val="22"/>
        </w:rPr>
        <w:t>320. В каких случаях в зданиях и сооружениях со среднеагрессивными и сильноагрессивными средами разрешается применение металлических конструкций с тавровыми сечениями из двух уголков, крестовыми сечениями из четырех уголков с незамкнутыми прямоугольными сечениями или двутавровыми сечениями из швеллеров и гнутого профиля согласно СП 28.13330.2012 "Свод правил. Защита строительных конструкций от коррозии. Актуализированная редакция СНиП 2.03.11-85", утвержденному приказом Минрегиона России от 29.12.2011 N 625?</w:t>
      </w:r>
    </w:p>
    <w:p w:rsidR="00811C47" w:rsidRPr="00643448" w:rsidRDefault="00811C47" w:rsidP="00643448">
      <w:pPr>
        <w:pStyle w:val="ConsPlusNormal"/>
        <w:ind w:firstLine="540"/>
        <w:jc w:val="both"/>
        <w:rPr>
          <w:sz w:val="22"/>
          <w:szCs w:val="22"/>
        </w:rPr>
      </w:pPr>
      <w:r w:rsidRPr="00643448">
        <w:rPr>
          <w:sz w:val="22"/>
          <w:szCs w:val="22"/>
        </w:rPr>
        <w:t>321. Какие из перечисленных марок сталей нельзя применять для стальных конструкций зданий и сооружений со средами средней и сильной степени агрессивного воздействия, а также зданий и сооружений, находящихся в слабоагрессивных средах, содержащих сернистый ангидрид или сероводород по группе газов B, согласно СП 28.13330.2012 "Свод правил. Защита строительных конструкций от коррозии. Актуализированная редакция СНиП 2.03.11-85", утвержденному приказом Минрегиона России от 29.12.2011 N 625?</w:t>
      </w:r>
    </w:p>
    <w:p w:rsidR="00811C47" w:rsidRPr="00643448" w:rsidRDefault="00811C47" w:rsidP="00643448">
      <w:pPr>
        <w:pStyle w:val="ConsPlusNormal"/>
        <w:ind w:firstLine="540"/>
        <w:jc w:val="both"/>
        <w:rPr>
          <w:sz w:val="22"/>
          <w:szCs w:val="22"/>
        </w:rPr>
      </w:pPr>
      <w:r w:rsidRPr="00643448">
        <w:rPr>
          <w:sz w:val="22"/>
          <w:szCs w:val="22"/>
        </w:rPr>
        <w:t>322. Какие из перечисленных марок сталей нельзя применять для заклепок в конструкциях зданий и сооружений в слабоагрессивных средах, содержащих сернистый ангидрид или сероводород по группе газов B, а также зданиях и сооружениях со среднеагрессивными и сильноагрессивными средами согласно СП 28.13330.2012 "Свод правил. Защита строительных конструкций от коррозии. Актуализированная редакция СНиП 2.03.11-85", утвержденному приказом Минрегиона России от 29.12.2011 N 625?</w:t>
      </w:r>
    </w:p>
    <w:p w:rsidR="00811C47" w:rsidRPr="00643448" w:rsidRDefault="00811C47" w:rsidP="00643448">
      <w:pPr>
        <w:pStyle w:val="ConsPlusNormal"/>
        <w:ind w:firstLine="540"/>
        <w:jc w:val="both"/>
        <w:rPr>
          <w:sz w:val="22"/>
          <w:szCs w:val="22"/>
        </w:rPr>
      </w:pPr>
      <w:r w:rsidRPr="00643448">
        <w:rPr>
          <w:sz w:val="22"/>
          <w:szCs w:val="22"/>
        </w:rPr>
        <w:t>323. Какова должна быть минимальная толщина слоя лакокрасочных покрытий для ограждающих и несущих строительных конструкций из алюминия, подвергающихся воздействию агрессивных сред (за исключением слабоагрессивного воздействия сред, содержащих хлор, хлористый водород или фтористый водород группы газов B), согласно СП 28.13330.2012 "Свод правил. Защита строительных конструкций от коррозии. Актуализированная редакция СНиП 2.03.11-85", утвержденному приказом Минрегиона России от 29.12.2011 N 625?</w:t>
      </w:r>
    </w:p>
    <w:p w:rsidR="00811C47" w:rsidRPr="00643448" w:rsidRDefault="00811C47" w:rsidP="00643448">
      <w:pPr>
        <w:pStyle w:val="ConsPlusNormal"/>
        <w:ind w:firstLine="540"/>
        <w:jc w:val="both"/>
        <w:rPr>
          <w:sz w:val="22"/>
          <w:szCs w:val="22"/>
        </w:rPr>
      </w:pPr>
      <w:r w:rsidRPr="00643448">
        <w:rPr>
          <w:sz w:val="22"/>
          <w:szCs w:val="22"/>
        </w:rPr>
        <w:t>324. Для каких трубопроводов зданий и сооружений следует применять теплоизоляционные материалы и изделия с плотностью не более 200 кг/м</w:t>
      </w:r>
      <w:r w:rsidRPr="00643448">
        <w:rPr>
          <w:sz w:val="22"/>
          <w:szCs w:val="22"/>
          <w:vertAlign w:val="superscript"/>
        </w:rPr>
        <w:t>3</w:t>
      </w:r>
      <w:r w:rsidRPr="00643448">
        <w:rPr>
          <w:sz w:val="22"/>
          <w:szCs w:val="22"/>
        </w:rPr>
        <w:t xml:space="preserve"> и коэффициентом теплопроводности не более 0,06 Вт/(м К) в соответствии с СП 61.13330.2012 "Свод правил. Тепловая изоляция оборудования и трубопроводов. Актуализированная редакция СНиП 41-03-2003", утвержденным приказом Минрегиона России от 27.12.2011 N 608?</w:t>
      </w:r>
    </w:p>
    <w:p w:rsidR="00811C47" w:rsidRPr="00643448" w:rsidRDefault="00811C47" w:rsidP="00643448">
      <w:pPr>
        <w:pStyle w:val="ConsPlusNormal"/>
        <w:ind w:firstLine="540"/>
        <w:jc w:val="both"/>
        <w:rPr>
          <w:sz w:val="22"/>
          <w:szCs w:val="22"/>
        </w:rPr>
      </w:pPr>
      <w:r w:rsidRPr="00643448">
        <w:rPr>
          <w:sz w:val="22"/>
          <w:szCs w:val="22"/>
        </w:rPr>
        <w:t>325. Какие требования установлены СП 61.13330.2012 "Свод правил. Тепловая изоляция оборудования и трубопроводов. Актуализированная редакция СНиП 41-03-2003", утвержденным приказом Минрегиона России от 27.12.2011 N 608, к многослойным конструкциям тепловой изоляции трубопроводов зданий и сооружений с температурами содержащихся в них веществ в диапазоне 300 °C и более?</w:t>
      </w:r>
    </w:p>
    <w:p w:rsidR="00811C47" w:rsidRPr="00643448" w:rsidRDefault="00811C47" w:rsidP="00643448">
      <w:pPr>
        <w:pStyle w:val="ConsPlusNormal"/>
        <w:ind w:firstLine="540"/>
        <w:jc w:val="both"/>
        <w:rPr>
          <w:sz w:val="22"/>
          <w:szCs w:val="22"/>
        </w:rPr>
      </w:pPr>
      <w:r w:rsidRPr="00643448">
        <w:rPr>
          <w:sz w:val="22"/>
          <w:szCs w:val="22"/>
        </w:rPr>
        <w:t>326. Какие требования установлены СП 61.13330.2012 "Свод правил. Тепловая изоляция оборудования и трубопроводов. Актуализированная редакция СНиП 41-03-2003", утвержденным приказом Минрегиона России от 27.12.2011 N 608, к конструкциям тепловой изоляции трубопроводов зданий и сооружений с отрицательными температурами?</w:t>
      </w:r>
    </w:p>
    <w:p w:rsidR="00811C47" w:rsidRPr="00643448" w:rsidRDefault="00811C47" w:rsidP="00643448">
      <w:pPr>
        <w:pStyle w:val="ConsPlusNormal"/>
        <w:ind w:firstLine="540"/>
        <w:jc w:val="both"/>
        <w:rPr>
          <w:sz w:val="22"/>
          <w:szCs w:val="22"/>
        </w:rPr>
      </w:pPr>
      <w:r w:rsidRPr="00643448">
        <w:rPr>
          <w:sz w:val="22"/>
          <w:szCs w:val="22"/>
        </w:rPr>
        <w:t>327. В каком случае не допускается применять асбестосодержащие теплоизоляционные материалы для конструкций тепловой изоляции трубопроводов зданий и сооружений СП 61.13330.2012 "Свод правил. Тепловая изоляция оборудования и трубопроводов. Актуализированная редакция СНиП 41-03-2003", утвержденным приказом Минрегиона России от 27.12.2011 N 608?</w:t>
      </w:r>
    </w:p>
    <w:p w:rsidR="00811C47" w:rsidRPr="00643448" w:rsidRDefault="00811C47" w:rsidP="00643448">
      <w:pPr>
        <w:pStyle w:val="ConsPlusNormal"/>
        <w:ind w:firstLine="540"/>
        <w:jc w:val="both"/>
        <w:rPr>
          <w:sz w:val="22"/>
          <w:szCs w:val="22"/>
        </w:rPr>
      </w:pPr>
      <w:r w:rsidRPr="00643448">
        <w:rPr>
          <w:sz w:val="22"/>
          <w:szCs w:val="22"/>
        </w:rPr>
        <w:t>328. В каком случае в конструкциях тепловой изоляции трубопроводов зданий и сооружений не допускается применение металлического покровного слоя СП 61.13330.2012 "Свод правил. Тепловая изоляция оборудования и трубопроводов. Актуализированная редакция СНиП 41-03-2003", утвержденным приказом Минрегиона России от 27.12.2011 N 608?</w:t>
      </w:r>
    </w:p>
    <w:p w:rsidR="00811C47" w:rsidRPr="00643448" w:rsidRDefault="00811C47" w:rsidP="00643448">
      <w:pPr>
        <w:pStyle w:val="ConsPlusNormal"/>
        <w:ind w:firstLine="540"/>
        <w:jc w:val="both"/>
        <w:rPr>
          <w:sz w:val="22"/>
          <w:szCs w:val="22"/>
        </w:rPr>
      </w:pPr>
      <w:r w:rsidRPr="00643448">
        <w:rPr>
          <w:sz w:val="22"/>
          <w:szCs w:val="22"/>
        </w:rPr>
        <w:t>329. Что не предусматривает тепловая изоляция отопительно-вентиляционного оборудования, трубопроводов внутренних систем теплохолодоснабжения, воздуховодов, дымоотводов и дымоходов зданий?</w:t>
      </w:r>
    </w:p>
    <w:p w:rsidR="00811C47" w:rsidRPr="00643448" w:rsidRDefault="00811C47" w:rsidP="00643448">
      <w:pPr>
        <w:pStyle w:val="ConsPlusNormal"/>
        <w:ind w:firstLine="540"/>
        <w:jc w:val="both"/>
        <w:rPr>
          <w:sz w:val="22"/>
          <w:szCs w:val="22"/>
        </w:rPr>
      </w:pPr>
      <w:r w:rsidRPr="00643448">
        <w:rPr>
          <w:sz w:val="22"/>
          <w:szCs w:val="22"/>
        </w:rPr>
        <w:t>330. Какое значение не должна превышать температура поверхности тепловой изоляции отопительно-вентиляционного оборудования, трубопроводов внутренних систем теплохолодоснабжения, воздуховодов, дымоотводов и дымоходов зданий?</w:t>
      </w:r>
    </w:p>
    <w:p w:rsidR="00811C47" w:rsidRPr="00643448" w:rsidRDefault="00811C47" w:rsidP="00643448">
      <w:pPr>
        <w:pStyle w:val="ConsPlusNormal"/>
        <w:ind w:firstLine="540"/>
        <w:jc w:val="both"/>
        <w:rPr>
          <w:sz w:val="22"/>
          <w:szCs w:val="22"/>
        </w:rPr>
      </w:pPr>
      <w:r w:rsidRPr="00643448">
        <w:rPr>
          <w:sz w:val="22"/>
          <w:szCs w:val="22"/>
        </w:rPr>
        <w:t>331. Какая температура должна быть предусмотрена на поверхности теплоизоляционной конструкции отопительно-вентиляционного оборудования, трубопроводов, воздуховодов, дымоотводов и дымоходов, размещаемых в помещениях, в которых они создают опасность воспламенения газов, паров, аэрозолей или пыли?</w:t>
      </w:r>
    </w:p>
    <w:p w:rsidR="00811C47" w:rsidRPr="00643448" w:rsidRDefault="00811C47" w:rsidP="00643448">
      <w:pPr>
        <w:pStyle w:val="ConsPlusNormal"/>
        <w:ind w:firstLine="540"/>
        <w:jc w:val="both"/>
        <w:rPr>
          <w:sz w:val="22"/>
          <w:szCs w:val="22"/>
        </w:rPr>
      </w:pPr>
      <w:r w:rsidRPr="00643448">
        <w:rPr>
          <w:sz w:val="22"/>
          <w:szCs w:val="22"/>
        </w:rPr>
        <w:t>332. Из каких материалов допускается применять окраску для антикоррозийной защиты воздуховодов зданий (кроме воздуховодов с нормируемыми пределами огнестойкости)?</w:t>
      </w:r>
    </w:p>
    <w:p w:rsidR="00811C47" w:rsidRPr="00643448" w:rsidRDefault="00811C47" w:rsidP="00643448">
      <w:pPr>
        <w:pStyle w:val="ConsPlusNormal"/>
        <w:ind w:firstLine="540"/>
        <w:jc w:val="both"/>
        <w:rPr>
          <w:sz w:val="22"/>
          <w:szCs w:val="22"/>
        </w:rPr>
      </w:pPr>
      <w:r w:rsidRPr="00643448">
        <w:rPr>
          <w:sz w:val="22"/>
          <w:szCs w:val="22"/>
        </w:rPr>
        <w:t>333. Сколько параметров микроклимата помещений допускается принимать в пределах допустимых норм вместо оптимальных при согласовании с органом санитарно-эпидемиологического надзора и по заданию на проектирование?</w:t>
      </w:r>
    </w:p>
    <w:p w:rsidR="00811C47" w:rsidRPr="00643448" w:rsidRDefault="00811C47" w:rsidP="00643448">
      <w:pPr>
        <w:pStyle w:val="ConsPlusNormal"/>
        <w:ind w:firstLine="540"/>
        <w:jc w:val="both"/>
        <w:rPr>
          <w:sz w:val="22"/>
          <w:szCs w:val="22"/>
        </w:rPr>
      </w:pPr>
      <w:r w:rsidRPr="00643448">
        <w:rPr>
          <w:sz w:val="22"/>
          <w:szCs w:val="22"/>
        </w:rPr>
        <w:t>334. Каким следует принимать температурный показатель воздуха рабочей зоны в холодный период для производственных помещений с полностью автоматизированным технологическим оборудованием, функционирующим без присутствия людей, при отсутствии технологических требований к температурному режиму?</w:t>
      </w:r>
    </w:p>
    <w:p w:rsidR="00811C47" w:rsidRPr="00643448" w:rsidRDefault="00811C47" w:rsidP="00643448">
      <w:pPr>
        <w:pStyle w:val="ConsPlusNormal"/>
        <w:ind w:firstLine="540"/>
        <w:jc w:val="both"/>
        <w:rPr>
          <w:sz w:val="22"/>
          <w:szCs w:val="22"/>
        </w:rPr>
      </w:pPr>
      <w:r w:rsidRPr="00643448">
        <w:rPr>
          <w:sz w:val="22"/>
          <w:szCs w:val="22"/>
        </w:rPr>
        <w:t>335. Каким следует принимать температурный показатель воздуха рабочей зоны в теплый период при наличии избытков теплоты для производственных помещений с полностью автоматизированным технологическим оборудованием, функционирующим без присутствия людей, при отсутствии технологических требований к температурному режиму?</w:t>
      </w:r>
    </w:p>
    <w:p w:rsidR="00811C47" w:rsidRPr="00643448" w:rsidRDefault="00811C47" w:rsidP="00643448">
      <w:pPr>
        <w:pStyle w:val="ConsPlusNormal"/>
        <w:ind w:firstLine="540"/>
        <w:jc w:val="both"/>
        <w:rPr>
          <w:sz w:val="22"/>
          <w:szCs w:val="22"/>
        </w:rPr>
      </w:pPr>
      <w:r w:rsidRPr="00643448">
        <w:rPr>
          <w:sz w:val="22"/>
          <w:szCs w:val="22"/>
        </w:rPr>
        <w:t>336. Какой теплоноситель не допускается применять для систем внутреннего теплоснабжения производственных зданий?</w:t>
      </w:r>
    </w:p>
    <w:p w:rsidR="00811C47" w:rsidRPr="00643448" w:rsidRDefault="00811C47" w:rsidP="00643448">
      <w:pPr>
        <w:pStyle w:val="ConsPlusNormal"/>
        <w:ind w:firstLine="540"/>
        <w:jc w:val="both"/>
        <w:rPr>
          <w:sz w:val="22"/>
          <w:szCs w:val="22"/>
        </w:rPr>
      </w:pPr>
      <w:r w:rsidRPr="00643448">
        <w:rPr>
          <w:sz w:val="22"/>
          <w:szCs w:val="22"/>
        </w:rPr>
        <w:t>337. Какие компенсаторы следует предусматривать на трубопроводах систем внутреннего теплоснабжения из стальных, медных и латунных труб в зданиях высотой более 25 м?</w:t>
      </w:r>
    </w:p>
    <w:p w:rsidR="00811C47" w:rsidRPr="00643448" w:rsidRDefault="00811C47" w:rsidP="00643448">
      <w:pPr>
        <w:pStyle w:val="ConsPlusNormal"/>
        <w:ind w:firstLine="540"/>
        <w:jc w:val="both"/>
        <w:rPr>
          <w:sz w:val="22"/>
          <w:szCs w:val="22"/>
        </w:rPr>
      </w:pPr>
      <w:r w:rsidRPr="00643448">
        <w:rPr>
          <w:sz w:val="22"/>
          <w:szCs w:val="22"/>
        </w:rPr>
        <w:t>338. Какое пробное давление воды должны выдерживать системы внутреннего теплоснабжения здания без разрушения и потери герметичности?</w:t>
      </w:r>
    </w:p>
    <w:p w:rsidR="00811C47" w:rsidRPr="00643448" w:rsidRDefault="00811C47" w:rsidP="00643448">
      <w:pPr>
        <w:pStyle w:val="ConsPlusNormal"/>
        <w:ind w:firstLine="540"/>
        <w:jc w:val="both"/>
        <w:rPr>
          <w:sz w:val="22"/>
          <w:szCs w:val="22"/>
        </w:rPr>
      </w:pPr>
      <w:r w:rsidRPr="00643448">
        <w:rPr>
          <w:sz w:val="22"/>
          <w:szCs w:val="22"/>
        </w:rPr>
        <w:t>339. Каким должен быть срок службы отопительных приборов и оборудования для производственных зданий?</w:t>
      </w:r>
    </w:p>
    <w:p w:rsidR="00811C47" w:rsidRPr="00643448" w:rsidRDefault="00811C47" w:rsidP="00643448">
      <w:pPr>
        <w:pStyle w:val="ConsPlusNormal"/>
        <w:ind w:firstLine="540"/>
        <w:jc w:val="both"/>
        <w:rPr>
          <w:sz w:val="22"/>
          <w:szCs w:val="22"/>
        </w:rPr>
      </w:pPr>
      <w:r w:rsidRPr="00643448">
        <w:rPr>
          <w:sz w:val="22"/>
          <w:szCs w:val="22"/>
        </w:rPr>
        <w:t>340. Какой из нижеперечисленных факторов не учитывается при расчете системы отопления, обеспечивающей нормируемую температуру воздуха в помещениях?</w:t>
      </w:r>
    </w:p>
    <w:p w:rsidR="00811C47" w:rsidRPr="00643448" w:rsidRDefault="00811C47" w:rsidP="00643448">
      <w:pPr>
        <w:pStyle w:val="ConsPlusNormal"/>
        <w:ind w:firstLine="540"/>
        <w:jc w:val="both"/>
        <w:rPr>
          <w:sz w:val="22"/>
          <w:szCs w:val="22"/>
        </w:rPr>
      </w:pPr>
      <w:r w:rsidRPr="00643448">
        <w:rPr>
          <w:sz w:val="22"/>
          <w:szCs w:val="22"/>
        </w:rPr>
        <w:t>341. Где допускается применять системы лучистого отопления и нагревания с темными и светлыми газовыми и электрическими инфракрасными излучателями?</w:t>
      </w:r>
    </w:p>
    <w:p w:rsidR="00811C47" w:rsidRPr="00643448" w:rsidRDefault="00811C47" w:rsidP="00643448">
      <w:pPr>
        <w:pStyle w:val="ConsPlusNormal"/>
        <w:ind w:firstLine="540"/>
        <w:jc w:val="both"/>
        <w:rPr>
          <w:sz w:val="22"/>
          <w:szCs w:val="22"/>
        </w:rPr>
      </w:pPr>
      <w:r w:rsidRPr="00643448">
        <w:rPr>
          <w:sz w:val="22"/>
          <w:szCs w:val="22"/>
        </w:rPr>
        <w:t>342. Где не допускается применять системы лучистого отопления и нагревания с темными и светлыми газовыми и электрическими инфракрасными излучателями?</w:t>
      </w:r>
    </w:p>
    <w:p w:rsidR="00811C47" w:rsidRPr="00643448" w:rsidRDefault="00811C47" w:rsidP="00643448">
      <w:pPr>
        <w:pStyle w:val="ConsPlusNormal"/>
        <w:ind w:firstLine="540"/>
        <w:jc w:val="both"/>
        <w:rPr>
          <w:sz w:val="22"/>
          <w:szCs w:val="22"/>
        </w:rPr>
      </w:pPr>
      <w:r w:rsidRPr="00643448">
        <w:rPr>
          <w:sz w:val="22"/>
          <w:szCs w:val="22"/>
        </w:rPr>
        <w:t>343. Какое утверждение не соответствует требованиям СП 60.13330.2012 "Свод правил. Отопление, вентиляция и кондиционирование воздуха. Актуализированная редакция СНиП 41-01-2003", утвержденного приказом Минрегиона России от 30.06.2012 N 279, к системам внутреннего теплоснабжения с полимерными трубами зданий?</w:t>
      </w:r>
    </w:p>
    <w:p w:rsidR="00811C47" w:rsidRPr="00643448" w:rsidRDefault="00811C47" w:rsidP="00643448">
      <w:pPr>
        <w:pStyle w:val="ConsPlusNormal"/>
        <w:ind w:firstLine="540"/>
        <w:jc w:val="both"/>
        <w:rPr>
          <w:sz w:val="22"/>
          <w:szCs w:val="22"/>
        </w:rPr>
      </w:pPr>
      <w:r w:rsidRPr="00643448">
        <w:rPr>
          <w:sz w:val="22"/>
          <w:szCs w:val="22"/>
        </w:rPr>
        <w:t>344. В каких местах зданий допускается прокладка трубопроводов систем внутреннего теплоснабжения?</w:t>
      </w:r>
    </w:p>
    <w:p w:rsidR="00811C47" w:rsidRPr="00643448" w:rsidRDefault="00811C47" w:rsidP="00643448">
      <w:pPr>
        <w:pStyle w:val="ConsPlusNormal"/>
        <w:ind w:firstLine="540"/>
        <w:jc w:val="both"/>
        <w:rPr>
          <w:sz w:val="22"/>
          <w:szCs w:val="22"/>
        </w:rPr>
      </w:pPr>
      <w:r w:rsidRPr="00643448">
        <w:rPr>
          <w:sz w:val="22"/>
          <w:szCs w:val="22"/>
        </w:rPr>
        <w:t>345. Допускается ли в наружных ограждающих конструкциях зданий замоноличивать трубопроводы систем отопления?</w:t>
      </w:r>
    </w:p>
    <w:p w:rsidR="00811C47" w:rsidRPr="00643448" w:rsidRDefault="00811C47" w:rsidP="00643448">
      <w:pPr>
        <w:pStyle w:val="ConsPlusNormal"/>
        <w:ind w:firstLine="540"/>
        <w:jc w:val="both"/>
        <w:rPr>
          <w:sz w:val="22"/>
          <w:szCs w:val="22"/>
        </w:rPr>
      </w:pPr>
      <w:r w:rsidRPr="00643448">
        <w:rPr>
          <w:sz w:val="22"/>
          <w:szCs w:val="22"/>
        </w:rPr>
        <w:t>346. При какой скорости движения воды в трубопроводах систем внутреннего теплоснабжения зданий допускается прокладывать трубопроводы воды без уклона?</w:t>
      </w:r>
    </w:p>
    <w:p w:rsidR="00811C47" w:rsidRPr="00643448" w:rsidRDefault="00811C47" w:rsidP="00643448">
      <w:pPr>
        <w:pStyle w:val="ConsPlusNormal"/>
        <w:ind w:firstLine="540"/>
        <w:jc w:val="both"/>
        <w:rPr>
          <w:sz w:val="22"/>
          <w:szCs w:val="22"/>
        </w:rPr>
      </w:pPr>
      <w:r w:rsidRPr="00643448">
        <w:rPr>
          <w:sz w:val="22"/>
          <w:szCs w:val="22"/>
        </w:rPr>
        <w:t>347. Для каких производственных помещений и отсеков не следует предусматривать приточно-вытяжную или вытяжную механическую вентиляцию?</w:t>
      </w:r>
    </w:p>
    <w:p w:rsidR="00811C47" w:rsidRPr="00643448" w:rsidRDefault="00811C47" w:rsidP="00643448">
      <w:pPr>
        <w:pStyle w:val="ConsPlusNormal"/>
        <w:ind w:firstLine="540"/>
        <w:jc w:val="both"/>
        <w:rPr>
          <w:sz w:val="22"/>
          <w:szCs w:val="22"/>
        </w:rPr>
      </w:pPr>
      <w:r w:rsidRPr="00643448">
        <w:rPr>
          <w:sz w:val="22"/>
          <w:szCs w:val="22"/>
        </w:rPr>
        <w:t>348. В каких целях не применяются отсекающие воздушные завесы в производственных помещениях?</w:t>
      </w:r>
    </w:p>
    <w:p w:rsidR="00811C47" w:rsidRPr="00643448" w:rsidRDefault="00811C47" w:rsidP="00643448">
      <w:pPr>
        <w:pStyle w:val="ConsPlusNormal"/>
        <w:ind w:firstLine="540"/>
        <w:jc w:val="both"/>
        <w:rPr>
          <w:sz w:val="22"/>
          <w:szCs w:val="22"/>
        </w:rPr>
      </w:pPr>
      <w:r w:rsidRPr="00643448">
        <w:rPr>
          <w:sz w:val="22"/>
          <w:szCs w:val="22"/>
        </w:rPr>
        <w:t>349. Какого показателя не должна превышать концентрация удаляемых горючих газов, паров, аэрозолей и пыли в воздухе систем местных отсосов зданий?</w:t>
      </w:r>
    </w:p>
    <w:p w:rsidR="00811C47" w:rsidRPr="00643448" w:rsidRDefault="00811C47" w:rsidP="00643448">
      <w:pPr>
        <w:pStyle w:val="ConsPlusNormal"/>
        <w:ind w:firstLine="540"/>
        <w:jc w:val="both"/>
        <w:rPr>
          <w:sz w:val="22"/>
          <w:szCs w:val="22"/>
        </w:rPr>
      </w:pPr>
      <w:r w:rsidRPr="00643448">
        <w:rPr>
          <w:sz w:val="22"/>
          <w:szCs w:val="22"/>
        </w:rPr>
        <w:t>350. Для каких производственных помещений зданий не допускается предусматривать общие системы вентиляции?</w:t>
      </w:r>
    </w:p>
    <w:p w:rsidR="00811C47" w:rsidRPr="00643448" w:rsidRDefault="00811C47" w:rsidP="00643448">
      <w:pPr>
        <w:pStyle w:val="ConsPlusNormal"/>
        <w:ind w:firstLine="540"/>
        <w:jc w:val="both"/>
        <w:rPr>
          <w:sz w:val="22"/>
          <w:szCs w:val="22"/>
        </w:rPr>
      </w:pPr>
      <w:r w:rsidRPr="00643448">
        <w:rPr>
          <w:sz w:val="22"/>
          <w:szCs w:val="22"/>
        </w:rPr>
        <w:t>351. В каких производственных помещениях допускается использование системы общеобменной механической вентиляции для вентиляции приямков глубиной 0,5 м и более и смотровых каналов, требующих ежедневного обслуживания?</w:t>
      </w:r>
    </w:p>
    <w:p w:rsidR="00811C47" w:rsidRPr="00643448" w:rsidRDefault="00811C47" w:rsidP="00643448">
      <w:pPr>
        <w:pStyle w:val="ConsPlusNormal"/>
        <w:ind w:firstLine="540"/>
        <w:jc w:val="both"/>
        <w:rPr>
          <w:sz w:val="22"/>
          <w:szCs w:val="22"/>
        </w:rPr>
      </w:pPr>
      <w:r w:rsidRPr="00643448">
        <w:rPr>
          <w:sz w:val="22"/>
          <w:szCs w:val="22"/>
        </w:rPr>
        <w:t>352. Где не допускается размещать приемные устройства наружного воздуха приточной или вытяжной вентиляции здания?</w:t>
      </w:r>
    </w:p>
    <w:p w:rsidR="00811C47" w:rsidRPr="00643448" w:rsidRDefault="00811C47" w:rsidP="00643448">
      <w:pPr>
        <w:pStyle w:val="ConsPlusNormal"/>
        <w:ind w:firstLine="540"/>
        <w:jc w:val="both"/>
        <w:rPr>
          <w:sz w:val="22"/>
          <w:szCs w:val="22"/>
        </w:rPr>
      </w:pPr>
      <w:r w:rsidRPr="00643448">
        <w:rPr>
          <w:sz w:val="22"/>
          <w:szCs w:val="22"/>
        </w:rPr>
        <w:t>353. Для каких систем вентиляции в пределах одного пожарного отсека здания не допускается предусматривать общие приемные устройства наружного воздуха?</w:t>
      </w:r>
    </w:p>
    <w:p w:rsidR="00811C47" w:rsidRPr="00643448" w:rsidRDefault="00811C47" w:rsidP="00643448">
      <w:pPr>
        <w:pStyle w:val="ConsPlusNormal"/>
        <w:ind w:firstLine="540"/>
        <w:jc w:val="both"/>
        <w:rPr>
          <w:sz w:val="22"/>
          <w:szCs w:val="22"/>
        </w:rPr>
      </w:pPr>
      <w:r w:rsidRPr="00643448">
        <w:rPr>
          <w:sz w:val="22"/>
          <w:szCs w:val="22"/>
        </w:rPr>
        <w:t>354. Каким в приточных системах общеобменной вентиляции здания должно быть расстояние по горизонтали и по вертикали между приемными устройствами наружного воздуха, расположенными в смежных пожарных отсеках здания?</w:t>
      </w:r>
    </w:p>
    <w:p w:rsidR="00811C47" w:rsidRPr="00643448" w:rsidRDefault="00811C47" w:rsidP="00643448">
      <w:pPr>
        <w:pStyle w:val="ConsPlusNormal"/>
        <w:ind w:firstLine="540"/>
        <w:jc w:val="both"/>
        <w:rPr>
          <w:sz w:val="22"/>
          <w:szCs w:val="22"/>
        </w:rPr>
      </w:pPr>
      <w:r w:rsidRPr="00643448">
        <w:rPr>
          <w:sz w:val="22"/>
          <w:szCs w:val="22"/>
        </w:rPr>
        <w:t>355. Каким образом рекомендуется подавать приточный воздух в производственные помещения с выделениями пыли?</w:t>
      </w:r>
    </w:p>
    <w:p w:rsidR="00811C47" w:rsidRPr="00643448" w:rsidRDefault="00811C47" w:rsidP="00643448">
      <w:pPr>
        <w:pStyle w:val="ConsPlusNormal"/>
        <w:ind w:firstLine="540"/>
        <w:jc w:val="both"/>
        <w:rPr>
          <w:sz w:val="22"/>
          <w:szCs w:val="22"/>
        </w:rPr>
      </w:pPr>
      <w:r w:rsidRPr="00643448">
        <w:rPr>
          <w:sz w:val="22"/>
          <w:szCs w:val="22"/>
        </w:rPr>
        <w:t>356. Какое оборудование из горючих материалов допускается применять в приточных системах вентиляции и кондиционирования производственных зданий?</w:t>
      </w:r>
    </w:p>
    <w:p w:rsidR="00811C47" w:rsidRPr="00643448" w:rsidRDefault="00811C47" w:rsidP="00643448">
      <w:pPr>
        <w:pStyle w:val="ConsPlusNormal"/>
        <w:ind w:firstLine="540"/>
        <w:jc w:val="both"/>
        <w:rPr>
          <w:sz w:val="22"/>
          <w:szCs w:val="22"/>
        </w:rPr>
      </w:pPr>
      <w:r w:rsidRPr="00643448">
        <w:rPr>
          <w:sz w:val="22"/>
          <w:szCs w:val="22"/>
        </w:rPr>
        <w:t>357. Где не допускается размещать оборудование систем местных отсосов взрывоопасных смесей производственных помещений?</w:t>
      </w:r>
    </w:p>
    <w:p w:rsidR="00811C47" w:rsidRPr="00643448" w:rsidRDefault="00811C47" w:rsidP="00643448">
      <w:pPr>
        <w:pStyle w:val="ConsPlusNormal"/>
        <w:ind w:firstLine="540"/>
        <w:jc w:val="both"/>
        <w:rPr>
          <w:sz w:val="22"/>
          <w:szCs w:val="22"/>
        </w:rPr>
      </w:pPr>
      <w:r w:rsidRPr="00643448">
        <w:rPr>
          <w:sz w:val="22"/>
          <w:szCs w:val="22"/>
        </w:rPr>
        <w:t>358. Какие из перечисленных ниже предельных состояний не являются предельными состояниями, обеспечивающими механическую безопасность здания и сооружения при выполнении работ по консервации или ликвидации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359. Какое из положений не входит в понятие "градостроительный регламент" согласно Федеральному закону от 29.12.2004 N 190-ФЗ "Градостроительный кодекс Российской Федерации"?</w:t>
      </w:r>
    </w:p>
    <w:p w:rsidR="00811C47" w:rsidRPr="00643448" w:rsidRDefault="00811C47" w:rsidP="00643448">
      <w:pPr>
        <w:pStyle w:val="ConsPlusNormal"/>
        <w:ind w:firstLine="540"/>
        <w:jc w:val="both"/>
        <w:rPr>
          <w:sz w:val="22"/>
          <w:szCs w:val="22"/>
        </w:rPr>
      </w:pPr>
      <w:r w:rsidRPr="00643448">
        <w:rPr>
          <w:sz w:val="22"/>
          <w:szCs w:val="22"/>
        </w:rPr>
        <w:t>360. Какие объекты капитального строительства нельзя отнести по характеристикам к уникальным объектам согласно Федеральному закону от 29.12.2004 N 190-ФЗ "Градостроительный кодекс Российской Федерации"?</w:t>
      </w:r>
    </w:p>
    <w:p w:rsidR="00811C47" w:rsidRPr="00643448" w:rsidRDefault="00811C47" w:rsidP="00643448">
      <w:pPr>
        <w:pStyle w:val="ConsPlusNormal"/>
        <w:ind w:firstLine="540"/>
        <w:jc w:val="both"/>
        <w:rPr>
          <w:sz w:val="22"/>
          <w:szCs w:val="22"/>
        </w:rPr>
      </w:pPr>
      <w:r w:rsidRPr="00643448">
        <w:rPr>
          <w:sz w:val="22"/>
          <w:szCs w:val="22"/>
        </w:rPr>
        <w:t>361. Какие объекты относятся к категории особо опасных и технически сложных объектов согласно Федеральному закону от 29.12.2004 N 190-ФЗ "Градостроительный кодекс Российской Федерации"?</w:t>
      </w:r>
    </w:p>
    <w:p w:rsidR="00811C47" w:rsidRPr="00643448" w:rsidRDefault="00811C47" w:rsidP="00643448">
      <w:pPr>
        <w:pStyle w:val="ConsPlusNormal"/>
        <w:ind w:firstLine="540"/>
        <w:jc w:val="both"/>
        <w:rPr>
          <w:sz w:val="22"/>
          <w:szCs w:val="22"/>
        </w:rPr>
      </w:pPr>
      <w:r w:rsidRPr="00643448">
        <w:rPr>
          <w:sz w:val="22"/>
          <w:szCs w:val="22"/>
        </w:rPr>
        <w:t>362. Какие отношения не регулирует законодательство о градостроительной деятельности?</w:t>
      </w:r>
    </w:p>
    <w:p w:rsidR="00811C47" w:rsidRPr="00643448" w:rsidRDefault="00811C47" w:rsidP="00643448">
      <w:pPr>
        <w:pStyle w:val="ConsPlusNormal"/>
        <w:ind w:firstLine="540"/>
        <w:jc w:val="both"/>
        <w:rPr>
          <w:sz w:val="22"/>
          <w:szCs w:val="22"/>
        </w:rPr>
      </w:pPr>
      <w:r w:rsidRPr="00643448">
        <w:rPr>
          <w:sz w:val="22"/>
          <w:szCs w:val="22"/>
        </w:rPr>
        <w:t>363. Какой уровень воды следует принимать за расчетный горизонт при размещении строительных объектов на прибрежных участках рек и других водоемов со сроком эксплуатации до 10 лет?</w:t>
      </w:r>
    </w:p>
    <w:p w:rsidR="00811C47" w:rsidRPr="00643448" w:rsidRDefault="00811C47" w:rsidP="00643448">
      <w:pPr>
        <w:pStyle w:val="ConsPlusNormal"/>
        <w:ind w:firstLine="540"/>
        <w:jc w:val="both"/>
        <w:rPr>
          <w:sz w:val="22"/>
          <w:szCs w:val="22"/>
        </w:rPr>
      </w:pPr>
      <w:r w:rsidRPr="00643448">
        <w:rPr>
          <w:sz w:val="22"/>
          <w:szCs w:val="22"/>
        </w:rPr>
        <w:t>364. На какой высоте должна быть отметка пола подвальных или иных заглубленных помещений зданий относительно уровня грунтовых вод?</w:t>
      </w:r>
    </w:p>
    <w:p w:rsidR="00811C47" w:rsidRPr="00643448" w:rsidRDefault="00811C47" w:rsidP="00643448">
      <w:pPr>
        <w:pStyle w:val="ConsPlusNormal"/>
        <w:ind w:firstLine="540"/>
        <w:jc w:val="both"/>
        <w:rPr>
          <w:sz w:val="22"/>
          <w:szCs w:val="22"/>
        </w:rPr>
      </w:pPr>
      <w:r w:rsidRPr="00643448">
        <w:rPr>
          <w:sz w:val="22"/>
          <w:szCs w:val="22"/>
        </w:rPr>
        <w:t>365. Допускается ли размещение коммуникаций с легковоспламеняющимися и горючими жидкостями и газами под зданиями и сооружениями?</w:t>
      </w:r>
    </w:p>
    <w:p w:rsidR="00811C47" w:rsidRPr="00643448" w:rsidRDefault="00811C47" w:rsidP="00643448">
      <w:pPr>
        <w:pStyle w:val="ConsPlusNormal"/>
        <w:ind w:firstLine="540"/>
        <w:jc w:val="both"/>
        <w:rPr>
          <w:sz w:val="22"/>
          <w:szCs w:val="22"/>
        </w:rPr>
      </w:pPr>
      <w:r w:rsidRPr="00643448">
        <w:rPr>
          <w:sz w:val="22"/>
          <w:szCs w:val="22"/>
        </w:rPr>
        <w:t>366. На что из перечисленного ниже не распространяется Федеральный закон от 30.12.2009 N 384-ФЗ "Технический регламент о безопасности зданий и сооружений"?</w:t>
      </w:r>
    </w:p>
    <w:p w:rsidR="00811C47" w:rsidRPr="00643448" w:rsidRDefault="00811C47" w:rsidP="00643448">
      <w:pPr>
        <w:pStyle w:val="ConsPlusNormal"/>
        <w:ind w:firstLine="540"/>
        <w:jc w:val="both"/>
        <w:rPr>
          <w:sz w:val="22"/>
          <w:szCs w:val="22"/>
        </w:rPr>
      </w:pPr>
      <w:r w:rsidRPr="00643448">
        <w:rPr>
          <w:sz w:val="22"/>
          <w:szCs w:val="22"/>
        </w:rPr>
        <w:t>367. Какие из перечисленных ниже требований к зданиям и сооружениям не устанавливает Федеральный закон от 30.12.2009 N 384-ФЗ "Технический регламент о безопасности зданий и сооружений"?</w:t>
      </w:r>
    </w:p>
    <w:p w:rsidR="00811C47" w:rsidRPr="00643448" w:rsidRDefault="00811C47" w:rsidP="00643448">
      <w:pPr>
        <w:pStyle w:val="ConsPlusNormal"/>
        <w:ind w:firstLine="540"/>
        <w:jc w:val="both"/>
        <w:rPr>
          <w:sz w:val="22"/>
          <w:szCs w:val="22"/>
        </w:rPr>
      </w:pPr>
      <w:r w:rsidRPr="00643448">
        <w:rPr>
          <w:sz w:val="22"/>
          <w:szCs w:val="22"/>
        </w:rPr>
        <w:t>368. С каким коэффициентом надежности по ответственности должны быть выполнены расчеты, обосновывающие безопасность принятых конструктивных решений здания или сооружения пониженного уровня ответственности, в соответствии с Федеральным законом от 30.12.2009 N 384-ФЗ "Технический регламент о безопасности зданий и сооружений"?</w:t>
      </w:r>
    </w:p>
    <w:p w:rsidR="00811C47" w:rsidRPr="00643448" w:rsidRDefault="00811C47" w:rsidP="00643448">
      <w:pPr>
        <w:pStyle w:val="ConsPlusNormal"/>
        <w:ind w:firstLine="540"/>
        <w:jc w:val="both"/>
        <w:rPr>
          <w:sz w:val="22"/>
          <w:szCs w:val="22"/>
        </w:rPr>
      </w:pPr>
      <w:r w:rsidRPr="00643448">
        <w:rPr>
          <w:sz w:val="22"/>
          <w:szCs w:val="22"/>
        </w:rPr>
        <w:t>369. Каким следует принимать коэффициент надежности для элементов стальных конструкций, рассчитываемых на прочность с использованием расчетных сопротивлений - Yu, согласно СП 16.13330.2011 "Свод правил. Стальные конструкции. Актуализированная редакция СНиП II-23-81*", утвержденному приказом Минрегиона России от 27.12.2010 N 791?</w:t>
      </w:r>
    </w:p>
    <w:p w:rsidR="00811C47" w:rsidRPr="00643448" w:rsidRDefault="00811C47" w:rsidP="00643448">
      <w:pPr>
        <w:pStyle w:val="ConsPlusNormal"/>
        <w:ind w:firstLine="540"/>
        <w:jc w:val="both"/>
        <w:rPr>
          <w:sz w:val="22"/>
          <w:szCs w:val="22"/>
        </w:rPr>
      </w:pPr>
      <w:r w:rsidRPr="00643448">
        <w:rPr>
          <w:sz w:val="22"/>
          <w:szCs w:val="22"/>
        </w:rPr>
        <w:t>370. Какие болты следует считать высокопрочными согласно СП 16.13330.2011 "Свод правил. Стальные конструкции. Актуализированная редакция СНиП II-23-81*", утвержденному приказом Минрегиона России от 27.12.2010 N 791?</w:t>
      </w:r>
    </w:p>
    <w:p w:rsidR="00811C47" w:rsidRPr="00643448" w:rsidRDefault="00811C47" w:rsidP="00643448">
      <w:pPr>
        <w:pStyle w:val="ConsPlusNormal"/>
        <w:ind w:firstLine="540"/>
        <w:jc w:val="both"/>
        <w:rPr>
          <w:sz w:val="22"/>
          <w:szCs w:val="22"/>
        </w:rPr>
      </w:pPr>
      <w:r w:rsidRPr="00643448">
        <w:rPr>
          <w:sz w:val="22"/>
          <w:szCs w:val="22"/>
        </w:rPr>
        <w:t>371. Какие марки сталей следует применять для отливок опорных частей стальных строительных конструкций согласно СП 16.13330.2011 "Свод правил. Стальные конструкции. Актуализированная редакция СНиП II-23-81*", утвержденному приказом Минрегиона России от 27.12.2010 N 791?</w:t>
      </w:r>
    </w:p>
    <w:p w:rsidR="00811C47" w:rsidRPr="00643448" w:rsidRDefault="00811C47" w:rsidP="00643448">
      <w:pPr>
        <w:pStyle w:val="ConsPlusNormal"/>
        <w:ind w:firstLine="540"/>
        <w:jc w:val="both"/>
        <w:rPr>
          <w:sz w:val="22"/>
          <w:szCs w:val="22"/>
        </w:rPr>
      </w:pPr>
      <w:r w:rsidRPr="00643448">
        <w:rPr>
          <w:sz w:val="22"/>
          <w:szCs w:val="22"/>
        </w:rPr>
        <w:t>372. Каким следует принимать расчетное сопротивление сварного стыкового соединения элементов конструкций зданий и сооружений из сталей с разными нормативными сопротивлениями согласно СП 16.13330.2011 "Свод правил. Стальные конструкции. Актуализированная редакция СНиП II-23-81*", утвержденному приказом Минрегиона России от 27.12.2010 N 791?</w:t>
      </w:r>
    </w:p>
    <w:p w:rsidR="00811C47" w:rsidRPr="00643448" w:rsidRDefault="00811C47" w:rsidP="00643448">
      <w:pPr>
        <w:pStyle w:val="ConsPlusNormal"/>
        <w:ind w:firstLine="540"/>
        <w:jc w:val="both"/>
        <w:rPr>
          <w:sz w:val="22"/>
          <w:szCs w:val="22"/>
        </w:rPr>
      </w:pPr>
      <w:r w:rsidRPr="00643448">
        <w:rPr>
          <w:sz w:val="22"/>
          <w:szCs w:val="22"/>
        </w:rPr>
        <w:t>373. Какое значение расчетного сопротивления (усилия) растяжению стального каната в целом следует принимать от установленного государственными стандартами или техническими условиями на стальные канаты при использовании такого каната в строительной конструкции согласно СП 16.13330.2011 "Свод правил. Стальные конструкции. Актуализированная редакция СНиП II-23-81*", утвержденному приказом Минрегиона России от 27.12.2010 N 791?</w:t>
      </w:r>
    </w:p>
    <w:p w:rsidR="00811C47" w:rsidRPr="00643448" w:rsidRDefault="00811C47" w:rsidP="00643448">
      <w:pPr>
        <w:pStyle w:val="ConsPlusNormal"/>
        <w:ind w:firstLine="540"/>
        <w:jc w:val="both"/>
        <w:rPr>
          <w:sz w:val="22"/>
          <w:szCs w:val="22"/>
        </w:rPr>
      </w:pPr>
      <w:r w:rsidRPr="00643448">
        <w:rPr>
          <w:sz w:val="22"/>
          <w:szCs w:val="22"/>
        </w:rPr>
        <w:t>374. Балки какого класса следует применять в стальных конструкциях для всех видов нагрузок и рассчитывать на изгиб только в пределах упругих деформаций согласно СП 16.13330.2011 "Свод правил. Стальные конструкции. Актуализированная редакция СНиП II-23-81*", утвержденному приказом Минрегиона России от 27.12.2010 N 791?</w:t>
      </w:r>
    </w:p>
    <w:p w:rsidR="00811C47" w:rsidRPr="00643448" w:rsidRDefault="00811C47" w:rsidP="00643448">
      <w:pPr>
        <w:pStyle w:val="ConsPlusNormal"/>
        <w:ind w:firstLine="540"/>
        <w:jc w:val="both"/>
        <w:rPr>
          <w:sz w:val="22"/>
          <w:szCs w:val="22"/>
        </w:rPr>
      </w:pPr>
      <w:r w:rsidRPr="00643448">
        <w:rPr>
          <w:sz w:val="22"/>
          <w:szCs w:val="22"/>
        </w:rPr>
        <w:t xml:space="preserve">375. При каком превышении значения условной гибкости стенки </w:t>
      </w:r>
      <w:r w:rsidRPr="0014054D">
        <w:rPr>
          <w:position w:val="-6"/>
          <w:sz w:val="22"/>
          <w:szCs w:val="22"/>
        </w:rPr>
        <w:pict>
          <v:shape id="_x0000_i1026" type="#_x0000_t75" style="width:17.25pt;height:15pt">
            <v:imagedata r:id="rId7" o:title=""/>
          </v:shape>
        </w:pict>
      </w:r>
      <w:r w:rsidRPr="00643448">
        <w:rPr>
          <w:sz w:val="22"/>
          <w:szCs w:val="22"/>
        </w:rPr>
        <w:t xml:space="preserve"> ее необходимо укреплять поперечными ребрами жесткости согласно СП 16.13330.2011 "Свод правил. Стальные конструкции. Актуализированная редакция СНиП II-23-81*", утвержденному приказом Минрегиона России от 27.12.2010 N 791, если на ее поясе отсутствует подвижная нагрузка?</w:t>
      </w:r>
    </w:p>
    <w:p w:rsidR="00811C47" w:rsidRPr="00643448" w:rsidRDefault="00811C47" w:rsidP="00643448">
      <w:pPr>
        <w:pStyle w:val="ConsPlusNormal"/>
        <w:ind w:firstLine="540"/>
        <w:jc w:val="both"/>
        <w:rPr>
          <w:sz w:val="22"/>
          <w:szCs w:val="22"/>
        </w:rPr>
      </w:pPr>
      <w:r w:rsidRPr="00643448">
        <w:rPr>
          <w:sz w:val="22"/>
          <w:szCs w:val="22"/>
        </w:rPr>
        <w:t xml:space="preserve">376. При каком превышении значения условной гибкости стенки </w:t>
      </w:r>
      <w:r w:rsidRPr="0014054D">
        <w:rPr>
          <w:position w:val="-6"/>
          <w:sz w:val="22"/>
          <w:szCs w:val="22"/>
        </w:rPr>
        <w:pict>
          <v:shape id="_x0000_i1027" type="#_x0000_t75" style="width:17.25pt;height:15pt">
            <v:imagedata r:id="rId7" o:title=""/>
          </v:shape>
        </w:pict>
      </w:r>
      <w:r w:rsidRPr="00643448">
        <w:rPr>
          <w:sz w:val="22"/>
          <w:szCs w:val="22"/>
        </w:rPr>
        <w:t xml:space="preserve"> балки 1-го класса стальной конструкции необходимо укреплять ее поперечными ребрами жесткости согласно СП 16.13330.2011 "Свод правил. Стальные конструкции. Актуализированная редакция СНиП II-23-81*", утвержденному приказом Минрегиона России от 27.12.2010 N 791, если на поясе балки присутствует подвижная нагрузка?</w:t>
      </w:r>
    </w:p>
    <w:p w:rsidR="00811C47" w:rsidRPr="00643448" w:rsidRDefault="00811C47" w:rsidP="00643448">
      <w:pPr>
        <w:pStyle w:val="ConsPlusNormal"/>
        <w:ind w:firstLine="540"/>
        <w:jc w:val="both"/>
        <w:rPr>
          <w:sz w:val="22"/>
          <w:szCs w:val="22"/>
        </w:rPr>
      </w:pPr>
      <w:r w:rsidRPr="00643448">
        <w:rPr>
          <w:sz w:val="22"/>
          <w:szCs w:val="22"/>
        </w:rPr>
        <w:t>377. На какие воздействия следует рассчитывать сварные швы, прикрепляющие опорное ребро к нижнему поясу балки стальной конструкции, согласно СП 16.13330.2011 "Свод правил. Стальные конструкции. Актуализированная редакция СНиП II-23-81*", утвержденному приказом Минрегиона России от 27.12.2010 N 791?</w:t>
      </w:r>
    </w:p>
    <w:p w:rsidR="00811C47" w:rsidRPr="00643448" w:rsidRDefault="00811C47" w:rsidP="00643448">
      <w:pPr>
        <w:pStyle w:val="ConsPlusNormal"/>
        <w:ind w:firstLine="540"/>
        <w:jc w:val="both"/>
        <w:rPr>
          <w:sz w:val="22"/>
          <w:szCs w:val="22"/>
        </w:rPr>
      </w:pPr>
      <w:r w:rsidRPr="00643448">
        <w:rPr>
          <w:sz w:val="22"/>
          <w:szCs w:val="22"/>
        </w:rPr>
        <w:t>378. Каким требованиям должна удовлетворять площадь стальной опорной плиты строительной конструкции согласно СП 16.13330.2011 "Свод правил. Стальные конструкции. Актуализированная редакция СНиП II-23-81*", утвержденному приказом Минрегиона России от 27.12.2010 N 791?</w:t>
      </w:r>
    </w:p>
    <w:p w:rsidR="00811C47" w:rsidRPr="00643448" w:rsidRDefault="00811C47" w:rsidP="00643448">
      <w:pPr>
        <w:pStyle w:val="ConsPlusNormal"/>
        <w:ind w:firstLine="540"/>
        <w:jc w:val="both"/>
        <w:rPr>
          <w:sz w:val="22"/>
          <w:szCs w:val="22"/>
        </w:rPr>
      </w:pPr>
      <w:r w:rsidRPr="00643448">
        <w:rPr>
          <w:sz w:val="22"/>
          <w:szCs w:val="22"/>
        </w:rPr>
        <w:t>379. Какими следует принимать расчетные значения продольной силы N и изгибающего момента M в элементе стальных конструкций зданий и сооружений, рассчитываемых на устойчивость для одного и того же сочетания нагрузок, согласно СП 16.13330.2011 "Свод правил. Стальные конструкции. Актуализированная редакция СНиП II-23-81*", утвержденному приказом Минрегиона России от 27.12.2010 N 791?</w:t>
      </w:r>
    </w:p>
    <w:p w:rsidR="00811C47" w:rsidRPr="00643448" w:rsidRDefault="00811C47" w:rsidP="00643448">
      <w:pPr>
        <w:pStyle w:val="ConsPlusNormal"/>
        <w:ind w:firstLine="540"/>
        <w:jc w:val="both"/>
        <w:rPr>
          <w:sz w:val="22"/>
          <w:szCs w:val="22"/>
        </w:rPr>
      </w:pPr>
      <w:r w:rsidRPr="00643448">
        <w:rPr>
          <w:sz w:val="22"/>
          <w:szCs w:val="22"/>
        </w:rPr>
        <w:t>380. Как следует выполнять проверку на устойчивость внецентренно-сжатых (сжато-изгибаемых) стержней сквозного сечения с соединительными планками или решетками стальных конструкций согласно СП 16.13330.2011 "Свод правил. Стальные конструкции. Актуализированная редакция СНиП II-23-81*", утвержденному приказом Минрегиона России от 27.12.2010 N 791?</w:t>
      </w:r>
    </w:p>
    <w:p w:rsidR="00811C47" w:rsidRPr="00643448" w:rsidRDefault="00811C47" w:rsidP="00643448">
      <w:pPr>
        <w:pStyle w:val="ConsPlusNormal"/>
        <w:ind w:firstLine="540"/>
        <w:jc w:val="both"/>
        <w:rPr>
          <w:sz w:val="22"/>
          <w:szCs w:val="22"/>
        </w:rPr>
      </w:pPr>
      <w:r w:rsidRPr="00643448">
        <w:rPr>
          <w:sz w:val="22"/>
          <w:szCs w:val="22"/>
        </w:rPr>
        <w:t>381. Каким испытанием следует определять склонность стального проката конструкций к слоистым разрушениям согласно СП 16.13330.2011 "Свод правил. Стальные конструкции. Актуализированная редакция СНиП II-23-81*", утвержденному приказом Минрегиона России от 27.12.2010 N 791?</w:t>
      </w:r>
    </w:p>
    <w:p w:rsidR="00811C47" w:rsidRPr="00643448" w:rsidRDefault="00811C47" w:rsidP="00643448">
      <w:pPr>
        <w:pStyle w:val="ConsPlusNormal"/>
        <w:ind w:firstLine="540"/>
        <w:jc w:val="both"/>
        <w:rPr>
          <w:sz w:val="22"/>
          <w:szCs w:val="22"/>
        </w:rPr>
      </w:pPr>
      <w:r w:rsidRPr="00643448">
        <w:rPr>
          <w:sz w:val="22"/>
          <w:szCs w:val="22"/>
        </w:rPr>
        <w:t>382. В каких случаях допускается выполнять сварные стыковые соединения стальных конструкций зданий и сооружений односторонней сваркой на остающейся подкладке согласно СП 16.13330.2011 "Свод правил. Стальные конструкции. Актуализированная редакция СНиП II-23-81*", утвержденному приказом Минрегиона России от 27.12.2010 N 791?</w:t>
      </w:r>
    </w:p>
    <w:p w:rsidR="00811C47" w:rsidRPr="00643448" w:rsidRDefault="00811C47" w:rsidP="00643448">
      <w:pPr>
        <w:pStyle w:val="ConsPlusNormal"/>
        <w:ind w:firstLine="540"/>
        <w:jc w:val="both"/>
        <w:rPr>
          <w:sz w:val="22"/>
          <w:szCs w:val="22"/>
        </w:rPr>
      </w:pPr>
      <w:r w:rsidRPr="00643448">
        <w:rPr>
          <w:sz w:val="22"/>
          <w:szCs w:val="22"/>
        </w:rPr>
        <w:t>383. Каким образом следует определять нормативное значение ветровой нагрузки для зданий и сооружений согласно СП 20.13330.2011 "Свод правил. Нагрузки и воздействия. Актуализированная редакция СНиП 2.01.07-85*", утвержденному приказом Минрегиона России от 27.12.2010 N 787?</w:t>
      </w:r>
    </w:p>
    <w:p w:rsidR="00811C47" w:rsidRPr="00643448" w:rsidRDefault="00811C47" w:rsidP="00643448">
      <w:pPr>
        <w:pStyle w:val="ConsPlusNormal"/>
        <w:ind w:firstLine="540"/>
        <w:jc w:val="both"/>
        <w:rPr>
          <w:sz w:val="22"/>
          <w:szCs w:val="22"/>
        </w:rPr>
      </w:pPr>
      <w:r w:rsidRPr="00643448">
        <w:rPr>
          <w:sz w:val="22"/>
          <w:szCs w:val="22"/>
        </w:rPr>
        <w:t>384. Каким образом определяется эквивалентная высота при расчете ветровой нагрузки для башенных сооружений, мачт, труб и подобных сооружений согласно СП 20.13330.2011 "Свод правил. Нагрузки и воздействия. Актуализированная редакция СНиП 2.01.07-85*", утвержденному приказом Минрегиона России от 27.12.2010 N 787?</w:t>
      </w:r>
    </w:p>
    <w:p w:rsidR="00811C47" w:rsidRPr="00643448" w:rsidRDefault="00811C47" w:rsidP="00643448">
      <w:pPr>
        <w:pStyle w:val="ConsPlusNormal"/>
        <w:ind w:firstLine="540"/>
        <w:jc w:val="both"/>
        <w:rPr>
          <w:sz w:val="22"/>
          <w:szCs w:val="22"/>
        </w:rPr>
      </w:pPr>
      <w:r w:rsidRPr="00643448">
        <w:rPr>
          <w:sz w:val="22"/>
          <w:szCs w:val="22"/>
        </w:rPr>
        <w:t>385. Что такое "коэффициент надежности по нагрузке" согласно СП 20.13330.2011 "Свод правил. Нагрузки и воздействия. Актуализированная редакция СНиП 2.01.07-85*", утвержденному приказом Минрегиона России от 27.12.2010 N 787?</w:t>
      </w:r>
    </w:p>
    <w:p w:rsidR="00811C47" w:rsidRPr="00643448" w:rsidRDefault="00811C47" w:rsidP="00643448">
      <w:pPr>
        <w:pStyle w:val="ConsPlusNormal"/>
        <w:ind w:firstLine="540"/>
        <w:jc w:val="both"/>
        <w:rPr>
          <w:sz w:val="22"/>
          <w:szCs w:val="22"/>
        </w:rPr>
      </w:pPr>
      <w:r w:rsidRPr="00643448">
        <w:rPr>
          <w:sz w:val="22"/>
          <w:szCs w:val="22"/>
        </w:rPr>
        <w:t>386. Что такое "расчетное значение нагрузки" согласно СП 20.13330.2011 "Свод правил. Нагрузки и воздействия. Актуализированная редакция СНиП 2.01.07-85*", утвержденному приказом Минрегиона России от 27.12.2010 N 787?</w:t>
      </w:r>
    </w:p>
    <w:p w:rsidR="00811C47" w:rsidRPr="00643448" w:rsidRDefault="00811C47" w:rsidP="00643448">
      <w:pPr>
        <w:pStyle w:val="ConsPlusNormal"/>
        <w:ind w:firstLine="540"/>
        <w:jc w:val="both"/>
        <w:rPr>
          <w:sz w:val="22"/>
          <w:szCs w:val="22"/>
        </w:rPr>
      </w:pPr>
      <w:r w:rsidRPr="00643448">
        <w:rPr>
          <w:sz w:val="22"/>
          <w:szCs w:val="22"/>
        </w:rPr>
        <w:t>387. Что такое "расчетные сочетания нагрузок" согласно СП 20.13330.2011 "Свод правил. Нагрузки и воздействия. Актуализированная редакция СНиП 2.01.07-85*", утвержденному приказом Минрегиона России от 27.12.2010 N 787?</w:t>
      </w:r>
    </w:p>
    <w:p w:rsidR="00811C47" w:rsidRPr="00643448" w:rsidRDefault="00811C47" w:rsidP="00643448">
      <w:pPr>
        <w:pStyle w:val="ConsPlusNormal"/>
        <w:ind w:firstLine="540"/>
        <w:jc w:val="both"/>
        <w:rPr>
          <w:sz w:val="22"/>
          <w:szCs w:val="22"/>
        </w:rPr>
      </w:pPr>
      <w:r w:rsidRPr="00643448">
        <w:rPr>
          <w:sz w:val="22"/>
          <w:szCs w:val="22"/>
        </w:rPr>
        <w:t>388. Какие из перечисленных ниже конструктивных мероприятий не могут быть использованы для предотвращения резонансного вихревого возбуждения сооружений согласно СП 20.13330.2011 "Свод правил. Нагрузки и воздействия. Актуализированная редакция СНиП 2.01.07-85*", утвержденному приказом Минрегиона России от 27.12.2010 N 787?</w:t>
      </w:r>
    </w:p>
    <w:p w:rsidR="00811C47" w:rsidRPr="00643448" w:rsidRDefault="00811C47" w:rsidP="00643448">
      <w:pPr>
        <w:pStyle w:val="ConsPlusNormal"/>
        <w:ind w:firstLine="540"/>
        <w:jc w:val="both"/>
        <w:rPr>
          <w:sz w:val="22"/>
          <w:szCs w:val="22"/>
        </w:rPr>
      </w:pPr>
      <w:r w:rsidRPr="00643448">
        <w:rPr>
          <w:sz w:val="22"/>
          <w:szCs w:val="22"/>
        </w:rPr>
        <w:t>389. Какое из приведенных требований не учитывается при проектировании оснований и фундаментов зданий и сооружений?</w:t>
      </w:r>
    </w:p>
    <w:p w:rsidR="00811C47" w:rsidRPr="00643448" w:rsidRDefault="00811C47" w:rsidP="00643448">
      <w:pPr>
        <w:pStyle w:val="ConsPlusNormal"/>
        <w:ind w:firstLine="540"/>
        <w:jc w:val="both"/>
        <w:rPr>
          <w:sz w:val="22"/>
          <w:szCs w:val="22"/>
        </w:rPr>
      </w:pPr>
      <w:r w:rsidRPr="00643448">
        <w:rPr>
          <w:sz w:val="22"/>
          <w:szCs w:val="22"/>
        </w:rPr>
        <w:t>390. В каких случаях допускается замена материалов, изделий и конструкций оснований и фундаментов зданий и сооружений, предусмотренных проектом?</w:t>
      </w:r>
    </w:p>
    <w:p w:rsidR="00811C47" w:rsidRPr="00643448" w:rsidRDefault="00811C47" w:rsidP="00643448">
      <w:pPr>
        <w:pStyle w:val="ConsPlusNormal"/>
        <w:ind w:firstLine="540"/>
        <w:jc w:val="both"/>
        <w:rPr>
          <w:sz w:val="22"/>
          <w:szCs w:val="22"/>
        </w:rPr>
      </w:pPr>
      <w:r w:rsidRPr="00643448">
        <w:rPr>
          <w:sz w:val="22"/>
          <w:szCs w:val="22"/>
        </w:rPr>
        <w:t>391. В каких случаях при расчете оснований зданий и сооружений по деформациям допускается не учитывать усилия в конструкциях, вызываемые климатическими температурными воздействиями?</w:t>
      </w:r>
    </w:p>
    <w:p w:rsidR="00811C47" w:rsidRPr="00643448" w:rsidRDefault="00811C47" w:rsidP="00643448">
      <w:pPr>
        <w:pStyle w:val="ConsPlusNormal"/>
        <w:ind w:firstLine="540"/>
        <w:jc w:val="both"/>
        <w:rPr>
          <w:sz w:val="22"/>
          <w:szCs w:val="22"/>
        </w:rPr>
      </w:pPr>
      <w:r w:rsidRPr="00643448">
        <w:rPr>
          <w:sz w:val="22"/>
          <w:szCs w:val="22"/>
        </w:rPr>
        <w:t>392. Каким образом принимают характеристики толщи грунтов, расположенных ниже или выше подошвы фундамента здания и сооружения, если указанная толща неоднородна по глубине?</w:t>
      </w:r>
    </w:p>
    <w:p w:rsidR="00811C47" w:rsidRPr="00643448" w:rsidRDefault="00811C47" w:rsidP="00643448">
      <w:pPr>
        <w:pStyle w:val="ConsPlusNormal"/>
        <w:ind w:firstLine="540"/>
        <w:jc w:val="both"/>
        <w:rPr>
          <w:sz w:val="22"/>
          <w:szCs w:val="22"/>
        </w:rPr>
      </w:pPr>
      <w:r w:rsidRPr="00643448">
        <w:rPr>
          <w:sz w:val="22"/>
          <w:szCs w:val="22"/>
        </w:rPr>
        <w:t>393. При какой сейсмичности района (в баллах) проектирование основания сооружения следует выполнять без учета сейсмических воздействий?</w:t>
      </w:r>
    </w:p>
    <w:p w:rsidR="00811C47" w:rsidRPr="00643448" w:rsidRDefault="00811C47" w:rsidP="00643448">
      <w:pPr>
        <w:pStyle w:val="ConsPlusNormal"/>
        <w:ind w:firstLine="540"/>
        <w:jc w:val="both"/>
        <w:rPr>
          <w:sz w:val="22"/>
          <w:szCs w:val="22"/>
        </w:rPr>
      </w:pPr>
      <w:r w:rsidRPr="00643448">
        <w:rPr>
          <w:sz w:val="22"/>
          <w:szCs w:val="22"/>
        </w:rPr>
        <w:t>394. Каким образом следует выполнять расчет сейсмостойкости основания здания и сооружения по несущей способности при действии моментов от нагрузок особого сочетания в двух направлениях?</w:t>
      </w:r>
    </w:p>
    <w:p w:rsidR="00811C47" w:rsidRPr="00643448" w:rsidRDefault="00811C47" w:rsidP="00643448">
      <w:pPr>
        <w:pStyle w:val="ConsPlusNormal"/>
        <w:ind w:firstLine="540"/>
        <w:jc w:val="both"/>
        <w:rPr>
          <w:sz w:val="22"/>
          <w:szCs w:val="22"/>
        </w:rPr>
      </w:pPr>
      <w:r w:rsidRPr="00643448">
        <w:rPr>
          <w:sz w:val="22"/>
          <w:szCs w:val="22"/>
        </w:rPr>
        <w:t>395. Что такое "основание сооружения" согласно СП 22.13330.2011 "Свод правил. Основания зданий и сооружений. Актуализированная редакция СНиП 2.02.01-83*", утвержденному приказом Минрегиона России от 28.12.2010 N 823?</w:t>
      </w:r>
    </w:p>
    <w:p w:rsidR="00811C47" w:rsidRPr="00643448" w:rsidRDefault="00811C47" w:rsidP="00643448">
      <w:pPr>
        <w:pStyle w:val="ConsPlusNormal"/>
        <w:ind w:firstLine="540"/>
        <w:jc w:val="both"/>
        <w:rPr>
          <w:sz w:val="22"/>
          <w:szCs w:val="22"/>
        </w:rPr>
      </w:pPr>
      <w:r w:rsidRPr="00643448">
        <w:rPr>
          <w:sz w:val="22"/>
          <w:szCs w:val="22"/>
        </w:rPr>
        <w:t>396. Какие из перечисленных мер относятся к мерам вторичной защиты поверхности бетонных и железобетонных конструкций зданий и сооружений от коррозии?</w:t>
      </w:r>
    </w:p>
    <w:p w:rsidR="00811C47" w:rsidRPr="00643448" w:rsidRDefault="00811C47" w:rsidP="00643448">
      <w:pPr>
        <w:pStyle w:val="ConsPlusNormal"/>
        <w:ind w:firstLine="540"/>
        <w:jc w:val="both"/>
        <w:rPr>
          <w:sz w:val="22"/>
          <w:szCs w:val="22"/>
        </w:rPr>
      </w:pPr>
      <w:r w:rsidRPr="00643448">
        <w:rPr>
          <w:sz w:val="22"/>
          <w:szCs w:val="22"/>
        </w:rPr>
        <w:t>397. На какой основе должен быть покровный слой из слабогорючих материалов группы Г1 и Г2, применяемых для наружных технологических установок высотой 6 м и более?</w:t>
      </w:r>
    </w:p>
    <w:p w:rsidR="00811C47" w:rsidRPr="00643448" w:rsidRDefault="00811C47" w:rsidP="00643448">
      <w:pPr>
        <w:pStyle w:val="ConsPlusNormal"/>
        <w:ind w:firstLine="540"/>
        <w:jc w:val="both"/>
        <w:rPr>
          <w:sz w:val="22"/>
          <w:szCs w:val="22"/>
        </w:rPr>
      </w:pPr>
      <w:r w:rsidRPr="00643448">
        <w:rPr>
          <w:sz w:val="22"/>
          <w:szCs w:val="22"/>
        </w:rPr>
        <w:t>398. Какие теплоизоляционные конструкции следует предусматривать при пересечении трубопроводом противопожарной преграды здания (сооружения)?</w:t>
      </w:r>
    </w:p>
    <w:p w:rsidR="00811C47" w:rsidRPr="00643448" w:rsidRDefault="00811C47" w:rsidP="00643448">
      <w:pPr>
        <w:pStyle w:val="ConsPlusNormal"/>
        <w:ind w:firstLine="540"/>
        <w:jc w:val="both"/>
        <w:rPr>
          <w:sz w:val="22"/>
          <w:szCs w:val="22"/>
        </w:rPr>
      </w:pPr>
      <w:r w:rsidRPr="00643448">
        <w:rPr>
          <w:sz w:val="22"/>
          <w:szCs w:val="22"/>
        </w:rPr>
        <w:t>399. Что следует предусматривать для элементов трубопроводов здания и сооружения, требующих в процессе эксплуатации систематического наблюдения?</w:t>
      </w:r>
    </w:p>
    <w:p w:rsidR="00811C47" w:rsidRPr="00643448" w:rsidRDefault="00811C47" w:rsidP="00643448">
      <w:pPr>
        <w:pStyle w:val="ConsPlusNormal"/>
        <w:ind w:firstLine="540"/>
        <w:jc w:val="both"/>
        <w:rPr>
          <w:sz w:val="22"/>
          <w:szCs w:val="22"/>
        </w:rPr>
      </w:pPr>
      <w:r w:rsidRPr="00643448">
        <w:rPr>
          <w:sz w:val="22"/>
          <w:szCs w:val="22"/>
        </w:rPr>
        <w:t>400. Какие теплоизоляционные конструкции должны применяться для изоляции люков, фланцевых соединений, арматуры и компенсаторов трубопроводов зданий и сооружений, а также в местах измерений и проверки состояния изолируемых поверхностей?</w:t>
      </w:r>
    </w:p>
    <w:p w:rsidR="00811C47" w:rsidRPr="00643448" w:rsidRDefault="00811C47" w:rsidP="00643448">
      <w:pPr>
        <w:pStyle w:val="ConsPlusNormal"/>
        <w:ind w:firstLine="540"/>
        <w:jc w:val="both"/>
        <w:rPr>
          <w:sz w:val="22"/>
          <w:szCs w:val="22"/>
        </w:rPr>
      </w:pPr>
      <w:r w:rsidRPr="00643448">
        <w:rPr>
          <w:sz w:val="22"/>
          <w:szCs w:val="22"/>
        </w:rPr>
        <w:t>401. Какие требования предъявляются к изделиям из минеральной ваты (каменной ваты и стекловолокна), применяемым в качестве теплоизоляционного слоя для трубопроводов зданий (сооружений) подземной канальной прокладки?</w:t>
      </w:r>
    </w:p>
    <w:p w:rsidR="00811C47" w:rsidRPr="00643448" w:rsidRDefault="00811C47" w:rsidP="00643448">
      <w:pPr>
        <w:pStyle w:val="ConsPlusNormal"/>
        <w:ind w:firstLine="540"/>
        <w:jc w:val="both"/>
        <w:rPr>
          <w:sz w:val="22"/>
          <w:szCs w:val="22"/>
        </w:rPr>
      </w:pPr>
      <w:r w:rsidRPr="00643448">
        <w:rPr>
          <w:sz w:val="22"/>
          <w:szCs w:val="22"/>
        </w:rPr>
        <w:t>402. Применение каких теплоизоляционных материалов не допускается в качестве теплоизоляционного покрытия трубопроводов зданий (сооружений)?</w:t>
      </w:r>
    </w:p>
    <w:p w:rsidR="00811C47" w:rsidRPr="00643448" w:rsidRDefault="00811C47" w:rsidP="00643448">
      <w:pPr>
        <w:pStyle w:val="ConsPlusNormal"/>
        <w:ind w:firstLine="540"/>
        <w:jc w:val="both"/>
        <w:rPr>
          <w:sz w:val="22"/>
          <w:szCs w:val="22"/>
        </w:rPr>
      </w:pPr>
      <w:r w:rsidRPr="00643448">
        <w:rPr>
          <w:sz w:val="22"/>
          <w:szCs w:val="22"/>
        </w:rPr>
        <w:t>403. Что следует учитывать при проектировании тепловой изоляции трубопроводов зданий (сооружений)?</w:t>
      </w:r>
    </w:p>
    <w:p w:rsidR="00811C47" w:rsidRPr="00643448" w:rsidRDefault="00811C47" w:rsidP="00643448">
      <w:pPr>
        <w:pStyle w:val="ConsPlusNormal"/>
        <w:ind w:firstLine="540"/>
        <w:jc w:val="both"/>
        <w:rPr>
          <w:sz w:val="22"/>
          <w:szCs w:val="22"/>
        </w:rPr>
      </w:pPr>
      <w:r w:rsidRPr="00643448">
        <w:rPr>
          <w:sz w:val="22"/>
          <w:szCs w:val="22"/>
        </w:rPr>
        <w:t>404. С учетом каких параметров следует принимать расчетные характеристики теплоизоляционных материалов и изделий, применяемых для изоляции трубопроводов зданий (сооружений) надземной и подземной прокладок?</w:t>
      </w:r>
    </w:p>
    <w:p w:rsidR="00811C47" w:rsidRPr="00643448" w:rsidRDefault="00811C47" w:rsidP="00643448">
      <w:pPr>
        <w:pStyle w:val="ConsPlusNormal"/>
        <w:ind w:firstLine="540"/>
        <w:jc w:val="both"/>
        <w:rPr>
          <w:sz w:val="22"/>
          <w:szCs w:val="22"/>
        </w:rPr>
      </w:pPr>
      <w:r w:rsidRPr="00643448">
        <w:rPr>
          <w:sz w:val="22"/>
          <w:szCs w:val="22"/>
        </w:rPr>
        <w:t>405. Какую температуру теплоносителя следует принимать при определении температуры грунта в температурном поле подземного трубопровода для паровых сетей?</w:t>
      </w:r>
    </w:p>
    <w:p w:rsidR="00811C47" w:rsidRPr="00643448" w:rsidRDefault="00811C47" w:rsidP="00643448">
      <w:pPr>
        <w:pStyle w:val="ConsPlusNormal"/>
        <w:ind w:firstLine="540"/>
        <w:jc w:val="both"/>
        <w:rPr>
          <w:sz w:val="22"/>
          <w:szCs w:val="22"/>
        </w:rPr>
      </w:pPr>
      <w:r w:rsidRPr="00643448">
        <w:rPr>
          <w:sz w:val="22"/>
          <w:szCs w:val="22"/>
        </w:rPr>
        <w:t>406. Какой следует принимать расчетную температуру окружающего воздуха для трубопроводов зданий (сооружений), расположенных на открытом воздухе для поверхностей с положительными температурами?</w:t>
      </w:r>
    </w:p>
    <w:p w:rsidR="00811C47" w:rsidRPr="00643448" w:rsidRDefault="00811C47" w:rsidP="00643448">
      <w:pPr>
        <w:pStyle w:val="ConsPlusNormal"/>
        <w:ind w:firstLine="540"/>
        <w:jc w:val="both"/>
        <w:rPr>
          <w:sz w:val="22"/>
          <w:szCs w:val="22"/>
        </w:rPr>
      </w:pPr>
      <w:r w:rsidRPr="00643448">
        <w:rPr>
          <w:sz w:val="22"/>
          <w:szCs w:val="22"/>
        </w:rPr>
        <w:t>407. Какой следует принимать расчетную температуру окружающего воздуха для трубопроводов зданий (сооружений), расположенных на открытом воздухе для поверхностей с отрицательными температурами?</w:t>
      </w:r>
    </w:p>
    <w:p w:rsidR="00811C47" w:rsidRPr="00643448" w:rsidRDefault="00811C47" w:rsidP="00643448">
      <w:pPr>
        <w:pStyle w:val="ConsPlusNormal"/>
        <w:ind w:firstLine="540"/>
        <w:jc w:val="both"/>
        <w:rPr>
          <w:sz w:val="22"/>
          <w:szCs w:val="22"/>
        </w:rPr>
      </w:pPr>
      <w:r w:rsidRPr="00643448">
        <w:rPr>
          <w:sz w:val="22"/>
          <w:szCs w:val="22"/>
        </w:rPr>
        <w:t>408. Какой следует принимать расчетную температуру окружающего воздуха для поверхностей трубопроводов, расположенных в помещении?</w:t>
      </w:r>
    </w:p>
    <w:p w:rsidR="00811C47" w:rsidRPr="00643448" w:rsidRDefault="00811C47" w:rsidP="00643448">
      <w:pPr>
        <w:pStyle w:val="ConsPlusNormal"/>
        <w:ind w:firstLine="540"/>
        <w:jc w:val="both"/>
        <w:rPr>
          <w:sz w:val="22"/>
          <w:szCs w:val="22"/>
        </w:rPr>
      </w:pPr>
      <w:r w:rsidRPr="00643448">
        <w:rPr>
          <w:sz w:val="22"/>
          <w:szCs w:val="22"/>
        </w:rPr>
        <w:t>409. Какой следует принимать расчетную температуру окружающего воздуха для трубопроводов, расположенных в тоннелях?</w:t>
      </w:r>
    </w:p>
    <w:p w:rsidR="00811C47" w:rsidRPr="00643448" w:rsidRDefault="00811C47" w:rsidP="00643448">
      <w:pPr>
        <w:pStyle w:val="ConsPlusNormal"/>
        <w:ind w:firstLine="540"/>
        <w:jc w:val="both"/>
        <w:rPr>
          <w:sz w:val="22"/>
          <w:szCs w:val="22"/>
        </w:rPr>
      </w:pPr>
      <w:r w:rsidRPr="00643448">
        <w:rPr>
          <w:sz w:val="22"/>
          <w:szCs w:val="22"/>
        </w:rPr>
        <w:t>410. Как рассматривают при расчетах теплоизоляционную конструкцию с теплоизоляционным слоем из однородного материала, установленного в несколько слоев на трубопроводах зданий (сооружений)?</w:t>
      </w:r>
    </w:p>
    <w:p w:rsidR="00811C47" w:rsidRPr="00643448" w:rsidRDefault="00811C47" w:rsidP="00643448">
      <w:pPr>
        <w:pStyle w:val="ConsPlusNormal"/>
        <w:ind w:firstLine="540"/>
        <w:jc w:val="both"/>
        <w:rPr>
          <w:sz w:val="22"/>
          <w:szCs w:val="22"/>
        </w:rPr>
      </w:pPr>
      <w:r w:rsidRPr="00643448">
        <w:rPr>
          <w:sz w:val="22"/>
          <w:szCs w:val="22"/>
        </w:rPr>
        <w:t>411. Как следует проводить расчет толщины теплоизоляционного слоя конструкции, состоящей из двух и более слоев разнородных материалов, установленной на трубопроводах зданий (сооружений)?</w:t>
      </w:r>
    </w:p>
    <w:p w:rsidR="00811C47" w:rsidRPr="00643448" w:rsidRDefault="00811C47" w:rsidP="00643448">
      <w:pPr>
        <w:pStyle w:val="ConsPlusNormal"/>
        <w:ind w:firstLine="540"/>
        <w:jc w:val="both"/>
        <w:rPr>
          <w:sz w:val="22"/>
          <w:szCs w:val="22"/>
        </w:rPr>
      </w:pPr>
      <w:r w:rsidRPr="00643448">
        <w:rPr>
          <w:sz w:val="22"/>
          <w:szCs w:val="22"/>
        </w:rPr>
        <w:t>412. До каких значений следует округлять расчетную толщину теплоизоляционного слоя в конструкциях тепловой изоляции на основе волокнистых материалов и изделий (матов, плит, холстов), установленной на трубопроводах зданий (сооружений)?</w:t>
      </w:r>
    </w:p>
    <w:p w:rsidR="00811C47" w:rsidRPr="00643448" w:rsidRDefault="00811C47" w:rsidP="00643448">
      <w:pPr>
        <w:pStyle w:val="ConsPlusNormal"/>
        <w:ind w:firstLine="540"/>
        <w:jc w:val="both"/>
        <w:rPr>
          <w:sz w:val="22"/>
          <w:szCs w:val="22"/>
        </w:rPr>
      </w:pPr>
      <w:r w:rsidRPr="00643448">
        <w:rPr>
          <w:sz w:val="22"/>
          <w:szCs w:val="22"/>
        </w:rPr>
        <w:t>413. Какой следует принимать толщину изделий в конструкциях теплоизоляционного слоя на основе минераловатных цилиндров, жестких ячеистых материалов, материалов из вспененного синтетического каучука, полиэтилена и пенопластов, установленных на трубопроводах зданий (сооружений)?</w:t>
      </w:r>
    </w:p>
    <w:p w:rsidR="00811C47" w:rsidRPr="00643448" w:rsidRDefault="00811C47" w:rsidP="00643448">
      <w:pPr>
        <w:pStyle w:val="ConsPlusNormal"/>
        <w:ind w:firstLine="540"/>
        <w:jc w:val="both"/>
        <w:rPr>
          <w:sz w:val="22"/>
          <w:szCs w:val="22"/>
        </w:rPr>
      </w:pPr>
      <w:r w:rsidRPr="00643448">
        <w:rPr>
          <w:sz w:val="22"/>
          <w:szCs w:val="22"/>
        </w:rPr>
        <w:t>414. Какой следует принимать толщину теплоизоляционного слоя трубопроводов зданий (сооружений), если расчетная толщина не совпадает с номенклатурной толщиной выбранного материала?</w:t>
      </w:r>
    </w:p>
    <w:p w:rsidR="00811C47" w:rsidRPr="00643448" w:rsidRDefault="00811C47" w:rsidP="00643448">
      <w:pPr>
        <w:pStyle w:val="ConsPlusNormal"/>
        <w:ind w:firstLine="540"/>
        <w:jc w:val="both"/>
        <w:rPr>
          <w:sz w:val="22"/>
          <w:szCs w:val="22"/>
        </w:rPr>
      </w:pPr>
      <w:r w:rsidRPr="00643448">
        <w:rPr>
          <w:sz w:val="22"/>
          <w:szCs w:val="22"/>
        </w:rPr>
        <w:t>415. Какой следует принимать толщину теплоизоляционного слоя трубопроводов зданий (сооружений), если разница между расчетной и номенклатурной толщиной не превышает 3 мм?</w:t>
      </w:r>
    </w:p>
    <w:p w:rsidR="00811C47" w:rsidRPr="00643448" w:rsidRDefault="00811C47" w:rsidP="00643448">
      <w:pPr>
        <w:pStyle w:val="ConsPlusNormal"/>
        <w:ind w:firstLine="540"/>
        <w:jc w:val="both"/>
        <w:rPr>
          <w:sz w:val="22"/>
          <w:szCs w:val="22"/>
        </w:rPr>
      </w:pPr>
      <w:r w:rsidRPr="00643448">
        <w:rPr>
          <w:sz w:val="22"/>
          <w:szCs w:val="22"/>
        </w:rPr>
        <w:t>416. Какой следует принимать минимальную толщину теплоизоляционного слоя трубопроводов зданий (сооружений) при изоляции цилиндрами из волокнистых материалов согласно определению толщины тепловой изоляции с целью предотвращения конденсации влаги из окружающего воздуха на покровном слое тепловой изоляции оборудования и трубопроводов, содержащих вещества с температурой ниже температуры окружающего воздуха?</w:t>
      </w:r>
    </w:p>
    <w:p w:rsidR="00811C47" w:rsidRPr="00643448" w:rsidRDefault="00811C47" w:rsidP="00643448">
      <w:pPr>
        <w:pStyle w:val="ConsPlusNormal"/>
        <w:ind w:firstLine="540"/>
        <w:jc w:val="both"/>
        <w:rPr>
          <w:sz w:val="22"/>
          <w:szCs w:val="22"/>
        </w:rPr>
      </w:pPr>
      <w:r w:rsidRPr="00643448">
        <w:rPr>
          <w:sz w:val="22"/>
          <w:szCs w:val="22"/>
        </w:rPr>
        <w:t>417. Какой следует принимать минимальную толщину теплоизоляционного слоя трубопроводов зданий (сооружений) при изоляции тканями, полотном стекловолокнистым, шнурками согласно определению толщины тепловой изоляции с целью предотвращения конденсации влаги из окружающего воздуха на покровном слое тепловой изоляции оборудования и трубопроводов, содержащих вещества с температурой ниже температуры окружающего воздуха?</w:t>
      </w:r>
    </w:p>
    <w:p w:rsidR="00811C47" w:rsidRPr="00643448" w:rsidRDefault="00811C47" w:rsidP="00643448">
      <w:pPr>
        <w:pStyle w:val="ConsPlusNormal"/>
        <w:ind w:firstLine="540"/>
        <w:jc w:val="both"/>
        <w:rPr>
          <w:sz w:val="22"/>
          <w:szCs w:val="22"/>
        </w:rPr>
      </w:pPr>
      <w:r w:rsidRPr="00643448">
        <w:rPr>
          <w:sz w:val="22"/>
          <w:szCs w:val="22"/>
        </w:rPr>
        <w:t>418. Какой следует принимать минимальную толщину теплоизоляционного слоя трубопроводов зданий (сооружений) при изоляции изделиями из волокнистых уплотняющихся материалов согласно определению толщины тепловой изоляции с целью предотвращения конденсации влаги из окружающего воздуха на покровном слое тепловой изоляции оборудования и трубопроводов, содержащих вещества с температурой ниже температуры окружающего воздуха?</w:t>
      </w:r>
    </w:p>
    <w:p w:rsidR="00811C47" w:rsidRPr="00643448" w:rsidRDefault="00811C47" w:rsidP="00643448">
      <w:pPr>
        <w:pStyle w:val="ConsPlusNormal"/>
        <w:ind w:firstLine="540"/>
        <w:jc w:val="both"/>
        <w:rPr>
          <w:sz w:val="22"/>
          <w:szCs w:val="22"/>
        </w:rPr>
      </w:pPr>
      <w:r w:rsidRPr="00643448">
        <w:rPr>
          <w:sz w:val="22"/>
          <w:szCs w:val="22"/>
        </w:rPr>
        <w:t>419. Какой следует принимать минимальную толщину теплоизоляционного слоя трубопроводов зданий (сооружений) при изоляции жесткими материалами, изделиями из вспененных полимеров согласно определению толщины тепловой изоляции с целью предотвращения конденсации влаги из окружающего воздуха на покровном слое тепловой изоляции оборудования и трубопроводов, содержащих вещества с температурой ниже температуры окружающего воздуха?</w:t>
      </w:r>
    </w:p>
    <w:p w:rsidR="00811C47" w:rsidRPr="00643448" w:rsidRDefault="00811C47" w:rsidP="00643448">
      <w:pPr>
        <w:pStyle w:val="ConsPlusNormal"/>
        <w:ind w:firstLine="540"/>
        <w:jc w:val="both"/>
        <w:rPr>
          <w:sz w:val="22"/>
          <w:szCs w:val="22"/>
        </w:rPr>
      </w:pPr>
      <w:r w:rsidRPr="00643448">
        <w:rPr>
          <w:sz w:val="22"/>
          <w:szCs w:val="22"/>
        </w:rPr>
        <w:t>420. Какой следует принимать толщину теплоизоляционного слоя в конструкциях тепловой изоляции приварной, муфтовой и несъемной фланцевой арматуры трубопроводов зданий (сооружений)?</w:t>
      </w:r>
    </w:p>
    <w:p w:rsidR="00811C47" w:rsidRPr="00643448" w:rsidRDefault="00811C47" w:rsidP="00643448">
      <w:pPr>
        <w:pStyle w:val="ConsPlusNormal"/>
        <w:ind w:firstLine="540"/>
        <w:jc w:val="both"/>
        <w:rPr>
          <w:sz w:val="22"/>
          <w:szCs w:val="22"/>
        </w:rPr>
      </w:pPr>
      <w:r w:rsidRPr="00643448">
        <w:rPr>
          <w:sz w:val="22"/>
          <w:szCs w:val="22"/>
        </w:rPr>
        <w:t>421. Для каких поверхностей трубопроводов зданий (сооружений) не допускается применение однослойных конструкций тепловой изоляции?</w:t>
      </w:r>
    </w:p>
    <w:p w:rsidR="00811C47" w:rsidRPr="00643448" w:rsidRDefault="00811C47" w:rsidP="00643448">
      <w:pPr>
        <w:pStyle w:val="ConsPlusNormal"/>
        <w:ind w:firstLine="540"/>
        <w:jc w:val="both"/>
        <w:rPr>
          <w:sz w:val="22"/>
          <w:szCs w:val="22"/>
        </w:rPr>
      </w:pPr>
      <w:r w:rsidRPr="00643448">
        <w:rPr>
          <w:sz w:val="22"/>
          <w:szCs w:val="22"/>
        </w:rPr>
        <w:t>422. Какой материал допускается применять в качестве покровного слоя теплоизоляционных конструкций трубопроводов с диаметром изоляции более 1600 мм и плоских конструкций, расположенных в помещении с неагрессивными и слабоагрессивными средами?</w:t>
      </w:r>
    </w:p>
    <w:p w:rsidR="00811C47" w:rsidRPr="00643448" w:rsidRDefault="00811C47" w:rsidP="00643448">
      <w:pPr>
        <w:pStyle w:val="ConsPlusNormal"/>
        <w:ind w:firstLine="540"/>
        <w:jc w:val="both"/>
        <w:rPr>
          <w:sz w:val="22"/>
          <w:szCs w:val="22"/>
        </w:rPr>
      </w:pPr>
      <w:r w:rsidRPr="00643448">
        <w:rPr>
          <w:sz w:val="22"/>
          <w:szCs w:val="22"/>
        </w:rPr>
        <w:t>423. Какую защиту следует предусматривать для теплоизоляционных конструкций трубопроводов, расположенных в помещении и подвергающихся воздействию агрессивных сред?</w:t>
      </w:r>
    </w:p>
    <w:p w:rsidR="00811C47" w:rsidRPr="00643448" w:rsidRDefault="00811C47" w:rsidP="00643448">
      <w:pPr>
        <w:pStyle w:val="ConsPlusNormal"/>
        <w:ind w:firstLine="540"/>
        <w:jc w:val="both"/>
        <w:rPr>
          <w:sz w:val="22"/>
          <w:szCs w:val="22"/>
        </w:rPr>
      </w:pPr>
      <w:r w:rsidRPr="00643448">
        <w:rPr>
          <w:sz w:val="22"/>
          <w:szCs w:val="22"/>
        </w:rPr>
        <w:t>424. Какие элементы и устройства следует предусматривать в составе теплоизоляционных конструкций трубопроводов зданий и сооружений для обеспечения механической прочности и эксплуатационной надежности конструкций?</w:t>
      </w:r>
    </w:p>
    <w:p w:rsidR="00811C47" w:rsidRPr="00643448" w:rsidRDefault="00811C47" w:rsidP="00643448">
      <w:pPr>
        <w:pStyle w:val="ConsPlusNormal"/>
        <w:ind w:firstLine="540"/>
        <w:jc w:val="both"/>
        <w:rPr>
          <w:sz w:val="22"/>
          <w:szCs w:val="22"/>
        </w:rPr>
      </w:pPr>
      <w:r w:rsidRPr="00643448">
        <w:rPr>
          <w:sz w:val="22"/>
          <w:szCs w:val="22"/>
        </w:rPr>
        <w:t>425. Какие крепежные детали не следует применять в конструкциях тепловой изоляции трубопроводов с отрицательными температурами веществ, расположенных в помещении?</w:t>
      </w:r>
    </w:p>
    <w:p w:rsidR="00811C47" w:rsidRPr="00643448" w:rsidRDefault="00811C47" w:rsidP="00643448">
      <w:pPr>
        <w:pStyle w:val="ConsPlusNormal"/>
        <w:ind w:firstLine="540"/>
        <w:jc w:val="both"/>
        <w:rPr>
          <w:sz w:val="22"/>
          <w:szCs w:val="22"/>
        </w:rPr>
      </w:pPr>
      <w:r w:rsidRPr="00643448">
        <w:rPr>
          <w:sz w:val="22"/>
          <w:szCs w:val="22"/>
        </w:rPr>
        <w:t>426. Какие требования по теплопроводности предъявляются СП 61.13330.2012 "Свод правил. Тепловая изоляция оборудования и трубопроводов. Актуализированная редакция СНиП 41-03-2003", утвержденным приказом Минрегиона России от 27.12.2011 N 608, к крепежным деталям и их частям в конструкциях тепловой изоляции трубопроводов зданий (сооружений)?</w:t>
      </w:r>
    </w:p>
    <w:p w:rsidR="00811C47" w:rsidRPr="00643448" w:rsidRDefault="00811C47" w:rsidP="00643448">
      <w:pPr>
        <w:pStyle w:val="ConsPlusNormal"/>
        <w:ind w:firstLine="540"/>
        <w:jc w:val="both"/>
        <w:rPr>
          <w:sz w:val="22"/>
          <w:szCs w:val="22"/>
        </w:rPr>
      </w:pPr>
      <w:r w:rsidRPr="00643448">
        <w:rPr>
          <w:sz w:val="22"/>
          <w:szCs w:val="22"/>
        </w:rPr>
        <w:t>427. Какие требования предъявляются СП 61.13330.2012 "Свод правил. Тепловая изоляция оборудования и трубопроводов. Актуализированная редакция СНиП 41-03-2003", утвержденным приказом Минрегиона России от 27.12.2011 N 608, к деревянным крепежным деталям и их частям в конструкциях тепловой изоляции трубопроводов зданий (сооружений)?</w:t>
      </w:r>
    </w:p>
    <w:p w:rsidR="00811C47" w:rsidRPr="00643448" w:rsidRDefault="00811C47" w:rsidP="00643448">
      <w:pPr>
        <w:pStyle w:val="ConsPlusNormal"/>
        <w:ind w:firstLine="540"/>
        <w:jc w:val="both"/>
        <w:rPr>
          <w:sz w:val="22"/>
          <w:szCs w:val="22"/>
        </w:rPr>
      </w:pPr>
      <w:r w:rsidRPr="00643448">
        <w:rPr>
          <w:sz w:val="22"/>
          <w:szCs w:val="22"/>
        </w:rPr>
        <w:t>428. Какие требования предъявляются СП 61.13330.2012 "Свод правил. Тепловая изоляция оборудования и трубопроводов. Актуализированная редакция СНиП 41-03-2003", утвержденным приказом Минрегиона России от 27.12.2011 N 608, к элементам крепления, изготовленным из углеродистой стали, в конструкциях тепловой изоляции трубопроводов зданий (сооружений)?</w:t>
      </w:r>
    </w:p>
    <w:p w:rsidR="00811C47" w:rsidRPr="00643448" w:rsidRDefault="00811C47" w:rsidP="00643448">
      <w:pPr>
        <w:pStyle w:val="ConsPlusNormal"/>
        <w:ind w:firstLine="540"/>
        <w:jc w:val="both"/>
        <w:rPr>
          <w:sz w:val="22"/>
          <w:szCs w:val="22"/>
        </w:rPr>
      </w:pPr>
      <w:r w:rsidRPr="00643448">
        <w:rPr>
          <w:sz w:val="22"/>
          <w:szCs w:val="22"/>
        </w:rPr>
        <w:t>429. Какие требования предъявляются СП 61.13330.2012 "Свод правил. Тепловая изоляция оборудования и трубопроводов. Актуализированная редакция СНиП 41-03-2003", утвержденным приказом Минрегиона России от 27.12.2011 N 608, к деталям, предусматриваемым для крепления теплоизоляционной конструкции на поверхности трубопроводов с отрицательными температурами?</w:t>
      </w:r>
    </w:p>
    <w:p w:rsidR="00811C47" w:rsidRPr="00643448" w:rsidRDefault="00811C47" w:rsidP="00643448">
      <w:pPr>
        <w:pStyle w:val="ConsPlusNormal"/>
        <w:ind w:firstLine="540"/>
        <w:jc w:val="both"/>
        <w:rPr>
          <w:sz w:val="22"/>
          <w:szCs w:val="22"/>
        </w:rPr>
      </w:pPr>
      <w:r w:rsidRPr="00643448">
        <w:rPr>
          <w:sz w:val="22"/>
          <w:szCs w:val="22"/>
        </w:rPr>
        <w:t>430. Из каких материалов следует применять элементы крепления теплоизоляционного и покровного слоев теплоизоляционных конструкций трубопроводов, расположенных на открытом воздухе в районах с расчетной температурой окружающего воздуха ниже минус 40 °C?</w:t>
      </w:r>
    </w:p>
    <w:p w:rsidR="00811C47" w:rsidRPr="00643448" w:rsidRDefault="00811C47" w:rsidP="00643448">
      <w:pPr>
        <w:pStyle w:val="ConsPlusNormal"/>
        <w:ind w:firstLine="540"/>
        <w:jc w:val="both"/>
        <w:rPr>
          <w:sz w:val="22"/>
          <w:szCs w:val="22"/>
        </w:rPr>
      </w:pPr>
      <w:r w:rsidRPr="00643448">
        <w:rPr>
          <w:sz w:val="22"/>
          <w:szCs w:val="22"/>
        </w:rPr>
        <w:t>431. Какую возможность должна допускать конструкция покровного слоя тепловой изоляции трубопроводов зданий (сооружений)?</w:t>
      </w:r>
    </w:p>
    <w:p w:rsidR="00811C47" w:rsidRPr="00643448" w:rsidRDefault="00811C47" w:rsidP="00643448">
      <w:pPr>
        <w:pStyle w:val="ConsPlusNormal"/>
        <w:ind w:firstLine="540"/>
        <w:jc w:val="both"/>
        <w:rPr>
          <w:sz w:val="22"/>
          <w:szCs w:val="22"/>
        </w:rPr>
      </w:pPr>
      <w:r w:rsidRPr="00643448">
        <w:rPr>
          <w:sz w:val="22"/>
          <w:szCs w:val="22"/>
        </w:rPr>
        <w:t>432. В какой последовательности согласно 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приказом Росстандарта от 11.06.2013 N 156-ст, на план здания и сооружения наносятся обозначения координационных осей?</w:t>
      </w:r>
    </w:p>
    <w:p w:rsidR="00811C47" w:rsidRPr="00643448" w:rsidRDefault="00811C47" w:rsidP="00643448">
      <w:pPr>
        <w:pStyle w:val="ConsPlusNormal"/>
        <w:ind w:firstLine="540"/>
        <w:jc w:val="both"/>
        <w:rPr>
          <w:sz w:val="22"/>
          <w:szCs w:val="22"/>
        </w:rPr>
      </w:pPr>
      <w:r w:rsidRPr="00643448">
        <w:rPr>
          <w:sz w:val="22"/>
          <w:szCs w:val="22"/>
        </w:rPr>
        <w:t>433. Какие требования установлены к указанию линейных размеров на чертежах зданий и сооружений согласно 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приказом Росстандарта от 11.06.2013 N 156-ст?</w:t>
      </w:r>
    </w:p>
    <w:p w:rsidR="00811C47" w:rsidRPr="00643448" w:rsidRDefault="00811C47" w:rsidP="00643448">
      <w:pPr>
        <w:pStyle w:val="ConsPlusNormal"/>
        <w:ind w:firstLine="540"/>
        <w:jc w:val="both"/>
        <w:rPr>
          <w:sz w:val="22"/>
          <w:szCs w:val="22"/>
        </w:rPr>
      </w:pPr>
      <w:r w:rsidRPr="00643448">
        <w:rPr>
          <w:sz w:val="22"/>
          <w:szCs w:val="22"/>
        </w:rPr>
        <w:t>434. Какие требования установлены в 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 в действие приказом Росстандарта от 11.06.2013 N 156-ст, к указанию отметки уровней (высоты, глубины) элементов конструкций, оборудования, трубопроводов, воздуховодов и др. от уровня отсчета (условной "нулевой" отметки) зданий и сооружений?</w:t>
      </w:r>
    </w:p>
    <w:p w:rsidR="00811C47" w:rsidRPr="00643448" w:rsidRDefault="00811C47" w:rsidP="00643448">
      <w:pPr>
        <w:pStyle w:val="ConsPlusNormal"/>
        <w:ind w:firstLine="540"/>
        <w:jc w:val="both"/>
        <w:rPr>
          <w:sz w:val="22"/>
          <w:szCs w:val="22"/>
        </w:rPr>
      </w:pPr>
      <w:r w:rsidRPr="00643448">
        <w:rPr>
          <w:sz w:val="22"/>
          <w:szCs w:val="22"/>
        </w:rPr>
        <w:t>435. Какие требования установлены к указанию "нулевой" отметки для поверхности какого-либо элемента конструкций здания или сооружения, расположенного вблизи планировочной поверхности земли, на планах зданий и сооружений согласно 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приказом Росстандарта от 11.06.2013 N 156-ст?</w:t>
      </w:r>
    </w:p>
    <w:p w:rsidR="00811C47" w:rsidRPr="00643448" w:rsidRDefault="00811C47" w:rsidP="00643448">
      <w:pPr>
        <w:pStyle w:val="ConsPlusNormal"/>
        <w:ind w:firstLine="540"/>
        <w:jc w:val="both"/>
        <w:rPr>
          <w:sz w:val="22"/>
          <w:szCs w:val="22"/>
        </w:rPr>
      </w:pPr>
      <w:r w:rsidRPr="00643448">
        <w:rPr>
          <w:sz w:val="22"/>
          <w:szCs w:val="22"/>
        </w:rPr>
        <w:t>436. На каком расстоянии от стен зданий с проемами согласно СП 18.13330.2011 "Свод правил. Генеральные планы промышленных предприятий. Актуализированная редакция СНиП II-89-80*", утвержденному приказом Минрегиона России от 27.12.2010 N 790, следует размещать надземные трубопроводы для легковоспламеняющихся и горючих жидкостей, прокладываемые на отдельных опорах и эстакадах?</w:t>
      </w:r>
    </w:p>
    <w:p w:rsidR="00811C47" w:rsidRPr="00643448" w:rsidRDefault="00811C47" w:rsidP="00643448">
      <w:pPr>
        <w:pStyle w:val="ConsPlusNormal"/>
        <w:ind w:firstLine="540"/>
        <w:jc w:val="both"/>
        <w:rPr>
          <w:sz w:val="22"/>
          <w:szCs w:val="22"/>
        </w:rPr>
      </w:pPr>
      <w:r w:rsidRPr="00643448">
        <w:rPr>
          <w:sz w:val="22"/>
          <w:szCs w:val="22"/>
        </w:rPr>
        <w:t>437. На какие области применения распространяется СП 22.13330.2011 "Свод правил. Основания зданий и сооружений. Актуализированная редакция СНиП 2.02.01-83*", утвержденный приказом Минрегиона России от 28.12.2010 N 823?</w:t>
      </w:r>
    </w:p>
    <w:p w:rsidR="00811C47" w:rsidRPr="00643448" w:rsidRDefault="00811C47" w:rsidP="00643448">
      <w:pPr>
        <w:pStyle w:val="ConsPlusNormal"/>
        <w:ind w:firstLine="540"/>
        <w:jc w:val="both"/>
        <w:rPr>
          <w:sz w:val="22"/>
          <w:szCs w:val="22"/>
        </w:rPr>
      </w:pPr>
      <w:r w:rsidRPr="00643448">
        <w:rPr>
          <w:sz w:val="22"/>
          <w:szCs w:val="22"/>
        </w:rPr>
        <w:t>438. В каком случае согласно СП 22.13330.2011 "Свод правил. Основания зданий и сооружений. Актуализированная редакция СНиП 2.02.01-83*", утвержденному приказом Минрегиона России от 28.12.2010 N 823, необходимо предусматривать научно-техническое сопровождение строительства?</w:t>
      </w:r>
    </w:p>
    <w:p w:rsidR="00811C47" w:rsidRPr="00643448" w:rsidRDefault="00811C47" w:rsidP="00643448">
      <w:pPr>
        <w:pStyle w:val="ConsPlusNormal"/>
        <w:ind w:firstLine="540"/>
        <w:jc w:val="both"/>
        <w:rPr>
          <w:sz w:val="22"/>
          <w:szCs w:val="22"/>
        </w:rPr>
      </w:pPr>
      <w:r w:rsidRPr="00643448">
        <w:rPr>
          <w:sz w:val="22"/>
          <w:szCs w:val="22"/>
        </w:rPr>
        <w:t>439. Какое определение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 имеет категория технического состояния здания (сооружения), при которой некоторые из числа оцениваемых контролируемых параметров не отвечают требованиям проекта или норм, но имеющиеся нарушения требований в конкретных условиях не приводят к нарушению работоспособности и обеспечивается необходимая несущая способность конструкций и грунтов основания?</w:t>
      </w:r>
    </w:p>
    <w:p w:rsidR="00811C47" w:rsidRPr="00643448" w:rsidRDefault="00811C47" w:rsidP="00643448">
      <w:pPr>
        <w:pStyle w:val="ConsPlusNormal"/>
        <w:ind w:firstLine="540"/>
        <w:jc w:val="both"/>
        <w:rPr>
          <w:sz w:val="22"/>
          <w:szCs w:val="22"/>
        </w:rPr>
      </w:pPr>
      <w:r w:rsidRPr="00643448">
        <w:rPr>
          <w:sz w:val="22"/>
          <w:szCs w:val="22"/>
        </w:rPr>
        <w:t>440. Каким методом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 проводят выявление состояния арматуры элементов железобетонных конструкций зданий (сооружений)?</w:t>
      </w:r>
    </w:p>
    <w:p w:rsidR="00811C47" w:rsidRPr="00643448" w:rsidRDefault="00811C47" w:rsidP="00643448">
      <w:pPr>
        <w:pStyle w:val="ConsPlusNormal"/>
        <w:ind w:firstLine="540"/>
        <w:jc w:val="both"/>
        <w:rPr>
          <w:sz w:val="22"/>
          <w:szCs w:val="22"/>
        </w:rPr>
      </w:pPr>
      <w:r w:rsidRPr="00643448">
        <w:rPr>
          <w:sz w:val="22"/>
          <w:szCs w:val="22"/>
        </w:rPr>
        <w:t>441. Где размещаются пылеуловители для сухой очистки взрывоопасной пылевоздушной смеси производственных зданий?</w:t>
      </w:r>
    </w:p>
    <w:p w:rsidR="00811C47" w:rsidRPr="00643448" w:rsidRDefault="00811C47" w:rsidP="00643448">
      <w:pPr>
        <w:pStyle w:val="ConsPlusNormal"/>
        <w:ind w:firstLine="540"/>
        <w:jc w:val="both"/>
        <w:rPr>
          <w:sz w:val="22"/>
          <w:szCs w:val="22"/>
        </w:rPr>
      </w:pPr>
      <w:r w:rsidRPr="00643448">
        <w:rPr>
          <w:sz w:val="22"/>
          <w:szCs w:val="22"/>
        </w:rPr>
        <w:t>442. В каких целях проводится вихретоковый контроль технических устройств и сооружений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443. Что такое неразрушающий контроль технических устройств, зданий и сооружений?</w:t>
      </w:r>
    </w:p>
    <w:p w:rsidR="00811C47" w:rsidRPr="00643448" w:rsidRDefault="00811C47" w:rsidP="00643448">
      <w:pPr>
        <w:pStyle w:val="ConsPlusNormal"/>
        <w:ind w:firstLine="540"/>
        <w:jc w:val="both"/>
        <w:rPr>
          <w:sz w:val="22"/>
          <w:szCs w:val="22"/>
        </w:rPr>
      </w:pPr>
      <w:r w:rsidRPr="00643448">
        <w:rPr>
          <w:sz w:val="22"/>
          <w:szCs w:val="22"/>
        </w:rPr>
        <w:t>444. Использование какого вида намагничивания при магнитопорошковом контроле технических устройств и сооружений обеспечивает обнаружения различно ориентированных дефектов?</w:t>
      </w:r>
    </w:p>
    <w:p w:rsidR="00811C47" w:rsidRPr="00643448" w:rsidRDefault="00811C47" w:rsidP="00643448">
      <w:pPr>
        <w:pStyle w:val="ConsPlusNormal"/>
        <w:ind w:firstLine="540"/>
        <w:jc w:val="both"/>
        <w:rPr>
          <w:sz w:val="22"/>
          <w:szCs w:val="22"/>
        </w:rPr>
      </w:pPr>
      <w:r w:rsidRPr="00643448">
        <w:rPr>
          <w:sz w:val="22"/>
          <w:szCs w:val="22"/>
        </w:rPr>
        <w:t>445. Какие мероприятия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 проводят при установлении оценки конструкций, зданий (сооружений), включая грунтовое основание, как находящихся в ограниченно работоспособном состоянии?</w:t>
      </w:r>
    </w:p>
    <w:p w:rsidR="00811C47" w:rsidRPr="00643448" w:rsidRDefault="00811C47" w:rsidP="00643448">
      <w:pPr>
        <w:pStyle w:val="ConsPlusNormal"/>
        <w:ind w:firstLine="540"/>
        <w:jc w:val="both"/>
        <w:rPr>
          <w:sz w:val="22"/>
          <w:szCs w:val="22"/>
        </w:rPr>
      </w:pPr>
      <w:r w:rsidRPr="00643448">
        <w:rPr>
          <w:sz w:val="22"/>
          <w:szCs w:val="22"/>
        </w:rPr>
        <w:t>446. Допускаются ли непровары в корне сварного шва монтажных соединений стальных конструкций, эксплуатируемых при температуре окружающего воздуха ниже минус 40 градусов Цельсия и до минус 65 градусов Цельсия включительно, в соответствии с СП 70.13330.2012 "Свод правил. Актуализированная редакция СНиП 3.03.01-87. Несущие и ограждающие конструкции", утвержденным приказом Госстроя от 25.12.2012 N 109/ГС?</w:t>
      </w:r>
    </w:p>
    <w:p w:rsidR="00811C47" w:rsidRPr="00643448" w:rsidRDefault="00811C47" w:rsidP="00643448">
      <w:pPr>
        <w:pStyle w:val="ConsPlusNormal"/>
        <w:ind w:firstLine="540"/>
        <w:jc w:val="both"/>
        <w:rPr>
          <w:sz w:val="22"/>
          <w:szCs w:val="22"/>
        </w:rPr>
      </w:pPr>
      <w:r w:rsidRPr="00643448">
        <w:rPr>
          <w:sz w:val="22"/>
          <w:szCs w:val="22"/>
        </w:rPr>
        <w:t>447. Допускается ли одновременная работа автоматических установок аэрозольного, порошкового или газового пожаротушения и систем противодымной вентиляции в помещении пожара?</w:t>
      </w:r>
    </w:p>
    <w:p w:rsidR="00811C47" w:rsidRPr="00643448" w:rsidRDefault="00811C47" w:rsidP="00643448">
      <w:pPr>
        <w:pStyle w:val="ConsPlusNormal"/>
        <w:ind w:firstLine="540"/>
        <w:jc w:val="both"/>
        <w:rPr>
          <w:sz w:val="22"/>
          <w:szCs w:val="22"/>
        </w:rPr>
      </w:pPr>
      <w:r w:rsidRPr="00643448">
        <w:rPr>
          <w:sz w:val="22"/>
          <w:szCs w:val="22"/>
        </w:rPr>
        <w:t>448. В каких помещениях должны применяться автоматические установки сдерживания пожара?</w:t>
      </w:r>
    </w:p>
    <w:p w:rsidR="00811C47" w:rsidRPr="00643448" w:rsidRDefault="00811C47" w:rsidP="00643448">
      <w:pPr>
        <w:pStyle w:val="ConsPlusNormal"/>
        <w:ind w:firstLine="540"/>
        <w:jc w:val="both"/>
        <w:rPr>
          <w:sz w:val="22"/>
          <w:szCs w:val="22"/>
        </w:rPr>
      </w:pPr>
      <w:r w:rsidRPr="00643448">
        <w:rPr>
          <w:sz w:val="22"/>
          <w:szCs w:val="22"/>
        </w:rPr>
        <w:t>449. Какие материалы допускается использовать для уплотнения разъемных соединений (в том числе фланцевых) конструкций огнестойких воздуховодов систем приточно-вытяжной противодымной вентиляции зданий?</w:t>
      </w:r>
    </w:p>
    <w:p w:rsidR="00811C47" w:rsidRPr="00643448" w:rsidRDefault="00811C47" w:rsidP="00643448">
      <w:pPr>
        <w:pStyle w:val="ConsPlusNormal"/>
        <w:ind w:firstLine="540"/>
        <w:jc w:val="both"/>
        <w:rPr>
          <w:sz w:val="22"/>
          <w:szCs w:val="22"/>
        </w:rPr>
      </w:pPr>
      <w:r w:rsidRPr="00643448">
        <w:rPr>
          <w:sz w:val="22"/>
          <w:szCs w:val="22"/>
        </w:rPr>
        <w:t>450. В каком документе указываются категории зданий, сооружений и помещений производственного и складского назначения по пожарной и взрывопожарной опасности?</w:t>
      </w:r>
    </w:p>
    <w:p w:rsidR="00811C47" w:rsidRPr="00643448" w:rsidRDefault="00811C47" w:rsidP="00643448">
      <w:pPr>
        <w:pStyle w:val="ConsPlusNormal"/>
        <w:ind w:firstLine="540"/>
        <w:jc w:val="both"/>
        <w:rPr>
          <w:sz w:val="22"/>
          <w:szCs w:val="22"/>
        </w:rPr>
      </w:pPr>
      <w:r w:rsidRPr="00643448">
        <w:rPr>
          <w:sz w:val="22"/>
          <w:szCs w:val="22"/>
        </w:rPr>
        <w:t>451. Должны ли быть разработаны специальные технические условия для зданий, сооружений, для которых отсутствуют нормативные требования пожарной безопасности?</w:t>
      </w:r>
    </w:p>
    <w:p w:rsidR="00811C47" w:rsidRPr="00643448" w:rsidRDefault="00811C47" w:rsidP="00643448">
      <w:pPr>
        <w:pStyle w:val="ConsPlusNormal"/>
        <w:ind w:firstLine="540"/>
        <w:jc w:val="both"/>
        <w:rPr>
          <w:sz w:val="22"/>
          <w:szCs w:val="22"/>
        </w:rPr>
      </w:pPr>
      <w:r w:rsidRPr="00643448">
        <w:rPr>
          <w:sz w:val="22"/>
          <w:szCs w:val="22"/>
        </w:rPr>
        <w:t>452. К какой категории в соответствии с классификацией по пожарной и взрывопожарной опасности относятся помещения производственного и складского назначения, в которых находятся (обращаются) негорючие вещества и материалы в холодном состоянии?</w:t>
      </w:r>
    </w:p>
    <w:p w:rsidR="00811C47" w:rsidRPr="00643448" w:rsidRDefault="00811C47" w:rsidP="00643448">
      <w:pPr>
        <w:pStyle w:val="ConsPlusNormal"/>
        <w:ind w:firstLine="540"/>
        <w:jc w:val="both"/>
        <w:rPr>
          <w:sz w:val="22"/>
          <w:szCs w:val="22"/>
        </w:rPr>
      </w:pPr>
      <w:r w:rsidRPr="00643448">
        <w:rPr>
          <w:sz w:val="22"/>
          <w:szCs w:val="22"/>
        </w:rPr>
        <w:t>453. Какой критерий не используется при классификации зданий, сооружений и пожарных отсеков, применяемой для установления требований пожарной безопасности?</w:t>
      </w:r>
    </w:p>
    <w:p w:rsidR="00811C47" w:rsidRPr="00643448" w:rsidRDefault="00811C47" w:rsidP="00643448">
      <w:pPr>
        <w:pStyle w:val="ConsPlusNormal"/>
        <w:ind w:firstLine="540"/>
        <w:jc w:val="both"/>
        <w:rPr>
          <w:sz w:val="22"/>
          <w:szCs w:val="22"/>
        </w:rPr>
      </w:pPr>
      <w:r w:rsidRPr="00643448">
        <w:rPr>
          <w:sz w:val="22"/>
          <w:szCs w:val="22"/>
        </w:rPr>
        <w:t>454. На каких земельных участках должны располагаться сооружения складов сжиженных углеводородных газов и легковоспламеняющихся жидкостей в соответствии с требованиями размещения взрывопожароопасных объектов на территориях поселений и городских округов?</w:t>
      </w:r>
    </w:p>
    <w:p w:rsidR="00811C47" w:rsidRPr="00643448" w:rsidRDefault="00811C47" w:rsidP="00643448">
      <w:pPr>
        <w:pStyle w:val="ConsPlusNormal"/>
        <w:ind w:firstLine="540"/>
        <w:jc w:val="both"/>
        <w:rPr>
          <w:sz w:val="22"/>
          <w:szCs w:val="22"/>
        </w:rPr>
      </w:pPr>
      <w:r w:rsidRPr="00643448">
        <w:rPr>
          <w:sz w:val="22"/>
          <w:szCs w:val="22"/>
        </w:rPr>
        <w:t>455. На каком расстоянии должны располагаться земельные участки под размещение складов сжиженных углеводородных газов и легковоспламеняющихся жидкостей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w:t>
      </w:r>
    </w:p>
    <w:p w:rsidR="00811C47" w:rsidRPr="00643448" w:rsidRDefault="00811C47" w:rsidP="00643448">
      <w:pPr>
        <w:pStyle w:val="ConsPlusNormal"/>
        <w:ind w:firstLine="540"/>
        <w:jc w:val="both"/>
        <w:rPr>
          <w:sz w:val="22"/>
          <w:szCs w:val="22"/>
        </w:rPr>
      </w:pPr>
      <w:r w:rsidRPr="00643448">
        <w:rPr>
          <w:sz w:val="22"/>
          <w:szCs w:val="22"/>
        </w:rPr>
        <w:t>456. Какова общая площадь проемов в противопожарных преградах в соответствии с требованиями к ограничению распространения пожара в зданиях, сооружениях, пожарных отсеках?</w:t>
      </w:r>
    </w:p>
    <w:p w:rsidR="00811C47" w:rsidRPr="00643448" w:rsidRDefault="00811C47" w:rsidP="00643448">
      <w:pPr>
        <w:pStyle w:val="ConsPlusNormal"/>
        <w:ind w:firstLine="540"/>
        <w:jc w:val="both"/>
        <w:rPr>
          <w:sz w:val="22"/>
          <w:szCs w:val="22"/>
        </w:rPr>
      </w:pPr>
      <w:r w:rsidRPr="00643448">
        <w:rPr>
          <w:sz w:val="22"/>
          <w:szCs w:val="22"/>
        </w:rPr>
        <w:t>457. Каким образом следует размещать надземные сети трубопроводов для горючих жидкостей, прокладываемых на отдельных опорах и эстакадах, исходя из требований к ограничению распространения пожара на производственном объекте?</w:t>
      </w:r>
    </w:p>
    <w:p w:rsidR="00811C47" w:rsidRPr="00643448" w:rsidRDefault="00811C47" w:rsidP="00643448">
      <w:pPr>
        <w:pStyle w:val="ConsPlusNormal"/>
        <w:ind w:firstLine="540"/>
        <w:jc w:val="both"/>
        <w:rPr>
          <w:sz w:val="22"/>
          <w:szCs w:val="22"/>
        </w:rPr>
      </w:pPr>
      <w:r w:rsidRPr="00643448">
        <w:rPr>
          <w:sz w:val="22"/>
          <w:szCs w:val="22"/>
        </w:rPr>
        <w:t>458. Каким образом стоит определять категорию зданий и сооружений по пожарной и взрывопожарной опасности в случае отнесения помещений здания к различным категориям?</w:t>
      </w:r>
    </w:p>
    <w:p w:rsidR="00811C47" w:rsidRPr="00643448" w:rsidRDefault="00811C47" w:rsidP="00643448">
      <w:pPr>
        <w:pStyle w:val="ConsPlusNormal"/>
        <w:ind w:firstLine="540"/>
        <w:jc w:val="both"/>
        <w:rPr>
          <w:sz w:val="22"/>
          <w:szCs w:val="22"/>
        </w:rPr>
      </w:pPr>
      <w:r w:rsidRPr="00643448">
        <w:rPr>
          <w:sz w:val="22"/>
          <w:szCs w:val="22"/>
        </w:rPr>
        <w:t>459. Каким образом должны располагаться резервуарные парки производственного объекта с нефтепродуктами, сжиженными горючими газами, ядовитыми веществами по отношению к зданиям и сооружениям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460. Что из перечисленного в соответствии с Федеральным законом от 30.12.2009 N 384-ФЗ "Технический регламент о безопасности зданий и сооружений" не является формой добровольной оценки соответствия зданий и сооружений, а также связанных со зданиями и с сооружениями процессов проектирования (включая изыскания), строительства, монтажа, наладки, эксплуатации и утилизации (сноса)?</w:t>
      </w:r>
    </w:p>
    <w:p w:rsidR="00811C47" w:rsidRPr="00643448" w:rsidRDefault="00811C47" w:rsidP="00643448">
      <w:pPr>
        <w:pStyle w:val="ConsPlusNormal"/>
        <w:ind w:firstLine="540"/>
        <w:jc w:val="both"/>
        <w:rPr>
          <w:sz w:val="22"/>
          <w:szCs w:val="22"/>
        </w:rPr>
      </w:pPr>
      <w:r w:rsidRPr="00643448">
        <w:rPr>
          <w:sz w:val="22"/>
          <w:szCs w:val="22"/>
        </w:rPr>
        <w:t>461. Какие меры в соответствии с Федеральным законом от 30.12.2009 N 384-ФЗ "Технический регламент о безопасности зданий и сооружений" должен принять собственник здания или сооружения при прекращении эксплуатации и в процессе сноса (демонтажа)?</w:t>
      </w:r>
    </w:p>
    <w:p w:rsidR="00811C47" w:rsidRPr="00643448" w:rsidRDefault="00811C47" w:rsidP="00643448">
      <w:pPr>
        <w:pStyle w:val="ConsPlusNormal"/>
        <w:ind w:firstLine="540"/>
        <w:jc w:val="both"/>
        <w:rPr>
          <w:sz w:val="22"/>
          <w:szCs w:val="22"/>
        </w:rPr>
      </w:pPr>
      <w:r w:rsidRPr="00643448">
        <w:rPr>
          <w:sz w:val="22"/>
          <w:szCs w:val="22"/>
        </w:rPr>
        <w:t>462. Что из перечисленного в соответствии с Федеральным законом от 30.12.2009 N 384-ФЗ "Технический регламент о безопасности зданий и сооружений" не является формой обязательной оценки соответствия зданий и сооружений, а также связанных со зданиями и с сооружениями процессов эксплуатации требованиям проектной документации?</w:t>
      </w:r>
    </w:p>
    <w:p w:rsidR="00811C47" w:rsidRPr="00643448" w:rsidRDefault="00811C47" w:rsidP="00643448">
      <w:pPr>
        <w:pStyle w:val="ConsPlusNormal"/>
        <w:ind w:firstLine="540"/>
        <w:jc w:val="both"/>
        <w:rPr>
          <w:sz w:val="22"/>
          <w:szCs w:val="22"/>
        </w:rPr>
      </w:pPr>
      <w:r w:rsidRPr="00643448">
        <w:rPr>
          <w:sz w:val="22"/>
          <w:szCs w:val="22"/>
        </w:rPr>
        <w:t>463. Должна ли осуществляться оценка соответствия зданий и сооружений, а также связанных со зданиями и с сооружениями процессов проектирования (включая изыскания), строительства, монтажа, наладки и утилизации (сноса) в форме государственной экспертизы результатов инженерных изысканий и проектной документации в обязательном порядке?</w:t>
      </w:r>
    </w:p>
    <w:p w:rsidR="00811C47" w:rsidRPr="00643448" w:rsidRDefault="00811C47" w:rsidP="00643448">
      <w:pPr>
        <w:pStyle w:val="ConsPlusNormal"/>
        <w:ind w:firstLine="540"/>
        <w:jc w:val="both"/>
        <w:rPr>
          <w:sz w:val="22"/>
          <w:szCs w:val="22"/>
        </w:rPr>
      </w:pPr>
      <w:r w:rsidRPr="00643448">
        <w:rPr>
          <w:sz w:val="22"/>
          <w:szCs w:val="22"/>
        </w:rPr>
        <w:t>464. Когда должна осуществляться оценка соответствия зданий и сооружений, а также связанных со зданиями и с сооружениями процессов строительства, монтажа, наладки и утилизации (сноса) в форме заявления о соответствии построенного, реконструированного или отремонтированного здания или сооружения требованиям Федерального закона от 30.12.2009 N 384-ФЗ "Технический регламент о безопасности зданий и сооружений"?</w:t>
      </w:r>
    </w:p>
    <w:p w:rsidR="00811C47" w:rsidRPr="00643448" w:rsidRDefault="00811C47" w:rsidP="00643448">
      <w:pPr>
        <w:pStyle w:val="ConsPlusNormal"/>
        <w:ind w:firstLine="540"/>
        <w:jc w:val="both"/>
        <w:rPr>
          <w:sz w:val="22"/>
          <w:szCs w:val="22"/>
        </w:rPr>
      </w:pPr>
      <w:r w:rsidRPr="00643448">
        <w:rPr>
          <w:sz w:val="22"/>
          <w:szCs w:val="22"/>
        </w:rPr>
        <w:t>465. Что не является согласно Федеральному закону от 30.12.2009 N 384-ФЗ "Технический регламент о безопасности зданий и сооружений" целью оценки соответствия зданий и сооружений, а также связанных со зданиями и с сооружениями процессов проектирования (включая изыскания), строительства, монтажа, наладки, эксплуатации и утилизации (сноса)?</w:t>
      </w:r>
    </w:p>
    <w:p w:rsidR="00811C47" w:rsidRPr="00643448" w:rsidRDefault="00811C47" w:rsidP="00643448">
      <w:pPr>
        <w:pStyle w:val="ConsPlusNormal"/>
        <w:ind w:firstLine="540"/>
        <w:jc w:val="both"/>
        <w:rPr>
          <w:sz w:val="22"/>
          <w:szCs w:val="22"/>
        </w:rPr>
      </w:pPr>
      <w:r w:rsidRPr="00643448">
        <w:rPr>
          <w:sz w:val="22"/>
          <w:szCs w:val="22"/>
        </w:rPr>
        <w:t>466. На проектирование каких сооружений не распространяются требования СП 43.13330.2012 "Свод правил. Сооружения промышленных предприятий. Актуализированная редакция СНиП 2.09.03-85", утвержденного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467. На проектирование каких сооружений распространяется СП 43.13330.2012 "Свод правил. Сооружения промышленных предприятий. Актуализированная редакция СНиП 2.09.03-85", утвержденный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468. Какие требования установлены к протяженности трасс тоннелей, каналов, галерей и эстакад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469. Какие принимаются размеры для пешеходных тоннелей, галерей и эстакад от уровня пола до выступающих покрытий при сооружении промышленных предприятий?</w:t>
      </w:r>
    </w:p>
    <w:p w:rsidR="00811C47" w:rsidRPr="00643448" w:rsidRDefault="00811C47" w:rsidP="00643448">
      <w:pPr>
        <w:pStyle w:val="ConsPlusNormal"/>
        <w:ind w:firstLine="540"/>
        <w:jc w:val="both"/>
        <w:rPr>
          <w:sz w:val="22"/>
          <w:szCs w:val="22"/>
        </w:rPr>
      </w:pPr>
      <w:r w:rsidRPr="00643448">
        <w:rPr>
          <w:sz w:val="22"/>
          <w:szCs w:val="22"/>
        </w:rPr>
        <w:t>470. Каким образом следует крепить строительные конструкции и технологическое оборудование к бетонным и железобетонным конструкциям, эксплуатируемым при расчетной температуре наружного воздуха до минус 65 °C включительно и при нагреве бетона фундаментов до 50 °C?</w:t>
      </w:r>
    </w:p>
    <w:p w:rsidR="00811C47" w:rsidRPr="00643448" w:rsidRDefault="00811C47" w:rsidP="00643448">
      <w:pPr>
        <w:pStyle w:val="ConsPlusNormal"/>
        <w:ind w:firstLine="540"/>
        <w:jc w:val="both"/>
        <w:rPr>
          <w:sz w:val="22"/>
          <w:szCs w:val="22"/>
        </w:rPr>
      </w:pPr>
      <w:r w:rsidRPr="00643448">
        <w:rPr>
          <w:sz w:val="22"/>
          <w:szCs w:val="22"/>
        </w:rPr>
        <w:t>471. Что в соответствии с Федеральным законом от 30.12.2009 N 384-ФЗ "Технический регламент о безопасности зданий и сооружений" называется "воздействием"?</w:t>
      </w:r>
    </w:p>
    <w:p w:rsidR="00811C47" w:rsidRPr="00643448" w:rsidRDefault="00811C47" w:rsidP="00643448">
      <w:pPr>
        <w:pStyle w:val="ConsPlusNormal"/>
        <w:ind w:firstLine="540"/>
        <w:jc w:val="both"/>
        <w:rPr>
          <w:sz w:val="22"/>
          <w:szCs w:val="22"/>
        </w:rPr>
      </w:pPr>
      <w:r w:rsidRPr="00643448">
        <w:rPr>
          <w:sz w:val="22"/>
          <w:szCs w:val="22"/>
        </w:rPr>
        <w:t>472. Что в соответствии с Федеральным законом от 30.12.2009 N 384-ФЗ "Технический регламент о безопасности зданий и сооружений" называется "жизненным циклом здания или сооружения"?</w:t>
      </w:r>
    </w:p>
    <w:p w:rsidR="00811C47" w:rsidRPr="00643448" w:rsidRDefault="00811C47" w:rsidP="00643448">
      <w:pPr>
        <w:pStyle w:val="ConsPlusNormal"/>
        <w:ind w:firstLine="540"/>
        <w:jc w:val="both"/>
        <w:rPr>
          <w:sz w:val="22"/>
          <w:szCs w:val="22"/>
        </w:rPr>
      </w:pPr>
      <w:r w:rsidRPr="00643448">
        <w:rPr>
          <w:sz w:val="22"/>
          <w:szCs w:val="22"/>
        </w:rPr>
        <w:t>473. Что в соответствии с Федеральным законом от 30.12.2009 N 384-ФЗ "Технический регламент о безопасности зданий и сооружений" называется "нагрузкой"?</w:t>
      </w:r>
    </w:p>
    <w:p w:rsidR="00811C47" w:rsidRPr="00643448" w:rsidRDefault="00811C47" w:rsidP="00643448">
      <w:pPr>
        <w:pStyle w:val="ConsPlusNormal"/>
        <w:ind w:firstLine="540"/>
        <w:jc w:val="both"/>
        <w:rPr>
          <w:sz w:val="22"/>
          <w:szCs w:val="22"/>
        </w:rPr>
      </w:pPr>
      <w:r w:rsidRPr="00643448">
        <w:rPr>
          <w:sz w:val="22"/>
          <w:szCs w:val="22"/>
        </w:rPr>
        <w:t>474. Что в соответствии с Федеральным законом от 30.12.2009 N 384-ФЗ "Технический регламент о безопасности зданий и сооружений" является "нормальными условиями эксплуатации"?</w:t>
      </w:r>
    </w:p>
    <w:p w:rsidR="00811C47" w:rsidRPr="00643448" w:rsidRDefault="00811C47" w:rsidP="00643448">
      <w:pPr>
        <w:pStyle w:val="ConsPlusNormal"/>
        <w:ind w:firstLine="540"/>
        <w:jc w:val="both"/>
        <w:rPr>
          <w:sz w:val="22"/>
          <w:szCs w:val="22"/>
        </w:rPr>
      </w:pPr>
      <w:r w:rsidRPr="00643448">
        <w:rPr>
          <w:sz w:val="22"/>
          <w:szCs w:val="22"/>
        </w:rPr>
        <w:t>475. Что в соответствии с Федеральным законом от 30.12.2009 N 384-ФЗ "Технический регламент о безопасности зданий и сооружений" называется "техногенными воздействиями"?</w:t>
      </w:r>
    </w:p>
    <w:p w:rsidR="00811C47" w:rsidRPr="00643448" w:rsidRDefault="00811C47" w:rsidP="00643448">
      <w:pPr>
        <w:pStyle w:val="ConsPlusNormal"/>
        <w:ind w:firstLine="540"/>
        <w:jc w:val="both"/>
        <w:rPr>
          <w:sz w:val="22"/>
          <w:szCs w:val="22"/>
        </w:rPr>
      </w:pPr>
      <w:r w:rsidRPr="00643448">
        <w:rPr>
          <w:sz w:val="22"/>
          <w:szCs w:val="22"/>
        </w:rPr>
        <w:t>476. Что в соответствии с Федеральным законом от 30.12.2009 N 384-ФЗ "Технический регламент о безопасности зданий и сооружений" называется "основанием здания или сооружения"?</w:t>
      </w:r>
    </w:p>
    <w:p w:rsidR="00811C47" w:rsidRPr="00643448" w:rsidRDefault="00811C47" w:rsidP="00643448">
      <w:pPr>
        <w:pStyle w:val="ConsPlusNormal"/>
        <w:ind w:firstLine="540"/>
        <w:jc w:val="both"/>
        <w:rPr>
          <w:sz w:val="22"/>
          <w:szCs w:val="22"/>
        </w:rPr>
      </w:pPr>
      <w:r w:rsidRPr="00643448">
        <w:rPr>
          <w:sz w:val="22"/>
          <w:szCs w:val="22"/>
        </w:rPr>
        <w:t>477. Что в соответствии с Федеральным законом от 30.12.2009 N 384-ФЗ "Технический регламент о безопасности зданий и сооружений" называется "помещением"?</w:t>
      </w:r>
    </w:p>
    <w:p w:rsidR="00811C47" w:rsidRPr="00643448" w:rsidRDefault="00811C47" w:rsidP="00643448">
      <w:pPr>
        <w:pStyle w:val="ConsPlusNormal"/>
        <w:ind w:firstLine="540"/>
        <w:jc w:val="both"/>
        <w:rPr>
          <w:sz w:val="22"/>
          <w:szCs w:val="22"/>
        </w:rPr>
      </w:pPr>
      <w:r w:rsidRPr="00643448">
        <w:rPr>
          <w:sz w:val="22"/>
          <w:szCs w:val="22"/>
        </w:rPr>
        <w:t>478. Что в соответствии с Федеральным законом от 30.12.2009 N 384-ФЗ "Технический регламент о безопасности зданий и сооружений" называется "помещением с постоянным пребыванием людей"?</w:t>
      </w:r>
    </w:p>
    <w:p w:rsidR="00811C47" w:rsidRPr="00643448" w:rsidRDefault="00811C47" w:rsidP="00643448">
      <w:pPr>
        <w:pStyle w:val="ConsPlusNormal"/>
        <w:ind w:firstLine="540"/>
        <w:jc w:val="both"/>
        <w:rPr>
          <w:sz w:val="22"/>
          <w:szCs w:val="22"/>
        </w:rPr>
      </w:pPr>
      <w:r w:rsidRPr="00643448">
        <w:rPr>
          <w:sz w:val="22"/>
          <w:szCs w:val="22"/>
        </w:rPr>
        <w:t>479. Что является объектом технического регулирования в соответствии с Федеральным законом от 30.12.2009 N 384-ФЗ "Технический регламент о безопасности зданий и сооружений"?</w:t>
      </w:r>
    </w:p>
    <w:p w:rsidR="00811C47" w:rsidRPr="00643448" w:rsidRDefault="00811C47" w:rsidP="00643448">
      <w:pPr>
        <w:pStyle w:val="ConsPlusNormal"/>
        <w:ind w:firstLine="540"/>
        <w:jc w:val="both"/>
        <w:rPr>
          <w:sz w:val="22"/>
          <w:szCs w:val="22"/>
        </w:rPr>
      </w:pPr>
      <w:r w:rsidRPr="00643448">
        <w:rPr>
          <w:sz w:val="22"/>
          <w:szCs w:val="22"/>
        </w:rPr>
        <w:t>480. Какие здания и сооружения относятся к зданиям и сооружениям повышенного уровня ответственности в соответствии с Федеральным законом от 30.12.2009 N 384-ФЗ "Технический регламент о безопасности зданий и сооружений"?</w:t>
      </w:r>
    </w:p>
    <w:p w:rsidR="00811C47" w:rsidRPr="00643448" w:rsidRDefault="00811C47" w:rsidP="00643448">
      <w:pPr>
        <w:pStyle w:val="ConsPlusNormal"/>
        <w:ind w:firstLine="540"/>
        <w:jc w:val="both"/>
        <w:rPr>
          <w:sz w:val="22"/>
          <w:szCs w:val="22"/>
        </w:rPr>
      </w:pPr>
      <w:r w:rsidRPr="00643448">
        <w:rPr>
          <w:sz w:val="22"/>
          <w:szCs w:val="22"/>
        </w:rPr>
        <w:t>481. Какие здания и сооружения на опасном производственном объекте не подлежат экспертизе промышленной безопасности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482. Какие элементы не являются объектами исследований при обследовании технического состояния здания (сооружения) для определения соответствия действующим нормам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Госстандарта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483. Какой должна быть глубина контрольных шурфов, расположенных около фундаментов зданий (сооружений) при обследовании технического состояния оснований и фундаментов,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Госстандарта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484. Какие из перечисленных объектов капитального строительства относятся к объектам производственного назначения?</w:t>
      </w:r>
    </w:p>
    <w:p w:rsidR="00811C47" w:rsidRPr="00643448" w:rsidRDefault="00811C47" w:rsidP="00643448">
      <w:pPr>
        <w:pStyle w:val="ConsPlusNormal"/>
        <w:ind w:firstLine="540"/>
        <w:jc w:val="both"/>
        <w:rPr>
          <w:sz w:val="22"/>
          <w:szCs w:val="22"/>
        </w:rPr>
      </w:pPr>
      <w:r w:rsidRPr="00643448">
        <w:rPr>
          <w:sz w:val="22"/>
          <w:szCs w:val="22"/>
        </w:rPr>
        <w:t>485. На какой срок принимается решение о консервации объекта капитального строительства в случае необходимости приостановления строительства (реконструкции)?</w:t>
      </w:r>
    </w:p>
    <w:p w:rsidR="00811C47" w:rsidRPr="00643448" w:rsidRDefault="00811C47" w:rsidP="00643448">
      <w:pPr>
        <w:pStyle w:val="ConsPlusNormal"/>
        <w:ind w:firstLine="540"/>
        <w:jc w:val="both"/>
        <w:rPr>
          <w:sz w:val="22"/>
          <w:szCs w:val="22"/>
        </w:rPr>
      </w:pPr>
      <w:r w:rsidRPr="00643448">
        <w:rPr>
          <w:sz w:val="22"/>
          <w:szCs w:val="22"/>
        </w:rPr>
        <w:t>486. Кем принимается решение о консервации объекта капитального строительства (за исключением объекта государственной собственности)?</w:t>
      </w:r>
    </w:p>
    <w:p w:rsidR="00811C47" w:rsidRPr="00643448" w:rsidRDefault="00811C47" w:rsidP="00643448">
      <w:pPr>
        <w:pStyle w:val="ConsPlusNormal"/>
        <w:ind w:firstLine="540"/>
        <w:jc w:val="both"/>
        <w:rPr>
          <w:sz w:val="22"/>
          <w:szCs w:val="22"/>
        </w:rPr>
      </w:pPr>
      <w:r w:rsidRPr="00643448">
        <w:rPr>
          <w:sz w:val="22"/>
          <w:szCs w:val="22"/>
        </w:rPr>
        <w:t>487. Кем определяется объем и содержание технической документации после принятия решения о консервации объекта капитального строительства?</w:t>
      </w:r>
    </w:p>
    <w:p w:rsidR="00811C47" w:rsidRPr="00643448" w:rsidRDefault="00811C47" w:rsidP="00643448">
      <w:pPr>
        <w:pStyle w:val="ConsPlusNormal"/>
        <w:ind w:firstLine="540"/>
        <w:jc w:val="both"/>
        <w:rPr>
          <w:sz w:val="22"/>
          <w:szCs w:val="22"/>
        </w:rPr>
      </w:pPr>
      <w:r w:rsidRPr="00643448">
        <w:rPr>
          <w:sz w:val="22"/>
          <w:szCs w:val="22"/>
        </w:rPr>
        <w:t>488. Кем может быть изменен размер санитарно-защитной зоны для промышленных предприятий I и II класса опасности в соответствии с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N 74?</w:t>
      </w:r>
    </w:p>
    <w:p w:rsidR="00811C47" w:rsidRPr="00643448" w:rsidRDefault="00811C47" w:rsidP="00643448">
      <w:pPr>
        <w:pStyle w:val="ConsPlusNormal"/>
        <w:ind w:firstLine="540"/>
        <w:jc w:val="both"/>
        <w:rPr>
          <w:sz w:val="22"/>
          <w:szCs w:val="22"/>
        </w:rPr>
      </w:pPr>
      <w:r w:rsidRPr="00643448">
        <w:rPr>
          <w:sz w:val="22"/>
          <w:szCs w:val="22"/>
        </w:rPr>
        <w:t>489. Кем может быть изменен размер санитарно-защитной зоны для промышленных предприятий III, IV, V классов опасности в соответствии с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N 74?</w:t>
      </w:r>
    </w:p>
    <w:p w:rsidR="00811C47" w:rsidRPr="00643448" w:rsidRDefault="00811C47" w:rsidP="00643448">
      <w:pPr>
        <w:pStyle w:val="ConsPlusNormal"/>
        <w:ind w:firstLine="540"/>
        <w:jc w:val="both"/>
        <w:rPr>
          <w:sz w:val="22"/>
          <w:szCs w:val="22"/>
        </w:rPr>
      </w:pPr>
      <w:r w:rsidRPr="00643448">
        <w:rPr>
          <w:sz w:val="22"/>
          <w:szCs w:val="22"/>
        </w:rPr>
        <w:t>490. Какие данные не должны быть определены в проекте санитарно-защитной зоны в соответствии с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N 74?</w:t>
      </w:r>
    </w:p>
    <w:p w:rsidR="00811C47" w:rsidRPr="00643448" w:rsidRDefault="00811C47" w:rsidP="00643448">
      <w:pPr>
        <w:pStyle w:val="ConsPlusNormal"/>
        <w:ind w:firstLine="540"/>
        <w:jc w:val="both"/>
        <w:rPr>
          <w:sz w:val="22"/>
          <w:szCs w:val="22"/>
        </w:rPr>
      </w:pPr>
      <w:r w:rsidRPr="00643448">
        <w:rPr>
          <w:sz w:val="22"/>
          <w:szCs w:val="22"/>
        </w:rPr>
        <w:t>491. Какие объекты допускается размещать в границах санитарно-защитной зоны промышленного объекта или производства в соответствии с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N 74?</w:t>
      </w:r>
    </w:p>
    <w:p w:rsidR="00811C47" w:rsidRPr="00643448" w:rsidRDefault="00811C47" w:rsidP="00643448">
      <w:pPr>
        <w:pStyle w:val="ConsPlusNormal"/>
        <w:ind w:firstLine="540"/>
        <w:jc w:val="both"/>
        <w:rPr>
          <w:sz w:val="22"/>
          <w:szCs w:val="22"/>
        </w:rPr>
      </w:pPr>
      <w:r w:rsidRPr="00643448">
        <w:rPr>
          <w:sz w:val="22"/>
          <w:szCs w:val="22"/>
        </w:rPr>
        <w:t>492. Какие объекты не допускается размещать в санитарно-защитных зонах в соответствии с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N 74?</w:t>
      </w:r>
    </w:p>
    <w:p w:rsidR="00811C47" w:rsidRPr="00643448" w:rsidRDefault="00811C47" w:rsidP="00643448">
      <w:pPr>
        <w:pStyle w:val="ConsPlusNormal"/>
        <w:ind w:firstLine="540"/>
        <w:jc w:val="both"/>
        <w:rPr>
          <w:sz w:val="22"/>
          <w:szCs w:val="22"/>
        </w:rPr>
      </w:pPr>
      <w:r w:rsidRPr="00643448">
        <w:rPr>
          <w:sz w:val="22"/>
          <w:szCs w:val="22"/>
        </w:rPr>
        <w:t>493. Какие объекты не допускается размещать в границах санитарно-защитных зон в соответствии с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N 74?</w:t>
      </w:r>
    </w:p>
    <w:p w:rsidR="00811C47" w:rsidRPr="00643448" w:rsidRDefault="00811C47" w:rsidP="00643448">
      <w:pPr>
        <w:pStyle w:val="ConsPlusNormal"/>
        <w:ind w:firstLine="540"/>
        <w:jc w:val="both"/>
        <w:rPr>
          <w:sz w:val="22"/>
          <w:szCs w:val="22"/>
        </w:rPr>
      </w:pPr>
      <w:r w:rsidRPr="00643448">
        <w:rPr>
          <w:sz w:val="22"/>
          <w:szCs w:val="22"/>
        </w:rPr>
        <w:t>494. Какой ориентировочный размер санитарно-защитной зоны должен быть установлен для промышленного объекта (производства) третьего класса в соответствии с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N 74?</w:t>
      </w:r>
    </w:p>
    <w:p w:rsidR="00811C47" w:rsidRPr="00643448" w:rsidRDefault="00811C47" w:rsidP="00643448">
      <w:pPr>
        <w:pStyle w:val="ConsPlusNormal"/>
        <w:ind w:firstLine="540"/>
        <w:jc w:val="both"/>
        <w:rPr>
          <w:sz w:val="22"/>
          <w:szCs w:val="22"/>
        </w:rPr>
      </w:pPr>
      <w:r w:rsidRPr="00643448">
        <w:rPr>
          <w:sz w:val="22"/>
          <w:szCs w:val="22"/>
        </w:rPr>
        <w:t>495. Какая из приведенных формулировок определения "полный комплект рабочей документации" согласно 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приказом Росстандарта от 11.06.2013 N 156-ст, является верной?</w:t>
      </w:r>
    </w:p>
    <w:p w:rsidR="00811C47" w:rsidRPr="00643448" w:rsidRDefault="00811C47" w:rsidP="00643448">
      <w:pPr>
        <w:pStyle w:val="ConsPlusNormal"/>
        <w:ind w:firstLine="540"/>
        <w:jc w:val="both"/>
        <w:rPr>
          <w:sz w:val="22"/>
          <w:szCs w:val="22"/>
        </w:rPr>
      </w:pPr>
      <w:r w:rsidRPr="00643448">
        <w:rPr>
          <w:sz w:val="22"/>
          <w:szCs w:val="22"/>
        </w:rPr>
        <w:t>496. Какие требования предъявляются 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введенным в действие приказом Росстандарта от 11.06.2013 N 156-ст, к расчетам конструктивных и технологических решений, являющихся обязательным элементом подготовки проектной документации?</w:t>
      </w:r>
    </w:p>
    <w:p w:rsidR="00811C47" w:rsidRPr="00643448" w:rsidRDefault="00811C47" w:rsidP="00643448">
      <w:pPr>
        <w:pStyle w:val="ConsPlusNormal"/>
        <w:ind w:firstLine="540"/>
        <w:jc w:val="both"/>
        <w:rPr>
          <w:sz w:val="22"/>
          <w:szCs w:val="22"/>
        </w:rPr>
      </w:pPr>
      <w:r w:rsidRPr="00643448">
        <w:rPr>
          <w:sz w:val="22"/>
          <w:szCs w:val="22"/>
        </w:rPr>
        <w:t>497. В соответствии с какими требованиями должны оформляться расчеты конструктивных и технологических решений, являющиеся обязательным элементом подготовки проектной документации, согласно 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приказом Росстандарта от 11.06.2013 N 156-ст?</w:t>
      </w:r>
    </w:p>
    <w:p w:rsidR="00811C47" w:rsidRPr="00643448" w:rsidRDefault="00811C47" w:rsidP="00643448">
      <w:pPr>
        <w:pStyle w:val="ConsPlusNormal"/>
        <w:ind w:firstLine="540"/>
        <w:jc w:val="both"/>
        <w:rPr>
          <w:sz w:val="22"/>
          <w:szCs w:val="22"/>
        </w:rPr>
      </w:pPr>
      <w:r w:rsidRPr="00643448">
        <w:rPr>
          <w:sz w:val="22"/>
          <w:szCs w:val="22"/>
        </w:rPr>
        <w:t>498. Где должны храниться расчеты конструктивных и технологических решений проектной документации согласно 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приказом Росстандарта от 11.06.2013 N 156-ст?</w:t>
      </w:r>
    </w:p>
    <w:p w:rsidR="00811C47" w:rsidRPr="00643448" w:rsidRDefault="00811C47" w:rsidP="00643448">
      <w:pPr>
        <w:pStyle w:val="ConsPlusNormal"/>
        <w:ind w:firstLine="540"/>
        <w:jc w:val="both"/>
        <w:rPr>
          <w:sz w:val="22"/>
          <w:szCs w:val="22"/>
        </w:rPr>
      </w:pPr>
      <w:r w:rsidRPr="00643448">
        <w:rPr>
          <w:sz w:val="22"/>
          <w:szCs w:val="22"/>
        </w:rPr>
        <w:t>499. Какие из перечисленных документов не относятся к прилагаемым документам, разработанным в дополнение к рабочим чертежам основного комплекта, согласно 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приказом Росстандарта от 11.06.2013 N 156-ст?</w:t>
      </w:r>
    </w:p>
    <w:p w:rsidR="00811C47" w:rsidRPr="00643448" w:rsidRDefault="00811C47" w:rsidP="00643448">
      <w:pPr>
        <w:pStyle w:val="ConsPlusNormal"/>
        <w:ind w:firstLine="540"/>
        <w:jc w:val="both"/>
        <w:rPr>
          <w:sz w:val="22"/>
          <w:szCs w:val="22"/>
        </w:rPr>
      </w:pPr>
      <w:r w:rsidRPr="00643448">
        <w:rPr>
          <w:sz w:val="22"/>
          <w:szCs w:val="22"/>
        </w:rPr>
        <w:t>500. Что согласно 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приказом Росстандарта от 11.06.2013 N 156-ст, является изменением проектного документа, ранее переданного заказчику?</w:t>
      </w:r>
    </w:p>
    <w:p w:rsidR="00811C47" w:rsidRPr="00643448" w:rsidRDefault="00811C47" w:rsidP="00643448">
      <w:pPr>
        <w:pStyle w:val="ConsPlusNormal"/>
        <w:ind w:firstLine="540"/>
        <w:jc w:val="both"/>
        <w:rPr>
          <w:sz w:val="22"/>
          <w:szCs w:val="22"/>
        </w:rPr>
      </w:pPr>
      <w:r w:rsidRPr="00643448">
        <w:rPr>
          <w:sz w:val="22"/>
          <w:szCs w:val="22"/>
        </w:rPr>
        <w:t>501. Допускается ли внесение изменений в расчеты технологических и конструктивных решений проектной документации согласно 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приказом Росстандарта от 11.06.2013 N 156-ст?</w:t>
      </w:r>
    </w:p>
    <w:p w:rsidR="00811C47" w:rsidRPr="00643448" w:rsidRDefault="00811C47" w:rsidP="00643448">
      <w:pPr>
        <w:pStyle w:val="ConsPlusNormal"/>
        <w:ind w:firstLine="540"/>
        <w:jc w:val="both"/>
        <w:rPr>
          <w:sz w:val="22"/>
          <w:szCs w:val="22"/>
        </w:rPr>
      </w:pPr>
      <w:r w:rsidRPr="00643448">
        <w:rPr>
          <w:sz w:val="22"/>
          <w:szCs w:val="22"/>
        </w:rPr>
        <w:t>502. На основании какого документа выполняют изменение (в том числе аннулирование) проектной документации согласно 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приказом Госстандарта от 11.06.2013 N 156-ст?</w:t>
      </w:r>
    </w:p>
    <w:p w:rsidR="00811C47" w:rsidRPr="00643448" w:rsidRDefault="00811C47" w:rsidP="00643448">
      <w:pPr>
        <w:pStyle w:val="ConsPlusNormal"/>
        <w:ind w:firstLine="540"/>
        <w:jc w:val="both"/>
        <w:rPr>
          <w:sz w:val="22"/>
          <w:szCs w:val="22"/>
        </w:rPr>
      </w:pPr>
      <w:r w:rsidRPr="00643448">
        <w:rPr>
          <w:sz w:val="22"/>
          <w:szCs w:val="22"/>
        </w:rPr>
        <w:t>503. Кем утверждается разрешение на внесение изменений в проектную документацию согласно 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приказом Росстандарта от 11.06.2013 N 156-ст?</w:t>
      </w:r>
    </w:p>
    <w:p w:rsidR="00811C47" w:rsidRPr="00643448" w:rsidRDefault="00811C47" w:rsidP="00643448">
      <w:pPr>
        <w:pStyle w:val="ConsPlusNormal"/>
        <w:ind w:firstLine="540"/>
        <w:jc w:val="both"/>
        <w:rPr>
          <w:sz w:val="22"/>
          <w:szCs w:val="22"/>
        </w:rPr>
      </w:pPr>
      <w:r w:rsidRPr="00643448">
        <w:rPr>
          <w:sz w:val="22"/>
          <w:szCs w:val="22"/>
        </w:rPr>
        <w:t>504. В какой раздел проектной документации согласно 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приказом Росстандарта от 11.06.2013 N 156-ст, включают изменения, внесенные на основании отрицательного заключения экспертизы проектной документации?</w:t>
      </w:r>
    </w:p>
    <w:p w:rsidR="00811C47" w:rsidRPr="00643448" w:rsidRDefault="00811C47" w:rsidP="00643448">
      <w:pPr>
        <w:pStyle w:val="ConsPlusNormal"/>
        <w:ind w:firstLine="540"/>
        <w:jc w:val="both"/>
        <w:rPr>
          <w:sz w:val="22"/>
          <w:szCs w:val="22"/>
        </w:rPr>
      </w:pPr>
      <w:r w:rsidRPr="00643448">
        <w:rPr>
          <w:sz w:val="22"/>
          <w:szCs w:val="22"/>
        </w:rPr>
        <w:t>505. На каком основании согласно 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приказом Росстандарта от 11.06.2013 N 156-ст, вносят изменения в утвержденную проектную документацию, связанные с изменением параметров объекта строительства, влияющих на его конструктивную надежность и безопасность, и необходимостью переутверждения проектной документации?</w:t>
      </w:r>
    </w:p>
    <w:p w:rsidR="00811C47" w:rsidRPr="00643448" w:rsidRDefault="00811C47" w:rsidP="00643448">
      <w:pPr>
        <w:pStyle w:val="ConsPlusNormal"/>
        <w:ind w:firstLine="540"/>
        <w:jc w:val="both"/>
        <w:rPr>
          <w:sz w:val="22"/>
          <w:szCs w:val="22"/>
        </w:rPr>
      </w:pPr>
      <w:r w:rsidRPr="00643448">
        <w:rPr>
          <w:sz w:val="22"/>
          <w:szCs w:val="22"/>
        </w:rPr>
        <w:t>506. Вещества с какими параметрами относят к газам при определении пожаровзрывоопасности веществ в соответствии с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утвержденным постановлением Госстандарта СССР от 12.12.1989 N 3683?</w:t>
      </w:r>
    </w:p>
    <w:p w:rsidR="00811C47" w:rsidRPr="00643448" w:rsidRDefault="00811C47" w:rsidP="00643448">
      <w:pPr>
        <w:pStyle w:val="ConsPlusNormal"/>
        <w:ind w:firstLine="540"/>
        <w:jc w:val="both"/>
        <w:rPr>
          <w:sz w:val="22"/>
          <w:szCs w:val="22"/>
        </w:rPr>
      </w:pPr>
      <w:r w:rsidRPr="00643448">
        <w:rPr>
          <w:sz w:val="22"/>
          <w:szCs w:val="22"/>
        </w:rPr>
        <w:t>507. Вещества с какими параметрами относят к жидкостям при определении пожаровзрывоопасности веществ в соответствии с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утвержденным постановлением Госстандарта СССР от 12.12.1989 N 3683?</w:t>
      </w:r>
    </w:p>
    <w:p w:rsidR="00811C47" w:rsidRPr="00643448" w:rsidRDefault="00811C47" w:rsidP="00643448">
      <w:pPr>
        <w:pStyle w:val="ConsPlusNormal"/>
        <w:ind w:firstLine="540"/>
        <w:jc w:val="both"/>
        <w:rPr>
          <w:sz w:val="22"/>
          <w:szCs w:val="22"/>
        </w:rPr>
      </w:pPr>
      <w:r w:rsidRPr="00643448">
        <w:rPr>
          <w:sz w:val="22"/>
          <w:szCs w:val="22"/>
        </w:rPr>
        <w:t>508. Вещества с какими параметрами относят к пылям при определении пожаровзрывоопасности веществ в соответствии с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утвержденным постановлением Госстандарта СССР от 12.12.1989 N 3683?</w:t>
      </w:r>
    </w:p>
    <w:p w:rsidR="00811C47" w:rsidRPr="00643448" w:rsidRDefault="00811C47" w:rsidP="00643448">
      <w:pPr>
        <w:pStyle w:val="ConsPlusNormal"/>
        <w:ind w:firstLine="540"/>
        <w:jc w:val="both"/>
        <w:rPr>
          <w:sz w:val="22"/>
          <w:szCs w:val="22"/>
        </w:rPr>
      </w:pPr>
      <w:r w:rsidRPr="00643448">
        <w:rPr>
          <w:sz w:val="22"/>
          <w:szCs w:val="22"/>
        </w:rPr>
        <w:t>509. На сколько групп по горючести подразделяются вещества и материалы в соответствии с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утвержденным постановлением Госстандарта СССР от 12.12.1989 N 3683?</w:t>
      </w:r>
    </w:p>
    <w:p w:rsidR="00811C47" w:rsidRPr="00643448" w:rsidRDefault="00811C47" w:rsidP="00643448">
      <w:pPr>
        <w:pStyle w:val="ConsPlusNormal"/>
        <w:ind w:firstLine="540"/>
        <w:jc w:val="both"/>
        <w:rPr>
          <w:sz w:val="22"/>
          <w:szCs w:val="22"/>
        </w:rPr>
      </w:pPr>
      <w:r w:rsidRPr="00643448">
        <w:rPr>
          <w:sz w:val="22"/>
          <w:szCs w:val="22"/>
        </w:rPr>
        <w:t>510. Какие вещества и материалы относятся к горючим (сгораемым) в соответствии с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утвержденным постановлением Госстандарта СССР от 12.12.1989 N 3683?</w:t>
      </w:r>
    </w:p>
    <w:p w:rsidR="00811C47" w:rsidRPr="00643448" w:rsidRDefault="00811C47" w:rsidP="00643448">
      <w:pPr>
        <w:pStyle w:val="ConsPlusNormal"/>
        <w:ind w:firstLine="540"/>
        <w:jc w:val="both"/>
        <w:rPr>
          <w:sz w:val="22"/>
          <w:szCs w:val="22"/>
        </w:rPr>
      </w:pPr>
      <w:r w:rsidRPr="00643448">
        <w:rPr>
          <w:sz w:val="22"/>
          <w:szCs w:val="22"/>
        </w:rPr>
        <w:t>511. Какие легковоспламеняющиеся жидкости относятся к особо опасным в соответствии с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утвержденным постановлением Госстандарта СССР от 12.12.1989 N 3683?</w:t>
      </w:r>
    </w:p>
    <w:p w:rsidR="00811C47" w:rsidRPr="00643448" w:rsidRDefault="00811C47" w:rsidP="00643448">
      <w:pPr>
        <w:pStyle w:val="ConsPlusNormal"/>
        <w:ind w:firstLine="540"/>
        <w:jc w:val="both"/>
        <w:rPr>
          <w:sz w:val="22"/>
          <w:szCs w:val="22"/>
        </w:rPr>
      </w:pPr>
      <w:r w:rsidRPr="00643448">
        <w:rPr>
          <w:sz w:val="22"/>
          <w:szCs w:val="22"/>
        </w:rPr>
        <w:t>512. Сколько групп материалов различают для классификации материалов по дымообразующей способности в соответствии с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утвержденным постановлением Госстандарта СССР от 12.12.1989 N 3683?</w:t>
      </w:r>
    </w:p>
    <w:p w:rsidR="00811C47" w:rsidRPr="00643448" w:rsidRDefault="00811C47" w:rsidP="00643448">
      <w:pPr>
        <w:pStyle w:val="ConsPlusNormal"/>
        <w:ind w:firstLine="540"/>
        <w:jc w:val="both"/>
        <w:rPr>
          <w:sz w:val="22"/>
          <w:szCs w:val="22"/>
        </w:rPr>
      </w:pPr>
      <w:r w:rsidRPr="00643448">
        <w:rPr>
          <w:sz w:val="22"/>
          <w:szCs w:val="22"/>
        </w:rPr>
        <w:t>513. Какие из перечисленных групп материалов по дымообразующей способности не применяют для классификации материалов в соответствии с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утвержденным постановлением Госстандарта СССР от 12.12.1989 N 3683?</w:t>
      </w:r>
    </w:p>
    <w:p w:rsidR="00811C47" w:rsidRPr="00643448" w:rsidRDefault="00811C47" w:rsidP="00643448">
      <w:pPr>
        <w:pStyle w:val="ConsPlusNormal"/>
        <w:ind w:firstLine="540"/>
        <w:jc w:val="both"/>
        <w:rPr>
          <w:sz w:val="22"/>
          <w:szCs w:val="22"/>
        </w:rPr>
      </w:pPr>
      <w:r w:rsidRPr="00643448">
        <w:rPr>
          <w:sz w:val="22"/>
          <w:szCs w:val="22"/>
        </w:rPr>
        <w:t>514. Какой индекс распространения пламени соответствует материалам, не распространяющим пламя по поверхности, в соответствии с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утвержденным постановлением Госстандарта СССР от 12.12.1989 N 3683?</w:t>
      </w:r>
    </w:p>
    <w:p w:rsidR="00811C47" w:rsidRPr="00643448" w:rsidRDefault="00811C47" w:rsidP="00643448">
      <w:pPr>
        <w:pStyle w:val="ConsPlusNormal"/>
        <w:ind w:firstLine="540"/>
        <w:jc w:val="both"/>
        <w:rPr>
          <w:sz w:val="22"/>
          <w:szCs w:val="22"/>
        </w:rPr>
      </w:pPr>
      <w:r w:rsidRPr="00643448">
        <w:rPr>
          <w:sz w:val="22"/>
          <w:szCs w:val="22"/>
        </w:rPr>
        <w:t>515. Какой индекс распространения пламени соответствует материалам, медленно распространяющим пламя по поверхности, в соответствии с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утвержденным постановлением Госстандарта СССР от 12.12.1989 N 3683?</w:t>
      </w:r>
    </w:p>
    <w:p w:rsidR="00811C47" w:rsidRPr="00643448" w:rsidRDefault="00811C47" w:rsidP="00643448">
      <w:pPr>
        <w:pStyle w:val="ConsPlusNormal"/>
        <w:ind w:firstLine="540"/>
        <w:jc w:val="both"/>
        <w:rPr>
          <w:sz w:val="22"/>
          <w:szCs w:val="22"/>
        </w:rPr>
      </w:pPr>
      <w:r w:rsidRPr="00643448">
        <w:rPr>
          <w:sz w:val="22"/>
          <w:szCs w:val="22"/>
        </w:rPr>
        <w:t>516. Какой индекс распространения пламени соответствует материалам, быстро распространяющим пламя по поверхности, в соответствии с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утвержденным постановлением Госстандарта СССР от 12.12.1989 N 3683?</w:t>
      </w:r>
    </w:p>
    <w:p w:rsidR="00811C47" w:rsidRPr="00643448" w:rsidRDefault="00811C47" w:rsidP="00643448">
      <w:pPr>
        <w:pStyle w:val="ConsPlusNormal"/>
        <w:ind w:firstLine="540"/>
        <w:jc w:val="both"/>
        <w:rPr>
          <w:sz w:val="22"/>
          <w:szCs w:val="22"/>
        </w:rPr>
      </w:pPr>
      <w:r w:rsidRPr="00643448">
        <w:rPr>
          <w:sz w:val="22"/>
          <w:szCs w:val="22"/>
        </w:rPr>
        <w:t>517. Кем принимается решение о возобновлении строительства (реконструкции) ранее законсервированного объекта капитального строительства, являющегося государственной собственностью?</w:t>
      </w:r>
    </w:p>
    <w:p w:rsidR="00811C47" w:rsidRPr="00643448" w:rsidRDefault="00811C47" w:rsidP="00643448">
      <w:pPr>
        <w:pStyle w:val="ConsPlusNormal"/>
        <w:ind w:firstLine="540"/>
        <w:jc w:val="both"/>
        <w:rPr>
          <w:sz w:val="22"/>
          <w:szCs w:val="22"/>
        </w:rPr>
      </w:pPr>
      <w:r w:rsidRPr="00643448">
        <w:rPr>
          <w:sz w:val="22"/>
          <w:szCs w:val="22"/>
        </w:rPr>
        <w:t>518. Какие объекты считаются источниками воздействия на среду обитания и здоровье человека в соответствии с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N 74?</w:t>
      </w:r>
    </w:p>
    <w:p w:rsidR="00811C47" w:rsidRPr="00643448" w:rsidRDefault="00811C47" w:rsidP="00643448">
      <w:pPr>
        <w:pStyle w:val="ConsPlusNormal"/>
        <w:ind w:firstLine="540"/>
        <w:jc w:val="both"/>
        <w:rPr>
          <w:sz w:val="22"/>
          <w:szCs w:val="22"/>
        </w:rPr>
      </w:pPr>
      <w:r w:rsidRPr="00643448">
        <w:rPr>
          <w:sz w:val="22"/>
          <w:szCs w:val="22"/>
        </w:rPr>
        <w:t>519. На каких этапах осуществляется проектирование санитарно-защитных зон в соответствии с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N 74?</w:t>
      </w:r>
    </w:p>
    <w:p w:rsidR="00811C47" w:rsidRPr="00643448" w:rsidRDefault="00811C47" w:rsidP="00643448">
      <w:pPr>
        <w:pStyle w:val="ConsPlusNormal"/>
        <w:ind w:firstLine="540"/>
        <w:jc w:val="both"/>
        <w:rPr>
          <w:sz w:val="22"/>
          <w:szCs w:val="22"/>
        </w:rPr>
      </w:pPr>
      <w:r w:rsidRPr="00643448">
        <w:rPr>
          <w:sz w:val="22"/>
          <w:szCs w:val="22"/>
        </w:rPr>
        <w:t>520. Какой ориентировочный размер санитарно-защитной зоны должен быть установлен для промышленного объекта (производства) первого класса в соответствии с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N 74?</w:t>
      </w:r>
    </w:p>
    <w:p w:rsidR="00811C47" w:rsidRPr="00643448" w:rsidRDefault="00811C47" w:rsidP="00643448">
      <w:pPr>
        <w:pStyle w:val="ConsPlusNormal"/>
        <w:ind w:firstLine="540"/>
        <w:jc w:val="both"/>
        <w:rPr>
          <w:sz w:val="22"/>
          <w:szCs w:val="22"/>
        </w:rPr>
      </w:pPr>
      <w:r w:rsidRPr="00643448">
        <w:rPr>
          <w:sz w:val="22"/>
          <w:szCs w:val="22"/>
        </w:rPr>
        <w:t>521. Какой ориентировочный размер санитарно-защитной зоны должен быть установлен для промышленного объекта (производства) второго класса в соответствии с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N 74?</w:t>
      </w:r>
    </w:p>
    <w:p w:rsidR="00811C47" w:rsidRPr="00643448" w:rsidRDefault="00811C47" w:rsidP="00643448">
      <w:pPr>
        <w:pStyle w:val="ConsPlusNormal"/>
        <w:ind w:firstLine="540"/>
        <w:jc w:val="both"/>
        <w:rPr>
          <w:sz w:val="22"/>
          <w:szCs w:val="22"/>
        </w:rPr>
      </w:pPr>
      <w:r w:rsidRPr="00643448">
        <w:rPr>
          <w:sz w:val="22"/>
          <w:szCs w:val="22"/>
        </w:rPr>
        <w:t>522. Какие требования в соответствии с Федеральным законом от 30.12.2009 N 384-ФЗ (ред. от 02.07.2013) "Технический регламент о безопасности зданий и сооружений" предъявляются к консервации объекта, строительство которого не завершено?</w:t>
      </w:r>
    </w:p>
    <w:p w:rsidR="00811C47" w:rsidRPr="00643448" w:rsidRDefault="00811C47" w:rsidP="00643448">
      <w:pPr>
        <w:pStyle w:val="ConsPlusNormal"/>
        <w:ind w:firstLine="540"/>
        <w:jc w:val="both"/>
        <w:rPr>
          <w:sz w:val="22"/>
          <w:szCs w:val="22"/>
        </w:rPr>
      </w:pPr>
      <w:r w:rsidRPr="00643448">
        <w:rPr>
          <w:sz w:val="22"/>
          <w:szCs w:val="22"/>
        </w:rPr>
        <w:t>523. В каком документе при консервации объекта капитального строительства должны быть определены должностное лицо или организация, ответственные за сохранность и безопасность объекта, в том числе конструкций, оборудования, материалов и строительной площадки?</w:t>
      </w:r>
    </w:p>
    <w:p w:rsidR="00811C47" w:rsidRPr="00643448" w:rsidRDefault="00811C47" w:rsidP="00643448">
      <w:pPr>
        <w:pStyle w:val="ConsPlusNormal"/>
        <w:ind w:firstLine="540"/>
        <w:jc w:val="both"/>
        <w:rPr>
          <w:sz w:val="22"/>
          <w:szCs w:val="22"/>
        </w:rPr>
      </w:pPr>
      <w:r w:rsidRPr="00643448">
        <w:rPr>
          <w:sz w:val="22"/>
          <w:szCs w:val="22"/>
        </w:rPr>
        <w:t>524. В каком документе при консервации объекта капитального строительства должен быть определен размер средств на проведение работ по консервации объекта?</w:t>
      </w:r>
    </w:p>
    <w:p w:rsidR="00811C47" w:rsidRPr="00643448" w:rsidRDefault="00811C47" w:rsidP="00643448">
      <w:pPr>
        <w:pStyle w:val="ConsPlusNormal"/>
        <w:ind w:firstLine="540"/>
        <w:jc w:val="both"/>
        <w:rPr>
          <w:sz w:val="22"/>
          <w:szCs w:val="22"/>
        </w:rPr>
      </w:pPr>
      <w:r w:rsidRPr="00643448">
        <w:rPr>
          <w:sz w:val="22"/>
          <w:szCs w:val="22"/>
        </w:rPr>
        <w:t>525. Что из нижеперечисленного не содержится в решении о консервации объекта капитального строительства в соответствии с постановлением Правительства Российской Федерации от 30.09.2011 N 802 "Об утверждении Правил проведения консервации объекта капитального строительства"?</w:t>
      </w:r>
    </w:p>
    <w:p w:rsidR="00811C47" w:rsidRPr="00643448" w:rsidRDefault="00811C47" w:rsidP="00643448">
      <w:pPr>
        <w:pStyle w:val="ConsPlusNormal"/>
        <w:ind w:firstLine="540"/>
        <w:jc w:val="both"/>
        <w:rPr>
          <w:sz w:val="22"/>
          <w:szCs w:val="22"/>
        </w:rPr>
      </w:pPr>
      <w:r w:rsidRPr="00643448">
        <w:rPr>
          <w:sz w:val="22"/>
          <w:szCs w:val="22"/>
        </w:rPr>
        <w:t>526. Какие материалы включаются в техническую документацию, необходимую для проведения работ по консервации объекта капитального строительства, в соответствии с постановлением Правительства Российской Федерации от 30.09.2011 N 802 "Об утверждении Правил проведения консервации объекта капитального строительства"?</w:t>
      </w:r>
    </w:p>
    <w:p w:rsidR="00811C47" w:rsidRPr="00643448" w:rsidRDefault="00811C47" w:rsidP="00643448">
      <w:pPr>
        <w:pStyle w:val="ConsPlusNormal"/>
        <w:ind w:firstLine="540"/>
        <w:jc w:val="both"/>
        <w:rPr>
          <w:sz w:val="22"/>
          <w:szCs w:val="22"/>
        </w:rPr>
      </w:pPr>
      <w:r w:rsidRPr="00643448">
        <w:rPr>
          <w:sz w:val="22"/>
          <w:szCs w:val="22"/>
        </w:rPr>
        <w:t>527. Из каких частей состоит "Проект организации работ по сносу или демонтажу объектов капитального строительства" при необходимости сноса (демонтажа) объекта или части объекта капитального строительства?</w:t>
      </w:r>
    </w:p>
    <w:p w:rsidR="00811C47" w:rsidRPr="00643448" w:rsidRDefault="00811C47" w:rsidP="00643448">
      <w:pPr>
        <w:pStyle w:val="ConsPlusNormal"/>
        <w:ind w:firstLine="540"/>
        <w:jc w:val="both"/>
        <w:rPr>
          <w:sz w:val="22"/>
          <w:szCs w:val="22"/>
        </w:rPr>
      </w:pPr>
      <w:r w:rsidRPr="00643448">
        <w:rPr>
          <w:sz w:val="22"/>
          <w:szCs w:val="22"/>
        </w:rPr>
        <w:t>528. Проводится ли экспертиза в отношении проектной документации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 в исключительной экономической зоне?</w:t>
      </w:r>
    </w:p>
    <w:p w:rsidR="00811C47" w:rsidRPr="00643448" w:rsidRDefault="00811C47" w:rsidP="00643448">
      <w:pPr>
        <w:pStyle w:val="ConsPlusNormal"/>
        <w:ind w:firstLine="540"/>
        <w:jc w:val="both"/>
        <w:rPr>
          <w:sz w:val="22"/>
          <w:szCs w:val="22"/>
        </w:rPr>
      </w:pPr>
      <w:r w:rsidRPr="00643448">
        <w:rPr>
          <w:sz w:val="22"/>
          <w:szCs w:val="22"/>
        </w:rPr>
        <w:t>529. Является ли предметом экспертизы согласно Федеральному закону от 29.12.2004 N 190-ФЗ "Градостроительный кодекс Российской Федерации" оценка соответствия проектной документации объектов капитального строительства требованиям технических регламентов?</w:t>
      </w:r>
    </w:p>
    <w:p w:rsidR="00811C47" w:rsidRPr="00643448" w:rsidRDefault="00811C47" w:rsidP="00643448">
      <w:pPr>
        <w:pStyle w:val="ConsPlusNormal"/>
        <w:ind w:firstLine="540"/>
        <w:jc w:val="both"/>
        <w:rPr>
          <w:sz w:val="22"/>
          <w:szCs w:val="22"/>
        </w:rPr>
      </w:pPr>
      <w:r w:rsidRPr="00643448">
        <w:rPr>
          <w:sz w:val="22"/>
          <w:szCs w:val="22"/>
        </w:rPr>
        <w:t>530. Допускается ли Федеральным законом от 29.12.2004 N 190-ФЗ "Градостроительный кодекс Российской Федерации"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w:t>
      </w:r>
    </w:p>
    <w:p w:rsidR="00811C47" w:rsidRPr="00643448" w:rsidRDefault="00811C47" w:rsidP="00643448">
      <w:pPr>
        <w:pStyle w:val="ConsPlusNormal"/>
        <w:ind w:firstLine="540"/>
        <w:jc w:val="both"/>
        <w:rPr>
          <w:sz w:val="22"/>
          <w:szCs w:val="22"/>
        </w:rPr>
      </w:pPr>
      <w:r w:rsidRPr="00643448">
        <w:rPr>
          <w:sz w:val="22"/>
          <w:szCs w:val="22"/>
        </w:rPr>
        <w:t>531. Должны ли быть предусмотрены в проектной документации опасных производственных объектов конструктивные и организационно-технические меры по защите жизни и здоровья людей и окружающей среды от опасных последствий аварий в процессе строительства, эксплуатации, консервации и сноса (демонтажа) таких объектов?</w:t>
      </w:r>
    </w:p>
    <w:p w:rsidR="00811C47" w:rsidRPr="00643448" w:rsidRDefault="00811C47" w:rsidP="00643448">
      <w:pPr>
        <w:pStyle w:val="ConsPlusNormal"/>
        <w:ind w:firstLine="540"/>
        <w:jc w:val="both"/>
        <w:rPr>
          <w:sz w:val="22"/>
          <w:szCs w:val="22"/>
        </w:rPr>
      </w:pPr>
      <w:r w:rsidRPr="00643448">
        <w:rPr>
          <w:sz w:val="22"/>
          <w:szCs w:val="22"/>
        </w:rPr>
        <w:t>532. Предусматривается ли в проектной документации здания или сооружения необходимость проведения мониторинга состояния основания, строительных конструкций и систем инженерно-технического обеспечения в процессе строительстваи (или) эксплуатации здания или сооружения?</w:t>
      </w:r>
    </w:p>
    <w:p w:rsidR="00811C47" w:rsidRPr="00643448" w:rsidRDefault="00811C47" w:rsidP="00643448">
      <w:pPr>
        <w:pStyle w:val="ConsPlusNormal"/>
        <w:ind w:firstLine="540"/>
        <w:jc w:val="both"/>
        <w:rPr>
          <w:sz w:val="22"/>
          <w:szCs w:val="22"/>
        </w:rPr>
      </w:pPr>
      <w:r w:rsidRPr="00643448">
        <w:rPr>
          <w:sz w:val="22"/>
          <w:szCs w:val="22"/>
        </w:rPr>
        <w:t>533. Какой документ согласно Федеральному закону от 30.12.2009 N 384-ФЗ "Технический регламент о безопасности зданий и сооружений" должен использоваться в качестве основного документа при принятии решений об обеспечении безопасности здания или сооружения на всех последующих этапах жизненного цикла здания или сооружения, в частности, консервации и ликвидации?</w:t>
      </w:r>
    </w:p>
    <w:p w:rsidR="00811C47" w:rsidRPr="00643448" w:rsidRDefault="00811C47" w:rsidP="00643448">
      <w:pPr>
        <w:pStyle w:val="ConsPlusNormal"/>
        <w:ind w:firstLine="540"/>
        <w:jc w:val="both"/>
        <w:rPr>
          <w:sz w:val="22"/>
          <w:szCs w:val="22"/>
        </w:rPr>
      </w:pPr>
      <w:r w:rsidRPr="00643448">
        <w:rPr>
          <w:sz w:val="22"/>
          <w:szCs w:val="22"/>
        </w:rPr>
        <w:t>534. Должны ли указываться масштабы на чертежах проектной, рабочей документации согласно 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приказом Росстандарта от 11.06.2013 N 156-ст?</w:t>
      </w:r>
    </w:p>
    <w:p w:rsidR="00811C47" w:rsidRPr="00643448" w:rsidRDefault="00811C47" w:rsidP="00643448">
      <w:pPr>
        <w:pStyle w:val="ConsPlusNormal"/>
        <w:ind w:firstLine="540"/>
        <w:jc w:val="both"/>
        <w:rPr>
          <w:sz w:val="22"/>
          <w:szCs w:val="22"/>
        </w:rPr>
      </w:pPr>
      <w:r w:rsidRPr="00643448">
        <w:rPr>
          <w:sz w:val="22"/>
          <w:szCs w:val="22"/>
        </w:rPr>
        <w:t>535. Входят ли ссылочные документы в состав рабочей документации, передаваемой Заказчику, согласно 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приказом Росстандарта от 11.06.2013 N 156-ст?</w:t>
      </w:r>
    </w:p>
    <w:p w:rsidR="00811C47" w:rsidRPr="00643448" w:rsidRDefault="00811C47" w:rsidP="00643448">
      <w:pPr>
        <w:pStyle w:val="ConsPlusNormal"/>
        <w:ind w:firstLine="540"/>
        <w:jc w:val="both"/>
        <w:rPr>
          <w:sz w:val="22"/>
          <w:szCs w:val="22"/>
        </w:rPr>
      </w:pPr>
      <w:r w:rsidRPr="00643448">
        <w:rPr>
          <w:sz w:val="22"/>
          <w:szCs w:val="22"/>
        </w:rPr>
        <w:t>536. Что из перечисленного в соответствии с постановлением Правительства Российской Федерации от 30.09.2011 N 802 "Об утверждении Правил проведения консервации объекта капитального строительства" не входит в состав работ по консервации объекта капитального строительства?</w:t>
      </w:r>
    </w:p>
    <w:p w:rsidR="00811C47" w:rsidRPr="00643448" w:rsidRDefault="00811C47" w:rsidP="00643448">
      <w:pPr>
        <w:pStyle w:val="ConsPlusNormal"/>
        <w:ind w:firstLine="540"/>
        <w:jc w:val="both"/>
        <w:rPr>
          <w:sz w:val="22"/>
          <w:szCs w:val="22"/>
        </w:rPr>
      </w:pPr>
      <w:r w:rsidRPr="00643448">
        <w:rPr>
          <w:sz w:val="22"/>
          <w:szCs w:val="22"/>
        </w:rPr>
        <w:t>537. Что входит в понятие "техническая документация на консервацию объекта капитального строительства" в соответствии с постановлением Правительства Российской Федерации от 30.09.2011 N 802 "Об утверждении Правил проведения консервации объекта капитального строительства"?</w:t>
      </w:r>
    </w:p>
    <w:p w:rsidR="00811C47" w:rsidRPr="00643448" w:rsidRDefault="00811C47" w:rsidP="00643448">
      <w:pPr>
        <w:pStyle w:val="ConsPlusNormal"/>
        <w:ind w:firstLine="540"/>
        <w:jc w:val="both"/>
        <w:rPr>
          <w:sz w:val="22"/>
          <w:szCs w:val="22"/>
        </w:rPr>
      </w:pPr>
      <w:r w:rsidRPr="00643448">
        <w:rPr>
          <w:sz w:val="22"/>
          <w:szCs w:val="22"/>
        </w:rPr>
        <w:t>538. Что влечет за собой внесение заказчиком (застройщиком) изменений в ранее подготовленную проектную документацию объекта в случае возобновления строительства (реконструкции) на ранее законсервированном объекте капитального строительства?</w:t>
      </w:r>
    </w:p>
    <w:p w:rsidR="00811C47" w:rsidRPr="00643448" w:rsidRDefault="00811C47" w:rsidP="00643448">
      <w:pPr>
        <w:pStyle w:val="ConsPlusNormal"/>
        <w:ind w:firstLine="540"/>
        <w:jc w:val="both"/>
        <w:rPr>
          <w:sz w:val="22"/>
          <w:szCs w:val="22"/>
        </w:rPr>
      </w:pPr>
      <w:r w:rsidRPr="00643448">
        <w:rPr>
          <w:sz w:val="22"/>
          <w:szCs w:val="22"/>
        </w:rPr>
        <w:t>539. Для чего необходимо проводимое застройщиком (заказчиком) техническое обследование объекта в случае возобновления строительства (реконструкции) на ранее законсервированном объекте капитального строительства?</w:t>
      </w:r>
    </w:p>
    <w:p w:rsidR="00811C47" w:rsidRPr="00643448" w:rsidRDefault="00811C47" w:rsidP="00643448">
      <w:pPr>
        <w:pStyle w:val="ConsPlusNormal"/>
        <w:ind w:firstLine="540"/>
        <w:jc w:val="both"/>
        <w:rPr>
          <w:sz w:val="22"/>
          <w:szCs w:val="22"/>
        </w:rPr>
      </w:pPr>
      <w:r w:rsidRPr="00643448">
        <w:rPr>
          <w:sz w:val="22"/>
          <w:szCs w:val="22"/>
        </w:rPr>
        <w:t>540. С какой целью заказчик (застройщик) совместно с подрядчиком на основании принятого решения о консервации объекта капитального строительства проводит инвентаризацию выполненных работ по строительству (реконструкции) объектов?</w:t>
      </w:r>
    </w:p>
    <w:p w:rsidR="00811C47" w:rsidRPr="00643448" w:rsidRDefault="00811C47" w:rsidP="00643448">
      <w:pPr>
        <w:pStyle w:val="ConsPlusNormal"/>
        <w:ind w:firstLine="540"/>
        <w:jc w:val="both"/>
        <w:rPr>
          <w:sz w:val="22"/>
          <w:szCs w:val="22"/>
        </w:rPr>
      </w:pPr>
      <w:r w:rsidRPr="00643448">
        <w:rPr>
          <w:sz w:val="22"/>
          <w:szCs w:val="22"/>
        </w:rPr>
        <w:t>541. Учитываются ли в таблице регистрации изменений исправления, внесенные в ведомость "Состав проектной документации", в связи с изменениями в других томах проектной документации?</w:t>
      </w:r>
    </w:p>
    <w:p w:rsidR="00811C47" w:rsidRPr="00643448" w:rsidRDefault="00811C47" w:rsidP="00643448">
      <w:pPr>
        <w:pStyle w:val="ConsPlusNormal"/>
        <w:ind w:firstLine="540"/>
        <w:jc w:val="both"/>
        <w:rPr>
          <w:sz w:val="22"/>
          <w:szCs w:val="22"/>
        </w:rPr>
      </w:pPr>
      <w:r w:rsidRPr="00643448">
        <w:rPr>
          <w:sz w:val="22"/>
          <w:szCs w:val="22"/>
        </w:rPr>
        <w:t>542. Где согласно 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приказом Росстандарта от 11.06.2013 N 156-ст, допускается размещать таблицу регистрации изменений, вносимых в проектную документацию?</w:t>
      </w:r>
    </w:p>
    <w:p w:rsidR="00811C47" w:rsidRPr="00643448" w:rsidRDefault="00811C47" w:rsidP="00643448">
      <w:pPr>
        <w:pStyle w:val="ConsPlusNormal"/>
        <w:ind w:firstLine="540"/>
        <w:jc w:val="both"/>
        <w:rPr>
          <w:sz w:val="22"/>
          <w:szCs w:val="22"/>
        </w:rPr>
      </w:pPr>
      <w:r w:rsidRPr="00643448">
        <w:rPr>
          <w:sz w:val="22"/>
          <w:szCs w:val="22"/>
        </w:rPr>
        <w:t>543. Допускается ли согласно 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приказом Росстандарта от 11.06.2013 N 156-ст, составление одного общего разрешения на изменения, вносимые одновременно в несколько документов, входящих в проектную документацию?</w:t>
      </w:r>
    </w:p>
    <w:p w:rsidR="00811C47" w:rsidRPr="00643448" w:rsidRDefault="00811C47" w:rsidP="00643448">
      <w:pPr>
        <w:pStyle w:val="ConsPlusNormal"/>
        <w:ind w:firstLine="540"/>
        <w:jc w:val="both"/>
        <w:rPr>
          <w:sz w:val="22"/>
          <w:szCs w:val="22"/>
        </w:rPr>
      </w:pPr>
      <w:r w:rsidRPr="00643448">
        <w:rPr>
          <w:sz w:val="22"/>
          <w:szCs w:val="22"/>
        </w:rPr>
        <w:t>544. Каким образом согласно 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приказом Росстандарта от 11.06.2013 N 156-ст, должно оформляться внесение изменений в один документ, входящий проектную документацию, вызывающее какие-либо изменения в других документах?</w:t>
      </w:r>
    </w:p>
    <w:p w:rsidR="00811C47" w:rsidRPr="00643448" w:rsidRDefault="00811C47" w:rsidP="00643448">
      <w:pPr>
        <w:pStyle w:val="ConsPlusNormal"/>
        <w:ind w:firstLine="540"/>
        <w:jc w:val="both"/>
        <w:rPr>
          <w:sz w:val="22"/>
          <w:szCs w:val="22"/>
        </w:rPr>
      </w:pPr>
      <w:r w:rsidRPr="00643448">
        <w:rPr>
          <w:sz w:val="22"/>
          <w:szCs w:val="22"/>
        </w:rPr>
        <w:t>545. Какие документы согласно 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приказом Росстандарта от 11.06.2013 N 156-ст, относят к ссылочным в рабочих чертежах?</w:t>
      </w:r>
    </w:p>
    <w:p w:rsidR="00811C47" w:rsidRPr="00643448" w:rsidRDefault="00811C47" w:rsidP="00643448">
      <w:pPr>
        <w:pStyle w:val="ConsPlusNormal"/>
        <w:ind w:firstLine="540"/>
        <w:jc w:val="both"/>
        <w:rPr>
          <w:sz w:val="22"/>
          <w:szCs w:val="22"/>
        </w:rPr>
      </w:pPr>
      <w:r w:rsidRPr="00643448">
        <w:rPr>
          <w:sz w:val="22"/>
          <w:szCs w:val="22"/>
        </w:rPr>
        <w:t>546. В каком случае документация на техническое перевооружение опасного производственного объекта подлежит экспертизе промышленной безопасности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547. Какие требования предъявляются к проведению экспертизы изменений, вносимых в документацию на техническое перевооружение опасного производственного объекта,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548. В каком случае изменения, вносимые в документацию на техническое перевооружение опасного производственного объекта, не подлежат экспертизе промышленной безопасности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549. В каком случае изменения, вносимые в документацию на техническое перевооружение опасного производственного объекта, согласовываются с федеральным органом исполнительной власти в области промышленной безопасности или его территориальным органом?</w:t>
      </w:r>
    </w:p>
    <w:p w:rsidR="00811C47" w:rsidRPr="00643448" w:rsidRDefault="00811C47" w:rsidP="00643448">
      <w:pPr>
        <w:pStyle w:val="ConsPlusNormal"/>
        <w:ind w:firstLine="540"/>
        <w:jc w:val="both"/>
        <w:rPr>
          <w:sz w:val="22"/>
          <w:szCs w:val="22"/>
        </w:rPr>
      </w:pPr>
      <w:r w:rsidRPr="00643448">
        <w:rPr>
          <w:sz w:val="22"/>
          <w:szCs w:val="22"/>
        </w:rPr>
        <w:t>550. В каком случае не допускаются техническое перевооружение, консервация и ликвидация опасного производственного объекта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551. Какое из приведенных определений "объект капитального строительства" согласно Федеральному закону от 29.12.2004 N 190-ФЗ "Градостроительный кодекс Российской Федерации" является верным?</w:t>
      </w:r>
    </w:p>
    <w:p w:rsidR="00811C47" w:rsidRPr="00643448" w:rsidRDefault="00811C47" w:rsidP="00643448">
      <w:pPr>
        <w:pStyle w:val="ConsPlusNormal"/>
        <w:ind w:firstLine="540"/>
        <w:jc w:val="both"/>
        <w:rPr>
          <w:sz w:val="22"/>
          <w:szCs w:val="22"/>
        </w:rPr>
      </w:pPr>
      <w:r w:rsidRPr="00643448">
        <w:rPr>
          <w:sz w:val="22"/>
          <w:szCs w:val="22"/>
        </w:rPr>
        <w:t>552. Какое из приведенных определений "реконструкция объектов капитального строительства" согласно Федеральному закону от 29.12.2004 N 190-ФЗ "Градостроительный кодекс Российской Федерации" является верным?</w:t>
      </w:r>
    </w:p>
    <w:p w:rsidR="00811C47" w:rsidRPr="00643448" w:rsidRDefault="00811C47" w:rsidP="00643448">
      <w:pPr>
        <w:pStyle w:val="ConsPlusNormal"/>
        <w:ind w:firstLine="540"/>
        <w:jc w:val="both"/>
        <w:rPr>
          <w:sz w:val="22"/>
          <w:szCs w:val="22"/>
        </w:rPr>
      </w:pPr>
      <w:r w:rsidRPr="00643448">
        <w:rPr>
          <w:sz w:val="22"/>
          <w:szCs w:val="22"/>
        </w:rPr>
        <w:t>553. Какое из приведенных определений "реконструкция объектов линейного строительства" согласно Федеральному закону от 29.12.2004 N 190-ФЗ "Градостроительный кодекс Российской Федерации" является верным?</w:t>
      </w:r>
    </w:p>
    <w:p w:rsidR="00811C47" w:rsidRPr="00643448" w:rsidRDefault="00811C47" w:rsidP="00643448">
      <w:pPr>
        <w:pStyle w:val="ConsPlusNormal"/>
        <w:ind w:firstLine="540"/>
        <w:jc w:val="both"/>
        <w:rPr>
          <w:sz w:val="22"/>
          <w:szCs w:val="22"/>
        </w:rPr>
      </w:pPr>
      <w:r w:rsidRPr="00643448">
        <w:rPr>
          <w:sz w:val="22"/>
          <w:szCs w:val="22"/>
        </w:rPr>
        <w:t>554. Какое из приведенных определений "капитальный ремонт объектов капитального строительства" согласно Федеральному закону от 29.12.2004 N 190-ФЗ "Градостроительный кодекс Российской Федерации" является верным?</w:t>
      </w:r>
    </w:p>
    <w:p w:rsidR="00811C47" w:rsidRPr="00643448" w:rsidRDefault="00811C47" w:rsidP="00643448">
      <w:pPr>
        <w:pStyle w:val="ConsPlusNormal"/>
        <w:ind w:firstLine="540"/>
        <w:jc w:val="both"/>
        <w:rPr>
          <w:sz w:val="22"/>
          <w:szCs w:val="22"/>
        </w:rPr>
      </w:pPr>
      <w:r w:rsidRPr="00643448">
        <w:rPr>
          <w:sz w:val="22"/>
          <w:szCs w:val="22"/>
        </w:rPr>
        <w:t>555. Какое из приведенных определений "капитальный ремонт линейных объектов" согласно Федеральному закону от 29.12.2004 N 190-ФЗ "Градостроительный кодекс Российской Федерации" является верным?</w:t>
      </w:r>
    </w:p>
    <w:p w:rsidR="00811C47" w:rsidRPr="00643448" w:rsidRDefault="00811C47" w:rsidP="00643448">
      <w:pPr>
        <w:pStyle w:val="ConsPlusNormal"/>
        <w:ind w:firstLine="540"/>
        <w:jc w:val="both"/>
        <w:rPr>
          <w:sz w:val="22"/>
          <w:szCs w:val="22"/>
        </w:rPr>
      </w:pPr>
      <w:r w:rsidRPr="00643448">
        <w:rPr>
          <w:sz w:val="22"/>
          <w:szCs w:val="22"/>
        </w:rPr>
        <w:t>556. Какие объекты согласно Федеральному закону от 29.12.2004 N 190-ФЗ "Градостроительный кодекс Российской Федерации" не относятся к особо опасным и технически сложным объектам?</w:t>
      </w:r>
    </w:p>
    <w:p w:rsidR="00811C47" w:rsidRPr="00643448" w:rsidRDefault="00811C47" w:rsidP="00643448">
      <w:pPr>
        <w:pStyle w:val="ConsPlusNormal"/>
        <w:ind w:firstLine="540"/>
        <w:jc w:val="both"/>
        <w:rPr>
          <w:sz w:val="22"/>
          <w:szCs w:val="22"/>
        </w:rPr>
      </w:pPr>
      <w:r w:rsidRPr="00643448">
        <w:rPr>
          <w:sz w:val="22"/>
          <w:szCs w:val="22"/>
        </w:rPr>
        <w:t>557. Какой документ согласно Федеральному закону от 29.12.2004 N 190-ФЗ "Градостроительный кодекс Российской Федерации" является положительным заключением экспертизы проектной документации на соответствие требованиям технических регламентов, результатам инженерных изысканий и требованиям к содержанию разделов проектной документации?</w:t>
      </w:r>
    </w:p>
    <w:p w:rsidR="00811C47" w:rsidRPr="00643448" w:rsidRDefault="00811C47" w:rsidP="00643448">
      <w:pPr>
        <w:pStyle w:val="ConsPlusNormal"/>
        <w:ind w:firstLine="540"/>
        <w:jc w:val="both"/>
        <w:rPr>
          <w:sz w:val="22"/>
          <w:szCs w:val="22"/>
        </w:rPr>
      </w:pPr>
      <w:r w:rsidRPr="00643448">
        <w:rPr>
          <w:sz w:val="22"/>
          <w:szCs w:val="22"/>
        </w:rPr>
        <w:t>558. Какой документ согласно Федеральному закону от 29.12.2004 N 190-ФЗ "Градостроительный кодекс Российской Федерации" является отрицательным заключением экспертизы проектной документации на соответствие требованиям технических регламентов, результатам инженерных изысканий и требованиям к содержанию разделов проектной документации?</w:t>
      </w:r>
    </w:p>
    <w:p w:rsidR="00811C47" w:rsidRPr="00643448" w:rsidRDefault="00811C47" w:rsidP="00643448">
      <w:pPr>
        <w:pStyle w:val="ConsPlusNormal"/>
        <w:ind w:firstLine="540"/>
        <w:jc w:val="both"/>
        <w:rPr>
          <w:sz w:val="22"/>
          <w:szCs w:val="22"/>
        </w:rPr>
      </w:pPr>
      <w:r w:rsidRPr="00643448">
        <w:rPr>
          <w:sz w:val="22"/>
          <w:szCs w:val="22"/>
        </w:rPr>
        <w:t>559. В каком случае застройщик или технический заказчик должен обеспечить консервацию объекта капитального строительства согласно Федеральному закону от 29.12.2004 N 190-ФЗ "Градостроительный кодекс Российской Федерации"?</w:t>
      </w:r>
    </w:p>
    <w:p w:rsidR="00811C47" w:rsidRPr="00643448" w:rsidRDefault="00811C47" w:rsidP="00643448">
      <w:pPr>
        <w:pStyle w:val="ConsPlusNormal"/>
        <w:ind w:firstLine="540"/>
        <w:jc w:val="both"/>
        <w:rPr>
          <w:sz w:val="22"/>
          <w:szCs w:val="22"/>
        </w:rPr>
      </w:pPr>
      <w:r w:rsidRPr="00643448">
        <w:rPr>
          <w:sz w:val="22"/>
          <w:szCs w:val="22"/>
        </w:rPr>
        <w:t>560. Какие меры должны быть предусмотрены в проектной документации опасных производственных объектов в процессе строительства, эксплуатации, консервации и сноса (демонтажа) таких объектов согласно Федеральному закону от 30.12.2009 N 384-ФЗ "Технический регламент о безопасности зданий и сооружений"?</w:t>
      </w:r>
    </w:p>
    <w:p w:rsidR="00811C47" w:rsidRPr="00643448" w:rsidRDefault="00811C47" w:rsidP="00643448">
      <w:pPr>
        <w:pStyle w:val="ConsPlusNormal"/>
        <w:ind w:firstLine="540"/>
        <w:jc w:val="both"/>
        <w:rPr>
          <w:sz w:val="22"/>
          <w:szCs w:val="22"/>
        </w:rPr>
      </w:pPr>
      <w:r w:rsidRPr="00643448">
        <w:rPr>
          <w:sz w:val="22"/>
          <w:szCs w:val="22"/>
        </w:rPr>
        <w:t>561. К какому уровню ответственности в результате идентификации относятся здания и сооружения опасных производственных объектов согласно Федеральному закону от 30.12.2009 N 384-ФЗ "Технический регламент о безопасности зданий и сооружений"?</w:t>
      </w:r>
    </w:p>
    <w:p w:rsidR="00811C47" w:rsidRPr="00643448" w:rsidRDefault="00811C47" w:rsidP="00643448">
      <w:pPr>
        <w:pStyle w:val="ConsPlusNormal"/>
        <w:ind w:firstLine="540"/>
        <w:jc w:val="both"/>
        <w:rPr>
          <w:sz w:val="22"/>
          <w:szCs w:val="22"/>
        </w:rPr>
      </w:pPr>
      <w:r w:rsidRPr="00643448">
        <w:rPr>
          <w:sz w:val="22"/>
          <w:szCs w:val="22"/>
        </w:rPr>
        <w:t>562. Для каких проектируемых зданий и сооружений согласно Федеральному закону от 30.12.2009 N 384-ФЗ "Технический регламент о безопасности зданий и сооружений" в составе исходных данных для проектирования должен быть указан уровень ответственности проектируемого здания или сооружения?</w:t>
      </w:r>
    </w:p>
    <w:p w:rsidR="00811C47" w:rsidRPr="00643448" w:rsidRDefault="00811C47" w:rsidP="00643448">
      <w:pPr>
        <w:pStyle w:val="ConsPlusNormal"/>
        <w:ind w:firstLine="540"/>
        <w:jc w:val="both"/>
        <w:rPr>
          <w:sz w:val="22"/>
          <w:szCs w:val="22"/>
        </w:rPr>
      </w:pPr>
      <w:r w:rsidRPr="00643448">
        <w:rPr>
          <w:sz w:val="22"/>
          <w:szCs w:val="22"/>
        </w:rPr>
        <w:t>563. Каким из указанных способов не обосновывается соответствие проектных значений и характеристик здания или сооружения требованиям безопасности, а также проектируемых мероприятий по обеспечению безопасности здания или сооружения в случае отсутствия требований в Федеральном законе от 30.12.2009 N 384-ФЗ "Технический регламент о безопасности зданий и сооружений", сводах правил, требованиях стандартов, в специальных технических условиях?</w:t>
      </w:r>
    </w:p>
    <w:p w:rsidR="00811C47" w:rsidRPr="00643448" w:rsidRDefault="00811C47" w:rsidP="00643448">
      <w:pPr>
        <w:pStyle w:val="ConsPlusNormal"/>
        <w:ind w:firstLine="540"/>
        <w:jc w:val="both"/>
        <w:rPr>
          <w:sz w:val="22"/>
          <w:szCs w:val="22"/>
        </w:rPr>
      </w:pPr>
      <w:r w:rsidRPr="00643448">
        <w:rPr>
          <w:sz w:val="22"/>
          <w:szCs w:val="22"/>
        </w:rPr>
        <w:t>564. Какие сведения согласно Федеральному закону от 30.12.2009 N 384-ФЗ "Технический регламент о безопасности зданий и сооружений" не должны быть предусмотрены в проектной документации на здания и сооружения в процессе ее подготовки?</w:t>
      </w:r>
    </w:p>
    <w:p w:rsidR="00811C47" w:rsidRPr="00643448" w:rsidRDefault="00811C47" w:rsidP="00643448">
      <w:pPr>
        <w:pStyle w:val="ConsPlusNormal"/>
        <w:ind w:firstLine="540"/>
        <w:jc w:val="both"/>
        <w:rPr>
          <w:sz w:val="22"/>
          <w:szCs w:val="22"/>
        </w:rPr>
      </w:pPr>
      <w:r w:rsidRPr="00643448">
        <w:rPr>
          <w:sz w:val="22"/>
          <w:szCs w:val="22"/>
        </w:rPr>
        <w:t>565. Какие параметры согласно Федеральному закону от 30.12.2009 N 384-ФЗ "Технический регламент о безопасности зданий и сооружений" не должны учитываться в расчетах по обеспечению механической безопасности строительных конструкций и основания зданий и сооружений в проектной документации?</w:t>
      </w:r>
    </w:p>
    <w:p w:rsidR="00811C47" w:rsidRPr="00643448" w:rsidRDefault="00811C47" w:rsidP="00643448">
      <w:pPr>
        <w:pStyle w:val="ConsPlusNormal"/>
        <w:ind w:firstLine="540"/>
        <w:jc w:val="both"/>
        <w:rPr>
          <w:sz w:val="22"/>
          <w:szCs w:val="22"/>
        </w:rPr>
      </w:pPr>
      <w:r w:rsidRPr="00643448">
        <w:rPr>
          <w:sz w:val="22"/>
          <w:szCs w:val="22"/>
        </w:rPr>
        <w:t>566. Какие параметры согласно Федеральному закону от 30.12.2009 N 384-ФЗ "Технический регламент о безопасности зданий и сооружений" должны быть дополнительно указаны в проектной документации для элементов строительных конструкций, характеристики которых, учтенные в расчетах прочности и устойчивости здания или сооружения, могут изменяться в процессе эксплуатации под воздействием климатических факторов или агрессивных факторов наружной и внутренней среды, в том числе под воздействием технологических процессов, которые могут вызывать усталостные явления в материале строительных конструкций?</w:t>
      </w:r>
    </w:p>
    <w:p w:rsidR="00811C47" w:rsidRPr="00643448" w:rsidRDefault="00811C47" w:rsidP="00643448">
      <w:pPr>
        <w:pStyle w:val="ConsPlusNormal"/>
        <w:ind w:firstLine="540"/>
        <w:jc w:val="both"/>
        <w:rPr>
          <w:sz w:val="22"/>
          <w:szCs w:val="22"/>
        </w:rPr>
      </w:pPr>
      <w:r w:rsidRPr="00643448">
        <w:rPr>
          <w:sz w:val="22"/>
          <w:szCs w:val="22"/>
        </w:rPr>
        <w:t>567. Какая ситуация согласно Федеральному закону от 30.12.2009 N 384-ФЗ "Технический регламент о безопасности зданий и сооружений" должна быть также учтена при проектировании здания или сооружения повышенного уровня ответственности с точки зрения последствий достижения предельных состояний, которые могут возникнуть при этой ситуации?</w:t>
      </w:r>
    </w:p>
    <w:p w:rsidR="00811C47" w:rsidRPr="00643448" w:rsidRDefault="00811C47" w:rsidP="00643448">
      <w:pPr>
        <w:pStyle w:val="ConsPlusNormal"/>
        <w:ind w:firstLine="540"/>
        <w:jc w:val="both"/>
        <w:rPr>
          <w:sz w:val="22"/>
          <w:szCs w:val="22"/>
        </w:rPr>
      </w:pPr>
      <w:r w:rsidRPr="00643448">
        <w:rPr>
          <w:sz w:val="22"/>
          <w:szCs w:val="22"/>
        </w:rPr>
        <w:t>568. С учетом какого идентификационного признака согласно Федеральному закону от 30.12.2009 N 384-ФЗ "Технический регламент о безопасности зданий и сооружений" должны быть проведены расчеты, обосновывающие безопасность принятых конструктивных решений проектируемых зданий или сооружений?</w:t>
      </w:r>
    </w:p>
    <w:p w:rsidR="00811C47" w:rsidRPr="00643448" w:rsidRDefault="00811C47" w:rsidP="00643448">
      <w:pPr>
        <w:pStyle w:val="ConsPlusNormal"/>
        <w:ind w:firstLine="540"/>
        <w:jc w:val="both"/>
        <w:rPr>
          <w:sz w:val="22"/>
          <w:szCs w:val="22"/>
        </w:rPr>
      </w:pPr>
      <w:r w:rsidRPr="00643448">
        <w:rPr>
          <w:sz w:val="22"/>
          <w:szCs w:val="22"/>
        </w:rPr>
        <w:t>569. Каким должен быть принят уровень ответственности сооружений инженерной и противоаварийной защиты для обеспечения безопасности зданий и сооружений при опасных природных процессах и явлениях и техногенных воздействиях при обосновании принятых проектных решений согласно Федеральному закону от 30.12.2009 N 384-ФЗ "Технический регламент о безопасности зданий и сооружений"?</w:t>
      </w:r>
    </w:p>
    <w:p w:rsidR="00811C47" w:rsidRPr="00643448" w:rsidRDefault="00811C47" w:rsidP="00643448">
      <w:pPr>
        <w:pStyle w:val="ConsPlusNormal"/>
        <w:ind w:firstLine="540"/>
        <w:jc w:val="both"/>
        <w:rPr>
          <w:sz w:val="22"/>
          <w:szCs w:val="22"/>
        </w:rPr>
      </w:pPr>
      <w:r w:rsidRPr="00643448">
        <w:rPr>
          <w:sz w:val="22"/>
          <w:szCs w:val="22"/>
        </w:rPr>
        <w:t>570. Из каких частей состоит проектная документация объектов капитального строительства согласно постановлению Правительства Российской Федерации от 16.02.2008 N 87 "Положение о составе разделов проектной документации и требованиях к их содержанию"?</w:t>
      </w:r>
    </w:p>
    <w:p w:rsidR="00811C47" w:rsidRPr="00643448" w:rsidRDefault="00811C47" w:rsidP="00643448">
      <w:pPr>
        <w:pStyle w:val="ConsPlusNormal"/>
        <w:ind w:firstLine="540"/>
        <w:jc w:val="both"/>
        <w:rPr>
          <w:sz w:val="22"/>
          <w:szCs w:val="22"/>
        </w:rPr>
      </w:pPr>
      <w:r w:rsidRPr="00643448">
        <w:rPr>
          <w:sz w:val="22"/>
          <w:szCs w:val="22"/>
        </w:rPr>
        <w:t>571. Какой из перечисленных видов объектов капитального строительства в зависимости от функционального назначения и характерных признаков не относится к видам объектов капитального строительства, установленным постановлением Правительства Российской Федерации от 16.02.2008 N 87 "Положение о составе разделов проектной документации и требованиях к их содержанию"?</w:t>
      </w:r>
    </w:p>
    <w:p w:rsidR="00811C47" w:rsidRPr="00643448" w:rsidRDefault="00811C47" w:rsidP="00643448">
      <w:pPr>
        <w:pStyle w:val="ConsPlusNormal"/>
        <w:ind w:firstLine="540"/>
        <w:jc w:val="both"/>
        <w:rPr>
          <w:sz w:val="22"/>
          <w:szCs w:val="22"/>
        </w:rPr>
      </w:pPr>
      <w:r w:rsidRPr="00643448">
        <w:rPr>
          <w:sz w:val="22"/>
          <w:szCs w:val="22"/>
        </w:rPr>
        <w:t>572. Какие объекты капитального строительства согласно постановлению Правительства Российской Федерации от 16.02.2008 N 87 "Положение о составе разделов проектной документации и требованиях к их содержанию" относятся к линейным объектам?</w:t>
      </w:r>
    </w:p>
    <w:p w:rsidR="00811C47" w:rsidRPr="00643448" w:rsidRDefault="00811C47" w:rsidP="00643448">
      <w:pPr>
        <w:pStyle w:val="ConsPlusNormal"/>
        <w:ind w:firstLine="540"/>
        <w:jc w:val="both"/>
        <w:rPr>
          <w:sz w:val="22"/>
          <w:szCs w:val="22"/>
        </w:rPr>
      </w:pPr>
      <w:r w:rsidRPr="00643448">
        <w:rPr>
          <w:sz w:val="22"/>
          <w:szCs w:val="22"/>
        </w:rPr>
        <w:t>573. Должен ли содержать "Проект организации работ по сносу или демонтажу объектов капитального строительства" перечень мероприятий по обеспечению защиты ликвидируемых зданий, строений и сооружений объекта капитального строительства от проникновения людей и животных в опасную зону и внутрь объекта, а также защиты зеленых насаждений?</w:t>
      </w:r>
    </w:p>
    <w:p w:rsidR="00811C47" w:rsidRPr="00643448" w:rsidRDefault="00811C47" w:rsidP="00643448">
      <w:pPr>
        <w:pStyle w:val="ConsPlusNormal"/>
        <w:ind w:firstLine="540"/>
        <w:jc w:val="both"/>
        <w:rPr>
          <w:sz w:val="22"/>
          <w:szCs w:val="22"/>
        </w:rPr>
      </w:pPr>
      <w:r w:rsidRPr="00643448">
        <w:rPr>
          <w:sz w:val="22"/>
          <w:szCs w:val="22"/>
        </w:rPr>
        <w:t>574. В каких случаях согласно постановлению Правительства Российской Федерации от 16.02.2008 N 87 "Положение о составе разделов проектной документации и требованиях к их содержанию" не выполняется "Проект организации работ по сносу или демонтажу объектов капитального строительства"?</w:t>
      </w:r>
    </w:p>
    <w:p w:rsidR="00811C47" w:rsidRPr="00643448" w:rsidRDefault="00811C47" w:rsidP="00643448">
      <w:pPr>
        <w:pStyle w:val="ConsPlusNormal"/>
        <w:ind w:firstLine="540"/>
        <w:jc w:val="both"/>
        <w:rPr>
          <w:sz w:val="22"/>
          <w:szCs w:val="22"/>
        </w:rPr>
      </w:pPr>
      <w:r w:rsidRPr="00643448">
        <w:rPr>
          <w:sz w:val="22"/>
          <w:szCs w:val="22"/>
        </w:rPr>
        <w:t>575. Какой раздел проектной документации на объекты капитального строительства производственного назначения согласно постановлению Правительства Российской Федерации от 16.02.2008 N 87 "Положение о составе разделов проектной документации и требованиях к их содержанию" должен содержать перечень мероприятий по обеспечению выполнения требований, предъявляемых к техническим устройствам, оборудованию, зданиям, строениям и сооружениям на опасных производственных объектах?</w:t>
      </w:r>
    </w:p>
    <w:p w:rsidR="00811C47" w:rsidRPr="00643448" w:rsidRDefault="00811C47" w:rsidP="00643448">
      <w:pPr>
        <w:pStyle w:val="ConsPlusNormal"/>
        <w:ind w:firstLine="540"/>
        <w:jc w:val="both"/>
        <w:rPr>
          <w:sz w:val="22"/>
          <w:szCs w:val="22"/>
        </w:rPr>
      </w:pPr>
      <w:r w:rsidRPr="00643448">
        <w:rPr>
          <w:sz w:val="22"/>
          <w:szCs w:val="22"/>
        </w:rPr>
        <w:t>576. Какой раздел проектной документации на объекты капитального строительства производственного назначения согласно постановлению Правительства Российской Федерации от 16.02.2008 N 87 "Положение о составе разделов проектной документации и требованиях к их содержанию", должен содержать сведения о наличии сертификатов соответствия требованиям промышленной безопасности и разрешений на применение используемого на подземных горных работах технологического оборудования и технических устройств?</w:t>
      </w:r>
    </w:p>
    <w:p w:rsidR="00811C47" w:rsidRPr="00643448" w:rsidRDefault="00811C47" w:rsidP="00643448">
      <w:pPr>
        <w:pStyle w:val="ConsPlusNormal"/>
        <w:ind w:firstLine="540"/>
        <w:jc w:val="both"/>
        <w:rPr>
          <w:sz w:val="22"/>
          <w:szCs w:val="22"/>
        </w:rPr>
      </w:pPr>
      <w:r w:rsidRPr="00643448">
        <w:rPr>
          <w:sz w:val="22"/>
          <w:szCs w:val="22"/>
        </w:rPr>
        <w:t>577. Какой раздел проектной документации на линейные объекты капитального строительства согласно постановлению Правительства Российской Федерации от 16.02.2008 N 87 "Положение о составе разделов проектной документации и требованиях к их содержанию" должен содержать сведения об опасных участках на трассе трубопровода и обоснование выбора размера защитных зон и перечень проектных и организационных мероприятий по ликвидации последствий аварий, в том числе план по предупреждению и ликвидации аварийных разливов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578. Что из перечисленного согласно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утвержденному постановлением Госстандарта СССР от 12.12.1989 N 3683, не является целью при определении показателей пожаровзрывоопасности веществ и материалов?</w:t>
      </w:r>
    </w:p>
    <w:p w:rsidR="00811C47" w:rsidRPr="00643448" w:rsidRDefault="00811C47" w:rsidP="00643448">
      <w:pPr>
        <w:pStyle w:val="ConsPlusNormal"/>
        <w:ind w:firstLine="540"/>
        <w:jc w:val="both"/>
        <w:rPr>
          <w:sz w:val="22"/>
          <w:szCs w:val="22"/>
        </w:rPr>
      </w:pPr>
      <w:r w:rsidRPr="00643448">
        <w:rPr>
          <w:sz w:val="22"/>
          <w:szCs w:val="22"/>
        </w:rPr>
        <w:t>579. Какие вещества и материалы относятся к негорючим (несгораемым) в соответствии с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утвержденным постановлением Госстандарта СССР от 12.12.1989 N 3683?</w:t>
      </w:r>
    </w:p>
    <w:p w:rsidR="00811C47" w:rsidRPr="00643448" w:rsidRDefault="00811C47" w:rsidP="00643448">
      <w:pPr>
        <w:pStyle w:val="ConsPlusNormal"/>
        <w:ind w:firstLine="540"/>
        <w:jc w:val="both"/>
        <w:rPr>
          <w:sz w:val="22"/>
          <w:szCs w:val="22"/>
        </w:rPr>
      </w:pPr>
      <w:r w:rsidRPr="00643448">
        <w:rPr>
          <w:sz w:val="22"/>
          <w:szCs w:val="22"/>
        </w:rPr>
        <w:t>580. Какие вещества и материалы относятся к трудногорючим (трудносгораемым) в соответствии с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утвержденным постановлением Госстандарта СССР от 12.12.1989 N 3683?</w:t>
      </w:r>
    </w:p>
    <w:p w:rsidR="00811C47" w:rsidRPr="00643448" w:rsidRDefault="00811C47" w:rsidP="00643448">
      <w:pPr>
        <w:pStyle w:val="ConsPlusNormal"/>
        <w:ind w:firstLine="540"/>
        <w:jc w:val="both"/>
        <w:rPr>
          <w:sz w:val="22"/>
          <w:szCs w:val="22"/>
        </w:rPr>
      </w:pPr>
      <w:r w:rsidRPr="00643448">
        <w:rPr>
          <w:sz w:val="22"/>
          <w:szCs w:val="22"/>
        </w:rPr>
        <w:t>581. Для каких целей не применяются результаты оценки группы горючести веществ и материалов согласно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утвержденному постановлением Госстандарта СССР от 12.12.1989 N 3683?</w:t>
      </w:r>
    </w:p>
    <w:p w:rsidR="00811C47" w:rsidRPr="00643448" w:rsidRDefault="00811C47" w:rsidP="00643448">
      <w:pPr>
        <w:pStyle w:val="ConsPlusNormal"/>
        <w:ind w:firstLine="540"/>
        <w:jc w:val="both"/>
        <w:rPr>
          <w:sz w:val="22"/>
          <w:szCs w:val="22"/>
        </w:rPr>
      </w:pPr>
      <w:r w:rsidRPr="00643448">
        <w:rPr>
          <w:sz w:val="22"/>
          <w:szCs w:val="22"/>
        </w:rPr>
        <w:t>582. На какие группы по горючести подразделяются вещества и материалы в соответствии с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утвержденным постановлением Госстандарта СССР от 12.12.1989 N 3683?</w:t>
      </w:r>
    </w:p>
    <w:p w:rsidR="00811C47" w:rsidRPr="00643448" w:rsidRDefault="00811C47" w:rsidP="00643448">
      <w:pPr>
        <w:pStyle w:val="ConsPlusNormal"/>
        <w:ind w:firstLine="540"/>
        <w:jc w:val="both"/>
        <w:rPr>
          <w:sz w:val="22"/>
          <w:szCs w:val="22"/>
        </w:rPr>
      </w:pPr>
      <w:r w:rsidRPr="00643448">
        <w:rPr>
          <w:sz w:val="22"/>
          <w:szCs w:val="22"/>
        </w:rPr>
        <w:t>583. Какое определение "пожаровзрывоопасности веществ и материалов" согласно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утвержденному постановлением Госстандарта СССР от 12.12.1989 N 3683, является верным?</w:t>
      </w:r>
    </w:p>
    <w:p w:rsidR="00811C47" w:rsidRPr="00643448" w:rsidRDefault="00811C47" w:rsidP="00643448">
      <w:pPr>
        <w:pStyle w:val="ConsPlusNormal"/>
        <w:ind w:firstLine="540"/>
        <w:jc w:val="both"/>
        <w:rPr>
          <w:sz w:val="22"/>
          <w:szCs w:val="22"/>
        </w:rPr>
      </w:pPr>
      <w:r w:rsidRPr="00643448">
        <w:rPr>
          <w:sz w:val="22"/>
          <w:szCs w:val="22"/>
        </w:rPr>
        <w:t>584. Для каких целей не следует применять значение температуры вспышки веществ и материалов согласно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утвержденному постановлением Госстандарта СССР от 12.12.1989 N 3683?</w:t>
      </w:r>
    </w:p>
    <w:p w:rsidR="00811C47" w:rsidRPr="00643448" w:rsidRDefault="00811C47" w:rsidP="00643448">
      <w:pPr>
        <w:pStyle w:val="ConsPlusNormal"/>
        <w:ind w:firstLine="540"/>
        <w:jc w:val="both"/>
        <w:rPr>
          <w:sz w:val="22"/>
          <w:szCs w:val="22"/>
        </w:rPr>
      </w:pPr>
      <w:r w:rsidRPr="00643448">
        <w:rPr>
          <w:sz w:val="22"/>
          <w:szCs w:val="22"/>
        </w:rPr>
        <w:t>585. Какое определение "температуры вспышки" согласно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утвержденному постановлением Госстандарта СССР от 12.12.1989 N 3683, является верным?</w:t>
      </w:r>
    </w:p>
    <w:p w:rsidR="00811C47" w:rsidRPr="00643448" w:rsidRDefault="00811C47" w:rsidP="00643448">
      <w:pPr>
        <w:pStyle w:val="ConsPlusNormal"/>
        <w:ind w:firstLine="540"/>
        <w:jc w:val="both"/>
        <w:rPr>
          <w:sz w:val="22"/>
          <w:szCs w:val="22"/>
        </w:rPr>
      </w:pPr>
      <w:r w:rsidRPr="00643448">
        <w:rPr>
          <w:sz w:val="22"/>
          <w:szCs w:val="22"/>
        </w:rPr>
        <w:t>586. Какое определение "температуры воспламенения" согласно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утвержденному постановлением Госстандарта СССР от 12.12.1989 N 3683, является верным?</w:t>
      </w:r>
    </w:p>
    <w:p w:rsidR="00811C47" w:rsidRPr="00643448" w:rsidRDefault="00811C47" w:rsidP="00643448">
      <w:pPr>
        <w:pStyle w:val="ConsPlusNormal"/>
        <w:ind w:firstLine="540"/>
        <w:jc w:val="both"/>
        <w:rPr>
          <w:sz w:val="22"/>
          <w:szCs w:val="22"/>
        </w:rPr>
      </w:pPr>
      <w:r w:rsidRPr="00643448">
        <w:rPr>
          <w:sz w:val="22"/>
          <w:szCs w:val="22"/>
        </w:rPr>
        <w:t>587. Для каких целей не следует применять значение температуры воспламенения согласно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утвержденному постановлением Госстандарта СССР от 12.12.1989 N 3683?</w:t>
      </w:r>
    </w:p>
    <w:p w:rsidR="00811C47" w:rsidRPr="00643448" w:rsidRDefault="00811C47" w:rsidP="00643448">
      <w:pPr>
        <w:pStyle w:val="ConsPlusNormal"/>
        <w:ind w:firstLine="540"/>
        <w:jc w:val="both"/>
        <w:rPr>
          <w:sz w:val="22"/>
          <w:szCs w:val="22"/>
        </w:rPr>
      </w:pPr>
      <w:r w:rsidRPr="00643448">
        <w:rPr>
          <w:sz w:val="22"/>
          <w:szCs w:val="22"/>
        </w:rPr>
        <w:t>588. Какое определение "температуры самовоспламенения" согласно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утвержденному постановлением Госстандарта СССР от 12.12.1989 N 3683, является верным?</w:t>
      </w:r>
    </w:p>
    <w:p w:rsidR="00811C47" w:rsidRPr="00643448" w:rsidRDefault="00811C47" w:rsidP="00643448">
      <w:pPr>
        <w:pStyle w:val="ConsPlusNormal"/>
        <w:ind w:firstLine="540"/>
        <w:jc w:val="both"/>
        <w:rPr>
          <w:sz w:val="22"/>
          <w:szCs w:val="22"/>
        </w:rPr>
      </w:pPr>
      <w:r w:rsidRPr="00643448">
        <w:rPr>
          <w:sz w:val="22"/>
          <w:szCs w:val="22"/>
        </w:rPr>
        <w:t>589. Для каких целей не следует применять значение температуры самовоспламенения согласно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утвержденному постановлением Госстандарта СССР от 12.12.1989 N 3683?</w:t>
      </w:r>
    </w:p>
    <w:p w:rsidR="00811C47" w:rsidRPr="00643448" w:rsidRDefault="00811C47" w:rsidP="00643448">
      <w:pPr>
        <w:pStyle w:val="ConsPlusNormal"/>
        <w:ind w:firstLine="540"/>
        <w:jc w:val="both"/>
        <w:rPr>
          <w:sz w:val="22"/>
          <w:szCs w:val="22"/>
        </w:rPr>
      </w:pPr>
      <w:r w:rsidRPr="00643448">
        <w:rPr>
          <w:sz w:val="22"/>
          <w:szCs w:val="22"/>
        </w:rPr>
        <w:t>590. Для каких целей не следует применять значения концентрационных пределов распространения пламени согласно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утвержденному постановлением Госстандарта СССР от 12.12.1989 N 3683?</w:t>
      </w:r>
    </w:p>
    <w:p w:rsidR="00811C47" w:rsidRPr="00643448" w:rsidRDefault="00811C47" w:rsidP="00643448">
      <w:pPr>
        <w:pStyle w:val="ConsPlusNormal"/>
        <w:ind w:firstLine="540"/>
        <w:jc w:val="both"/>
        <w:rPr>
          <w:sz w:val="22"/>
          <w:szCs w:val="22"/>
        </w:rPr>
      </w:pPr>
      <w:r w:rsidRPr="00643448">
        <w:rPr>
          <w:sz w:val="22"/>
          <w:szCs w:val="22"/>
        </w:rPr>
        <w:t>591. Какие показатели концентрационного предела распространения пламени установлены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утвержденным постановлением Госстандарта СССР от 12.12.1989 N 3683?</w:t>
      </w:r>
    </w:p>
    <w:p w:rsidR="00811C47" w:rsidRPr="00643448" w:rsidRDefault="00811C47" w:rsidP="00643448">
      <w:pPr>
        <w:pStyle w:val="ConsPlusNormal"/>
        <w:ind w:firstLine="540"/>
        <w:jc w:val="both"/>
        <w:rPr>
          <w:sz w:val="22"/>
          <w:szCs w:val="22"/>
        </w:rPr>
      </w:pPr>
      <w:r w:rsidRPr="00643448">
        <w:rPr>
          <w:sz w:val="22"/>
          <w:szCs w:val="22"/>
        </w:rPr>
        <w:t>592. Для каких целей не следует применять значения температурных пределов распространения пламени согласно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утвержденному постановлением Госстандарта СССР от 12.12.1989 N 3683?</w:t>
      </w:r>
    </w:p>
    <w:p w:rsidR="00811C47" w:rsidRPr="00643448" w:rsidRDefault="00811C47" w:rsidP="00643448">
      <w:pPr>
        <w:pStyle w:val="ConsPlusNormal"/>
        <w:ind w:firstLine="540"/>
        <w:jc w:val="both"/>
        <w:rPr>
          <w:sz w:val="22"/>
          <w:szCs w:val="22"/>
        </w:rPr>
      </w:pPr>
      <w:r w:rsidRPr="00643448">
        <w:rPr>
          <w:sz w:val="22"/>
          <w:szCs w:val="22"/>
        </w:rPr>
        <w:t>593. Какие показатели температурного предела распространения пламени установлены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утвержденным постановлением Госстандарта СССР от 12.12.1989 N 3683?</w:t>
      </w:r>
    </w:p>
    <w:p w:rsidR="00811C47" w:rsidRPr="00643448" w:rsidRDefault="00811C47" w:rsidP="00643448">
      <w:pPr>
        <w:pStyle w:val="ConsPlusNormal"/>
        <w:ind w:firstLine="540"/>
        <w:jc w:val="both"/>
        <w:rPr>
          <w:sz w:val="22"/>
          <w:szCs w:val="22"/>
        </w:rPr>
      </w:pPr>
      <w:r w:rsidRPr="00643448">
        <w:rPr>
          <w:sz w:val="22"/>
          <w:szCs w:val="22"/>
        </w:rPr>
        <w:t>594. Для каких целей не следует применять значение температуры тления согласно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утвержденному постановлением Госстандарта СССР от 12.12.1989 N 3683?</w:t>
      </w:r>
    </w:p>
    <w:p w:rsidR="00811C47" w:rsidRPr="00643448" w:rsidRDefault="00811C47" w:rsidP="00643448">
      <w:pPr>
        <w:pStyle w:val="ConsPlusNormal"/>
        <w:ind w:firstLine="540"/>
        <w:jc w:val="both"/>
        <w:rPr>
          <w:sz w:val="22"/>
          <w:szCs w:val="22"/>
        </w:rPr>
      </w:pPr>
      <w:r w:rsidRPr="00643448">
        <w:rPr>
          <w:sz w:val="22"/>
          <w:szCs w:val="22"/>
        </w:rPr>
        <w:t>595. Какая классификация материалов для значения индекса распространения пламени установлена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утвержденным постановлением Госстандарта СССР от 12.12.1989 N 3683?</w:t>
      </w:r>
    </w:p>
    <w:p w:rsidR="00811C47" w:rsidRPr="00643448" w:rsidRDefault="00811C47" w:rsidP="00643448">
      <w:pPr>
        <w:pStyle w:val="ConsPlusNormal"/>
        <w:ind w:firstLine="540"/>
        <w:jc w:val="both"/>
        <w:rPr>
          <w:sz w:val="22"/>
          <w:szCs w:val="22"/>
        </w:rPr>
      </w:pPr>
      <w:r w:rsidRPr="00643448">
        <w:rPr>
          <w:sz w:val="22"/>
          <w:szCs w:val="22"/>
        </w:rPr>
        <w:t>596. Для каких целей не следует применять значение максимального давления взрыва согласно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утвержденному постановлением Госстандарта СССР от 12.12.1989 N 3683?</w:t>
      </w:r>
    </w:p>
    <w:p w:rsidR="00811C47" w:rsidRPr="00643448" w:rsidRDefault="00811C47" w:rsidP="00643448">
      <w:pPr>
        <w:pStyle w:val="ConsPlusNormal"/>
        <w:ind w:firstLine="540"/>
        <w:jc w:val="both"/>
        <w:rPr>
          <w:sz w:val="22"/>
          <w:szCs w:val="22"/>
        </w:rPr>
      </w:pPr>
      <w:r w:rsidRPr="00643448">
        <w:rPr>
          <w:sz w:val="22"/>
          <w:szCs w:val="22"/>
        </w:rPr>
        <w:t>597. Какое определение "группы горючести" согласно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утвержденному постановлением Госстандарта СССР от 12.12.1989 N 3683, является верным?</w:t>
      </w:r>
    </w:p>
    <w:p w:rsidR="00811C47" w:rsidRPr="00643448" w:rsidRDefault="00811C47" w:rsidP="00643448">
      <w:pPr>
        <w:pStyle w:val="ConsPlusNormal"/>
        <w:ind w:firstLine="540"/>
        <w:jc w:val="both"/>
        <w:rPr>
          <w:sz w:val="22"/>
          <w:szCs w:val="22"/>
        </w:rPr>
      </w:pPr>
      <w:r w:rsidRPr="00643448">
        <w:rPr>
          <w:sz w:val="22"/>
          <w:szCs w:val="22"/>
        </w:rPr>
        <w:t>598. Какие показатели являются критерием для определения размера санитарно-защитной зоны промышленных производств согласно Санитарно-эпидемиологическими правилам и нормативам СанПиН 2.2.1/2.1.1.1200-03 "Санитарно-защитные зоны и санитарная классификация предприятий, сооружений и иных объектов", введенным в действие постановлением Главного государственного санитарного врача Российской Федерации от 25.09.2007 N 74?</w:t>
      </w:r>
    </w:p>
    <w:p w:rsidR="00811C47" w:rsidRPr="00643448" w:rsidRDefault="00811C47" w:rsidP="00643448">
      <w:pPr>
        <w:pStyle w:val="ConsPlusNormal"/>
        <w:ind w:firstLine="540"/>
        <w:jc w:val="both"/>
        <w:rPr>
          <w:sz w:val="22"/>
          <w:szCs w:val="22"/>
        </w:rPr>
      </w:pPr>
      <w:r w:rsidRPr="00643448">
        <w:rPr>
          <w:sz w:val="22"/>
          <w:szCs w:val="22"/>
        </w:rPr>
        <w:t>599. В каких проектах санитарно-защитной зоны должны быть предусмотрены мероприятия и средства на организацию санитарно-защитных зон, включая отселение жителей, в случае необходимости согласно Санитарно-эпидемиологическими правилам и нормативам СанПиН 2.2.1/2.1.1.1200-03 "Санитарно-защитные зоны и санитарная классификация предприятий, сооружений и иных объектов", введенным в действие постановлением Главного государственного санитарного врача Российской Федерации от 25.09.2007 N 74?</w:t>
      </w:r>
    </w:p>
    <w:p w:rsidR="00811C47" w:rsidRPr="00643448" w:rsidRDefault="00811C47" w:rsidP="00643448">
      <w:pPr>
        <w:pStyle w:val="ConsPlusNormal"/>
        <w:ind w:firstLine="540"/>
        <w:jc w:val="both"/>
        <w:rPr>
          <w:sz w:val="22"/>
          <w:szCs w:val="22"/>
        </w:rPr>
      </w:pPr>
      <w:r w:rsidRPr="00643448">
        <w:rPr>
          <w:sz w:val="22"/>
          <w:szCs w:val="22"/>
        </w:rPr>
        <w:t>600. Каким образом устанавливаются границы санитарно-защитной зоны промышленного производства согласно Санитарно-эпидемиологическими правилам и нормативам СанПиН 2.2.1/2.1.1.1200-03 "Санитарно-защитные зоны и санитарная классификация предприятий, сооружений и иных объектов", введенным в действие постановлением Главного государственного санитарного врача Российской Федерации от 25.09.2007 N 74?</w:t>
      </w:r>
    </w:p>
    <w:p w:rsidR="00811C47" w:rsidRPr="00643448" w:rsidRDefault="00811C47" w:rsidP="00643448">
      <w:pPr>
        <w:pStyle w:val="ConsPlusNormal"/>
        <w:ind w:firstLine="540"/>
        <w:jc w:val="both"/>
        <w:rPr>
          <w:sz w:val="22"/>
          <w:szCs w:val="22"/>
        </w:rPr>
      </w:pPr>
      <w:r w:rsidRPr="00643448">
        <w:rPr>
          <w:sz w:val="22"/>
          <w:szCs w:val="22"/>
        </w:rPr>
        <w:t>601. При каком условии согласно Санитарно-эпидемиологическими правилам и нормативам СанПиН 2.2.1/2.1.1.1200-03 "Санитарно-защитные зоны и санитарная классификация предприятий, сооружений и иных объектов", введенным в действие постановлением Главного государственного санитарного врача Российской Федерации от 25.09.2007 N 74, проводится реконструкция, техническое перевооружение промышленных объектов и производств?</w:t>
      </w:r>
    </w:p>
    <w:p w:rsidR="00811C47" w:rsidRPr="00643448" w:rsidRDefault="00811C47" w:rsidP="00643448">
      <w:pPr>
        <w:pStyle w:val="ConsPlusNormal"/>
        <w:ind w:firstLine="540"/>
        <w:jc w:val="both"/>
        <w:rPr>
          <w:sz w:val="22"/>
          <w:szCs w:val="22"/>
        </w:rPr>
      </w:pPr>
      <w:r w:rsidRPr="00643448">
        <w:rPr>
          <w:sz w:val="22"/>
          <w:szCs w:val="22"/>
        </w:rPr>
        <w:t>602. Какой ориентировочный размер санитарно-защитной зоны должен быть установлен для промышленного объекта (производства) четвертого класса в соответствии с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N 74?</w:t>
      </w:r>
    </w:p>
    <w:p w:rsidR="00811C47" w:rsidRPr="00643448" w:rsidRDefault="00811C47" w:rsidP="00643448">
      <w:pPr>
        <w:pStyle w:val="ConsPlusNormal"/>
        <w:ind w:firstLine="540"/>
        <w:jc w:val="both"/>
        <w:rPr>
          <w:sz w:val="22"/>
          <w:szCs w:val="22"/>
        </w:rPr>
      </w:pPr>
      <w:r w:rsidRPr="00643448">
        <w:rPr>
          <w:sz w:val="22"/>
          <w:szCs w:val="22"/>
        </w:rPr>
        <w:t>603. Какой ориентировочный размер санитарно-защитной зоны должен быть установлен для промышленного объекта (производства) пятого класса в соответствии с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N 74?</w:t>
      </w:r>
    </w:p>
    <w:p w:rsidR="00811C47" w:rsidRPr="00643448" w:rsidRDefault="00811C47" w:rsidP="00643448">
      <w:pPr>
        <w:pStyle w:val="ConsPlusNormal"/>
        <w:ind w:firstLine="540"/>
        <w:jc w:val="both"/>
        <w:rPr>
          <w:sz w:val="22"/>
          <w:szCs w:val="22"/>
        </w:rPr>
      </w:pPr>
      <w:r w:rsidRPr="00643448">
        <w:rPr>
          <w:sz w:val="22"/>
          <w:szCs w:val="22"/>
        </w:rPr>
        <w:t>604. Сколько классов опасности установлено в соответствии с санитарной классификацией промышленных объектов и производств согласно Санитарно-эпидемиологическим правилам и нормативам СанПиН 2.2.1/2.1.1.1200-03 "Санитарно-защитные зоны и санитарная классификация предприятий, сооружений и иных объектов", введенным в действие постановлением Главного государственного санитарного врача Российской Федерации от 25.09.2007 N 74?</w:t>
      </w:r>
    </w:p>
    <w:p w:rsidR="00811C47" w:rsidRPr="00643448" w:rsidRDefault="00811C47" w:rsidP="00643448">
      <w:pPr>
        <w:pStyle w:val="ConsPlusNormal"/>
        <w:ind w:firstLine="540"/>
        <w:jc w:val="both"/>
        <w:rPr>
          <w:sz w:val="22"/>
          <w:szCs w:val="22"/>
        </w:rPr>
      </w:pPr>
      <w:r w:rsidRPr="00643448">
        <w:rPr>
          <w:sz w:val="22"/>
          <w:szCs w:val="22"/>
        </w:rPr>
        <w:t>605. С учетом каких показателей устанавливается размер санитарно-защитной зоны для групп промышленных объектов и производств или промышленного узла (комплекса) согласно Санитарно-эпидемиологическим правилам и нормативам СанПиН 2.2.1/2.1.1.1200-03 "Санитарно-защитные зоны и санитарная классификация предприятий, сооружений и иных объектов", введенным в действие постановлением Главного государственного санитарного врача Российской Федерации от 25.09.2007 N 74?</w:t>
      </w:r>
    </w:p>
    <w:p w:rsidR="00811C47" w:rsidRPr="00643448" w:rsidRDefault="00811C47" w:rsidP="00643448">
      <w:pPr>
        <w:pStyle w:val="ConsPlusNormal"/>
        <w:ind w:firstLine="540"/>
        <w:jc w:val="both"/>
        <w:rPr>
          <w:sz w:val="22"/>
          <w:szCs w:val="22"/>
        </w:rPr>
      </w:pPr>
      <w:r w:rsidRPr="00643448">
        <w:rPr>
          <w:sz w:val="22"/>
          <w:szCs w:val="22"/>
        </w:rPr>
        <w:t>606. От какой точки устанавливается размер санитарно-защитной зоны от организованных и неорганизованных источников выбросов при наличии технологического оборудования на открытых площадках согласно Санитарно-эпидемиологическим правилам и нормативам СанПиН 2.2.1/2.1.1.1200-03 "Санитарно-защитные зоны и санитарная классификация предприятий, сооружений и иных объектов", введенным в действие постановлением Главного государственного санитарного врача Российской Федерации от 25.09.2007 N 74?</w:t>
      </w:r>
    </w:p>
    <w:p w:rsidR="00811C47" w:rsidRPr="00643448" w:rsidRDefault="00811C47" w:rsidP="00643448">
      <w:pPr>
        <w:pStyle w:val="ConsPlusNormal"/>
        <w:ind w:firstLine="540"/>
        <w:jc w:val="both"/>
        <w:rPr>
          <w:sz w:val="22"/>
          <w:szCs w:val="22"/>
        </w:rPr>
      </w:pPr>
      <w:r w:rsidRPr="00643448">
        <w:rPr>
          <w:sz w:val="22"/>
          <w:szCs w:val="22"/>
        </w:rPr>
        <w:t>607. От какой точки устанавливается размер санитарно-защитной зоны в случае организации производства с источниками выбросов, рассредоточенными по территории промплощадки, согласно Санитарно-эпидемиологическим правилам и нормативам СанПиН 2.2.1/2.1.1.1200-03 "Санитарно-защитные зоны и санитарная классификация предприятий, сооружений и иных объектов", введенным в действие постановлением Главного государственного санитарного врача Российской Федерации от 25.09.2007 N 74?</w:t>
      </w:r>
    </w:p>
    <w:p w:rsidR="00811C47" w:rsidRPr="00643448" w:rsidRDefault="00811C47" w:rsidP="00643448">
      <w:pPr>
        <w:pStyle w:val="ConsPlusNormal"/>
        <w:ind w:firstLine="540"/>
        <w:jc w:val="both"/>
        <w:rPr>
          <w:sz w:val="22"/>
          <w:szCs w:val="22"/>
        </w:rPr>
      </w:pPr>
      <w:r w:rsidRPr="00643448">
        <w:rPr>
          <w:sz w:val="22"/>
          <w:szCs w:val="22"/>
        </w:rPr>
        <w:t>608. От какой точки устанавливается размер санитарно-защитной зоны при наличии наземных и низких источников выбросов, холодных выбросов средней высоты согласно Санитарно-эпидемиологическим правилам и нормативам СанПиН 2.2.1/2.1.1.1200-03 "Санитарно-защитные зоны и санитарная классификация предприятий, сооружений и иных объектов", введенным в действие постановлением Главного государственного санитарного врача Российской Федерации от 25.09.2007 N 74?</w:t>
      </w:r>
    </w:p>
    <w:p w:rsidR="00811C47" w:rsidRPr="00643448" w:rsidRDefault="00811C47" w:rsidP="00643448">
      <w:pPr>
        <w:pStyle w:val="ConsPlusNormal"/>
        <w:ind w:firstLine="540"/>
        <w:jc w:val="both"/>
        <w:rPr>
          <w:sz w:val="22"/>
          <w:szCs w:val="22"/>
        </w:rPr>
      </w:pPr>
      <w:r w:rsidRPr="00643448">
        <w:rPr>
          <w:sz w:val="22"/>
          <w:szCs w:val="22"/>
        </w:rPr>
        <w:t>609. От какой точки устанавливается размер санитарно-защитной зоны при наличии высоких, средних источников нагретых выбросов согласно Санитарно-эпидемиологическим правилам и нормативам СанПиН 2.2.1/2.1.1.1200-03 "Санитарно-защитные зоны и санитарная классификация предприятий, сооружений и иных объектов", введенным в действие постановлением Главного государственного санитарного врача Российской Федерации от 25.09.2007 N 74?</w:t>
      </w:r>
    </w:p>
    <w:p w:rsidR="00811C47" w:rsidRPr="00643448" w:rsidRDefault="00811C47" w:rsidP="00643448">
      <w:pPr>
        <w:pStyle w:val="ConsPlusNormal"/>
        <w:ind w:firstLine="540"/>
        <w:jc w:val="both"/>
        <w:rPr>
          <w:sz w:val="22"/>
          <w:szCs w:val="22"/>
        </w:rPr>
      </w:pPr>
      <w:r w:rsidRPr="00643448">
        <w:rPr>
          <w:sz w:val="22"/>
          <w:szCs w:val="22"/>
        </w:rPr>
        <w:t>610. В каком случае размер санитарно-защитной зоны устанавливается от источника выбросов загрязняющих веществ промышленного производства согласно Санитарно-эпидемиологическим правилам и нормативам СанПиН 2.2.1/2.1.1.1200-03 "Санитарно-защитные зоны и санитарная классификация предприятий, сооружений и иных объектов", введенным в действие постановлением Главного государственного санитарного врача Российской Федерации от 25.09.2007 N 74?</w:t>
      </w:r>
    </w:p>
    <w:p w:rsidR="00811C47" w:rsidRPr="00643448" w:rsidRDefault="00811C47" w:rsidP="00643448">
      <w:pPr>
        <w:pStyle w:val="ConsPlusNormal"/>
        <w:ind w:firstLine="540"/>
        <w:jc w:val="both"/>
        <w:rPr>
          <w:sz w:val="22"/>
          <w:szCs w:val="22"/>
        </w:rPr>
      </w:pPr>
      <w:r w:rsidRPr="00643448">
        <w:rPr>
          <w:sz w:val="22"/>
          <w:szCs w:val="22"/>
        </w:rPr>
        <w:t>611. В каком случае размер санитарно-защитной зоны не устанавливается от границы территории промплощадки промышленного производства согласно Санитарно-эпидемиологическим правилам и нормативам СанПиН 2.2.1/2.1.1.1200-03 "Санитарно-защитные зоны и санитарная классификация предприятий, сооружений и иных объектов", введенным в действие постановлением Главного государственного санитарного врача Российской Федерации от 25.09.2007 N 74?</w:t>
      </w:r>
    </w:p>
    <w:p w:rsidR="00811C47" w:rsidRPr="00643448" w:rsidRDefault="00811C47" w:rsidP="00643448">
      <w:pPr>
        <w:pStyle w:val="ConsPlusNormal"/>
        <w:ind w:firstLine="540"/>
        <w:jc w:val="both"/>
        <w:rPr>
          <w:sz w:val="22"/>
          <w:szCs w:val="22"/>
        </w:rPr>
      </w:pPr>
      <w:r w:rsidRPr="00643448">
        <w:rPr>
          <w:sz w:val="22"/>
          <w:szCs w:val="22"/>
        </w:rPr>
        <w:t>612. Для промышленных объектов каких классов опасности в соответствии с санитарной классификацией согласно Санитарно-эпидемиологическим правилам и нормативам СанПиН 2.2.1/2.1.1.1200-03 "Санитарно-защитные зоны и санитарная классификация предприятий, сооружений и иных объектов", введенным в действие постановлением Главного государственного санитарного врача Российской Федерации от 25.09.2007 N 74, разработка проекта санитарно-защитной зоны является обязательной?</w:t>
      </w:r>
    </w:p>
    <w:p w:rsidR="00811C47" w:rsidRPr="00643448" w:rsidRDefault="00811C47" w:rsidP="00643448">
      <w:pPr>
        <w:pStyle w:val="ConsPlusNormal"/>
        <w:ind w:firstLine="540"/>
        <w:jc w:val="both"/>
        <w:rPr>
          <w:sz w:val="22"/>
          <w:szCs w:val="22"/>
        </w:rPr>
      </w:pPr>
      <w:r w:rsidRPr="00643448">
        <w:rPr>
          <w:sz w:val="22"/>
          <w:szCs w:val="22"/>
        </w:rPr>
        <w:t>613. В каком случае документация на техническое перевооружение опасного производственного объекта входит в состав проектной документации на его реконструкцию?</w:t>
      </w:r>
    </w:p>
    <w:p w:rsidR="00811C47" w:rsidRPr="00643448" w:rsidRDefault="00811C47" w:rsidP="00643448">
      <w:pPr>
        <w:pStyle w:val="ConsPlusNormal"/>
        <w:ind w:firstLine="540"/>
        <w:jc w:val="both"/>
        <w:rPr>
          <w:sz w:val="22"/>
          <w:szCs w:val="22"/>
        </w:rPr>
      </w:pPr>
      <w:r w:rsidRPr="00643448">
        <w:rPr>
          <w:sz w:val="22"/>
          <w:szCs w:val="22"/>
        </w:rPr>
        <w:t>614. В каком порядке разрабатывается документация на техническое перевооружение и капитальный ремонт опасного производственного объекта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615. В каком порядке разрабатывается документация на консервацию и ликвидацию опасного производственного объекта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616. На основании какого федерального закона разрабатывается документация на техническое перевооружение, капитальный ремонт, консервацию и ликвидацию опасного производственного объекта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617. Какому виду экспертизы согласно Федеральному закону от 21.07.1997 N 116-ФЗ "О промышленной безопасности опасных производственных объектов" подлежит документация на техническое перевооружение опасного производственного объекта, если указанная документация не входит в состав проектной документации такого объекта?</w:t>
      </w:r>
    </w:p>
    <w:p w:rsidR="00811C47" w:rsidRPr="00643448" w:rsidRDefault="00811C47" w:rsidP="00643448">
      <w:pPr>
        <w:pStyle w:val="ConsPlusNormal"/>
        <w:ind w:firstLine="540"/>
        <w:jc w:val="both"/>
        <w:rPr>
          <w:sz w:val="22"/>
          <w:szCs w:val="22"/>
        </w:rPr>
      </w:pPr>
      <w:r w:rsidRPr="00643448">
        <w:rPr>
          <w:sz w:val="22"/>
          <w:szCs w:val="22"/>
        </w:rPr>
        <w:t>618. Допускаются ли согласно Федеральному закону от 21.07.1997 N 116-ФЗ "О промышленной безопасности опасных производственных объектов" отклонения от документации на техническое перевооружение, капитальный ремонт, консервацию и ликвидацию опасного производственного объекта в процессе его технического перевооружения, консервации и ликвидации?</w:t>
      </w:r>
    </w:p>
    <w:p w:rsidR="00811C47" w:rsidRPr="00643448" w:rsidRDefault="00811C47" w:rsidP="00643448">
      <w:pPr>
        <w:pStyle w:val="ConsPlusNormal"/>
        <w:ind w:firstLine="540"/>
        <w:jc w:val="both"/>
        <w:rPr>
          <w:sz w:val="22"/>
          <w:szCs w:val="22"/>
        </w:rPr>
      </w:pPr>
      <w:r w:rsidRPr="00643448">
        <w:rPr>
          <w:sz w:val="22"/>
          <w:szCs w:val="22"/>
        </w:rPr>
        <w:t>619. Какой экспертизе согласно Федеральному закону от 21.07.1997 N 116-ФЗ "О промышленной безопасности опасных производственных объектов" подлежат изменения, вносимые в документацию на консервацию и ликвидацию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620. В составе какой документации согласно Федеральному закону от 21.07.1997 N 116-ФЗ "О промышленной безопасности опасных производственных объектов" разрабатывается декларация промышленной безопасности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621. Какой документ согласно Федеральному закону от 21.07.1997 N 116-ФЗ "О промышленной безопасности опасных производственных объектов" разрабатывается в составе проектной документации на строительство, реконструкцию опасного производственного объекта, а также документации на техническое перевооружение, консервацию, ликвидацию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622. Что не является основанием для разработки обоснования безопасности опасного производственного объекта при капитальном ремонте, консервации или ликвидации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623. Какая документация не подлежит экспертизе промышленной безопасности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624. В каком случае не принимается решение о консервации объекта капитального строительства согласно постановлению Правительства Российской Федерации от 30.09.2011 N 802 "Об утверждении правил консервации объекта капитального строительства"?</w:t>
      </w:r>
    </w:p>
    <w:p w:rsidR="00811C47" w:rsidRPr="00643448" w:rsidRDefault="00811C47" w:rsidP="00643448">
      <w:pPr>
        <w:pStyle w:val="ConsPlusNormal"/>
        <w:ind w:firstLine="540"/>
        <w:jc w:val="both"/>
        <w:rPr>
          <w:sz w:val="22"/>
          <w:szCs w:val="22"/>
        </w:rPr>
      </w:pPr>
      <w:r w:rsidRPr="00643448">
        <w:rPr>
          <w:sz w:val="22"/>
          <w:szCs w:val="22"/>
        </w:rPr>
        <w:t>625. В каком документе при консервации объекта капитального строительства должен быть определен перечень работ по консервации объекта согласно установленным постановлением Правительства Российской Федерации от 30.09.2011 N 802 "Об утверждении правил консервации объекта капитального строительства" требований?</w:t>
      </w:r>
    </w:p>
    <w:p w:rsidR="00811C47" w:rsidRPr="00643448" w:rsidRDefault="00811C47" w:rsidP="00643448">
      <w:pPr>
        <w:pStyle w:val="ConsPlusNormal"/>
        <w:ind w:firstLine="540"/>
        <w:jc w:val="both"/>
        <w:rPr>
          <w:sz w:val="22"/>
          <w:szCs w:val="22"/>
        </w:rPr>
      </w:pPr>
      <w:r w:rsidRPr="00643448">
        <w:rPr>
          <w:sz w:val="22"/>
          <w:szCs w:val="22"/>
        </w:rPr>
        <w:t>626. Какие сведения и документы не указываются в ведомостях инвентаризации выполненных работ по строительству (реконструкции) объекта капитального строительства на основании принятого решения о консервации объекта, с целью фиксации фактического состояния объекта?</w:t>
      </w:r>
    </w:p>
    <w:p w:rsidR="00811C47" w:rsidRPr="00643448" w:rsidRDefault="00811C47" w:rsidP="00643448">
      <w:pPr>
        <w:pStyle w:val="ConsPlusNormal"/>
        <w:ind w:firstLine="540"/>
        <w:jc w:val="both"/>
        <w:rPr>
          <w:sz w:val="22"/>
          <w:szCs w:val="22"/>
        </w:rPr>
      </w:pPr>
      <w:r w:rsidRPr="00643448">
        <w:rPr>
          <w:sz w:val="22"/>
          <w:szCs w:val="22"/>
        </w:rPr>
        <w:t>627. Использование какого вида намагничивания при магнитопорошковом контроле обеспечивает обнаружение различно ориентированных дефектов?</w:t>
      </w:r>
    </w:p>
    <w:p w:rsidR="00811C47" w:rsidRPr="00643448" w:rsidRDefault="00811C47" w:rsidP="00643448">
      <w:pPr>
        <w:pStyle w:val="ConsPlusNormal"/>
        <w:ind w:firstLine="540"/>
        <w:jc w:val="both"/>
        <w:rPr>
          <w:sz w:val="22"/>
          <w:szCs w:val="22"/>
        </w:rPr>
      </w:pPr>
      <w:r w:rsidRPr="00643448">
        <w:rPr>
          <w:sz w:val="22"/>
          <w:szCs w:val="22"/>
        </w:rPr>
        <w:t>628. Какое определение термина "назначенный ресурс" машины и (или) оборудования соответствует ТР ТС 010/2011 "Технический регламент Таможенного союза. О безопасности машин и оборудования", утвержденного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629. Какое определение термина "назначенный срок службы" машины и (или) оборудования соответствует ТР ТС 010/2011 "Технический регламент Таможенного союза. О безопасности машин и оборудования", утвержденного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630. Какое определение термина "предельное состояние" машины и (или) оборудования соответствует ТР ТС 010/2011 "Технический регламент Таможенного союза. О безопасности машин и оборудования", утвержденного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631. Каким из перечисленных ниже методов для идентифицированных видов опасностей не должна проводиться оценка риска машин и (или) оборудования в целях обеспечения безопасности согласно требованиям ТР ТС 010/2011 "Технический регламент Таможенного союза. О безопасности машин и оборудования", утвержденного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632. Какие из перечисленных ниже машин и (или) оборудование подлежат оценке соответствия согласно требованиям ТР ТС 010/2011 "Технический регламент Таможенного союза. О безопасности машин и оборудования", утвержденного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633. Какой документ является "единственным документом, подтверждающим соответствие машины и (или) оборудования" требованиям ТР ТС 010/2011 "Технический регламент Таможенного союза. О безопасности машин и оборудования", утвержденного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634. Какой срок действия сертификата соответствия устанавливается для выпущенной партии машин и (или) оборудования согласно ТР ТС 010/2011 "Технический регламент Таможенного союза. О безопасности машин и оборудования", утвержденного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635. Какое из приведенных ниже требований не предъявляется к органу управления аварийной остановкой машины и (или) оборудования согласно требованиям ТР ТС 010/2011 "Технический регламент Таможенного союза. О безопасности машин и оборудования", утвержденного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636. На какие машины и оборудование распространяется ТР ТС 010/2011 "Технический регламент Таможенного союза. О безопасности машин и оборудования", утвержденный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637. Какое из приведенных определений "аварии"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 является верным?</w:t>
      </w:r>
    </w:p>
    <w:p w:rsidR="00811C47" w:rsidRPr="00643448" w:rsidRDefault="00811C47" w:rsidP="00643448">
      <w:pPr>
        <w:pStyle w:val="ConsPlusNormal"/>
        <w:ind w:firstLine="540"/>
        <w:jc w:val="both"/>
        <w:rPr>
          <w:sz w:val="22"/>
          <w:szCs w:val="22"/>
        </w:rPr>
      </w:pPr>
      <w:r w:rsidRPr="00643448">
        <w:rPr>
          <w:sz w:val="22"/>
          <w:szCs w:val="22"/>
        </w:rPr>
        <w:t>638. Какое из приведенных определений "допустимого риска"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 является верным?</w:t>
      </w:r>
    </w:p>
    <w:p w:rsidR="00811C47" w:rsidRPr="00643448" w:rsidRDefault="00811C47" w:rsidP="00643448">
      <w:pPr>
        <w:pStyle w:val="ConsPlusNormal"/>
        <w:ind w:firstLine="540"/>
        <w:jc w:val="both"/>
        <w:rPr>
          <w:sz w:val="22"/>
          <w:szCs w:val="22"/>
        </w:rPr>
      </w:pPr>
      <w:r w:rsidRPr="00643448">
        <w:rPr>
          <w:sz w:val="22"/>
          <w:szCs w:val="22"/>
        </w:rPr>
        <w:t>639. Какое из приведенных определений "машины"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 является верным?</w:t>
      </w:r>
    </w:p>
    <w:p w:rsidR="00811C47" w:rsidRPr="00643448" w:rsidRDefault="00811C47" w:rsidP="00643448">
      <w:pPr>
        <w:pStyle w:val="ConsPlusNormal"/>
        <w:ind w:firstLine="540"/>
        <w:jc w:val="both"/>
        <w:rPr>
          <w:sz w:val="22"/>
          <w:szCs w:val="22"/>
        </w:rPr>
      </w:pPr>
      <w:r w:rsidRPr="00643448">
        <w:rPr>
          <w:sz w:val="22"/>
          <w:szCs w:val="22"/>
        </w:rPr>
        <w:t>640. Что понимается под "обоснованием безопасности"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641. Какое определение "риска"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 является верным?</w:t>
      </w:r>
    </w:p>
    <w:p w:rsidR="00811C47" w:rsidRPr="00643448" w:rsidRDefault="00811C47" w:rsidP="00643448">
      <w:pPr>
        <w:pStyle w:val="ConsPlusNormal"/>
        <w:ind w:firstLine="540"/>
        <w:jc w:val="both"/>
        <w:rPr>
          <w:sz w:val="22"/>
          <w:szCs w:val="22"/>
        </w:rPr>
      </w:pPr>
      <w:r w:rsidRPr="00643448">
        <w:rPr>
          <w:sz w:val="22"/>
          <w:szCs w:val="22"/>
        </w:rPr>
        <w:t>642. Что не входит в перечень требований, предъявляемых ТР ТС 010/2011 "Технический регламент Таможенного союза. О безопасности машин и оборудования", утвержденным решением комиссии Таможенного союза от 18.10.2011 N 823, к обеспечению безопасности машин и оборудования при разработке (проектировании)?</w:t>
      </w:r>
    </w:p>
    <w:p w:rsidR="00811C47" w:rsidRPr="00643448" w:rsidRDefault="00811C47" w:rsidP="00643448">
      <w:pPr>
        <w:pStyle w:val="ConsPlusNormal"/>
        <w:ind w:firstLine="540"/>
        <w:jc w:val="both"/>
        <w:rPr>
          <w:sz w:val="22"/>
          <w:szCs w:val="22"/>
        </w:rPr>
      </w:pPr>
      <w:r w:rsidRPr="00643448">
        <w:rPr>
          <w:sz w:val="22"/>
          <w:szCs w:val="22"/>
        </w:rPr>
        <w:t>643. Каким показателем не может быть обеспечен уровень безопасности машин и оборудования, соответствующий установленному при разработке (проектировании) риску, согласно требованиям ТР ТС 010/2011 "Технический регламент Таможенного союза. О безопасности машин и оборудования", утвержденного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644. Какие документы из перечисленных не должны разрабатываться (или устанавливаться) при разработке (проектировании) машин и (или) оборудования в соответствии с требованиями ТР ТС 010/2011 "Технический регламент Таможенного союза. О безопасности машин и оборудования", утвержденного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645. С какими организациями должны согласовываться отклонения от проектной документации при изготовлении машины и (или) оборудования в соответствии с требованиями ТР ТС 010/2011 "Технический регламент Таможенного союза. О безопасности машин и оборудования", утвержденного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646. В какой форме не подлежат оценке соответствия машины и (или) оборудование, выпускаемые в обращение на единой таможенной территории Таможенного союза, требованиям ТР ТС 010/2011 "Технический регламент Таможенного союза. О безопасности машин и оборудования", утвержденным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647. Какая из форм оценки соответствия не применяется для машин и (или) оборудования, выпускаемых на единой таможенной территории Таможенного союза, в соответствии с требованиями ТР ТС 010/2011 "Технический регламент Таможенного союза. О безопасности машин и оборудования", утвержденного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648. В каком документе должны быть указаны сведения о декларации соответствия или о сертификате соответствия машины и (или) оборудования согласно требованиям ТР ТС 010/2011 "Технический регламент Таможенного союза. О безопасности машин и оборудования", утвержденного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649. Какой срок действия декларации соответствия установлен в соответствии с требованиями ТР ТС 010/2011 "Технический регламент Таможенного союза. О безопасности машин и оборудования", утвержденного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650. Какой срок действия сертификата соответствия установлен ТР ТС 010/2011 "Технический регламент Таможенного союза. О безопасности машин и оборудования", утвержденным решением комиссии Таможенного союза от 18.10.2011 N 823, для выпускаемых машин и (или) оборудования серийного производства?</w:t>
      </w:r>
    </w:p>
    <w:p w:rsidR="00811C47" w:rsidRPr="00643448" w:rsidRDefault="00811C47" w:rsidP="00643448">
      <w:pPr>
        <w:pStyle w:val="ConsPlusNormal"/>
        <w:ind w:firstLine="540"/>
        <w:jc w:val="both"/>
        <w:rPr>
          <w:sz w:val="22"/>
          <w:szCs w:val="22"/>
        </w:rPr>
      </w:pPr>
      <w:r w:rsidRPr="00643448">
        <w:rPr>
          <w:sz w:val="22"/>
          <w:szCs w:val="22"/>
        </w:rPr>
        <w:t>651. Какой форме оценки соответствия подлежит арматура промышленная трубопроводная в соответствии с требованиями ТР ТС 010/2011 "Технический регламент Таможенного союза. О безопасности машин и оборудования", утвержденного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652. Какой форме оценки соответствия подлежит оборудование для вентиляции и пылеподавления в соответствии с требованиями ТР ТС 010/2011 "Технический регламент Таможенного союза. О безопасности машин и оборудования", утвержденного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653. Какой форме оценки соответствия подлежит оборудование химическое, нефтегазоперерабатывающее в соответствии с требованиями ТР ТС 010/2011 "Технический регламент Таможенного союза. О безопасности машин и оборудования", утвержденного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654. Какой форме оценки соответствия подлежит оборудование компрессорное в соответствии с требованиями ТР ТС 010/2011 "Технический регламент Таможенного союза. О безопасности машин и оборудования", утвержденного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655. Какой форме оценки соответствия подлежат краны грузоподъемные в соответствии с требованиями ТР ТС 010/2011 "Технический регламент Таможенного союза. О безопасности машин и оборудования", утвержденного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656. Что является идентификационным признаком оборудования для работы во взрывоопасных средах в соответствии с ТР ТС 012/2011 "Технический регламент Таможенного союза. О безопасности оборудования для работы во взрывоопасных средах", утвержденным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657. На какое оборудование распространяется действие ТР ТС 012/2011 "Технический регламент Таможенного союза. О безопасности оборудования для работы во взрывоопасных средах", утвержденного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658. Какое из приведенных определений "взрывобезопасности" соответствует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659. Какое из приведенных определений "взрывозащиты" соответствует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660. Какое из приведенных определений "взрывоопасная зона" соответствует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661. Какое из приведенных определений "оборудование для работы во взрывоопасных средах" соответствует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662. Какое из приведенных требований к оборудованию для работы во взрывоопасных средах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 необходимых для его безопасного функционирования и эксплуатации в отношении риска взрыва, указано неверно?</w:t>
      </w:r>
    </w:p>
    <w:p w:rsidR="00811C47" w:rsidRPr="00643448" w:rsidRDefault="00811C47" w:rsidP="00643448">
      <w:pPr>
        <w:pStyle w:val="ConsPlusNormal"/>
        <w:ind w:firstLine="540"/>
        <w:jc w:val="both"/>
        <w:rPr>
          <w:sz w:val="22"/>
          <w:szCs w:val="22"/>
        </w:rPr>
      </w:pPr>
      <w:r w:rsidRPr="00643448">
        <w:rPr>
          <w:sz w:val="22"/>
          <w:szCs w:val="22"/>
        </w:rPr>
        <w:t>663. Какой вид классификации оборудования для работы во взрывоопасных средах не установлен ТР ТС 012/2011 "Технический регламент Таможенного союза. О безопасности оборудования для работы во взрывоопасных средах", утвержденным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664. Какая наибольшая допустимая температура поверхности у оборудования класса Т6 установлена в соответствии с классификацией оборудования по температурным классам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665. Какое из приведенных определений "взрывонепроницаемой оболочки "d" соответствует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666. Какой вид взрывозащиты имеет неэлектрическое оборудование, предназначенное для работы во взрывоопасных средах с маркировкой "d",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667. Сколько установлено уровней взрывозащиты при классификации оборудования в зависимости от опасности стать источником воспламенения и условий его применения во взрывоопасных средах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668. Где применяется оборудование группы III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669. Какое из перечисленных требований взрывобезопасности применимо для оборудования с уровнем взрывозащиты "повышенная надежность против взрыва" ("повышенный")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670. На каких стадиях не предусмотрено проведение визуального и измерительного контроля материала (полуфабрикатов, заготовок, деталей) и сварных соединений?</w:t>
      </w:r>
    </w:p>
    <w:p w:rsidR="00811C47" w:rsidRPr="00643448" w:rsidRDefault="00811C47" w:rsidP="00643448">
      <w:pPr>
        <w:pStyle w:val="ConsPlusNormal"/>
        <w:ind w:firstLine="540"/>
        <w:jc w:val="both"/>
        <w:rPr>
          <w:sz w:val="22"/>
          <w:szCs w:val="22"/>
        </w:rPr>
      </w:pPr>
      <w:r w:rsidRPr="00643448">
        <w:rPr>
          <w:sz w:val="22"/>
          <w:szCs w:val="22"/>
        </w:rPr>
        <w:t>671. Какие из перечисленных целей проведения визуального и измерительного контроля технических устройств и сооружений в процессе эксплуатации, указано неверно?</w:t>
      </w:r>
    </w:p>
    <w:p w:rsidR="00811C47" w:rsidRPr="00643448" w:rsidRDefault="00811C47" w:rsidP="00643448">
      <w:pPr>
        <w:pStyle w:val="ConsPlusNormal"/>
        <w:ind w:firstLine="540"/>
        <w:jc w:val="both"/>
        <w:rPr>
          <w:sz w:val="22"/>
          <w:szCs w:val="22"/>
        </w:rPr>
      </w:pPr>
      <w:r w:rsidRPr="00643448">
        <w:rPr>
          <w:sz w:val="22"/>
          <w:szCs w:val="22"/>
        </w:rPr>
        <w:t>672. В каких документах устанавливаются требования к проведению визуального и измерительного контроля при изготовлении (строительстве, монтаже, ремонте и реконструкции) технических устройств и сооружений?</w:t>
      </w:r>
    </w:p>
    <w:p w:rsidR="00811C47" w:rsidRPr="00643448" w:rsidRDefault="00811C47" w:rsidP="00643448">
      <w:pPr>
        <w:pStyle w:val="ConsPlusNormal"/>
        <w:ind w:firstLine="540"/>
        <w:jc w:val="both"/>
        <w:rPr>
          <w:sz w:val="22"/>
          <w:szCs w:val="22"/>
        </w:rPr>
      </w:pPr>
      <w:r w:rsidRPr="00643448">
        <w:rPr>
          <w:sz w:val="22"/>
          <w:szCs w:val="22"/>
        </w:rPr>
        <w:t>673. Какая информация не приводится в технологических картах и картах операционного контроля при проведении визуального и измерительного контроля технических устройств и сооружений?</w:t>
      </w:r>
    </w:p>
    <w:p w:rsidR="00811C47" w:rsidRPr="00643448" w:rsidRDefault="00811C47" w:rsidP="00643448">
      <w:pPr>
        <w:pStyle w:val="ConsPlusNormal"/>
        <w:ind w:firstLine="540"/>
        <w:jc w:val="both"/>
        <w:rPr>
          <w:sz w:val="22"/>
          <w:szCs w:val="22"/>
        </w:rPr>
      </w:pPr>
      <w:r w:rsidRPr="00643448">
        <w:rPr>
          <w:sz w:val="22"/>
          <w:szCs w:val="22"/>
        </w:rPr>
        <w:t>674. Каким образом производится визуальный и измерительный контроль технических устройств и сооружений в процессе эксплуатации?</w:t>
      </w:r>
    </w:p>
    <w:p w:rsidR="00811C47" w:rsidRPr="00643448" w:rsidRDefault="00811C47" w:rsidP="00643448">
      <w:pPr>
        <w:pStyle w:val="ConsPlusNormal"/>
        <w:ind w:firstLine="540"/>
        <w:jc w:val="both"/>
        <w:rPr>
          <w:sz w:val="22"/>
          <w:szCs w:val="22"/>
        </w:rPr>
      </w:pPr>
      <w:r w:rsidRPr="00643448">
        <w:rPr>
          <w:sz w:val="22"/>
          <w:szCs w:val="22"/>
        </w:rPr>
        <w:t>675. Когда проводят визуальный и измерительный контроль технических устройств и сооружений?</w:t>
      </w:r>
    </w:p>
    <w:p w:rsidR="00811C47" w:rsidRPr="00643448" w:rsidRDefault="00811C47" w:rsidP="00643448">
      <w:pPr>
        <w:pStyle w:val="ConsPlusNormal"/>
        <w:ind w:firstLine="540"/>
        <w:jc w:val="both"/>
        <w:rPr>
          <w:sz w:val="22"/>
          <w:szCs w:val="22"/>
        </w:rPr>
      </w:pPr>
      <w:r w:rsidRPr="00643448">
        <w:rPr>
          <w:sz w:val="22"/>
          <w:szCs w:val="22"/>
        </w:rPr>
        <w:t>676. Какой должна быть контролируемая зона при визуальном измерительном контроле сварных стыковых соединений технических устройств и сооружений, выполненных дуговой и электронно-лучевой сваркой?</w:t>
      </w:r>
    </w:p>
    <w:p w:rsidR="00811C47" w:rsidRPr="00643448" w:rsidRDefault="00811C47" w:rsidP="00643448">
      <w:pPr>
        <w:pStyle w:val="ConsPlusNormal"/>
        <w:ind w:firstLine="540"/>
        <w:jc w:val="both"/>
        <w:rPr>
          <w:sz w:val="22"/>
          <w:szCs w:val="22"/>
        </w:rPr>
      </w:pPr>
      <w:r w:rsidRPr="00643448">
        <w:rPr>
          <w:sz w:val="22"/>
          <w:szCs w:val="22"/>
        </w:rPr>
        <w:t>677. Какой обзор для глаз специалиста должен быть обеспечен при визуальном и измерительном контроле сварных соединений?</w:t>
      </w:r>
    </w:p>
    <w:p w:rsidR="00811C47" w:rsidRPr="00643448" w:rsidRDefault="00811C47" w:rsidP="00643448">
      <w:pPr>
        <w:pStyle w:val="ConsPlusNormal"/>
        <w:ind w:firstLine="540"/>
        <w:jc w:val="both"/>
        <w:rPr>
          <w:sz w:val="22"/>
          <w:szCs w:val="22"/>
        </w:rPr>
      </w:pPr>
      <w:r w:rsidRPr="00643448">
        <w:rPr>
          <w:sz w:val="22"/>
          <w:szCs w:val="22"/>
        </w:rPr>
        <w:t>678. На каких участках и в каком объеме выполняется измерительный контроль сварных швов труб с прямолинейным или спиральным швом, проконтролированных визуально на стадии входного контроля, в соответствии с РД 03-606-03 "Инструкция по визуальному и измерительному контролю", утвержденным постановлением Госгортехнадзора России от 11.06.2003 N 92?</w:t>
      </w:r>
    </w:p>
    <w:p w:rsidR="00811C47" w:rsidRPr="00643448" w:rsidRDefault="00811C47" w:rsidP="00643448">
      <w:pPr>
        <w:pStyle w:val="ConsPlusNormal"/>
        <w:ind w:firstLine="540"/>
        <w:jc w:val="both"/>
        <w:rPr>
          <w:sz w:val="22"/>
          <w:szCs w:val="22"/>
        </w:rPr>
      </w:pPr>
      <w:r w:rsidRPr="00643448">
        <w:rPr>
          <w:sz w:val="22"/>
          <w:szCs w:val="22"/>
        </w:rPr>
        <w:t>679. Что не может быть проверено при визуальном контроле материала и сварных соединений при техническом диагностировании (освидетельствовании) согласно РД 03-606-03 "Инструкция по визуальному и измерительному контролю", утвержденному постановлением Госгортехнадзора России от 11.06.2003 N 92?</w:t>
      </w:r>
    </w:p>
    <w:p w:rsidR="00811C47" w:rsidRPr="00643448" w:rsidRDefault="00811C47" w:rsidP="00643448">
      <w:pPr>
        <w:pStyle w:val="ConsPlusNormal"/>
        <w:ind w:firstLine="540"/>
        <w:jc w:val="both"/>
        <w:rPr>
          <w:sz w:val="22"/>
          <w:szCs w:val="22"/>
        </w:rPr>
      </w:pPr>
      <w:r w:rsidRPr="00643448">
        <w:rPr>
          <w:sz w:val="22"/>
          <w:szCs w:val="22"/>
        </w:rPr>
        <w:t>680. Что из перечисленного не проверяется при измерительном контроле материала и сварных соединений при техническом диагностировании (освидетельствовании) согласно РД 03-606-03 "Инструкция по визуальному и измерительному контролю", утвержденному постановлением Госгортехнадзора России от 11.06.2003 N 92?</w:t>
      </w:r>
    </w:p>
    <w:p w:rsidR="00811C47" w:rsidRPr="00643448" w:rsidRDefault="00811C47" w:rsidP="00643448">
      <w:pPr>
        <w:pStyle w:val="ConsPlusNormal"/>
        <w:ind w:firstLine="540"/>
        <w:jc w:val="both"/>
        <w:rPr>
          <w:sz w:val="22"/>
          <w:szCs w:val="22"/>
        </w:rPr>
      </w:pPr>
      <w:r w:rsidRPr="00643448">
        <w:rPr>
          <w:sz w:val="22"/>
          <w:szCs w:val="22"/>
        </w:rPr>
        <w:t>681. В каком из приведенных случаев не проводится техническое диагностирование сосудов и аппаратов в целях определения возможности их дальнейшей эксплуатации и остаточного ресурса согласно РД 03-421-01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N 39?</w:t>
      </w:r>
    </w:p>
    <w:p w:rsidR="00811C47" w:rsidRPr="00643448" w:rsidRDefault="00811C47" w:rsidP="00643448">
      <w:pPr>
        <w:pStyle w:val="ConsPlusNormal"/>
        <w:ind w:firstLine="540"/>
        <w:jc w:val="both"/>
        <w:rPr>
          <w:sz w:val="22"/>
          <w:szCs w:val="22"/>
        </w:rPr>
      </w:pPr>
      <w:r w:rsidRPr="00643448">
        <w:rPr>
          <w:sz w:val="22"/>
          <w:szCs w:val="22"/>
        </w:rPr>
        <w:t>682. Какие требования, предъявляемые к работам по техническому диагностированию сосудов, носят необязательный характер (могут проводиться дополнительно к основным работам при технической необходимости)?</w:t>
      </w:r>
    </w:p>
    <w:p w:rsidR="00811C47" w:rsidRPr="00643448" w:rsidRDefault="00811C47" w:rsidP="00643448">
      <w:pPr>
        <w:pStyle w:val="ConsPlusNormal"/>
        <w:ind w:firstLine="540"/>
        <w:jc w:val="both"/>
        <w:rPr>
          <w:sz w:val="22"/>
          <w:szCs w:val="22"/>
        </w:rPr>
      </w:pPr>
      <w:r w:rsidRPr="00643448">
        <w:rPr>
          <w:sz w:val="22"/>
          <w:szCs w:val="22"/>
        </w:rPr>
        <w:t>683. Какие требования предъявляются к работам по техническому диагностированию группы сосудов, однотипных по конструктивному и материальному исполнению и работающих в одинаковых условиях?</w:t>
      </w:r>
    </w:p>
    <w:p w:rsidR="00811C47" w:rsidRPr="00643448" w:rsidRDefault="00811C47" w:rsidP="00643448">
      <w:pPr>
        <w:pStyle w:val="ConsPlusNormal"/>
        <w:ind w:firstLine="540"/>
        <w:jc w:val="both"/>
        <w:rPr>
          <w:sz w:val="22"/>
          <w:szCs w:val="22"/>
        </w:rPr>
      </w:pPr>
      <w:r w:rsidRPr="00643448">
        <w:rPr>
          <w:sz w:val="22"/>
          <w:szCs w:val="22"/>
        </w:rPr>
        <w:t>684. Какие требования предъявляются к неразрушающим методам контроля сосудов, подвергавшихся ремонту с применением сварки?</w:t>
      </w:r>
    </w:p>
    <w:p w:rsidR="00811C47" w:rsidRPr="00643448" w:rsidRDefault="00811C47" w:rsidP="00643448">
      <w:pPr>
        <w:pStyle w:val="ConsPlusNormal"/>
        <w:ind w:firstLine="540"/>
        <w:jc w:val="both"/>
        <w:rPr>
          <w:sz w:val="22"/>
          <w:szCs w:val="22"/>
        </w:rPr>
      </w:pPr>
      <w:r w:rsidRPr="00643448">
        <w:rPr>
          <w:sz w:val="22"/>
          <w:szCs w:val="22"/>
        </w:rPr>
        <w:t>685. Какие дефекты не определяются при проведении наружного и внутреннего осмотра сосуда?</w:t>
      </w:r>
    </w:p>
    <w:p w:rsidR="00811C47" w:rsidRPr="00643448" w:rsidRDefault="00811C47" w:rsidP="00643448">
      <w:pPr>
        <w:pStyle w:val="ConsPlusNormal"/>
        <w:ind w:firstLine="540"/>
        <w:jc w:val="both"/>
        <w:rPr>
          <w:sz w:val="22"/>
          <w:szCs w:val="22"/>
        </w:rPr>
      </w:pPr>
      <w:r w:rsidRPr="00643448">
        <w:rPr>
          <w:sz w:val="22"/>
          <w:szCs w:val="22"/>
        </w:rPr>
        <w:t>686. Что не определяют при внешнем осмотре в процессе исследования коррозионного состояния сосудов?</w:t>
      </w:r>
    </w:p>
    <w:p w:rsidR="00811C47" w:rsidRPr="00643448" w:rsidRDefault="00811C47" w:rsidP="00643448">
      <w:pPr>
        <w:pStyle w:val="ConsPlusNormal"/>
        <w:ind w:firstLine="540"/>
        <w:jc w:val="both"/>
        <w:rPr>
          <w:sz w:val="22"/>
          <w:szCs w:val="22"/>
        </w:rPr>
      </w:pPr>
      <w:r w:rsidRPr="00643448">
        <w:rPr>
          <w:sz w:val="22"/>
          <w:szCs w:val="22"/>
        </w:rPr>
        <w:t>687. Какие действия необходимо предпринять в случае обнаружения локально деформированных участков (например, вмятин, выпучин, гофров и т.п.) при осмотре сосуда?</w:t>
      </w:r>
    </w:p>
    <w:p w:rsidR="00811C47" w:rsidRPr="00643448" w:rsidRDefault="00811C47" w:rsidP="00643448">
      <w:pPr>
        <w:pStyle w:val="ConsPlusNormal"/>
        <w:ind w:firstLine="540"/>
        <w:jc w:val="both"/>
        <w:rPr>
          <w:sz w:val="22"/>
          <w:szCs w:val="22"/>
        </w:rPr>
      </w:pPr>
      <w:r w:rsidRPr="00643448">
        <w:rPr>
          <w:sz w:val="22"/>
          <w:szCs w:val="22"/>
        </w:rPr>
        <w:t>688. В каком случае при проведении контроля сварных соединений ультразвуковым или радиографическим методом качество сварных соединений сосуда признается неудовлетворительным?</w:t>
      </w:r>
    </w:p>
    <w:p w:rsidR="00811C47" w:rsidRPr="00643448" w:rsidRDefault="00811C47" w:rsidP="00643448">
      <w:pPr>
        <w:pStyle w:val="ConsPlusNormal"/>
        <w:ind w:firstLine="540"/>
        <w:jc w:val="both"/>
        <w:rPr>
          <w:sz w:val="22"/>
          <w:szCs w:val="22"/>
        </w:rPr>
      </w:pPr>
      <w:r w:rsidRPr="00643448">
        <w:rPr>
          <w:sz w:val="22"/>
          <w:szCs w:val="22"/>
        </w:rPr>
        <w:t>689. Что обеспечивает метод акустико-эмиссионного контроля сосудов?</w:t>
      </w:r>
    </w:p>
    <w:p w:rsidR="00811C47" w:rsidRPr="00643448" w:rsidRDefault="00811C47" w:rsidP="00643448">
      <w:pPr>
        <w:pStyle w:val="ConsPlusNormal"/>
        <w:ind w:firstLine="540"/>
        <w:jc w:val="both"/>
        <w:rPr>
          <w:sz w:val="22"/>
          <w:szCs w:val="22"/>
        </w:rPr>
      </w:pPr>
      <w:r w:rsidRPr="00643448">
        <w:rPr>
          <w:sz w:val="22"/>
          <w:szCs w:val="22"/>
        </w:rPr>
        <w:t>690. Что обеспечивает метод ультразвуковой толщинометрии сосудов?</w:t>
      </w:r>
    </w:p>
    <w:p w:rsidR="00811C47" w:rsidRPr="00643448" w:rsidRDefault="00811C47" w:rsidP="00643448">
      <w:pPr>
        <w:pStyle w:val="ConsPlusNormal"/>
        <w:ind w:firstLine="540"/>
        <w:jc w:val="both"/>
        <w:rPr>
          <w:sz w:val="22"/>
          <w:szCs w:val="22"/>
        </w:rPr>
      </w:pPr>
      <w:r w:rsidRPr="00643448">
        <w:rPr>
          <w:sz w:val="22"/>
          <w:szCs w:val="22"/>
        </w:rPr>
        <w:t>691. Какое из требований, предъявляемых к объему работ по толщинометрии сосуда, указано неверно?</w:t>
      </w:r>
    </w:p>
    <w:p w:rsidR="00811C47" w:rsidRPr="00643448" w:rsidRDefault="00811C47" w:rsidP="00643448">
      <w:pPr>
        <w:pStyle w:val="ConsPlusNormal"/>
        <w:ind w:firstLine="540"/>
        <w:jc w:val="both"/>
        <w:rPr>
          <w:sz w:val="22"/>
          <w:szCs w:val="22"/>
        </w:rPr>
      </w:pPr>
      <w:r w:rsidRPr="00643448">
        <w:rPr>
          <w:sz w:val="22"/>
          <w:szCs w:val="22"/>
        </w:rPr>
        <w:t>692. Какая из областей применения вихретоковой дефектоскопии сосудов указана неверно?</w:t>
      </w:r>
    </w:p>
    <w:p w:rsidR="00811C47" w:rsidRPr="00643448" w:rsidRDefault="00811C47" w:rsidP="00643448">
      <w:pPr>
        <w:pStyle w:val="ConsPlusNormal"/>
        <w:ind w:firstLine="540"/>
        <w:jc w:val="both"/>
        <w:rPr>
          <w:sz w:val="22"/>
          <w:szCs w:val="22"/>
        </w:rPr>
      </w:pPr>
      <w:r w:rsidRPr="00643448">
        <w:rPr>
          <w:sz w:val="22"/>
          <w:szCs w:val="22"/>
        </w:rPr>
        <w:t>693. Какие их указанных случаев, в которых необходимо производить замеры твердости основного металла и сварных соединений сосудов, ошибочны?</w:t>
      </w:r>
    </w:p>
    <w:p w:rsidR="00811C47" w:rsidRPr="00643448" w:rsidRDefault="00811C47" w:rsidP="00643448">
      <w:pPr>
        <w:pStyle w:val="ConsPlusNormal"/>
        <w:ind w:firstLine="540"/>
        <w:jc w:val="both"/>
        <w:rPr>
          <w:sz w:val="22"/>
          <w:szCs w:val="22"/>
        </w:rPr>
      </w:pPr>
      <w:r w:rsidRPr="00643448">
        <w:rPr>
          <w:sz w:val="22"/>
          <w:szCs w:val="22"/>
        </w:rPr>
        <w:t>694. В каких случаях не следует производить металлографический анализ сосуда?</w:t>
      </w:r>
    </w:p>
    <w:p w:rsidR="00811C47" w:rsidRPr="00643448" w:rsidRDefault="00811C47" w:rsidP="00643448">
      <w:pPr>
        <w:pStyle w:val="ConsPlusNormal"/>
        <w:ind w:firstLine="540"/>
        <w:jc w:val="both"/>
        <w:rPr>
          <w:sz w:val="22"/>
          <w:szCs w:val="22"/>
        </w:rPr>
      </w:pPr>
      <w:r w:rsidRPr="00643448">
        <w:rPr>
          <w:sz w:val="22"/>
          <w:szCs w:val="22"/>
        </w:rPr>
        <w:t>695. В каких случаях производится расчет сосуда на циклическую прочность?</w:t>
      </w:r>
    </w:p>
    <w:p w:rsidR="00811C47" w:rsidRPr="00643448" w:rsidRDefault="00811C47" w:rsidP="00643448">
      <w:pPr>
        <w:pStyle w:val="ConsPlusNormal"/>
        <w:ind w:firstLine="540"/>
        <w:jc w:val="both"/>
        <w:rPr>
          <w:sz w:val="22"/>
          <w:szCs w:val="22"/>
        </w:rPr>
      </w:pPr>
      <w:r w:rsidRPr="00643448">
        <w:rPr>
          <w:sz w:val="22"/>
          <w:szCs w:val="22"/>
        </w:rPr>
        <w:t>696. В каком случае допускается не проводить гидравлические испытания сосуда после проведения неразрушающих видов контроля?</w:t>
      </w:r>
    </w:p>
    <w:p w:rsidR="00811C47" w:rsidRPr="00643448" w:rsidRDefault="00811C47" w:rsidP="00643448">
      <w:pPr>
        <w:pStyle w:val="ConsPlusNormal"/>
        <w:ind w:firstLine="540"/>
        <w:jc w:val="both"/>
        <w:rPr>
          <w:sz w:val="22"/>
          <w:szCs w:val="22"/>
        </w:rPr>
      </w:pPr>
      <w:r w:rsidRPr="00643448">
        <w:rPr>
          <w:sz w:val="22"/>
          <w:szCs w:val="22"/>
        </w:rPr>
        <w:t>697. Какие нормы оценки технического состояния сосудов (аппаратов), при которых допускается их дальнейшая эксплуатация без проведения специальных расчетов, указаны неверно?</w:t>
      </w:r>
    </w:p>
    <w:p w:rsidR="00811C47" w:rsidRPr="00643448" w:rsidRDefault="00811C47" w:rsidP="00643448">
      <w:pPr>
        <w:pStyle w:val="ConsPlusNormal"/>
        <w:ind w:firstLine="540"/>
        <w:jc w:val="both"/>
        <w:rPr>
          <w:sz w:val="22"/>
          <w:szCs w:val="22"/>
        </w:rPr>
      </w:pPr>
      <w:r w:rsidRPr="00643448">
        <w:rPr>
          <w:sz w:val="22"/>
          <w:szCs w:val="22"/>
        </w:rPr>
        <w:t>698. Какой из приведенных критериев отбраковки по геометрическим размерам и форме при диагностировании сосудов является верным?</w:t>
      </w:r>
    </w:p>
    <w:p w:rsidR="00811C47" w:rsidRPr="00643448" w:rsidRDefault="00811C47" w:rsidP="00643448">
      <w:pPr>
        <w:pStyle w:val="ConsPlusNormal"/>
        <w:ind w:firstLine="540"/>
        <w:jc w:val="both"/>
        <w:rPr>
          <w:sz w:val="22"/>
          <w:szCs w:val="22"/>
        </w:rPr>
      </w:pPr>
      <w:r w:rsidRPr="00643448">
        <w:rPr>
          <w:sz w:val="22"/>
          <w:szCs w:val="22"/>
        </w:rPr>
        <w:t>699. Какая из нижеперечисленных характеристик не используется для оценки коррозионных и механических дефектов сосуда?</w:t>
      </w:r>
    </w:p>
    <w:p w:rsidR="00811C47" w:rsidRPr="00643448" w:rsidRDefault="00811C47" w:rsidP="00643448">
      <w:pPr>
        <w:pStyle w:val="ConsPlusNormal"/>
        <w:ind w:firstLine="540"/>
        <w:jc w:val="both"/>
        <w:rPr>
          <w:sz w:val="22"/>
          <w:szCs w:val="22"/>
        </w:rPr>
      </w:pPr>
      <w:r w:rsidRPr="00643448">
        <w:rPr>
          <w:sz w:val="22"/>
          <w:szCs w:val="22"/>
        </w:rPr>
        <w:t>700. Какое требование к объемам неразрушающего контроля сварных швов сосудов, находящихся в эксплуатации на открытом воздухе, указано неверно?</w:t>
      </w:r>
    </w:p>
    <w:p w:rsidR="00811C47" w:rsidRPr="00643448" w:rsidRDefault="00811C47" w:rsidP="00643448">
      <w:pPr>
        <w:pStyle w:val="ConsPlusNormal"/>
        <w:ind w:firstLine="540"/>
        <w:jc w:val="both"/>
        <w:rPr>
          <w:sz w:val="22"/>
          <w:szCs w:val="22"/>
        </w:rPr>
      </w:pPr>
      <w:r w:rsidRPr="00643448">
        <w:rPr>
          <w:sz w:val="22"/>
          <w:szCs w:val="22"/>
        </w:rPr>
        <w:t>701. При положительных результатах неразрушающего контроля чем может быть обоснована возможность эксплуатации сосудов при минимальных климатических температурах?</w:t>
      </w:r>
    </w:p>
    <w:p w:rsidR="00811C47" w:rsidRPr="00643448" w:rsidRDefault="00811C47" w:rsidP="00643448">
      <w:pPr>
        <w:pStyle w:val="ConsPlusNormal"/>
        <w:ind w:firstLine="540"/>
        <w:jc w:val="both"/>
        <w:rPr>
          <w:sz w:val="22"/>
          <w:szCs w:val="22"/>
        </w:rPr>
      </w:pPr>
      <w:r w:rsidRPr="00643448">
        <w:rPr>
          <w:sz w:val="22"/>
          <w:szCs w:val="22"/>
        </w:rPr>
        <w:t>702. Какое из условий проведения ультразвуковой толщинометрии футерованных сосудов указано неверно?</w:t>
      </w:r>
    </w:p>
    <w:p w:rsidR="00811C47" w:rsidRPr="00643448" w:rsidRDefault="00811C47" w:rsidP="00643448">
      <w:pPr>
        <w:pStyle w:val="ConsPlusNormal"/>
        <w:ind w:firstLine="540"/>
        <w:jc w:val="both"/>
        <w:rPr>
          <w:sz w:val="22"/>
          <w:szCs w:val="22"/>
        </w:rPr>
      </w:pPr>
      <w:r w:rsidRPr="00643448">
        <w:rPr>
          <w:sz w:val="22"/>
          <w:szCs w:val="22"/>
        </w:rPr>
        <w:t>703. Какие из приведенных особенностей, учитываемых при диагностировании сосудов, заглубленных в грунт, указаны неверно?</w:t>
      </w:r>
    </w:p>
    <w:p w:rsidR="00811C47" w:rsidRPr="00643448" w:rsidRDefault="00811C47" w:rsidP="00643448">
      <w:pPr>
        <w:pStyle w:val="ConsPlusNormal"/>
        <w:ind w:firstLine="540"/>
        <w:jc w:val="both"/>
        <w:rPr>
          <w:sz w:val="22"/>
          <w:szCs w:val="22"/>
        </w:rPr>
      </w:pPr>
      <w:r w:rsidRPr="00643448">
        <w:rPr>
          <w:sz w:val="22"/>
          <w:szCs w:val="22"/>
        </w:rPr>
        <w:t>704. Какие из приведенных ниже особенностей, учитываемых при ультразвуковом контроле сварных соединений многослойных сосудов высокого давления, указаны неверно?</w:t>
      </w:r>
    </w:p>
    <w:p w:rsidR="00811C47" w:rsidRPr="00643448" w:rsidRDefault="00811C47" w:rsidP="00643448">
      <w:pPr>
        <w:pStyle w:val="ConsPlusNormal"/>
        <w:ind w:firstLine="540"/>
        <w:jc w:val="both"/>
        <w:rPr>
          <w:sz w:val="22"/>
          <w:szCs w:val="22"/>
        </w:rPr>
      </w:pPr>
      <w:r w:rsidRPr="00643448">
        <w:rPr>
          <w:sz w:val="22"/>
          <w:szCs w:val="22"/>
        </w:rPr>
        <w:t>705. Какие методы контроля используются при проведении диагностирования сосудов из двухслойных сталей?</w:t>
      </w:r>
    </w:p>
    <w:p w:rsidR="00811C47" w:rsidRPr="00643448" w:rsidRDefault="00811C47" w:rsidP="00643448">
      <w:pPr>
        <w:pStyle w:val="ConsPlusNormal"/>
        <w:ind w:firstLine="540"/>
        <w:jc w:val="both"/>
        <w:rPr>
          <w:sz w:val="22"/>
          <w:szCs w:val="22"/>
        </w:rPr>
      </w:pPr>
      <w:r w:rsidRPr="00643448">
        <w:rPr>
          <w:sz w:val="22"/>
          <w:szCs w:val="22"/>
        </w:rPr>
        <w:t>706. В каких случаях диагностирования сосудов и аппаратов, эксплуатирующихся в условиях ползучести и отработавших расчетный срок службы, не должны проводиться дополнительные исследования?</w:t>
      </w:r>
    </w:p>
    <w:p w:rsidR="00811C47" w:rsidRPr="00643448" w:rsidRDefault="00811C47" w:rsidP="00643448">
      <w:pPr>
        <w:pStyle w:val="ConsPlusNormal"/>
        <w:ind w:firstLine="540"/>
        <w:jc w:val="both"/>
        <w:rPr>
          <w:sz w:val="22"/>
          <w:szCs w:val="22"/>
        </w:rPr>
      </w:pPr>
      <w:r w:rsidRPr="00643448">
        <w:rPr>
          <w:sz w:val="22"/>
          <w:szCs w:val="22"/>
        </w:rPr>
        <w:t>707. В каких случаях обеспечивается максимальная достоверность вихретокового контроля объектов из ферромагнитных материалов?</w:t>
      </w:r>
    </w:p>
    <w:p w:rsidR="00811C47" w:rsidRPr="00643448" w:rsidRDefault="00811C47" w:rsidP="00643448">
      <w:pPr>
        <w:pStyle w:val="ConsPlusNormal"/>
        <w:ind w:firstLine="540"/>
        <w:jc w:val="both"/>
        <w:rPr>
          <w:sz w:val="22"/>
          <w:szCs w:val="22"/>
        </w:rPr>
      </w:pPr>
      <w:r w:rsidRPr="00643448">
        <w:rPr>
          <w:sz w:val="22"/>
          <w:szCs w:val="22"/>
        </w:rPr>
        <w:t>708. Что не является объектами вихретокового контроля конструкций?</w:t>
      </w:r>
    </w:p>
    <w:p w:rsidR="00811C47" w:rsidRPr="00643448" w:rsidRDefault="00811C47" w:rsidP="00643448">
      <w:pPr>
        <w:pStyle w:val="ConsPlusNormal"/>
        <w:ind w:firstLine="540"/>
        <w:jc w:val="both"/>
        <w:rPr>
          <w:sz w:val="22"/>
          <w:szCs w:val="22"/>
        </w:rPr>
      </w:pPr>
      <w:r w:rsidRPr="00643448">
        <w:rPr>
          <w:sz w:val="22"/>
          <w:szCs w:val="22"/>
        </w:rPr>
        <w:t>709. Какие дефекты не могут быть выявлены при вихретоковом контроле технических устройств и сооружений?</w:t>
      </w:r>
    </w:p>
    <w:p w:rsidR="00811C47" w:rsidRPr="00643448" w:rsidRDefault="00811C47" w:rsidP="00643448">
      <w:pPr>
        <w:pStyle w:val="ConsPlusNormal"/>
        <w:ind w:firstLine="540"/>
        <w:jc w:val="both"/>
        <w:rPr>
          <w:sz w:val="22"/>
          <w:szCs w:val="22"/>
        </w:rPr>
      </w:pPr>
      <w:r w:rsidRPr="00643448">
        <w:rPr>
          <w:sz w:val="22"/>
          <w:szCs w:val="22"/>
        </w:rPr>
        <w:t>710. Какие дефекты могут не быть обнаружены при вихретоковом контроле конструкций и деталей?</w:t>
      </w:r>
    </w:p>
    <w:p w:rsidR="00811C47" w:rsidRPr="00643448" w:rsidRDefault="00811C47" w:rsidP="00643448">
      <w:pPr>
        <w:pStyle w:val="ConsPlusNormal"/>
        <w:ind w:firstLine="540"/>
        <w:jc w:val="both"/>
        <w:rPr>
          <w:sz w:val="22"/>
          <w:szCs w:val="22"/>
        </w:rPr>
      </w:pPr>
      <w:r w:rsidRPr="00643448">
        <w:rPr>
          <w:sz w:val="22"/>
          <w:szCs w:val="22"/>
        </w:rPr>
        <w:t>711. Какие трещины позволяет выявлять вихретоковый контроль?</w:t>
      </w:r>
    </w:p>
    <w:p w:rsidR="00811C47" w:rsidRPr="00643448" w:rsidRDefault="00811C47" w:rsidP="00643448">
      <w:pPr>
        <w:pStyle w:val="ConsPlusNormal"/>
        <w:ind w:firstLine="540"/>
        <w:jc w:val="both"/>
        <w:rPr>
          <w:sz w:val="22"/>
          <w:szCs w:val="22"/>
        </w:rPr>
      </w:pPr>
      <w:r w:rsidRPr="00643448">
        <w:rPr>
          <w:sz w:val="22"/>
          <w:szCs w:val="22"/>
        </w:rPr>
        <w:t>712. По какой шкале оценивают качество проконтролированных элементов методом вихретокового контроля соединений?</w:t>
      </w:r>
    </w:p>
    <w:p w:rsidR="00811C47" w:rsidRPr="00643448" w:rsidRDefault="00811C47" w:rsidP="00643448">
      <w:pPr>
        <w:pStyle w:val="ConsPlusNormal"/>
        <w:ind w:firstLine="540"/>
        <w:jc w:val="both"/>
        <w:rPr>
          <w:sz w:val="22"/>
          <w:szCs w:val="22"/>
        </w:rPr>
      </w:pPr>
      <w:r w:rsidRPr="00643448">
        <w:rPr>
          <w:sz w:val="22"/>
          <w:szCs w:val="22"/>
        </w:rPr>
        <w:t>713. В каких целях проводят тепловой контроль технических устройств?</w:t>
      </w:r>
    </w:p>
    <w:p w:rsidR="00811C47" w:rsidRPr="00643448" w:rsidRDefault="00811C47" w:rsidP="00643448">
      <w:pPr>
        <w:pStyle w:val="ConsPlusNormal"/>
        <w:ind w:firstLine="540"/>
        <w:jc w:val="both"/>
        <w:rPr>
          <w:sz w:val="22"/>
          <w:szCs w:val="22"/>
        </w:rPr>
      </w:pPr>
      <w:r w:rsidRPr="00643448">
        <w:rPr>
          <w:sz w:val="22"/>
          <w:szCs w:val="22"/>
        </w:rPr>
        <w:t>714. В каком случае применяют пассивный способ теплового контроля технических устройств и сооружений?</w:t>
      </w:r>
    </w:p>
    <w:p w:rsidR="00811C47" w:rsidRPr="00643448" w:rsidRDefault="00811C47" w:rsidP="00643448">
      <w:pPr>
        <w:pStyle w:val="ConsPlusNormal"/>
        <w:ind w:firstLine="540"/>
        <w:jc w:val="both"/>
        <w:rPr>
          <w:sz w:val="22"/>
          <w:szCs w:val="22"/>
        </w:rPr>
      </w:pPr>
      <w:r w:rsidRPr="00643448">
        <w:rPr>
          <w:sz w:val="22"/>
          <w:szCs w:val="22"/>
        </w:rPr>
        <w:t>715. В каком случае применяют активный способ теплового контроля технических устройств и сооружений?</w:t>
      </w:r>
    </w:p>
    <w:p w:rsidR="00811C47" w:rsidRPr="00643448" w:rsidRDefault="00811C47" w:rsidP="00643448">
      <w:pPr>
        <w:pStyle w:val="ConsPlusNormal"/>
        <w:ind w:firstLine="540"/>
        <w:jc w:val="both"/>
        <w:rPr>
          <w:sz w:val="22"/>
          <w:szCs w:val="22"/>
        </w:rPr>
      </w:pPr>
      <w:r w:rsidRPr="00643448">
        <w:rPr>
          <w:sz w:val="22"/>
          <w:szCs w:val="22"/>
        </w:rPr>
        <w:t>716. Что не включает процедура проведения теплового контроля технических устройств и сооружений?</w:t>
      </w:r>
    </w:p>
    <w:p w:rsidR="00811C47" w:rsidRPr="00643448" w:rsidRDefault="00811C47" w:rsidP="00643448">
      <w:pPr>
        <w:pStyle w:val="ConsPlusNormal"/>
        <w:ind w:firstLine="540"/>
        <w:jc w:val="both"/>
        <w:rPr>
          <w:sz w:val="22"/>
          <w:szCs w:val="22"/>
        </w:rPr>
      </w:pPr>
      <w:r w:rsidRPr="00643448">
        <w:rPr>
          <w:sz w:val="22"/>
          <w:szCs w:val="22"/>
        </w:rPr>
        <w:t>717. Кто устанавливает необходимость, объемы и срок следующего теплового контроля при эксплуатации и техническом диагностировании (освидетельствовании) технических устройств и сооружений?</w:t>
      </w:r>
    </w:p>
    <w:p w:rsidR="00811C47" w:rsidRPr="00643448" w:rsidRDefault="00811C47" w:rsidP="00643448">
      <w:pPr>
        <w:pStyle w:val="ConsPlusNormal"/>
        <w:ind w:firstLine="540"/>
        <w:jc w:val="both"/>
        <w:rPr>
          <w:sz w:val="22"/>
          <w:szCs w:val="22"/>
        </w:rPr>
      </w:pPr>
      <w:r w:rsidRPr="00643448">
        <w:rPr>
          <w:sz w:val="22"/>
          <w:szCs w:val="22"/>
        </w:rPr>
        <w:t>718. Какие характеристики не рассматривают при оценке степени опасности обнаруженных аномалий по результатам теплового контроля технического устройства?</w:t>
      </w:r>
    </w:p>
    <w:p w:rsidR="00811C47" w:rsidRPr="00643448" w:rsidRDefault="00811C47" w:rsidP="00643448">
      <w:pPr>
        <w:pStyle w:val="ConsPlusNormal"/>
        <w:ind w:firstLine="540"/>
        <w:jc w:val="both"/>
        <w:rPr>
          <w:sz w:val="22"/>
          <w:szCs w:val="22"/>
        </w:rPr>
      </w:pPr>
      <w:r w:rsidRPr="00643448">
        <w:rPr>
          <w:sz w:val="22"/>
          <w:szCs w:val="22"/>
        </w:rPr>
        <w:t>719. Что из перечисленного не является объектами магнитопорошкового контроля технических устройств и сооружений?</w:t>
      </w:r>
    </w:p>
    <w:p w:rsidR="00811C47" w:rsidRPr="00643448" w:rsidRDefault="00811C47" w:rsidP="00643448">
      <w:pPr>
        <w:pStyle w:val="ConsPlusNormal"/>
        <w:ind w:firstLine="540"/>
        <w:jc w:val="both"/>
        <w:rPr>
          <w:sz w:val="22"/>
          <w:szCs w:val="22"/>
        </w:rPr>
      </w:pPr>
      <w:r w:rsidRPr="00643448">
        <w:rPr>
          <w:sz w:val="22"/>
          <w:szCs w:val="22"/>
        </w:rPr>
        <w:t>720. Что позволяет определять магнитопорошковый метод неразрушающего контроля технических устройств и сооружений?</w:t>
      </w:r>
    </w:p>
    <w:p w:rsidR="00811C47" w:rsidRPr="00643448" w:rsidRDefault="00811C47" w:rsidP="00643448">
      <w:pPr>
        <w:pStyle w:val="ConsPlusNormal"/>
        <w:ind w:firstLine="540"/>
        <w:jc w:val="both"/>
        <w:rPr>
          <w:sz w:val="22"/>
          <w:szCs w:val="22"/>
        </w:rPr>
      </w:pPr>
      <w:r w:rsidRPr="00643448">
        <w:rPr>
          <w:sz w:val="22"/>
          <w:szCs w:val="22"/>
        </w:rPr>
        <w:t>721. При каких условиях магнитопорошковый метод может быть использован для контроля технических устройств и сооружений с немагнитными покрытиями?</w:t>
      </w:r>
    </w:p>
    <w:p w:rsidR="00811C47" w:rsidRPr="00643448" w:rsidRDefault="00811C47" w:rsidP="00643448">
      <w:pPr>
        <w:pStyle w:val="ConsPlusNormal"/>
        <w:ind w:firstLine="540"/>
        <w:jc w:val="both"/>
        <w:rPr>
          <w:sz w:val="22"/>
          <w:szCs w:val="22"/>
        </w:rPr>
      </w:pPr>
      <w:r w:rsidRPr="00643448">
        <w:rPr>
          <w:sz w:val="22"/>
          <w:szCs w:val="22"/>
        </w:rPr>
        <w:t>722. Для каких поверхностей технических устройств и сооружений не предусмотрено проведение капиллярного контроля?</w:t>
      </w:r>
    </w:p>
    <w:p w:rsidR="00811C47" w:rsidRPr="00643448" w:rsidRDefault="00811C47" w:rsidP="00643448">
      <w:pPr>
        <w:pStyle w:val="ConsPlusNormal"/>
        <w:ind w:firstLine="540"/>
        <w:jc w:val="both"/>
        <w:rPr>
          <w:sz w:val="22"/>
          <w:szCs w:val="22"/>
        </w:rPr>
      </w:pPr>
      <w:r w:rsidRPr="00643448">
        <w:rPr>
          <w:sz w:val="22"/>
          <w:szCs w:val="22"/>
        </w:rPr>
        <w:t>723. При каком условии возможно выявление поверхностных несплошностей при капиллярном контроле технических устройств и сооружений?</w:t>
      </w:r>
    </w:p>
    <w:p w:rsidR="00811C47" w:rsidRPr="00643448" w:rsidRDefault="00811C47" w:rsidP="00643448">
      <w:pPr>
        <w:pStyle w:val="ConsPlusNormal"/>
        <w:ind w:firstLine="540"/>
        <w:jc w:val="both"/>
        <w:rPr>
          <w:sz w:val="22"/>
          <w:szCs w:val="22"/>
        </w:rPr>
      </w:pPr>
      <w:r w:rsidRPr="00643448">
        <w:rPr>
          <w:sz w:val="22"/>
          <w:szCs w:val="22"/>
        </w:rPr>
        <w:t>724. Какие сварные соединения технических устройств и сооружений не подлежат капиллярному контролю?</w:t>
      </w:r>
    </w:p>
    <w:p w:rsidR="00811C47" w:rsidRPr="00643448" w:rsidRDefault="00811C47" w:rsidP="00643448">
      <w:pPr>
        <w:pStyle w:val="ConsPlusNormal"/>
        <w:ind w:firstLine="540"/>
        <w:jc w:val="both"/>
        <w:rPr>
          <w:sz w:val="22"/>
          <w:szCs w:val="22"/>
        </w:rPr>
      </w:pPr>
      <w:r w:rsidRPr="00643448">
        <w:rPr>
          <w:sz w:val="22"/>
          <w:szCs w:val="22"/>
        </w:rPr>
        <w:t>725. В какой очередности выполняется капиллярный контроль при проведении контроля одного объекта несколькими видами неразрушающего контроля?</w:t>
      </w:r>
    </w:p>
    <w:p w:rsidR="00811C47" w:rsidRPr="00643448" w:rsidRDefault="00811C47" w:rsidP="00643448">
      <w:pPr>
        <w:pStyle w:val="ConsPlusNormal"/>
        <w:ind w:firstLine="540"/>
        <w:jc w:val="both"/>
        <w:rPr>
          <w:sz w:val="22"/>
          <w:szCs w:val="22"/>
        </w:rPr>
      </w:pPr>
      <w:r w:rsidRPr="00643448">
        <w:rPr>
          <w:sz w:val="22"/>
          <w:szCs w:val="22"/>
        </w:rPr>
        <w:t>726. Что необходимо предусмотреть в конструкции оборудования для исключения возникновения нагрузок на детали и сборочные единицы, которые могут привести к опасным для работающих разрушениям?</w:t>
      </w:r>
    </w:p>
    <w:p w:rsidR="00811C47" w:rsidRPr="00643448" w:rsidRDefault="00811C47" w:rsidP="00643448">
      <w:pPr>
        <w:pStyle w:val="ConsPlusNormal"/>
        <w:ind w:firstLine="540"/>
        <w:jc w:val="both"/>
        <w:rPr>
          <w:sz w:val="22"/>
          <w:szCs w:val="22"/>
        </w:rPr>
      </w:pPr>
      <w:r w:rsidRPr="00643448">
        <w:rPr>
          <w:sz w:val="22"/>
          <w:szCs w:val="22"/>
        </w:rPr>
        <w:t>727. Что должно быть предусмотрено в эксплуатационной документации на производственное оборудование, если оно недостаточно устойчиво из-за своей формы?</w:t>
      </w:r>
    </w:p>
    <w:p w:rsidR="00811C47" w:rsidRPr="00643448" w:rsidRDefault="00811C47" w:rsidP="00643448">
      <w:pPr>
        <w:pStyle w:val="ConsPlusNormal"/>
        <w:ind w:firstLine="540"/>
        <w:jc w:val="both"/>
        <w:rPr>
          <w:sz w:val="22"/>
          <w:szCs w:val="22"/>
        </w:rPr>
      </w:pPr>
      <w:r w:rsidRPr="00643448">
        <w:rPr>
          <w:sz w:val="22"/>
          <w:szCs w:val="22"/>
        </w:rPr>
        <w:t>728. Что должна исключать конструкция зажимных, захватывающих, подъемных и загрузочных устройств или их приводов при полном или частичном самопроизвольном прекращении подачи энергии?</w:t>
      </w:r>
    </w:p>
    <w:p w:rsidR="00811C47" w:rsidRPr="00643448" w:rsidRDefault="00811C47" w:rsidP="00643448">
      <w:pPr>
        <w:pStyle w:val="ConsPlusNormal"/>
        <w:ind w:firstLine="540"/>
        <w:jc w:val="both"/>
        <w:rPr>
          <w:sz w:val="22"/>
          <w:szCs w:val="22"/>
        </w:rPr>
      </w:pPr>
      <w:r w:rsidRPr="00643448">
        <w:rPr>
          <w:sz w:val="22"/>
          <w:szCs w:val="22"/>
        </w:rPr>
        <w:t>729. Какое из требований к конструкции защитного ограждения оборудования указано неверно?</w:t>
      </w:r>
    </w:p>
    <w:p w:rsidR="00811C47" w:rsidRPr="00643448" w:rsidRDefault="00811C47" w:rsidP="00643448">
      <w:pPr>
        <w:pStyle w:val="ConsPlusNormal"/>
        <w:ind w:firstLine="540"/>
        <w:jc w:val="both"/>
        <w:rPr>
          <w:sz w:val="22"/>
          <w:szCs w:val="22"/>
        </w:rPr>
      </w:pPr>
      <w:r w:rsidRPr="00643448">
        <w:rPr>
          <w:sz w:val="22"/>
          <w:szCs w:val="22"/>
        </w:rPr>
        <w:t>730. Какие требования предъявляются к измерениям вогнутости обратной стороны сварного шва при проведении измерительного контроля сварных соединений (наплавок) в соответствии с РД 03-606-03 "Инструкция по визуальному и измерительному контролю", утвержденным постановлением Госгортехнадзора России от 11.06.2003 N 92?</w:t>
      </w:r>
    </w:p>
    <w:p w:rsidR="00811C47" w:rsidRPr="00643448" w:rsidRDefault="00811C47" w:rsidP="00643448">
      <w:pPr>
        <w:pStyle w:val="ConsPlusNormal"/>
        <w:ind w:firstLine="540"/>
        <w:jc w:val="both"/>
        <w:rPr>
          <w:sz w:val="22"/>
          <w:szCs w:val="22"/>
        </w:rPr>
      </w:pPr>
      <w:r w:rsidRPr="00643448">
        <w:rPr>
          <w:sz w:val="22"/>
          <w:szCs w:val="22"/>
        </w:rPr>
        <w:t>731. Какие требования предъявляются к измерениям чешуйчатости сварного шва при проведении измерительного контроля сварных соединений (наплавок) в соответствии с РД 03-606-03 "Инструкция по визуальному и измерительному контролю", утвержденным постановлением Госгортехнадзора России от 11.06.2003 N 92?</w:t>
      </w:r>
    </w:p>
    <w:p w:rsidR="00811C47" w:rsidRPr="00643448" w:rsidRDefault="00811C47" w:rsidP="00643448">
      <w:pPr>
        <w:pStyle w:val="ConsPlusNormal"/>
        <w:ind w:firstLine="540"/>
        <w:jc w:val="both"/>
        <w:rPr>
          <w:sz w:val="22"/>
          <w:szCs w:val="22"/>
        </w:rPr>
      </w:pPr>
      <w:r w:rsidRPr="00643448">
        <w:rPr>
          <w:sz w:val="22"/>
          <w:szCs w:val="22"/>
        </w:rPr>
        <w:t>732. Какие требования предъявляются к измерениям размеров (диаметр, длина, ширина) одиночных несплошностей сварных швов при проведении измерительного контроля сварных соединений (наплавок) в соответствии с РД 03-606-03 "Инструкция по визуальному и измерительному контролю", утвержденным постановлением Госгортехнадзора России от 11.06.2003 N 92?</w:t>
      </w:r>
    </w:p>
    <w:p w:rsidR="00811C47" w:rsidRPr="00643448" w:rsidRDefault="00811C47" w:rsidP="00643448">
      <w:pPr>
        <w:pStyle w:val="ConsPlusNormal"/>
        <w:ind w:firstLine="540"/>
        <w:jc w:val="both"/>
        <w:rPr>
          <w:sz w:val="22"/>
          <w:szCs w:val="22"/>
        </w:rPr>
      </w:pPr>
      <w:r w:rsidRPr="00643448">
        <w:rPr>
          <w:sz w:val="22"/>
          <w:szCs w:val="22"/>
        </w:rPr>
        <w:t>733. Как определяется ширина контролируемых участков основного материала в сварных соединениях различной номинальной толщины при проведении капиллярного контроля технических устройств и сооружений?</w:t>
      </w:r>
    </w:p>
    <w:p w:rsidR="00811C47" w:rsidRPr="00643448" w:rsidRDefault="00811C47" w:rsidP="00643448">
      <w:pPr>
        <w:pStyle w:val="ConsPlusNormal"/>
        <w:ind w:firstLine="540"/>
        <w:jc w:val="both"/>
        <w:rPr>
          <w:sz w:val="22"/>
          <w:szCs w:val="22"/>
        </w:rPr>
      </w:pPr>
      <w:r w:rsidRPr="00643448">
        <w:rPr>
          <w:sz w:val="22"/>
          <w:szCs w:val="22"/>
        </w:rPr>
        <w:t>734. Какой ширины трещины позволяет выявлять контроль в соответствии с РД 13-05-2006 "Методические рекомендации о порядке проведения магнитопорошкового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811C47" w:rsidRPr="00643448" w:rsidRDefault="00811C47" w:rsidP="00643448">
      <w:pPr>
        <w:pStyle w:val="ConsPlusNormal"/>
        <w:ind w:firstLine="540"/>
        <w:jc w:val="both"/>
        <w:rPr>
          <w:sz w:val="22"/>
          <w:szCs w:val="22"/>
        </w:rPr>
      </w:pPr>
      <w:r w:rsidRPr="00643448">
        <w:rPr>
          <w:sz w:val="22"/>
          <w:szCs w:val="22"/>
        </w:rPr>
        <w:t>735. Какой глубины трещины позволяет выявлять контроль в соответствии с РД 13-05-2006 "Методические рекомендации о порядке проведения магнитопорошкового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811C47" w:rsidRPr="00643448" w:rsidRDefault="00811C47" w:rsidP="00643448">
      <w:pPr>
        <w:pStyle w:val="ConsPlusNormal"/>
        <w:ind w:firstLine="540"/>
        <w:jc w:val="both"/>
        <w:rPr>
          <w:sz w:val="22"/>
          <w:szCs w:val="22"/>
        </w:rPr>
      </w:pPr>
      <w:r w:rsidRPr="00643448">
        <w:rPr>
          <w:sz w:val="22"/>
          <w:szCs w:val="22"/>
        </w:rPr>
        <w:t>736. Технические устройства и сооружения с немагнитными покрытиями какой толщины могут быть проконтролированы без существенного уменьшения выявляемости дефектов с помощью магнитопорошкового контроля?</w:t>
      </w:r>
    </w:p>
    <w:p w:rsidR="00811C47" w:rsidRPr="00643448" w:rsidRDefault="00811C47" w:rsidP="00643448">
      <w:pPr>
        <w:pStyle w:val="ConsPlusNormal"/>
        <w:ind w:firstLine="540"/>
        <w:jc w:val="both"/>
        <w:rPr>
          <w:sz w:val="22"/>
          <w:szCs w:val="22"/>
        </w:rPr>
      </w:pPr>
      <w:r w:rsidRPr="00643448">
        <w:rPr>
          <w:sz w:val="22"/>
          <w:szCs w:val="22"/>
        </w:rPr>
        <w:t>737. Дефект какой глубины можно выявить с помощью магнитопорошкового контроля технических устройств и сооружений при толщине немагнитного покрытия объекта более 100 - 150 мкм?</w:t>
      </w:r>
    </w:p>
    <w:p w:rsidR="00811C47" w:rsidRPr="00643448" w:rsidRDefault="00811C47" w:rsidP="00643448">
      <w:pPr>
        <w:pStyle w:val="ConsPlusNormal"/>
        <w:ind w:firstLine="540"/>
        <w:jc w:val="both"/>
        <w:rPr>
          <w:sz w:val="22"/>
          <w:szCs w:val="22"/>
        </w:rPr>
      </w:pPr>
      <w:r w:rsidRPr="00643448">
        <w:rPr>
          <w:sz w:val="22"/>
          <w:szCs w:val="22"/>
        </w:rPr>
        <w:t>738. Какие дефекты преимущественно обнаруживаются при продольном намагничивании при проведении магнитопорошкового контроля технических устройств и сооружений?</w:t>
      </w:r>
    </w:p>
    <w:p w:rsidR="00811C47" w:rsidRPr="00643448" w:rsidRDefault="00811C47" w:rsidP="00643448">
      <w:pPr>
        <w:pStyle w:val="ConsPlusNormal"/>
        <w:ind w:firstLine="540"/>
        <w:jc w:val="both"/>
        <w:rPr>
          <w:sz w:val="22"/>
          <w:szCs w:val="22"/>
        </w:rPr>
      </w:pPr>
      <w:r w:rsidRPr="00643448">
        <w:rPr>
          <w:sz w:val="22"/>
          <w:szCs w:val="22"/>
        </w:rPr>
        <w:t>739. Кем должны устанавливаться регламентированные значения параметров, определяющих пожарную и взрывопожарную опасность технологического оборудования и связанных с ним технологических процессов, а также допустимый диапазон их изменений?</w:t>
      </w:r>
    </w:p>
    <w:p w:rsidR="00811C47" w:rsidRPr="00643448" w:rsidRDefault="00811C47" w:rsidP="00643448">
      <w:pPr>
        <w:pStyle w:val="ConsPlusNormal"/>
        <w:ind w:firstLine="540"/>
        <w:jc w:val="both"/>
        <w:rPr>
          <w:sz w:val="22"/>
          <w:szCs w:val="22"/>
        </w:rPr>
      </w:pPr>
      <w:r w:rsidRPr="00643448">
        <w:rPr>
          <w:sz w:val="22"/>
          <w:szCs w:val="22"/>
        </w:rPr>
        <w:t>740. В каком случае техническое устройство, применяемое на опасном производственном объекте, не подлежит экспертизе промышленной безопасности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741. При каком условии Федеральными нормами и правилами в области промышленной безопасности могут быть предусмотрены возможность, порядок и сроки опытного применения технических устройств на опасном производственном объекте без проведения экспертизы промышленной безопасности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742. Каким документом установлена обязательность разработки декларации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743. Каким документом устанавливается содержание и порядок оформления декларации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744. В каком случае декларация промышленной безопасности эксплуатируемого объекта не разрабатывается вновь?</w:t>
      </w:r>
    </w:p>
    <w:p w:rsidR="00811C47" w:rsidRPr="00643448" w:rsidRDefault="00811C47" w:rsidP="00643448">
      <w:pPr>
        <w:pStyle w:val="ConsPlusNormal"/>
        <w:ind w:firstLine="540"/>
        <w:jc w:val="both"/>
        <w:rPr>
          <w:sz w:val="22"/>
          <w:szCs w:val="22"/>
        </w:rPr>
      </w:pPr>
      <w:r w:rsidRPr="00643448">
        <w:rPr>
          <w:sz w:val="22"/>
          <w:szCs w:val="22"/>
        </w:rPr>
        <w:t>745. В каком случае декларация промышленной безопасности эксплуатируемого объекта разрабатывается вновь?</w:t>
      </w:r>
    </w:p>
    <w:p w:rsidR="00811C47" w:rsidRPr="00643448" w:rsidRDefault="00811C47" w:rsidP="00643448">
      <w:pPr>
        <w:pStyle w:val="ConsPlusNormal"/>
        <w:ind w:firstLine="540"/>
        <w:jc w:val="both"/>
        <w:rPr>
          <w:sz w:val="22"/>
          <w:szCs w:val="22"/>
        </w:rPr>
      </w:pPr>
      <w:r w:rsidRPr="00643448">
        <w:rPr>
          <w:sz w:val="22"/>
          <w:szCs w:val="22"/>
        </w:rPr>
        <w:t>746. Кто несет ответственность за полноту и достоверность сведений, содержащихся в декларации промышленной безопасности опасного производственного объекта (ОПО)?</w:t>
      </w:r>
    </w:p>
    <w:p w:rsidR="00811C47" w:rsidRPr="00643448" w:rsidRDefault="00811C47" w:rsidP="00643448">
      <w:pPr>
        <w:pStyle w:val="ConsPlusNormal"/>
        <w:ind w:firstLine="540"/>
        <w:jc w:val="both"/>
        <w:rPr>
          <w:sz w:val="22"/>
          <w:szCs w:val="22"/>
        </w:rPr>
      </w:pPr>
      <w:r w:rsidRPr="00643448">
        <w:rPr>
          <w:sz w:val="22"/>
          <w:szCs w:val="22"/>
        </w:rPr>
        <w:t>747. Что из перечисленного не должна включать в себя декларация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748. Что из перечисленного не должно содержаться в разделе 2 "Результаты анализа безопасности" декларации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749. Что из перечисленного должно содержаться в подразделе 2 "Основные результаты анализа риска аварий" декларации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750. Что из перечисленного не должно содержаться в разделе 3 "Обеспечение требований промышленной безопасности" декларации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751. Что из перечисленного не должно содержаться в разделе 1 "Сведения о технологии" расчетно-пояснительной записки к декларации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752. Что из перечисленного не должно содержаться в разделе "Выводы и предложения" расчетно-пояснительной записки к декларации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753. Что не отмечается на ситуационном плане декларации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754. Какие сведения не включаются в информационный лист декларации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755. Какое из перечисленных требований не является обязательным к оформлению декларации промышленной безопасности и приложений к ней?</w:t>
      </w:r>
    </w:p>
    <w:p w:rsidR="00811C47" w:rsidRPr="00643448" w:rsidRDefault="00811C47" w:rsidP="00643448">
      <w:pPr>
        <w:pStyle w:val="ConsPlusNormal"/>
        <w:ind w:firstLine="540"/>
        <w:jc w:val="both"/>
        <w:rPr>
          <w:sz w:val="22"/>
          <w:szCs w:val="22"/>
        </w:rPr>
      </w:pPr>
      <w:r w:rsidRPr="00643448">
        <w:rPr>
          <w:sz w:val="22"/>
          <w:szCs w:val="22"/>
        </w:rPr>
        <w:t>756. Какие показатели не относятся к количественным показателям риска аварий?</w:t>
      </w:r>
    </w:p>
    <w:p w:rsidR="00811C47" w:rsidRPr="00643448" w:rsidRDefault="00811C47" w:rsidP="00643448">
      <w:pPr>
        <w:pStyle w:val="ConsPlusNormal"/>
        <w:ind w:firstLine="540"/>
        <w:jc w:val="both"/>
        <w:rPr>
          <w:sz w:val="22"/>
          <w:szCs w:val="22"/>
        </w:rPr>
      </w:pPr>
      <w:r w:rsidRPr="00643448">
        <w:rPr>
          <w:sz w:val="22"/>
          <w:szCs w:val="22"/>
        </w:rPr>
        <w:t>757. Что из перечисленного не должно учитываться при оценке ущерба от возможной аварии?</w:t>
      </w:r>
    </w:p>
    <w:p w:rsidR="00811C47" w:rsidRPr="00643448" w:rsidRDefault="00811C47" w:rsidP="00643448">
      <w:pPr>
        <w:pStyle w:val="ConsPlusNormal"/>
        <w:ind w:firstLine="540"/>
        <w:jc w:val="both"/>
        <w:rPr>
          <w:sz w:val="22"/>
          <w:szCs w:val="22"/>
        </w:rPr>
      </w:pPr>
      <w:r w:rsidRPr="00643448">
        <w:rPr>
          <w:sz w:val="22"/>
          <w:szCs w:val="22"/>
        </w:rPr>
        <w:t>758. В каких случаях при разработке деклараций промышленной безопасности для оценки риска аварий используются качественные показатели риска аварий, выраженные с использованием лингвистических оценок (например "высокая", "низкая" вероятность)?</w:t>
      </w:r>
    </w:p>
    <w:p w:rsidR="00811C47" w:rsidRPr="00643448" w:rsidRDefault="00811C47" w:rsidP="00643448">
      <w:pPr>
        <w:pStyle w:val="ConsPlusNormal"/>
        <w:ind w:firstLine="540"/>
        <w:jc w:val="both"/>
        <w:rPr>
          <w:sz w:val="22"/>
          <w:szCs w:val="22"/>
        </w:rPr>
      </w:pPr>
      <w:r w:rsidRPr="00643448">
        <w:rPr>
          <w:sz w:val="22"/>
          <w:szCs w:val="22"/>
        </w:rPr>
        <w:t>759. Какой из перечисленных выводов не обязательно указывать в заключении экспертизы промышленной безопасности декларации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760. К какой составляющей ущерба от аварии на опасном производственном объекте относятся убытки третьих лиц от недополученной ими прибыли?</w:t>
      </w:r>
    </w:p>
    <w:p w:rsidR="00811C47" w:rsidRPr="00643448" w:rsidRDefault="00811C47" w:rsidP="00643448">
      <w:pPr>
        <w:pStyle w:val="ConsPlusNormal"/>
        <w:ind w:firstLine="540"/>
        <w:jc w:val="both"/>
        <w:rPr>
          <w:sz w:val="22"/>
          <w:szCs w:val="22"/>
        </w:rPr>
      </w:pPr>
      <w:r w:rsidRPr="00643448">
        <w:rPr>
          <w:sz w:val="22"/>
          <w:szCs w:val="22"/>
        </w:rPr>
        <w:t>761. К какой составляющей ущерба от аварии на опасном производственном объекте относятся убытки в результате повреждения имущества третьих лиц?</w:t>
      </w:r>
    </w:p>
    <w:p w:rsidR="00811C47" w:rsidRPr="00643448" w:rsidRDefault="00811C47" w:rsidP="00643448">
      <w:pPr>
        <w:pStyle w:val="ConsPlusNormal"/>
        <w:ind w:firstLine="540"/>
        <w:jc w:val="both"/>
        <w:rPr>
          <w:sz w:val="22"/>
          <w:szCs w:val="22"/>
        </w:rPr>
      </w:pPr>
      <w:r w:rsidRPr="00643448">
        <w:rPr>
          <w:sz w:val="22"/>
          <w:szCs w:val="22"/>
        </w:rPr>
        <w:t>762. К какой составляющей ущерба от аварии на опасном производственном объекте относятся затраты на компенсации и мероприятия вследствие гибели персонала и третьих лиц?</w:t>
      </w:r>
    </w:p>
    <w:p w:rsidR="00811C47" w:rsidRPr="00643448" w:rsidRDefault="00811C47" w:rsidP="00643448">
      <w:pPr>
        <w:pStyle w:val="ConsPlusNormal"/>
        <w:ind w:firstLine="540"/>
        <w:jc w:val="both"/>
        <w:rPr>
          <w:sz w:val="22"/>
          <w:szCs w:val="22"/>
        </w:rPr>
      </w:pPr>
      <w:r w:rsidRPr="00643448">
        <w:rPr>
          <w:sz w:val="22"/>
          <w:szCs w:val="22"/>
        </w:rPr>
        <w:t>763. К какой составляющей ущерба от аварии на опасном производственном объекте относятся убытки, вызванные уплатой различных неустоек, штрафов, пени?</w:t>
      </w:r>
    </w:p>
    <w:p w:rsidR="00811C47" w:rsidRPr="00643448" w:rsidRDefault="00811C47" w:rsidP="00643448">
      <w:pPr>
        <w:pStyle w:val="ConsPlusNormal"/>
        <w:ind w:firstLine="540"/>
        <w:jc w:val="both"/>
        <w:rPr>
          <w:sz w:val="22"/>
          <w:szCs w:val="22"/>
        </w:rPr>
      </w:pPr>
      <w:r w:rsidRPr="00643448">
        <w:rPr>
          <w:sz w:val="22"/>
          <w:szCs w:val="22"/>
        </w:rPr>
        <w:t>764. На какой стадии действия опасного производственного объекта не предусматривается разработка обоснования безопасности?</w:t>
      </w:r>
    </w:p>
    <w:p w:rsidR="00811C47" w:rsidRPr="00643448" w:rsidRDefault="00811C47" w:rsidP="00643448">
      <w:pPr>
        <w:pStyle w:val="ConsPlusNormal"/>
        <w:ind w:firstLine="540"/>
        <w:jc w:val="both"/>
        <w:rPr>
          <w:sz w:val="22"/>
          <w:szCs w:val="22"/>
        </w:rPr>
      </w:pPr>
      <w:r w:rsidRPr="00643448">
        <w:rPr>
          <w:sz w:val="22"/>
          <w:szCs w:val="22"/>
        </w:rPr>
        <w:t>765. При выполнении каких требований допускается применение обоснования безопасности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766. В какие органы власти представляется в обязательном порядке обоснование безопасности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767. В какие органы власти представляются в обязательном порядке изменения, внесенные в обоснование безопасности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768. Каким документом устанавливаются структура и содержание обоснования безопасности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769. Что не содержит обоснование безопасности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770. В каких случаях обоснование безопасности содержит раздел 3 "Условия безопасной эксплуатации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771. Какие сведения не указываются на титульном листе обоснования безопасности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772. Какие сведения не требуется приводить в разделе 1 "Общие сведения" обоснования безопасности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773. Какая процедура не входит в содержание работ раздела 2 "Результаты оценки риска аварий на опасном производственном объекте и связанной с ней угрозы" обоснования безопасности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774. Какая процедура не входит в содержание работ раздела 3 "Условия безопасной эксплуатации опасного производственного объекта" обоснования безопасности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775. Какие документы не допускается использовать при разработке обоснования безопасности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776. Что не может быть использовано в качестве обоснования отступлений от действующих федеральных норм и правил в области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777. В каких случаях в обоснование безопасности опасного производственного объекта не вносятся изменения?</w:t>
      </w:r>
    </w:p>
    <w:p w:rsidR="00811C47" w:rsidRPr="00643448" w:rsidRDefault="00811C47" w:rsidP="00643448">
      <w:pPr>
        <w:pStyle w:val="ConsPlusNormal"/>
        <w:ind w:firstLine="540"/>
        <w:jc w:val="both"/>
        <w:rPr>
          <w:sz w:val="22"/>
          <w:szCs w:val="22"/>
        </w:rPr>
      </w:pPr>
      <w:r w:rsidRPr="00643448">
        <w:rPr>
          <w:sz w:val="22"/>
          <w:szCs w:val="22"/>
        </w:rPr>
        <w:t>778. Какой из результатов экспертизы обоснования безопасности не требуется включать в заключение экспертизы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779. Какой из перечисленных выводов не указывается в заключении экспертизы промышленной безопасности обоснования безопасности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780. В какие органы власти представляется в обязательном порядке заключение экспертизы обоснования безопасности для внесения в реестр заключений экспертизы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781. В каком случае оформленная декларация по промышленной безопасности будет предоставляться в центральный аппарат Ростехнадзора?</w:t>
      </w:r>
    </w:p>
    <w:p w:rsidR="00811C47" w:rsidRPr="00643448" w:rsidRDefault="00811C47" w:rsidP="00643448">
      <w:pPr>
        <w:pStyle w:val="ConsPlusNormal"/>
        <w:ind w:firstLine="540"/>
        <w:jc w:val="both"/>
        <w:rPr>
          <w:sz w:val="22"/>
          <w:szCs w:val="22"/>
        </w:rPr>
      </w:pPr>
      <w:r w:rsidRPr="00643448">
        <w:rPr>
          <w:sz w:val="22"/>
          <w:szCs w:val="22"/>
        </w:rPr>
        <w:t>782. Какие приложения прилагаются в обязательном порядке к декларации промышленной безопасности для регистрации?</w:t>
      </w:r>
    </w:p>
    <w:p w:rsidR="00811C47" w:rsidRPr="00643448" w:rsidRDefault="00811C47" w:rsidP="00643448">
      <w:pPr>
        <w:pStyle w:val="ConsPlusNormal"/>
        <w:ind w:firstLine="540"/>
        <w:jc w:val="both"/>
        <w:rPr>
          <w:sz w:val="22"/>
          <w:szCs w:val="22"/>
        </w:rPr>
      </w:pPr>
      <w:r w:rsidRPr="00643448">
        <w:rPr>
          <w:sz w:val="22"/>
          <w:szCs w:val="22"/>
        </w:rPr>
        <w:t>783. Какие данные не указываются в подразделе 1.1 "Перечень составляющих декларируемого объекта" Расчетно-пояснительной записки, прилагаемой с оформленной декларацией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784. Какие сведения не требуется указывать в "Сведениях об использовании опасных веществ, обращающихся на декларируемом объекте" в разделе "Основные составляющие декларируемого объекта" расчетно-пояснительной записки, прилагаемой с оформленной декларацией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785. Что понимается под "идентификацией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786. Какие данные указываются в графах "признаки идентификации" для каждого опасного вещества, обращающегося на декларируемом объекте в расчетно-пояснительной записке, прилагаемой к декларации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787. Какие сведения о топографии района расположения декларируемого объекта не рекомендуется включать в расчетно-пояснительную записку, прилагаемую с оформленной декларацией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788. Какие сведения не указываются в разделе "Наличие и границы запретных, охранных и санитарно-защитных зон декларируемого объекта" в расчетно-пояснительной записке, прилагаемой с оформленной декларацией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789. Какие сведения указываются на титульном листе декларации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790. Какие сведения должны указываться в разделе "Результаты анализа безопасности" декларации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791. Что из перечисленного не является составляющей экономического ущерба от аварии на опасном производственном объекте?</w:t>
      </w:r>
    </w:p>
    <w:p w:rsidR="00811C47" w:rsidRPr="00643448" w:rsidRDefault="00811C47" w:rsidP="00643448">
      <w:pPr>
        <w:pStyle w:val="ConsPlusNormal"/>
        <w:ind w:firstLine="540"/>
        <w:jc w:val="both"/>
        <w:rPr>
          <w:sz w:val="22"/>
          <w:szCs w:val="22"/>
        </w:rPr>
      </w:pPr>
      <w:r w:rsidRPr="00643448">
        <w:rPr>
          <w:sz w:val="22"/>
          <w:szCs w:val="22"/>
        </w:rPr>
        <w:t>792. Что из приведенного не относится к понятию "социально-экономические потери", которые возникают в результате аварии на опасном производственном объекте?</w:t>
      </w:r>
    </w:p>
    <w:p w:rsidR="00811C47" w:rsidRPr="00643448" w:rsidRDefault="00811C47" w:rsidP="00643448">
      <w:pPr>
        <w:pStyle w:val="ConsPlusNormal"/>
        <w:ind w:firstLine="540"/>
        <w:jc w:val="both"/>
        <w:rPr>
          <w:sz w:val="22"/>
          <w:szCs w:val="22"/>
        </w:rPr>
      </w:pPr>
      <w:r w:rsidRPr="00643448">
        <w:rPr>
          <w:sz w:val="22"/>
          <w:szCs w:val="22"/>
        </w:rPr>
        <w:t>793. Что является косвенным ущербом, полученным вследствие аварии на опасном производственном объекте?</w:t>
      </w:r>
    </w:p>
    <w:p w:rsidR="00811C47" w:rsidRPr="00643448" w:rsidRDefault="00811C47" w:rsidP="00643448">
      <w:pPr>
        <w:pStyle w:val="ConsPlusNormal"/>
        <w:ind w:firstLine="540"/>
        <w:jc w:val="both"/>
        <w:rPr>
          <w:sz w:val="22"/>
          <w:szCs w:val="22"/>
        </w:rPr>
      </w:pPr>
      <w:r w:rsidRPr="00643448">
        <w:rPr>
          <w:sz w:val="22"/>
          <w:szCs w:val="22"/>
        </w:rPr>
        <w:t>794. Для каких объектов разрабатывается декларация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795. Что должен включать в себя раздел 1 "Общие сведения" декларации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796. Что должен включать в себя раздел декларации "Результаты анализа безопасности" декларации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797. Что должен включать раздел "Обеспечение требования промышленной безопасности" декларации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798. В каком документе содержатся расчеты по оценке пожарного риска в соответствии с общими принципами обеспечения пожарной безопасности?</w:t>
      </w:r>
    </w:p>
    <w:p w:rsidR="00811C47" w:rsidRPr="00643448" w:rsidRDefault="00811C47" w:rsidP="00643448">
      <w:pPr>
        <w:pStyle w:val="ConsPlusNormal"/>
        <w:ind w:firstLine="540"/>
        <w:jc w:val="both"/>
        <w:rPr>
          <w:sz w:val="22"/>
          <w:szCs w:val="22"/>
        </w:rPr>
      </w:pPr>
      <w:r w:rsidRPr="00643448">
        <w:rPr>
          <w:sz w:val="22"/>
          <w:szCs w:val="22"/>
        </w:rPr>
        <w:t>799. Что не предусматривает оценка пожарного риска на производственном объекте в соответствии с порядком проведения анализа пожарной опасности?</w:t>
      </w:r>
    </w:p>
    <w:p w:rsidR="00811C47" w:rsidRPr="00643448" w:rsidRDefault="00811C47" w:rsidP="00643448">
      <w:pPr>
        <w:pStyle w:val="ConsPlusNormal"/>
        <w:ind w:firstLine="540"/>
        <w:jc w:val="both"/>
        <w:rPr>
          <w:sz w:val="22"/>
          <w:szCs w:val="22"/>
        </w:rPr>
      </w:pPr>
      <w:r w:rsidRPr="00643448">
        <w:rPr>
          <w:sz w:val="22"/>
          <w:szCs w:val="22"/>
        </w:rPr>
        <w:t>800. Какие данные не используются для определения частоты реализации пожароопасных ситуаций на производственном объекте?</w:t>
      </w:r>
    </w:p>
    <w:p w:rsidR="00811C47" w:rsidRPr="00643448" w:rsidRDefault="00811C47" w:rsidP="00643448">
      <w:pPr>
        <w:pStyle w:val="ConsPlusNormal"/>
        <w:ind w:firstLine="540"/>
        <w:jc w:val="both"/>
        <w:rPr>
          <w:sz w:val="22"/>
          <w:szCs w:val="22"/>
        </w:rPr>
      </w:pPr>
      <w:r w:rsidRPr="00643448">
        <w:rPr>
          <w:sz w:val="22"/>
          <w:szCs w:val="22"/>
        </w:rPr>
        <w:t>801. Что предусматривает оценка последствий воздействия опасных факторов пожара, взрыва на людей для различных сценариев развития пожароопасных ситуаций?</w:t>
      </w:r>
    </w:p>
    <w:p w:rsidR="00811C47" w:rsidRPr="00643448" w:rsidRDefault="00811C47" w:rsidP="00643448">
      <w:pPr>
        <w:pStyle w:val="ConsPlusNormal"/>
        <w:ind w:firstLine="540"/>
        <w:jc w:val="both"/>
        <w:rPr>
          <w:sz w:val="22"/>
          <w:szCs w:val="22"/>
        </w:rPr>
      </w:pPr>
      <w:r w:rsidRPr="00643448">
        <w:rPr>
          <w:sz w:val="22"/>
          <w:szCs w:val="22"/>
        </w:rPr>
        <w:t>802. Что понимается под "обоснованием безопасности опасного производственного объекта"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803. Какие требования предъявляются к проведению экспертизы изменений, вносимых в обоснование безопасности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804. Кем утверждается декларация промышленной безопасности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805. Какие требования предъявляются к проведению экспертизы декларации промышленной безопасности, разрабатываемой в составе документации на техническое перевооружение, консервацию и ликвидацию опасного производственного объекта, и декларации промышленной безопасности, разрабатываемой вновь?</w:t>
      </w:r>
    </w:p>
    <w:p w:rsidR="00811C47" w:rsidRPr="00643448" w:rsidRDefault="00811C47" w:rsidP="00643448">
      <w:pPr>
        <w:pStyle w:val="ConsPlusNormal"/>
        <w:ind w:firstLine="540"/>
        <w:jc w:val="both"/>
        <w:rPr>
          <w:sz w:val="22"/>
          <w:szCs w:val="22"/>
        </w:rPr>
      </w:pPr>
      <w:r w:rsidRPr="00643448">
        <w:rPr>
          <w:sz w:val="22"/>
          <w:szCs w:val="22"/>
        </w:rPr>
        <w:t>806. Какие требования предъявляются к проведению экспертизы проектной документации на строительство, реконструкцию опасного производственного объекта, содержащей декларацию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807. Кем осуществляется ведение реестра деклараций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808. В каком из перечисленных случаев не допускаются уточнения декларации промышленной безопасности опасного производственного объекта путем внесения в нее частичных изменений?</w:t>
      </w:r>
    </w:p>
    <w:p w:rsidR="00811C47" w:rsidRPr="00643448" w:rsidRDefault="00811C47" w:rsidP="00643448">
      <w:pPr>
        <w:pStyle w:val="ConsPlusNormal"/>
        <w:ind w:firstLine="540"/>
        <w:jc w:val="both"/>
        <w:rPr>
          <w:sz w:val="22"/>
          <w:szCs w:val="22"/>
        </w:rPr>
      </w:pPr>
      <w:r w:rsidRPr="00643448">
        <w:rPr>
          <w:sz w:val="22"/>
          <w:szCs w:val="22"/>
        </w:rPr>
        <w:t>809. Каким образом оформляется уточнение декларации промышленной безопасности (внесение частичных изменений)?</w:t>
      </w:r>
    </w:p>
    <w:p w:rsidR="00811C47" w:rsidRPr="00643448" w:rsidRDefault="00811C47" w:rsidP="00643448">
      <w:pPr>
        <w:pStyle w:val="ConsPlusNormal"/>
        <w:ind w:firstLine="540"/>
        <w:jc w:val="both"/>
        <w:rPr>
          <w:sz w:val="22"/>
          <w:szCs w:val="22"/>
        </w:rPr>
      </w:pPr>
      <w:r w:rsidRPr="00643448">
        <w:rPr>
          <w:sz w:val="22"/>
          <w:szCs w:val="22"/>
        </w:rPr>
        <w:t>810. Какие структурные элементы не должна включать декларация промышленной безопасности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811. Что из перечисленного не должно содержаться в подразделе 1 "Основные результаты анализа риска аварий" декларации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812. Что из перечисленного не должно содержаться в Разделе 4 "Выводы" декларации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813. Что должен содержать Раздел 1 "Сведения о технологии" расчетно-пояснительной записки (РПЗ) к декларации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814. Что не должен содержать Раздел 2 "Анализ риска" расчетно-пояснительной записки (РПЗ) к декларации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815. Для каких целей служит Приложение N 2 "Информационный лист" декларации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816. Какие требования предъявляются к оформлению декларации промышленной безопасности и приложений к ней?</w:t>
      </w:r>
    </w:p>
    <w:p w:rsidR="00811C47" w:rsidRPr="00643448" w:rsidRDefault="00811C47" w:rsidP="00643448">
      <w:pPr>
        <w:pStyle w:val="ConsPlusNormal"/>
        <w:ind w:firstLine="540"/>
        <w:jc w:val="both"/>
        <w:rPr>
          <w:sz w:val="22"/>
          <w:szCs w:val="22"/>
        </w:rPr>
      </w:pPr>
      <w:r w:rsidRPr="00643448">
        <w:rPr>
          <w:sz w:val="22"/>
          <w:szCs w:val="22"/>
        </w:rPr>
        <w:t>817. Что понимается под "декларацией промышленной безопасности опасного производственного объекта" согласно РД 03-14-2005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811C47" w:rsidRPr="00643448" w:rsidRDefault="00811C47" w:rsidP="00643448">
      <w:pPr>
        <w:pStyle w:val="ConsPlusNormal"/>
        <w:ind w:firstLine="540"/>
        <w:jc w:val="both"/>
        <w:rPr>
          <w:sz w:val="22"/>
          <w:szCs w:val="22"/>
        </w:rPr>
      </w:pPr>
      <w:r w:rsidRPr="00643448">
        <w:rPr>
          <w:sz w:val="22"/>
          <w:szCs w:val="22"/>
        </w:rPr>
        <w:t>818. Что понимается под определением "декларируемый объект" согласно РД 03-14-2005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811C47" w:rsidRPr="00643448" w:rsidRDefault="00811C47" w:rsidP="00643448">
      <w:pPr>
        <w:pStyle w:val="ConsPlusNormal"/>
        <w:ind w:firstLine="540"/>
        <w:jc w:val="both"/>
        <w:rPr>
          <w:sz w:val="22"/>
          <w:szCs w:val="22"/>
        </w:rPr>
      </w:pPr>
      <w:r w:rsidRPr="00643448">
        <w:rPr>
          <w:sz w:val="22"/>
          <w:szCs w:val="22"/>
        </w:rPr>
        <w:t>819. Что понимается под определением "составляющие опасного производственного объекта" согласно РД 03-14-2005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811C47" w:rsidRPr="00643448" w:rsidRDefault="00811C47" w:rsidP="00643448">
      <w:pPr>
        <w:pStyle w:val="ConsPlusNormal"/>
        <w:ind w:firstLine="540"/>
        <w:jc w:val="both"/>
        <w:rPr>
          <w:sz w:val="22"/>
          <w:szCs w:val="22"/>
        </w:rPr>
      </w:pPr>
      <w:r w:rsidRPr="00643448">
        <w:rPr>
          <w:sz w:val="22"/>
          <w:szCs w:val="22"/>
        </w:rPr>
        <w:t>820. Что понимается под определением "сценарий аварии" согласно РД 03-14-2005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811C47" w:rsidRPr="00643448" w:rsidRDefault="00811C47" w:rsidP="00643448">
      <w:pPr>
        <w:pStyle w:val="ConsPlusNormal"/>
        <w:ind w:firstLine="540"/>
        <w:jc w:val="both"/>
        <w:rPr>
          <w:sz w:val="22"/>
          <w:szCs w:val="22"/>
        </w:rPr>
      </w:pPr>
      <w:r w:rsidRPr="00643448">
        <w:rPr>
          <w:sz w:val="22"/>
          <w:szCs w:val="22"/>
        </w:rPr>
        <w:t>821. Что понимается под определением "сценарий наиболее вероятной аварии" согласно РД 03-14-2005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811C47" w:rsidRPr="00643448" w:rsidRDefault="00811C47" w:rsidP="00643448">
      <w:pPr>
        <w:pStyle w:val="ConsPlusNormal"/>
        <w:ind w:firstLine="540"/>
        <w:jc w:val="both"/>
        <w:rPr>
          <w:sz w:val="22"/>
          <w:szCs w:val="22"/>
        </w:rPr>
      </w:pPr>
      <w:r w:rsidRPr="00643448">
        <w:rPr>
          <w:sz w:val="22"/>
          <w:szCs w:val="22"/>
        </w:rPr>
        <w:t>822. Что понимается под определением "сценарий наиболее опасной по последствиям аварии" согласно РД 03-14-2005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811C47" w:rsidRPr="00643448" w:rsidRDefault="00811C47" w:rsidP="00643448">
      <w:pPr>
        <w:pStyle w:val="ConsPlusNormal"/>
        <w:ind w:firstLine="540"/>
        <w:jc w:val="both"/>
        <w:rPr>
          <w:sz w:val="22"/>
          <w:szCs w:val="22"/>
        </w:rPr>
      </w:pPr>
      <w:r w:rsidRPr="00643448">
        <w:rPr>
          <w:sz w:val="22"/>
          <w:szCs w:val="22"/>
        </w:rPr>
        <w:t>823. При решении вопроса об обязательности декларирования промышленной безопасности каким образом учитывается количество опасного вещества, если расстояние между опасными производственными объектами менее пятисот метров?</w:t>
      </w:r>
    </w:p>
    <w:p w:rsidR="00811C47" w:rsidRPr="00643448" w:rsidRDefault="00811C47" w:rsidP="00643448">
      <w:pPr>
        <w:pStyle w:val="ConsPlusNormal"/>
        <w:ind w:firstLine="540"/>
        <w:jc w:val="both"/>
        <w:rPr>
          <w:sz w:val="22"/>
          <w:szCs w:val="22"/>
        </w:rPr>
      </w:pPr>
      <w:r w:rsidRPr="00643448">
        <w:rPr>
          <w:sz w:val="22"/>
          <w:szCs w:val="22"/>
        </w:rPr>
        <w:t>824. При решении вопроса об обязательности декларирования промышленной безопасности каким образом учитывается количество опасного вещества, если на опасном производственном объекте применяется несколько видов опасных веществ?</w:t>
      </w:r>
    </w:p>
    <w:p w:rsidR="00811C47" w:rsidRPr="00643448" w:rsidRDefault="00811C47" w:rsidP="00643448">
      <w:pPr>
        <w:pStyle w:val="ConsPlusNormal"/>
        <w:ind w:firstLine="540"/>
        <w:jc w:val="both"/>
        <w:rPr>
          <w:sz w:val="22"/>
          <w:szCs w:val="22"/>
        </w:rPr>
      </w:pPr>
      <w:r w:rsidRPr="00643448">
        <w:rPr>
          <w:sz w:val="22"/>
          <w:szCs w:val="22"/>
        </w:rPr>
        <w:t>825. В каком случае опасные производственные объекты, расположенные на расстоянии менее пятисот метров, принадлежащие разным организациям и объединенные в единый технологический цикл, подлежат декларированию?</w:t>
      </w:r>
    </w:p>
    <w:p w:rsidR="00811C47" w:rsidRPr="00643448" w:rsidRDefault="00811C47" w:rsidP="00643448">
      <w:pPr>
        <w:pStyle w:val="ConsPlusNormal"/>
        <w:ind w:firstLine="540"/>
        <w:jc w:val="both"/>
        <w:rPr>
          <w:sz w:val="22"/>
          <w:szCs w:val="22"/>
        </w:rPr>
      </w:pPr>
      <w:r w:rsidRPr="00643448">
        <w:rPr>
          <w:sz w:val="22"/>
          <w:szCs w:val="22"/>
        </w:rPr>
        <w:t>826. В каких случаях декларация промышленной безопасности опасного производственного объекта уточняется или разрабатывается вновь?</w:t>
      </w:r>
    </w:p>
    <w:p w:rsidR="00811C47" w:rsidRPr="00643448" w:rsidRDefault="00811C47" w:rsidP="00643448">
      <w:pPr>
        <w:pStyle w:val="ConsPlusNormal"/>
        <w:ind w:firstLine="540"/>
        <w:jc w:val="both"/>
        <w:rPr>
          <w:sz w:val="22"/>
          <w:szCs w:val="22"/>
        </w:rPr>
      </w:pPr>
      <w:r w:rsidRPr="00643448">
        <w:rPr>
          <w:sz w:val="22"/>
          <w:szCs w:val="22"/>
        </w:rPr>
        <w:t>827. Какие сведения следует включать в состав сведений по обеспечению требований промышленной безопасности при разработке декларации для действующего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828. Какие требования промышленной безопасности могут быть установлены в обосновании безопасности опасного производственного объекта лицом, осуществляющим подготовку проектной документации на строительство, реконструкцию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829. Какие структурные элементы не должно включать обоснование безопасности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830. Допускается ли включение разработчиком в состав обоснования безопасности опасного производственного объекта, кроме обязательных, иных дополнительных структурных элементов?</w:t>
      </w:r>
    </w:p>
    <w:p w:rsidR="00811C47" w:rsidRPr="00643448" w:rsidRDefault="00811C47" w:rsidP="00643448">
      <w:pPr>
        <w:pStyle w:val="ConsPlusNormal"/>
        <w:ind w:firstLine="540"/>
        <w:jc w:val="both"/>
        <w:rPr>
          <w:sz w:val="22"/>
          <w:szCs w:val="22"/>
        </w:rPr>
      </w:pPr>
      <w:r w:rsidRPr="00643448">
        <w:rPr>
          <w:sz w:val="22"/>
          <w:szCs w:val="22"/>
        </w:rPr>
        <w:t>831. Что из перечисленного не включается в содержание раздела 4 "Требования к эксплуатации, капитальному ремонту, консервации и ликвидации опасного производственного объекта" обоснования безопасности?</w:t>
      </w:r>
    </w:p>
    <w:p w:rsidR="00811C47" w:rsidRPr="00643448" w:rsidRDefault="00811C47" w:rsidP="00643448">
      <w:pPr>
        <w:pStyle w:val="ConsPlusNormal"/>
        <w:ind w:firstLine="540"/>
        <w:jc w:val="both"/>
        <w:rPr>
          <w:sz w:val="22"/>
          <w:szCs w:val="22"/>
        </w:rPr>
      </w:pPr>
      <w:r w:rsidRPr="00643448">
        <w:rPr>
          <w:sz w:val="22"/>
          <w:szCs w:val="22"/>
        </w:rPr>
        <w:t>832. Кем и в соответствии с каким документом проводится разработка обоснования безопасности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833. Что из перечисленного не должно предшествовать разработке обоснования безопасности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834. Допускается ли определять принципиальные технические решения, при подготовке к разработке обоснования безопасности, применительно к опасному производственному объекту в целом, его частям или отдельным зданиям и сооружениям и/или техническим устройствам, применяемым на опасном производственном объекте?</w:t>
      </w:r>
    </w:p>
    <w:p w:rsidR="00811C47" w:rsidRPr="00643448" w:rsidRDefault="00811C47" w:rsidP="00643448">
      <w:pPr>
        <w:pStyle w:val="ConsPlusNormal"/>
        <w:ind w:firstLine="540"/>
        <w:jc w:val="both"/>
        <w:rPr>
          <w:sz w:val="22"/>
          <w:szCs w:val="22"/>
        </w:rPr>
      </w:pPr>
      <w:r w:rsidRPr="00643448">
        <w:rPr>
          <w:sz w:val="22"/>
          <w:szCs w:val="22"/>
        </w:rPr>
        <w:t>835. Что не должно содержать обоснование безопасности применительно к конкретному опасному производственному объекту или его составляющей?</w:t>
      </w:r>
    </w:p>
    <w:p w:rsidR="00811C47" w:rsidRPr="00643448" w:rsidRDefault="00811C47" w:rsidP="00643448">
      <w:pPr>
        <w:pStyle w:val="ConsPlusNormal"/>
        <w:ind w:firstLine="540"/>
        <w:jc w:val="both"/>
        <w:rPr>
          <w:sz w:val="22"/>
          <w:szCs w:val="22"/>
        </w:rPr>
      </w:pPr>
      <w:r w:rsidRPr="00643448">
        <w:rPr>
          <w:sz w:val="22"/>
          <w:szCs w:val="22"/>
        </w:rPr>
        <w:t>836. Какие данные не могут быть использованы при разработке обоснования безопасности опасного производственного объекта в качестве аргументации вновь установленных требований промышленной безопасности, которые отсутствуют в действующих нормативно-технических документах или которых недостаточно?</w:t>
      </w:r>
    </w:p>
    <w:p w:rsidR="00811C47" w:rsidRPr="00643448" w:rsidRDefault="00811C47" w:rsidP="00643448">
      <w:pPr>
        <w:pStyle w:val="ConsPlusNormal"/>
        <w:ind w:firstLine="540"/>
        <w:jc w:val="both"/>
        <w:rPr>
          <w:sz w:val="22"/>
          <w:szCs w:val="22"/>
        </w:rPr>
      </w:pPr>
      <w:r w:rsidRPr="00643448">
        <w:rPr>
          <w:sz w:val="22"/>
          <w:szCs w:val="22"/>
        </w:rPr>
        <w:t>837. Для каких целей не может применяться РД 03-496-02 "Методические рекомендации по оценке ущерба от аварий на опасных производственных объектах", утвержденный постановлением Госгортехнадзора России от 29.10.2002 N 63?</w:t>
      </w:r>
    </w:p>
    <w:p w:rsidR="00811C47" w:rsidRPr="00643448" w:rsidRDefault="00811C47" w:rsidP="00643448">
      <w:pPr>
        <w:pStyle w:val="ConsPlusNormal"/>
        <w:ind w:firstLine="540"/>
        <w:jc w:val="both"/>
        <w:rPr>
          <w:sz w:val="22"/>
          <w:szCs w:val="22"/>
        </w:rPr>
      </w:pPr>
      <w:r w:rsidRPr="00643448">
        <w:rPr>
          <w:sz w:val="22"/>
          <w:szCs w:val="22"/>
        </w:rPr>
        <w:t>838. Для каких процессов оценка ущерба аварий на опасных производственных объектах не является основой?</w:t>
      </w:r>
    </w:p>
    <w:p w:rsidR="00811C47" w:rsidRPr="00643448" w:rsidRDefault="00811C47" w:rsidP="00643448">
      <w:pPr>
        <w:pStyle w:val="ConsPlusNormal"/>
        <w:ind w:firstLine="540"/>
        <w:jc w:val="both"/>
        <w:rPr>
          <w:sz w:val="22"/>
          <w:szCs w:val="22"/>
        </w:rPr>
      </w:pPr>
      <w:r w:rsidRPr="00643448">
        <w:rPr>
          <w:sz w:val="22"/>
          <w:szCs w:val="22"/>
        </w:rPr>
        <w:t>839. Для каких процессов оценка ущерба аварии на опасном производственном объекте не является необходимым составляющим элементом?</w:t>
      </w:r>
    </w:p>
    <w:p w:rsidR="00811C47" w:rsidRPr="00643448" w:rsidRDefault="00811C47" w:rsidP="00643448">
      <w:pPr>
        <w:pStyle w:val="ConsPlusNormal"/>
        <w:ind w:firstLine="540"/>
        <w:jc w:val="both"/>
        <w:rPr>
          <w:sz w:val="22"/>
          <w:szCs w:val="22"/>
        </w:rPr>
      </w:pPr>
      <w:r w:rsidRPr="00643448">
        <w:rPr>
          <w:sz w:val="22"/>
          <w:szCs w:val="22"/>
        </w:rPr>
        <w:t>840. Какой из приведенных показателей не включается в структуру ущерба от аварий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841. Какая из приведенных формул является верной для подсчета ущерба от аварии на опасных производственных объектах?</w:t>
      </w:r>
    </w:p>
    <w:p w:rsidR="00811C47" w:rsidRPr="00643448" w:rsidRDefault="00811C47" w:rsidP="00643448">
      <w:pPr>
        <w:pStyle w:val="ConsPlusNormal"/>
        <w:ind w:firstLine="540"/>
        <w:jc w:val="both"/>
        <w:rPr>
          <w:sz w:val="22"/>
          <w:szCs w:val="22"/>
        </w:rPr>
      </w:pPr>
      <w:r w:rsidRPr="00643448">
        <w:rPr>
          <w:sz w:val="22"/>
          <w:szCs w:val="22"/>
        </w:rPr>
        <w:t>842. К какой составляющей ущерба от аварии на опасном производственном объекте относятся потери предприятия в результате уничтожения (повреждения) основных фондов (производственных и непроизводственных)?</w:t>
      </w:r>
    </w:p>
    <w:p w:rsidR="00811C47" w:rsidRPr="00643448" w:rsidRDefault="00811C47" w:rsidP="00643448">
      <w:pPr>
        <w:pStyle w:val="ConsPlusNormal"/>
        <w:ind w:firstLine="540"/>
        <w:jc w:val="both"/>
        <w:rPr>
          <w:sz w:val="22"/>
          <w:szCs w:val="22"/>
        </w:rPr>
      </w:pPr>
      <w:r w:rsidRPr="00643448">
        <w:rPr>
          <w:sz w:val="22"/>
          <w:szCs w:val="22"/>
        </w:rPr>
        <w:t>843. К какой составляющей ущерба от аварии на опасном производственном объекте относятся потери предприятия в результате уничтожения (повреждения) товарно-материальных ценностей (продукции, сырья и т.п.)?</w:t>
      </w:r>
    </w:p>
    <w:p w:rsidR="00811C47" w:rsidRPr="00643448" w:rsidRDefault="00811C47" w:rsidP="00643448">
      <w:pPr>
        <w:pStyle w:val="ConsPlusNormal"/>
        <w:ind w:firstLine="540"/>
        <w:jc w:val="both"/>
        <w:rPr>
          <w:sz w:val="22"/>
          <w:szCs w:val="22"/>
        </w:rPr>
      </w:pPr>
      <w:r w:rsidRPr="00643448">
        <w:rPr>
          <w:sz w:val="22"/>
          <w:szCs w:val="22"/>
        </w:rPr>
        <w:t>844. Какая из приведенных формул является верной для подсчета прямых потерь от аварии на опасных производственных объектах?</w:t>
      </w:r>
    </w:p>
    <w:p w:rsidR="00811C47" w:rsidRPr="00643448" w:rsidRDefault="00811C47" w:rsidP="00643448">
      <w:pPr>
        <w:pStyle w:val="ConsPlusNormal"/>
        <w:ind w:firstLine="540"/>
        <w:jc w:val="both"/>
        <w:rPr>
          <w:sz w:val="22"/>
          <w:szCs w:val="22"/>
        </w:rPr>
      </w:pPr>
      <w:r w:rsidRPr="00643448">
        <w:rPr>
          <w:sz w:val="22"/>
          <w:szCs w:val="22"/>
        </w:rPr>
        <w:t>845. Какая из приведенных формул является верной для подсчета затрат на локализацию/ликвидацию и расследование аварии?</w:t>
      </w:r>
    </w:p>
    <w:p w:rsidR="00811C47" w:rsidRPr="00643448" w:rsidRDefault="00811C47" w:rsidP="00643448">
      <w:pPr>
        <w:pStyle w:val="ConsPlusNormal"/>
        <w:ind w:firstLine="540"/>
        <w:jc w:val="both"/>
        <w:rPr>
          <w:sz w:val="22"/>
          <w:szCs w:val="22"/>
        </w:rPr>
      </w:pPr>
      <w:r w:rsidRPr="00643448">
        <w:rPr>
          <w:sz w:val="22"/>
          <w:szCs w:val="22"/>
        </w:rPr>
        <w:t>846. Какие материальные ценности (здания и сооружения, оборудование, продукция и т.д.) считаются "поврежденными" в соответствии с РД 03-496-02 "Методические рекомендации по оценке ущерба от аварий на опасных производственных объектах", утвержденным постановлением Госгортехнадзора России от 29.10.2002 N 63?</w:t>
      </w:r>
    </w:p>
    <w:p w:rsidR="00811C47" w:rsidRPr="00643448" w:rsidRDefault="00811C47" w:rsidP="00643448">
      <w:pPr>
        <w:pStyle w:val="ConsPlusNormal"/>
        <w:ind w:firstLine="540"/>
        <w:jc w:val="both"/>
        <w:rPr>
          <w:sz w:val="22"/>
          <w:szCs w:val="22"/>
        </w:rPr>
      </w:pPr>
      <w:r w:rsidRPr="00643448">
        <w:rPr>
          <w:sz w:val="22"/>
          <w:szCs w:val="22"/>
        </w:rPr>
        <w:t>847. Кто является заявителями в рамках предоставления государственной услуги по ведению реестра деклараций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848. Что из нижеперечисленного не является результатом предоставления государственной услуги по ведению реестра деклараций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849. В течение какого срока со дня регистрации надлежащим образом оформленных заявительных документов должно быть осуществлено внесение (отказ во внесении, внесение изменений) декларации промышленной безопасности в Реестр?</w:t>
      </w:r>
    </w:p>
    <w:p w:rsidR="00811C47" w:rsidRPr="00643448" w:rsidRDefault="00811C47" w:rsidP="00643448">
      <w:pPr>
        <w:pStyle w:val="ConsPlusNormal"/>
        <w:ind w:firstLine="540"/>
        <w:jc w:val="both"/>
        <w:rPr>
          <w:sz w:val="22"/>
          <w:szCs w:val="22"/>
        </w:rPr>
      </w:pPr>
      <w:r w:rsidRPr="00643448">
        <w:rPr>
          <w:sz w:val="22"/>
          <w:szCs w:val="22"/>
        </w:rPr>
        <w:t>850. В течение какого срока со дня регистрации соответствующего заявления должно быть осуществлено исключение декларации промышленной безопасности из Реестра?</w:t>
      </w:r>
    </w:p>
    <w:p w:rsidR="00811C47" w:rsidRPr="00643448" w:rsidRDefault="00811C47" w:rsidP="00643448">
      <w:pPr>
        <w:pStyle w:val="ConsPlusNormal"/>
        <w:ind w:firstLine="540"/>
        <w:jc w:val="both"/>
        <w:rPr>
          <w:sz w:val="22"/>
          <w:szCs w:val="22"/>
        </w:rPr>
      </w:pPr>
      <w:r w:rsidRPr="00643448">
        <w:rPr>
          <w:sz w:val="22"/>
          <w:szCs w:val="22"/>
        </w:rPr>
        <w:t>851. В течение какого срока со дня регистрации заявления о предоставлении сведений должно быть осуществлено предоставление выписки из Реестра (справки об отсутствии запрашиваемых сведений)?</w:t>
      </w:r>
    </w:p>
    <w:p w:rsidR="00811C47" w:rsidRPr="00643448" w:rsidRDefault="00811C47" w:rsidP="00643448">
      <w:pPr>
        <w:pStyle w:val="ConsPlusNormal"/>
        <w:ind w:firstLine="540"/>
        <w:jc w:val="both"/>
        <w:rPr>
          <w:sz w:val="22"/>
          <w:szCs w:val="22"/>
        </w:rPr>
      </w:pPr>
      <w:r w:rsidRPr="00643448">
        <w:rPr>
          <w:sz w:val="22"/>
          <w:szCs w:val="22"/>
        </w:rPr>
        <w:t>852. Существуют ли основания для приостановления предоставления государственной услуги по включению в реестр деклараций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853. Какие из приведенных работ по диагностированию технического состояния сосудов не носят обязательный характер и могут проводиться дополнительно к основным работам при технической необходимости?</w:t>
      </w:r>
    </w:p>
    <w:p w:rsidR="00811C47" w:rsidRPr="00643448" w:rsidRDefault="00811C47" w:rsidP="00643448">
      <w:pPr>
        <w:pStyle w:val="ConsPlusNormal"/>
        <w:ind w:firstLine="540"/>
        <w:jc w:val="both"/>
        <w:rPr>
          <w:sz w:val="22"/>
          <w:szCs w:val="22"/>
        </w:rPr>
      </w:pPr>
      <w:r w:rsidRPr="00643448">
        <w:rPr>
          <w:sz w:val="22"/>
          <w:szCs w:val="22"/>
        </w:rPr>
        <w:t>854. На какие сварные соединения следует обратить особое внимание при проведении наружного и внутреннего осмотра при диагностировании технического состояния сосудов?</w:t>
      </w:r>
    </w:p>
    <w:p w:rsidR="00811C47" w:rsidRPr="00643448" w:rsidRDefault="00811C47" w:rsidP="00643448">
      <w:pPr>
        <w:pStyle w:val="ConsPlusNormal"/>
        <w:ind w:firstLine="540"/>
        <w:jc w:val="both"/>
        <w:rPr>
          <w:sz w:val="22"/>
          <w:szCs w:val="22"/>
        </w:rPr>
      </w:pPr>
      <w:r w:rsidRPr="00643448">
        <w:rPr>
          <w:sz w:val="22"/>
          <w:szCs w:val="22"/>
        </w:rPr>
        <w:t>855. В каком порядке рекомендуется проводить контроль сварных соединений и основного металла при диагностировании технического состояния сосудов?</w:t>
      </w:r>
    </w:p>
    <w:p w:rsidR="00811C47" w:rsidRPr="00643448" w:rsidRDefault="00811C47" w:rsidP="00643448">
      <w:pPr>
        <w:pStyle w:val="ConsPlusNormal"/>
        <w:ind w:firstLine="540"/>
        <w:jc w:val="both"/>
        <w:rPr>
          <w:sz w:val="22"/>
          <w:szCs w:val="22"/>
        </w:rPr>
      </w:pPr>
      <w:r w:rsidRPr="00643448">
        <w:rPr>
          <w:sz w:val="22"/>
          <w:szCs w:val="22"/>
        </w:rPr>
        <w:t>856. Какой объем неразрушающего контроля сварных соединений сосуда должен быть при технической невозможности осмотра внутренней или наружной поверхности сосуда?</w:t>
      </w:r>
    </w:p>
    <w:p w:rsidR="00811C47" w:rsidRPr="00643448" w:rsidRDefault="00811C47" w:rsidP="00643448">
      <w:pPr>
        <w:pStyle w:val="ConsPlusNormal"/>
        <w:ind w:firstLine="540"/>
        <w:jc w:val="both"/>
        <w:rPr>
          <w:sz w:val="22"/>
          <w:szCs w:val="22"/>
        </w:rPr>
      </w:pPr>
      <w:r w:rsidRPr="00643448">
        <w:rPr>
          <w:sz w:val="22"/>
          <w:szCs w:val="22"/>
        </w:rPr>
        <w:t>857. В сочетании с какими методами неразрушающего контроля вихретоковый неразрушающий контроль сосуда является наиболее эффективным?</w:t>
      </w:r>
    </w:p>
    <w:p w:rsidR="00811C47" w:rsidRPr="00643448" w:rsidRDefault="00811C47" w:rsidP="00643448">
      <w:pPr>
        <w:pStyle w:val="ConsPlusNormal"/>
        <w:ind w:firstLine="540"/>
        <w:jc w:val="both"/>
        <w:rPr>
          <w:sz w:val="22"/>
          <w:szCs w:val="22"/>
        </w:rPr>
      </w:pPr>
      <w:r w:rsidRPr="00643448">
        <w:rPr>
          <w:sz w:val="22"/>
          <w:szCs w:val="22"/>
        </w:rPr>
        <w:t>858. Кем осуществляется авторский надзор за строительством зданий и сооружений на опасном производственном объекте?</w:t>
      </w:r>
    </w:p>
    <w:p w:rsidR="00811C47" w:rsidRPr="00643448" w:rsidRDefault="00811C47" w:rsidP="00643448">
      <w:pPr>
        <w:pStyle w:val="ConsPlusNormal"/>
        <w:ind w:firstLine="540"/>
        <w:jc w:val="both"/>
        <w:rPr>
          <w:sz w:val="22"/>
          <w:szCs w:val="22"/>
        </w:rPr>
      </w:pPr>
      <w:r w:rsidRPr="00643448">
        <w:rPr>
          <w:sz w:val="22"/>
          <w:szCs w:val="22"/>
        </w:rPr>
        <w:t>859. В течение какого периода осуществляется авторский надзор за строительством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860. Требуется ли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 проведение обследования и мониторинга технического состояния зданий и сооружений при обнаружении значительных дефектов, повреждений и деформаций в процессе технического обслуживания, осуществляемого собственником здания (сооружения)?</w:t>
      </w:r>
    </w:p>
    <w:p w:rsidR="00811C47" w:rsidRPr="00643448" w:rsidRDefault="00811C47" w:rsidP="00643448">
      <w:pPr>
        <w:pStyle w:val="ConsPlusNormal"/>
        <w:ind w:firstLine="540"/>
        <w:jc w:val="both"/>
        <w:rPr>
          <w:sz w:val="22"/>
          <w:szCs w:val="22"/>
        </w:rPr>
      </w:pPr>
      <w:r w:rsidRPr="00643448">
        <w:rPr>
          <w:sz w:val="22"/>
          <w:szCs w:val="22"/>
        </w:rPr>
        <w:t>861. Требуется ли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 проведение обследования и мониторинга технического состояния зданий и сооружений по результатам последствий пожаров, стихийных бедствий, аварий, связанных с разрушением здания (сооружения)?</w:t>
      </w:r>
    </w:p>
    <w:p w:rsidR="00811C47" w:rsidRPr="00643448" w:rsidRDefault="00811C47" w:rsidP="00643448">
      <w:pPr>
        <w:pStyle w:val="ConsPlusNormal"/>
        <w:ind w:firstLine="540"/>
        <w:jc w:val="both"/>
        <w:rPr>
          <w:sz w:val="22"/>
          <w:szCs w:val="22"/>
        </w:rPr>
      </w:pPr>
      <w:r w:rsidRPr="00643448">
        <w:rPr>
          <w:sz w:val="22"/>
          <w:szCs w:val="22"/>
        </w:rPr>
        <w:t>862. С какой периодичностью проводятся плановые периодические обследования технического состояния зданий и сооружений после проведения первого обследования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863. Какой из перечисленных этапов обследования технического состояния зданий (сооружений) не установлен ГОСТ 31937-2011 "Межгосударственный стандарт. Здания и сооружения. Правила обследования и мониторинга технического состояния", введенным в действие приказом Росстандарта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864. Какая из перечисленных категорий технического состояния зданий и сооружений не нормируется ГОСТ 31937-2011 "Межгосударственный стандарт. Здания и сооружения. Правила обследования и мониторинга технического состояния", введенным в действие приказом Росстандарта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865. Для какой категории зданий и сооружений, включая грунтовое основание, эксплуатация при фактических нагрузках и воздействиях невозможна без ограничений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866. Какой вид обследования оснований и фундаментов зданий и сооружений, в зависимости от поставленных задач, наличия и полноты проектно-технической документации, характера и степени дефектов и повреждений не определен ГОСТ 31937-2011 "Межгосударственный стандарт. Здания и сооружения. Правила обследования и мониторинга технического состояния", введенным в действие приказом Росстандарта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867. В каком случае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 не проводят сплошное (полное) обследование оснований и фундаментов при детальном (инструментальном) обследовании зданий и сооружений?</w:t>
      </w:r>
    </w:p>
    <w:p w:rsidR="00811C47" w:rsidRPr="00643448" w:rsidRDefault="00811C47" w:rsidP="00643448">
      <w:pPr>
        <w:pStyle w:val="ConsPlusNormal"/>
        <w:ind w:firstLine="540"/>
        <w:jc w:val="both"/>
        <w:rPr>
          <w:sz w:val="22"/>
          <w:szCs w:val="22"/>
        </w:rPr>
      </w:pPr>
      <w:r w:rsidRPr="00643448">
        <w:rPr>
          <w:sz w:val="22"/>
          <w:szCs w:val="22"/>
        </w:rPr>
        <w:t>868. В каком случае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 не проводят выборочное обследование оснований и фундаментов при детальном (инструментальном) обследовании зданий и сооружений?</w:t>
      </w:r>
    </w:p>
    <w:p w:rsidR="00811C47" w:rsidRPr="00643448" w:rsidRDefault="00811C47" w:rsidP="00643448">
      <w:pPr>
        <w:pStyle w:val="ConsPlusNormal"/>
        <w:ind w:firstLine="540"/>
        <w:jc w:val="both"/>
        <w:rPr>
          <w:sz w:val="22"/>
          <w:szCs w:val="22"/>
        </w:rPr>
      </w:pPr>
      <w:r w:rsidRPr="00643448">
        <w:rPr>
          <w:sz w:val="22"/>
          <w:szCs w:val="22"/>
        </w:rPr>
        <w:t>869. По каким факторам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 не анализируют трещины в бетоне при обследовании бетонных и железобетонных конструкций зданий и сооружений?</w:t>
      </w:r>
    </w:p>
    <w:p w:rsidR="00811C47" w:rsidRPr="00643448" w:rsidRDefault="00811C47" w:rsidP="00643448">
      <w:pPr>
        <w:pStyle w:val="ConsPlusNormal"/>
        <w:ind w:firstLine="540"/>
        <w:jc w:val="both"/>
        <w:rPr>
          <w:sz w:val="22"/>
          <w:szCs w:val="22"/>
        </w:rPr>
      </w:pPr>
      <w:r w:rsidRPr="00643448">
        <w:rPr>
          <w:sz w:val="22"/>
          <w:szCs w:val="22"/>
        </w:rPr>
        <w:t>870. Какие из перечисленных решений согласно Федеральному закону от 29.12.2004 N 190-ФЗ "Градостроительный кодекс Российской Федерации" не содержит проектная документация для обеспечения строительства, реконструкции объектов капитального строительства, их частей и капитального ремонта?</w:t>
      </w:r>
    </w:p>
    <w:p w:rsidR="00811C47" w:rsidRPr="00643448" w:rsidRDefault="00811C47" w:rsidP="00643448">
      <w:pPr>
        <w:pStyle w:val="ConsPlusNormal"/>
        <w:ind w:firstLine="540"/>
        <w:jc w:val="both"/>
        <w:rPr>
          <w:sz w:val="22"/>
          <w:szCs w:val="22"/>
        </w:rPr>
      </w:pPr>
      <w:r w:rsidRPr="00643448">
        <w:rPr>
          <w:sz w:val="22"/>
          <w:szCs w:val="22"/>
        </w:rPr>
        <w:t>871. Для каких целей согласно Федеральному закону от 29.12.2004 N 190-ФЗ "Градостроительный кодекс Российской Федерации" не выполняются инженерные изыскания объектов?</w:t>
      </w:r>
    </w:p>
    <w:p w:rsidR="00811C47" w:rsidRPr="00643448" w:rsidRDefault="00811C47" w:rsidP="00643448">
      <w:pPr>
        <w:pStyle w:val="ConsPlusNormal"/>
        <w:ind w:firstLine="540"/>
        <w:jc w:val="both"/>
        <w:rPr>
          <w:sz w:val="22"/>
          <w:szCs w:val="22"/>
        </w:rPr>
      </w:pPr>
      <w:r w:rsidRPr="00643448">
        <w:rPr>
          <w:sz w:val="22"/>
          <w:szCs w:val="22"/>
        </w:rPr>
        <w:t>872. Допускается ли согласно Федеральному закону от 29.12.2004 N 190-ФЗ "Градостроительный кодекс Российской Федерации" подготовка и реализация проектной документации объектов капитального строительства без выполнения соответствующих инженерных изысканий?</w:t>
      </w:r>
    </w:p>
    <w:p w:rsidR="00811C47" w:rsidRPr="00643448" w:rsidRDefault="00811C47" w:rsidP="00643448">
      <w:pPr>
        <w:pStyle w:val="ConsPlusNormal"/>
        <w:ind w:firstLine="540"/>
        <w:jc w:val="both"/>
        <w:rPr>
          <w:sz w:val="22"/>
          <w:szCs w:val="22"/>
        </w:rPr>
      </w:pPr>
      <w:r w:rsidRPr="00643448">
        <w:rPr>
          <w:sz w:val="22"/>
          <w:szCs w:val="22"/>
        </w:rPr>
        <w:t>873. В целях получения каких материалов не выполняются инженерные изыскания для подготовки проектной документации, строительства, реконструкции объектов капитального строительства, а также в целях подготовки документации по планировке территории, предназначенной для размещения линейных объектов транспортной инфраструктуры?</w:t>
      </w:r>
    </w:p>
    <w:p w:rsidR="00811C47" w:rsidRPr="00643448" w:rsidRDefault="00811C47" w:rsidP="00643448">
      <w:pPr>
        <w:pStyle w:val="ConsPlusNormal"/>
        <w:ind w:firstLine="540"/>
        <w:jc w:val="both"/>
        <w:rPr>
          <w:sz w:val="22"/>
          <w:szCs w:val="22"/>
        </w:rPr>
      </w:pPr>
      <w:r w:rsidRPr="00643448">
        <w:rPr>
          <w:sz w:val="22"/>
          <w:szCs w:val="22"/>
        </w:rPr>
        <w:t>874. Какие сведения не содержатся в материалах инженерных изысканий для подготовки проектной документации и строительства объектов капитального строительства?</w:t>
      </w:r>
    </w:p>
    <w:p w:rsidR="00811C47" w:rsidRPr="00643448" w:rsidRDefault="00811C47" w:rsidP="00643448">
      <w:pPr>
        <w:pStyle w:val="ConsPlusNormal"/>
        <w:ind w:firstLine="540"/>
        <w:jc w:val="both"/>
        <w:rPr>
          <w:sz w:val="22"/>
          <w:szCs w:val="22"/>
        </w:rPr>
      </w:pPr>
      <w:r w:rsidRPr="00643448">
        <w:rPr>
          <w:sz w:val="22"/>
          <w:szCs w:val="22"/>
        </w:rPr>
        <w:t>875. В каком из перечисленных случаев согласно Федеральному закону от 29.12.2004 N 190-ФЗ "Градостроительный кодекс Российской Федерации" требуется выдача разрешения на строительство?</w:t>
      </w:r>
    </w:p>
    <w:p w:rsidR="00811C47" w:rsidRPr="00643448" w:rsidRDefault="00811C47" w:rsidP="00643448">
      <w:pPr>
        <w:pStyle w:val="ConsPlusNormal"/>
        <w:ind w:firstLine="540"/>
        <w:jc w:val="both"/>
        <w:rPr>
          <w:sz w:val="22"/>
          <w:szCs w:val="22"/>
        </w:rPr>
      </w:pPr>
      <w:r w:rsidRPr="00643448">
        <w:rPr>
          <w:sz w:val="22"/>
          <w:szCs w:val="22"/>
        </w:rPr>
        <w:t>876. Какие виды объектов установлены Федеральным законом от 29.12.2004 N 190-ФЗ "Градостроительный кодекс Российской Федерации"?</w:t>
      </w:r>
    </w:p>
    <w:p w:rsidR="00811C47" w:rsidRPr="00643448" w:rsidRDefault="00811C47" w:rsidP="00643448">
      <w:pPr>
        <w:pStyle w:val="ConsPlusNormal"/>
        <w:ind w:firstLine="540"/>
        <w:jc w:val="both"/>
        <w:rPr>
          <w:sz w:val="22"/>
          <w:szCs w:val="22"/>
        </w:rPr>
      </w:pPr>
      <w:r w:rsidRPr="00643448">
        <w:rPr>
          <w:sz w:val="22"/>
          <w:szCs w:val="22"/>
        </w:rPr>
        <w:t>877. В каком объеме в соответствии с СП 70.13330.2012 "Свод правил. Актуализированная редакция СНиП 3.03.01-87. Несущие и ограждающие конструкции", утвержденным приказом Госстроя от 25.12.2012 N 109/ГС, надлежит контролировать качество сварных стыковых соединений транспортерных галерей, выполненных ручной или механизированной сваркой, при проведении радиографического или ультразвукового контроля?</w:t>
      </w:r>
    </w:p>
    <w:p w:rsidR="00811C47" w:rsidRPr="00643448" w:rsidRDefault="00811C47" w:rsidP="00643448">
      <w:pPr>
        <w:pStyle w:val="ConsPlusNormal"/>
        <w:ind w:firstLine="540"/>
        <w:jc w:val="both"/>
        <w:rPr>
          <w:sz w:val="22"/>
          <w:szCs w:val="22"/>
        </w:rPr>
      </w:pPr>
      <w:r w:rsidRPr="00643448">
        <w:rPr>
          <w:sz w:val="22"/>
          <w:szCs w:val="22"/>
        </w:rPr>
        <w:t>878. В каком объеме в соответствии с СП 70.13330.2012 "Свод правил. Актуализированная редакция СНиП 3.03.01-87. Несущие и ограждающие конструкции", утвержденным приказом Госстроя от 25.12.2012 N 109/ГС, надлежит контролировать качество сварных стыковых соединений транспортерных галерей, выполненных автоматизированной сваркой, при проведении радиографического или ультразвукового контроля?</w:t>
      </w:r>
    </w:p>
    <w:p w:rsidR="00811C47" w:rsidRPr="00643448" w:rsidRDefault="00811C47" w:rsidP="00643448">
      <w:pPr>
        <w:pStyle w:val="ConsPlusNormal"/>
        <w:ind w:firstLine="540"/>
        <w:jc w:val="both"/>
        <w:rPr>
          <w:sz w:val="22"/>
          <w:szCs w:val="22"/>
        </w:rPr>
      </w:pPr>
      <w:r w:rsidRPr="00643448">
        <w:rPr>
          <w:sz w:val="22"/>
          <w:szCs w:val="22"/>
        </w:rPr>
        <w:t>879. Какой документ составляется по результатам текущего контроля качества строительно-монтажных работ (подготовительных и основных), а также при приемке работ при строительстве и реконструкции предприятий, зданий и сооружений в соответствии с СП 70.13330.2012 "Свод правил. Актуализированная редакция СНиП 3.03.01-87. Несущие и ограждающие конструкции", утвержденным приказом Госстроя от 25.12.2012 N 109/ГС?</w:t>
      </w:r>
    </w:p>
    <w:p w:rsidR="00811C47" w:rsidRPr="00643448" w:rsidRDefault="00811C47" w:rsidP="00643448">
      <w:pPr>
        <w:pStyle w:val="ConsPlusNormal"/>
        <w:ind w:firstLine="540"/>
        <w:jc w:val="both"/>
        <w:rPr>
          <w:sz w:val="22"/>
          <w:szCs w:val="22"/>
        </w:rPr>
      </w:pPr>
      <w:r w:rsidRPr="00643448">
        <w:rPr>
          <w:sz w:val="22"/>
          <w:szCs w:val="22"/>
        </w:rPr>
        <w:t>880. Каким способом надлежит контролировать плотность стяжки собранного пакета конструкций при монтажных соединениях конструкций на болтах без контролируемого натяжения в соответствии с СП 70.13330.2012 "Свод правил. Актуализированная редакция СНиП 3.03.01-87. Несущие и ограждающие конструкции", утвержденным приказом Госстроя от 25.12.2012 N 109/ГС?</w:t>
      </w:r>
    </w:p>
    <w:p w:rsidR="00811C47" w:rsidRPr="00643448" w:rsidRDefault="00811C47" w:rsidP="00643448">
      <w:pPr>
        <w:pStyle w:val="ConsPlusNormal"/>
        <w:ind w:firstLine="540"/>
        <w:jc w:val="both"/>
        <w:rPr>
          <w:sz w:val="22"/>
          <w:szCs w:val="22"/>
        </w:rPr>
      </w:pPr>
      <w:r w:rsidRPr="00643448">
        <w:rPr>
          <w:sz w:val="22"/>
          <w:szCs w:val="22"/>
        </w:rPr>
        <w:t>881. Какое из приведенных требований не соответствует требованиям СП 70.13330.2012 "Свод правил. Актуализированная редакция СНиП 3.03.01-87. Несущие и ограждающие конструкции", утвержденного приказом Госстроя от 25.12.2012 N 109/ГС, для наружного осмотра всех поставленных болтов при монтажном соединении конструкций на болтах с контролируемым натяжением?</w:t>
      </w:r>
    </w:p>
    <w:p w:rsidR="00811C47" w:rsidRPr="00643448" w:rsidRDefault="00811C47" w:rsidP="00643448">
      <w:pPr>
        <w:pStyle w:val="ConsPlusNormal"/>
        <w:ind w:firstLine="540"/>
        <w:jc w:val="both"/>
        <w:rPr>
          <w:sz w:val="22"/>
          <w:szCs w:val="22"/>
        </w:rPr>
      </w:pPr>
      <w:r w:rsidRPr="00643448">
        <w:rPr>
          <w:sz w:val="22"/>
          <w:szCs w:val="22"/>
        </w:rPr>
        <w:t>882. Натяжение какого количества болтов следует контролировать при числе болтов с контролируемым натяжением до четырех в монтажном соединении конструкций в соответствии с СП 70.13330.2012 "Свод правил. Актуализированная редакция СНиП 3.03.01-87. Несущие и ограждающие конструкции", утвержденным приказом Госстроя от 25.12.2012 N 109/ГС?</w:t>
      </w:r>
    </w:p>
    <w:p w:rsidR="00811C47" w:rsidRPr="00643448" w:rsidRDefault="00811C47" w:rsidP="00643448">
      <w:pPr>
        <w:pStyle w:val="ConsPlusNormal"/>
        <w:ind w:firstLine="540"/>
        <w:jc w:val="both"/>
        <w:rPr>
          <w:sz w:val="22"/>
          <w:szCs w:val="22"/>
        </w:rPr>
      </w:pPr>
      <w:r w:rsidRPr="00643448">
        <w:rPr>
          <w:sz w:val="22"/>
          <w:szCs w:val="22"/>
        </w:rPr>
        <w:t>883. Натяжение какого количества болтов следует контролировать при числе болтов с контролируемым натяжением свыше четырех в монтажном соединении конструкций в соответствии с СП 70.13330.2012 "Свод правил. Актуализированная редакция СНиП 3.03.01-87. Несущие и ограждающие конструкции", утвержденным приказом Госстроя от 25.12.2012 N 109/ГС?</w:t>
      </w:r>
    </w:p>
    <w:p w:rsidR="00811C47" w:rsidRPr="00643448" w:rsidRDefault="00811C47" w:rsidP="00643448">
      <w:pPr>
        <w:pStyle w:val="ConsPlusNormal"/>
        <w:ind w:firstLine="540"/>
        <w:jc w:val="both"/>
        <w:rPr>
          <w:sz w:val="22"/>
          <w:szCs w:val="22"/>
        </w:rPr>
      </w:pPr>
      <w:r w:rsidRPr="00643448">
        <w:rPr>
          <w:sz w:val="22"/>
          <w:szCs w:val="22"/>
        </w:rPr>
        <w:t>884. Каким должен быть фактический момент закручивания болтов при монтажном соединении конструкций на болтах с контролируемым натяжением в соответствии с СП 70.13330.2012 "Свод правил. Актуализированная редакция СНиП 3.03.01-87. Несущие и ограждающие конструкции", утвержденным приказом Госстроя России от 25.12.2012 N 109/ГС?</w:t>
      </w:r>
    </w:p>
    <w:p w:rsidR="00811C47" w:rsidRPr="00643448" w:rsidRDefault="00811C47" w:rsidP="00643448">
      <w:pPr>
        <w:pStyle w:val="ConsPlusNormal"/>
        <w:ind w:firstLine="540"/>
        <w:jc w:val="both"/>
        <w:rPr>
          <w:sz w:val="22"/>
          <w:szCs w:val="22"/>
        </w:rPr>
      </w:pPr>
      <w:r w:rsidRPr="00643448">
        <w:rPr>
          <w:sz w:val="22"/>
          <w:szCs w:val="22"/>
        </w:rPr>
        <w:t>885. Какое допускается отклонение угла поворота гайки при монтажном соединении конструкций на болтах с контролируемым натяжением в соответствии с СП 70.13330.2012 "Свод правил. Актуализированная редакция СНиП 3.03.01-87. Несущие и ограждающие конструкции", утвержденным приказом Госстроя от 25.12.2012 N 109/ГС?</w:t>
      </w:r>
    </w:p>
    <w:p w:rsidR="00811C47" w:rsidRPr="00643448" w:rsidRDefault="00811C47" w:rsidP="00643448">
      <w:pPr>
        <w:pStyle w:val="ConsPlusNormal"/>
        <w:ind w:firstLine="540"/>
        <w:jc w:val="both"/>
        <w:rPr>
          <w:sz w:val="22"/>
          <w:szCs w:val="22"/>
        </w:rPr>
      </w:pPr>
      <w:r w:rsidRPr="00643448">
        <w:rPr>
          <w:sz w:val="22"/>
          <w:szCs w:val="22"/>
        </w:rPr>
        <w:t>886. Каким должен быть фактический момент закручивания болтов при монтажном соединении фланцевых соединений на болтах с контролируемым натяжением в соответствии с СП 70.13330.2012 "Свод правил. Актуализированная редакция СНиП 3.03.01-87. Несущие и ограждающие конструкции", утвержденным приказом Госстроя от 25.12.2012 N 109/ГС?</w:t>
      </w:r>
    </w:p>
    <w:p w:rsidR="00811C47" w:rsidRPr="00643448" w:rsidRDefault="00811C47" w:rsidP="00643448">
      <w:pPr>
        <w:pStyle w:val="ConsPlusNormal"/>
        <w:ind w:firstLine="540"/>
        <w:jc w:val="both"/>
        <w:rPr>
          <w:sz w:val="22"/>
          <w:szCs w:val="22"/>
        </w:rPr>
      </w:pPr>
      <w:r w:rsidRPr="00643448">
        <w:rPr>
          <w:sz w:val="22"/>
          <w:szCs w:val="22"/>
        </w:rPr>
        <w:t>887. Какое количество болтов с контролируемым натяжением подлежит контролю для фланцевых соединений в соответствии с СП 70.13330.2012 "Свод правил. Актуализированная редакция СНиП 3.03.01-87. Несущие и ограждающие конструкции", утвержденным приказом Госстроя от 25.12.2012 N 109/ГС?</w:t>
      </w:r>
    </w:p>
    <w:p w:rsidR="00811C47" w:rsidRPr="00643448" w:rsidRDefault="00811C47" w:rsidP="00643448">
      <w:pPr>
        <w:pStyle w:val="ConsPlusNormal"/>
        <w:ind w:firstLine="540"/>
        <w:jc w:val="both"/>
        <w:rPr>
          <w:sz w:val="22"/>
          <w:szCs w:val="22"/>
        </w:rPr>
      </w:pPr>
      <w:r w:rsidRPr="00643448">
        <w:rPr>
          <w:sz w:val="22"/>
          <w:szCs w:val="22"/>
        </w:rPr>
        <w:t>888. Какие из перечисленных соединений не относятся к специальным монтажным соединениям несущих и ограждающих конструкций в соответствии с СП 70.13330.2012 "Свод правил. Актуализированная редакция СНиП 3.03.01-87. Несущие и ограждающие конструкции", утвержденным приказом Госстроя от 25.12.2012 N 109/ГС?</w:t>
      </w:r>
    </w:p>
    <w:p w:rsidR="00811C47" w:rsidRPr="00643448" w:rsidRDefault="00811C47" w:rsidP="00643448">
      <w:pPr>
        <w:pStyle w:val="ConsPlusNormal"/>
        <w:ind w:firstLine="540"/>
        <w:jc w:val="both"/>
        <w:rPr>
          <w:sz w:val="22"/>
          <w:szCs w:val="22"/>
        </w:rPr>
      </w:pPr>
      <w:r w:rsidRPr="00643448">
        <w:rPr>
          <w:sz w:val="22"/>
          <w:szCs w:val="22"/>
        </w:rPr>
        <w:t>889. Какие из перечисленных стальных конструкций, находящиеся внутри контура несущих и ограждающих стальных конструкций каркаса здания, не следует относить к встроенным в соответствии с СП 70.13330.2012 "Свод правил. Актуализированная редакция СНиП 3.03.01-87. Несущие и ограждающие конструкции", утвержденным приказом Госстроя от 25.12.2012 N 109/ГС?</w:t>
      </w:r>
    </w:p>
    <w:p w:rsidR="00811C47" w:rsidRPr="00643448" w:rsidRDefault="00811C47" w:rsidP="00643448">
      <w:pPr>
        <w:pStyle w:val="ConsPlusNormal"/>
        <w:ind w:firstLine="540"/>
        <w:jc w:val="both"/>
        <w:rPr>
          <w:sz w:val="22"/>
          <w:szCs w:val="22"/>
        </w:rPr>
      </w:pPr>
      <w:r w:rsidRPr="00643448">
        <w:rPr>
          <w:sz w:val="22"/>
          <w:szCs w:val="22"/>
        </w:rPr>
        <w:t>890. Что из перечисленного не относится к типам транспортерных галерей согласно в соответствии с СП 70.13330.2012 "Свод правил. Актуализированная редакция СНиП 3.03.01-87. Несущие и ограждающие конструкции", утвержденным приказом Госстроя от 25.12.2012 N 109/ГС?</w:t>
      </w:r>
    </w:p>
    <w:p w:rsidR="00811C47" w:rsidRPr="00643448" w:rsidRDefault="00811C47" w:rsidP="00643448">
      <w:pPr>
        <w:pStyle w:val="ConsPlusNormal"/>
        <w:ind w:firstLine="540"/>
        <w:jc w:val="both"/>
        <w:rPr>
          <w:sz w:val="22"/>
          <w:szCs w:val="22"/>
        </w:rPr>
      </w:pPr>
      <w:r w:rsidRPr="00643448">
        <w:rPr>
          <w:sz w:val="22"/>
          <w:szCs w:val="22"/>
        </w:rPr>
        <w:t>891. Какие требования установлены СП 70.13330.2012 "Свод правил. Актуализированная редакция СНиП 3.03.01-87. Несущие и ограждающие конструкции", утвержденным приказом Госстроя от 25.12.2012 N 109/ГС, к документации о проведенных испытаниях на специализированном заводе-изготовителе для стальных канатов оттяжек мачт и изоляторов, в том числе входящих в состав оттяжек?</w:t>
      </w:r>
    </w:p>
    <w:p w:rsidR="00811C47" w:rsidRPr="00643448" w:rsidRDefault="00811C47" w:rsidP="00643448">
      <w:pPr>
        <w:pStyle w:val="ConsPlusNormal"/>
        <w:ind w:firstLine="540"/>
        <w:jc w:val="both"/>
        <w:rPr>
          <w:sz w:val="22"/>
          <w:szCs w:val="22"/>
        </w:rPr>
      </w:pPr>
      <w:r w:rsidRPr="00643448">
        <w:rPr>
          <w:sz w:val="22"/>
          <w:szCs w:val="22"/>
        </w:rPr>
        <w:t>892. Каким образом обеспечиваются защитные свойства кислотостойкого бетона по отношению к стальной арматуре в соответствии с СП 70.13330.2012 "Свод правил. Актуализированная редакция СНиП 3.03.01-87. Несущие и ограждающие конструкции", утвержденным приказом Госстроя от 25.12.2012 N 109/ГС?</w:t>
      </w:r>
    </w:p>
    <w:p w:rsidR="00811C47" w:rsidRPr="00643448" w:rsidRDefault="00811C47" w:rsidP="00643448">
      <w:pPr>
        <w:pStyle w:val="ConsPlusNormal"/>
        <w:ind w:firstLine="540"/>
        <w:jc w:val="both"/>
        <w:rPr>
          <w:sz w:val="22"/>
          <w:szCs w:val="22"/>
        </w:rPr>
      </w:pPr>
      <w:r w:rsidRPr="00643448">
        <w:rPr>
          <w:sz w:val="22"/>
          <w:szCs w:val="22"/>
        </w:rPr>
        <w:t>893. В каком случае следует применять метод бетонирования вертикально перемещаемой трубы (ВПТ) в соответствии с СП 70.13330.2012 "Свод правил. Актуализированная редакция СНиП 3.03.01-87. Несущие и ограждающие конструкции", утвержденным приказом Госстроя от 25.12.2012 N 109/ГС?</w:t>
      </w:r>
    </w:p>
    <w:p w:rsidR="00811C47" w:rsidRPr="00643448" w:rsidRDefault="00811C47" w:rsidP="00643448">
      <w:pPr>
        <w:pStyle w:val="ConsPlusNormal"/>
        <w:ind w:firstLine="540"/>
        <w:jc w:val="both"/>
        <w:rPr>
          <w:sz w:val="22"/>
          <w:szCs w:val="22"/>
        </w:rPr>
      </w:pPr>
      <w:r w:rsidRPr="00643448">
        <w:rPr>
          <w:sz w:val="22"/>
          <w:szCs w:val="22"/>
        </w:rPr>
        <w:t>894. В каком случае следует применять инъекционный и вибронагнетательный метод бетонирования в соответствии с СП 70.13330.2012 "Свод правил. Актуализированная редакция СНиП 3.03.01-87. Несущие и ограждающие конструкции", утвержденным приказом Госстроя от 25.12.2012 N 109/ГС?</w:t>
      </w:r>
    </w:p>
    <w:p w:rsidR="00811C47" w:rsidRPr="00643448" w:rsidRDefault="00811C47" w:rsidP="00643448">
      <w:pPr>
        <w:pStyle w:val="ConsPlusNormal"/>
        <w:ind w:firstLine="540"/>
        <w:jc w:val="both"/>
        <w:rPr>
          <w:sz w:val="22"/>
          <w:szCs w:val="22"/>
        </w:rPr>
      </w:pPr>
      <w:r w:rsidRPr="00643448">
        <w:rPr>
          <w:sz w:val="22"/>
          <w:szCs w:val="22"/>
        </w:rPr>
        <w:t>895. Какие требования предъявляются к арматуре, поставляемой для возведения монолитных железобетонных конструкций в соответствии с СП 70.13330.2012 "Свод правил. Актуализированная редакция СНиП 3.03.01-87. Несущие и ограждающие конструкции", утвержденным приказом Госстроя от 25.12.2012 N 109/ГС?</w:t>
      </w:r>
    </w:p>
    <w:p w:rsidR="00811C47" w:rsidRPr="00643448" w:rsidRDefault="00811C47" w:rsidP="00643448">
      <w:pPr>
        <w:pStyle w:val="ConsPlusNormal"/>
        <w:ind w:firstLine="540"/>
        <w:jc w:val="both"/>
        <w:rPr>
          <w:sz w:val="22"/>
          <w:szCs w:val="22"/>
        </w:rPr>
      </w:pPr>
      <w:r w:rsidRPr="00643448">
        <w:rPr>
          <w:sz w:val="22"/>
          <w:szCs w:val="22"/>
        </w:rPr>
        <w:t>896. Какой из указанных типов бессварочного соединения стержней арматуры не установлен согласно СП 70.13330.2012 "Свод правил. Актуализированная редакция СНиП 3.03.01-87. Несущие и ограждающие конструкции", утвержденному приказом Госстроя от 25.12.2012 N 109/ГС?</w:t>
      </w:r>
    </w:p>
    <w:p w:rsidR="00811C47" w:rsidRPr="00643448" w:rsidRDefault="00811C47" w:rsidP="00643448">
      <w:pPr>
        <w:pStyle w:val="ConsPlusNormal"/>
        <w:ind w:firstLine="540"/>
        <w:jc w:val="both"/>
        <w:rPr>
          <w:sz w:val="22"/>
          <w:szCs w:val="22"/>
        </w:rPr>
      </w:pPr>
      <w:r w:rsidRPr="00643448">
        <w:rPr>
          <w:sz w:val="22"/>
          <w:szCs w:val="22"/>
        </w:rPr>
        <w:t>897. Какой документ составляется по результатам приемочного визуального контроля арматурных конструкций и по результатам оценки качества сварных или механических соединений арматуры в соответствии с СП 70.13330.2012 "Свод правил. Актуализированная редакция СНиП 3.03.01-87. Несущие и ограждающие конструкции", утвержденным приказом Госстроя от 25.12.2012 N 109/ГС?</w:t>
      </w:r>
    </w:p>
    <w:p w:rsidR="00811C47" w:rsidRPr="00643448" w:rsidRDefault="00811C47" w:rsidP="00643448">
      <w:pPr>
        <w:pStyle w:val="ConsPlusNormal"/>
        <w:ind w:firstLine="540"/>
        <w:jc w:val="both"/>
        <w:rPr>
          <w:sz w:val="22"/>
          <w:szCs w:val="22"/>
        </w:rPr>
      </w:pPr>
      <w:r w:rsidRPr="00643448">
        <w:rPr>
          <w:sz w:val="22"/>
          <w:szCs w:val="22"/>
        </w:rPr>
        <w:t>898. Какое допускается предельное отклонение линий плоскостей пересечения от вертикали или проектного наклона на всю высоту конструкции для фундаментов при приемке бетонных и железобетонных конструкций или частей сооружений согласно СП 70.13330.2012 "Свод правил. Актуализированная редакция СНиП 3.03.01-87. Несущие и ограждающие конструкции", утвержденному приказом Госстроя от 25.12.2012 N 109/ГС?</w:t>
      </w:r>
    </w:p>
    <w:p w:rsidR="00811C47" w:rsidRPr="00643448" w:rsidRDefault="00811C47" w:rsidP="00643448">
      <w:pPr>
        <w:pStyle w:val="ConsPlusNormal"/>
        <w:ind w:firstLine="540"/>
        <w:jc w:val="both"/>
        <w:rPr>
          <w:sz w:val="22"/>
          <w:szCs w:val="22"/>
        </w:rPr>
      </w:pPr>
      <w:r w:rsidRPr="00643448">
        <w:rPr>
          <w:sz w:val="22"/>
          <w:szCs w:val="22"/>
        </w:rPr>
        <w:t>899. Какое допускается предельное отклонение линий плоскостей пересечения от вертикали или проектного наклона на всю высоту конструкции для стен и колонн, поддерживающих сборные балочные конструкции, при приемке бетонных и железобетонных конструкций или частей сооружений согласно СП 70.13330.2012 "Свод правил. Актуализированная редакция СНиП 3.03.01-87. Несущие и ограждающие конструкции", утвержденному приказом Госстроя от 25.12.2012 N 109/ГС?</w:t>
      </w:r>
    </w:p>
    <w:p w:rsidR="00811C47" w:rsidRPr="00643448" w:rsidRDefault="00811C47" w:rsidP="00643448">
      <w:pPr>
        <w:pStyle w:val="ConsPlusNormal"/>
        <w:ind w:firstLine="540"/>
        <w:jc w:val="both"/>
        <w:rPr>
          <w:sz w:val="22"/>
          <w:szCs w:val="22"/>
        </w:rPr>
      </w:pPr>
      <w:r w:rsidRPr="00643448">
        <w:rPr>
          <w:sz w:val="22"/>
          <w:szCs w:val="22"/>
        </w:rPr>
        <w:t>900. Какое допускается предельное отклонение линий плоскостей пересечения от вертикали или проектного наклона на всю высоту конструкции для стен и колонн, поддерживающих монолитные покрытия и перекрытия, при приемке бетонных и железобетонных конструкций или частей сооружений согласно СП 70.13330.2012 "Свод правил. Актуализированная редакция СНиП 3.03.01-87. Несущие и ограждающие конструкции", утвержденному приказом Госстроя от 25.12.2012 N 109/ГС?</w:t>
      </w:r>
    </w:p>
    <w:p w:rsidR="00811C47" w:rsidRPr="00643448" w:rsidRDefault="00811C47" w:rsidP="00643448">
      <w:pPr>
        <w:pStyle w:val="ConsPlusNormal"/>
        <w:ind w:firstLine="540"/>
        <w:jc w:val="both"/>
        <w:rPr>
          <w:sz w:val="22"/>
          <w:szCs w:val="22"/>
        </w:rPr>
      </w:pPr>
      <w:r w:rsidRPr="00643448">
        <w:rPr>
          <w:sz w:val="22"/>
          <w:szCs w:val="22"/>
        </w:rPr>
        <w:t>901. Какое допускается предельное отклонение линий плоскостей пересечения от вертикали или проектного наклона на всю высоту конструкции для стен зданий и сооружений, возводимых в скользящей опалубке, при отсутствии промежуточных перекрытий, при приемке бетонных и железобетонных конструкций или частей сооружений согласно СП 70.13330.2012 "Свод правил. Актуализированная редакция СНиП 3.03.01-87. Несущие и ограждающие конструкции", утвержденному приказом Госстроя от 25.12.2012 N 109/ГС?</w:t>
      </w:r>
    </w:p>
    <w:p w:rsidR="00811C47" w:rsidRPr="00643448" w:rsidRDefault="00811C47" w:rsidP="00643448">
      <w:pPr>
        <w:pStyle w:val="ConsPlusNormal"/>
        <w:ind w:firstLine="540"/>
        <w:jc w:val="both"/>
        <w:rPr>
          <w:sz w:val="22"/>
          <w:szCs w:val="22"/>
        </w:rPr>
      </w:pPr>
      <w:r w:rsidRPr="00643448">
        <w:rPr>
          <w:sz w:val="22"/>
          <w:szCs w:val="22"/>
        </w:rPr>
        <w:t>902. Какое допускается предельное отклонение линий плоскостей пересечения от вертикали или проектного наклона на всю высоту конструкции для стен зданий и сооружений, возводимых в скользящей опалубке, при наличии промежуточных перекрытий, при приемке бетонных и железобетонных конструкций или частей сооружений согласно СП 70.13330.2012 "Свод правил. Актуализированная редакция СНиП 3.03.01-87. Несущие и ограждающие конструкции", утвержденному приказом Госстроя от 25.12.2012 N 109/ГС?</w:t>
      </w:r>
    </w:p>
    <w:p w:rsidR="00811C47" w:rsidRPr="00643448" w:rsidRDefault="00811C47" w:rsidP="00643448">
      <w:pPr>
        <w:pStyle w:val="ConsPlusNormal"/>
        <w:ind w:firstLine="540"/>
        <w:jc w:val="both"/>
        <w:rPr>
          <w:sz w:val="22"/>
          <w:szCs w:val="22"/>
        </w:rPr>
      </w:pPr>
      <w:r w:rsidRPr="00643448">
        <w:rPr>
          <w:sz w:val="22"/>
          <w:szCs w:val="22"/>
        </w:rPr>
        <w:t>903. Допускаются ли трещины сварных соединений стальных конструкций в соответствии с СП 70.13330.2012 "Свод правил. Актуализированная редакция СНиП 3.03.01-87. Несущие и ограждающие конструкции", утвержденным приказом Госстроя от 25.12.2012 N 109/ГС?</w:t>
      </w:r>
    </w:p>
    <w:p w:rsidR="00811C47" w:rsidRPr="00643448" w:rsidRDefault="00811C47" w:rsidP="00643448">
      <w:pPr>
        <w:pStyle w:val="ConsPlusNormal"/>
        <w:ind w:firstLine="540"/>
        <w:jc w:val="both"/>
        <w:rPr>
          <w:sz w:val="22"/>
          <w:szCs w:val="22"/>
        </w:rPr>
      </w:pPr>
      <w:r w:rsidRPr="00643448">
        <w:rPr>
          <w:sz w:val="22"/>
          <w:szCs w:val="22"/>
        </w:rPr>
        <w:t>904. Каким методам контроля подлежат сварные соединения стальных конструкций до проведения неразрушающих методов контроля в соответствии с СП 70.13330.2012 "Свод правил. Актуализированная редакция СНиП 3.03.01-87. Несущие и ограждающие конструкции", утвержденным приказом Госстроя от 25.12.2012 N 109/ГС?</w:t>
      </w:r>
    </w:p>
    <w:p w:rsidR="00811C47" w:rsidRPr="00643448" w:rsidRDefault="00811C47" w:rsidP="00643448">
      <w:pPr>
        <w:pStyle w:val="ConsPlusNormal"/>
        <w:ind w:firstLine="540"/>
        <w:jc w:val="both"/>
        <w:rPr>
          <w:sz w:val="22"/>
          <w:szCs w:val="22"/>
        </w:rPr>
      </w:pPr>
      <w:r w:rsidRPr="00643448">
        <w:rPr>
          <w:sz w:val="22"/>
          <w:szCs w:val="22"/>
        </w:rPr>
        <w:t>905. Какие дефекты допускаются на бетонных поверхностях железобетонных конструкций в соответствии с СП 70.13330.2012 "Свод правил. Актуализированная редакция СНиП 3.03.01-87. Несущие и ограждающие конструкции", утвержденным приказом Госстроя от 25.12.2012 N 109/ГС?</w:t>
      </w:r>
    </w:p>
    <w:p w:rsidR="00811C47" w:rsidRPr="00643448" w:rsidRDefault="00811C47" w:rsidP="00643448">
      <w:pPr>
        <w:pStyle w:val="ConsPlusNormal"/>
        <w:ind w:firstLine="540"/>
        <w:jc w:val="both"/>
        <w:rPr>
          <w:sz w:val="22"/>
          <w:szCs w:val="22"/>
        </w:rPr>
      </w:pPr>
      <w:r w:rsidRPr="00643448">
        <w:rPr>
          <w:sz w:val="22"/>
          <w:szCs w:val="22"/>
        </w:rPr>
        <w:t>906. Что в соответствии с Федеральным законом от 30.12.2009 N 384-ФЗ "Технический регламент о безопасности зданий и сооружений" называется "механической безопасностью"?</w:t>
      </w:r>
    </w:p>
    <w:p w:rsidR="00811C47" w:rsidRPr="00643448" w:rsidRDefault="00811C47" w:rsidP="00643448">
      <w:pPr>
        <w:pStyle w:val="ConsPlusNormal"/>
        <w:ind w:firstLine="540"/>
        <w:jc w:val="both"/>
        <w:rPr>
          <w:sz w:val="22"/>
          <w:szCs w:val="22"/>
        </w:rPr>
      </w:pPr>
      <w:r w:rsidRPr="00643448">
        <w:rPr>
          <w:sz w:val="22"/>
          <w:szCs w:val="22"/>
        </w:rPr>
        <w:t>907. Что в соответствии с Федеральным законом от 30.12.2009 N 384-ФЗ "Технический регламент о безопасности зданий и сооружений" называется "предельным состоянием строительных конструкций"?</w:t>
      </w:r>
    </w:p>
    <w:p w:rsidR="00811C47" w:rsidRPr="00643448" w:rsidRDefault="00811C47" w:rsidP="00643448">
      <w:pPr>
        <w:pStyle w:val="ConsPlusNormal"/>
        <w:ind w:firstLine="540"/>
        <w:jc w:val="both"/>
        <w:rPr>
          <w:sz w:val="22"/>
          <w:szCs w:val="22"/>
        </w:rPr>
      </w:pPr>
      <w:r w:rsidRPr="00643448">
        <w:rPr>
          <w:sz w:val="22"/>
          <w:szCs w:val="22"/>
        </w:rPr>
        <w:t>908. Что в соответствии с Федеральным законом от 30.12.2009 N 384-ФЗ "Технический регламент о безопасности зданий и сооружений" называется "сооружением"?</w:t>
      </w:r>
    </w:p>
    <w:p w:rsidR="00811C47" w:rsidRPr="00643448" w:rsidRDefault="00811C47" w:rsidP="00643448">
      <w:pPr>
        <w:pStyle w:val="ConsPlusNormal"/>
        <w:ind w:firstLine="540"/>
        <w:jc w:val="both"/>
        <w:rPr>
          <w:sz w:val="22"/>
          <w:szCs w:val="22"/>
        </w:rPr>
      </w:pPr>
      <w:r w:rsidRPr="00643448">
        <w:rPr>
          <w:sz w:val="22"/>
          <w:szCs w:val="22"/>
        </w:rPr>
        <w:t>909. В соответствии с какой документацией осуществляется подготовка проектной документации и строительство здания или сооружения, если для подготовки проектной документации требуется отступление от требований, установленных национальными стандартами и сводами правил, недостаточно требований к надежности и безопасности, установленных указанными стандартами и сводами правил, или такие требования не установлены?</w:t>
      </w:r>
    </w:p>
    <w:p w:rsidR="00811C47" w:rsidRPr="00643448" w:rsidRDefault="00811C47" w:rsidP="00643448">
      <w:pPr>
        <w:pStyle w:val="ConsPlusNormal"/>
        <w:ind w:firstLine="540"/>
        <w:jc w:val="both"/>
        <w:rPr>
          <w:sz w:val="22"/>
          <w:szCs w:val="22"/>
        </w:rPr>
      </w:pPr>
      <w:r w:rsidRPr="00643448">
        <w:rPr>
          <w:sz w:val="22"/>
          <w:szCs w:val="22"/>
        </w:rPr>
        <w:t>910. Какой вариант действия нагрузок и воздействий на строительные конструкции и основание зданий и сооружений должен производиться расчетом для обоснования требований механической безопасности в проектной документации здания или сооружения?</w:t>
      </w:r>
    </w:p>
    <w:p w:rsidR="00811C47" w:rsidRPr="00643448" w:rsidRDefault="00811C47" w:rsidP="00643448">
      <w:pPr>
        <w:pStyle w:val="ConsPlusNormal"/>
        <w:ind w:firstLine="540"/>
        <w:jc w:val="both"/>
        <w:rPr>
          <w:sz w:val="22"/>
          <w:szCs w:val="22"/>
        </w:rPr>
      </w:pPr>
      <w:r w:rsidRPr="00643448">
        <w:rPr>
          <w:sz w:val="22"/>
          <w:szCs w:val="22"/>
        </w:rPr>
        <w:t>911. С каким коэффициентом надежности по ответственности должны быть проведены расчеты, обосновывающие безопасность принятых конструктивных решений здания или сооружения нормального уровня ответственности?</w:t>
      </w:r>
    </w:p>
    <w:p w:rsidR="00811C47" w:rsidRPr="00643448" w:rsidRDefault="00811C47" w:rsidP="00643448">
      <w:pPr>
        <w:pStyle w:val="ConsPlusNormal"/>
        <w:ind w:firstLine="540"/>
        <w:jc w:val="both"/>
        <w:rPr>
          <w:sz w:val="22"/>
          <w:szCs w:val="22"/>
        </w:rPr>
      </w:pPr>
      <w:r w:rsidRPr="00643448">
        <w:rPr>
          <w:sz w:val="22"/>
          <w:szCs w:val="22"/>
        </w:rPr>
        <w:t>912. Какие пределы параметров, характеризующих безопасность объектов и геологической среды в процессе строительства и эксплуатации, должна содержать проектная документация на здания или сооружения, в том числе сооружения инженерной защиты, согласно Федеральному закону от 30.12.2009 N 384-ФЗ "Технический регламент о безопасности зданий и сооружений"?</w:t>
      </w:r>
    </w:p>
    <w:p w:rsidR="00811C47" w:rsidRPr="00643448" w:rsidRDefault="00811C47" w:rsidP="00643448">
      <w:pPr>
        <w:pStyle w:val="ConsPlusNormal"/>
        <w:ind w:firstLine="540"/>
        <w:jc w:val="both"/>
        <w:rPr>
          <w:sz w:val="22"/>
          <w:szCs w:val="22"/>
        </w:rPr>
      </w:pPr>
      <w:r w:rsidRPr="00643448">
        <w:rPr>
          <w:sz w:val="22"/>
          <w:szCs w:val="22"/>
        </w:rPr>
        <w:t>913. Какое определение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 имеет категория технического состояния здания (сооружения), при которой количественные и качественные значения параметров всех критериев оценки технического состояния строительных конструкций зданий и сооружений, включая состояние грунтов основания, соответствуют установленным в проектной документации значениям с учетом пределов их изменения?</w:t>
      </w:r>
    </w:p>
    <w:p w:rsidR="00811C47" w:rsidRPr="00643448" w:rsidRDefault="00811C47" w:rsidP="00643448">
      <w:pPr>
        <w:pStyle w:val="ConsPlusNormal"/>
        <w:ind w:firstLine="540"/>
        <w:jc w:val="both"/>
        <w:rPr>
          <w:sz w:val="22"/>
          <w:szCs w:val="22"/>
        </w:rPr>
      </w:pPr>
      <w:r w:rsidRPr="00643448">
        <w:rPr>
          <w:sz w:val="22"/>
          <w:szCs w:val="22"/>
        </w:rPr>
        <w:t>914. Какое определение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 имеет категория технического состояния строительной конструкции или здания (сооружения) в целом, при которой имеются крены, дефекты и повреждения, приведшие к снижению несущей способности, но отсутствует опасность внезапного разрушения, потери устойчивости или опрокидывания, и функционирование конструкций и эксплуатация здания или сооружения возможны либо при контроле (мониторинге) технического состояния, либо при проведении необходимых мероприятий по восстановлению или усилению конструкций и (или) грунтов основания и последующем мониторинге технического состояния (при необходимости)?</w:t>
      </w:r>
    </w:p>
    <w:p w:rsidR="00811C47" w:rsidRPr="00643448" w:rsidRDefault="00811C47" w:rsidP="00643448">
      <w:pPr>
        <w:pStyle w:val="ConsPlusNormal"/>
        <w:ind w:firstLine="540"/>
        <w:jc w:val="both"/>
        <w:rPr>
          <w:sz w:val="22"/>
          <w:szCs w:val="22"/>
        </w:rPr>
      </w:pPr>
      <w:r w:rsidRPr="00643448">
        <w:rPr>
          <w:sz w:val="22"/>
          <w:szCs w:val="22"/>
        </w:rPr>
        <w:t>915. Какое определение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 имеет категория технического состояния строительной конструкции или здания (сооружения) в целом, включая состояние грунтов основания, характеризующаяся повреждениями и деформациями, свидетельствующими об исчерпании несущей способности и опасности обрушения и (или) характеризующаяся кренами, которые могут вызвать потерю устойчивости объекта?</w:t>
      </w:r>
    </w:p>
    <w:p w:rsidR="00811C47" w:rsidRPr="00643448" w:rsidRDefault="00811C47" w:rsidP="00643448">
      <w:pPr>
        <w:pStyle w:val="ConsPlusNormal"/>
        <w:ind w:firstLine="540"/>
        <w:jc w:val="both"/>
        <w:rPr>
          <w:sz w:val="22"/>
          <w:szCs w:val="22"/>
        </w:rPr>
      </w:pPr>
      <w:r w:rsidRPr="00643448">
        <w:rPr>
          <w:sz w:val="22"/>
          <w:szCs w:val="22"/>
        </w:rPr>
        <w:t>916. Каким способом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 следует определять ширину подошвы фундамента и глубину его заложения при обследовании технического состояния оснований и фундаментов зданий (сооружений)?</w:t>
      </w:r>
    </w:p>
    <w:p w:rsidR="00811C47" w:rsidRPr="00643448" w:rsidRDefault="00811C47" w:rsidP="00643448">
      <w:pPr>
        <w:pStyle w:val="ConsPlusNormal"/>
        <w:ind w:firstLine="540"/>
        <w:jc w:val="both"/>
        <w:rPr>
          <w:sz w:val="22"/>
          <w:szCs w:val="22"/>
        </w:rPr>
      </w:pPr>
      <w:r w:rsidRPr="00643448">
        <w:rPr>
          <w:sz w:val="22"/>
          <w:szCs w:val="22"/>
        </w:rPr>
        <w:t>917. Каким из перечисленных методов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 не проводят оценку прочности материалов фундаментов при проведении обследования технического состояния оснований и фундаментов зданий (сооружений)?</w:t>
      </w:r>
    </w:p>
    <w:p w:rsidR="00811C47" w:rsidRPr="00643448" w:rsidRDefault="00811C47" w:rsidP="00643448">
      <w:pPr>
        <w:pStyle w:val="ConsPlusNormal"/>
        <w:ind w:firstLine="540"/>
        <w:jc w:val="both"/>
        <w:rPr>
          <w:sz w:val="22"/>
          <w:szCs w:val="22"/>
        </w:rPr>
      </w:pPr>
      <w:r w:rsidRPr="00643448">
        <w:rPr>
          <w:sz w:val="22"/>
          <w:szCs w:val="22"/>
        </w:rPr>
        <w:t>918. Какие из перечисленных параметров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 не фиксируются при осмотре состояния фундаментов зданий (сооружений) при проведении обследования технического состояния оснований и фундаментов зданий (сооружений)?</w:t>
      </w:r>
    </w:p>
    <w:p w:rsidR="00811C47" w:rsidRPr="00643448" w:rsidRDefault="00811C47" w:rsidP="00643448">
      <w:pPr>
        <w:pStyle w:val="ConsPlusNormal"/>
        <w:ind w:firstLine="540"/>
        <w:jc w:val="both"/>
        <w:rPr>
          <w:sz w:val="22"/>
          <w:szCs w:val="22"/>
        </w:rPr>
      </w:pPr>
      <w:r w:rsidRPr="00643448">
        <w:rPr>
          <w:sz w:val="22"/>
          <w:szCs w:val="22"/>
        </w:rPr>
        <w:t>919. Какой критерий из перечисленных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 не относится к основным критериями положительной оценки технического состояния фундаментов при визуальном обследовании?</w:t>
      </w:r>
    </w:p>
    <w:p w:rsidR="00811C47" w:rsidRPr="00643448" w:rsidRDefault="00811C47" w:rsidP="00643448">
      <w:pPr>
        <w:pStyle w:val="ConsPlusNormal"/>
        <w:ind w:firstLine="540"/>
        <w:jc w:val="both"/>
        <w:rPr>
          <w:sz w:val="22"/>
          <w:szCs w:val="22"/>
        </w:rPr>
      </w:pPr>
      <w:r w:rsidRPr="00643448">
        <w:rPr>
          <w:sz w:val="22"/>
          <w:szCs w:val="22"/>
        </w:rPr>
        <w:t>920. Какой критерий из перечисленных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 не определяют при инструментальном (детальном) обследовании состояния фундаментов для оценки их технического состояния?</w:t>
      </w:r>
    </w:p>
    <w:p w:rsidR="00811C47" w:rsidRPr="00643448" w:rsidRDefault="00811C47" w:rsidP="00643448">
      <w:pPr>
        <w:pStyle w:val="ConsPlusNormal"/>
        <w:ind w:firstLine="540"/>
        <w:jc w:val="both"/>
        <w:rPr>
          <w:sz w:val="22"/>
          <w:szCs w:val="22"/>
        </w:rPr>
      </w:pPr>
      <w:r w:rsidRPr="00643448">
        <w:rPr>
          <w:sz w:val="22"/>
          <w:szCs w:val="22"/>
        </w:rPr>
        <w:t>921. Каким методом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 определяют степени коррозионного разрушения бетона (степени карбонизации, состава новообразований, структурных нарушений бетона) при обследовании технического состояния бетонных и железобетонных конструкций зданий (сооружений)?</w:t>
      </w:r>
    </w:p>
    <w:p w:rsidR="00811C47" w:rsidRPr="00643448" w:rsidRDefault="00811C47" w:rsidP="00643448">
      <w:pPr>
        <w:pStyle w:val="ConsPlusNormal"/>
        <w:ind w:firstLine="540"/>
        <w:jc w:val="both"/>
        <w:rPr>
          <w:sz w:val="22"/>
          <w:szCs w:val="22"/>
        </w:rPr>
      </w:pPr>
      <w:r w:rsidRPr="00643448">
        <w:rPr>
          <w:sz w:val="22"/>
          <w:szCs w:val="22"/>
        </w:rPr>
        <w:t>922. Каким методом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 проводят определение прочности бетона при обследовании технического состояния бетонных и железобетонных конструкций зданий (сооружений)?</w:t>
      </w:r>
    </w:p>
    <w:p w:rsidR="00811C47" w:rsidRPr="00643448" w:rsidRDefault="00811C47" w:rsidP="00643448">
      <w:pPr>
        <w:pStyle w:val="ConsPlusNormal"/>
        <w:ind w:firstLine="540"/>
        <w:jc w:val="both"/>
        <w:rPr>
          <w:sz w:val="22"/>
          <w:szCs w:val="22"/>
        </w:rPr>
      </w:pPr>
      <w:r w:rsidRPr="00643448">
        <w:rPr>
          <w:sz w:val="22"/>
          <w:szCs w:val="22"/>
        </w:rPr>
        <w:t>923. По какому признаку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 не оценивают степень коррозии арматуры при оценке технического состояния арматуры бетонных и железобетонных конструкций зданий (сооружений)?</w:t>
      </w:r>
    </w:p>
    <w:p w:rsidR="00811C47" w:rsidRPr="00643448" w:rsidRDefault="00811C47" w:rsidP="00643448">
      <w:pPr>
        <w:pStyle w:val="ConsPlusNormal"/>
        <w:ind w:firstLine="540"/>
        <w:jc w:val="both"/>
        <w:rPr>
          <w:sz w:val="22"/>
          <w:szCs w:val="22"/>
        </w:rPr>
      </w:pPr>
      <w:r w:rsidRPr="00643448">
        <w:rPr>
          <w:sz w:val="22"/>
          <w:szCs w:val="22"/>
        </w:rPr>
        <w:t>924. Каким методом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 проводят определение геометрических параметров элементов конструкций и их сечений при обследовании технического состояния стальных конструкций зданий (сооружений)?</w:t>
      </w:r>
    </w:p>
    <w:p w:rsidR="00811C47" w:rsidRPr="00643448" w:rsidRDefault="00811C47" w:rsidP="00643448">
      <w:pPr>
        <w:pStyle w:val="ConsPlusNormal"/>
        <w:ind w:firstLine="540"/>
        <w:jc w:val="both"/>
        <w:rPr>
          <w:sz w:val="22"/>
          <w:szCs w:val="22"/>
        </w:rPr>
      </w:pPr>
      <w:r w:rsidRPr="00643448">
        <w:rPr>
          <w:sz w:val="22"/>
          <w:szCs w:val="22"/>
        </w:rPr>
        <w:t>925. Что из приведенного ниже является возможной причиной разрушения боковых поверхностей фундамента в фундаментных конструкциях мелкого заложения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926. Что из приведенного ниже является возможной причиной разрыва фундамента по высоте в фундаментных конструкциях мелкого заложения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927. Что из приведенного ниже является возможной причиной трещины в плитной части фундамента в фундаментных конструкциях мелкого заложения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928. Что из приведенного ниже не является возможной причиной недопустимой деформации основания фундамента в фундаментных конструкциях мелкого заложения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929. Какие из приведенных дефектов и повреждений в железобетонных конструкциях зданий (сооружений) свидетельствуют о снижении их несущей способности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930. Что из приведенного ниже является возможной причиной появления трещины вдоль арматурных стержней не более 3 мм в железобетонных конструкциях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931. Что из приведенного ниже является возможной причиной выпучивания сжатой арматуры, продольных трещин в сжатой зоне, шелушения бетона сжатой зоны в железобетонных конструкциях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932. К каким возможным последствиям может привести выпучивание сжатой арматуры, появление продольных трещины в сжатой зоне, шелушение бетона сжатой зоны в железобетонных конструкциях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933. К каким возможным последствиям может привести уменьшение площадок опирания железобетонных конструкций в сравнении с проектными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934. Что из приведенного ниже является возможной причиной уменьшения площадок опирания железобетонных конструкций по сравнению с проектными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935. К каким возможным последствиям может привести повреждение арматуры и закладных деталей (надрезы, вырывы и т.п.) железобетонных конструкций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936. Что из приведенного ниже является возможной причиной повреждения арматуры и закладных деталей (надрезы, вырывы и т.п.) железобетонных конструкций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937. Что из приведенного ниже является возможной причиной отклонения от геометрических размеров (размеров сечений, длин элементов, генеральных размеров конструкций), принятых в проекте, способствующих ослаблению элементов и внецентренному приложению нагрузок металлических конструкций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938. Что из приведенного ниже является возможной причиной искривления элементов металлических конструкций, превышающего допустимые значения,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939. Что из приведенного ниже является возможной причиной появления трещин в сварных швах металлических конструкций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811C47" w:rsidRPr="00643448" w:rsidRDefault="00811C47" w:rsidP="00643448">
      <w:pPr>
        <w:pStyle w:val="ConsPlusNormal"/>
        <w:ind w:firstLine="540"/>
        <w:jc w:val="both"/>
        <w:rPr>
          <w:sz w:val="22"/>
          <w:szCs w:val="22"/>
        </w:rPr>
      </w:pPr>
      <w:r w:rsidRPr="00643448">
        <w:rPr>
          <w:sz w:val="22"/>
          <w:szCs w:val="22"/>
        </w:rPr>
        <w:t>940. Каким следует принимать расстояние между осями свай для буроопускных и бурообсадных свай при устройстве оснований и фундаментов на многолетнемерзлых грунтах по принципу I?</w:t>
      </w:r>
    </w:p>
    <w:p w:rsidR="00811C47" w:rsidRPr="00643448" w:rsidRDefault="00811C47" w:rsidP="00643448">
      <w:pPr>
        <w:pStyle w:val="ConsPlusNormal"/>
        <w:ind w:firstLine="540"/>
        <w:jc w:val="both"/>
        <w:rPr>
          <w:sz w:val="22"/>
          <w:szCs w:val="22"/>
        </w:rPr>
      </w:pPr>
      <w:r w:rsidRPr="00643448">
        <w:rPr>
          <w:sz w:val="22"/>
          <w:szCs w:val="22"/>
        </w:rPr>
        <w:t>941. К какому виду по условиям применимости и способам погружения в многолетнемерзлый грунт согласно СП 25.13330.2012 "Свод правил. Основания и фундаменты на вечномерзлых грунтах. Актуализированная редакция СНиП 2.02.04-88", утвержденному приказом Минрегиона России от 29.12.2011 N 622, относятся сваи сплошные и полые, свободно погружаемые в скважины, диаметр которых превышает (не менее чем на 5 см) размер их наибольшего поперечного сечения, с заполнением свободного пространства раствором цементно-песчаным, глинисто-песчаным, известково-песчаным или другого состава по проекту, принимаемым по условиям обеспечения заданной прочности смерзания сваи с грунтом и которые допускаются к применению в любых грунтах при средней температуре грунта по длине сваи минус 0,5 °C и ниже?</w:t>
      </w:r>
    </w:p>
    <w:p w:rsidR="00811C47" w:rsidRPr="00643448" w:rsidRDefault="00811C47" w:rsidP="00643448">
      <w:pPr>
        <w:pStyle w:val="ConsPlusNormal"/>
        <w:ind w:firstLine="540"/>
        <w:jc w:val="both"/>
        <w:rPr>
          <w:sz w:val="22"/>
          <w:szCs w:val="22"/>
        </w:rPr>
      </w:pPr>
      <w:r w:rsidRPr="00643448">
        <w:rPr>
          <w:sz w:val="22"/>
          <w:szCs w:val="22"/>
        </w:rPr>
        <w:t>942. К какому виду по условиям применимости и способам погружения в многолетнемерзлый грунт согласно СП 25.13330.2012 "Свод правил. Основания и фундаменты на вечномерзлых грунтах. Актуализированная редакция СНиП 2.02.04-88", утвержденному приказом Минрегиона России от 29.12.2011 N 622, относятся сваи сплошные и полые, свободно (или с пригрузом) погружаемые в оттаянный грунт в зоне диаметром до двух наибольших поперечных размеров сваи и которые допускаются к применению в твердомерзлых грунтах песчаных и глинистых, содержащих не более 15% крупнообломочных включений, при средней температуре грунта по длине сваи не выше минус 1,5 °C?</w:t>
      </w:r>
    </w:p>
    <w:p w:rsidR="00811C47" w:rsidRPr="00643448" w:rsidRDefault="00811C47" w:rsidP="00643448">
      <w:pPr>
        <w:pStyle w:val="ConsPlusNormal"/>
        <w:ind w:firstLine="540"/>
        <w:jc w:val="both"/>
        <w:rPr>
          <w:sz w:val="22"/>
          <w:szCs w:val="22"/>
        </w:rPr>
      </w:pPr>
      <w:r w:rsidRPr="00643448">
        <w:rPr>
          <w:sz w:val="22"/>
          <w:szCs w:val="22"/>
        </w:rPr>
        <w:t>943. К какому виду по условиям применимости и способам погружения в многолетнемерзлый грунт согласно СП 25.13330.2012 "Свод правил. Основания и фундаменты на вечномерзлых грунтах. Актуализированная редакция СНиП 2.02.04-88", утвержденному приказом Минрегиона России от 29.12.2011 N 622, относятся сваи сплошные и полые, рассчитанные на восприятие ударных нагрузок и погружаемые забивкой в лидерные скважины (без лидерных скважин), диаметр которых меньше наибольшего поперечного сечения сваи и которые допускаются к применению в пластично-мерзлых грунтах с содержанием крупнообломочных включений до 10% на основании пробных погружений свай на данной площадке?</w:t>
      </w:r>
    </w:p>
    <w:p w:rsidR="00811C47" w:rsidRPr="00643448" w:rsidRDefault="00811C47" w:rsidP="00643448">
      <w:pPr>
        <w:pStyle w:val="ConsPlusNormal"/>
        <w:ind w:firstLine="540"/>
        <w:jc w:val="both"/>
        <w:rPr>
          <w:sz w:val="22"/>
          <w:szCs w:val="22"/>
        </w:rPr>
      </w:pPr>
      <w:r w:rsidRPr="00643448">
        <w:rPr>
          <w:sz w:val="22"/>
          <w:szCs w:val="22"/>
        </w:rPr>
        <w:t>944. К какому виду по условиям применимости и способам погружения в многолетнемерзлый грунт согласно СП 25.13330.2012 "Свод правил. Основания и фундаменты на вечномерзлых грунтах. Актуализированная редакция СНиП 2.02.04-88", утвержденному приказом Минрегиона России от 29.12.2011 N 622, относятся полые сваи и сваи-оболочки, погружаемые в грунт путем его разбуривания в забое через полость сваи с периодическим осаживанием погружаемой сваи и которые применяются при устройстве свайных фундаментов в сложных инженерно-геокриологических условиях и при наличии межмерзлотных подземных вод?</w:t>
      </w:r>
    </w:p>
    <w:p w:rsidR="00811C47" w:rsidRPr="00643448" w:rsidRDefault="00811C47" w:rsidP="00643448">
      <w:pPr>
        <w:pStyle w:val="ConsPlusNormal"/>
        <w:ind w:firstLine="540"/>
        <w:jc w:val="both"/>
        <w:rPr>
          <w:sz w:val="22"/>
          <w:szCs w:val="22"/>
        </w:rPr>
      </w:pPr>
      <w:r w:rsidRPr="00643448">
        <w:rPr>
          <w:sz w:val="22"/>
          <w:szCs w:val="22"/>
        </w:rPr>
        <w:t>945. Какой фундамент согласно СП 26.13330.2012 "Свод правил. Фундаменты машин с динамическими нагрузками. Актуализированная редакция СНиП 2.02.05-87", утвержденному приказом Минрегиона России от 27.12.2011 N 609, следует проектировать под все виды машин с динамическими нагрузками?</w:t>
      </w:r>
    </w:p>
    <w:p w:rsidR="00811C47" w:rsidRPr="00643448" w:rsidRDefault="00811C47" w:rsidP="00643448">
      <w:pPr>
        <w:pStyle w:val="ConsPlusNormal"/>
        <w:ind w:firstLine="540"/>
        <w:jc w:val="both"/>
        <w:rPr>
          <w:sz w:val="22"/>
          <w:szCs w:val="22"/>
        </w:rPr>
      </w:pPr>
      <w:r w:rsidRPr="00643448">
        <w:rPr>
          <w:sz w:val="22"/>
          <w:szCs w:val="22"/>
        </w:rPr>
        <w:t>946. Какой фундамент согласно СП 26.13330.2012 "Свод правил. Фундаменты машин с динамическими нагрузками. Актуализированная редакция СНиП 2.02.05-87", утвержденному приказом Минрегиона России от 27.12.2011 N 609, следует проектировать под машины периодического действия (с вращающимися частями, с кривошипно-шатунными механизмами и др.)?</w:t>
      </w:r>
    </w:p>
    <w:p w:rsidR="00811C47" w:rsidRPr="00643448" w:rsidRDefault="00811C47" w:rsidP="00643448">
      <w:pPr>
        <w:pStyle w:val="ConsPlusNormal"/>
        <w:ind w:firstLine="540"/>
        <w:jc w:val="both"/>
        <w:rPr>
          <w:sz w:val="22"/>
          <w:szCs w:val="22"/>
        </w:rPr>
      </w:pPr>
      <w:r w:rsidRPr="00643448">
        <w:rPr>
          <w:sz w:val="22"/>
          <w:szCs w:val="22"/>
        </w:rPr>
        <w:t>947. Какой прогноз необходимо выполнять при возведении нового объекта или реконструкции существующего с целью предотвращения недопустимых колебаний зданий и сооружений?</w:t>
      </w:r>
    </w:p>
    <w:p w:rsidR="00811C47" w:rsidRPr="00643448" w:rsidRDefault="00811C47" w:rsidP="00643448">
      <w:pPr>
        <w:pStyle w:val="ConsPlusNormal"/>
        <w:ind w:firstLine="540"/>
        <w:jc w:val="both"/>
        <w:rPr>
          <w:sz w:val="22"/>
          <w:szCs w:val="22"/>
        </w:rPr>
      </w:pPr>
      <w:r w:rsidRPr="00643448">
        <w:rPr>
          <w:sz w:val="22"/>
          <w:szCs w:val="22"/>
        </w:rPr>
        <w:t>948. Какие нагрузки различают при расчете зданий и сооружений в зависимости от продолжительности действия нагрузок согласно СП 20.13330.2011 "Свод правил. Нагрузки и воздействия. Актуализированная редакция СНиП 2.01.07-85*", утвержденному приказом Минрегиона России от 27.12.2010 N 787?</w:t>
      </w:r>
    </w:p>
    <w:p w:rsidR="00811C47" w:rsidRPr="00643448" w:rsidRDefault="00811C47" w:rsidP="00643448">
      <w:pPr>
        <w:pStyle w:val="ConsPlusNormal"/>
        <w:ind w:firstLine="540"/>
        <w:jc w:val="both"/>
        <w:rPr>
          <w:sz w:val="22"/>
          <w:szCs w:val="22"/>
        </w:rPr>
      </w:pPr>
      <w:r w:rsidRPr="00643448">
        <w:rPr>
          <w:sz w:val="22"/>
          <w:szCs w:val="22"/>
        </w:rPr>
        <w:t>949. Какие временные нагрузки различают при расчете зданий и сооружений согласно СП 20.13330.2011 "Свод правил. Нагрузки и воздействия. Актуализированная редакция СНиП 2.01.07-85*", утвержденному приказом Минрегиона России от 27.12.2010 N 787?</w:t>
      </w:r>
    </w:p>
    <w:p w:rsidR="00811C47" w:rsidRPr="00643448" w:rsidRDefault="00811C47" w:rsidP="00643448">
      <w:pPr>
        <w:pStyle w:val="ConsPlusNormal"/>
        <w:ind w:firstLine="540"/>
        <w:jc w:val="both"/>
        <w:rPr>
          <w:sz w:val="22"/>
          <w:szCs w:val="22"/>
        </w:rPr>
      </w:pPr>
      <w:r w:rsidRPr="00643448">
        <w:rPr>
          <w:sz w:val="22"/>
          <w:szCs w:val="22"/>
        </w:rPr>
        <w:t>950. Каким образом согласно СП 20.13330.2011 "Свод правил. Нагрузки и воздействия. Актуализированная редакция СНиП 2.01.07-85*", утвержденному приказом Минрегиона России от 27.12.2010 N 787, следует учитывать в расчетах зданий и сооружений нагрузки, возникающие от веса стационарного оборудования: станков, аппаратов, моторов, емкостей, трубопроводов с арматурой, опорными частями и изоляцией, ленточных конвейеров, постоянных подъемных машин с их канатами и направляющими, а также вес жидкостей и твердых тел, заполняющих оборудование?</w:t>
      </w:r>
    </w:p>
    <w:p w:rsidR="00811C47" w:rsidRPr="00643448" w:rsidRDefault="00811C47" w:rsidP="00643448">
      <w:pPr>
        <w:pStyle w:val="ConsPlusNormal"/>
        <w:ind w:firstLine="540"/>
        <w:jc w:val="both"/>
        <w:rPr>
          <w:sz w:val="22"/>
          <w:szCs w:val="22"/>
        </w:rPr>
      </w:pPr>
      <w:r w:rsidRPr="00643448">
        <w:rPr>
          <w:sz w:val="22"/>
          <w:szCs w:val="22"/>
        </w:rPr>
        <w:t>951. Каким образом согласно СП 20.13330.2011 "Свод правил. Нагрузки и воздействия. Актуализированная редакция СНиП 2.01.07-85*", утвержденному приказом Минрегиона России от 27.12.2010 N 787, следует учитывать в расчетах зданий и сооружений нагрузки, возникающие от веса временных перегородок, подливок и подбетонок под оборудование?</w:t>
      </w:r>
    </w:p>
    <w:p w:rsidR="00811C47" w:rsidRPr="00643448" w:rsidRDefault="00811C47" w:rsidP="00643448">
      <w:pPr>
        <w:pStyle w:val="ConsPlusNormal"/>
        <w:ind w:firstLine="540"/>
        <w:jc w:val="both"/>
        <w:rPr>
          <w:sz w:val="22"/>
          <w:szCs w:val="22"/>
        </w:rPr>
      </w:pPr>
      <w:r w:rsidRPr="00643448">
        <w:rPr>
          <w:sz w:val="22"/>
          <w:szCs w:val="22"/>
        </w:rPr>
        <w:t>952. Каким образом согласно СП 20.13330.2011 "Свод правил. Нагрузки и воздействия. Актуализированная редакция СНиП 2.01.07-85*", утвержденному приказом Минрегиона России от 27.12.2010 N 787, следует учитывать в расчетах зданий и сооружений нагрузки, возникающие от веса отложений производственной пыли, если не предусмотрены соответствующие мероприятия по ее удалению?</w:t>
      </w:r>
    </w:p>
    <w:p w:rsidR="00811C47" w:rsidRPr="00643448" w:rsidRDefault="00811C47" w:rsidP="00643448">
      <w:pPr>
        <w:pStyle w:val="ConsPlusNormal"/>
        <w:ind w:firstLine="540"/>
        <w:jc w:val="both"/>
        <w:rPr>
          <w:sz w:val="22"/>
          <w:szCs w:val="22"/>
        </w:rPr>
      </w:pPr>
      <w:r w:rsidRPr="00643448">
        <w:rPr>
          <w:sz w:val="22"/>
          <w:szCs w:val="22"/>
        </w:rPr>
        <w:t>953. Каким образом согласно СП 20.13330.2011 "Свод правил. Нагрузки и воздействия. Актуализированная редакция СНиП 2.01.07-85*", утвержденному приказом Минрегиона России от 27.12.2010 N 787, следует учитывать в расчетах зданий и сооружений нагрузки, возникающие от воздействия, обусловленного деформациями основания, не сопровождающимися коренным изменением структуры грунта, а также оттаиванием вечномерзлых грунтов?</w:t>
      </w:r>
    </w:p>
    <w:p w:rsidR="00811C47" w:rsidRPr="00643448" w:rsidRDefault="00811C47" w:rsidP="00643448">
      <w:pPr>
        <w:pStyle w:val="ConsPlusNormal"/>
        <w:ind w:firstLine="540"/>
        <w:jc w:val="both"/>
        <w:rPr>
          <w:sz w:val="22"/>
          <w:szCs w:val="22"/>
        </w:rPr>
      </w:pPr>
      <w:r w:rsidRPr="00643448">
        <w:rPr>
          <w:sz w:val="22"/>
          <w:szCs w:val="22"/>
        </w:rPr>
        <w:t>954. Какие нагрузки на строительные конструкции зданий и сооружений не являются особыми согласно СП 20.13330.2011 "Свод правил. Нагрузки и воздействия. Актуализированная редакция СНиП 2.01.07-85*", утвержденному приказом Минрегиона России от 27.12.2010 N 787?</w:t>
      </w:r>
    </w:p>
    <w:p w:rsidR="00811C47" w:rsidRPr="00643448" w:rsidRDefault="00811C47" w:rsidP="00643448">
      <w:pPr>
        <w:pStyle w:val="ConsPlusNormal"/>
        <w:ind w:firstLine="540"/>
        <w:jc w:val="both"/>
        <w:rPr>
          <w:sz w:val="22"/>
          <w:szCs w:val="22"/>
        </w:rPr>
      </w:pPr>
      <w:r w:rsidRPr="00643448">
        <w:rPr>
          <w:sz w:val="22"/>
          <w:szCs w:val="22"/>
        </w:rPr>
        <w:t>955. Каким образом следует учитывать в расчетах зданий и сооружений нагрузки от столкновений транспортных средств с частями сооружения согласно СП 20.13330.2011 "Свод правил. Нагрузки и воздействия. Актуализированная редакция СНиП 2.01.07-85*", утвержденному приказом Минрегиона России от 27.12.2010 N 787?</w:t>
      </w:r>
    </w:p>
    <w:p w:rsidR="00811C47" w:rsidRPr="00643448" w:rsidRDefault="00811C47" w:rsidP="00643448">
      <w:pPr>
        <w:pStyle w:val="ConsPlusNormal"/>
        <w:ind w:firstLine="540"/>
        <w:jc w:val="both"/>
        <w:rPr>
          <w:sz w:val="22"/>
          <w:szCs w:val="22"/>
        </w:rPr>
      </w:pPr>
      <w:r w:rsidRPr="00643448">
        <w:rPr>
          <w:sz w:val="22"/>
          <w:szCs w:val="22"/>
        </w:rPr>
        <w:t>956. Каким образом следует учитывать в расчетах зданий и сооружений нагрузки от сейсмических и взрывных воздействий согласно СП 20.13330.2011 "Свод правил. Нагрузки и воздействия. Актуализированная редакция СНиП 2.01.07-85*", утвержденному приказом Минрегиона России от 27.12.2010 N 787?</w:t>
      </w:r>
    </w:p>
    <w:p w:rsidR="00811C47" w:rsidRPr="00643448" w:rsidRDefault="00811C47" w:rsidP="00643448">
      <w:pPr>
        <w:pStyle w:val="ConsPlusNormal"/>
        <w:ind w:firstLine="540"/>
        <w:jc w:val="both"/>
        <w:rPr>
          <w:sz w:val="22"/>
          <w:szCs w:val="22"/>
        </w:rPr>
      </w:pPr>
      <w:r w:rsidRPr="00643448">
        <w:rPr>
          <w:sz w:val="22"/>
          <w:szCs w:val="22"/>
        </w:rPr>
        <w:t>957. Какие из перечисленных видов агрессивных сред, в зависимости от интенсивности агрессивного воздействия на бетонные и железобетонные конструкции зданий и сооружений, указаны неверно?</w:t>
      </w:r>
    </w:p>
    <w:p w:rsidR="00811C47" w:rsidRPr="00643448" w:rsidRDefault="00811C47" w:rsidP="00643448">
      <w:pPr>
        <w:pStyle w:val="ConsPlusNormal"/>
        <w:ind w:firstLine="540"/>
        <w:jc w:val="both"/>
        <w:rPr>
          <w:sz w:val="22"/>
          <w:szCs w:val="22"/>
        </w:rPr>
      </w:pPr>
      <w:r w:rsidRPr="00643448">
        <w:rPr>
          <w:sz w:val="22"/>
          <w:szCs w:val="22"/>
        </w:rPr>
        <w:t>958. Какие из перечисленных видов агрессивных сред, в зависимости от характера воздействия на бетонные и железобетонные конструкции зданий и сооружений, указаны неверно?</w:t>
      </w:r>
    </w:p>
    <w:p w:rsidR="00811C47" w:rsidRPr="00643448" w:rsidRDefault="00811C47" w:rsidP="00643448">
      <w:pPr>
        <w:pStyle w:val="ConsPlusNormal"/>
        <w:ind w:firstLine="540"/>
        <w:jc w:val="both"/>
        <w:rPr>
          <w:sz w:val="22"/>
          <w:szCs w:val="22"/>
        </w:rPr>
      </w:pPr>
      <w:r w:rsidRPr="00643448">
        <w:rPr>
          <w:sz w:val="22"/>
          <w:szCs w:val="22"/>
        </w:rPr>
        <w:t>959. Какой вид защиты от коррозии следует предусматривать для стальных конструкций сооружений, расположенных в грунтах?</w:t>
      </w:r>
    </w:p>
    <w:p w:rsidR="00811C47" w:rsidRPr="00643448" w:rsidRDefault="00811C47" w:rsidP="00643448">
      <w:pPr>
        <w:pStyle w:val="ConsPlusNormal"/>
        <w:ind w:firstLine="540"/>
        <w:jc w:val="both"/>
        <w:rPr>
          <w:sz w:val="22"/>
          <w:szCs w:val="22"/>
        </w:rPr>
      </w:pPr>
      <w:r w:rsidRPr="00643448">
        <w:rPr>
          <w:sz w:val="22"/>
          <w:szCs w:val="22"/>
        </w:rPr>
        <w:t>960. Для строительных конструкций зданий и сооружений с каким сроком эксплуатации и какого уровня ответственности оценка степени агрессивности среды для защиты от коррозии повышается на один уровень?</w:t>
      </w:r>
    </w:p>
    <w:p w:rsidR="00811C47" w:rsidRPr="00643448" w:rsidRDefault="00811C47" w:rsidP="00643448">
      <w:pPr>
        <w:pStyle w:val="ConsPlusNormal"/>
        <w:ind w:firstLine="540"/>
        <w:jc w:val="both"/>
        <w:rPr>
          <w:sz w:val="22"/>
          <w:szCs w:val="22"/>
        </w:rPr>
      </w:pPr>
      <w:r w:rsidRPr="00643448">
        <w:rPr>
          <w:sz w:val="22"/>
          <w:szCs w:val="22"/>
        </w:rPr>
        <w:t>961. Какие из перечисленных методов не относятся к методам защиты от коррозии строительных конструкций зданий и сооружений согласно СП 28.13330.2012 "Свод правил. Защита строительных конструкций от коррозии. Актуализированная редакция СНиП 2.03.11-85", утвержденному приказом Минрегиона России от 29.12.2011 N 625?</w:t>
      </w:r>
    </w:p>
    <w:p w:rsidR="00811C47" w:rsidRPr="00643448" w:rsidRDefault="00811C47" w:rsidP="00643448">
      <w:pPr>
        <w:pStyle w:val="ConsPlusNormal"/>
        <w:ind w:firstLine="540"/>
        <w:jc w:val="both"/>
        <w:rPr>
          <w:sz w:val="22"/>
          <w:szCs w:val="22"/>
        </w:rPr>
      </w:pPr>
      <w:r w:rsidRPr="00643448">
        <w:rPr>
          <w:sz w:val="22"/>
          <w:szCs w:val="22"/>
        </w:rPr>
        <w:t>962. Каким должен быть уровень полов первого этажа зданий согласно СП 18.13330.2011 "Свод правил. Генеральные планы промышленных предприятий. Актуализированная редакция СНиП II-89-80*", утвержденному приказом Минрегиона России от 27.12.2010 N 790?</w:t>
      </w:r>
    </w:p>
    <w:p w:rsidR="00811C47" w:rsidRPr="00643448" w:rsidRDefault="00811C47" w:rsidP="00643448">
      <w:pPr>
        <w:pStyle w:val="ConsPlusNormal"/>
        <w:ind w:firstLine="540"/>
        <w:jc w:val="both"/>
        <w:rPr>
          <w:sz w:val="22"/>
          <w:szCs w:val="22"/>
        </w:rPr>
      </w:pPr>
      <w:r w:rsidRPr="00643448">
        <w:rPr>
          <w:sz w:val="22"/>
          <w:szCs w:val="22"/>
        </w:rPr>
        <w:t>963. Какие требования предъявляются СП 18.13330.2011 "Свод правил. Генеральные планы промышленных предприятий. Актуализированная редакция СНиП II-89-80*", утвержденным приказом Минрегиона России от 27.12.2010 N 790, к расположению резервуарных парков или отдельно стоящих резервуаров с легковоспламеняющимися и горючими жидкостями, сжиженными горючими газами, ядовитыми веществами?</w:t>
      </w:r>
    </w:p>
    <w:p w:rsidR="00811C47" w:rsidRPr="00643448" w:rsidRDefault="00811C47" w:rsidP="00643448">
      <w:pPr>
        <w:pStyle w:val="ConsPlusNormal"/>
        <w:ind w:firstLine="540"/>
        <w:jc w:val="both"/>
        <w:rPr>
          <w:sz w:val="22"/>
          <w:szCs w:val="22"/>
        </w:rPr>
      </w:pPr>
      <w:r w:rsidRPr="00643448">
        <w:rPr>
          <w:sz w:val="22"/>
          <w:szCs w:val="22"/>
        </w:rPr>
        <w:t>964. На каком расстоянии от стен зданий без проемов согласно СП 18.13330.2011 "Свод правил. Генеральные планы промышленных предприятий. Актуализированная редакция СНиП II-89-80*", утвержденному приказом Минрегиона России от 27.12.2010 N 790, следует размещать надземные трубопроводы для легковоспламеняющихся и горючих жидкостей, прокладываемые на отдельных опорах, эстакадах и т.п.?</w:t>
      </w:r>
    </w:p>
    <w:p w:rsidR="00811C47" w:rsidRPr="00643448" w:rsidRDefault="00811C47" w:rsidP="00643448">
      <w:pPr>
        <w:pStyle w:val="ConsPlusNormal"/>
        <w:ind w:firstLine="540"/>
        <w:jc w:val="both"/>
        <w:rPr>
          <w:sz w:val="22"/>
          <w:szCs w:val="22"/>
        </w:rPr>
      </w:pPr>
      <w:r w:rsidRPr="00643448">
        <w:rPr>
          <w:sz w:val="22"/>
          <w:szCs w:val="22"/>
        </w:rPr>
        <w:t>965. С учетом каких факторов следует размещать здания и сооружения на прибрежных участках рек и других водоемов в климатических зонах с наличием вечномерзлых грунтов согласно СП 18.13330.2011 "Свод правил. Генеральные планы промышленных предприятий. Актуализированная редакция СНиП II-89-80*", утвержденному приказом Минрегиона России от 27.12.2010 N 790?</w:t>
      </w:r>
    </w:p>
    <w:p w:rsidR="00811C47" w:rsidRPr="00643448" w:rsidRDefault="00811C47" w:rsidP="00643448">
      <w:pPr>
        <w:pStyle w:val="ConsPlusNormal"/>
        <w:ind w:firstLine="540"/>
        <w:jc w:val="both"/>
        <w:rPr>
          <w:sz w:val="22"/>
          <w:szCs w:val="22"/>
        </w:rPr>
      </w:pPr>
      <w:r w:rsidRPr="00643448">
        <w:rPr>
          <w:sz w:val="22"/>
          <w:szCs w:val="22"/>
        </w:rPr>
        <w:t>966. Как следует принимать расстояния между зданиями, сооружениями, в том числе инженерными коммуникациями при планировании территории производственных объектов согласно СП 18.13330.2011 "Свод правил. Генеральные планы промышленных предприятий. Актуализированная редакция СНиП II-89-80*", утвержденному приказом Минрегиона России от 27.12.2010 N 790?</w:t>
      </w:r>
    </w:p>
    <w:p w:rsidR="00811C47" w:rsidRPr="00643448" w:rsidRDefault="00811C47" w:rsidP="00643448">
      <w:pPr>
        <w:pStyle w:val="ConsPlusNormal"/>
        <w:ind w:firstLine="540"/>
        <w:jc w:val="both"/>
        <w:rPr>
          <w:sz w:val="22"/>
          <w:szCs w:val="22"/>
        </w:rPr>
      </w:pPr>
      <w:r w:rsidRPr="00643448">
        <w:rPr>
          <w:sz w:val="22"/>
          <w:szCs w:val="22"/>
        </w:rPr>
        <w:t>967. Какие требования предъявляются СП 60.13330.2012 "Свод правил. Отопление, вентиляция и кондиционирование воздуха. Актуализированная редакция СНиП 41-01-2003", утвержденным приказом Минрегиона России от 30.06.2012 N 279, к прокладке трубопроводов систем внутреннего теплоснабжения в местах пересечения перекрытий, внутренних стен и перегородок зданий?</w:t>
      </w:r>
    </w:p>
    <w:p w:rsidR="00811C47" w:rsidRPr="00643448" w:rsidRDefault="00811C47" w:rsidP="00643448">
      <w:pPr>
        <w:pStyle w:val="ConsPlusNormal"/>
        <w:ind w:firstLine="540"/>
        <w:jc w:val="both"/>
        <w:rPr>
          <w:sz w:val="22"/>
          <w:szCs w:val="22"/>
        </w:rPr>
      </w:pPr>
      <w:r w:rsidRPr="00643448">
        <w:rPr>
          <w:sz w:val="22"/>
          <w:szCs w:val="22"/>
        </w:rPr>
        <w:t>968. Каким следует принимать расстояние (в свету) от поверхности трубопроводов систем внутреннего теплоснабжения, отопительных приборов и воздухонагревателей с теплоносителем температурой выше 100 °C до поверхности конструкции из горючих материалов?</w:t>
      </w:r>
    </w:p>
    <w:p w:rsidR="00811C47" w:rsidRPr="00643448" w:rsidRDefault="00811C47" w:rsidP="00643448">
      <w:pPr>
        <w:pStyle w:val="ConsPlusNormal"/>
        <w:ind w:firstLine="540"/>
        <w:jc w:val="both"/>
        <w:rPr>
          <w:sz w:val="22"/>
          <w:szCs w:val="22"/>
        </w:rPr>
      </w:pPr>
      <w:r w:rsidRPr="00643448">
        <w:rPr>
          <w:sz w:val="22"/>
          <w:szCs w:val="22"/>
        </w:rPr>
        <w:t>969. Какие требования предъявляются СП 60.13330.2012 "Свод правил. Отопление, вентиляция и кондиционирование воздуха. Актуализированная редакция СНиП 41-01-2003", утвержденным приказом Минрегиона России от 30.06.2012 N 279, к отопительным приборам систем водяного и парового отопления в помещениях с выделением пыли горючих материалов (далее - горючая пыль) категорий А, Б, В1 - В3?</w:t>
      </w:r>
    </w:p>
    <w:p w:rsidR="00811C47" w:rsidRPr="00643448" w:rsidRDefault="00811C47" w:rsidP="00643448">
      <w:pPr>
        <w:pStyle w:val="ConsPlusNormal"/>
        <w:ind w:firstLine="540"/>
        <w:jc w:val="both"/>
        <w:rPr>
          <w:sz w:val="22"/>
          <w:szCs w:val="22"/>
        </w:rPr>
      </w:pPr>
      <w:r w:rsidRPr="00643448">
        <w:rPr>
          <w:sz w:val="22"/>
          <w:szCs w:val="22"/>
        </w:rPr>
        <w:t>970. Какие требования не предъявляются СП 60.13330.2012 "Свод правил. Отопление, вентиляция и кондиционирование воздуха. Актуализированная редакция СНиП 41-01-2003", утвержденным приказом Минрегиона России от 30.06.2012 N 279, к размещению отопительных приборов систем водяного и парового отопления в помещениях категорий А, Б, В1, В2?</w:t>
      </w:r>
    </w:p>
    <w:p w:rsidR="00811C47" w:rsidRPr="00643448" w:rsidRDefault="00811C47" w:rsidP="00643448">
      <w:pPr>
        <w:pStyle w:val="ConsPlusNormal"/>
        <w:ind w:firstLine="540"/>
        <w:jc w:val="both"/>
        <w:rPr>
          <w:sz w:val="22"/>
          <w:szCs w:val="22"/>
        </w:rPr>
      </w:pPr>
      <w:r w:rsidRPr="00643448">
        <w:rPr>
          <w:sz w:val="22"/>
          <w:szCs w:val="22"/>
        </w:rPr>
        <w:t>971. По какому количеству групп предельных состояний должны рассчитываться основания зданий и сооружений?</w:t>
      </w:r>
    </w:p>
    <w:p w:rsidR="00811C47" w:rsidRPr="00643448" w:rsidRDefault="00811C47" w:rsidP="00643448">
      <w:pPr>
        <w:pStyle w:val="ConsPlusNormal"/>
        <w:ind w:firstLine="540"/>
        <w:jc w:val="both"/>
        <w:rPr>
          <w:sz w:val="22"/>
          <w:szCs w:val="22"/>
        </w:rPr>
      </w:pPr>
      <w:r w:rsidRPr="00643448">
        <w:rPr>
          <w:sz w:val="22"/>
          <w:szCs w:val="22"/>
        </w:rPr>
        <w:t>972. По какой группе предельных состояний не должны рассчитываться основания зданий и сооружений?</w:t>
      </w:r>
    </w:p>
    <w:p w:rsidR="00811C47" w:rsidRPr="00643448" w:rsidRDefault="00811C47" w:rsidP="00643448">
      <w:pPr>
        <w:pStyle w:val="ConsPlusNormal"/>
        <w:ind w:firstLine="540"/>
        <w:jc w:val="both"/>
        <w:rPr>
          <w:sz w:val="22"/>
          <w:szCs w:val="22"/>
        </w:rPr>
      </w:pPr>
      <w:r w:rsidRPr="00643448">
        <w:rPr>
          <w:sz w:val="22"/>
          <w:szCs w:val="22"/>
        </w:rPr>
        <w:t>973. Какие из перечисленных состояний не относятся к первой группе предельных состояний (по несущей способности) оснований зданий и сооружений, приводящие сооружение и основание к полной непригодности к эксплуатации?</w:t>
      </w:r>
    </w:p>
    <w:p w:rsidR="00811C47" w:rsidRPr="00643448" w:rsidRDefault="00811C47" w:rsidP="00643448">
      <w:pPr>
        <w:pStyle w:val="ConsPlusNormal"/>
        <w:ind w:firstLine="540"/>
        <w:jc w:val="both"/>
        <w:rPr>
          <w:sz w:val="22"/>
          <w:szCs w:val="22"/>
        </w:rPr>
      </w:pPr>
      <w:r w:rsidRPr="00643448">
        <w:rPr>
          <w:sz w:val="22"/>
          <w:szCs w:val="22"/>
        </w:rPr>
        <w:t>974. К каким последствиям приводят состояния первой группы предельных состояний (по несущей способности) оснований зданий и сооружений?</w:t>
      </w:r>
    </w:p>
    <w:p w:rsidR="00811C47" w:rsidRPr="00643448" w:rsidRDefault="00811C47" w:rsidP="00643448">
      <w:pPr>
        <w:pStyle w:val="ConsPlusNormal"/>
        <w:ind w:firstLine="540"/>
        <w:jc w:val="both"/>
        <w:rPr>
          <w:sz w:val="22"/>
          <w:szCs w:val="22"/>
        </w:rPr>
      </w:pPr>
      <w:r w:rsidRPr="00643448">
        <w:rPr>
          <w:sz w:val="22"/>
          <w:szCs w:val="22"/>
        </w:rPr>
        <w:t>975. Какие из перечисленных состояний не относятся ко второй группе предельных состояний (по деформациям) оснований зданий и сооружений, затрудняющих нормальную эксплуатацию сооружения или снижающие его долговечность вследствие недопустимых перемещений?</w:t>
      </w:r>
    </w:p>
    <w:p w:rsidR="00811C47" w:rsidRPr="00643448" w:rsidRDefault="00811C47" w:rsidP="00643448">
      <w:pPr>
        <w:pStyle w:val="ConsPlusNormal"/>
        <w:ind w:firstLine="540"/>
        <w:jc w:val="both"/>
        <w:rPr>
          <w:sz w:val="22"/>
          <w:szCs w:val="22"/>
        </w:rPr>
      </w:pPr>
      <w:r w:rsidRPr="00643448">
        <w:rPr>
          <w:sz w:val="22"/>
          <w:szCs w:val="22"/>
        </w:rPr>
        <w:t>976. К каким последствиям приводят состояния второй группы предельных состояний (по деформациям) оснований зданий и сооружений?</w:t>
      </w:r>
    </w:p>
    <w:p w:rsidR="00811C47" w:rsidRPr="00643448" w:rsidRDefault="00811C47" w:rsidP="00643448">
      <w:pPr>
        <w:pStyle w:val="ConsPlusNormal"/>
        <w:ind w:firstLine="540"/>
        <w:jc w:val="both"/>
        <w:rPr>
          <w:sz w:val="22"/>
          <w:szCs w:val="22"/>
        </w:rPr>
      </w:pPr>
      <w:r w:rsidRPr="00643448">
        <w:rPr>
          <w:sz w:val="22"/>
          <w:szCs w:val="22"/>
        </w:rPr>
        <w:t>977. Каким образом следует располагать сооружения относительно соседних зданий, сооружений и проездов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978. Какие требования установлены СП 43.13330.2012 "Свод правил. Сооружения промышленных предприятий. Актуализированная редакция СНиП 2.09.03-85", утвержденным приказом Минрегиона России от 29.12.2011 N 620, к расположению низа опорной плиты стальных опор открытых сооружений относительно планировочной отметки земли?</w:t>
      </w:r>
    </w:p>
    <w:p w:rsidR="00811C47" w:rsidRPr="00643448" w:rsidRDefault="00811C47" w:rsidP="00643448">
      <w:pPr>
        <w:pStyle w:val="ConsPlusNormal"/>
        <w:ind w:firstLine="540"/>
        <w:jc w:val="both"/>
        <w:rPr>
          <w:sz w:val="22"/>
          <w:szCs w:val="22"/>
        </w:rPr>
      </w:pPr>
      <w:r w:rsidRPr="00643448">
        <w:rPr>
          <w:sz w:val="22"/>
          <w:szCs w:val="22"/>
        </w:rPr>
        <w:t>979. Укажите неверное утверждение в отношении высотных сооружений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980. В каком случае дымовые трубы, вытяжные башни, градирни и другие отдельно стоящие высотные сооружения, находящиеся рядом, должны иметь единые членения, фактуру и цвет наружных поверхностей, единую маркировочную окраску и однотипные светофорные площадки?</w:t>
      </w:r>
    </w:p>
    <w:p w:rsidR="00811C47" w:rsidRPr="00643448" w:rsidRDefault="00811C47" w:rsidP="00643448">
      <w:pPr>
        <w:pStyle w:val="ConsPlusNormal"/>
        <w:ind w:firstLine="540"/>
        <w:jc w:val="both"/>
        <w:rPr>
          <w:sz w:val="22"/>
          <w:szCs w:val="22"/>
        </w:rPr>
      </w:pPr>
      <w:r w:rsidRPr="00643448">
        <w:rPr>
          <w:sz w:val="22"/>
          <w:szCs w:val="22"/>
        </w:rPr>
        <w:t>981. Какие расчеты не выполняются при расчете подпорных стен по предельным состояниям второй группы (по пригодности к эксплуатации)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982. Какие расчеты не выполняются при расчете подпорных стен по предельным состояниям первой группы (по несущей способности)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983. Допускается ли выполнять подошву подпорной стены ступенчатой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984. Укажите неверное утверждение в отношении тоннелей (конвейерных, подштабельных, пешеходных, коммуникационных, кабельных и комбинированных и каналов, сооружаемых открытым способом)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985. Какие требования к высоте опускных колодцев установлены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986. Какой параметр не влияет на устойчивость подпорной стены против сдвига по скальному грунту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987. Какое расстояние не допускается принимать между осями опор галерей и эстакад наружных сооружений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988. Что понимается под "техническими устройствами", применяемыми на опасном производственном объекте,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989. Каким образом определяются перелом осей трубных деталей и прямолинейность образующей при выполнении визуального и измерительного контроля сварных конструкций (узлов, элементов) согласно РД 03-606-03 "Инструкция по визуальному и измерительному контролю", утвержденному постановлением Госгортехнадзора России от 11.06.2003 N 92?</w:t>
      </w:r>
    </w:p>
    <w:p w:rsidR="00811C47" w:rsidRPr="00643448" w:rsidRDefault="00811C47" w:rsidP="00643448">
      <w:pPr>
        <w:pStyle w:val="ConsPlusNormal"/>
        <w:ind w:firstLine="540"/>
        <w:jc w:val="both"/>
        <w:rPr>
          <w:sz w:val="22"/>
          <w:szCs w:val="22"/>
        </w:rPr>
      </w:pPr>
      <w:r w:rsidRPr="00643448">
        <w:rPr>
          <w:sz w:val="22"/>
          <w:szCs w:val="22"/>
        </w:rPr>
        <w:t>990. Что из нижеперечисленного визуально не контролируется в выполненном сварном соединении согласно РД 03-606-03 "Инструкция по визуальному и измерительному контролю", утвержденному постановлением Госгортехнадзора России от 11.06.2003 N 92?</w:t>
      </w:r>
    </w:p>
    <w:p w:rsidR="00811C47" w:rsidRPr="00643448" w:rsidRDefault="00811C47" w:rsidP="00643448">
      <w:pPr>
        <w:pStyle w:val="ConsPlusNormal"/>
        <w:ind w:firstLine="540"/>
        <w:jc w:val="both"/>
        <w:rPr>
          <w:sz w:val="22"/>
          <w:szCs w:val="22"/>
        </w:rPr>
      </w:pPr>
      <w:r w:rsidRPr="00643448">
        <w:rPr>
          <w:sz w:val="22"/>
          <w:szCs w:val="22"/>
        </w:rPr>
        <w:t>991. Каким образом оценивают выпуклость (вогнутость) стыкового сварного шва согласно РД 03-606-03 "Инструкция по визуальному и измерительному контролю", утвержденному постановлением Госгортехнадзора России от 11.06.2003 N 92?</w:t>
      </w:r>
    </w:p>
    <w:p w:rsidR="00811C47" w:rsidRPr="00643448" w:rsidRDefault="00811C47" w:rsidP="00643448">
      <w:pPr>
        <w:pStyle w:val="ConsPlusNormal"/>
        <w:ind w:firstLine="540"/>
        <w:jc w:val="both"/>
        <w:rPr>
          <w:sz w:val="22"/>
          <w:szCs w:val="22"/>
        </w:rPr>
      </w:pPr>
      <w:r w:rsidRPr="00643448">
        <w:rPr>
          <w:sz w:val="22"/>
          <w:szCs w:val="22"/>
        </w:rPr>
        <w:t>992. Каким образом следует проводить измерение выпуклости (вогнутости) стыкового шва в случае, когда уровни поверхностей деталей одного типоразмера (диаметр, толщина) отличаются друг от друга, согласно РД 03-606-03 "Инструкция по визуальному и измерительному контролю", утвержденному постановлением Госгортехнадзора России от 11.06.2003 N 92?</w:t>
      </w:r>
    </w:p>
    <w:p w:rsidR="00811C47" w:rsidRPr="00643448" w:rsidRDefault="00811C47" w:rsidP="00643448">
      <w:pPr>
        <w:pStyle w:val="ConsPlusNormal"/>
        <w:ind w:firstLine="540"/>
        <w:jc w:val="both"/>
        <w:rPr>
          <w:sz w:val="22"/>
          <w:szCs w:val="22"/>
        </w:rPr>
      </w:pPr>
      <w:r w:rsidRPr="00643448">
        <w:rPr>
          <w:sz w:val="22"/>
          <w:szCs w:val="22"/>
        </w:rPr>
        <w:t>993. Каким образом оценивают выпуклость (вогнутость) углового сварного шва согласно РД 03-606-03 "Инструкция по визуальному и измерительному контролю", утвержденному постановлением Госгортехнадзора России от 11.06.2003 N 92?</w:t>
      </w:r>
    </w:p>
    <w:p w:rsidR="00811C47" w:rsidRPr="00643448" w:rsidRDefault="00811C47" w:rsidP="00643448">
      <w:pPr>
        <w:pStyle w:val="ConsPlusNormal"/>
        <w:ind w:firstLine="540"/>
        <w:jc w:val="both"/>
        <w:rPr>
          <w:sz w:val="22"/>
          <w:szCs w:val="22"/>
        </w:rPr>
      </w:pPr>
      <w:r w:rsidRPr="00643448">
        <w:rPr>
          <w:sz w:val="22"/>
          <w:szCs w:val="22"/>
        </w:rPr>
        <w:t>994. Укажите неверное утверждение в отношении измерительного контроля сварных соединений и наплавок согласно РД 03-606-03 "Инструкция по визуальному и измерительному контролю", утвержденному постановлением Госгортехнадзора России от 11.06.2003 N 92.</w:t>
      </w:r>
    </w:p>
    <w:p w:rsidR="00811C47" w:rsidRPr="00643448" w:rsidRDefault="00811C47" w:rsidP="00643448">
      <w:pPr>
        <w:pStyle w:val="ConsPlusNormal"/>
        <w:ind w:firstLine="540"/>
        <w:jc w:val="both"/>
        <w:rPr>
          <w:sz w:val="22"/>
          <w:szCs w:val="22"/>
        </w:rPr>
      </w:pPr>
      <w:r w:rsidRPr="00643448">
        <w:rPr>
          <w:sz w:val="22"/>
          <w:szCs w:val="22"/>
        </w:rPr>
        <w:t>995. Какую проверку не предусматривает измерительный контроль сварных изделий (деталей) - тройников, фланцевых соединений, секторных отводов, коллекторов, трубных блоков - согласно РД 03-606-03 "Инструкция по визуальному и измерительному контролю", утвержденному постановлением Госгортехнадзора России от 11.06.2003 N 92?</w:t>
      </w:r>
    </w:p>
    <w:p w:rsidR="00811C47" w:rsidRPr="00643448" w:rsidRDefault="00811C47" w:rsidP="00643448">
      <w:pPr>
        <w:pStyle w:val="ConsPlusNormal"/>
        <w:ind w:firstLine="540"/>
        <w:jc w:val="both"/>
        <w:rPr>
          <w:sz w:val="22"/>
          <w:szCs w:val="22"/>
        </w:rPr>
      </w:pPr>
      <w:r w:rsidRPr="00643448">
        <w:rPr>
          <w:sz w:val="22"/>
          <w:szCs w:val="22"/>
        </w:rPr>
        <w:t>996. Каким образом проводят визуальный и измерительный контроль, если контролируемая деталь, конструкция или узел подлежат полной термической обработке (нормализации или закалке с последующим отпуском) согласно РД 03-606-03 "Инструкция по визуальному и измерительному контролю", утвержденному постановлением Госгортехнадзора России от 11.06.2003 N 92?</w:t>
      </w:r>
    </w:p>
    <w:p w:rsidR="00811C47" w:rsidRPr="00643448" w:rsidRDefault="00811C47" w:rsidP="00643448">
      <w:pPr>
        <w:pStyle w:val="ConsPlusNormal"/>
        <w:ind w:firstLine="540"/>
        <w:jc w:val="both"/>
        <w:rPr>
          <w:sz w:val="22"/>
          <w:szCs w:val="22"/>
        </w:rPr>
      </w:pPr>
      <w:r w:rsidRPr="00643448">
        <w:rPr>
          <w:sz w:val="22"/>
          <w:szCs w:val="22"/>
        </w:rPr>
        <w:t>997. Что понимается под "идентификацией оборудования"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998. Что понимается под "Ex-компонентом"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999. Что понимается под "маркировкой взрывозащиты"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1000. Температура поверхности какого оборудования не должна быть ниже температуры самовоспламенения окружающей взрывоопасной газовой среды и температуры самовоспламенения слоя пыли при эксплуатации в указанных аварийных режимах и при изменении условий окружающей среды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1001. Допускается ли эксплуатация оборудования с уровнем взрывозащиты "особовзрывобезопасный" при температуре поверхности данного оборудования выше температуры самовоспламенения окружающей взрывоопасной газовой среды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1002. Конструкция какого оборудования не должна иметь частей, способных к искрообразованию, воспламеняющему окружающую взрывоопасную среду,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1003. Какое оборудование в обязательном порядке должно быть пылезащищенным и предотвращать опасность воспламенения угольной пыли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1004. В каком оборудовании в обязательном порядке пыль не должна образовывать взрывоопасные смеси с воздухом или опасные скопления внутри оборудования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1005. Укажите неверное требование к оборудованию для работы во взрывоопасных средах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1006. Допускается ли содержание в оборудовании материалов, которые при изменении своих характеристик под влиянием температуры окружающей среды и условий эксплуатации, а также в сочетании с другими материалами снижают уровень взрывозащиты оборудования,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1007. Укажите неверное требование к устройствам, обеспечивающим защиту оборудования для работы во взрывоопасных средах при аварийных режимах,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1008. Что из нижеперечисленного не включается в маркировку оборудования для работы во взрывоопасных средах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1009. Что из нижеперечисленного не относится к дополнительной информации, которую может содержать маркировка оборудования для работы во взрывоопасных средах по решению изготовителя или в соответствии с контрактом (договором) поставки,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1010. Какой срок действия сертификата соответствия на серийно выпускаемое оборудование для работы во взрывоопасных средах установлен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18.10.2001 N 825?</w:t>
      </w:r>
    </w:p>
    <w:p w:rsidR="00811C47" w:rsidRPr="00643448" w:rsidRDefault="00811C47" w:rsidP="00643448">
      <w:pPr>
        <w:pStyle w:val="ConsPlusNormal"/>
        <w:ind w:firstLine="540"/>
        <w:jc w:val="both"/>
        <w:rPr>
          <w:sz w:val="22"/>
          <w:szCs w:val="22"/>
        </w:rPr>
      </w:pPr>
      <w:r w:rsidRPr="00643448">
        <w:rPr>
          <w:sz w:val="22"/>
          <w:szCs w:val="22"/>
        </w:rPr>
        <w:t>1011. Допускается ли внесение изготовителем в конструкцию и (или) техническую документацию, подтверждающую соответствие оборудования и (или) Ex-компонента требованиям ТР ТС 012/2011 "Технический регламент Таможенного союза. О безопасности оборудования для работы во взрывоопасных средах", утвержденного решением комиссии Таможенного союза от 18.10.2011 N 825, изменений, влияющих на показатели взрывобезопасности оборудования?</w:t>
      </w:r>
    </w:p>
    <w:p w:rsidR="00811C47" w:rsidRPr="00643448" w:rsidRDefault="00811C47" w:rsidP="00643448">
      <w:pPr>
        <w:pStyle w:val="ConsPlusNormal"/>
        <w:ind w:firstLine="540"/>
        <w:jc w:val="both"/>
        <w:rPr>
          <w:sz w:val="22"/>
          <w:szCs w:val="22"/>
        </w:rPr>
      </w:pPr>
      <w:r w:rsidRPr="00643448">
        <w:rPr>
          <w:sz w:val="22"/>
          <w:szCs w:val="22"/>
        </w:rPr>
        <w:t>1012. Укажите неверное утверждение в отношении маркировки единым знаком обращения продукции на рынке государств-членов Таможенного союза оборудования для работы во взрывоопасных средах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1013. Что из нижеперечисленного относится ко II группе оборудования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1014. Что из нижеперечисленного относится к I группе оборудования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1015. На какое оборудование распространяется уровень взрывозащиты "особовзрывобезопасный" ("очень высокий") в соответствии с классификацией оборудования для работы во взрывоопасных средах по уровням взрывозащиты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1016. На какое оборудование распространяется уровень взрывозащиты "повышенная надежность против взрыва" ("повышенный") в соответствии с классификацией оборудования для работы во взрывоопасных средах по уровням взрывозащиты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1017. Укажите верное определение "защиты оболочкой с ограниченным пропуском газов "fr" неэлектрического оборудования, предназначенного для работы во взрывоопасных средах,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1018. Укажите верное определение "защиты жидкостным погружением "k" неэлектрического оборудования, предназначенного для работы во взрывоопасных средах,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1019. Укажите верное определение "контроля источника воспламенения "b" неэлектрического оборудования, предназначенного для работы во взрывоопасных средах,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1020. Укажите верное определение "конструкционной безопасности "c" неэлектрического оборудования, предназначенного для работы во взрывоопасных средах,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1021. Укажите неверное утверждение в отношении области применения ТР ТС 010/2011 "Технический регламент Таможенного союза. О безопасности машин и оборудования", утвержденного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1022. Укажите верное определение "критического отказа"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1023. Укажите верное определение "наработки"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1024. Укажите верное определение "отказа"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1025. Укажите верное определение "инцидента"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1026. Допускается ли к выпуску в обращение на рынке государств - членов Таможенного союза оборудование, соответствие которого не подтверждено требованиями ТР ТС 010/2011 "Технический регламент Таможенного союза. О безопасности машин и оборудования", утвержденного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1027. Какое решение является верным при невозможности достижения технических характеристик машины и (или) оборудования, определяющих допустимый риск, путем изменения проекта, а также при экономической нецелесообразности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1028. Какие указания не включаются в руководство (инструкцию) по эксплуатации машины и (или) оборудования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1029. Что из нижеперечисленного не включается в идентификационную надпись машины и (или) оборудования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1030. Допускается ли вносить изменения в конструкции машины и (или) оборудования в процессе их ремонта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1031. Допускается ли эксплуатация отремонтированных машин и (или) оборудования, не отвечающих требованиям проектной (конструкторской) документации,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1032. В каком документе должны быть установлены рекомендации по безопасной утилизации машины и (или) оборудования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1033. Должны ли быть определены в руководстве (инструкции) по эксплуатации меры для предотвращения использования не по назначению машины и (или) оборудования после достижения назначенного ресурса или назначенного срока службы машины и (или) оборудования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1034. Подлежат ли машины и (или) оборудование, бывшие в эксплуатации или изготовленные для собственных нужд их изготовителей, подтверждению соответствия требованиям ТР ТС 010/2011 "Технический регламент Таможенного союза. О безопасности машин и оборудования", утвержденного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1035. В какой форме не осуществляется подтверждение соответствия машин и (или) оборудования требованиям ТР ТС 010/2011 "Технический регламент Таможенного союза. О безопасности машин и оборудования", утвержденного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1036. В отношении каких машин и (или) оборудования проводится сертификация (подтверждение соответствия)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1037. Укажите верное утверждение в отношении форм подтверждения соответствия машин и (или) оборудования требованиям ТР ТС 010/2011 "Технический регламент Таможенного союза. О безопасности машин и оборудования", утвержденного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1038. Укажите неверное утверждение в отношении форм подтверждения соответствия машин и (или) оборудования требованиям ТР ТС 010/2011 "Технический регламент Таможенного союза. О безопасности машин и оборудования", утвержденного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1039. Укажите неверное утверждение в отношении систем управления машиной и (или) оборудованием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1040. Укажите неверное утверждение в отношении органов управления машиной и (или) оборудованием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1041. Укажите неверное утверждение в отношении органов управления пуска-остановки машины и (или) оборудования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1042. Какое требование не должно обеспечиваться включением переключателем режимов эксплуатации машины и (или) оборудования, где требуется повышенная защита персонала,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1043. Укажите верное утверждение в отношении режимов эксплуатации машины и (или) оборудования, где требуется повышенная защита персонала,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1044. Укажите неверное утверждение в отношении основных требований безопасности машины и (или) оборудования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1045. Какое требование не является верным по отношению к подвижным защитным ограждениям и защитным устройствам машин и (или) оборудования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1046. Какое требование не является верным по отношению к взаимосвязи защитных устройств с системами управления машинами и (или) оборудованием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1047. Для каких машин в руководстве (инструкции) по эксплуатации не должны указываться полное среднеквадратичное значение корректированного виброускорения, действующего на персонал, и параметры неопределенности оценки этого значения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1048. Допускается ли эксплуатация машин и (или) оборудования при наличии опасности выделения газов, жидкости, пыли, паров и других отходов, которые могут быть источником опасности для жизни и здоровья человека и окружающей среды,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1049. Что понимается под "оборудованием"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1050. После чего в обязательном порядке должна проводиться оценка риска применения машин и (или) оборудования, значение которого не должно быть выше допустимого,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1051. Укажите неверное утверждение в отношении основных требований к безопасности машин и (или) оборудования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1052. В каком случае из перечисленных не проводится фрактографический анализ сосуда в соответствии с РД 03-421-01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w:t>
      </w:r>
    </w:p>
    <w:p w:rsidR="00811C47" w:rsidRPr="00643448" w:rsidRDefault="00811C47" w:rsidP="00643448">
      <w:pPr>
        <w:pStyle w:val="ConsPlusNormal"/>
        <w:ind w:firstLine="540"/>
        <w:jc w:val="both"/>
        <w:rPr>
          <w:sz w:val="22"/>
          <w:szCs w:val="22"/>
        </w:rPr>
      </w:pPr>
      <w:r w:rsidRPr="00643448">
        <w:rPr>
          <w:sz w:val="22"/>
          <w:szCs w:val="22"/>
        </w:rPr>
        <w:t>1053. Какое испытание является завершающим этапом работ по диагностированию технического состояния сосуда в целях проверки прочности и плотности элементов сосуда в соответствии с РД 03-421-01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w:t>
      </w:r>
    </w:p>
    <w:p w:rsidR="00811C47" w:rsidRPr="00643448" w:rsidRDefault="00811C47" w:rsidP="00643448">
      <w:pPr>
        <w:pStyle w:val="ConsPlusNormal"/>
        <w:ind w:firstLine="540"/>
        <w:jc w:val="both"/>
        <w:rPr>
          <w:sz w:val="22"/>
          <w:szCs w:val="22"/>
        </w:rPr>
      </w:pPr>
      <w:r w:rsidRPr="00643448">
        <w:rPr>
          <w:sz w:val="22"/>
          <w:szCs w:val="22"/>
        </w:rPr>
        <w:t>1054. В каком случае из перечисленных в соответствии с РД 03-421-01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 сосуд считается не выдержавшим гидравлические испытания, проводимые в рамках завершения работ по техническому диагностированию?</w:t>
      </w:r>
    </w:p>
    <w:p w:rsidR="00811C47" w:rsidRPr="00643448" w:rsidRDefault="00811C47" w:rsidP="00643448">
      <w:pPr>
        <w:pStyle w:val="ConsPlusNormal"/>
        <w:ind w:firstLine="540"/>
        <w:jc w:val="both"/>
        <w:rPr>
          <w:sz w:val="22"/>
          <w:szCs w:val="22"/>
        </w:rPr>
      </w:pPr>
      <w:r w:rsidRPr="00643448">
        <w:rPr>
          <w:sz w:val="22"/>
          <w:szCs w:val="22"/>
        </w:rPr>
        <w:t>1055. Что из перечисленного в соответствии с РД 03-421-01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 называют критериями предельного состояния сосудов, которые являются критериями для оценки технического состояния сосудов при диагностировании и определении их остаточного ресурса безопасной эксплуатации?</w:t>
      </w:r>
    </w:p>
    <w:p w:rsidR="00811C47" w:rsidRPr="00643448" w:rsidRDefault="00811C47" w:rsidP="00643448">
      <w:pPr>
        <w:pStyle w:val="ConsPlusNormal"/>
        <w:ind w:firstLine="540"/>
        <w:jc w:val="both"/>
        <w:rPr>
          <w:sz w:val="22"/>
          <w:szCs w:val="22"/>
        </w:rPr>
      </w:pPr>
      <w:r w:rsidRPr="00643448">
        <w:rPr>
          <w:sz w:val="22"/>
          <w:szCs w:val="22"/>
        </w:rPr>
        <w:t>1056. Какой должна быть минимальная толщина стенок элементов корпуса сосуда при равномерной коррозии в соответствии с РД 03-421-01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w:t>
      </w:r>
    </w:p>
    <w:p w:rsidR="00811C47" w:rsidRPr="00643448" w:rsidRDefault="00811C47" w:rsidP="00643448">
      <w:pPr>
        <w:pStyle w:val="ConsPlusNormal"/>
        <w:ind w:firstLine="540"/>
        <w:jc w:val="both"/>
        <w:rPr>
          <w:sz w:val="22"/>
          <w:szCs w:val="22"/>
        </w:rPr>
      </w:pPr>
      <w:r w:rsidRPr="00643448">
        <w:rPr>
          <w:sz w:val="22"/>
          <w:szCs w:val="22"/>
        </w:rPr>
        <w:t>1057. Какой параметр принимается в качестве расчетной (отбраковочной) величины толщины различных конструктивных элементов сосудов в соответствии с РД 03-421-01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w:t>
      </w:r>
    </w:p>
    <w:p w:rsidR="00811C47" w:rsidRPr="00643448" w:rsidRDefault="00811C47" w:rsidP="00643448">
      <w:pPr>
        <w:pStyle w:val="ConsPlusNormal"/>
        <w:ind w:firstLine="540"/>
        <w:jc w:val="both"/>
        <w:rPr>
          <w:sz w:val="22"/>
          <w:szCs w:val="22"/>
        </w:rPr>
      </w:pPr>
      <w:r w:rsidRPr="00643448">
        <w:rPr>
          <w:sz w:val="22"/>
          <w:szCs w:val="22"/>
        </w:rPr>
        <w:t>1058. При каком условии в соответствии с РД 03-421-01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 устанавливается возможность дальнейшей эксплуатации сосуда и остаточный срок его службы, если минимальная толщина стенки равна расчетной без эксплуатационной прибавки?</w:t>
      </w:r>
    </w:p>
    <w:p w:rsidR="00811C47" w:rsidRPr="00643448" w:rsidRDefault="00811C47" w:rsidP="00643448">
      <w:pPr>
        <w:pStyle w:val="ConsPlusNormal"/>
        <w:ind w:firstLine="540"/>
        <w:jc w:val="both"/>
        <w:rPr>
          <w:sz w:val="22"/>
          <w:szCs w:val="22"/>
        </w:rPr>
      </w:pPr>
      <w:r w:rsidRPr="00643448">
        <w:rPr>
          <w:sz w:val="22"/>
          <w:szCs w:val="22"/>
        </w:rPr>
        <w:t>1059. По каким критериям в соответствии с РД 03-421-01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 не определяется остаточный ресурс сосудов и аппаратов?</w:t>
      </w:r>
    </w:p>
    <w:p w:rsidR="00811C47" w:rsidRPr="00643448" w:rsidRDefault="00811C47" w:rsidP="00643448">
      <w:pPr>
        <w:pStyle w:val="ConsPlusNormal"/>
        <w:ind w:firstLine="540"/>
        <w:jc w:val="both"/>
        <w:rPr>
          <w:sz w:val="22"/>
          <w:szCs w:val="22"/>
        </w:rPr>
      </w:pPr>
      <w:r w:rsidRPr="00643448">
        <w:rPr>
          <w:sz w:val="22"/>
          <w:szCs w:val="22"/>
        </w:rPr>
        <w:t>1060. По какому критерию назначается остаточный ресурс сосудов и аппаратов в соответствии с РД 03-421-01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 когда остаточный ресурс определяется на основании рассмотрения нескольких критериев предельного состояния?</w:t>
      </w:r>
    </w:p>
    <w:p w:rsidR="00811C47" w:rsidRPr="00643448" w:rsidRDefault="00811C47" w:rsidP="00643448">
      <w:pPr>
        <w:pStyle w:val="ConsPlusNormal"/>
        <w:ind w:firstLine="540"/>
        <w:jc w:val="both"/>
        <w:rPr>
          <w:sz w:val="22"/>
          <w:szCs w:val="22"/>
        </w:rPr>
      </w:pPr>
      <w:r w:rsidRPr="00643448">
        <w:rPr>
          <w:sz w:val="22"/>
          <w:szCs w:val="22"/>
        </w:rPr>
        <w:t>1061. Каким следует принять остаточный ресурс сосудов и аппаратов в соответствии с РД 03-421-01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 если полученный в результате расчетов остаточный ресурс превышает 10 лет?</w:t>
      </w:r>
    </w:p>
    <w:p w:rsidR="00811C47" w:rsidRPr="00643448" w:rsidRDefault="00811C47" w:rsidP="00643448">
      <w:pPr>
        <w:pStyle w:val="ConsPlusNormal"/>
        <w:ind w:firstLine="540"/>
        <w:jc w:val="both"/>
        <w:rPr>
          <w:sz w:val="22"/>
          <w:szCs w:val="22"/>
        </w:rPr>
      </w:pPr>
      <w:r w:rsidRPr="00643448">
        <w:rPr>
          <w:sz w:val="22"/>
          <w:szCs w:val="22"/>
        </w:rPr>
        <w:t>1062. Какой параметр из перечисленных не используется при расчете остаточного ресурса аппарата, подвергающегося действию коррозии (эрозии), если число замеров толщины стенок за время эксплуатации не превышает 3?</w:t>
      </w:r>
    </w:p>
    <w:p w:rsidR="00811C47" w:rsidRPr="00643448" w:rsidRDefault="00811C47" w:rsidP="00643448">
      <w:pPr>
        <w:pStyle w:val="ConsPlusNormal"/>
        <w:ind w:firstLine="540"/>
        <w:jc w:val="both"/>
        <w:rPr>
          <w:sz w:val="22"/>
          <w:szCs w:val="22"/>
        </w:rPr>
      </w:pPr>
      <w:r w:rsidRPr="00643448">
        <w:rPr>
          <w:sz w:val="22"/>
          <w:szCs w:val="22"/>
        </w:rPr>
        <w:t>1063. Какой из перечисленных параметров не используется при определении скорости равномерной коррозии для проведения расчета остаточного ресурса аппарата, подвергающегося действию коррозии (эрозии), если после проведения очередного обследования имеется только одно измерение контролируемого параметра?</w:t>
      </w:r>
    </w:p>
    <w:p w:rsidR="00811C47" w:rsidRPr="00643448" w:rsidRDefault="00811C47" w:rsidP="00643448">
      <w:pPr>
        <w:pStyle w:val="ConsPlusNormal"/>
        <w:ind w:firstLine="540"/>
        <w:jc w:val="both"/>
        <w:rPr>
          <w:sz w:val="22"/>
          <w:szCs w:val="22"/>
        </w:rPr>
      </w:pPr>
      <w:r w:rsidRPr="00643448">
        <w:rPr>
          <w:sz w:val="22"/>
          <w:szCs w:val="22"/>
        </w:rPr>
        <w:t>1064. Какой параметр из перечисленных не используется при определении скорости равномерной коррозии для проведения расчета остаточного ресурса аппарата, подвергающегося действию коррозии (эрозии), если после проведения очередного обследования имеются два измерения контролируемого параметра?</w:t>
      </w:r>
    </w:p>
    <w:p w:rsidR="00811C47" w:rsidRPr="00643448" w:rsidRDefault="00811C47" w:rsidP="00643448">
      <w:pPr>
        <w:pStyle w:val="ConsPlusNormal"/>
        <w:ind w:firstLine="540"/>
        <w:jc w:val="both"/>
        <w:rPr>
          <w:sz w:val="22"/>
          <w:szCs w:val="22"/>
        </w:rPr>
      </w:pPr>
      <w:r w:rsidRPr="00643448">
        <w:rPr>
          <w:sz w:val="22"/>
          <w:szCs w:val="22"/>
        </w:rPr>
        <w:t>1065. Какой из перечисленных параметров не используется при определении ресурса циклической работоспособности сосуда?</w:t>
      </w:r>
    </w:p>
    <w:p w:rsidR="00811C47" w:rsidRPr="00643448" w:rsidRDefault="00811C47" w:rsidP="00643448">
      <w:pPr>
        <w:pStyle w:val="ConsPlusNormal"/>
        <w:ind w:firstLine="540"/>
        <w:jc w:val="both"/>
        <w:rPr>
          <w:sz w:val="22"/>
          <w:szCs w:val="22"/>
        </w:rPr>
      </w:pPr>
      <w:r w:rsidRPr="00643448">
        <w:rPr>
          <w:sz w:val="22"/>
          <w:szCs w:val="22"/>
        </w:rPr>
        <w:t>1066. Какой параметр используется при определении количества циклов нагружения за период эксплуатации для расчета ресурса циклической работоспособности сосуда?</w:t>
      </w:r>
    </w:p>
    <w:p w:rsidR="00811C47" w:rsidRPr="00643448" w:rsidRDefault="00811C47" w:rsidP="00643448">
      <w:pPr>
        <w:pStyle w:val="ConsPlusNormal"/>
        <w:ind w:firstLine="540"/>
        <w:jc w:val="both"/>
        <w:rPr>
          <w:sz w:val="22"/>
          <w:szCs w:val="22"/>
        </w:rPr>
      </w:pPr>
      <w:r w:rsidRPr="00643448">
        <w:rPr>
          <w:sz w:val="22"/>
          <w:szCs w:val="22"/>
        </w:rPr>
        <w:t>1067. Как определяется ресурс остаточной работоспособности сосуда при циклических нагрузках в соответствии с РД 03-421-01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w:t>
      </w:r>
    </w:p>
    <w:p w:rsidR="00811C47" w:rsidRPr="00643448" w:rsidRDefault="00811C47" w:rsidP="00643448">
      <w:pPr>
        <w:pStyle w:val="ConsPlusNormal"/>
        <w:ind w:firstLine="540"/>
        <w:jc w:val="both"/>
        <w:rPr>
          <w:sz w:val="22"/>
          <w:szCs w:val="22"/>
        </w:rPr>
      </w:pPr>
      <w:r w:rsidRPr="00643448">
        <w:rPr>
          <w:sz w:val="22"/>
          <w:szCs w:val="22"/>
        </w:rPr>
        <w:t>1068. Какое утверждение не является верным, если ресурс остаточной работоспособности, определенный по результатам расчета остаточного ресурса сосудов или аппаратов при циклических нагрузках, оказался исчерпанным?</w:t>
      </w:r>
    </w:p>
    <w:p w:rsidR="00811C47" w:rsidRPr="00643448" w:rsidRDefault="00811C47" w:rsidP="00643448">
      <w:pPr>
        <w:pStyle w:val="ConsPlusNormal"/>
        <w:ind w:firstLine="540"/>
        <w:jc w:val="both"/>
        <w:rPr>
          <w:sz w:val="22"/>
          <w:szCs w:val="22"/>
        </w:rPr>
      </w:pPr>
      <w:r w:rsidRPr="00643448">
        <w:rPr>
          <w:sz w:val="22"/>
          <w:szCs w:val="22"/>
        </w:rPr>
        <w:t>1069. Как определяется остаточный ресурс сосуда, работающего в условиях ползучести материала, в соответствии с РД 03-421-01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w:t>
      </w:r>
    </w:p>
    <w:p w:rsidR="00811C47" w:rsidRPr="00643448" w:rsidRDefault="00811C47" w:rsidP="00643448">
      <w:pPr>
        <w:pStyle w:val="ConsPlusNormal"/>
        <w:ind w:firstLine="540"/>
        <w:jc w:val="both"/>
        <w:rPr>
          <w:sz w:val="22"/>
          <w:szCs w:val="22"/>
        </w:rPr>
      </w:pPr>
      <w:r w:rsidRPr="00643448">
        <w:rPr>
          <w:sz w:val="22"/>
          <w:szCs w:val="22"/>
        </w:rPr>
        <w:t>1070. В зависимости от каких параметров определяется остаточный ресурс сосудов по критерию хрупкого разрушения в соответствии с РД 03-421-01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w:t>
      </w:r>
    </w:p>
    <w:p w:rsidR="00811C47" w:rsidRPr="00643448" w:rsidRDefault="00811C47" w:rsidP="00643448">
      <w:pPr>
        <w:pStyle w:val="ConsPlusNormal"/>
        <w:ind w:firstLine="540"/>
        <w:jc w:val="both"/>
        <w:rPr>
          <w:sz w:val="22"/>
          <w:szCs w:val="22"/>
        </w:rPr>
      </w:pPr>
      <w:r w:rsidRPr="00643448">
        <w:rPr>
          <w:sz w:val="22"/>
          <w:szCs w:val="22"/>
        </w:rPr>
        <w:t>1071. Каким в соответствии с РД 03-421-01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 принимается расчетный срок службы сосуда при определении остаточного ресурса сосудов по критерию хрупкого разрушения, если в паспорте срок службы сосуда не указан?</w:t>
      </w:r>
    </w:p>
    <w:p w:rsidR="00811C47" w:rsidRPr="00643448" w:rsidRDefault="00811C47" w:rsidP="00643448">
      <w:pPr>
        <w:pStyle w:val="ConsPlusNormal"/>
        <w:ind w:firstLine="540"/>
        <w:jc w:val="both"/>
        <w:rPr>
          <w:sz w:val="22"/>
          <w:szCs w:val="22"/>
        </w:rPr>
      </w:pPr>
      <w:r w:rsidRPr="00643448">
        <w:rPr>
          <w:sz w:val="22"/>
          <w:szCs w:val="22"/>
        </w:rPr>
        <w:t>1072. С какой целью проводят визуальный и измерительный контроль выполненных сварных соединений (конструкций, узлов) в соответствии с РД 03-606-03 "Инструкция по визуальному и измерительному контролю", утвержденным постановлением Госгортехнадзора России от 11.06.2003 N 92?</w:t>
      </w:r>
    </w:p>
    <w:p w:rsidR="00811C47" w:rsidRPr="00643448" w:rsidRDefault="00811C47" w:rsidP="00643448">
      <w:pPr>
        <w:pStyle w:val="ConsPlusNormal"/>
        <w:ind w:firstLine="540"/>
        <w:jc w:val="both"/>
        <w:rPr>
          <w:sz w:val="22"/>
          <w:szCs w:val="22"/>
        </w:rPr>
      </w:pPr>
      <w:r w:rsidRPr="00643448">
        <w:rPr>
          <w:sz w:val="22"/>
          <w:szCs w:val="22"/>
        </w:rPr>
        <w:t>1073. С какой целью проводят визуальный и измерительный контроль качества исправления дефектных участков в материале, сварных соединениях и наплавках в соответствии с РД 03-606-03 "Инструкция по визуальному и измерительному контролю", утвержденным постановлением Госгортехнадзора России от 11.06.2003 N 92?</w:t>
      </w:r>
    </w:p>
    <w:p w:rsidR="00811C47" w:rsidRPr="00643448" w:rsidRDefault="00811C47" w:rsidP="00643448">
      <w:pPr>
        <w:pStyle w:val="ConsPlusNormal"/>
        <w:ind w:firstLine="540"/>
        <w:jc w:val="both"/>
        <w:rPr>
          <w:sz w:val="22"/>
          <w:szCs w:val="22"/>
        </w:rPr>
      </w:pPr>
      <w:r w:rsidRPr="00643448">
        <w:rPr>
          <w:sz w:val="22"/>
          <w:szCs w:val="22"/>
        </w:rPr>
        <w:t>1074. Какая из приведенных формулировок "несплошность сварного соединения" является верной в соответствии с РД 03-606-03 "Инструкция по визуальному и измерительному контролю", утвержденным постановлением Госгортехнадзора России от 11.06.2003 N 92?</w:t>
      </w:r>
    </w:p>
    <w:p w:rsidR="00811C47" w:rsidRPr="00643448" w:rsidRDefault="00811C47" w:rsidP="00643448">
      <w:pPr>
        <w:pStyle w:val="ConsPlusNormal"/>
        <w:ind w:firstLine="540"/>
        <w:jc w:val="both"/>
        <w:rPr>
          <w:sz w:val="22"/>
          <w:szCs w:val="22"/>
        </w:rPr>
      </w:pPr>
      <w:r w:rsidRPr="00643448">
        <w:rPr>
          <w:sz w:val="22"/>
          <w:szCs w:val="22"/>
        </w:rPr>
        <w:t>1075. Какая из приведенных формулировок "трещина сварного соединения" является верной в соответствии с РД 03-606-03 "Инструкция по визуальному и измерительному контролю", утвержденным постановлением Госгортехнадзора России от 11.06.2003 N 92?</w:t>
      </w:r>
    </w:p>
    <w:p w:rsidR="00811C47" w:rsidRPr="00643448" w:rsidRDefault="00811C47" w:rsidP="00643448">
      <w:pPr>
        <w:pStyle w:val="ConsPlusNormal"/>
        <w:ind w:firstLine="540"/>
        <w:jc w:val="both"/>
        <w:rPr>
          <w:sz w:val="22"/>
          <w:szCs w:val="22"/>
        </w:rPr>
      </w:pPr>
      <w:r w:rsidRPr="00643448">
        <w:rPr>
          <w:sz w:val="22"/>
          <w:szCs w:val="22"/>
        </w:rPr>
        <w:t>1076. Какая из приведенных формулировок "поперечная трещина сварного соединения" является верной в соответствии с РД 03-606-03 "Инструкция по визуальному и измерительному контролю", утвержденным постановлением Госгортехнадзора России от 11.06.2003 N 92?</w:t>
      </w:r>
    </w:p>
    <w:p w:rsidR="00811C47" w:rsidRPr="00643448" w:rsidRDefault="00811C47" w:rsidP="00643448">
      <w:pPr>
        <w:pStyle w:val="ConsPlusNormal"/>
        <w:ind w:firstLine="540"/>
        <w:jc w:val="both"/>
        <w:rPr>
          <w:sz w:val="22"/>
          <w:szCs w:val="22"/>
        </w:rPr>
      </w:pPr>
      <w:r w:rsidRPr="00643448">
        <w:rPr>
          <w:sz w:val="22"/>
          <w:szCs w:val="22"/>
        </w:rPr>
        <w:t>1077. Какая из приведенных формулировок "продольная трещина сварного соединения" является верной в соответствии с РД 03-606-03 "Инструкция по визуальному и измерительному контролю", утвержденным постановлением Госгортехнадзора России от 11.06.2003 N 92?</w:t>
      </w:r>
    </w:p>
    <w:p w:rsidR="00811C47" w:rsidRPr="00643448" w:rsidRDefault="00811C47" w:rsidP="00643448">
      <w:pPr>
        <w:pStyle w:val="ConsPlusNormal"/>
        <w:ind w:firstLine="540"/>
        <w:jc w:val="both"/>
        <w:rPr>
          <w:sz w:val="22"/>
          <w:szCs w:val="22"/>
        </w:rPr>
      </w:pPr>
      <w:r w:rsidRPr="00643448">
        <w:rPr>
          <w:sz w:val="22"/>
          <w:szCs w:val="22"/>
        </w:rPr>
        <w:t>1078. Какая из приведенных формулировок "разветвленная трещина сварного соединения" является верной в соответствии с РД 03-606-03 "Инструкция по визуальному и измерительному контролю", утвержденным постановлением Госгортехнадзора России от 11.06.2003 N 92?</w:t>
      </w:r>
    </w:p>
    <w:p w:rsidR="00811C47" w:rsidRPr="00643448" w:rsidRDefault="00811C47" w:rsidP="00643448">
      <w:pPr>
        <w:pStyle w:val="ConsPlusNormal"/>
        <w:ind w:firstLine="540"/>
        <w:jc w:val="both"/>
        <w:rPr>
          <w:sz w:val="22"/>
          <w:szCs w:val="22"/>
        </w:rPr>
      </w:pPr>
      <w:r w:rsidRPr="00643448">
        <w:rPr>
          <w:sz w:val="22"/>
          <w:szCs w:val="22"/>
        </w:rPr>
        <w:t>1079. Какая из приведенных формулировок "радиальная трещина сварного соединения" является верной в соответствии с РД 03-606-03 "Инструкция по визуальному и измерительному контролю", утвержденным постановлением Госгортехнадзора России от 11.06.2003 N 92?</w:t>
      </w:r>
    </w:p>
    <w:p w:rsidR="00811C47" w:rsidRPr="00643448" w:rsidRDefault="00811C47" w:rsidP="00643448">
      <w:pPr>
        <w:pStyle w:val="ConsPlusNormal"/>
        <w:ind w:firstLine="540"/>
        <w:jc w:val="both"/>
        <w:rPr>
          <w:sz w:val="22"/>
          <w:szCs w:val="22"/>
        </w:rPr>
      </w:pPr>
      <w:r w:rsidRPr="00643448">
        <w:rPr>
          <w:sz w:val="22"/>
          <w:szCs w:val="22"/>
        </w:rPr>
        <w:t>1080. Какая из приведенных формулировок "отслоение сварного соединения" является верной в соответствии с РД 03-606-03 "Инструкция по визуальному и измерительному контролю", утвержденным постановлением Госгортехнадзора России от 11.06.2003 N 92?</w:t>
      </w:r>
    </w:p>
    <w:p w:rsidR="00811C47" w:rsidRPr="00643448" w:rsidRDefault="00811C47" w:rsidP="00643448">
      <w:pPr>
        <w:pStyle w:val="ConsPlusNormal"/>
        <w:ind w:firstLine="540"/>
        <w:jc w:val="both"/>
        <w:rPr>
          <w:sz w:val="22"/>
          <w:szCs w:val="22"/>
        </w:rPr>
      </w:pPr>
      <w:r w:rsidRPr="00643448">
        <w:rPr>
          <w:sz w:val="22"/>
          <w:szCs w:val="22"/>
        </w:rPr>
        <w:t>1081. Какая из приведенных формулировок "кратер, усадочная раковина сварного шва" является верной в соответствии с РД 03-606-03 "Инструкция по визуальному и измерительному контролю", утвержденным постановлением Госгортехнадзора России от 11.06.2003 N 92?</w:t>
      </w:r>
    </w:p>
    <w:p w:rsidR="00811C47" w:rsidRPr="00643448" w:rsidRDefault="00811C47" w:rsidP="00643448">
      <w:pPr>
        <w:pStyle w:val="ConsPlusNormal"/>
        <w:ind w:firstLine="540"/>
        <w:jc w:val="both"/>
        <w:rPr>
          <w:sz w:val="22"/>
          <w:szCs w:val="22"/>
        </w:rPr>
      </w:pPr>
      <w:r w:rsidRPr="00643448">
        <w:rPr>
          <w:sz w:val="22"/>
          <w:szCs w:val="22"/>
        </w:rPr>
        <w:t>1082. Какая из приведенных формулировок "свищ в сварном шве" является верной в соответствии с РД 03-606-03 "Инструкция по визуальному и измерительному контролю", утвержденным постановлением Госгортехнадзора России от 11.06.2003 N 92?</w:t>
      </w:r>
    </w:p>
    <w:p w:rsidR="00811C47" w:rsidRPr="00643448" w:rsidRDefault="00811C47" w:rsidP="00643448">
      <w:pPr>
        <w:pStyle w:val="ConsPlusNormal"/>
        <w:ind w:firstLine="540"/>
        <w:jc w:val="both"/>
        <w:rPr>
          <w:sz w:val="22"/>
          <w:szCs w:val="22"/>
        </w:rPr>
      </w:pPr>
      <w:r w:rsidRPr="00643448">
        <w:rPr>
          <w:sz w:val="22"/>
          <w:szCs w:val="22"/>
        </w:rPr>
        <w:t>1083. Какая из приведенных формулировок "трещина напряжения основного металла" является верной в соответствии с РД 03-606-03 "Инструкция по визуальному и измерительному контролю", утвержденным постановлением Госгортехнадзора России от 11.06.2003 N 92?</w:t>
      </w:r>
    </w:p>
    <w:p w:rsidR="00811C47" w:rsidRPr="00643448" w:rsidRDefault="00811C47" w:rsidP="00643448">
      <w:pPr>
        <w:pStyle w:val="ConsPlusNormal"/>
        <w:ind w:firstLine="540"/>
        <w:jc w:val="both"/>
        <w:rPr>
          <w:sz w:val="22"/>
          <w:szCs w:val="22"/>
        </w:rPr>
      </w:pPr>
      <w:r w:rsidRPr="00643448">
        <w:rPr>
          <w:sz w:val="22"/>
          <w:szCs w:val="22"/>
        </w:rPr>
        <w:t>1084. Какие дефекты не могут быть выявлены при проведении магнитопорошкового контроля в элементах конструкций и в деталях технических устройств и сооружений в соответствии с РД 13-05-2006 "Методические рекомендации о порядке проведения магнитопорошкового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811C47" w:rsidRPr="00643448" w:rsidRDefault="00811C47" w:rsidP="00643448">
      <w:pPr>
        <w:pStyle w:val="ConsPlusNormal"/>
        <w:ind w:firstLine="540"/>
        <w:jc w:val="both"/>
        <w:rPr>
          <w:sz w:val="22"/>
          <w:szCs w:val="22"/>
        </w:rPr>
      </w:pPr>
      <w:r w:rsidRPr="00643448">
        <w:rPr>
          <w:sz w:val="22"/>
          <w:szCs w:val="22"/>
        </w:rPr>
        <w:t>1085. В каких целях не проводится капиллярный контроль технических устройств и сооружений?</w:t>
      </w:r>
    </w:p>
    <w:p w:rsidR="00811C47" w:rsidRPr="00643448" w:rsidRDefault="00811C47" w:rsidP="00643448">
      <w:pPr>
        <w:pStyle w:val="ConsPlusNormal"/>
        <w:ind w:firstLine="540"/>
        <w:jc w:val="both"/>
        <w:rPr>
          <w:sz w:val="22"/>
          <w:szCs w:val="22"/>
        </w:rPr>
      </w:pPr>
      <w:r w:rsidRPr="00643448">
        <w:rPr>
          <w:sz w:val="22"/>
          <w:szCs w:val="22"/>
        </w:rPr>
        <w:t>1086. Выявление каких несплошностей не гарантируется при капиллярном контроле технических устройств и сооружений?</w:t>
      </w:r>
    </w:p>
    <w:p w:rsidR="00811C47" w:rsidRPr="00643448" w:rsidRDefault="00811C47" w:rsidP="00643448">
      <w:pPr>
        <w:pStyle w:val="ConsPlusNormal"/>
        <w:ind w:firstLine="540"/>
        <w:jc w:val="both"/>
        <w:rPr>
          <w:sz w:val="22"/>
          <w:szCs w:val="22"/>
        </w:rPr>
      </w:pPr>
      <w:r w:rsidRPr="00643448">
        <w:rPr>
          <w:sz w:val="22"/>
          <w:szCs w:val="22"/>
        </w:rPr>
        <w:t>1087. В соответствии с каким документом должны укомплектовываться машины и (или) оборудование необходимыми приспособлениями и инструментом для осуществления безопасных регулировок, технического обслуживания и применения по назначению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1088. В каком случае требование отображения средствами контроля выполняемого действия при управлении органом управления машиной или оборудованием является обязательным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1089. Какими средствами не должен оборудоваться в обязательном порядке пульт управления системой машин и (или) оборудования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1090. Укажите верное утверждение в отношении положения переключателя режимов эксплуатации в управлении машиной и (или) оборудованием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1091. В каком документе указывается применение креплений, предусматривающих устойчивость в рабочих условиях машины и (или) оборудования, обеспечивая использование без опасности их опрокидывания, падения или неожиданного перемещения,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1092. Допускается ли эксплуатация машин и (или) оборудования, если расположение их движущихся частей не исключает возможность получения травмы,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1093. Допускается ли эксплуатация машины и (или) оборудования, если невозможно их оборудование средствами, предотвращающими закрытие персонала внутри машины и (или) оборудования,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1094. Является ли требование обеспечения машин и (или) оборудования устройствами, исключающими нарушение последовательности использования нескольких органов управления, при помощи которых осуществляется пуск системы или ее отдельных частей, обязательным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1095. В каком случае из перечисленных техническое устройство подлежит экспертизе промышленной безопасности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1096. В каком случае техническое устройство не подлежит экспертизе промышленной безопасности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1097. Допускается ли согласно Федеральному закону от 21.07.1997 N 116-ФЗ "О промышленной безопасности опасных производственных объектов" применение технических устройств на опасном производственном объекте без проведения экспертизы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1098. Что из перечисленного не является идентификационным признаком оборудования для работы во взрывоопасных средах и Ex-компонентов в соответствии с ТР ТС 012/2011 "Технический регламент Таможенного союза. О безопасности оборудования для работы во взрывоопасных средах", утвержденным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1099. Укажите неверное утверждение в отношении области распространения ТР ТС 012/2011 "Технический регламент Таможенного союза. О безопасности оборудования для работы во взрывоопасных средах", утвержденного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1100. На какие транспортные средства общего пользования, предназначенные для перевозки пассажиров и грузов, распространяется действие ТР ТС 012/2011 "Технический регламент Таможенного союза. О безопасности оборудования для работы во взрывоопасных средах", утвержденного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1101. Что понимается под "нормальным режимом эксплуатации" машин и оборудования в соответствии с ТР ТС 012/2011 "Технический регламент Таможенного союза. О безопасности оборудования для работы во взрывоопасных средах", утвержденным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1102. Какое требование к оборудованию для работы во взрывоопасных средах, необходимое для безопасного функционирования и эксплуатации в отношении риска взрыва, указано неверно в соответствии с ТР ТС 012/2011 "Технический регламент Таможенного союза. О безопасности оборудования для работы во взрывоопасных средах", утвержденным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1103. Укажите неверное утверждение в отношении оборудования, которое может выделять горючие газы или пыль, в соответствии с ТР ТС 012/2011 "Технический регламент Таможенного союза. О безопасности оборудования для работы во взрывоопасных средах", утвержденным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1104. Укажите неверное утверждение в отношении температуры поверхности частей оборудования, предназначенного для применения на объектах и (или) их участках с присутствием пыли, в соответствии с ТР ТС 012/2011 "Технический регламент Таможенного союза. О безопасности оборудования для работы во взрывоопасных средах", утвержденным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1105. Укажите неверное утверждение в отношении II группы оборудования в соответствии с классификацией оборудования по области применения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1106. На сколько подгрупп подразделяется оборудование II группы в зависимости от категории взрывоопасной смеси, для которой оно предназначено,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1107. В каком из приведенных случаев в обязательном порядке проводится техническое диагностирование сосудов и аппаратов в целях определения возможности их дальнейшей эксплуатации и остаточного ресурса согласно РД 03-421-01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N 39?</w:t>
      </w:r>
    </w:p>
    <w:p w:rsidR="00811C47" w:rsidRPr="00643448" w:rsidRDefault="00811C47" w:rsidP="00643448">
      <w:pPr>
        <w:pStyle w:val="ConsPlusNormal"/>
        <w:ind w:firstLine="540"/>
        <w:jc w:val="both"/>
        <w:rPr>
          <w:sz w:val="22"/>
          <w:szCs w:val="22"/>
        </w:rPr>
      </w:pPr>
      <w:r w:rsidRPr="00643448">
        <w:rPr>
          <w:sz w:val="22"/>
          <w:szCs w:val="22"/>
        </w:rPr>
        <w:t>1108. Какие из приведенных работ по техническому диагностированию сосудов носят обязательный характер согласно РД 03-421-01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N 39?</w:t>
      </w:r>
    </w:p>
    <w:p w:rsidR="00811C47" w:rsidRPr="00643448" w:rsidRDefault="00811C47" w:rsidP="00643448">
      <w:pPr>
        <w:pStyle w:val="ConsPlusNormal"/>
        <w:ind w:firstLine="540"/>
        <w:jc w:val="both"/>
        <w:rPr>
          <w:sz w:val="22"/>
          <w:szCs w:val="22"/>
        </w:rPr>
      </w:pPr>
      <w:r w:rsidRPr="00643448">
        <w:rPr>
          <w:sz w:val="22"/>
          <w:szCs w:val="22"/>
        </w:rPr>
        <w:t>1109. Что из нижеперечисленного является целью проведения анализа технической документации как этапа технического диагностирования только для сосудов периодического действия согласно РД 03-421-01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N 39?</w:t>
      </w:r>
    </w:p>
    <w:p w:rsidR="00811C47" w:rsidRPr="00643448" w:rsidRDefault="00811C47" w:rsidP="00643448">
      <w:pPr>
        <w:pStyle w:val="ConsPlusNormal"/>
        <w:ind w:firstLine="540"/>
        <w:jc w:val="both"/>
        <w:rPr>
          <w:sz w:val="22"/>
          <w:szCs w:val="22"/>
        </w:rPr>
      </w:pPr>
      <w:r w:rsidRPr="00643448">
        <w:rPr>
          <w:sz w:val="22"/>
          <w:szCs w:val="22"/>
        </w:rPr>
        <w:t>1110. Укажите неверное утверждение в отношении особенностей обследования оборудования из коррозионностойких сталей и сплавов согласно РД 03-421-01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N 39.</w:t>
      </w:r>
    </w:p>
    <w:p w:rsidR="00811C47" w:rsidRPr="00643448" w:rsidRDefault="00811C47" w:rsidP="00643448">
      <w:pPr>
        <w:pStyle w:val="ConsPlusNormal"/>
        <w:ind w:firstLine="540"/>
        <w:jc w:val="both"/>
        <w:rPr>
          <w:sz w:val="22"/>
          <w:szCs w:val="22"/>
        </w:rPr>
      </w:pPr>
      <w:r w:rsidRPr="00643448">
        <w:rPr>
          <w:sz w:val="22"/>
          <w:szCs w:val="22"/>
        </w:rPr>
        <w:t>1111. В каком случае из перечисленных сосуд считается не выдержавшим гидравлические испытания как завершающего этапа технического диагностирования согласно РД 03-421-01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N 39?</w:t>
      </w:r>
    </w:p>
    <w:p w:rsidR="00811C47" w:rsidRPr="00643448" w:rsidRDefault="00811C47" w:rsidP="00643448">
      <w:pPr>
        <w:pStyle w:val="ConsPlusNormal"/>
        <w:ind w:firstLine="540"/>
        <w:jc w:val="both"/>
        <w:rPr>
          <w:sz w:val="22"/>
          <w:szCs w:val="22"/>
        </w:rPr>
      </w:pPr>
      <w:r w:rsidRPr="00643448">
        <w:rPr>
          <w:sz w:val="22"/>
          <w:szCs w:val="22"/>
        </w:rPr>
        <w:t>1112. Укажите неверное утверждение в отношении уточненных расчетов на прочность и определения критериев предельных состояний сосудов согласно РД 03-421-01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N 39.</w:t>
      </w:r>
    </w:p>
    <w:p w:rsidR="00811C47" w:rsidRPr="00643448" w:rsidRDefault="00811C47" w:rsidP="00643448">
      <w:pPr>
        <w:pStyle w:val="ConsPlusNormal"/>
        <w:ind w:firstLine="540"/>
        <w:jc w:val="both"/>
        <w:rPr>
          <w:sz w:val="22"/>
          <w:szCs w:val="22"/>
        </w:rPr>
      </w:pPr>
      <w:r w:rsidRPr="00643448">
        <w:rPr>
          <w:sz w:val="22"/>
          <w:szCs w:val="22"/>
        </w:rPr>
        <w:t>1113. Какие дефекты сосудов из двухслойных сталей, относящихся ко второй группе, являются недопустимыми в процессе технического диагностирования согласно РД 03-421-01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N 39?</w:t>
      </w:r>
    </w:p>
    <w:p w:rsidR="00811C47" w:rsidRPr="00643448" w:rsidRDefault="00811C47" w:rsidP="00643448">
      <w:pPr>
        <w:pStyle w:val="ConsPlusNormal"/>
        <w:ind w:firstLine="540"/>
        <w:jc w:val="both"/>
        <w:rPr>
          <w:sz w:val="22"/>
          <w:szCs w:val="22"/>
        </w:rPr>
      </w:pPr>
      <w:r w:rsidRPr="00643448">
        <w:rPr>
          <w:sz w:val="22"/>
          <w:szCs w:val="22"/>
        </w:rPr>
        <w:t>1114. Что понимается под расчетным сроком службы сосуда согласно РД 03-421-01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N 39?</w:t>
      </w:r>
    </w:p>
    <w:p w:rsidR="00811C47" w:rsidRPr="00643448" w:rsidRDefault="00811C47" w:rsidP="00643448">
      <w:pPr>
        <w:pStyle w:val="ConsPlusNormal"/>
        <w:ind w:firstLine="540"/>
        <w:jc w:val="both"/>
        <w:rPr>
          <w:sz w:val="22"/>
          <w:szCs w:val="22"/>
        </w:rPr>
      </w:pPr>
      <w:r w:rsidRPr="00643448">
        <w:rPr>
          <w:sz w:val="22"/>
          <w:szCs w:val="22"/>
        </w:rPr>
        <w:t>1115. Каким следует принять остаточный ресурс сосудов и аппаратов в случае, если полученный в результате расчетов остаточный ресурс превышает 10 лет, согласно РД 03-421-01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N 39?</w:t>
      </w:r>
    </w:p>
    <w:p w:rsidR="00811C47" w:rsidRPr="00643448" w:rsidRDefault="00811C47" w:rsidP="00643448">
      <w:pPr>
        <w:pStyle w:val="ConsPlusNormal"/>
        <w:ind w:firstLine="540"/>
        <w:jc w:val="both"/>
        <w:rPr>
          <w:sz w:val="22"/>
          <w:szCs w:val="22"/>
        </w:rPr>
      </w:pPr>
      <w:r w:rsidRPr="00643448">
        <w:rPr>
          <w:sz w:val="22"/>
          <w:szCs w:val="22"/>
        </w:rPr>
        <w:t>1116. Какой из перечисленных параметров используется при расчете остаточного ресурса аппарата, подвергающегося действию коррозии (эрозии), если число замеров толщины стенок за время эксплуатации не превышает 3?</w:t>
      </w:r>
    </w:p>
    <w:p w:rsidR="00811C47" w:rsidRPr="00643448" w:rsidRDefault="00811C47" w:rsidP="00643448">
      <w:pPr>
        <w:pStyle w:val="ConsPlusNormal"/>
        <w:ind w:firstLine="540"/>
        <w:jc w:val="both"/>
        <w:rPr>
          <w:sz w:val="22"/>
          <w:szCs w:val="22"/>
        </w:rPr>
      </w:pPr>
      <w:r w:rsidRPr="00643448">
        <w:rPr>
          <w:sz w:val="22"/>
          <w:szCs w:val="22"/>
        </w:rPr>
        <w:t>1117. В каком случае определяют путем экстраполяции механические свойства материала отдельных элементов сосудов и аппаратов к концу ожидаемого остаточного периода эксплуатации согласно РД 03-421-01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N 39?</w:t>
      </w:r>
    </w:p>
    <w:p w:rsidR="00811C47" w:rsidRPr="00643448" w:rsidRDefault="00811C47" w:rsidP="00643448">
      <w:pPr>
        <w:pStyle w:val="ConsPlusNormal"/>
        <w:ind w:firstLine="540"/>
        <w:jc w:val="both"/>
        <w:rPr>
          <w:sz w:val="22"/>
          <w:szCs w:val="22"/>
        </w:rPr>
      </w:pPr>
      <w:r w:rsidRPr="00643448">
        <w:rPr>
          <w:sz w:val="22"/>
          <w:szCs w:val="22"/>
        </w:rPr>
        <w:t>1118. В каком случае расчеты отбраковочных размеров либо допускаемого количества циклов проводят по фактическим механическим свойствам материала для отдельных элементов сосудов и аппаратов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1119. Что понимается под "циклом нагружения" сосуда в соответствии с РД 03-421-01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w:t>
      </w:r>
    </w:p>
    <w:p w:rsidR="00811C47" w:rsidRPr="00643448" w:rsidRDefault="00811C47" w:rsidP="00643448">
      <w:pPr>
        <w:pStyle w:val="ConsPlusNormal"/>
        <w:ind w:firstLine="540"/>
        <w:jc w:val="both"/>
        <w:rPr>
          <w:sz w:val="22"/>
          <w:szCs w:val="22"/>
        </w:rPr>
      </w:pPr>
      <w:r w:rsidRPr="00643448">
        <w:rPr>
          <w:sz w:val="22"/>
          <w:szCs w:val="22"/>
        </w:rPr>
        <w:t>1120. Что понимается под "сроком службы" сосуда в соответствии с РД 03-421-01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w:t>
      </w:r>
    </w:p>
    <w:p w:rsidR="00811C47" w:rsidRPr="00643448" w:rsidRDefault="00811C47" w:rsidP="00643448">
      <w:pPr>
        <w:pStyle w:val="ConsPlusNormal"/>
        <w:ind w:firstLine="540"/>
        <w:jc w:val="both"/>
        <w:rPr>
          <w:sz w:val="22"/>
          <w:szCs w:val="22"/>
        </w:rPr>
      </w:pPr>
      <w:r w:rsidRPr="00643448">
        <w:rPr>
          <w:sz w:val="22"/>
          <w:szCs w:val="22"/>
        </w:rPr>
        <w:t>1121. Что понимается под "вводом в эксплуатацию" оборудования согласно ТР ТС 012/2011 "Технический регламент Таможенного союза. О безопасности оборудования для работы во взрывоопасных средах", утвержденным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1122. Что из нижеперечисленного не влияет на присвоение оборудованию уровня защиты от взрыва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811C47" w:rsidRPr="00643448" w:rsidRDefault="00811C47" w:rsidP="00643448">
      <w:pPr>
        <w:pStyle w:val="ConsPlusNormal"/>
        <w:ind w:firstLine="540"/>
        <w:jc w:val="both"/>
        <w:rPr>
          <w:sz w:val="22"/>
          <w:szCs w:val="22"/>
        </w:rPr>
      </w:pPr>
      <w:r w:rsidRPr="00643448">
        <w:rPr>
          <w:sz w:val="22"/>
          <w:szCs w:val="22"/>
        </w:rPr>
        <w:t>1123. Какой из перечисленных параметров используется при определении скорости равномерной коррозии для проведения расчета остаточного ресурса аппарата, подвергающегося действию коррозии (эрозии), если после проведения очередного обследования имеется только одно измерение контролируемого параметра?</w:t>
      </w:r>
    </w:p>
    <w:p w:rsidR="00811C47" w:rsidRPr="00643448" w:rsidRDefault="00811C47" w:rsidP="00643448">
      <w:pPr>
        <w:pStyle w:val="ConsPlusNormal"/>
        <w:ind w:firstLine="540"/>
        <w:jc w:val="both"/>
        <w:rPr>
          <w:sz w:val="22"/>
          <w:szCs w:val="22"/>
        </w:rPr>
      </w:pPr>
      <w:r w:rsidRPr="00643448">
        <w:rPr>
          <w:sz w:val="22"/>
          <w:szCs w:val="22"/>
        </w:rPr>
        <w:t>1124. Какой из перечисленных параметров используется при определении скорости равномерной коррозии для проведения расчета остаточного ресурса аппарата, подвергающегося действию коррозии (эрозии), если после проведения очередного обследования имеются два измерения контролируемого параметра?</w:t>
      </w:r>
    </w:p>
    <w:p w:rsidR="00811C47" w:rsidRPr="00643448" w:rsidRDefault="00811C47" w:rsidP="00643448">
      <w:pPr>
        <w:pStyle w:val="ConsPlusNormal"/>
        <w:ind w:firstLine="540"/>
        <w:jc w:val="both"/>
        <w:rPr>
          <w:sz w:val="22"/>
          <w:szCs w:val="22"/>
        </w:rPr>
      </w:pPr>
      <w:r w:rsidRPr="00643448">
        <w:rPr>
          <w:sz w:val="22"/>
          <w:szCs w:val="22"/>
        </w:rPr>
        <w:t>1125. Укажите неверное утверждение в отношении определения остаточного ресурса сосуда, работающего в условиях ползучести материала, в соответствии с РД 03-421-01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w:t>
      </w:r>
    </w:p>
    <w:p w:rsidR="00811C47" w:rsidRPr="00643448" w:rsidRDefault="00811C47" w:rsidP="00643448">
      <w:pPr>
        <w:pStyle w:val="ConsPlusNormal"/>
        <w:ind w:firstLine="540"/>
        <w:jc w:val="both"/>
        <w:rPr>
          <w:sz w:val="22"/>
          <w:szCs w:val="22"/>
        </w:rPr>
      </w:pPr>
      <w:r w:rsidRPr="00643448">
        <w:rPr>
          <w:sz w:val="22"/>
          <w:szCs w:val="22"/>
        </w:rPr>
        <w:t>1126. Что понимается под "остаточным ресурсом" сосуда в соответствии с РД 03-421-01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w:t>
      </w:r>
    </w:p>
    <w:p w:rsidR="00811C47" w:rsidRPr="00643448" w:rsidRDefault="00811C47" w:rsidP="00643448">
      <w:pPr>
        <w:pStyle w:val="ConsPlusNormal"/>
        <w:ind w:firstLine="540"/>
        <w:jc w:val="both"/>
        <w:rPr>
          <w:sz w:val="22"/>
          <w:szCs w:val="22"/>
        </w:rPr>
      </w:pPr>
      <w:r w:rsidRPr="00643448">
        <w:rPr>
          <w:sz w:val="22"/>
          <w:szCs w:val="22"/>
        </w:rPr>
        <w:t>1127. Что понимается под "остаточным сроком службы" сосуда в соответствии с РД 03-421-01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w:t>
      </w:r>
    </w:p>
    <w:p w:rsidR="00811C47" w:rsidRPr="00643448" w:rsidRDefault="00811C47" w:rsidP="00643448">
      <w:pPr>
        <w:pStyle w:val="ConsPlusNormal"/>
        <w:ind w:firstLine="540"/>
        <w:jc w:val="both"/>
        <w:rPr>
          <w:sz w:val="22"/>
          <w:szCs w:val="22"/>
        </w:rPr>
      </w:pPr>
      <w:r w:rsidRPr="00643448">
        <w:rPr>
          <w:sz w:val="22"/>
          <w:szCs w:val="22"/>
        </w:rPr>
        <w:t>1128. Допускаются ли отступления от требований промышленной безопасности, установленных федеральными нормами и правилами в области промышленной безопасности, при консервации или ликвидации опасного производственного объекта, если они не установлены, лицом, осуществляющим подготовку проектной документации на строительство, реконструкцию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1129. Что из нижеперечисленного не входит в понятие технического перевооружения опасного производственного объекта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1130. Какие сведения из перечисленных не должны быть указаны в техническом задании на разработку обоснования безопасности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1131. Должны ли быть требования каждого раздела (подраздела) обоснования безопасности, разрабатываемого, если необходимо отступление от требований промышленной безопасности, отнесены к конкретному нормативному документу или его разделу, пункту?</w:t>
      </w:r>
    </w:p>
    <w:p w:rsidR="00811C47" w:rsidRPr="00643448" w:rsidRDefault="00811C47" w:rsidP="00643448">
      <w:pPr>
        <w:pStyle w:val="ConsPlusNormal"/>
        <w:ind w:firstLine="540"/>
        <w:jc w:val="both"/>
        <w:rPr>
          <w:sz w:val="22"/>
          <w:szCs w:val="22"/>
        </w:rPr>
      </w:pPr>
      <w:r w:rsidRPr="00643448">
        <w:rPr>
          <w:sz w:val="22"/>
          <w:szCs w:val="22"/>
        </w:rPr>
        <w:t>1132. Кто определяет содержание и конкретный состав разделов обоснования безопасности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1133. В каком случае из перечисленных оформленная декларация промышленной безопасности не будет предоставляться в центральный аппарат Ростехнадзора согласно РД 03-357-00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N 23?</w:t>
      </w:r>
    </w:p>
    <w:p w:rsidR="00811C47" w:rsidRPr="00643448" w:rsidRDefault="00811C47" w:rsidP="00643448">
      <w:pPr>
        <w:pStyle w:val="ConsPlusNormal"/>
        <w:ind w:firstLine="540"/>
        <w:jc w:val="both"/>
        <w:rPr>
          <w:sz w:val="22"/>
          <w:szCs w:val="22"/>
        </w:rPr>
      </w:pPr>
      <w:r w:rsidRPr="00643448">
        <w:rPr>
          <w:sz w:val="22"/>
          <w:szCs w:val="22"/>
        </w:rPr>
        <w:t>1134. Какие сведения не указываются на титульном листе расчетно-пояснительной записки, являющейся приложением к декларации промышленной безопасности, согласно РД 03-357-00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N 23?</w:t>
      </w:r>
    </w:p>
    <w:p w:rsidR="00811C47" w:rsidRPr="00643448" w:rsidRDefault="00811C47" w:rsidP="00643448">
      <w:pPr>
        <w:pStyle w:val="ConsPlusNormal"/>
        <w:ind w:firstLine="540"/>
        <w:jc w:val="both"/>
        <w:rPr>
          <w:sz w:val="22"/>
          <w:szCs w:val="22"/>
        </w:rPr>
      </w:pPr>
      <w:r w:rsidRPr="00643448">
        <w:rPr>
          <w:sz w:val="22"/>
          <w:szCs w:val="22"/>
        </w:rPr>
        <w:t>1135. Сведения о каких опасных веществах рекомендуется приводить в таблице "Сведения об использовании опасных веществ, обращающихся на декларируемом объекте" расчетно-пояснительной записки, которая является приложением к декларации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1136. Укажите неверное утверждение в отношении заполнения расчетно-пояснительной записки, которая является приложением к декларации промышленной безопасности, противоречащее РД 03-357-00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N 23.</w:t>
      </w:r>
    </w:p>
    <w:p w:rsidR="00811C47" w:rsidRPr="00643448" w:rsidRDefault="00811C47" w:rsidP="00643448">
      <w:pPr>
        <w:pStyle w:val="ConsPlusNormal"/>
        <w:ind w:firstLine="540"/>
        <w:jc w:val="both"/>
        <w:rPr>
          <w:sz w:val="22"/>
          <w:szCs w:val="22"/>
        </w:rPr>
      </w:pPr>
      <w:r w:rsidRPr="00643448">
        <w:rPr>
          <w:sz w:val="22"/>
          <w:szCs w:val="22"/>
        </w:rPr>
        <w:t>1137. Укажите неверное утверждение в отношении формирования "Плана размещения основного технологического оборудования, в котором обращаются опасные вещества" расчетно-пояснительной записки, которая является приложением к декларации промышленной безопасности, противоречащее РД 03-357-00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N 23.</w:t>
      </w:r>
    </w:p>
    <w:p w:rsidR="00811C47" w:rsidRPr="00643448" w:rsidRDefault="00811C47" w:rsidP="00643448">
      <w:pPr>
        <w:pStyle w:val="ConsPlusNormal"/>
        <w:ind w:firstLine="540"/>
        <w:jc w:val="both"/>
        <w:rPr>
          <w:sz w:val="22"/>
          <w:szCs w:val="22"/>
        </w:rPr>
      </w:pPr>
      <w:r w:rsidRPr="00643448">
        <w:rPr>
          <w:sz w:val="22"/>
          <w:szCs w:val="22"/>
        </w:rPr>
        <w:t>1138. Что понимается под "технологическим блоком" согласно РД 03-357-00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N 23?</w:t>
      </w:r>
    </w:p>
    <w:p w:rsidR="00811C47" w:rsidRPr="00643448" w:rsidRDefault="00811C47" w:rsidP="00643448">
      <w:pPr>
        <w:pStyle w:val="ConsPlusNormal"/>
        <w:ind w:firstLine="540"/>
        <w:jc w:val="both"/>
        <w:rPr>
          <w:sz w:val="22"/>
          <w:szCs w:val="22"/>
        </w:rPr>
      </w:pPr>
      <w:r w:rsidRPr="00643448">
        <w:rPr>
          <w:sz w:val="22"/>
          <w:szCs w:val="22"/>
        </w:rPr>
        <w:t>1139. Какую графу не рекомендуется включать в "Перечень аварий и неполадок, имевших место на декларируемом объекте" расчетно-пояснительной записки декларации промышленной безопасности согласно РД 03-357-00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N 23?</w:t>
      </w:r>
    </w:p>
    <w:p w:rsidR="00811C47" w:rsidRPr="00643448" w:rsidRDefault="00811C47" w:rsidP="00643448">
      <w:pPr>
        <w:pStyle w:val="ConsPlusNormal"/>
        <w:ind w:firstLine="540"/>
        <w:jc w:val="both"/>
        <w:rPr>
          <w:sz w:val="22"/>
          <w:szCs w:val="22"/>
        </w:rPr>
      </w:pPr>
      <w:r w:rsidRPr="00643448">
        <w:rPr>
          <w:sz w:val="22"/>
          <w:szCs w:val="22"/>
        </w:rPr>
        <w:t>1140. Сведения о каких авариях и инцидентах на декларируемом объекте рекомендуется включать в "Перечень аварий и неполадок, имевших место на декларируемом объекте" расчетно-пояснительной записки декларации промышленной безопасности согласно РД 03-357-00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N 23?</w:t>
      </w:r>
    </w:p>
    <w:p w:rsidR="00811C47" w:rsidRPr="00643448" w:rsidRDefault="00811C47" w:rsidP="00643448">
      <w:pPr>
        <w:pStyle w:val="ConsPlusNormal"/>
        <w:ind w:firstLine="540"/>
        <w:jc w:val="both"/>
        <w:rPr>
          <w:sz w:val="22"/>
          <w:szCs w:val="22"/>
        </w:rPr>
      </w:pPr>
      <w:r w:rsidRPr="00643448">
        <w:rPr>
          <w:sz w:val="22"/>
          <w:szCs w:val="22"/>
        </w:rPr>
        <w:t>1141. Какой из методов не рекомендуется использовать при определении и анализе типовых сценариев аварий на декларируемом объекте при составлении расчетно-пояснительной записки декларации промышленной безопасности согласно РД 03-357-00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N 23?</w:t>
      </w:r>
    </w:p>
    <w:p w:rsidR="00811C47" w:rsidRPr="00643448" w:rsidRDefault="00811C47" w:rsidP="00643448">
      <w:pPr>
        <w:pStyle w:val="ConsPlusNormal"/>
        <w:ind w:firstLine="540"/>
        <w:jc w:val="both"/>
        <w:rPr>
          <w:sz w:val="22"/>
          <w:szCs w:val="22"/>
        </w:rPr>
      </w:pPr>
      <w:r w:rsidRPr="00643448">
        <w:rPr>
          <w:sz w:val="22"/>
          <w:szCs w:val="22"/>
        </w:rPr>
        <w:t>1142. Какие сведения не должны быть указаны в обязательном порядке в случае использования оригинальных моделей и методик, применяемых при оценке риска, в расчетно-пояснительной записке декларации промышленной безопасности согласно РД 03-357-00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N 23?</w:t>
      </w:r>
    </w:p>
    <w:p w:rsidR="00811C47" w:rsidRPr="00643448" w:rsidRDefault="00811C47" w:rsidP="00643448">
      <w:pPr>
        <w:pStyle w:val="ConsPlusNormal"/>
        <w:ind w:firstLine="540"/>
        <w:jc w:val="both"/>
        <w:rPr>
          <w:sz w:val="22"/>
          <w:szCs w:val="22"/>
        </w:rPr>
      </w:pPr>
      <w:r w:rsidRPr="00643448">
        <w:rPr>
          <w:sz w:val="22"/>
          <w:szCs w:val="22"/>
        </w:rPr>
        <w:t>1143. Укажите неверное утверждение в отношении проведения "Оценки количества опасных веществ, участвующих в аварии" расчетно-пояснительной записки декларации промышленной безопасности, противоречащее РД 03-357-00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N 23.</w:t>
      </w:r>
    </w:p>
    <w:p w:rsidR="00811C47" w:rsidRPr="00643448" w:rsidRDefault="00811C47" w:rsidP="00643448">
      <w:pPr>
        <w:pStyle w:val="ConsPlusNormal"/>
        <w:ind w:firstLine="540"/>
        <w:jc w:val="both"/>
        <w:rPr>
          <w:sz w:val="22"/>
          <w:szCs w:val="22"/>
        </w:rPr>
      </w:pPr>
      <w:r w:rsidRPr="00643448">
        <w:rPr>
          <w:sz w:val="22"/>
          <w:szCs w:val="22"/>
        </w:rPr>
        <w:t>1144. Что из нижеперечисленного не относится к поражающим факторам аварии, которые определяются в расчетно-пояснительной записке декларации промышленной безопасности, согласно РД 03-357-00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N 23?</w:t>
      </w:r>
    </w:p>
    <w:p w:rsidR="00811C47" w:rsidRPr="00643448" w:rsidRDefault="00811C47" w:rsidP="00643448">
      <w:pPr>
        <w:pStyle w:val="ConsPlusNormal"/>
        <w:ind w:firstLine="540"/>
        <w:jc w:val="both"/>
        <w:rPr>
          <w:sz w:val="22"/>
          <w:szCs w:val="22"/>
        </w:rPr>
      </w:pPr>
      <w:r w:rsidRPr="00643448">
        <w:rPr>
          <w:sz w:val="22"/>
          <w:szCs w:val="22"/>
        </w:rPr>
        <w:t>1145. Укажите неверное утверждение в отношении "Расчета вероятных зон действия поражающих факторов" расчетно-пояснительной записки декларации промышленной безопасности, противоречащее РД 03-357-00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N 23.</w:t>
      </w:r>
    </w:p>
    <w:p w:rsidR="00811C47" w:rsidRPr="00643448" w:rsidRDefault="00811C47" w:rsidP="00643448">
      <w:pPr>
        <w:pStyle w:val="ConsPlusNormal"/>
        <w:ind w:firstLine="540"/>
        <w:jc w:val="both"/>
        <w:rPr>
          <w:sz w:val="22"/>
          <w:szCs w:val="22"/>
        </w:rPr>
      </w:pPr>
      <w:r w:rsidRPr="00643448">
        <w:rPr>
          <w:sz w:val="22"/>
          <w:szCs w:val="22"/>
        </w:rPr>
        <w:t>1146. Какой из перечисленных методов не рекомендуется для применения РД 03-357-00 "Методические рекомендации по составлению декларации промышленной безопасности опасного производственного объекта", утвержденным постановлением Госгортехнадзора России от 26.04.2000 N 23, для получения вероятностных оценок в расчетно-пояснительной записке декларации промышленной безопасности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1147. Сколько подразделов рекомендуется оформлять в разделе "Выводы и предложения" расчетно-пояснительной записки декларации промышленной безопасности согласно РД 03-357-00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N 23?</w:t>
      </w:r>
    </w:p>
    <w:p w:rsidR="00811C47" w:rsidRPr="00643448" w:rsidRDefault="00811C47" w:rsidP="00643448">
      <w:pPr>
        <w:pStyle w:val="ConsPlusNormal"/>
        <w:ind w:firstLine="540"/>
        <w:jc w:val="both"/>
        <w:rPr>
          <w:sz w:val="22"/>
          <w:szCs w:val="22"/>
        </w:rPr>
      </w:pPr>
      <w:r w:rsidRPr="00643448">
        <w:rPr>
          <w:sz w:val="22"/>
          <w:szCs w:val="22"/>
        </w:rPr>
        <w:t>1148. Что из нижеперечисленного не является одним из подразделов раздела "Выводы и предложения" расчетно-пояснительной записки декларации промышленной безопасности согласно РД 03-357-00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N 23?</w:t>
      </w:r>
    </w:p>
    <w:p w:rsidR="00811C47" w:rsidRPr="00643448" w:rsidRDefault="00811C47" w:rsidP="00643448">
      <w:pPr>
        <w:pStyle w:val="ConsPlusNormal"/>
        <w:ind w:firstLine="540"/>
        <w:jc w:val="both"/>
        <w:rPr>
          <w:sz w:val="22"/>
          <w:szCs w:val="22"/>
        </w:rPr>
      </w:pPr>
      <w:r w:rsidRPr="00643448">
        <w:rPr>
          <w:sz w:val="22"/>
          <w:szCs w:val="22"/>
        </w:rPr>
        <w:t>1149. Что необходимо указывать в графе "Примечание" пункта "Перечень нормативных правовых документов, на основании которых принято решение о разработке декларации" согласно РД 03-357-00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N 23?</w:t>
      </w:r>
    </w:p>
    <w:p w:rsidR="00811C47" w:rsidRPr="00643448" w:rsidRDefault="00811C47" w:rsidP="00643448">
      <w:pPr>
        <w:pStyle w:val="ConsPlusNormal"/>
        <w:ind w:firstLine="540"/>
        <w:jc w:val="both"/>
        <w:rPr>
          <w:sz w:val="22"/>
          <w:szCs w:val="22"/>
        </w:rPr>
      </w:pPr>
      <w:r w:rsidRPr="00643448">
        <w:rPr>
          <w:sz w:val="22"/>
          <w:szCs w:val="22"/>
        </w:rPr>
        <w:t>1150. Для каких целей предназначено приложение "Информационный лист" к декларации промышленной безопасности согласно РД 03-357-00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N 23?</w:t>
      </w:r>
    </w:p>
    <w:p w:rsidR="00811C47" w:rsidRPr="00643448" w:rsidRDefault="00811C47" w:rsidP="00643448">
      <w:pPr>
        <w:pStyle w:val="ConsPlusNormal"/>
        <w:ind w:firstLine="540"/>
        <w:jc w:val="both"/>
        <w:rPr>
          <w:sz w:val="22"/>
          <w:szCs w:val="22"/>
        </w:rPr>
      </w:pPr>
      <w:r w:rsidRPr="00643448">
        <w:rPr>
          <w:sz w:val="22"/>
          <w:szCs w:val="22"/>
        </w:rPr>
        <w:t>1151. В каком разделе декларации промышленной безопасности указывается перечень факторов и основных возможных причин, способствующих возникновению и развитию аварий, согласно РД 03-357-00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N 23?</w:t>
      </w:r>
    </w:p>
    <w:p w:rsidR="00811C47" w:rsidRPr="00643448" w:rsidRDefault="00811C47" w:rsidP="00643448">
      <w:pPr>
        <w:pStyle w:val="ConsPlusNormal"/>
        <w:ind w:firstLine="540"/>
        <w:jc w:val="both"/>
        <w:rPr>
          <w:sz w:val="22"/>
          <w:szCs w:val="22"/>
        </w:rPr>
      </w:pPr>
      <w:r w:rsidRPr="00643448">
        <w:rPr>
          <w:sz w:val="22"/>
          <w:szCs w:val="22"/>
        </w:rPr>
        <w:t>1152. В каком разделе декларации промышленной безопасности указывается перечень проведенных экспертиз промышленной безопасности с указанием наименования экспертных организаций, проводивших экспертизу, и объекта экспертизы согласно РД 03-357-00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N 23?</w:t>
      </w:r>
    </w:p>
    <w:p w:rsidR="00811C47" w:rsidRPr="00643448" w:rsidRDefault="00811C47" w:rsidP="00643448">
      <w:pPr>
        <w:pStyle w:val="ConsPlusNormal"/>
        <w:ind w:firstLine="540"/>
        <w:jc w:val="both"/>
        <w:rPr>
          <w:sz w:val="22"/>
          <w:szCs w:val="22"/>
        </w:rPr>
      </w:pPr>
      <w:r w:rsidRPr="00643448">
        <w:rPr>
          <w:sz w:val="22"/>
          <w:szCs w:val="22"/>
        </w:rPr>
        <w:t>1153. В каком разделе декларации промышленной безопасности указываются данные о количествах опасных веществ, на основании которых опасный производственный объект отнесен к декларируемым объектам, согласно РД 03-357-00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N 23?</w:t>
      </w:r>
    </w:p>
    <w:p w:rsidR="00811C47" w:rsidRPr="00643448" w:rsidRDefault="00811C47" w:rsidP="00643448">
      <w:pPr>
        <w:pStyle w:val="ConsPlusNormal"/>
        <w:ind w:firstLine="540"/>
        <w:jc w:val="both"/>
        <w:rPr>
          <w:sz w:val="22"/>
          <w:szCs w:val="22"/>
        </w:rPr>
      </w:pPr>
      <w:r w:rsidRPr="00643448">
        <w:rPr>
          <w:sz w:val="22"/>
          <w:szCs w:val="22"/>
        </w:rPr>
        <w:t>1154. В каком случае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13.05.2015 N 188, не рекомендуется проводить анализ риска аварий?</w:t>
      </w:r>
    </w:p>
    <w:p w:rsidR="00811C47" w:rsidRPr="00643448" w:rsidRDefault="00811C47" w:rsidP="00643448">
      <w:pPr>
        <w:pStyle w:val="ConsPlusNormal"/>
        <w:ind w:firstLine="540"/>
        <w:jc w:val="both"/>
        <w:rPr>
          <w:sz w:val="22"/>
          <w:szCs w:val="22"/>
        </w:rPr>
      </w:pPr>
      <w:r w:rsidRPr="00643448">
        <w:rPr>
          <w:sz w:val="22"/>
          <w:szCs w:val="22"/>
        </w:rPr>
        <w:t>1155. Какая задача из нижеперечисленных не является основной целью анализа риска аварий на стадиях ввода в эксплуатацию, консервации или ликвидации опасного производственного объекта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1156. Какое количество последовательных этапов рекомендуется выполнять в процессе проведения анализа риска аварий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1157. Какой процесс из нижеперечисленных не является одним из этапов проведения анализа риска аварий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1158. Какие процедуры не включаются в этап планирования работ по проведению анализа риска опасного производственного объекта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1159. Какие сведения не рекомендуется собирать при осуществлении сбора сведений для описания анализируемого опасного производственного объекта и (или) его составной части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1160. Что из нижеперечисленного не определяется на этапе идентификации опасностей аварий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1161. Какой из методов оценки риска аварии является приоритетным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1162. На каком этапе анализа риска аварии рекомендуется проводить сопоставительные сравнения значений полученных показателей опасности и оценок риска аварии с фоновым риском аварии для данного типа опасного производственного объекта или аналогичных типов опасного производственного объекта, с фоновым риском гибели людей в техногенных происшествиях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1163. Что из нижеперечисленного не рекомендуется планировать в качестве первоочередных и разрабатывать на этапе разработки мер по снижению риска аварий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1164. В каком случае для оптимизации разработанных рекомендаций по снижению риска аварии рекомендуется в рамках доступных ресурсов обеспечить максимальное снижение риска аварии при эксплуатации опасного производственного объекта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1165. В каком случае для оптимизации разработанных рекомендаций по снижению риска аварии рекомендуется обеспечить снижение риска аварий до требуемого уровня (в том числе допустимого риска аварии) при минимальных затратах ресурсов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1166. Какой из показателей риска не рекомендуется представлять в виде значений вероятности гибели человека и ожидаемого количества погибших из числа выбранной группы лиц в течение одного года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1167. Распределение какого из показателей риска рекомендуется представлять на ситуационном плане в виде изолиний, кратных отрицательной степени числа 10, показывающих распределение значений риска гибели людей от поражающих факторов аварий по территории опасного производственного объекта и прилегающей местности в течение 1 года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1168. Какой показатель риска рекомендуется представлять в виде графика ступенчатой функции, описывающей зависимость ожидаемой частоты аварий, в которых может погибнуть не менее x человек, от числа погибших - x,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1169. Для каких целей для каждого рассматриваемого сценария аварии рекомендуется проводить расчет максимально возможного количества потерпевших, которое определяется числом людей, оказавшихся в зоне действия поражающих факторов,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1170. Какой параметр не используется при расчете ожидаемого количества погибших в зоне действия поражающих факторов с заданной площадью для каждого i-го сценария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1171. Какой параметр не используется при расчете величины потенциального риска в определенной точке (x, y) на территории площадочного объекта и в зонах, граничащих с площадочным объектом,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1172. Какой параметр не используется для расчета величины индивидуального риска для i-го индивида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1173. Какой величиной можно оценить долю времени, при которой реципиент подвергается опасности, для производственного персонала объектов с постоянным пребыванием персонала (41 час в неделю) при определении параметров индивидуального риска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1174. Какой величиной можно оценить долю времени, при которой реципиент подвергается опасности, для производственного персонала объектов без постоянного пребывания персонала (менее 2 часов в смену) при определении параметров индивидуального риска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1175. Какой параметр используется для определения величины коллективного риска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1176. Какой показатель не используется при определении величины социального риска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1177. Что понимается под "допустимым риском аварии"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1178. Что понимается под "идентификацией опасностей аварии"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1179. Что понимается под "техническим риском"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1180. Что понимается под "индивидуальным риском"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1181. Что понимается под "потенциальным риском"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1182. Что понимается под "социальным риском"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1183. Что понимается под "ожидаемым ущербом"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1184. Что понимается под "материальным риском"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1185. Что понимается под "фоновым риском аварии"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1186. Что понимается под "эскалацией аварии"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1187. Какой функцией выражается величина вероятности поражения людей и разрушения технических устройств, зданий и сооружений при авариях на опасном производственном объекте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1188. Равной какому значению принимается условная вероятность поражения людей и разрушения технических устройств, зданий и сооружений при авариях на опасном производственном объекте в случае использования детерминированных критериев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1189. Что из нижеперечисленного не относится к дополнительным показателям риска аварии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1190. Результатом применения какого метода анализа риска является составление перечня вопросов и ответов о соответствии анализируемого объекта требованиям промышленной безопасности с указанием мер по их обеспечению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1191. Укажите неверное утверждение в отношении метода анализа риска аварии "Идентификация опасностей", противоречащее требованиям Руководства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1192. При использовании какого метода анализа риска аварий рассматриваются вид и причины отказа технических устройств, последствия воздействия отказа на технологическую систему опасного производственного объекта и (или) составной части опасного производственного объекта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1193. На сколько категорий подразделяют события по тяжести последствий при применении метода анализа риска аварий "Анализ вида и последствий отказов" согласно рекомендуемой градации событий по тяжести последствий Руководства по безопасности "Методические основы по проведению анализа опасностей и оценки риска аварий на опасных производственных объектах", утвержденного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1194. Что понимается под "критическим событием" согласно градации событий по тяжести последствий при применении метода анализа риска аварий "Анализ вида и последствий отказов"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1195. Какой из методов анализа риска аварий предназначен для исследования опасностей отклонений технологических параметров (температуры, давления и пр.) и иных процедур (например, технического обслуживания) от регламентных режимов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1196. В каком случае 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13.05.2015 N 188, не рекомендуется применять метод "Анализа опасностей и работоспособности"?</w:t>
      </w:r>
    </w:p>
    <w:p w:rsidR="00811C47" w:rsidRPr="00643448" w:rsidRDefault="00811C47" w:rsidP="00643448">
      <w:pPr>
        <w:pStyle w:val="ConsPlusNormal"/>
        <w:ind w:firstLine="540"/>
        <w:jc w:val="both"/>
        <w:rPr>
          <w:sz w:val="22"/>
          <w:szCs w:val="22"/>
        </w:rPr>
      </w:pPr>
      <w:r w:rsidRPr="00643448">
        <w:rPr>
          <w:sz w:val="22"/>
          <w:szCs w:val="22"/>
        </w:rPr>
        <w:t>1197. Какой из методов анализа риска аварий предназначен для качественного или количественного анализа комбинации отказов технических устройств, инцидентов, ошибок персонала и нерасчетных внешних (техногенных, природных) воздействий, приводящих к аварии на опасном производственном объекте,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1198. Какой из методов анализа риска аварий включает построение последовательности событий, исходящих из основного события, как правило, аварии опасного производственного объекта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1199. В каком случае применение количественной оценки риска аварий не является наиболее эффективным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1200. Какой из нижеперечисленных методов анализа риска аварий является наименее подходящим на стадии ввода/вывода из эксплуатации опасного производственного объекта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1201. Какой из нижеперечисленных методов анализа риска аварий является наименее подходящим на стадии эксплуатации опасного производственного объекта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1202. Какой параметр не используется при расчете значения поглощенной дозы тепловой радиации, по которой оценивается воздействие открытого пламени и тепловой радиации от пожара на технологическое оборудование, наружные установки,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1203. Укажите верную формулу определения величины эффективного времени экспозиции t для огненного шара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1204. Какой параметр не используется при определении величины эффективного времени экспозиции для пожара пролива или для факела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1205. Какая величина избыточного давления на фронте падающей ударной волны принимается безопасной для человека в соответствии с требованиями к детерминированным критериям поражения ударной волной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1206. Какой параметр не используется при расчете вероятности повреждений стен промышленных зданий ударными волнами, при которых возможно восстановление зданий без их сноса,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1207. Какой параметр не используется при расчете вероятности повреждений стен промышленных зданий ударными волнами, при которых здания подлежат сносу,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1208. Какая задача из нижеперечисленных не является основной целью анализа риска аварий на стадиях эксплуатации, реконструкции или технического перевооружения опасного производственного объекта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1209. Что из перечисленного не является основной целью анализа риска аварий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1210. Что из нижеперечисленного не рекомендуется проводить на этапе установления степени опасности аварий на опасном производственном объекте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1211. Какой способ защиты не рекомендуется использовать в качестве приоритетных способов предупреждения возникновения возможных инцидентов и аварий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1212. Какой показатель является основным показателем опасности на опасном производственном объекте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1213. Какой показатель из перечисленных не является количественной мерой вреда аварии на опасном производственном объекте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1214. Какой из перечисленных показателей не относится к основным показателям риска для проведения оценки риска аварий на опасном производственном объекте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1215. Какой показатель риска рекомендуется анализировать при анализе опасностей, связанных с отказами технических устройств, систем обнаружения утечек, автоматизированных систем управления технологическим процессом, систем противоаварийной защиты,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1216. Результатом применения какого метода анализа риска является качественный анализ опасностей технологических процессов, цель которого состоит в идентификации основных опасностей, опасных факторов и событий, которые могут нарушить эксплуатацию или нанести вред данному виду деятельности или всей технологической системе опасного производственного объекта в целом,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1217. Что понимается под "катастрофическим событием" согласно градации событий по тяжести последствий при применении метода анализа риска аварий "Анализ вида и последствий отказов"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1218. Допускается ли организациям, осуществляющим анализ опасностей и оценку риска аварий, использовать иные обоснованные способы и методы, чем те, которые указаны в Руководстве по безопасности "Методические основы по проведению анализа опасностей и оценки риска аварий на опасных производственных объектах", утвержденном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1219. Что понимается под "анализом опасностей и оценкой риска аварий на опасном производственном объекте"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1220. Укажите неверное утверждение в отношении основ по проведению анализа опасностей и оценки риска аварий на опасных производственных объектах, противоречащее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1221. На какой стадии жизненного цикла опасного производственного объекта одной из задач анализа риска аварий является совершенствование инструкций по эксплуатации и техническому обслуживанию, планов мероприятий по локализации и ликвидации последствий аварий на опасном производственном объекте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1222. На какой стадии жизненного цикла опасного производственного объекта одной из задач анализа риска аварий является проведение идентификации опасностей аварий и качественной и (или) количественной оценки риска аварий с учетом воздействия поражающих факторов аварии на персонал, население, имущество и окружающую среду?</w:t>
      </w:r>
    </w:p>
    <w:p w:rsidR="00811C47" w:rsidRPr="00643448" w:rsidRDefault="00811C47" w:rsidP="00643448">
      <w:pPr>
        <w:pStyle w:val="ConsPlusNormal"/>
        <w:ind w:firstLine="540"/>
        <w:jc w:val="both"/>
        <w:rPr>
          <w:sz w:val="22"/>
          <w:szCs w:val="22"/>
        </w:rPr>
      </w:pPr>
      <w:r w:rsidRPr="00643448">
        <w:rPr>
          <w:sz w:val="22"/>
          <w:szCs w:val="22"/>
        </w:rPr>
        <w:t>1223. Укажите неверное утверждение в отношении оценки последствий и ущерба от возможных аварий, противоречащее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1224. Укажите неверное утверждение в отношении анализа и оценки риска опасностей и оценки риска аварий на опасных производственных объектах, противоречащее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1225. Какая мера из нижеперечисленных не относится к мерам, снижающим возможность возникновения аварии,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1226. Какая мера из нижеперечисленных не относится к мерам, снижающим тяжесть последствий возможных аварий,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1227. Какой параметр используется при расчете величины потенциального риска в определенной точке (x, y) на территории площадочного объекта и в зонах, граничащих с площадочным объектом,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1228. Чему равен коэффициент уязвимости при определении индивидуального риска для людей, находящихся в зданиях, если здание не попадает в зону разрушений при взрыве,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1229. Чему равен коэффициент уязвимости при определении индивидуального риска для людей, находящихся в зданиях, если здание попадает в зону разрушений при взрыве,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1230. Какой показатель используется при определении величины социального риска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1231. Какой метод рекомендуется использовать в качестве приоритетного специального метода анализа риска аварий при идентификации опасности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1232. Какой критерий не является верным при выборе и применении метода анализа риска аварий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1233. Укажите верное утверждение в отношении разгерметизации на фланцевых соединениях трубопроводов в соответствии с требованиями к частотам аварийной разгерметизации типового оборудования опасного производственного объекта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1234. Какое минимальное значение итоговой частоты полной разгерметизации (мгновенный и продолжительный выбросы) сосудов под давлением установлено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1235. Что понимается под дозой негативного воздействия для оценки воздействия теплового излучения в соответствии с критериями поражения людей и разрушений технических устройств, зданий и сооружений при авариях на опасном производственном объекте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1236. Что понимается под дозой негативного воздействия для оценки барического воздействия в соответствии с критериями поражения людей и разрушениях технических устройств, зданий и сооружений при авариях на опасном производственном объекте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1237. Что понимается под дозой негативного воздействия для оценки токсического воздействия в соответствии с критериями поражения людей и разрушениях технических устройств, зданий и сооружений при авариях на опасном производственном объекте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1238. Какой параметр не используется при определении поглощенной дозы тепловой радиации, по которому оценивается воздействие открытого пламени и тепловой радиации от пожара на технологическое оборудование, наружные установки,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1239. Какой из нижеперечисленных критериев является основным детерминированным критерием поражения тепловым излучением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1240. Какой параметр не используется при расчете зависимости степени повреждения оборудования от дозы поглощенной тепловой радиации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1241. Чему равна степень повреждения оборудования при величине теплового потока менее 12 кВт/м</w:t>
      </w:r>
      <w:r w:rsidRPr="00643448">
        <w:rPr>
          <w:sz w:val="22"/>
          <w:szCs w:val="22"/>
          <w:vertAlign w:val="superscript"/>
        </w:rPr>
        <w:t>2</w:t>
      </w:r>
      <w:r w:rsidRPr="00643448">
        <w:rPr>
          <w:sz w:val="22"/>
          <w:szCs w:val="22"/>
        </w:rPr>
        <w:t xml:space="preserve"> в соответствии с детерминированными критериями поражения тепловым излучением Руководства по безопасности "Методические основы по проведению анализа опасностей и оценки риска аварий на опасных производственных объектах", утвержденного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1242. Чему равно значение дозы поглощенной тепловой радиации, выше которого оборудование считается полностью разрушенным для технологического оборудования I класса чувствительности (высокочувствительное), расположенного вне укрытий,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1243. Чему равно пороговое значение дозы поглощенной тепловой радиации, ниже которого оборудование получает только слабые повреждения, для технологического оборудования I класса чувствительности (высокочувствительное), расположенного вне укрытий,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1244. Чему равно значение дозы поглощенной тепловой радиации, выше которого оборудование считается полностью разрушенным, для наземных трубопроводов III класса чувствительности (слабочувствительные)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1245. Чему равно пороговое значение дозы поглощенной тепловой радиации, ниже которого оборудование получает только слабые повреждения, для наземных трубопроводов III класса чувствительности (слабочувствительное)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1246. Какая величина воздействия избыточного давления соответствует полному разрушению зданий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1247. Какая величина воздействия избыточного давления соответствует тяжелым повреждениям, при которых здание подлежит сносу,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1248. Какая величина воздействия избыточного давления соответствует средним повреждениям зданий, при которых возможно восстановление здания,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1249. Какая величина воздействия избыточного давления соответствует разрушению оконных проемов, легкосбрасываемых конструкций зданий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1250. Какая величина воздействия избыточного давления соответствует частичному разрушению остекления зданий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1251. Укажите верное утверждение в отношении метода анализа риска аварий "Идентификация опасностей"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1252. Какой из методов анализа риска аварий предназначен как для качественной, так и для количественной комбинации отказов технических устройств, инцидентов, ошибок персонала и нерасчетных внешних (техногенных, природных) воздействий, приводящих к аварии на опасном производственном объекте,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1253. Какой из методов анализа риска аварий предназначен как для качественного, так и для количественного обоснования и оценки эффективности мер безопасности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1254. Какой из методов анализа риска аварий предназначен для количественного и полуколичественного анализа, включающего построение последовательности событий, исходящих из основного события, как правило, аварии опасного производственного объекта,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1255. Какой из методов анализа риска аварий не является качественным методом оценки риска аварий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1256. Какой метод анализа риска аварий рекомендуется использовать для количественной оценки эффективности барьеров безопасности, обоснованных методом "Анализа барьеров безопасности",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N 188?</w:t>
      </w:r>
    </w:p>
    <w:p w:rsidR="00811C47" w:rsidRPr="00643448" w:rsidRDefault="00811C47" w:rsidP="00643448">
      <w:pPr>
        <w:pStyle w:val="ConsPlusNormal"/>
        <w:ind w:firstLine="540"/>
        <w:jc w:val="both"/>
        <w:rPr>
          <w:sz w:val="22"/>
          <w:szCs w:val="22"/>
        </w:rPr>
      </w:pPr>
      <w:r w:rsidRPr="00643448">
        <w:rPr>
          <w:sz w:val="22"/>
          <w:szCs w:val="22"/>
        </w:rPr>
        <w:t>1257. Что понимается под "агрессивной средой"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1258. Что понимается под "строительной конструкцией"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1259. Что понимается под "строительным сооружением"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1260. Что понимается под "конструктивной системой"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1261. Что понимается под "воздействием" на строительные объекты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1262. Что понимается под "нагрузками" на строительные объекты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1263. Что понимается под "обеспеченностью" для нагрузок на строительные объекты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1264. Что не является обеспеченностью для характеристик материалов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1265. Для сооружений какого класса необходимо использовать данные экспериментальных исследований на моделях или натурных конструкциях в случае, если при проектировании данных сооружений использованы не апробированные ранее конструктивные решения или для которых не существует надежных методов расчета,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1266. Сколько расчетных ситуаций выделяют при расчете конструкций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1267. Какая из нижеперечисленных ситуаций относится к установившейся при расчете конструкций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1268. Какая из нижеперечисленных ситуаций относится к переходной при расчете конструкций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1269. Какая из расчетных ситуаций при расчете конструкций характеризуется исключительными условиями работы сооружения, которые могут привести к существенным социальным, экологическим и экономическим потерям,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1270. Чему равен примерный срок службы для сооружений, эксплуатируемых в условиях сильноагрессивных сред (сосуды и резервуары, трубопроводы предприятий нефтеперерабатывающей, газовой и химической промышленности, сооружения в условиях морской среды и т.п.),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1271. Чему равен примерный срок службы для зданий и сооружений массового строительства в обычных условиях эксплуатации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1272. Какое из перечисленных состояний относится к первой группе предельных состояний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1273. Какое из перечисленных состояний относится ко второй группе предельных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1274. С учетом какого фактора не рекомендуется проводить расчет строительных объектов по предельным состояниям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1275. Укажите неверное утверждение в отношении расчета строительных объектов по предельным состояниям, противоречащее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1276. Расчет конструкций и оснований сооружений какого класса рекомендуется проводить на основе результатов специальных теоретических, апробированных численных и экспериментальных исследований, проводимых на моделях или натурных конструкциях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1277. В каком из нижеперечисленных случаев не проводится расчет на прогрессирующее обрушение зданий и сооружений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1278. На сколько групп подразделяются нагрузки и воздействия на строительные объекты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1279. Какие из нижеперечисленных нагрузок и воздействий на строительные объекты относятся к постоянным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1280. На какие подгруппы делятся особые нагрузки и воздействия на строительные объекты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1281. На какие группы в зависимости от ответной реакции строительного объекта подразделяются нагрузки и воздействия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1282. Укажите неверное утверждение в отношении нормативных и расчетных нагрузок, противоречащее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1283. Какое максимальное значение коэффициентов сочетаний нагрузок, по которым учитывается вероятность одновременного достижения несколькими нагрузками их расчетных значений, соответствующая вероятности достижения одной нагрузкой ее расчетного значения, установлено ГОСТ 27751-2014 "Межгосударственный стандарт. Надежность строительных конструкций и оснований. Основные положения", введенным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1284. Из каких видов нагрузок на строительные объекты состоят основные сочетания нагрузок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1285. Из каких видов нагрузок и воздействий на строительные объекты состоят особые сочетания нагрузок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1286. Какая величина обеспеченности нормативных значений прочностных характеристик строительных материалов, прошедших приемочный контроль или сортировку, установлена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1287. Укажите неверное утверждение в отношении свойств строительных материалов и грунтов, противоречащее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1288. Какое минимальное значение коэффициента надежности по ответственности установлено для класса сооружений КС-3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1289. Какое минимальное значение коэффициента надежности по ответственности установлено для класса сооружений КС-2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1290. Какое минимальное значение коэффициента надежности по ответственности установлено для класса сооружений КС-1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1291. Каким следует принимать коэффициент надежности по ответственности для зданий высотой более 250 м и большепролетных сооружений (без промежуточных опор) с пролетом более 120 м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1292. Для зданий и сооружений какого класса, имеющих повышенный уровень ответственности, должны предусматриваться научно-техническое сопровождение при проектировании, изготовлении и монтаже конструкций, а также их технический мониторинг при возведении и эксплуатации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1293. Какие параметры не учитываются при расчетных моделях нагрузок для статических воздействий на строительные объекты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1294. Какие соотношения не включаются в расчетные модели напряженно-деформированного состояния строительных объектов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1295. Какие модели не включаются в расчетные модели сопротивления строительных конструкций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1296. К какому классу относятся здания и сооружения особо опасных и технически сложных объектов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1297. К какому классу зданий и сооружений относятся все сооружения, при проектировании и строительстве которых используются принципиально новые конструктивные решения и технологии, которые не прошли проверку в практике строительства и эксплуатации,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1298. Тоннели и трубопроводы какой протяженности относятся к классу зданий и сооружений КС-3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1299. Строительные объекты какой высоты относятся к классу зданий и сооружений КС-3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1300. Пролетные строения мостов с каким пролетом относятся к классу зданий и сооружений КС-3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1301. Большепролетные покрытия строительных объектов с каким пролетом относятся к классу зданий и сооружений КС-3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1302. Строительные объекты с консольными конструкциями какой высоты относятся к классу зданий и сооружений КС-3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1303. Строительные объекты с заглублением подземной части на какую глубину относятся к классу зданий и сооружений КС-3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811C47" w:rsidRPr="00643448" w:rsidRDefault="00811C47" w:rsidP="00643448">
      <w:pPr>
        <w:pStyle w:val="ConsPlusNormal"/>
        <w:ind w:firstLine="540"/>
        <w:jc w:val="both"/>
        <w:rPr>
          <w:sz w:val="22"/>
          <w:szCs w:val="22"/>
        </w:rPr>
      </w:pPr>
      <w:r w:rsidRPr="00643448">
        <w:rPr>
          <w:sz w:val="22"/>
          <w:szCs w:val="22"/>
        </w:rPr>
        <w:t>1304. На каком расстоянии от устья скважины должны располагаться взрывчатые материалы, прострелочные и взрывные аппараты, размещенные в передвижной зарядной мастерской (лаборатории перфораторной станции)?</w:t>
      </w:r>
    </w:p>
    <w:p w:rsidR="00811C47" w:rsidRPr="00643448" w:rsidRDefault="00811C47" w:rsidP="00643448">
      <w:pPr>
        <w:pStyle w:val="ConsPlusNormal"/>
        <w:ind w:firstLine="540"/>
        <w:jc w:val="both"/>
        <w:rPr>
          <w:sz w:val="22"/>
          <w:szCs w:val="22"/>
        </w:rPr>
      </w:pPr>
      <w:r w:rsidRPr="00643448">
        <w:rPr>
          <w:sz w:val="22"/>
          <w:szCs w:val="22"/>
        </w:rPr>
        <w:t>1305. Когда разрешается проводить проверку целостности (измерение сопротивления или проводимости) смонтированной электровзрывной сети прострелочно-взрывного аппарата?</w:t>
      </w:r>
    </w:p>
    <w:p w:rsidR="00811C47" w:rsidRPr="00643448" w:rsidRDefault="00811C47" w:rsidP="00643448">
      <w:pPr>
        <w:pStyle w:val="ConsPlusNormal"/>
        <w:ind w:firstLine="540"/>
        <w:jc w:val="both"/>
        <w:rPr>
          <w:sz w:val="22"/>
          <w:szCs w:val="22"/>
        </w:rPr>
      </w:pPr>
      <w:r w:rsidRPr="00643448">
        <w:rPr>
          <w:sz w:val="22"/>
          <w:szCs w:val="22"/>
        </w:rPr>
        <w:t>1306. При какой массе необходимо переносить вручную заряженные прострелочно-взрывные аппараты с применением приспособлений, исключающих их падение?</w:t>
      </w:r>
    </w:p>
    <w:p w:rsidR="00811C47" w:rsidRPr="00643448" w:rsidRDefault="00811C47" w:rsidP="00643448">
      <w:pPr>
        <w:pStyle w:val="ConsPlusNormal"/>
        <w:ind w:firstLine="540"/>
        <w:jc w:val="both"/>
        <w:rPr>
          <w:sz w:val="22"/>
          <w:szCs w:val="22"/>
        </w:rPr>
      </w:pPr>
      <w:r w:rsidRPr="00643448">
        <w:rPr>
          <w:sz w:val="22"/>
          <w:szCs w:val="22"/>
        </w:rPr>
        <w:t>1307. При какой видимости во время сильных туманов, за исключением случаев выполнения работ в закрытых помещениях буровых, разрешается проведение прострелочных и взрывных работ в скважинах?</w:t>
      </w:r>
    </w:p>
    <w:p w:rsidR="00811C47" w:rsidRPr="00643448" w:rsidRDefault="00811C47" w:rsidP="00643448">
      <w:pPr>
        <w:pStyle w:val="ConsPlusNormal"/>
        <w:ind w:firstLine="540"/>
        <w:jc w:val="both"/>
        <w:rPr>
          <w:sz w:val="22"/>
          <w:szCs w:val="22"/>
        </w:rPr>
      </w:pPr>
      <w:r w:rsidRPr="00643448">
        <w:rPr>
          <w:sz w:val="22"/>
          <w:szCs w:val="22"/>
        </w:rPr>
        <w:t>1308. Какие прострелочно-взрывные аппараты должны подниматься над устьем скважины и опускаться с помощью грузоподъемных механизмов?</w:t>
      </w:r>
    </w:p>
    <w:p w:rsidR="00811C47" w:rsidRPr="00643448" w:rsidRDefault="00811C47" w:rsidP="00643448">
      <w:pPr>
        <w:pStyle w:val="ConsPlusNormal"/>
        <w:ind w:firstLine="540"/>
        <w:jc w:val="both"/>
        <w:rPr>
          <w:sz w:val="22"/>
          <w:szCs w:val="22"/>
        </w:rPr>
      </w:pPr>
      <w:r w:rsidRPr="00643448">
        <w:rPr>
          <w:sz w:val="22"/>
          <w:szCs w:val="22"/>
        </w:rPr>
        <w:t>1309. Что нужно сделать при получении штормового предупреждения во время производства прострелочных (взрывных) работ со спущенными в скважину прострелочными или взрывными аппаратами?</w:t>
      </w:r>
    </w:p>
    <w:p w:rsidR="00811C47" w:rsidRPr="00643448" w:rsidRDefault="00811C47" w:rsidP="00643448">
      <w:pPr>
        <w:pStyle w:val="ConsPlusNormal"/>
        <w:ind w:firstLine="540"/>
        <w:jc w:val="both"/>
        <w:rPr>
          <w:sz w:val="22"/>
          <w:szCs w:val="22"/>
        </w:rPr>
      </w:pPr>
      <w:r w:rsidRPr="00643448">
        <w:rPr>
          <w:sz w:val="22"/>
          <w:szCs w:val="22"/>
        </w:rPr>
        <w:t>1310. Какой предусматривается порядок действий при отказе прострелочно-взрывной аппаратуры после подачи импульса в электровзрывную сеть?</w:t>
      </w:r>
    </w:p>
    <w:p w:rsidR="00811C47" w:rsidRPr="00643448" w:rsidRDefault="00811C47" w:rsidP="00643448">
      <w:pPr>
        <w:pStyle w:val="ConsPlusNormal"/>
        <w:ind w:firstLine="540"/>
        <w:jc w:val="both"/>
        <w:rPr>
          <w:sz w:val="22"/>
          <w:szCs w:val="22"/>
        </w:rPr>
      </w:pPr>
      <w:r w:rsidRPr="00643448">
        <w:rPr>
          <w:sz w:val="22"/>
          <w:szCs w:val="22"/>
        </w:rPr>
        <w:t>1311. Сколько поджиганий зажигательных трубок за один прием разрешается производить одному взрывнику при дроблении льда?</w:t>
      </w:r>
    </w:p>
    <w:p w:rsidR="00811C47" w:rsidRPr="00643448" w:rsidRDefault="00811C47" w:rsidP="00643448">
      <w:pPr>
        <w:pStyle w:val="ConsPlusNormal"/>
        <w:ind w:firstLine="540"/>
        <w:jc w:val="both"/>
        <w:rPr>
          <w:sz w:val="22"/>
          <w:szCs w:val="22"/>
        </w:rPr>
      </w:pPr>
      <w:r w:rsidRPr="00643448">
        <w:rPr>
          <w:sz w:val="22"/>
          <w:szCs w:val="22"/>
        </w:rPr>
        <w:t>1312. Какое общее число поджиганий при дроблении льда допускается в одном заезде при огневом взрывании?</w:t>
      </w:r>
    </w:p>
    <w:p w:rsidR="00811C47" w:rsidRPr="00643448" w:rsidRDefault="00811C47" w:rsidP="00643448">
      <w:pPr>
        <w:pStyle w:val="ConsPlusNormal"/>
        <w:ind w:firstLine="540"/>
        <w:jc w:val="both"/>
        <w:rPr>
          <w:sz w:val="22"/>
          <w:szCs w:val="22"/>
        </w:rPr>
      </w:pPr>
      <w:r w:rsidRPr="00643448">
        <w:rPr>
          <w:sz w:val="22"/>
          <w:szCs w:val="22"/>
        </w:rPr>
        <w:t>1313. На какое расстояние при взрывании размещенных под водой зарядов должно быть отведено от места взрыва плавсредство?</w:t>
      </w:r>
    </w:p>
    <w:p w:rsidR="00811C47" w:rsidRPr="00643448" w:rsidRDefault="00811C47" w:rsidP="00643448">
      <w:pPr>
        <w:pStyle w:val="ConsPlusNormal"/>
        <w:ind w:firstLine="540"/>
        <w:jc w:val="both"/>
        <w:rPr>
          <w:sz w:val="22"/>
          <w:szCs w:val="22"/>
        </w:rPr>
      </w:pPr>
      <w:r w:rsidRPr="00643448">
        <w:rPr>
          <w:sz w:val="22"/>
          <w:szCs w:val="22"/>
        </w:rPr>
        <w:t>1314. На каком расстоянии от установленной границы опасной зоны при выполнении подводных взрывных работ накладными зарядами должны выставляться оцепление и сигналы вверх и вниз по течению реки?</w:t>
      </w:r>
    </w:p>
    <w:p w:rsidR="00811C47" w:rsidRPr="00643448" w:rsidRDefault="00811C47" w:rsidP="00643448">
      <w:pPr>
        <w:pStyle w:val="ConsPlusNormal"/>
        <w:ind w:firstLine="540"/>
        <w:jc w:val="both"/>
        <w:rPr>
          <w:sz w:val="22"/>
          <w:szCs w:val="22"/>
        </w:rPr>
      </w:pPr>
      <w:r w:rsidRPr="00643448">
        <w:rPr>
          <w:sz w:val="22"/>
          <w:szCs w:val="22"/>
        </w:rPr>
        <w:t>1315. При каких погодных условиях запрещается выполнение подводных взрывных работ?</w:t>
      </w:r>
    </w:p>
    <w:p w:rsidR="00811C47" w:rsidRPr="00643448" w:rsidRDefault="00811C47" w:rsidP="00643448">
      <w:pPr>
        <w:pStyle w:val="ConsPlusNormal"/>
        <w:ind w:firstLine="540"/>
        <w:jc w:val="both"/>
        <w:rPr>
          <w:sz w:val="22"/>
          <w:szCs w:val="22"/>
        </w:rPr>
      </w:pPr>
      <w:r w:rsidRPr="00643448">
        <w:rPr>
          <w:sz w:val="22"/>
          <w:szCs w:val="22"/>
        </w:rPr>
        <w:t>1316. Какое количество взрывчатых веществ и средств инициирования допускается размещать в специально оборудованном помещении при подготовке зарядов для обработки металлов?</w:t>
      </w:r>
    </w:p>
    <w:p w:rsidR="00811C47" w:rsidRPr="00643448" w:rsidRDefault="00811C47" w:rsidP="00643448">
      <w:pPr>
        <w:pStyle w:val="ConsPlusNormal"/>
        <w:ind w:firstLine="540"/>
        <w:jc w:val="both"/>
        <w:rPr>
          <w:sz w:val="22"/>
          <w:szCs w:val="22"/>
        </w:rPr>
      </w:pPr>
      <w:r w:rsidRPr="00643448">
        <w:rPr>
          <w:sz w:val="22"/>
          <w:szCs w:val="22"/>
        </w:rPr>
        <w:t>1317. Как должна быть испытана на прочность бронеяма перед вводом в эксплуатацию, а также после ремонта или замены хотя бы части броневых плит крышки или стен?</w:t>
      </w:r>
    </w:p>
    <w:p w:rsidR="00811C47" w:rsidRPr="00643448" w:rsidRDefault="00811C47" w:rsidP="00643448">
      <w:pPr>
        <w:pStyle w:val="ConsPlusNormal"/>
        <w:ind w:firstLine="540"/>
        <w:jc w:val="both"/>
        <w:rPr>
          <w:sz w:val="22"/>
          <w:szCs w:val="22"/>
        </w:rPr>
      </w:pPr>
      <w:r w:rsidRPr="00643448">
        <w:rPr>
          <w:sz w:val="22"/>
          <w:szCs w:val="22"/>
        </w:rPr>
        <w:t>1318. Какой способ взрывания запрещается при взрывании горячих массивов?</w:t>
      </w:r>
    </w:p>
    <w:p w:rsidR="00811C47" w:rsidRPr="00643448" w:rsidRDefault="00811C47" w:rsidP="00643448">
      <w:pPr>
        <w:pStyle w:val="ConsPlusNormal"/>
        <w:ind w:firstLine="540"/>
        <w:jc w:val="both"/>
        <w:rPr>
          <w:sz w:val="22"/>
          <w:szCs w:val="22"/>
        </w:rPr>
      </w:pPr>
      <w:r w:rsidRPr="00643448">
        <w:rPr>
          <w:sz w:val="22"/>
          <w:szCs w:val="22"/>
        </w:rPr>
        <w:t>1319. При какой температуре в шпуре (скважине, рукаве) разрешается заряжание без термоизолирующей оболочки?</w:t>
      </w:r>
    </w:p>
    <w:p w:rsidR="00811C47" w:rsidRPr="00643448" w:rsidRDefault="00811C47" w:rsidP="00643448">
      <w:pPr>
        <w:pStyle w:val="ConsPlusNormal"/>
        <w:ind w:firstLine="540"/>
        <w:jc w:val="both"/>
        <w:rPr>
          <w:sz w:val="22"/>
          <w:szCs w:val="22"/>
        </w:rPr>
      </w:pPr>
      <w:r w:rsidRPr="00643448">
        <w:rPr>
          <w:sz w:val="22"/>
          <w:szCs w:val="22"/>
        </w:rPr>
        <w:t>1320. Сколько минут при температуре в шпуре до 80 °C проводится испытание надежности упаковки боевика путем помещения зажигательной трубки в шпур в термоизолирующей оболочке?</w:t>
      </w:r>
    </w:p>
    <w:p w:rsidR="00811C47" w:rsidRPr="00643448" w:rsidRDefault="00811C47" w:rsidP="00643448">
      <w:pPr>
        <w:pStyle w:val="ConsPlusNormal"/>
        <w:ind w:firstLine="540"/>
        <w:jc w:val="both"/>
        <w:rPr>
          <w:sz w:val="22"/>
          <w:szCs w:val="22"/>
        </w:rPr>
      </w:pPr>
      <w:r w:rsidRPr="00643448">
        <w:rPr>
          <w:sz w:val="22"/>
          <w:szCs w:val="22"/>
        </w:rPr>
        <w:t>1321. Какова минимальная длина зажигательной трубки для взрывания заряда?</w:t>
      </w:r>
    </w:p>
    <w:p w:rsidR="00811C47" w:rsidRPr="00643448" w:rsidRDefault="00811C47" w:rsidP="00643448">
      <w:pPr>
        <w:pStyle w:val="ConsPlusNormal"/>
        <w:ind w:firstLine="540"/>
        <w:jc w:val="both"/>
        <w:rPr>
          <w:sz w:val="22"/>
          <w:szCs w:val="22"/>
        </w:rPr>
      </w:pPr>
      <w:r w:rsidRPr="00643448">
        <w:rPr>
          <w:sz w:val="22"/>
          <w:szCs w:val="22"/>
        </w:rPr>
        <w:t>1322. При какой температуре запрещается заряжание и взрывание зарядов в шпурах?</w:t>
      </w:r>
    </w:p>
    <w:p w:rsidR="00811C47" w:rsidRPr="00643448" w:rsidRDefault="00811C47" w:rsidP="00643448">
      <w:pPr>
        <w:pStyle w:val="ConsPlusNormal"/>
        <w:ind w:firstLine="540"/>
        <w:jc w:val="both"/>
        <w:rPr>
          <w:sz w:val="22"/>
          <w:szCs w:val="22"/>
        </w:rPr>
      </w:pPr>
      <w:r w:rsidRPr="00643448">
        <w:rPr>
          <w:sz w:val="22"/>
          <w:szCs w:val="22"/>
        </w:rPr>
        <w:t>1323. Сколько зарядов разрешается одновременно заряжать и взрывать при температуре в шпуре ниже 80 °C?</w:t>
      </w:r>
    </w:p>
    <w:p w:rsidR="00811C47" w:rsidRPr="00643448" w:rsidRDefault="00811C47" w:rsidP="00643448">
      <w:pPr>
        <w:pStyle w:val="ConsPlusNormal"/>
        <w:ind w:firstLine="540"/>
        <w:jc w:val="both"/>
        <w:rPr>
          <w:sz w:val="22"/>
          <w:szCs w:val="22"/>
        </w:rPr>
      </w:pPr>
      <w:r w:rsidRPr="00643448">
        <w:rPr>
          <w:sz w:val="22"/>
          <w:szCs w:val="22"/>
        </w:rPr>
        <w:t>1324. Кто должен замерить температуру перед заряжанием в горячих массивах?</w:t>
      </w:r>
    </w:p>
    <w:p w:rsidR="00811C47" w:rsidRPr="00643448" w:rsidRDefault="00811C47" w:rsidP="00643448">
      <w:pPr>
        <w:pStyle w:val="ConsPlusNormal"/>
        <w:ind w:firstLine="540"/>
        <w:jc w:val="both"/>
        <w:rPr>
          <w:sz w:val="22"/>
          <w:szCs w:val="22"/>
        </w:rPr>
      </w:pPr>
      <w:r w:rsidRPr="00643448">
        <w:rPr>
          <w:sz w:val="22"/>
          <w:szCs w:val="22"/>
        </w:rPr>
        <w:t>1325. Через какой промежуток времени руководитель взрывных работ обязан подать команду о немедленном прекращении заряжания и удалении людей в безопасное место, если при заряжании горячих массивов взрывники не успели закончить заряжание всех шпуров?</w:t>
      </w:r>
    </w:p>
    <w:p w:rsidR="00811C47" w:rsidRPr="00643448" w:rsidRDefault="00811C47" w:rsidP="00643448">
      <w:pPr>
        <w:pStyle w:val="ConsPlusNormal"/>
        <w:ind w:firstLine="540"/>
        <w:jc w:val="both"/>
        <w:rPr>
          <w:sz w:val="22"/>
          <w:szCs w:val="22"/>
        </w:rPr>
      </w:pPr>
      <w:r w:rsidRPr="00643448">
        <w:rPr>
          <w:sz w:val="22"/>
          <w:szCs w:val="22"/>
        </w:rPr>
        <w:t>1326. На каком расстоянии друг от друга должны находиться работающие на корчевке пней взрывники и бригады взрывников при условии, что они точно знают места расположения и направления движения своих соседей?</w:t>
      </w:r>
    </w:p>
    <w:p w:rsidR="00811C47" w:rsidRPr="00643448" w:rsidRDefault="00811C47" w:rsidP="00643448">
      <w:pPr>
        <w:pStyle w:val="ConsPlusNormal"/>
        <w:ind w:firstLine="540"/>
        <w:jc w:val="both"/>
        <w:rPr>
          <w:sz w:val="22"/>
          <w:szCs w:val="22"/>
        </w:rPr>
      </w:pPr>
      <w:r w:rsidRPr="00643448">
        <w:rPr>
          <w:sz w:val="22"/>
          <w:szCs w:val="22"/>
        </w:rPr>
        <w:t>1327. На каком расстоянии между собой могут располагаться работающие на корчевке пней взрывники и бригады взрывников, входящие в состав одной организации, при условии продвижения в одну и ту же сторону и при точном согласовании отхода в укрытие?</w:t>
      </w:r>
    </w:p>
    <w:p w:rsidR="00811C47" w:rsidRPr="00643448" w:rsidRDefault="00811C47" w:rsidP="00643448">
      <w:pPr>
        <w:pStyle w:val="ConsPlusNormal"/>
        <w:ind w:firstLine="540"/>
        <w:jc w:val="both"/>
        <w:rPr>
          <w:sz w:val="22"/>
          <w:szCs w:val="22"/>
        </w:rPr>
      </w:pPr>
      <w:r w:rsidRPr="00643448">
        <w:rPr>
          <w:sz w:val="22"/>
          <w:szCs w:val="22"/>
        </w:rPr>
        <w:t>1328. Какие взрывчатые вещества разрешается применять при взрывании смерзшихся дров, балансов?</w:t>
      </w:r>
    </w:p>
    <w:p w:rsidR="00811C47" w:rsidRPr="00643448" w:rsidRDefault="00811C47" w:rsidP="00643448">
      <w:pPr>
        <w:pStyle w:val="ConsPlusNormal"/>
        <w:ind w:firstLine="540"/>
        <w:jc w:val="both"/>
        <w:rPr>
          <w:sz w:val="22"/>
          <w:szCs w:val="22"/>
        </w:rPr>
      </w:pPr>
      <w:r w:rsidRPr="00643448">
        <w:rPr>
          <w:sz w:val="22"/>
          <w:szCs w:val="22"/>
        </w:rPr>
        <w:t>1329. Какое обязательное условие должно выполняться при взрывании смерзшихся дров, балансов?</w:t>
      </w:r>
    </w:p>
    <w:p w:rsidR="00811C47" w:rsidRPr="00643448" w:rsidRDefault="00811C47" w:rsidP="00643448">
      <w:pPr>
        <w:pStyle w:val="ConsPlusNormal"/>
        <w:ind w:firstLine="540"/>
        <w:jc w:val="both"/>
        <w:rPr>
          <w:sz w:val="22"/>
          <w:szCs w:val="22"/>
        </w:rPr>
      </w:pPr>
      <w:r w:rsidRPr="00643448">
        <w:rPr>
          <w:sz w:val="22"/>
          <w:szCs w:val="22"/>
        </w:rPr>
        <w:t>1330. Какие взрывчатые вещества запрещается применять при рыхлении смерзшихся руды, угля, сланцев, рудных концентратов?</w:t>
      </w:r>
    </w:p>
    <w:p w:rsidR="00811C47" w:rsidRPr="00643448" w:rsidRDefault="00811C47" w:rsidP="00643448">
      <w:pPr>
        <w:pStyle w:val="ConsPlusNormal"/>
        <w:ind w:firstLine="540"/>
        <w:jc w:val="both"/>
        <w:rPr>
          <w:sz w:val="22"/>
          <w:szCs w:val="22"/>
        </w:rPr>
      </w:pPr>
      <w:r w:rsidRPr="00643448">
        <w:rPr>
          <w:sz w:val="22"/>
          <w:szCs w:val="22"/>
        </w:rPr>
        <w:t>1331. Какой способ инициирования взрыва запрещен при рыхлении металлической стружки?</w:t>
      </w:r>
    </w:p>
    <w:p w:rsidR="00811C47" w:rsidRPr="00643448" w:rsidRDefault="00811C47" w:rsidP="00643448">
      <w:pPr>
        <w:pStyle w:val="ConsPlusNormal"/>
        <w:ind w:firstLine="540"/>
        <w:jc w:val="both"/>
        <w:rPr>
          <w:sz w:val="22"/>
          <w:szCs w:val="22"/>
        </w:rPr>
      </w:pPr>
      <w:r w:rsidRPr="00643448">
        <w:rPr>
          <w:sz w:val="22"/>
          <w:szCs w:val="22"/>
        </w:rPr>
        <w:t>1332. Какие взрывчатые вещества запрещается применять при рыхлении взрывом аммиачной селитры?</w:t>
      </w:r>
    </w:p>
    <w:p w:rsidR="00811C47" w:rsidRPr="00643448" w:rsidRDefault="00811C47" w:rsidP="00643448">
      <w:pPr>
        <w:pStyle w:val="ConsPlusNormal"/>
        <w:ind w:firstLine="540"/>
        <w:jc w:val="both"/>
        <w:rPr>
          <w:sz w:val="22"/>
          <w:szCs w:val="22"/>
        </w:rPr>
      </w:pPr>
      <w:r w:rsidRPr="00643448">
        <w:rPr>
          <w:sz w:val="22"/>
          <w:szCs w:val="22"/>
        </w:rPr>
        <w:t>1333. С какой периодичностью должны проверяться взрывные приборы стационарных взрывных пунктов на угольных, сланцевых шахтах и объектах геологоразведки, опасных по газу или пыли?</w:t>
      </w:r>
    </w:p>
    <w:p w:rsidR="00811C47" w:rsidRPr="00643448" w:rsidRDefault="00811C47" w:rsidP="00643448">
      <w:pPr>
        <w:pStyle w:val="ConsPlusNormal"/>
        <w:ind w:firstLine="540"/>
        <w:jc w:val="both"/>
        <w:rPr>
          <w:sz w:val="22"/>
          <w:szCs w:val="22"/>
        </w:rPr>
      </w:pPr>
      <w:r w:rsidRPr="00643448">
        <w:rPr>
          <w:sz w:val="22"/>
          <w:szCs w:val="22"/>
        </w:rPr>
        <w:t>1334. В угольных и сланцевых шахтах расположение патрона-боевика с электродетонатором первым от дна шпура допускается при длине проводов электродетонатора, превышающей глубину шпуров не менее:</w:t>
      </w:r>
    </w:p>
    <w:p w:rsidR="00811C47" w:rsidRPr="00643448" w:rsidRDefault="00811C47" w:rsidP="00643448">
      <w:pPr>
        <w:pStyle w:val="ConsPlusNormal"/>
        <w:ind w:firstLine="540"/>
        <w:jc w:val="both"/>
        <w:rPr>
          <w:sz w:val="22"/>
          <w:szCs w:val="22"/>
        </w:rPr>
      </w:pPr>
      <w:r w:rsidRPr="00643448">
        <w:rPr>
          <w:sz w:val="22"/>
          <w:szCs w:val="22"/>
        </w:rPr>
        <w:t>1335. Что допускается использовать в качестве дополнительного средства инициирования при предварительном рыхлении угольного массива удлиненных или рассредоточенных зарядов в шпурах или скважинах более 5 м и при наличии в шпуре (скважине) гидравлической забойки?</w:t>
      </w:r>
    </w:p>
    <w:p w:rsidR="00811C47" w:rsidRPr="00643448" w:rsidRDefault="00811C47" w:rsidP="00643448">
      <w:pPr>
        <w:pStyle w:val="ConsPlusNormal"/>
        <w:ind w:firstLine="540"/>
        <w:jc w:val="both"/>
        <w:rPr>
          <w:sz w:val="22"/>
          <w:szCs w:val="22"/>
        </w:rPr>
      </w:pPr>
      <w:r w:rsidRPr="00643448">
        <w:rPr>
          <w:sz w:val="22"/>
          <w:szCs w:val="22"/>
        </w:rPr>
        <w:t>1336. При каком расстоянии в параллельно проводимых выработках угольных шахт взрывание зарядов в каждом забое должно проводиться только после вывода людей из забоя параллельной выработки в безопасное место и выставления постов охраны, предусмотренных паспортами буровзрывных работ?</w:t>
      </w:r>
    </w:p>
    <w:p w:rsidR="00811C47" w:rsidRPr="00643448" w:rsidRDefault="00811C47" w:rsidP="00643448">
      <w:pPr>
        <w:pStyle w:val="ConsPlusNormal"/>
        <w:ind w:firstLine="540"/>
        <w:jc w:val="both"/>
        <w:rPr>
          <w:sz w:val="22"/>
          <w:szCs w:val="22"/>
        </w:rPr>
      </w:pPr>
      <w:r w:rsidRPr="00643448">
        <w:rPr>
          <w:sz w:val="22"/>
          <w:szCs w:val="22"/>
        </w:rPr>
        <w:t>1337. На какое расстояние, при котором разрешается не выводить людей из забоя, должен отставать забой параллельной выработки угольных шахт до забоя, в котором проводится взрывание?</w:t>
      </w:r>
    </w:p>
    <w:p w:rsidR="00811C47" w:rsidRPr="00643448" w:rsidRDefault="00811C47" w:rsidP="00643448">
      <w:pPr>
        <w:pStyle w:val="ConsPlusNormal"/>
        <w:ind w:firstLine="540"/>
        <w:jc w:val="both"/>
        <w:rPr>
          <w:sz w:val="22"/>
          <w:szCs w:val="22"/>
        </w:rPr>
      </w:pPr>
      <w:r w:rsidRPr="00643448">
        <w:rPr>
          <w:sz w:val="22"/>
          <w:szCs w:val="22"/>
        </w:rPr>
        <w:t>1338. Какие взрывчатые вещества применяются для ликвидации зависаний горной массы в углеспускных выработках?</w:t>
      </w:r>
    </w:p>
    <w:p w:rsidR="00811C47" w:rsidRPr="00643448" w:rsidRDefault="00811C47" w:rsidP="00643448">
      <w:pPr>
        <w:pStyle w:val="ConsPlusNormal"/>
        <w:ind w:firstLine="540"/>
        <w:jc w:val="both"/>
        <w:rPr>
          <w:sz w:val="22"/>
          <w:szCs w:val="22"/>
        </w:rPr>
      </w:pPr>
      <w:r w:rsidRPr="00643448">
        <w:rPr>
          <w:sz w:val="22"/>
          <w:szCs w:val="22"/>
        </w:rPr>
        <w:t>1339. Какие детонаторы применяются в забоях выработок, где имеется газовыделение или взрывчатая угольная пыль?</w:t>
      </w:r>
    </w:p>
    <w:p w:rsidR="00811C47" w:rsidRPr="00643448" w:rsidRDefault="00811C47" w:rsidP="00643448">
      <w:pPr>
        <w:pStyle w:val="ConsPlusNormal"/>
        <w:ind w:firstLine="540"/>
        <w:jc w:val="both"/>
        <w:rPr>
          <w:sz w:val="22"/>
          <w:szCs w:val="22"/>
        </w:rPr>
      </w:pPr>
      <w:r w:rsidRPr="00643448">
        <w:rPr>
          <w:sz w:val="22"/>
          <w:szCs w:val="22"/>
        </w:rPr>
        <w:t>1340. Какое общее максимальное время замедления электродетонаторов короткозамедленного действия с учетом разброса по времени срабатывания не должно превышать при применении взрывчатых веществ IV класса в забоях выработок, где имеется газовыделение или взрывчатая угольная пыль?</w:t>
      </w:r>
    </w:p>
    <w:p w:rsidR="00811C47" w:rsidRPr="00643448" w:rsidRDefault="00811C47" w:rsidP="00643448">
      <w:pPr>
        <w:pStyle w:val="ConsPlusNormal"/>
        <w:ind w:firstLine="540"/>
        <w:jc w:val="both"/>
        <w:rPr>
          <w:sz w:val="22"/>
          <w:szCs w:val="22"/>
        </w:rPr>
      </w:pPr>
      <w:r w:rsidRPr="00643448">
        <w:rPr>
          <w:sz w:val="22"/>
          <w:szCs w:val="22"/>
        </w:rPr>
        <w:t>1341. Какое общее максимальное время замедления электродетонаторов короткозамедленного действия с учетом разброса по времени срабатывания не должно превышать при применении взрывчатых веществ V и VI классов в забоях выработок, где имеется газовыделение или взрывчатая угольная пыль?</w:t>
      </w:r>
    </w:p>
    <w:p w:rsidR="00811C47" w:rsidRPr="00643448" w:rsidRDefault="00811C47" w:rsidP="00643448">
      <w:pPr>
        <w:pStyle w:val="ConsPlusNormal"/>
        <w:ind w:firstLine="540"/>
        <w:jc w:val="both"/>
        <w:rPr>
          <w:sz w:val="22"/>
          <w:szCs w:val="22"/>
        </w:rPr>
      </w:pPr>
      <w:r w:rsidRPr="00643448">
        <w:rPr>
          <w:sz w:val="22"/>
          <w:szCs w:val="22"/>
        </w:rPr>
        <w:t>1342. Как должны взрываться заряды в угольном забое в подготовительных выработках, проводимых по углю, и в комбайновых нишах очистных забоев без машинного вруба?</w:t>
      </w:r>
    </w:p>
    <w:p w:rsidR="00811C47" w:rsidRPr="00643448" w:rsidRDefault="00811C47" w:rsidP="00643448">
      <w:pPr>
        <w:pStyle w:val="ConsPlusNormal"/>
        <w:ind w:firstLine="540"/>
        <w:jc w:val="both"/>
        <w:rPr>
          <w:sz w:val="22"/>
          <w:szCs w:val="22"/>
        </w:rPr>
      </w:pPr>
      <w:r w:rsidRPr="00643448">
        <w:rPr>
          <w:sz w:val="22"/>
          <w:szCs w:val="22"/>
        </w:rPr>
        <w:t>1343. На каком расстоянии должно находиться место укрытия взрывников при проходке горизонтальных и наклонных (до 100) подготовительных выработок, при дроблении негабаритов наружными зарядами, а также при взрывной посадке в лавах?</w:t>
      </w:r>
    </w:p>
    <w:p w:rsidR="00811C47" w:rsidRPr="00643448" w:rsidRDefault="00811C47" w:rsidP="00643448">
      <w:pPr>
        <w:pStyle w:val="ConsPlusNormal"/>
        <w:ind w:firstLine="540"/>
        <w:jc w:val="both"/>
        <w:rPr>
          <w:sz w:val="22"/>
          <w:szCs w:val="22"/>
        </w:rPr>
      </w:pPr>
      <w:r w:rsidRPr="00643448">
        <w:rPr>
          <w:sz w:val="22"/>
          <w:szCs w:val="22"/>
        </w:rPr>
        <w:t>1344. На каком расстоянии должно находиться место укрытия взрывников при проходке в лавах (слоях) с углом залегания до 18°?</w:t>
      </w:r>
    </w:p>
    <w:p w:rsidR="00811C47" w:rsidRPr="00643448" w:rsidRDefault="00811C47" w:rsidP="00643448">
      <w:pPr>
        <w:pStyle w:val="ConsPlusNormal"/>
        <w:ind w:firstLine="540"/>
        <w:jc w:val="both"/>
        <w:rPr>
          <w:sz w:val="22"/>
          <w:szCs w:val="22"/>
        </w:rPr>
      </w:pPr>
      <w:r w:rsidRPr="00643448">
        <w:rPr>
          <w:sz w:val="22"/>
          <w:szCs w:val="22"/>
        </w:rPr>
        <w:t>1345. На каком расстоянии должно находиться место укрытия взрывников при проходке в очистных забоях камерного типа, а также при погашении угольных целиков?</w:t>
      </w:r>
    </w:p>
    <w:p w:rsidR="00811C47" w:rsidRPr="00643448" w:rsidRDefault="00811C47" w:rsidP="00643448">
      <w:pPr>
        <w:pStyle w:val="ConsPlusNormal"/>
        <w:ind w:firstLine="540"/>
        <w:jc w:val="both"/>
        <w:rPr>
          <w:sz w:val="22"/>
          <w:szCs w:val="22"/>
        </w:rPr>
      </w:pPr>
      <w:r w:rsidRPr="00643448">
        <w:rPr>
          <w:sz w:val="22"/>
          <w:szCs w:val="22"/>
        </w:rPr>
        <w:t>1346. На каком расстоянии должно находиться место укрытия взрывников при пропуске угля и породы в восстающих выработках?</w:t>
      </w:r>
    </w:p>
    <w:p w:rsidR="00811C47" w:rsidRPr="00643448" w:rsidRDefault="00811C47" w:rsidP="00643448">
      <w:pPr>
        <w:pStyle w:val="ConsPlusNormal"/>
        <w:ind w:firstLine="540"/>
        <w:jc w:val="both"/>
        <w:rPr>
          <w:sz w:val="22"/>
          <w:szCs w:val="22"/>
        </w:rPr>
      </w:pPr>
      <w:r w:rsidRPr="00643448">
        <w:rPr>
          <w:sz w:val="22"/>
          <w:szCs w:val="22"/>
        </w:rPr>
        <w:t>1347. На каком расстоянии должно находиться место укрытия взрывников при проведении стволов (шурфов) с поверхности?</w:t>
      </w:r>
    </w:p>
    <w:p w:rsidR="00811C47" w:rsidRPr="00643448" w:rsidRDefault="00811C47" w:rsidP="00643448">
      <w:pPr>
        <w:pStyle w:val="ConsPlusNormal"/>
        <w:ind w:firstLine="540"/>
        <w:jc w:val="both"/>
        <w:rPr>
          <w:sz w:val="22"/>
          <w:szCs w:val="22"/>
        </w:rPr>
      </w:pPr>
      <w:r w:rsidRPr="00643448">
        <w:rPr>
          <w:sz w:val="22"/>
          <w:szCs w:val="22"/>
        </w:rPr>
        <w:t>1348. Какова должна быть глубина заходки по углю?</w:t>
      </w:r>
    </w:p>
    <w:p w:rsidR="00811C47" w:rsidRPr="00643448" w:rsidRDefault="00811C47" w:rsidP="00643448">
      <w:pPr>
        <w:pStyle w:val="ConsPlusNormal"/>
        <w:ind w:firstLine="540"/>
        <w:jc w:val="both"/>
        <w:rPr>
          <w:sz w:val="22"/>
          <w:szCs w:val="22"/>
        </w:rPr>
      </w:pPr>
      <w:r w:rsidRPr="00643448">
        <w:rPr>
          <w:sz w:val="22"/>
          <w:szCs w:val="22"/>
        </w:rPr>
        <w:t>1349. С каким временем замедления могут применяться электродетонаторы при проведении по породе выработок, в которых отсутствует выделение метана?</w:t>
      </w:r>
    </w:p>
    <w:p w:rsidR="00811C47" w:rsidRPr="00643448" w:rsidRDefault="00811C47" w:rsidP="00643448">
      <w:pPr>
        <w:pStyle w:val="ConsPlusNormal"/>
        <w:ind w:firstLine="540"/>
        <w:jc w:val="both"/>
        <w:rPr>
          <w:sz w:val="22"/>
          <w:szCs w:val="22"/>
        </w:rPr>
      </w:pPr>
      <w:r w:rsidRPr="00643448">
        <w:rPr>
          <w:sz w:val="22"/>
          <w:szCs w:val="22"/>
        </w:rPr>
        <w:t>1350. Какие электродетонаторы используются при проходке бутовых штреков с подрывкой кровли?</w:t>
      </w:r>
    </w:p>
    <w:p w:rsidR="00811C47" w:rsidRPr="00643448" w:rsidRDefault="00811C47" w:rsidP="00643448">
      <w:pPr>
        <w:pStyle w:val="ConsPlusNormal"/>
        <w:ind w:firstLine="540"/>
        <w:jc w:val="both"/>
        <w:rPr>
          <w:sz w:val="22"/>
          <w:szCs w:val="22"/>
        </w:rPr>
      </w:pPr>
      <w:r w:rsidRPr="00643448">
        <w:rPr>
          <w:sz w:val="22"/>
          <w:szCs w:val="22"/>
        </w:rPr>
        <w:t>1351. Какие электродетонаторы разрешается применять для взрывания зарядов в забоях, где допущено использование непредохранительных взрывчатых веществ II класса, при отсутствии газовыделения и взрывчатой пыли?</w:t>
      </w:r>
    </w:p>
    <w:p w:rsidR="00811C47" w:rsidRPr="00643448" w:rsidRDefault="00811C47" w:rsidP="00643448">
      <w:pPr>
        <w:pStyle w:val="ConsPlusNormal"/>
        <w:ind w:firstLine="540"/>
        <w:jc w:val="both"/>
        <w:rPr>
          <w:sz w:val="22"/>
          <w:szCs w:val="22"/>
        </w:rPr>
      </w:pPr>
      <w:r w:rsidRPr="00643448">
        <w:rPr>
          <w:sz w:val="22"/>
          <w:szCs w:val="22"/>
        </w:rPr>
        <w:t>1352. Какое расстояние должно быть от заряда взрывчатых веществ до ближайшей поверхности при взрывании по углю, кроме взрывчатых веществ VI класса по условиям применения?</w:t>
      </w:r>
    </w:p>
    <w:p w:rsidR="00811C47" w:rsidRPr="00643448" w:rsidRDefault="00811C47" w:rsidP="00643448">
      <w:pPr>
        <w:pStyle w:val="ConsPlusNormal"/>
        <w:ind w:firstLine="540"/>
        <w:jc w:val="both"/>
        <w:rPr>
          <w:sz w:val="22"/>
          <w:szCs w:val="22"/>
        </w:rPr>
      </w:pPr>
      <w:r w:rsidRPr="00643448">
        <w:rPr>
          <w:sz w:val="22"/>
          <w:szCs w:val="22"/>
        </w:rPr>
        <w:t>1353. Какое расстояние должно быть от заряда взрывчатых веществ до ближайшей поверхности при взрывании по породе?</w:t>
      </w:r>
    </w:p>
    <w:p w:rsidR="00811C47" w:rsidRPr="00643448" w:rsidRDefault="00811C47" w:rsidP="00643448">
      <w:pPr>
        <w:pStyle w:val="ConsPlusNormal"/>
        <w:ind w:firstLine="540"/>
        <w:jc w:val="both"/>
        <w:rPr>
          <w:sz w:val="22"/>
          <w:szCs w:val="22"/>
        </w:rPr>
      </w:pPr>
      <w:r w:rsidRPr="00643448">
        <w:rPr>
          <w:sz w:val="22"/>
          <w:szCs w:val="22"/>
        </w:rPr>
        <w:t>1354. На какое расстояние допускается уменьшать расстояние от заряда взрывчатых веществ до ближайшей поверхности в случае применения взрывчатых веществ VI класса при взрывании по углю?</w:t>
      </w:r>
    </w:p>
    <w:p w:rsidR="00811C47" w:rsidRPr="00643448" w:rsidRDefault="00811C47" w:rsidP="00643448">
      <w:pPr>
        <w:pStyle w:val="ConsPlusNormal"/>
        <w:ind w:firstLine="540"/>
        <w:jc w:val="both"/>
        <w:rPr>
          <w:sz w:val="22"/>
          <w:szCs w:val="22"/>
        </w:rPr>
      </w:pPr>
      <w:r w:rsidRPr="00643448">
        <w:rPr>
          <w:sz w:val="22"/>
          <w:szCs w:val="22"/>
        </w:rPr>
        <w:t>1355. На каком расстоянии должно находиться место укрытия, из которого проводится взрывание при вскрытии выбросоопасных и угрожаемых пластов горизонтальными и наклонными выработками, на участках приближения к пласту и удаления от него?</w:t>
      </w:r>
    </w:p>
    <w:p w:rsidR="00811C47" w:rsidRPr="00643448" w:rsidRDefault="00811C47" w:rsidP="00643448">
      <w:pPr>
        <w:pStyle w:val="ConsPlusNormal"/>
        <w:ind w:firstLine="540"/>
        <w:jc w:val="both"/>
        <w:rPr>
          <w:sz w:val="22"/>
          <w:szCs w:val="22"/>
        </w:rPr>
      </w:pPr>
      <w:r w:rsidRPr="00643448">
        <w:rPr>
          <w:sz w:val="22"/>
          <w:szCs w:val="22"/>
        </w:rPr>
        <w:t>1356. На каком расстоянии должно находиться место укрытия, из которого проводится взрывание при вскрытии выбросоопасных и угрожаемых пластов горизонтальными и наклонными выработками, на участке пересечения особо выбросоопасных пластов?</w:t>
      </w:r>
    </w:p>
    <w:p w:rsidR="00811C47" w:rsidRPr="00643448" w:rsidRDefault="00811C47" w:rsidP="00643448">
      <w:pPr>
        <w:pStyle w:val="ConsPlusNormal"/>
        <w:ind w:firstLine="540"/>
        <w:jc w:val="both"/>
        <w:rPr>
          <w:sz w:val="22"/>
          <w:szCs w:val="22"/>
        </w:rPr>
      </w:pPr>
      <w:r w:rsidRPr="00643448">
        <w:rPr>
          <w:sz w:val="22"/>
          <w:szCs w:val="22"/>
        </w:rPr>
        <w:t>1357. На каком расстоянии от взрываемых угольных и смешанных забоев должны находиться на свежей струе воздуха люди, не связанные с проведением взрывных работ?</w:t>
      </w:r>
    </w:p>
    <w:p w:rsidR="00811C47" w:rsidRPr="00643448" w:rsidRDefault="00811C47" w:rsidP="00643448">
      <w:pPr>
        <w:pStyle w:val="ConsPlusNormal"/>
        <w:ind w:firstLine="540"/>
        <w:jc w:val="both"/>
        <w:rPr>
          <w:sz w:val="22"/>
          <w:szCs w:val="22"/>
        </w:rPr>
      </w:pPr>
      <w:r w:rsidRPr="00643448">
        <w:rPr>
          <w:sz w:val="22"/>
          <w:szCs w:val="22"/>
        </w:rPr>
        <w:t>1358. На каком расстоянии должно быть место укрытия взрывника от места слияния исходящей из взрываемого забоя струи воздуха со свежей струей, при взрывании зарядов по породе в забоях, где произведена опережающая выемка выбросоопасного угольного пласта?</w:t>
      </w:r>
    </w:p>
    <w:p w:rsidR="00811C47" w:rsidRPr="00643448" w:rsidRDefault="00811C47" w:rsidP="00643448">
      <w:pPr>
        <w:pStyle w:val="ConsPlusNormal"/>
        <w:ind w:firstLine="540"/>
        <w:jc w:val="both"/>
        <w:rPr>
          <w:sz w:val="22"/>
          <w:szCs w:val="22"/>
        </w:rPr>
      </w:pPr>
      <w:r w:rsidRPr="00643448">
        <w:rPr>
          <w:sz w:val="22"/>
          <w:szCs w:val="22"/>
        </w:rPr>
        <w:t>1359. На каком протяжении от забоя выработка, в которой производится сотрясательное взрывание, перед взрывными работами должна быть освобождена от вагонеток и других предметов, загромождающих ее более чем на 1/3 площади сечения?</w:t>
      </w:r>
    </w:p>
    <w:p w:rsidR="00811C47" w:rsidRPr="00643448" w:rsidRDefault="00811C47" w:rsidP="00643448">
      <w:pPr>
        <w:pStyle w:val="ConsPlusNormal"/>
        <w:ind w:firstLine="540"/>
        <w:jc w:val="both"/>
        <w:rPr>
          <w:sz w:val="22"/>
          <w:szCs w:val="22"/>
        </w:rPr>
      </w:pPr>
      <w:r w:rsidRPr="00643448">
        <w:rPr>
          <w:sz w:val="22"/>
          <w:szCs w:val="22"/>
        </w:rPr>
        <w:t>1360. Кого назначают для подготовки и проведения сотрясательного взрывания?</w:t>
      </w:r>
    </w:p>
    <w:p w:rsidR="00811C47" w:rsidRPr="00643448" w:rsidRDefault="00811C47" w:rsidP="00643448">
      <w:pPr>
        <w:pStyle w:val="ConsPlusNormal"/>
        <w:ind w:firstLine="540"/>
        <w:jc w:val="both"/>
        <w:rPr>
          <w:sz w:val="22"/>
          <w:szCs w:val="22"/>
        </w:rPr>
      </w:pPr>
      <w:r w:rsidRPr="00643448">
        <w:rPr>
          <w:sz w:val="22"/>
          <w:szCs w:val="22"/>
        </w:rPr>
        <w:t>1361. При какой концентрации метана разрешается осмотр забоя после сотрясательного взрывания?</w:t>
      </w:r>
    </w:p>
    <w:p w:rsidR="00811C47" w:rsidRPr="00643448" w:rsidRDefault="00811C47" w:rsidP="00643448">
      <w:pPr>
        <w:pStyle w:val="ConsPlusNormal"/>
        <w:ind w:firstLine="540"/>
        <w:jc w:val="both"/>
        <w:rPr>
          <w:sz w:val="22"/>
          <w:szCs w:val="22"/>
        </w:rPr>
      </w:pPr>
      <w:r w:rsidRPr="00643448">
        <w:rPr>
          <w:sz w:val="22"/>
          <w:szCs w:val="22"/>
        </w:rPr>
        <w:t>1362. На каком расстоянии должен находиться руководитель сотрясательного взрывания в забое от взрывника при продвижении к забою для осмотра его после сотрясательного взрывания и замера концентрации метана?</w:t>
      </w:r>
    </w:p>
    <w:p w:rsidR="00811C47" w:rsidRPr="00643448" w:rsidRDefault="00811C47" w:rsidP="00643448">
      <w:pPr>
        <w:pStyle w:val="ConsPlusNormal"/>
        <w:ind w:firstLine="540"/>
        <w:jc w:val="both"/>
        <w:rPr>
          <w:sz w:val="22"/>
          <w:szCs w:val="22"/>
        </w:rPr>
      </w:pPr>
      <w:r w:rsidRPr="00643448">
        <w:rPr>
          <w:sz w:val="22"/>
          <w:szCs w:val="22"/>
        </w:rPr>
        <w:t>1363. Какими детонаторами должно осуществляться инициирование зарядов при сотрясательном взрывании в угольных и смешанных забоях и по выбросоопасным породам?</w:t>
      </w:r>
    </w:p>
    <w:p w:rsidR="00811C47" w:rsidRPr="00643448" w:rsidRDefault="00811C47" w:rsidP="00643448">
      <w:pPr>
        <w:pStyle w:val="ConsPlusNormal"/>
        <w:ind w:firstLine="540"/>
        <w:jc w:val="both"/>
        <w:rPr>
          <w:sz w:val="22"/>
          <w:szCs w:val="22"/>
        </w:rPr>
      </w:pPr>
      <w:r w:rsidRPr="00643448">
        <w:rPr>
          <w:sz w:val="22"/>
          <w:szCs w:val="22"/>
        </w:rPr>
        <w:t>1364. В какой период времени проводится ликвидация одного или нескольких зарядов после сотрясательного взрывания?</w:t>
      </w:r>
    </w:p>
    <w:p w:rsidR="00811C47" w:rsidRPr="00643448" w:rsidRDefault="00811C47" w:rsidP="00643448">
      <w:pPr>
        <w:pStyle w:val="ConsPlusNormal"/>
        <w:ind w:firstLine="540"/>
        <w:jc w:val="both"/>
        <w:rPr>
          <w:sz w:val="22"/>
          <w:szCs w:val="22"/>
        </w:rPr>
      </w:pPr>
      <w:r w:rsidRPr="00643448">
        <w:rPr>
          <w:sz w:val="22"/>
          <w:szCs w:val="22"/>
        </w:rPr>
        <w:t>1365. При какой толщине породной пробки между забоем выработки и крутым пластом (пропластком) вскрытие и пересечение пластов необходимо проводить при помощи буровзрывных работ?</w:t>
      </w:r>
    </w:p>
    <w:p w:rsidR="00811C47" w:rsidRPr="00643448" w:rsidRDefault="00811C47" w:rsidP="00643448">
      <w:pPr>
        <w:pStyle w:val="ConsPlusNormal"/>
        <w:ind w:firstLine="540"/>
        <w:jc w:val="both"/>
        <w:rPr>
          <w:sz w:val="22"/>
          <w:szCs w:val="22"/>
        </w:rPr>
      </w:pPr>
      <w:r w:rsidRPr="00643448">
        <w:rPr>
          <w:sz w:val="22"/>
          <w:szCs w:val="22"/>
        </w:rPr>
        <w:t>1366. При какой толщине породной пробки между забоем выработки и пологого, наклонного и крутонаклонного пласта (пропластка) вскрытие и пересечение пластов необходимо проводить при помощи буровзрывных работ?</w:t>
      </w:r>
    </w:p>
    <w:p w:rsidR="00811C47" w:rsidRPr="00643448" w:rsidRDefault="00811C47" w:rsidP="00643448">
      <w:pPr>
        <w:pStyle w:val="ConsPlusNormal"/>
        <w:ind w:firstLine="540"/>
        <w:jc w:val="both"/>
        <w:rPr>
          <w:sz w:val="22"/>
          <w:szCs w:val="22"/>
        </w:rPr>
      </w:pPr>
      <w:r w:rsidRPr="00643448">
        <w:rPr>
          <w:sz w:val="22"/>
          <w:szCs w:val="22"/>
        </w:rPr>
        <w:t>1367. Каким способом необходимо бурить шпуры по углю для сотрясательного взрывания?</w:t>
      </w:r>
    </w:p>
    <w:p w:rsidR="00811C47" w:rsidRPr="00643448" w:rsidRDefault="00811C47" w:rsidP="00643448">
      <w:pPr>
        <w:pStyle w:val="ConsPlusNormal"/>
        <w:ind w:firstLine="540"/>
        <w:jc w:val="both"/>
        <w:rPr>
          <w:sz w:val="22"/>
          <w:szCs w:val="22"/>
        </w:rPr>
      </w:pPr>
      <w:r w:rsidRPr="00643448">
        <w:rPr>
          <w:sz w:val="22"/>
          <w:szCs w:val="22"/>
        </w:rPr>
        <w:t>1368. Каким способом допускается бурить шпуры по породе для сотрясательного взрывания?</w:t>
      </w:r>
    </w:p>
    <w:p w:rsidR="00811C47" w:rsidRPr="00643448" w:rsidRDefault="00811C47" w:rsidP="00643448">
      <w:pPr>
        <w:pStyle w:val="ConsPlusNormal"/>
        <w:ind w:firstLine="540"/>
        <w:jc w:val="both"/>
        <w:rPr>
          <w:sz w:val="22"/>
          <w:szCs w:val="22"/>
        </w:rPr>
      </w:pPr>
      <w:r w:rsidRPr="00643448">
        <w:rPr>
          <w:sz w:val="22"/>
          <w:szCs w:val="22"/>
        </w:rPr>
        <w:t>1369. Какая длина внутренней забойки должна быть при камуфлетном взрывании в скважинах длиной до 10 м?</w:t>
      </w:r>
    </w:p>
    <w:p w:rsidR="00811C47" w:rsidRPr="00643448" w:rsidRDefault="00811C47" w:rsidP="00643448">
      <w:pPr>
        <w:pStyle w:val="ConsPlusNormal"/>
        <w:ind w:firstLine="540"/>
        <w:jc w:val="both"/>
        <w:rPr>
          <w:sz w:val="22"/>
          <w:szCs w:val="22"/>
        </w:rPr>
      </w:pPr>
      <w:r w:rsidRPr="00643448">
        <w:rPr>
          <w:sz w:val="22"/>
          <w:szCs w:val="22"/>
        </w:rPr>
        <w:t>1370. Какие взрывчатые материалы относятся к группе совместимости B?</w:t>
      </w:r>
    </w:p>
    <w:p w:rsidR="00811C47" w:rsidRPr="00643448" w:rsidRDefault="00811C47" w:rsidP="00643448">
      <w:pPr>
        <w:pStyle w:val="ConsPlusNormal"/>
        <w:ind w:firstLine="540"/>
        <w:jc w:val="both"/>
        <w:rPr>
          <w:sz w:val="22"/>
          <w:szCs w:val="22"/>
        </w:rPr>
      </w:pPr>
      <w:r w:rsidRPr="00643448">
        <w:rPr>
          <w:sz w:val="22"/>
          <w:szCs w:val="22"/>
        </w:rPr>
        <w:t>1371. Какие взрывчатые материалы относятся к группе совместимости D?</w:t>
      </w:r>
    </w:p>
    <w:p w:rsidR="00811C47" w:rsidRPr="00643448" w:rsidRDefault="00811C47" w:rsidP="00643448">
      <w:pPr>
        <w:pStyle w:val="ConsPlusNormal"/>
        <w:ind w:firstLine="540"/>
        <w:jc w:val="both"/>
        <w:rPr>
          <w:sz w:val="22"/>
          <w:szCs w:val="22"/>
        </w:rPr>
      </w:pPr>
      <w:r w:rsidRPr="00643448">
        <w:rPr>
          <w:sz w:val="22"/>
          <w:szCs w:val="22"/>
        </w:rPr>
        <w:t>1372. Какие взрывчатые материалы относятся к группе совместимости G?</w:t>
      </w:r>
    </w:p>
    <w:p w:rsidR="00811C47" w:rsidRPr="00643448" w:rsidRDefault="00811C47" w:rsidP="00643448">
      <w:pPr>
        <w:pStyle w:val="ConsPlusNormal"/>
        <w:ind w:firstLine="540"/>
        <w:jc w:val="both"/>
        <w:rPr>
          <w:sz w:val="22"/>
          <w:szCs w:val="22"/>
        </w:rPr>
      </w:pPr>
      <w:r w:rsidRPr="00643448">
        <w:rPr>
          <w:sz w:val="22"/>
          <w:szCs w:val="22"/>
        </w:rPr>
        <w:t>1373. Какой цвет отличительной полосы или оболочек патронов (пачек) имеют взрывчатые вещества ВВ I класса по условиям применения?</w:t>
      </w:r>
    </w:p>
    <w:p w:rsidR="00811C47" w:rsidRPr="00643448" w:rsidRDefault="00811C47" w:rsidP="00643448">
      <w:pPr>
        <w:pStyle w:val="ConsPlusNormal"/>
        <w:ind w:firstLine="540"/>
        <w:jc w:val="both"/>
        <w:rPr>
          <w:sz w:val="22"/>
          <w:szCs w:val="22"/>
        </w:rPr>
      </w:pPr>
      <w:r w:rsidRPr="00643448">
        <w:rPr>
          <w:sz w:val="22"/>
          <w:szCs w:val="22"/>
        </w:rPr>
        <w:t>1374. Какой цвет отличительной полосы или оболочек патронов (пачек) имеют взрывчатые вещества ВВ IV класса по условиям применения?</w:t>
      </w:r>
    </w:p>
    <w:p w:rsidR="00811C47" w:rsidRPr="00643448" w:rsidRDefault="00811C47" w:rsidP="00643448">
      <w:pPr>
        <w:pStyle w:val="ConsPlusNormal"/>
        <w:ind w:firstLine="540"/>
        <w:jc w:val="both"/>
        <w:rPr>
          <w:sz w:val="22"/>
          <w:szCs w:val="22"/>
        </w:rPr>
      </w:pPr>
      <w:r w:rsidRPr="00643448">
        <w:rPr>
          <w:sz w:val="22"/>
          <w:szCs w:val="22"/>
        </w:rPr>
        <w:t>1375. Какой цвет отличительной полосы или оболочек патронов (пачек) имеют взрывчатые вещества ВВ II класса по условиям применения?</w:t>
      </w:r>
    </w:p>
    <w:p w:rsidR="00811C47" w:rsidRPr="00643448" w:rsidRDefault="00811C47" w:rsidP="00643448">
      <w:pPr>
        <w:pStyle w:val="ConsPlusNormal"/>
        <w:ind w:firstLine="540"/>
        <w:jc w:val="both"/>
        <w:rPr>
          <w:sz w:val="22"/>
          <w:szCs w:val="22"/>
        </w:rPr>
      </w:pPr>
      <w:r w:rsidRPr="00643448">
        <w:rPr>
          <w:sz w:val="22"/>
          <w:szCs w:val="22"/>
        </w:rPr>
        <w:t>1376. В скольких экземплярах составляется акт об уничтожении взрывчатых материалов?</w:t>
      </w:r>
    </w:p>
    <w:p w:rsidR="00811C47" w:rsidRPr="00643448" w:rsidRDefault="00811C47" w:rsidP="00643448">
      <w:pPr>
        <w:pStyle w:val="ConsPlusNormal"/>
        <w:ind w:firstLine="540"/>
        <w:jc w:val="both"/>
        <w:rPr>
          <w:sz w:val="22"/>
          <w:szCs w:val="22"/>
        </w:rPr>
      </w:pPr>
      <w:r w:rsidRPr="00643448">
        <w:rPr>
          <w:sz w:val="22"/>
          <w:szCs w:val="22"/>
        </w:rPr>
        <w:t>1377. Где разрешается уничтожать взрывчатые материалы?</w:t>
      </w:r>
    </w:p>
    <w:p w:rsidR="00811C47" w:rsidRPr="00643448" w:rsidRDefault="00811C47" w:rsidP="00643448">
      <w:pPr>
        <w:pStyle w:val="ConsPlusNormal"/>
        <w:ind w:firstLine="540"/>
        <w:jc w:val="both"/>
        <w:rPr>
          <w:sz w:val="22"/>
          <w:szCs w:val="22"/>
        </w:rPr>
      </w:pPr>
      <w:r w:rsidRPr="00643448">
        <w:rPr>
          <w:sz w:val="22"/>
          <w:szCs w:val="22"/>
        </w:rPr>
        <w:t>1378. Кто должен контролировать взрывника при уничтожении взрывчатых материалов?</w:t>
      </w:r>
    </w:p>
    <w:p w:rsidR="00811C47" w:rsidRPr="00643448" w:rsidRDefault="00811C47" w:rsidP="00643448">
      <w:pPr>
        <w:pStyle w:val="ConsPlusNormal"/>
        <w:ind w:firstLine="540"/>
        <w:jc w:val="both"/>
        <w:rPr>
          <w:sz w:val="22"/>
          <w:szCs w:val="22"/>
        </w:rPr>
      </w:pPr>
      <w:r w:rsidRPr="00643448">
        <w:rPr>
          <w:sz w:val="22"/>
          <w:szCs w:val="22"/>
        </w:rPr>
        <w:t>1379. Каким образом уничтожаются детонаторы и пиротехнические реле?</w:t>
      </w:r>
    </w:p>
    <w:p w:rsidR="00811C47" w:rsidRPr="00643448" w:rsidRDefault="00811C47" w:rsidP="00643448">
      <w:pPr>
        <w:pStyle w:val="ConsPlusNormal"/>
        <w:ind w:firstLine="540"/>
        <w:jc w:val="both"/>
        <w:rPr>
          <w:sz w:val="22"/>
          <w:szCs w:val="22"/>
        </w:rPr>
      </w:pPr>
      <w:r w:rsidRPr="00643448">
        <w:rPr>
          <w:sz w:val="22"/>
          <w:szCs w:val="22"/>
        </w:rPr>
        <w:t>1380. Допускается ли одновременное уничтожение сжиганием в одном костре взрывчатых веществ, огнепроводного и детонирующего шнура?</w:t>
      </w:r>
    </w:p>
    <w:p w:rsidR="00811C47" w:rsidRPr="00643448" w:rsidRDefault="00811C47" w:rsidP="00643448">
      <w:pPr>
        <w:pStyle w:val="ConsPlusNormal"/>
        <w:ind w:firstLine="540"/>
        <w:jc w:val="both"/>
        <w:rPr>
          <w:sz w:val="22"/>
          <w:szCs w:val="22"/>
        </w:rPr>
      </w:pPr>
      <w:r w:rsidRPr="00643448">
        <w:rPr>
          <w:sz w:val="22"/>
          <w:szCs w:val="22"/>
        </w:rPr>
        <w:t>1381. В каком количестве разрешается уничтожать взрывчатые вещества сжиганием за один прием в костре?</w:t>
      </w:r>
    </w:p>
    <w:p w:rsidR="00811C47" w:rsidRPr="00643448" w:rsidRDefault="00811C47" w:rsidP="00643448">
      <w:pPr>
        <w:pStyle w:val="ConsPlusNormal"/>
        <w:ind w:firstLine="540"/>
        <w:jc w:val="both"/>
        <w:rPr>
          <w:sz w:val="22"/>
          <w:szCs w:val="22"/>
        </w:rPr>
      </w:pPr>
      <w:r w:rsidRPr="00643448">
        <w:rPr>
          <w:sz w:val="22"/>
          <w:szCs w:val="22"/>
        </w:rPr>
        <w:t>1382. Какие взрывчатые вещества разрешается уничтожать растворением?</w:t>
      </w:r>
    </w:p>
    <w:p w:rsidR="00811C47" w:rsidRPr="00643448" w:rsidRDefault="00811C47" w:rsidP="00643448">
      <w:pPr>
        <w:pStyle w:val="ConsPlusNormal"/>
        <w:ind w:firstLine="540"/>
        <w:jc w:val="both"/>
        <w:rPr>
          <w:sz w:val="22"/>
          <w:szCs w:val="22"/>
        </w:rPr>
      </w:pPr>
      <w:r w:rsidRPr="00643448">
        <w:rPr>
          <w:sz w:val="22"/>
          <w:szCs w:val="22"/>
        </w:rPr>
        <w:t>1383. Разрешается ли доставка гранулированных взрывчатых веществ, содержащих тротил, гексоген и нитроэфиры, под собственным весом по трубам (обсаженным скважинам) на рабочие горизонты (подземные пункты) рудников, шахт?</w:t>
      </w:r>
    </w:p>
    <w:p w:rsidR="00811C47" w:rsidRPr="00643448" w:rsidRDefault="00811C47" w:rsidP="00643448">
      <w:pPr>
        <w:pStyle w:val="ConsPlusNormal"/>
        <w:ind w:firstLine="540"/>
        <w:jc w:val="both"/>
        <w:rPr>
          <w:sz w:val="22"/>
          <w:szCs w:val="22"/>
        </w:rPr>
      </w:pPr>
      <w:r w:rsidRPr="00643448">
        <w:rPr>
          <w:sz w:val="22"/>
          <w:szCs w:val="22"/>
        </w:rPr>
        <w:t>1384. Что включает в себя индивидуальный индекс промаркированного электродетонатора?</w:t>
      </w:r>
    </w:p>
    <w:p w:rsidR="00811C47" w:rsidRPr="00643448" w:rsidRDefault="00811C47" w:rsidP="00643448">
      <w:pPr>
        <w:pStyle w:val="ConsPlusNormal"/>
        <w:ind w:firstLine="540"/>
        <w:jc w:val="both"/>
        <w:rPr>
          <w:sz w:val="22"/>
          <w:szCs w:val="22"/>
        </w:rPr>
      </w:pPr>
      <w:r w:rsidRPr="00643448">
        <w:rPr>
          <w:sz w:val="22"/>
          <w:szCs w:val="22"/>
        </w:rPr>
        <w:t>1385. Какое количество электродетонаторов допускается иметь на столе исполнителя при их маркировке и проверке сопротивления?</w:t>
      </w:r>
    </w:p>
    <w:p w:rsidR="00811C47" w:rsidRPr="00643448" w:rsidRDefault="00811C47" w:rsidP="00643448">
      <w:pPr>
        <w:pStyle w:val="ConsPlusNormal"/>
        <w:ind w:firstLine="540"/>
        <w:jc w:val="both"/>
        <w:rPr>
          <w:sz w:val="22"/>
          <w:szCs w:val="22"/>
        </w:rPr>
      </w:pPr>
      <w:r w:rsidRPr="00643448">
        <w:rPr>
          <w:sz w:val="22"/>
          <w:szCs w:val="22"/>
        </w:rPr>
        <w:t>1386. Разрешается ли использовать при электрическом способе взрывания в качестве одного из проводников воду, землю, трубы, рельсы, канаты?</w:t>
      </w:r>
    </w:p>
    <w:p w:rsidR="00811C47" w:rsidRPr="00643448" w:rsidRDefault="00811C47" w:rsidP="00643448">
      <w:pPr>
        <w:pStyle w:val="ConsPlusNormal"/>
        <w:ind w:firstLine="540"/>
        <w:jc w:val="both"/>
        <w:rPr>
          <w:sz w:val="22"/>
          <w:szCs w:val="22"/>
        </w:rPr>
      </w:pPr>
      <w:r w:rsidRPr="00643448">
        <w:rPr>
          <w:sz w:val="22"/>
          <w:szCs w:val="22"/>
        </w:rPr>
        <w:t>1387. В каком направлении монтируется электровзрывная сеть?</w:t>
      </w:r>
    </w:p>
    <w:p w:rsidR="00811C47" w:rsidRPr="00643448" w:rsidRDefault="00811C47" w:rsidP="00643448">
      <w:pPr>
        <w:pStyle w:val="ConsPlusNormal"/>
        <w:ind w:firstLine="540"/>
        <w:jc w:val="both"/>
        <w:rPr>
          <w:sz w:val="22"/>
          <w:szCs w:val="22"/>
        </w:rPr>
      </w:pPr>
      <w:r w:rsidRPr="00643448">
        <w:rPr>
          <w:sz w:val="22"/>
          <w:szCs w:val="22"/>
        </w:rPr>
        <w:t>1388. На какое расстояние должна отставать от места взрыва постоянная взрывная магистраль при взрывании с применением электродетонаторов?</w:t>
      </w:r>
    </w:p>
    <w:p w:rsidR="00811C47" w:rsidRPr="00643448" w:rsidRDefault="00811C47" w:rsidP="00643448">
      <w:pPr>
        <w:pStyle w:val="ConsPlusNormal"/>
        <w:ind w:firstLine="540"/>
        <w:jc w:val="both"/>
        <w:rPr>
          <w:sz w:val="22"/>
          <w:szCs w:val="22"/>
        </w:rPr>
      </w:pPr>
      <w:r w:rsidRPr="00643448">
        <w:rPr>
          <w:sz w:val="22"/>
          <w:szCs w:val="22"/>
        </w:rPr>
        <w:t>1389. Перед взрыванием скважинных и камерных зарядов общее сопротивление всей электровзрывной сети должно быть подсчитано и затем измерено из безопасного места электроизмерительными приборами. При какой величине расхождения между расчетным и замеренным сопротивлением электровзрывной сети необходимо устранить неисправности, вызывающие отклонение?</w:t>
      </w:r>
    </w:p>
    <w:p w:rsidR="00811C47" w:rsidRPr="00643448" w:rsidRDefault="00811C47" w:rsidP="00643448">
      <w:pPr>
        <w:pStyle w:val="ConsPlusNormal"/>
        <w:ind w:firstLine="540"/>
        <w:jc w:val="both"/>
        <w:rPr>
          <w:sz w:val="22"/>
          <w:szCs w:val="22"/>
        </w:rPr>
      </w:pPr>
      <w:r w:rsidRPr="00643448">
        <w:rPr>
          <w:sz w:val="22"/>
          <w:szCs w:val="22"/>
        </w:rPr>
        <w:t>1390. Какие выработки включаются в зону монтажа электровзрывной сети в подземных выработках?</w:t>
      </w:r>
    </w:p>
    <w:p w:rsidR="00811C47" w:rsidRPr="00643448" w:rsidRDefault="00811C47" w:rsidP="00643448">
      <w:pPr>
        <w:pStyle w:val="ConsPlusNormal"/>
        <w:ind w:firstLine="540"/>
        <w:jc w:val="both"/>
        <w:rPr>
          <w:sz w:val="22"/>
          <w:szCs w:val="22"/>
        </w:rPr>
      </w:pPr>
      <w:r w:rsidRPr="00643448">
        <w:rPr>
          <w:sz w:val="22"/>
          <w:szCs w:val="22"/>
        </w:rPr>
        <w:t>1391. Разрешается ли проводить электрическое взрывание непосредственно от силовой или осветительной сети без предназначенных для этого устройств?</w:t>
      </w:r>
    </w:p>
    <w:p w:rsidR="00811C47" w:rsidRPr="00643448" w:rsidRDefault="00811C47" w:rsidP="00643448">
      <w:pPr>
        <w:pStyle w:val="ConsPlusNormal"/>
        <w:ind w:firstLine="540"/>
        <w:jc w:val="both"/>
        <w:rPr>
          <w:sz w:val="22"/>
          <w:szCs w:val="22"/>
        </w:rPr>
      </w:pPr>
      <w:r w:rsidRPr="00643448">
        <w:rPr>
          <w:sz w:val="22"/>
          <w:szCs w:val="22"/>
        </w:rPr>
        <w:t>1392. Каким образом осуществляется взрывание основной и дублирующей сети детонирующего шнура?</w:t>
      </w:r>
    </w:p>
    <w:p w:rsidR="00811C47" w:rsidRPr="00643448" w:rsidRDefault="00811C47" w:rsidP="00643448">
      <w:pPr>
        <w:pStyle w:val="ConsPlusNormal"/>
        <w:ind w:firstLine="540"/>
        <w:jc w:val="both"/>
        <w:rPr>
          <w:sz w:val="22"/>
          <w:szCs w:val="22"/>
        </w:rPr>
      </w:pPr>
      <w:r w:rsidRPr="00643448">
        <w:rPr>
          <w:sz w:val="22"/>
          <w:szCs w:val="22"/>
        </w:rPr>
        <w:t>1393. На какую глубину должен вводиться детонатор в патрон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1394. Из какого материала должны изготавливаться иглы, используемые для образования углублений для детонаторов?</w:t>
      </w:r>
    </w:p>
    <w:p w:rsidR="00811C47" w:rsidRPr="00643448" w:rsidRDefault="00811C47" w:rsidP="00643448">
      <w:pPr>
        <w:pStyle w:val="ConsPlusNormal"/>
        <w:ind w:firstLine="540"/>
        <w:jc w:val="both"/>
        <w:rPr>
          <w:sz w:val="22"/>
          <w:szCs w:val="22"/>
        </w:rPr>
      </w:pPr>
      <w:r w:rsidRPr="00643448">
        <w:rPr>
          <w:sz w:val="22"/>
          <w:szCs w:val="22"/>
        </w:rPr>
        <w:t>1395. Разрешается ли расширять или углублять гнезда заводского изготовления для детонаторов в патронах (шашках) из прессованных или литых взрывчатых веществ?</w:t>
      </w:r>
    </w:p>
    <w:p w:rsidR="00811C47" w:rsidRPr="00643448" w:rsidRDefault="00811C47" w:rsidP="00643448">
      <w:pPr>
        <w:pStyle w:val="ConsPlusNormal"/>
        <w:ind w:firstLine="540"/>
        <w:jc w:val="both"/>
        <w:rPr>
          <w:sz w:val="22"/>
          <w:szCs w:val="22"/>
        </w:rPr>
      </w:pPr>
      <w:r w:rsidRPr="00643448">
        <w:rPr>
          <w:sz w:val="22"/>
          <w:szCs w:val="22"/>
        </w:rPr>
        <w:t>1396. Что необходимо делать с неиспользованными боевиками?</w:t>
      </w:r>
    </w:p>
    <w:p w:rsidR="00811C47" w:rsidRPr="00643448" w:rsidRDefault="00811C47" w:rsidP="00643448">
      <w:pPr>
        <w:pStyle w:val="ConsPlusNormal"/>
        <w:ind w:firstLine="540"/>
        <w:jc w:val="both"/>
        <w:rPr>
          <w:sz w:val="22"/>
          <w:szCs w:val="22"/>
        </w:rPr>
      </w:pPr>
      <w:r w:rsidRPr="00643448">
        <w:rPr>
          <w:sz w:val="22"/>
          <w:szCs w:val="22"/>
        </w:rPr>
        <w:t>1397. Где можно использовать слежавшиеся порошкообразные взрывчатые вещества, содержащие гексоген или жидкие нитроэфиры?</w:t>
      </w:r>
    </w:p>
    <w:p w:rsidR="00811C47" w:rsidRPr="00643448" w:rsidRDefault="00811C47" w:rsidP="00643448">
      <w:pPr>
        <w:pStyle w:val="ConsPlusNormal"/>
        <w:ind w:firstLine="540"/>
        <w:jc w:val="both"/>
        <w:rPr>
          <w:sz w:val="22"/>
          <w:szCs w:val="22"/>
        </w:rPr>
      </w:pPr>
      <w:r w:rsidRPr="00643448">
        <w:rPr>
          <w:sz w:val="22"/>
          <w:szCs w:val="22"/>
        </w:rPr>
        <w:t>1398. Каким образом утверждаются мероприятия по обеспечению безопасности персонала при производстве взрывных работ (работе с взрывчатыми материалами), предупреждению отравления пылью взрывчатых веществ и ядовитыми продуктами взрывов?</w:t>
      </w:r>
    </w:p>
    <w:p w:rsidR="00811C47" w:rsidRPr="00643448" w:rsidRDefault="00811C47" w:rsidP="00643448">
      <w:pPr>
        <w:pStyle w:val="ConsPlusNormal"/>
        <w:ind w:firstLine="540"/>
        <w:jc w:val="both"/>
        <w:rPr>
          <w:sz w:val="22"/>
          <w:szCs w:val="22"/>
        </w:rPr>
      </w:pPr>
      <w:r w:rsidRPr="00643448">
        <w:rPr>
          <w:sz w:val="22"/>
          <w:szCs w:val="22"/>
        </w:rPr>
        <w:t>1399. В каких случаях запрещено применение огневого взрывания?</w:t>
      </w:r>
    </w:p>
    <w:p w:rsidR="00811C47" w:rsidRPr="00643448" w:rsidRDefault="00811C47" w:rsidP="00643448">
      <w:pPr>
        <w:pStyle w:val="ConsPlusNormal"/>
        <w:ind w:firstLine="540"/>
        <w:jc w:val="both"/>
        <w:rPr>
          <w:sz w:val="22"/>
          <w:szCs w:val="22"/>
        </w:rPr>
      </w:pPr>
      <w:r w:rsidRPr="00643448">
        <w:rPr>
          <w:sz w:val="22"/>
          <w:szCs w:val="22"/>
        </w:rPr>
        <w:t>1400. В каких из нижеперечисленных случаев допускается ведение взрывных работ по паспортам?</w:t>
      </w:r>
    </w:p>
    <w:p w:rsidR="00811C47" w:rsidRPr="00643448" w:rsidRDefault="00811C47" w:rsidP="00643448">
      <w:pPr>
        <w:pStyle w:val="ConsPlusNormal"/>
        <w:ind w:firstLine="540"/>
        <w:jc w:val="both"/>
        <w:rPr>
          <w:sz w:val="22"/>
          <w:szCs w:val="22"/>
        </w:rPr>
      </w:pPr>
      <w:r w:rsidRPr="00643448">
        <w:rPr>
          <w:sz w:val="22"/>
          <w:szCs w:val="22"/>
        </w:rPr>
        <w:t>1401. Кем составляется и подписывается схема буровзрывных (взрывных) работ?</w:t>
      </w:r>
    </w:p>
    <w:p w:rsidR="00811C47" w:rsidRPr="00643448" w:rsidRDefault="00811C47" w:rsidP="00643448">
      <w:pPr>
        <w:pStyle w:val="ConsPlusNormal"/>
        <w:ind w:firstLine="540"/>
        <w:jc w:val="both"/>
        <w:rPr>
          <w:sz w:val="22"/>
          <w:szCs w:val="22"/>
        </w:rPr>
      </w:pPr>
      <w:r w:rsidRPr="00643448">
        <w:rPr>
          <w:sz w:val="22"/>
          <w:szCs w:val="22"/>
        </w:rPr>
        <w:t>1402. По каким факторам ведется расчет величины запретной зоны при массовых взрывах в подземных условиях?</w:t>
      </w:r>
    </w:p>
    <w:p w:rsidR="00811C47" w:rsidRPr="00643448" w:rsidRDefault="00811C47" w:rsidP="00643448">
      <w:pPr>
        <w:pStyle w:val="ConsPlusNormal"/>
        <w:ind w:firstLine="540"/>
        <w:jc w:val="both"/>
        <w:rPr>
          <w:sz w:val="22"/>
          <w:szCs w:val="22"/>
        </w:rPr>
      </w:pPr>
      <w:r w:rsidRPr="00643448">
        <w:rPr>
          <w:sz w:val="22"/>
          <w:szCs w:val="22"/>
        </w:rPr>
        <w:t>1403. На какие выработки распространяется запретная зона на период заряжания при проведении массовых взрывов в подземных условиях?</w:t>
      </w:r>
    </w:p>
    <w:p w:rsidR="00811C47" w:rsidRPr="00643448" w:rsidRDefault="00811C47" w:rsidP="00643448">
      <w:pPr>
        <w:pStyle w:val="ConsPlusNormal"/>
        <w:ind w:firstLine="540"/>
        <w:jc w:val="both"/>
        <w:rPr>
          <w:sz w:val="22"/>
          <w:szCs w:val="22"/>
        </w:rPr>
      </w:pPr>
      <w:r w:rsidRPr="00643448">
        <w:rPr>
          <w:sz w:val="22"/>
          <w:szCs w:val="22"/>
        </w:rPr>
        <w:t>1404. Когда вводится опасная зона при массовых взрывах и применении электродетонаторов?</w:t>
      </w:r>
    </w:p>
    <w:p w:rsidR="00811C47" w:rsidRPr="00643448" w:rsidRDefault="00811C47" w:rsidP="00643448">
      <w:pPr>
        <w:pStyle w:val="ConsPlusNormal"/>
        <w:ind w:firstLine="540"/>
        <w:jc w:val="both"/>
        <w:rPr>
          <w:sz w:val="22"/>
          <w:szCs w:val="22"/>
        </w:rPr>
      </w:pPr>
      <w:r w:rsidRPr="00643448">
        <w:rPr>
          <w:sz w:val="22"/>
          <w:szCs w:val="22"/>
        </w:rPr>
        <w:t>1405. Когда вводится опасная зона при массовых взрывах и взрывании детонирующим шнуром?</w:t>
      </w:r>
    </w:p>
    <w:p w:rsidR="00811C47" w:rsidRPr="00643448" w:rsidRDefault="00811C47" w:rsidP="00643448">
      <w:pPr>
        <w:pStyle w:val="ConsPlusNormal"/>
        <w:ind w:firstLine="540"/>
        <w:jc w:val="both"/>
        <w:rPr>
          <w:sz w:val="22"/>
          <w:szCs w:val="22"/>
        </w:rPr>
      </w:pPr>
      <w:r w:rsidRPr="00643448">
        <w:rPr>
          <w:sz w:val="22"/>
          <w:szCs w:val="22"/>
        </w:rPr>
        <w:t>1406. В какой момент опасная зона, определенная расчетом в проекте, вводится при использовании неэлектрических систем инициирования с низкоэнергетическими волноводами?</w:t>
      </w:r>
    </w:p>
    <w:p w:rsidR="00811C47" w:rsidRPr="00643448" w:rsidRDefault="00811C47" w:rsidP="00643448">
      <w:pPr>
        <w:pStyle w:val="ConsPlusNormal"/>
        <w:ind w:firstLine="540"/>
        <w:jc w:val="both"/>
        <w:rPr>
          <w:sz w:val="22"/>
          <w:szCs w:val="22"/>
        </w:rPr>
      </w:pPr>
      <w:r w:rsidRPr="00643448">
        <w:rPr>
          <w:sz w:val="22"/>
          <w:szCs w:val="22"/>
        </w:rPr>
        <w:t>1407. В каких случаях не выставляются посты охраны опасной зоны, а только аншлаги с надписями, запрещающими вход?</w:t>
      </w:r>
    </w:p>
    <w:p w:rsidR="00811C47" w:rsidRPr="00643448" w:rsidRDefault="00811C47" w:rsidP="00643448">
      <w:pPr>
        <w:pStyle w:val="ConsPlusNormal"/>
        <w:ind w:firstLine="540"/>
        <w:jc w:val="both"/>
        <w:rPr>
          <w:sz w:val="22"/>
          <w:szCs w:val="22"/>
        </w:rPr>
      </w:pPr>
      <w:r w:rsidRPr="00643448">
        <w:rPr>
          <w:sz w:val="22"/>
          <w:szCs w:val="22"/>
        </w:rPr>
        <w:t>1408. В какие сроки письменно оповещается о месте и времени взрыва руководитель другой организации, если ее объекты попадают в опасную зону?</w:t>
      </w:r>
    </w:p>
    <w:p w:rsidR="00811C47" w:rsidRPr="00643448" w:rsidRDefault="00811C47" w:rsidP="00643448">
      <w:pPr>
        <w:pStyle w:val="ConsPlusNormal"/>
        <w:ind w:firstLine="540"/>
        <w:jc w:val="both"/>
        <w:rPr>
          <w:sz w:val="22"/>
          <w:szCs w:val="22"/>
        </w:rPr>
      </w:pPr>
      <w:r w:rsidRPr="00643448">
        <w:rPr>
          <w:sz w:val="22"/>
          <w:szCs w:val="22"/>
        </w:rPr>
        <w:t>1409. Из каких материалов изготавливаются забойники?</w:t>
      </w:r>
    </w:p>
    <w:p w:rsidR="00811C47" w:rsidRPr="00643448" w:rsidRDefault="00811C47" w:rsidP="00643448">
      <w:pPr>
        <w:pStyle w:val="ConsPlusNormal"/>
        <w:ind w:firstLine="540"/>
        <w:jc w:val="both"/>
        <w:rPr>
          <w:sz w:val="22"/>
          <w:szCs w:val="22"/>
        </w:rPr>
      </w:pPr>
      <w:r w:rsidRPr="00643448">
        <w:rPr>
          <w:sz w:val="22"/>
          <w:szCs w:val="22"/>
        </w:rPr>
        <w:t>1410. Допускается ли заряжание шпуров (скважин) с применением лестниц?</w:t>
      </w:r>
    </w:p>
    <w:p w:rsidR="00811C47" w:rsidRPr="00643448" w:rsidRDefault="00811C47" w:rsidP="00643448">
      <w:pPr>
        <w:pStyle w:val="ConsPlusNormal"/>
        <w:ind w:firstLine="540"/>
        <w:jc w:val="both"/>
        <w:rPr>
          <w:sz w:val="22"/>
          <w:szCs w:val="22"/>
        </w:rPr>
      </w:pPr>
      <w:r w:rsidRPr="00643448">
        <w:rPr>
          <w:sz w:val="22"/>
          <w:szCs w:val="22"/>
        </w:rPr>
        <w:t>1411. Заряжание шпуров (скважин) на высоте более 2 м разрешается только с применением?</w:t>
      </w:r>
    </w:p>
    <w:p w:rsidR="00811C47" w:rsidRPr="00643448" w:rsidRDefault="00811C47" w:rsidP="00643448">
      <w:pPr>
        <w:pStyle w:val="ConsPlusNormal"/>
        <w:ind w:firstLine="540"/>
        <w:jc w:val="both"/>
        <w:rPr>
          <w:sz w:val="22"/>
          <w:szCs w:val="22"/>
        </w:rPr>
      </w:pPr>
      <w:r w:rsidRPr="00643448">
        <w:rPr>
          <w:sz w:val="22"/>
          <w:szCs w:val="22"/>
        </w:rPr>
        <w:t>1412. При какой глубине скважин обязательно дублирование внутрискважинной взрывной сети?</w:t>
      </w:r>
    </w:p>
    <w:p w:rsidR="00811C47" w:rsidRPr="00643448" w:rsidRDefault="00811C47" w:rsidP="00643448">
      <w:pPr>
        <w:pStyle w:val="ConsPlusNormal"/>
        <w:ind w:firstLine="540"/>
        <w:jc w:val="both"/>
        <w:rPr>
          <w:sz w:val="22"/>
          <w:szCs w:val="22"/>
        </w:rPr>
      </w:pPr>
      <w:r w:rsidRPr="00643448">
        <w:rPr>
          <w:sz w:val="22"/>
          <w:szCs w:val="22"/>
        </w:rPr>
        <w:t>1413. Какой способ взрывания запрещен в проводимых с поверхности горных выработках во время грозы?</w:t>
      </w:r>
    </w:p>
    <w:p w:rsidR="00811C47" w:rsidRPr="00643448" w:rsidRDefault="00811C47" w:rsidP="00643448">
      <w:pPr>
        <w:pStyle w:val="ConsPlusNormal"/>
        <w:ind w:firstLine="540"/>
        <w:jc w:val="both"/>
        <w:rPr>
          <w:sz w:val="22"/>
          <w:szCs w:val="22"/>
        </w:rPr>
      </w:pPr>
      <w:r w:rsidRPr="00643448">
        <w:rPr>
          <w:sz w:val="22"/>
          <w:szCs w:val="22"/>
        </w:rPr>
        <w:t>1414. В каких случаях разрешается разбуривание оставшейся части шпуров ("стаканов")?</w:t>
      </w:r>
    </w:p>
    <w:p w:rsidR="00811C47" w:rsidRPr="00643448" w:rsidRDefault="00811C47" w:rsidP="00643448">
      <w:pPr>
        <w:pStyle w:val="ConsPlusNormal"/>
        <w:ind w:firstLine="540"/>
        <w:jc w:val="both"/>
        <w:rPr>
          <w:sz w:val="22"/>
          <w:szCs w:val="22"/>
        </w:rPr>
      </w:pPr>
      <w:r w:rsidRPr="00643448">
        <w:rPr>
          <w:sz w:val="22"/>
          <w:szCs w:val="22"/>
        </w:rPr>
        <w:t>1415. При методе камерных зарядов обязательно дублирование боевиков. Какие боевики допускаются при этом методе взрывных работ?</w:t>
      </w:r>
    </w:p>
    <w:p w:rsidR="00811C47" w:rsidRPr="00643448" w:rsidRDefault="00811C47" w:rsidP="00643448">
      <w:pPr>
        <w:pStyle w:val="ConsPlusNormal"/>
        <w:ind w:firstLine="540"/>
        <w:jc w:val="both"/>
        <w:rPr>
          <w:sz w:val="22"/>
          <w:szCs w:val="22"/>
        </w:rPr>
      </w:pPr>
      <w:r w:rsidRPr="00643448">
        <w:rPr>
          <w:sz w:val="22"/>
          <w:szCs w:val="22"/>
        </w:rPr>
        <w:t>1416. В каких случаях невзорвавшиеся заряды рассматриваются как отказы?</w:t>
      </w:r>
    </w:p>
    <w:p w:rsidR="00811C47" w:rsidRPr="00643448" w:rsidRDefault="00811C47" w:rsidP="00643448">
      <w:pPr>
        <w:pStyle w:val="ConsPlusNormal"/>
        <w:ind w:firstLine="540"/>
        <w:jc w:val="both"/>
        <w:rPr>
          <w:sz w:val="22"/>
          <w:szCs w:val="22"/>
        </w:rPr>
      </w:pPr>
      <w:r w:rsidRPr="00643448">
        <w:rPr>
          <w:sz w:val="22"/>
          <w:szCs w:val="22"/>
        </w:rPr>
        <w:t>1417. Какие работы допускаются до начала ликвидации отказов в рудных шахтах?</w:t>
      </w:r>
    </w:p>
    <w:p w:rsidR="00811C47" w:rsidRPr="00643448" w:rsidRDefault="00811C47" w:rsidP="00643448">
      <w:pPr>
        <w:pStyle w:val="ConsPlusNormal"/>
        <w:ind w:firstLine="540"/>
        <w:jc w:val="both"/>
        <w:rPr>
          <w:sz w:val="22"/>
          <w:szCs w:val="22"/>
        </w:rPr>
      </w:pPr>
      <w:r w:rsidRPr="00643448">
        <w:rPr>
          <w:sz w:val="22"/>
          <w:szCs w:val="22"/>
        </w:rPr>
        <w:t>1418. Провода обнаруженного электродетонатора в отказавшем заряде необходимо:</w:t>
      </w:r>
    </w:p>
    <w:p w:rsidR="00811C47" w:rsidRPr="00643448" w:rsidRDefault="00811C47" w:rsidP="00643448">
      <w:pPr>
        <w:pStyle w:val="ConsPlusNormal"/>
        <w:ind w:firstLine="540"/>
        <w:jc w:val="both"/>
        <w:rPr>
          <w:sz w:val="22"/>
          <w:szCs w:val="22"/>
        </w:rPr>
      </w:pPr>
      <w:r w:rsidRPr="00643448">
        <w:rPr>
          <w:sz w:val="22"/>
          <w:szCs w:val="22"/>
        </w:rPr>
        <w:t>1419. В каких случаях разрешается ликвидировать отказавший шпуровой заряд в шахтах, не опасных по газу и пыли, повторным взрыванием при электрическом способе взрывания?</w:t>
      </w:r>
    </w:p>
    <w:p w:rsidR="00811C47" w:rsidRPr="00643448" w:rsidRDefault="00811C47" w:rsidP="00643448">
      <w:pPr>
        <w:pStyle w:val="ConsPlusNormal"/>
        <w:ind w:firstLine="540"/>
        <w:jc w:val="both"/>
        <w:rPr>
          <w:sz w:val="22"/>
          <w:szCs w:val="22"/>
        </w:rPr>
      </w:pPr>
      <w:r w:rsidRPr="00643448">
        <w:rPr>
          <w:sz w:val="22"/>
          <w:szCs w:val="22"/>
        </w:rPr>
        <w:t>1420. С какого размера целика между встречными забоями работы должны производиться только из одного забоя с опережающими шпурами глубиной на 1 м больше, чем заряжаемых?</w:t>
      </w:r>
    </w:p>
    <w:p w:rsidR="00811C47" w:rsidRPr="00643448" w:rsidRDefault="00811C47" w:rsidP="00643448">
      <w:pPr>
        <w:pStyle w:val="ConsPlusNormal"/>
        <w:ind w:firstLine="540"/>
        <w:jc w:val="both"/>
        <w:rPr>
          <w:sz w:val="22"/>
          <w:szCs w:val="22"/>
        </w:rPr>
      </w:pPr>
      <w:r w:rsidRPr="00643448">
        <w:rPr>
          <w:sz w:val="22"/>
          <w:szCs w:val="22"/>
        </w:rPr>
        <w:t>1421. С какого расстояния при проведении выработок встречными забоями и сбойке выработок перед началом заряжания в одном из забоев необходимо удалить людей из обоих забоев с выставлением поста в противоположном забое?</w:t>
      </w:r>
    </w:p>
    <w:p w:rsidR="00811C47" w:rsidRPr="00643448" w:rsidRDefault="00811C47" w:rsidP="00643448">
      <w:pPr>
        <w:pStyle w:val="ConsPlusNormal"/>
        <w:ind w:firstLine="540"/>
        <w:jc w:val="both"/>
        <w:rPr>
          <w:sz w:val="22"/>
          <w:szCs w:val="22"/>
        </w:rPr>
      </w:pPr>
      <w:r w:rsidRPr="00643448">
        <w:rPr>
          <w:sz w:val="22"/>
          <w:szCs w:val="22"/>
        </w:rPr>
        <w:t>1422. Запрещается ведение взрывных работ на расстоянии от склада взрывчатых материалов, участкового пункта, раздаточной камеры при нахождении в них людей менее:</w:t>
      </w:r>
    </w:p>
    <w:p w:rsidR="00811C47" w:rsidRPr="00643448" w:rsidRDefault="00811C47" w:rsidP="00643448">
      <w:pPr>
        <w:pStyle w:val="ConsPlusNormal"/>
        <w:ind w:firstLine="540"/>
        <w:jc w:val="both"/>
        <w:rPr>
          <w:sz w:val="22"/>
          <w:szCs w:val="22"/>
        </w:rPr>
      </w:pPr>
      <w:r w:rsidRPr="00643448">
        <w:rPr>
          <w:sz w:val="22"/>
          <w:szCs w:val="22"/>
        </w:rPr>
        <w:t>1423. Запрещается взрывание зарядов при отсутствии свободных проходов, если от места их заложения до неубранной отбитой горной массы, вагонеток, предметов, загромождающих выработку более 1/3 ее сечения расстояние менее:</w:t>
      </w:r>
    </w:p>
    <w:p w:rsidR="00811C47" w:rsidRPr="00643448" w:rsidRDefault="00811C47" w:rsidP="00643448">
      <w:pPr>
        <w:pStyle w:val="ConsPlusNormal"/>
        <w:ind w:firstLine="540"/>
        <w:jc w:val="both"/>
        <w:rPr>
          <w:sz w:val="22"/>
          <w:szCs w:val="22"/>
        </w:rPr>
      </w:pPr>
      <w:r w:rsidRPr="00643448">
        <w:rPr>
          <w:sz w:val="22"/>
          <w:szCs w:val="22"/>
        </w:rPr>
        <w:t>1424. Скорость спуска-подъема боевиков при движении бадьи по направляющим при проходке и углубке стволов не должна превышать:</w:t>
      </w:r>
    </w:p>
    <w:p w:rsidR="00811C47" w:rsidRPr="00643448" w:rsidRDefault="00811C47" w:rsidP="00643448">
      <w:pPr>
        <w:pStyle w:val="ConsPlusNormal"/>
        <w:ind w:firstLine="540"/>
        <w:jc w:val="both"/>
        <w:rPr>
          <w:sz w:val="22"/>
          <w:szCs w:val="22"/>
        </w:rPr>
      </w:pPr>
      <w:r w:rsidRPr="00643448">
        <w:rPr>
          <w:sz w:val="22"/>
          <w:szCs w:val="22"/>
        </w:rPr>
        <w:t>1425. Какой должна быть максимальная скорость спуска-подъема боевиков при проходке и углубке стволов при движении без направляющих?</w:t>
      </w:r>
    </w:p>
    <w:p w:rsidR="00811C47" w:rsidRPr="00643448" w:rsidRDefault="00811C47" w:rsidP="00643448">
      <w:pPr>
        <w:pStyle w:val="ConsPlusNormal"/>
        <w:ind w:firstLine="540"/>
        <w:jc w:val="both"/>
        <w:rPr>
          <w:sz w:val="22"/>
          <w:szCs w:val="22"/>
        </w:rPr>
      </w:pPr>
      <w:r w:rsidRPr="00643448">
        <w:rPr>
          <w:sz w:val="22"/>
          <w:szCs w:val="22"/>
        </w:rPr>
        <w:t>1426. При помощи чего должна монтироваться электровзрывная сеть в обводненном забое ствола?</w:t>
      </w:r>
    </w:p>
    <w:p w:rsidR="00811C47" w:rsidRPr="00643448" w:rsidRDefault="00811C47" w:rsidP="00643448">
      <w:pPr>
        <w:pStyle w:val="ConsPlusNormal"/>
        <w:ind w:firstLine="540"/>
        <w:jc w:val="both"/>
        <w:rPr>
          <w:sz w:val="22"/>
          <w:szCs w:val="22"/>
        </w:rPr>
      </w:pPr>
      <w:r w:rsidRPr="00643448">
        <w:rPr>
          <w:sz w:val="22"/>
          <w:szCs w:val="22"/>
        </w:rPr>
        <w:t>1427. Магистральный провод при проходке и углубке шахтных стволов не должен опускаться ниже?</w:t>
      </w:r>
    </w:p>
    <w:p w:rsidR="00811C47" w:rsidRPr="00643448" w:rsidRDefault="00811C47" w:rsidP="00643448">
      <w:pPr>
        <w:pStyle w:val="ConsPlusNormal"/>
        <w:ind w:firstLine="540"/>
        <w:jc w:val="both"/>
        <w:rPr>
          <w:sz w:val="22"/>
          <w:szCs w:val="22"/>
        </w:rPr>
      </w:pPr>
      <w:r w:rsidRPr="00643448">
        <w:rPr>
          <w:sz w:val="22"/>
          <w:szCs w:val="22"/>
        </w:rPr>
        <w:t>1428. Что понимается под массовым взрывом в подземных горных выработках?</w:t>
      </w:r>
    </w:p>
    <w:p w:rsidR="00811C47" w:rsidRPr="00643448" w:rsidRDefault="00811C47" w:rsidP="00643448">
      <w:pPr>
        <w:pStyle w:val="ConsPlusNormal"/>
        <w:ind w:firstLine="540"/>
        <w:jc w:val="both"/>
        <w:rPr>
          <w:sz w:val="22"/>
          <w:szCs w:val="22"/>
        </w:rPr>
      </w:pPr>
      <w:r w:rsidRPr="00643448">
        <w:rPr>
          <w:sz w:val="22"/>
          <w:szCs w:val="22"/>
        </w:rPr>
        <w:t>1429. Для каких видов массовых взрывов проекты составляются на основании типового проекта буровзрывных работ?</w:t>
      </w:r>
    </w:p>
    <w:p w:rsidR="00811C47" w:rsidRPr="00643448" w:rsidRDefault="00811C47" w:rsidP="00643448">
      <w:pPr>
        <w:pStyle w:val="ConsPlusNormal"/>
        <w:ind w:firstLine="540"/>
        <w:jc w:val="both"/>
        <w:rPr>
          <w:sz w:val="22"/>
          <w:szCs w:val="22"/>
        </w:rPr>
      </w:pPr>
      <w:r w:rsidRPr="00643448">
        <w:rPr>
          <w:sz w:val="22"/>
          <w:szCs w:val="22"/>
        </w:rPr>
        <w:t>1430. Подготовленный к массовому взрыву подэтаж (блок, панель) проверяется:</w:t>
      </w:r>
    </w:p>
    <w:p w:rsidR="00811C47" w:rsidRPr="00643448" w:rsidRDefault="00811C47" w:rsidP="00643448">
      <w:pPr>
        <w:pStyle w:val="ConsPlusNormal"/>
        <w:ind w:firstLine="540"/>
        <w:jc w:val="both"/>
        <w:rPr>
          <w:sz w:val="22"/>
          <w:szCs w:val="22"/>
        </w:rPr>
      </w:pPr>
      <w:r w:rsidRPr="00643448">
        <w:rPr>
          <w:sz w:val="22"/>
          <w:szCs w:val="22"/>
        </w:rPr>
        <w:t>1431. Кто обязан лично проверить состояние забоев на участках в первую рабочую смену после массового взрыва?</w:t>
      </w:r>
    </w:p>
    <w:p w:rsidR="00811C47" w:rsidRPr="00643448" w:rsidRDefault="00811C47" w:rsidP="00643448">
      <w:pPr>
        <w:pStyle w:val="ConsPlusNormal"/>
        <w:ind w:firstLine="540"/>
        <w:jc w:val="both"/>
        <w:rPr>
          <w:sz w:val="22"/>
          <w:szCs w:val="22"/>
        </w:rPr>
      </w:pPr>
      <w:r w:rsidRPr="00643448">
        <w:rPr>
          <w:sz w:val="22"/>
          <w:szCs w:val="22"/>
        </w:rPr>
        <w:t>1432. Каким образом принимаются в эксплуатацию места хранения взрывчатых материалов (кроме мест сменного хранения)?</w:t>
      </w:r>
    </w:p>
    <w:p w:rsidR="00811C47" w:rsidRPr="00643448" w:rsidRDefault="00811C47" w:rsidP="00643448">
      <w:pPr>
        <w:pStyle w:val="ConsPlusNormal"/>
        <w:ind w:firstLine="540"/>
        <w:jc w:val="both"/>
        <w:rPr>
          <w:sz w:val="22"/>
          <w:szCs w:val="22"/>
        </w:rPr>
      </w:pPr>
      <w:r w:rsidRPr="00643448">
        <w:rPr>
          <w:sz w:val="22"/>
          <w:szCs w:val="22"/>
        </w:rPr>
        <w:t>1433. Какой документ должна иметь организация на каждый постоянный и временный стационарные склады?</w:t>
      </w:r>
    </w:p>
    <w:p w:rsidR="00811C47" w:rsidRPr="00643448" w:rsidRDefault="00811C47" w:rsidP="00643448">
      <w:pPr>
        <w:pStyle w:val="ConsPlusNormal"/>
        <w:ind w:firstLine="540"/>
        <w:jc w:val="both"/>
        <w:rPr>
          <w:sz w:val="22"/>
          <w:szCs w:val="22"/>
        </w:rPr>
      </w:pPr>
      <w:r w:rsidRPr="00643448">
        <w:rPr>
          <w:sz w:val="22"/>
          <w:szCs w:val="22"/>
        </w:rPr>
        <w:t>1434. Каким образом учитывается хранящаяся на складе взрывчатых материалов и пунктах производства взрывчатых веществ аммиачная селитра при расчете безопасных расстояний?</w:t>
      </w:r>
    </w:p>
    <w:p w:rsidR="00811C47" w:rsidRPr="00643448" w:rsidRDefault="00811C47" w:rsidP="00643448">
      <w:pPr>
        <w:pStyle w:val="ConsPlusNormal"/>
        <w:ind w:firstLine="540"/>
        <w:jc w:val="both"/>
        <w:rPr>
          <w:sz w:val="22"/>
          <w:szCs w:val="22"/>
        </w:rPr>
      </w:pPr>
      <w:r w:rsidRPr="00643448">
        <w:rPr>
          <w:sz w:val="22"/>
          <w:szCs w:val="22"/>
        </w:rPr>
        <w:t>1435. Как определяется общая вместимость подземного (углубленного) расходного склада взрывчатых материалов на шахтах, не опасных по газу и (или) пыли?</w:t>
      </w:r>
    </w:p>
    <w:p w:rsidR="00811C47" w:rsidRPr="00643448" w:rsidRDefault="00811C47" w:rsidP="00643448">
      <w:pPr>
        <w:pStyle w:val="ConsPlusNormal"/>
        <w:ind w:firstLine="540"/>
        <w:jc w:val="both"/>
        <w:rPr>
          <w:sz w:val="22"/>
          <w:szCs w:val="22"/>
        </w:rPr>
      </w:pPr>
      <w:r w:rsidRPr="00643448">
        <w:rPr>
          <w:sz w:val="22"/>
          <w:szCs w:val="22"/>
        </w:rPr>
        <w:t>1436. Вместимость отдельной раздаточной камеры в подземных выработках не должна превышать по взрывчатым веществам:</w:t>
      </w:r>
    </w:p>
    <w:p w:rsidR="00811C47" w:rsidRPr="00643448" w:rsidRDefault="00811C47" w:rsidP="00643448">
      <w:pPr>
        <w:pStyle w:val="ConsPlusNormal"/>
        <w:ind w:firstLine="540"/>
        <w:jc w:val="both"/>
        <w:rPr>
          <w:sz w:val="22"/>
          <w:szCs w:val="22"/>
        </w:rPr>
      </w:pPr>
      <w:r w:rsidRPr="00643448">
        <w:rPr>
          <w:sz w:val="22"/>
          <w:szCs w:val="22"/>
        </w:rPr>
        <w:t>1437. Какое значение не должна превышать предельная вместимость отдельного участкового пункта хранения взрывчатых веществ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1438. Какой должна быть ширина запретной зоны поверхностного постоянного склада взрывчатых материалов от ограды?</w:t>
      </w:r>
    </w:p>
    <w:p w:rsidR="00811C47" w:rsidRPr="00643448" w:rsidRDefault="00811C47" w:rsidP="00643448">
      <w:pPr>
        <w:pStyle w:val="ConsPlusNormal"/>
        <w:ind w:firstLine="540"/>
        <w:jc w:val="both"/>
        <w:rPr>
          <w:sz w:val="22"/>
          <w:szCs w:val="22"/>
        </w:rPr>
      </w:pPr>
      <w:r w:rsidRPr="00643448">
        <w:rPr>
          <w:sz w:val="22"/>
          <w:szCs w:val="22"/>
        </w:rPr>
        <w:t>1439. Каким должно быть минимальное расстояние от любой ближайшей точки склада взрывчатых материалов камерного типа до ствола шахты и околоствольных выработок?</w:t>
      </w:r>
    </w:p>
    <w:p w:rsidR="00811C47" w:rsidRPr="00643448" w:rsidRDefault="00811C47" w:rsidP="00643448">
      <w:pPr>
        <w:pStyle w:val="ConsPlusNormal"/>
        <w:ind w:firstLine="540"/>
        <w:jc w:val="both"/>
        <w:rPr>
          <w:sz w:val="22"/>
          <w:szCs w:val="22"/>
        </w:rPr>
      </w:pPr>
      <w:r w:rsidRPr="00643448">
        <w:rPr>
          <w:sz w:val="22"/>
          <w:szCs w:val="22"/>
        </w:rPr>
        <w:t>1440. Количество подаваемого в подземный склад взрывчатых материалов воздуха должно обеспечить:</w:t>
      </w:r>
    </w:p>
    <w:p w:rsidR="00811C47" w:rsidRPr="00643448" w:rsidRDefault="00811C47" w:rsidP="00643448">
      <w:pPr>
        <w:pStyle w:val="ConsPlusNormal"/>
        <w:ind w:firstLine="540"/>
        <w:jc w:val="both"/>
        <w:rPr>
          <w:sz w:val="22"/>
          <w:szCs w:val="22"/>
        </w:rPr>
      </w:pPr>
      <w:r w:rsidRPr="00643448">
        <w:rPr>
          <w:sz w:val="22"/>
          <w:szCs w:val="22"/>
        </w:rPr>
        <w:t>1441. Каким образом должны освещаться камеры (ячейки) для хранения взрывчатых материалов?</w:t>
      </w:r>
    </w:p>
    <w:p w:rsidR="00811C47" w:rsidRPr="00643448" w:rsidRDefault="00811C47" w:rsidP="00643448">
      <w:pPr>
        <w:pStyle w:val="ConsPlusNormal"/>
        <w:ind w:firstLine="540"/>
        <w:jc w:val="both"/>
        <w:rPr>
          <w:sz w:val="22"/>
          <w:szCs w:val="22"/>
        </w:rPr>
      </w:pPr>
      <w:r w:rsidRPr="00643448">
        <w:rPr>
          <w:sz w:val="22"/>
          <w:szCs w:val="22"/>
        </w:rPr>
        <w:t>1442. Кто скрепляет прошнурованные книги учета взрывчатых материалов печатью или пломбой?</w:t>
      </w:r>
    </w:p>
    <w:p w:rsidR="00811C47" w:rsidRPr="00643448" w:rsidRDefault="00811C47" w:rsidP="00643448">
      <w:pPr>
        <w:pStyle w:val="ConsPlusNormal"/>
        <w:ind w:firstLine="540"/>
        <w:jc w:val="both"/>
        <w:rPr>
          <w:sz w:val="22"/>
          <w:szCs w:val="22"/>
        </w:rPr>
      </w:pPr>
      <w:r w:rsidRPr="00643448">
        <w:rPr>
          <w:sz w:val="22"/>
          <w:szCs w:val="22"/>
        </w:rPr>
        <w:t>1443. В какие из перечисленных россыпных гранулированных взрывчатых веществ при пневматическом заряжании необходимо добавлять воду или смачивающий раствор в количествах, установленных руководствами по применению взрывчатых веществ и инструкциями по эксплуатации зарядных машин?</w:t>
      </w:r>
    </w:p>
    <w:p w:rsidR="00811C47" w:rsidRPr="00643448" w:rsidRDefault="00811C47" w:rsidP="00643448">
      <w:pPr>
        <w:pStyle w:val="ConsPlusNormal"/>
        <w:ind w:firstLine="540"/>
        <w:jc w:val="both"/>
        <w:rPr>
          <w:sz w:val="22"/>
          <w:szCs w:val="22"/>
        </w:rPr>
      </w:pPr>
      <w:r w:rsidRPr="00643448">
        <w:rPr>
          <w:sz w:val="22"/>
          <w:szCs w:val="22"/>
        </w:rPr>
        <w:t>1444. Разрешается ли пневмозаряжание по одному электропроводящему трубопроводу разных типов взрывчатых веществ?</w:t>
      </w:r>
    </w:p>
    <w:p w:rsidR="00811C47" w:rsidRPr="00643448" w:rsidRDefault="00811C47" w:rsidP="00643448">
      <w:pPr>
        <w:pStyle w:val="ConsPlusNormal"/>
        <w:ind w:firstLine="540"/>
        <w:jc w:val="both"/>
        <w:rPr>
          <w:sz w:val="22"/>
          <w:szCs w:val="22"/>
        </w:rPr>
      </w:pPr>
      <w:r w:rsidRPr="00643448">
        <w:rPr>
          <w:sz w:val="22"/>
          <w:szCs w:val="22"/>
        </w:rPr>
        <w:t>1445. С целью исключения выбросов пыли взрывчатых веществ из бункера зарядного оборудования необходимо постоянно поддерживать высоту слоя взрывчатых веществ в бункере не менее:</w:t>
      </w:r>
    </w:p>
    <w:p w:rsidR="00811C47" w:rsidRPr="00643448" w:rsidRDefault="00811C47" w:rsidP="00643448">
      <w:pPr>
        <w:pStyle w:val="ConsPlusNormal"/>
        <w:ind w:firstLine="540"/>
        <w:jc w:val="both"/>
        <w:rPr>
          <w:sz w:val="22"/>
          <w:szCs w:val="22"/>
        </w:rPr>
      </w:pPr>
      <w:r w:rsidRPr="00643448">
        <w:rPr>
          <w:sz w:val="22"/>
          <w:szCs w:val="22"/>
        </w:rPr>
        <w:t>1446. Когда разрешается введение боевиков в заряды при пневматическом заряжании с использованием электродетонатора?</w:t>
      </w:r>
    </w:p>
    <w:p w:rsidR="00811C47" w:rsidRPr="00643448" w:rsidRDefault="00811C47" w:rsidP="00643448">
      <w:pPr>
        <w:pStyle w:val="ConsPlusNormal"/>
        <w:ind w:firstLine="540"/>
        <w:jc w:val="both"/>
        <w:rPr>
          <w:sz w:val="22"/>
          <w:szCs w:val="22"/>
        </w:rPr>
      </w:pPr>
      <w:r w:rsidRPr="00643448">
        <w:rPr>
          <w:sz w:val="22"/>
          <w:szCs w:val="22"/>
        </w:rPr>
        <w:t>1447. Чему равно предельно допустимое избыточное давление на фронте ударной воздушной волны для людей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1448. Допускается ли не проводить испытания взрывчатых материалов при их поступлении с базисного на расходный склад взрывчатых материалов, принадлежащих одной организации?</w:t>
      </w:r>
    </w:p>
    <w:p w:rsidR="00811C47" w:rsidRPr="00643448" w:rsidRDefault="00811C47" w:rsidP="00643448">
      <w:pPr>
        <w:pStyle w:val="ConsPlusNormal"/>
        <w:ind w:firstLine="540"/>
        <w:jc w:val="both"/>
        <w:rPr>
          <w:sz w:val="22"/>
          <w:szCs w:val="22"/>
        </w:rPr>
      </w:pPr>
      <w:r w:rsidRPr="00643448">
        <w:rPr>
          <w:sz w:val="22"/>
          <w:szCs w:val="22"/>
        </w:rPr>
        <w:t>1449. При какой влажности можно сушить патроны взрывчатых веществ на основе аммиачной селитры в заводской упаковке?</w:t>
      </w:r>
    </w:p>
    <w:p w:rsidR="00811C47" w:rsidRPr="00643448" w:rsidRDefault="00811C47" w:rsidP="00643448">
      <w:pPr>
        <w:pStyle w:val="ConsPlusNormal"/>
        <w:ind w:firstLine="540"/>
        <w:jc w:val="both"/>
        <w:rPr>
          <w:sz w:val="22"/>
          <w:szCs w:val="22"/>
        </w:rPr>
      </w:pPr>
      <w:r w:rsidRPr="00643448">
        <w:rPr>
          <w:sz w:val="22"/>
          <w:szCs w:val="22"/>
        </w:rPr>
        <w:t>1450. При какой загрузке транспортного средства разрешается совместное транспортирование взрывчатых материалов в пределах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1451. Каким образом осуществляется транспортирование взрывчатых материалов от склада взрывчатых материалов на места работ (в пределах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1452. Какое количество взрывчатых веществ можно переносить в заводской упаковке?</w:t>
      </w:r>
    </w:p>
    <w:p w:rsidR="00811C47" w:rsidRPr="00643448" w:rsidRDefault="00811C47" w:rsidP="00643448">
      <w:pPr>
        <w:pStyle w:val="ConsPlusNormal"/>
        <w:ind w:firstLine="540"/>
        <w:jc w:val="both"/>
        <w:rPr>
          <w:sz w:val="22"/>
          <w:szCs w:val="22"/>
        </w:rPr>
      </w:pPr>
      <w:r w:rsidRPr="00643448">
        <w:rPr>
          <w:sz w:val="22"/>
          <w:szCs w:val="22"/>
        </w:rPr>
        <w:t>1453. Какая поверхность включается в зону монтажа электровзрывной сети на земной поверхности?</w:t>
      </w:r>
    </w:p>
    <w:p w:rsidR="00811C47" w:rsidRPr="00643448" w:rsidRDefault="00811C47" w:rsidP="00643448">
      <w:pPr>
        <w:pStyle w:val="ConsPlusNormal"/>
        <w:ind w:firstLine="540"/>
        <w:jc w:val="both"/>
        <w:rPr>
          <w:sz w:val="22"/>
          <w:szCs w:val="22"/>
        </w:rPr>
      </w:pPr>
      <w:r w:rsidRPr="00643448">
        <w:rPr>
          <w:sz w:val="22"/>
          <w:szCs w:val="22"/>
        </w:rPr>
        <w:t>1454. Какой максимальный срок хранения взрывчатых веществ в зарядных машинах на специально выделенной площадке на территории склада взрывчатых материалов или стационарном пункте подготовки или изготовления взрывчатых веществ установлен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1455. Какова величина запретной зоны при массовых взрывах на открытых горных работах?</w:t>
      </w:r>
    </w:p>
    <w:p w:rsidR="00811C47" w:rsidRPr="00643448" w:rsidRDefault="00811C47" w:rsidP="00643448">
      <w:pPr>
        <w:pStyle w:val="ConsPlusNormal"/>
        <w:ind w:firstLine="540"/>
        <w:jc w:val="both"/>
        <w:rPr>
          <w:sz w:val="22"/>
          <w:szCs w:val="22"/>
        </w:rPr>
      </w:pPr>
      <w:r w:rsidRPr="00643448">
        <w:rPr>
          <w:sz w:val="22"/>
          <w:szCs w:val="22"/>
        </w:rPr>
        <w:t>1456. В какой документ машинист экскаватора должен заносить сведения о времени обнаружения отказа, принятых мерах безопасности и о том, кому сообщено об обнаружении отказа?</w:t>
      </w:r>
    </w:p>
    <w:p w:rsidR="00811C47" w:rsidRPr="00643448" w:rsidRDefault="00811C47" w:rsidP="00643448">
      <w:pPr>
        <w:pStyle w:val="ConsPlusNormal"/>
        <w:ind w:firstLine="540"/>
        <w:jc w:val="both"/>
        <w:rPr>
          <w:sz w:val="22"/>
          <w:szCs w:val="22"/>
        </w:rPr>
      </w:pPr>
      <w:r w:rsidRPr="00643448">
        <w:rPr>
          <w:sz w:val="22"/>
          <w:szCs w:val="22"/>
        </w:rPr>
        <w:t>1457. Каким образом осуществляется ликвидация отказавшего наружного заряда?</w:t>
      </w:r>
    </w:p>
    <w:p w:rsidR="00811C47" w:rsidRPr="00643448" w:rsidRDefault="00811C47" w:rsidP="00643448">
      <w:pPr>
        <w:pStyle w:val="ConsPlusNormal"/>
        <w:ind w:firstLine="540"/>
        <w:jc w:val="both"/>
        <w:rPr>
          <w:sz w:val="22"/>
          <w:szCs w:val="22"/>
        </w:rPr>
      </w:pPr>
      <w:r w:rsidRPr="00643448">
        <w:rPr>
          <w:sz w:val="22"/>
          <w:szCs w:val="22"/>
        </w:rPr>
        <w:t>1458. Допускается ли размещение на одной площадке пункта производства и подготовки взрывчатых веществ?</w:t>
      </w:r>
    </w:p>
    <w:p w:rsidR="00811C47" w:rsidRPr="00643448" w:rsidRDefault="00811C47" w:rsidP="00643448">
      <w:pPr>
        <w:pStyle w:val="ConsPlusNormal"/>
        <w:ind w:firstLine="540"/>
        <w:jc w:val="both"/>
        <w:rPr>
          <w:sz w:val="22"/>
          <w:szCs w:val="22"/>
        </w:rPr>
      </w:pPr>
      <w:r w:rsidRPr="00643448">
        <w:rPr>
          <w:sz w:val="22"/>
          <w:szCs w:val="22"/>
        </w:rPr>
        <w:t>1459. Допускается ли расположение пунктов производства и подготовки взрывчатых веществ над горными выработками?</w:t>
      </w:r>
    </w:p>
    <w:p w:rsidR="00811C47" w:rsidRPr="00643448" w:rsidRDefault="00811C47" w:rsidP="00643448">
      <w:pPr>
        <w:pStyle w:val="ConsPlusNormal"/>
        <w:ind w:firstLine="540"/>
        <w:jc w:val="both"/>
        <w:rPr>
          <w:sz w:val="22"/>
          <w:szCs w:val="22"/>
        </w:rPr>
      </w:pPr>
      <w:r w:rsidRPr="00643448">
        <w:rPr>
          <w:sz w:val="22"/>
          <w:szCs w:val="22"/>
        </w:rPr>
        <w:t>1460. Допускается ли расположение пунктов производства и подготовки взрывчатых веществ над действующими горными выработками?</w:t>
      </w:r>
    </w:p>
    <w:p w:rsidR="00811C47" w:rsidRPr="00643448" w:rsidRDefault="00811C47" w:rsidP="00643448">
      <w:pPr>
        <w:pStyle w:val="ConsPlusNormal"/>
        <w:ind w:firstLine="540"/>
        <w:jc w:val="both"/>
        <w:rPr>
          <w:sz w:val="22"/>
          <w:szCs w:val="22"/>
        </w:rPr>
      </w:pPr>
      <w:r w:rsidRPr="00643448">
        <w:rPr>
          <w:sz w:val="22"/>
          <w:szCs w:val="22"/>
        </w:rPr>
        <w:t>1461. На каком расстоянии от края торфяного пласта должна быть расположена ограда пункта при необходимости расположения пункта производства или подготовки взрывчатых веществ на местности с торфяными отложениями для предупреждения перехода огня в случае возгорания торфа?</w:t>
      </w:r>
    </w:p>
    <w:p w:rsidR="00811C47" w:rsidRPr="00643448" w:rsidRDefault="00811C47" w:rsidP="00643448">
      <w:pPr>
        <w:pStyle w:val="ConsPlusNormal"/>
        <w:ind w:firstLine="540"/>
        <w:jc w:val="both"/>
        <w:rPr>
          <w:sz w:val="22"/>
          <w:szCs w:val="22"/>
        </w:rPr>
      </w:pPr>
      <w:r w:rsidRPr="00643448">
        <w:rPr>
          <w:sz w:val="22"/>
          <w:szCs w:val="22"/>
        </w:rPr>
        <w:t>1462. Какой воздухообмен предусматривается при проветривании свежей струей воздуха подземных пунктов производства и подготовки взрывчатых веществ при размещении их на территории подземного склада взрывчатых материалов?</w:t>
      </w:r>
    </w:p>
    <w:p w:rsidR="00811C47" w:rsidRPr="00643448" w:rsidRDefault="00811C47" w:rsidP="00643448">
      <w:pPr>
        <w:pStyle w:val="ConsPlusNormal"/>
        <w:ind w:firstLine="540"/>
        <w:jc w:val="both"/>
        <w:rPr>
          <w:sz w:val="22"/>
          <w:szCs w:val="22"/>
        </w:rPr>
      </w:pPr>
      <w:r w:rsidRPr="00643448">
        <w:rPr>
          <w:sz w:val="22"/>
          <w:szCs w:val="22"/>
        </w:rPr>
        <w:t>1463. На каком расстоянии от мест посадки людей в пассажирские вагоны и мест погрузки-выгрузки горной массы размещаются подземные пункты производства и подготовки взрывчатых веществ?</w:t>
      </w:r>
    </w:p>
    <w:p w:rsidR="00811C47" w:rsidRPr="00643448" w:rsidRDefault="00811C47" w:rsidP="00643448">
      <w:pPr>
        <w:pStyle w:val="ConsPlusNormal"/>
        <w:ind w:firstLine="540"/>
        <w:jc w:val="both"/>
        <w:rPr>
          <w:sz w:val="22"/>
          <w:szCs w:val="22"/>
        </w:rPr>
      </w:pPr>
      <w:r w:rsidRPr="00643448">
        <w:rPr>
          <w:sz w:val="22"/>
          <w:szCs w:val="22"/>
        </w:rPr>
        <w:t>1464. На каком расстоянии от ствола шахты, околоствольных выработок и вентиляционных дверей, регулирующих приток свежего воздуха на всю шахту или значительные участки, размещаются подземные пункты производства и подготовки взрывчатых веществ?</w:t>
      </w:r>
    </w:p>
    <w:p w:rsidR="00811C47" w:rsidRPr="00643448" w:rsidRDefault="00811C47" w:rsidP="00643448">
      <w:pPr>
        <w:pStyle w:val="ConsPlusNormal"/>
        <w:ind w:firstLine="540"/>
        <w:jc w:val="both"/>
        <w:rPr>
          <w:sz w:val="22"/>
          <w:szCs w:val="22"/>
        </w:rPr>
      </w:pPr>
      <w:r w:rsidRPr="00643448">
        <w:rPr>
          <w:sz w:val="22"/>
          <w:szCs w:val="22"/>
        </w:rPr>
        <w:t>1465. По какому параметру рассчитывается безопасное расстояние до энергоисточников района (котельных, главных понизительных электроподстанций и связанных с ними линий) электропередачи, водозаборных и водоочистных сооружений, обслуживающих пункты производства и подготовки взрывчатых веществ?</w:t>
      </w:r>
    </w:p>
    <w:p w:rsidR="00811C47" w:rsidRPr="00643448" w:rsidRDefault="00811C47" w:rsidP="00643448">
      <w:pPr>
        <w:pStyle w:val="ConsPlusNormal"/>
        <w:ind w:firstLine="540"/>
        <w:jc w:val="both"/>
        <w:rPr>
          <w:sz w:val="22"/>
          <w:szCs w:val="22"/>
        </w:rPr>
      </w:pPr>
      <w:r w:rsidRPr="00643448">
        <w:rPr>
          <w:sz w:val="22"/>
          <w:szCs w:val="22"/>
        </w:rPr>
        <w:t>1466. Допускается ли на территории пункта производства эмульсии ее временное хранение в передвижных емкостях (смесительно-зарядных машинах)?</w:t>
      </w:r>
    </w:p>
    <w:p w:rsidR="00811C47" w:rsidRPr="00643448" w:rsidRDefault="00811C47" w:rsidP="00643448">
      <w:pPr>
        <w:pStyle w:val="ConsPlusNormal"/>
        <w:ind w:firstLine="540"/>
        <w:jc w:val="both"/>
        <w:rPr>
          <w:sz w:val="22"/>
          <w:szCs w:val="22"/>
        </w:rPr>
      </w:pPr>
      <w:r w:rsidRPr="00643448">
        <w:rPr>
          <w:sz w:val="22"/>
          <w:szCs w:val="22"/>
        </w:rPr>
        <w:t>1467. Разрешается ли выполнять воздушными линиями (провода, подвешенные кабели) сети всех видов связи и сигнализации, к которым подключаются здания, оборудованные молниезащитой?</w:t>
      </w:r>
    </w:p>
    <w:p w:rsidR="00811C47" w:rsidRPr="00643448" w:rsidRDefault="00811C47" w:rsidP="00643448">
      <w:pPr>
        <w:pStyle w:val="ConsPlusNormal"/>
        <w:ind w:firstLine="540"/>
        <w:jc w:val="both"/>
        <w:rPr>
          <w:sz w:val="22"/>
          <w:szCs w:val="22"/>
        </w:rPr>
      </w:pPr>
      <w:r w:rsidRPr="00643448">
        <w:rPr>
          <w:sz w:val="22"/>
          <w:szCs w:val="22"/>
        </w:rPr>
        <w:t>1468. На каком расстоянии от пунктов производства и подготовки взрывчатых веществ, а также населенных пунктов, транспортных путей и инженерных сооружений района должны располагаться площадки для испытаний и (или) уничтожения сжиганием или взрыванием различных взрывопожароопасных отходов, сметок, брака производства и взрывчатых веществ, пришедших в негодность и не отвечающих требованиям нормативно-технической документации?</w:t>
      </w:r>
    </w:p>
    <w:p w:rsidR="00811C47" w:rsidRPr="00643448" w:rsidRDefault="00811C47" w:rsidP="00643448">
      <w:pPr>
        <w:pStyle w:val="ConsPlusNormal"/>
        <w:ind w:firstLine="540"/>
        <w:jc w:val="both"/>
        <w:rPr>
          <w:sz w:val="22"/>
          <w:szCs w:val="22"/>
        </w:rPr>
      </w:pPr>
      <w:r w:rsidRPr="00643448">
        <w:rPr>
          <w:sz w:val="22"/>
          <w:szCs w:val="22"/>
        </w:rPr>
        <w:t>1469. На каком расстоянии от площадок для испытаний и (или) уничтожения сжиганием или взрыванием различных взрывопожароопасных отходов, сметок, брака производства и взрывчатых веществ, местность вокруг них должна очищаться от растительности и посторонних легковоспламеняющихся предметов?</w:t>
      </w:r>
    </w:p>
    <w:p w:rsidR="00811C47" w:rsidRPr="00643448" w:rsidRDefault="00811C47" w:rsidP="00643448">
      <w:pPr>
        <w:pStyle w:val="ConsPlusNormal"/>
        <w:ind w:firstLine="540"/>
        <w:jc w:val="both"/>
        <w:rPr>
          <w:sz w:val="22"/>
          <w:szCs w:val="22"/>
        </w:rPr>
      </w:pPr>
      <w:r w:rsidRPr="00643448">
        <w:rPr>
          <w:sz w:val="22"/>
          <w:szCs w:val="22"/>
        </w:rPr>
        <w:t>1470. Какие требования предъявляются к ограждению площадок для испытаний и (или) уничтожения сжиганием или взрыванием различных взрывопожароопасных отходов, сметок, брака производства и взрывчатых веществ?</w:t>
      </w:r>
    </w:p>
    <w:p w:rsidR="00811C47" w:rsidRPr="00643448" w:rsidRDefault="00811C47" w:rsidP="00643448">
      <w:pPr>
        <w:pStyle w:val="ConsPlusNormal"/>
        <w:ind w:firstLine="540"/>
        <w:jc w:val="both"/>
        <w:rPr>
          <w:sz w:val="22"/>
          <w:szCs w:val="22"/>
        </w:rPr>
      </w:pPr>
      <w:r w:rsidRPr="00643448">
        <w:rPr>
          <w:sz w:val="22"/>
          <w:szCs w:val="22"/>
        </w:rPr>
        <w:t>1471. Какие меры принимаются в целях предотвращения распространения огня при сжигании и взрывах по периметру участков для уничтожения (испытания)?</w:t>
      </w:r>
    </w:p>
    <w:p w:rsidR="00811C47" w:rsidRPr="00643448" w:rsidRDefault="00811C47" w:rsidP="00643448">
      <w:pPr>
        <w:pStyle w:val="ConsPlusNormal"/>
        <w:ind w:firstLine="540"/>
        <w:jc w:val="both"/>
        <w:rPr>
          <w:sz w:val="22"/>
          <w:szCs w:val="22"/>
        </w:rPr>
      </w:pPr>
      <w:r w:rsidRPr="00643448">
        <w:rPr>
          <w:sz w:val="22"/>
          <w:szCs w:val="22"/>
        </w:rPr>
        <w:t>1472. На каком расстоянии от зданий (помещений), в которых изготавливаются или перерабатываются взрывчатые вещества, должны располагаться транспортные пути для перевозок взрывчатых материалов, если пути предназначены для подъезда к этим зданиям?</w:t>
      </w:r>
    </w:p>
    <w:p w:rsidR="00811C47" w:rsidRPr="00643448" w:rsidRDefault="00811C47" w:rsidP="00643448">
      <w:pPr>
        <w:pStyle w:val="ConsPlusNormal"/>
        <w:ind w:firstLine="540"/>
        <w:jc w:val="both"/>
        <w:rPr>
          <w:sz w:val="22"/>
          <w:szCs w:val="22"/>
        </w:rPr>
      </w:pPr>
      <w:r w:rsidRPr="00643448">
        <w:rPr>
          <w:sz w:val="22"/>
          <w:szCs w:val="22"/>
        </w:rPr>
        <w:t>1473. На каком расстоянии от вспомогательных зданий, находящихся на территории пункта, должны располагаться транспортные пути для перевозок взрывчатых материалов?</w:t>
      </w:r>
    </w:p>
    <w:p w:rsidR="00811C47" w:rsidRPr="00643448" w:rsidRDefault="00811C47" w:rsidP="00643448">
      <w:pPr>
        <w:pStyle w:val="ConsPlusNormal"/>
        <w:ind w:firstLine="540"/>
        <w:jc w:val="both"/>
        <w:rPr>
          <w:sz w:val="22"/>
          <w:szCs w:val="22"/>
        </w:rPr>
      </w:pPr>
      <w:r w:rsidRPr="00643448">
        <w:rPr>
          <w:sz w:val="22"/>
          <w:szCs w:val="22"/>
        </w:rPr>
        <w:t>1474. На каком расстоянии от всех прочих зданий должны располагаться транспортные пути для перевозок взрывчатых материалов?</w:t>
      </w:r>
    </w:p>
    <w:p w:rsidR="00811C47" w:rsidRPr="00643448" w:rsidRDefault="00811C47" w:rsidP="00643448">
      <w:pPr>
        <w:pStyle w:val="ConsPlusNormal"/>
        <w:ind w:firstLine="540"/>
        <w:jc w:val="both"/>
        <w:rPr>
          <w:sz w:val="22"/>
          <w:szCs w:val="22"/>
        </w:rPr>
      </w:pPr>
      <w:r w:rsidRPr="00643448">
        <w:rPr>
          <w:sz w:val="22"/>
          <w:szCs w:val="22"/>
        </w:rPr>
        <w:t>1475. На какое расстояние при подаче железнодорожных вагонов к зданиям, в которых возможно выделение пыли взрывчатых веществ, допускается подъезд локомотива к этим зданиям?</w:t>
      </w:r>
    </w:p>
    <w:p w:rsidR="00811C47" w:rsidRPr="00643448" w:rsidRDefault="00811C47" w:rsidP="00643448">
      <w:pPr>
        <w:pStyle w:val="ConsPlusNormal"/>
        <w:ind w:firstLine="540"/>
        <w:jc w:val="both"/>
        <w:rPr>
          <w:sz w:val="22"/>
          <w:szCs w:val="22"/>
        </w:rPr>
      </w:pPr>
      <w:r w:rsidRPr="00643448">
        <w:rPr>
          <w:sz w:val="22"/>
          <w:szCs w:val="22"/>
        </w:rPr>
        <w:t>1476. Скорость движения железнодорожного подвижного состава с опасными грузами на территории пункта не должна превышать:</w:t>
      </w:r>
    </w:p>
    <w:p w:rsidR="00811C47" w:rsidRPr="00643448" w:rsidRDefault="00811C47" w:rsidP="00643448">
      <w:pPr>
        <w:pStyle w:val="ConsPlusNormal"/>
        <w:ind w:firstLine="540"/>
        <w:jc w:val="both"/>
        <w:rPr>
          <w:sz w:val="22"/>
          <w:szCs w:val="22"/>
        </w:rPr>
      </w:pPr>
      <w:r w:rsidRPr="00643448">
        <w:rPr>
          <w:sz w:val="22"/>
          <w:szCs w:val="22"/>
        </w:rPr>
        <w:t>1477. Где должны размещаться зарядная для аккумуляторных погрузчиков, а также постоянная стоянка зарядных машин (смесительно-зарядных машин, транспортно-зарядных машин)?</w:t>
      </w:r>
    </w:p>
    <w:p w:rsidR="00811C47" w:rsidRPr="00643448" w:rsidRDefault="00811C47" w:rsidP="00643448">
      <w:pPr>
        <w:pStyle w:val="ConsPlusNormal"/>
        <w:ind w:firstLine="540"/>
        <w:jc w:val="both"/>
        <w:rPr>
          <w:sz w:val="22"/>
          <w:szCs w:val="22"/>
        </w:rPr>
      </w:pPr>
      <w:r w:rsidRPr="00643448">
        <w:rPr>
          <w:sz w:val="22"/>
          <w:szCs w:val="22"/>
        </w:rPr>
        <w:t>1478. Допускается ли расположение в одном и том же здании фаз и операций разных категорий опасности одного и того же производства?</w:t>
      </w:r>
    </w:p>
    <w:p w:rsidR="00811C47" w:rsidRPr="00643448" w:rsidRDefault="00811C47" w:rsidP="00643448">
      <w:pPr>
        <w:pStyle w:val="ConsPlusNormal"/>
        <w:ind w:firstLine="540"/>
        <w:jc w:val="both"/>
        <w:rPr>
          <w:sz w:val="22"/>
          <w:szCs w:val="22"/>
        </w:rPr>
      </w:pPr>
      <w:r w:rsidRPr="00643448">
        <w:rPr>
          <w:sz w:val="22"/>
          <w:szCs w:val="22"/>
        </w:rPr>
        <w:t>1479. Где должна располагаться фаза приготовления раствора нитрита натрия?</w:t>
      </w:r>
    </w:p>
    <w:p w:rsidR="00811C47" w:rsidRPr="00643448" w:rsidRDefault="00811C47" w:rsidP="00643448">
      <w:pPr>
        <w:pStyle w:val="ConsPlusNormal"/>
        <w:ind w:firstLine="540"/>
        <w:jc w:val="both"/>
        <w:rPr>
          <w:sz w:val="22"/>
          <w:szCs w:val="22"/>
        </w:rPr>
      </w:pPr>
      <w:r w:rsidRPr="00643448">
        <w:rPr>
          <w:sz w:val="22"/>
          <w:szCs w:val="22"/>
        </w:rPr>
        <w:t>1480. Какова продолжительность временного хранения сгораемой и несгораемой тары из-под взрывчатых веществ и окислителей при размещении ее под навесом с внешней стороны здания, не имеющей оконных проемов?</w:t>
      </w:r>
    </w:p>
    <w:p w:rsidR="00811C47" w:rsidRPr="00643448" w:rsidRDefault="00811C47" w:rsidP="00643448">
      <w:pPr>
        <w:pStyle w:val="ConsPlusNormal"/>
        <w:ind w:firstLine="540"/>
        <w:jc w:val="both"/>
        <w:rPr>
          <w:sz w:val="22"/>
          <w:szCs w:val="22"/>
        </w:rPr>
      </w:pPr>
      <w:r w:rsidRPr="00643448">
        <w:rPr>
          <w:sz w:val="22"/>
          <w:szCs w:val="22"/>
        </w:rPr>
        <w:t>1481. Допускается ли временное хранение тары в рабочем помещении пункта производства и подготовки взрывчатых веществ?</w:t>
      </w:r>
    </w:p>
    <w:p w:rsidR="00811C47" w:rsidRPr="00643448" w:rsidRDefault="00811C47" w:rsidP="00643448">
      <w:pPr>
        <w:pStyle w:val="ConsPlusNormal"/>
        <w:ind w:firstLine="540"/>
        <w:jc w:val="both"/>
        <w:rPr>
          <w:sz w:val="22"/>
          <w:szCs w:val="22"/>
        </w:rPr>
      </w:pPr>
      <w:r w:rsidRPr="00643448">
        <w:rPr>
          <w:sz w:val="22"/>
          <w:szCs w:val="22"/>
        </w:rPr>
        <w:t>1482. Какова предельная суммарная загрузка здания, в котором производятся или подготавливаются взрывчатые вещества, с учетом взрывчатых веществ, находящихся в вагоне, смесительно-зарядной машине или другом транспортном средстве и накопительных емкостях?</w:t>
      </w:r>
    </w:p>
    <w:p w:rsidR="00811C47" w:rsidRPr="00643448" w:rsidRDefault="00811C47" w:rsidP="00643448">
      <w:pPr>
        <w:pStyle w:val="ConsPlusNormal"/>
        <w:ind w:firstLine="540"/>
        <w:jc w:val="both"/>
        <w:rPr>
          <w:sz w:val="22"/>
          <w:szCs w:val="22"/>
        </w:rPr>
      </w:pPr>
      <w:r w:rsidRPr="00643448">
        <w:rPr>
          <w:sz w:val="22"/>
          <w:szCs w:val="22"/>
        </w:rPr>
        <w:t>1483. Допускается ли прокладка пластмассовых импульсных труб во взрывоопасных зонах всех классов?</w:t>
      </w:r>
    </w:p>
    <w:p w:rsidR="00811C47" w:rsidRPr="00643448" w:rsidRDefault="00811C47" w:rsidP="00643448">
      <w:pPr>
        <w:pStyle w:val="ConsPlusNormal"/>
        <w:ind w:firstLine="540"/>
        <w:jc w:val="both"/>
        <w:rPr>
          <w:sz w:val="22"/>
          <w:szCs w:val="22"/>
        </w:rPr>
      </w:pPr>
      <w:r w:rsidRPr="00643448">
        <w:rPr>
          <w:sz w:val="22"/>
          <w:szCs w:val="22"/>
        </w:rPr>
        <w:t>1484. Допускается ли применение пневмотранспорта для транспортировки взрывчатых веществ из здания в здание?</w:t>
      </w:r>
    </w:p>
    <w:p w:rsidR="00811C47" w:rsidRPr="00643448" w:rsidRDefault="00811C47" w:rsidP="00643448">
      <w:pPr>
        <w:pStyle w:val="ConsPlusNormal"/>
        <w:ind w:firstLine="540"/>
        <w:jc w:val="both"/>
        <w:rPr>
          <w:sz w:val="22"/>
          <w:szCs w:val="22"/>
        </w:rPr>
      </w:pPr>
      <w:r w:rsidRPr="00643448">
        <w:rPr>
          <w:sz w:val="22"/>
          <w:szCs w:val="22"/>
        </w:rPr>
        <w:t>1485. Допускается ли применение пневмотранспорта для транспортировки взрывчатых веществ между хранилищами и зданиями?</w:t>
      </w:r>
    </w:p>
    <w:p w:rsidR="00811C47" w:rsidRPr="00643448" w:rsidRDefault="00811C47" w:rsidP="00643448">
      <w:pPr>
        <w:pStyle w:val="ConsPlusNormal"/>
        <w:ind w:firstLine="540"/>
        <w:jc w:val="both"/>
        <w:rPr>
          <w:sz w:val="22"/>
          <w:szCs w:val="22"/>
        </w:rPr>
      </w:pPr>
      <w:r w:rsidRPr="00643448">
        <w:rPr>
          <w:sz w:val="22"/>
          <w:szCs w:val="22"/>
        </w:rPr>
        <w:t>1486. Какие требования предъявляются при хранении аммиачной, натриевой и кальциевой селитры в мешках (контейнерах)?</w:t>
      </w:r>
    </w:p>
    <w:p w:rsidR="00811C47" w:rsidRPr="00643448" w:rsidRDefault="00811C47" w:rsidP="00643448">
      <w:pPr>
        <w:pStyle w:val="ConsPlusNormal"/>
        <w:ind w:firstLine="540"/>
        <w:jc w:val="both"/>
        <w:rPr>
          <w:sz w:val="22"/>
          <w:szCs w:val="22"/>
        </w:rPr>
      </w:pPr>
      <w:r w:rsidRPr="00643448">
        <w:rPr>
          <w:sz w:val="22"/>
          <w:szCs w:val="22"/>
        </w:rPr>
        <w:t>1487. Какая вентиляция должна быть предусмотрена в помещениях для хранения аммиачной, натриевой и кальциевой селитры?</w:t>
      </w:r>
    </w:p>
    <w:p w:rsidR="00811C47" w:rsidRPr="00643448" w:rsidRDefault="00811C47" w:rsidP="00643448">
      <w:pPr>
        <w:pStyle w:val="ConsPlusNormal"/>
        <w:ind w:firstLine="540"/>
        <w:jc w:val="both"/>
        <w:rPr>
          <w:sz w:val="22"/>
          <w:szCs w:val="22"/>
        </w:rPr>
      </w:pPr>
      <w:r w:rsidRPr="00643448">
        <w:rPr>
          <w:sz w:val="22"/>
          <w:szCs w:val="22"/>
        </w:rPr>
        <w:t>1488. Как учитывается аммиачная селитра при расчете безопасных расстояний, находящаяся в пунктах производства взрывчатых веществ?</w:t>
      </w:r>
    </w:p>
    <w:p w:rsidR="00811C47" w:rsidRPr="00643448" w:rsidRDefault="00811C47" w:rsidP="00643448">
      <w:pPr>
        <w:pStyle w:val="ConsPlusNormal"/>
        <w:ind w:firstLine="540"/>
        <w:jc w:val="both"/>
        <w:rPr>
          <w:sz w:val="22"/>
          <w:szCs w:val="22"/>
        </w:rPr>
      </w:pPr>
      <w:r w:rsidRPr="00643448">
        <w:rPr>
          <w:sz w:val="22"/>
          <w:szCs w:val="22"/>
        </w:rPr>
        <w:t>1489. Какие требования предъявляются при хранении нитрита натрия?</w:t>
      </w:r>
    </w:p>
    <w:p w:rsidR="00811C47" w:rsidRPr="00643448" w:rsidRDefault="00811C47" w:rsidP="00643448">
      <w:pPr>
        <w:pStyle w:val="ConsPlusNormal"/>
        <w:ind w:firstLine="540"/>
        <w:jc w:val="both"/>
        <w:rPr>
          <w:sz w:val="22"/>
          <w:szCs w:val="22"/>
        </w:rPr>
      </w:pPr>
      <w:r w:rsidRPr="00643448">
        <w:rPr>
          <w:sz w:val="22"/>
          <w:szCs w:val="22"/>
        </w:rPr>
        <w:t>1490. Какие требования предъявляются к естественному проветриванию взрывоопасных помещений?</w:t>
      </w:r>
    </w:p>
    <w:p w:rsidR="00811C47" w:rsidRPr="00643448" w:rsidRDefault="00811C47" w:rsidP="00643448">
      <w:pPr>
        <w:pStyle w:val="ConsPlusNormal"/>
        <w:ind w:firstLine="540"/>
        <w:jc w:val="both"/>
        <w:rPr>
          <w:sz w:val="22"/>
          <w:szCs w:val="22"/>
        </w:rPr>
      </w:pPr>
      <w:r w:rsidRPr="00643448">
        <w:rPr>
          <w:sz w:val="22"/>
          <w:szCs w:val="22"/>
        </w:rPr>
        <w:t>1491. В каких случаях производится пересмотр регламента технологического процесса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1492. В каких случаях пункт и здание в целом должны быть полностью освобождены от взрывоопасных продуктов?</w:t>
      </w:r>
    </w:p>
    <w:p w:rsidR="00811C47" w:rsidRPr="00643448" w:rsidRDefault="00811C47" w:rsidP="00643448">
      <w:pPr>
        <w:pStyle w:val="ConsPlusNormal"/>
        <w:ind w:firstLine="540"/>
        <w:jc w:val="both"/>
        <w:rPr>
          <w:sz w:val="22"/>
          <w:szCs w:val="22"/>
        </w:rPr>
      </w:pPr>
      <w:r w:rsidRPr="00643448">
        <w:rPr>
          <w:sz w:val="22"/>
          <w:szCs w:val="22"/>
        </w:rPr>
        <w:t>1493. Какова периодичность уничтожения технологических отходов производства (загрязненное сырье, просыпь, сметки)?</w:t>
      </w:r>
    </w:p>
    <w:p w:rsidR="00811C47" w:rsidRPr="00643448" w:rsidRDefault="00811C47" w:rsidP="00643448">
      <w:pPr>
        <w:pStyle w:val="ConsPlusNormal"/>
        <w:ind w:firstLine="540"/>
        <w:jc w:val="both"/>
        <w:rPr>
          <w:sz w:val="22"/>
          <w:szCs w:val="22"/>
        </w:rPr>
      </w:pPr>
      <w:r w:rsidRPr="00643448">
        <w:rPr>
          <w:sz w:val="22"/>
          <w:szCs w:val="22"/>
        </w:rPr>
        <w:t>1494. Через какое расстояние должны соединяться между собой перемычками трубопроводы для транспортирования пылепарогазовых смесей и жидкостей, расположенные параллельно на расстоянии до 0,1 м друг от друга для защиты от статического электричества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1495. В течение какого времени допускается хранение смесительно-зарядной машины, загруженной взрывчатыми веществами или эмульсией без металлических горючих, на охраняемой территории пункта на специально отведенной площадке или в помещении загрузки смесительно-зарядных машин?</w:t>
      </w:r>
    </w:p>
    <w:p w:rsidR="00811C47" w:rsidRPr="00643448" w:rsidRDefault="00811C47" w:rsidP="00643448">
      <w:pPr>
        <w:pStyle w:val="ConsPlusNormal"/>
        <w:ind w:firstLine="540"/>
        <w:jc w:val="both"/>
        <w:rPr>
          <w:sz w:val="22"/>
          <w:szCs w:val="22"/>
        </w:rPr>
      </w:pPr>
      <w:r w:rsidRPr="00643448">
        <w:rPr>
          <w:sz w:val="22"/>
          <w:szCs w:val="22"/>
        </w:rPr>
        <w:t>1496. К какой группе совместимости относятся инициирующие взрывчатые вещества?</w:t>
      </w:r>
    </w:p>
    <w:p w:rsidR="00811C47" w:rsidRPr="00643448" w:rsidRDefault="00811C47" w:rsidP="00643448">
      <w:pPr>
        <w:pStyle w:val="ConsPlusNormal"/>
        <w:ind w:firstLine="540"/>
        <w:jc w:val="both"/>
        <w:rPr>
          <w:sz w:val="22"/>
          <w:szCs w:val="22"/>
        </w:rPr>
      </w:pPr>
      <w:r w:rsidRPr="00643448">
        <w:rPr>
          <w:sz w:val="22"/>
          <w:szCs w:val="22"/>
        </w:rPr>
        <w:t>1497. К какому подклассу относятся взрывчатые материалы с опасностью взрыва массой?</w:t>
      </w:r>
    </w:p>
    <w:p w:rsidR="00811C47" w:rsidRPr="00643448" w:rsidRDefault="00811C47" w:rsidP="00643448">
      <w:pPr>
        <w:pStyle w:val="ConsPlusNormal"/>
        <w:ind w:firstLine="540"/>
        <w:jc w:val="both"/>
        <w:rPr>
          <w:sz w:val="22"/>
          <w:szCs w:val="22"/>
        </w:rPr>
      </w:pPr>
      <w:r w:rsidRPr="00643448">
        <w:rPr>
          <w:sz w:val="22"/>
          <w:szCs w:val="22"/>
        </w:rPr>
        <w:t>1498. Какой цвет отличительной полосы или оболочек патронов (пачек) имеют предохранительные взрывчатые вещества для взрывания только по породе в забоях подземных выработок, в которых имеется выделение горючих газов, но отсутствует взрывчатая угольная (сланцевая) пыль?</w:t>
      </w:r>
    </w:p>
    <w:p w:rsidR="00811C47" w:rsidRPr="00643448" w:rsidRDefault="00811C47" w:rsidP="00643448">
      <w:pPr>
        <w:pStyle w:val="ConsPlusNormal"/>
        <w:ind w:firstLine="540"/>
        <w:jc w:val="both"/>
        <w:rPr>
          <w:sz w:val="22"/>
          <w:szCs w:val="22"/>
        </w:rPr>
      </w:pPr>
      <w:r w:rsidRPr="00643448">
        <w:rPr>
          <w:sz w:val="22"/>
          <w:szCs w:val="22"/>
        </w:rPr>
        <w:t>1499. На каком расстоянии от греющих поверхностей (печей, труб, радиаторов) должны находиться столы и полки, на которых раскладываются при сушке взрывчатые вещества в помещении?</w:t>
      </w:r>
    </w:p>
    <w:p w:rsidR="00811C47" w:rsidRPr="00643448" w:rsidRDefault="00811C47" w:rsidP="00643448">
      <w:pPr>
        <w:pStyle w:val="ConsPlusNormal"/>
        <w:ind w:firstLine="540"/>
        <w:jc w:val="both"/>
        <w:rPr>
          <w:sz w:val="22"/>
          <w:szCs w:val="22"/>
        </w:rPr>
      </w:pPr>
      <w:r w:rsidRPr="00643448">
        <w:rPr>
          <w:sz w:val="22"/>
          <w:szCs w:val="22"/>
        </w:rPr>
        <w:t>1500. Какой должна быть температура воздуха в помещениях для сушки взрывчатых веществ?</w:t>
      </w:r>
    </w:p>
    <w:p w:rsidR="00811C47" w:rsidRPr="00643448" w:rsidRDefault="00811C47" w:rsidP="00643448">
      <w:pPr>
        <w:pStyle w:val="ConsPlusNormal"/>
        <w:ind w:firstLine="540"/>
        <w:jc w:val="both"/>
        <w:rPr>
          <w:sz w:val="22"/>
          <w:szCs w:val="22"/>
        </w:rPr>
      </w:pPr>
      <w:r w:rsidRPr="00643448">
        <w:rPr>
          <w:sz w:val="22"/>
          <w:szCs w:val="22"/>
        </w:rPr>
        <w:t>1501. Какой должна быть температура воздуха в помещениях для сушки дымного пороха?</w:t>
      </w:r>
    </w:p>
    <w:p w:rsidR="00811C47" w:rsidRPr="00643448" w:rsidRDefault="00811C47" w:rsidP="00643448">
      <w:pPr>
        <w:pStyle w:val="ConsPlusNormal"/>
        <w:ind w:firstLine="540"/>
        <w:jc w:val="both"/>
        <w:rPr>
          <w:sz w:val="22"/>
          <w:szCs w:val="22"/>
        </w:rPr>
      </w:pPr>
      <w:r w:rsidRPr="00643448">
        <w:rPr>
          <w:sz w:val="22"/>
          <w:szCs w:val="22"/>
        </w:rPr>
        <w:t>1502. При какой температуре воздуха должно проводиться оттаивание взрывчатых веществ, находящихся в заводской упаковке, в поверхностных складах в отапливаемых помещениях?</w:t>
      </w:r>
    </w:p>
    <w:p w:rsidR="00811C47" w:rsidRPr="00643448" w:rsidRDefault="00811C47" w:rsidP="00643448">
      <w:pPr>
        <w:pStyle w:val="ConsPlusNormal"/>
        <w:ind w:firstLine="540"/>
        <w:jc w:val="both"/>
        <w:rPr>
          <w:sz w:val="22"/>
          <w:szCs w:val="22"/>
        </w:rPr>
      </w:pPr>
      <w:r w:rsidRPr="00643448">
        <w:rPr>
          <w:sz w:val="22"/>
          <w:szCs w:val="22"/>
        </w:rPr>
        <w:t>1503. На каком расстоянии разрешается располагать рубильники в нормальном исполнении от места погрузки (выгрузки) взрывчатых материалов?</w:t>
      </w:r>
    </w:p>
    <w:p w:rsidR="00811C47" w:rsidRPr="00643448" w:rsidRDefault="00811C47" w:rsidP="00643448">
      <w:pPr>
        <w:pStyle w:val="ConsPlusNormal"/>
        <w:ind w:firstLine="540"/>
        <w:jc w:val="both"/>
        <w:rPr>
          <w:sz w:val="22"/>
          <w:szCs w:val="22"/>
        </w:rPr>
      </w:pPr>
      <w:r w:rsidRPr="00643448">
        <w:rPr>
          <w:sz w:val="22"/>
          <w:szCs w:val="22"/>
        </w:rPr>
        <w:t>1504. На каком расстоянии должны находиться места (площадки) выгрузки, погрузки и отстоя железнодорожных вагонов с взрывчатыми материалами от жилых и производственных строений, от главных стационарных железнодорожных путей?</w:t>
      </w:r>
    </w:p>
    <w:p w:rsidR="00811C47" w:rsidRPr="00643448" w:rsidRDefault="00811C47" w:rsidP="00643448">
      <w:pPr>
        <w:pStyle w:val="ConsPlusNormal"/>
        <w:ind w:firstLine="540"/>
        <w:jc w:val="both"/>
        <w:rPr>
          <w:sz w:val="22"/>
          <w:szCs w:val="22"/>
        </w:rPr>
      </w:pPr>
      <w:r w:rsidRPr="00643448">
        <w:rPr>
          <w:sz w:val="22"/>
          <w:szCs w:val="22"/>
        </w:rPr>
        <w:t>1505. На каком расстоянии от ствола шахты, устья штольни (тоннеля) при их проходке разрешается хранить в будках или под навесами взрывчатые материалы в размере сменной потребности?</w:t>
      </w:r>
    </w:p>
    <w:p w:rsidR="00811C47" w:rsidRPr="00643448" w:rsidRDefault="00811C47" w:rsidP="00643448">
      <w:pPr>
        <w:pStyle w:val="ConsPlusNormal"/>
        <w:ind w:firstLine="540"/>
        <w:jc w:val="both"/>
        <w:rPr>
          <w:sz w:val="22"/>
          <w:szCs w:val="22"/>
        </w:rPr>
      </w:pPr>
      <w:r w:rsidRPr="00643448">
        <w:rPr>
          <w:sz w:val="22"/>
          <w:szCs w:val="22"/>
        </w:rPr>
        <w:t>1506. На каком расстоянии от места нахождения взрывчатых материалов запрещается применять открытый огонь?</w:t>
      </w:r>
    </w:p>
    <w:p w:rsidR="00811C47" w:rsidRPr="00643448" w:rsidRDefault="00811C47" w:rsidP="00643448">
      <w:pPr>
        <w:pStyle w:val="ConsPlusNormal"/>
        <w:ind w:firstLine="540"/>
        <w:jc w:val="both"/>
        <w:rPr>
          <w:sz w:val="22"/>
          <w:szCs w:val="22"/>
        </w:rPr>
      </w:pPr>
      <w:r w:rsidRPr="00643448">
        <w:rPr>
          <w:sz w:val="22"/>
          <w:szCs w:val="22"/>
        </w:rPr>
        <w:t>1507. Что является базовым документом для разработки паспортов и проектов, в том числе и проектов массовых взрывов, выполняемых в конкретных условиях?</w:t>
      </w:r>
    </w:p>
    <w:p w:rsidR="00811C47" w:rsidRPr="00643448" w:rsidRDefault="00811C47" w:rsidP="00643448">
      <w:pPr>
        <w:pStyle w:val="ConsPlusNormal"/>
        <w:ind w:firstLine="540"/>
        <w:jc w:val="both"/>
        <w:rPr>
          <w:sz w:val="22"/>
          <w:szCs w:val="22"/>
        </w:rPr>
      </w:pPr>
      <w:r w:rsidRPr="00643448">
        <w:rPr>
          <w:sz w:val="22"/>
          <w:szCs w:val="22"/>
        </w:rPr>
        <w:t>1508. Кем должен утверждаться типовой проект производства буровзрывных работ?</w:t>
      </w:r>
    </w:p>
    <w:p w:rsidR="00811C47" w:rsidRPr="00643448" w:rsidRDefault="00811C47" w:rsidP="00643448">
      <w:pPr>
        <w:pStyle w:val="ConsPlusNormal"/>
        <w:ind w:firstLine="540"/>
        <w:jc w:val="both"/>
        <w:rPr>
          <w:sz w:val="22"/>
          <w:szCs w:val="22"/>
        </w:rPr>
      </w:pPr>
      <w:r w:rsidRPr="00643448">
        <w:rPr>
          <w:sz w:val="22"/>
          <w:szCs w:val="22"/>
        </w:rPr>
        <w:t>1509. Что из перечисленного должен включать в себя паспорт взрывных работ?</w:t>
      </w:r>
    </w:p>
    <w:p w:rsidR="00811C47" w:rsidRPr="00643448" w:rsidRDefault="00811C47" w:rsidP="00643448">
      <w:pPr>
        <w:pStyle w:val="ConsPlusNormal"/>
        <w:ind w:firstLine="540"/>
        <w:jc w:val="both"/>
        <w:rPr>
          <w:sz w:val="22"/>
          <w:szCs w:val="22"/>
        </w:rPr>
      </w:pPr>
      <w:r w:rsidRPr="00643448">
        <w:rPr>
          <w:sz w:val="22"/>
          <w:szCs w:val="22"/>
        </w:rPr>
        <w:t>1510. На каком расстоянии от зарядного оборудования при механизированном заряжании вводится запретная зона?</w:t>
      </w:r>
    </w:p>
    <w:p w:rsidR="00811C47" w:rsidRPr="00643448" w:rsidRDefault="00811C47" w:rsidP="00643448">
      <w:pPr>
        <w:pStyle w:val="ConsPlusNormal"/>
        <w:ind w:firstLine="540"/>
        <w:jc w:val="both"/>
        <w:rPr>
          <w:sz w:val="22"/>
          <w:szCs w:val="22"/>
        </w:rPr>
      </w:pPr>
      <w:r w:rsidRPr="00643448">
        <w:rPr>
          <w:sz w:val="22"/>
          <w:szCs w:val="22"/>
        </w:rPr>
        <w:t>1511. На каком расстоянии от крайней заряжаемой скважины должна находиться граница запретной зоны в подземных выработках?</w:t>
      </w:r>
    </w:p>
    <w:p w:rsidR="00811C47" w:rsidRPr="00643448" w:rsidRDefault="00811C47" w:rsidP="00643448">
      <w:pPr>
        <w:pStyle w:val="ConsPlusNormal"/>
        <w:ind w:firstLine="540"/>
        <w:jc w:val="both"/>
        <w:rPr>
          <w:sz w:val="22"/>
          <w:szCs w:val="22"/>
        </w:rPr>
      </w:pPr>
      <w:r w:rsidRPr="00643448">
        <w:rPr>
          <w:sz w:val="22"/>
          <w:szCs w:val="22"/>
        </w:rPr>
        <w:t>1512. На какое расстояние должен отставать забой выработки от забоя, где проводится взрывание, при параллельной выработке угольных и сланцевых шахт, при котором разрешается не выводить людей из выработки?</w:t>
      </w:r>
    </w:p>
    <w:p w:rsidR="00811C47" w:rsidRPr="00643448" w:rsidRDefault="00811C47" w:rsidP="00643448">
      <w:pPr>
        <w:pStyle w:val="ConsPlusNormal"/>
        <w:ind w:firstLine="540"/>
        <w:jc w:val="both"/>
        <w:rPr>
          <w:sz w:val="22"/>
          <w:szCs w:val="22"/>
        </w:rPr>
      </w:pPr>
      <w:r w:rsidRPr="00643448">
        <w:rPr>
          <w:sz w:val="22"/>
          <w:szCs w:val="22"/>
        </w:rPr>
        <w:t>1513. Какие требования предъявляются к состоянию выработки, в которой проводится сотрясательное взрывание, перед взрывными работами?</w:t>
      </w:r>
    </w:p>
    <w:p w:rsidR="00811C47" w:rsidRPr="00643448" w:rsidRDefault="00811C47" w:rsidP="00643448">
      <w:pPr>
        <w:pStyle w:val="ConsPlusNormal"/>
        <w:ind w:firstLine="540"/>
        <w:jc w:val="both"/>
        <w:rPr>
          <w:sz w:val="22"/>
          <w:szCs w:val="22"/>
        </w:rPr>
      </w:pPr>
      <w:r w:rsidRPr="00643448">
        <w:rPr>
          <w:sz w:val="22"/>
          <w:szCs w:val="22"/>
        </w:rPr>
        <w:t>1514. Что из перечисленного указывается в утвержденном для каждого забоя режиме, при соблюдении которого допускается проводить взрывные работы в очистных, подготовительных забоях и на отдельных участках выработок, в которых имеется газовыделение или взрывчатая пыль?</w:t>
      </w:r>
    </w:p>
    <w:p w:rsidR="00811C47" w:rsidRPr="00643448" w:rsidRDefault="00811C47" w:rsidP="00643448">
      <w:pPr>
        <w:pStyle w:val="ConsPlusNormal"/>
        <w:ind w:firstLine="540"/>
        <w:jc w:val="both"/>
        <w:rPr>
          <w:sz w:val="22"/>
          <w:szCs w:val="22"/>
        </w:rPr>
      </w:pPr>
      <w:r w:rsidRPr="00643448">
        <w:rPr>
          <w:sz w:val="22"/>
          <w:szCs w:val="22"/>
        </w:rPr>
        <w:t>1515. Как подразделяются склады взрывчатых материалов по месту расположения относительно земной поверхности?</w:t>
      </w:r>
    </w:p>
    <w:p w:rsidR="00811C47" w:rsidRPr="00643448" w:rsidRDefault="00811C47" w:rsidP="00643448">
      <w:pPr>
        <w:pStyle w:val="ConsPlusNormal"/>
        <w:ind w:firstLine="540"/>
        <w:jc w:val="both"/>
        <w:rPr>
          <w:sz w:val="22"/>
          <w:szCs w:val="22"/>
        </w:rPr>
      </w:pPr>
      <w:r w:rsidRPr="00643448">
        <w:rPr>
          <w:sz w:val="22"/>
          <w:szCs w:val="22"/>
        </w:rPr>
        <w:t>1516. Какие склады в зависимости от срока эксплуатации относятся к временным?</w:t>
      </w:r>
    </w:p>
    <w:p w:rsidR="00811C47" w:rsidRPr="00643448" w:rsidRDefault="00811C47" w:rsidP="00643448">
      <w:pPr>
        <w:pStyle w:val="ConsPlusNormal"/>
        <w:ind w:firstLine="540"/>
        <w:jc w:val="both"/>
        <w:rPr>
          <w:sz w:val="22"/>
          <w:szCs w:val="22"/>
        </w:rPr>
      </w:pPr>
      <w:r w:rsidRPr="00643448">
        <w:rPr>
          <w:sz w:val="22"/>
          <w:szCs w:val="22"/>
        </w:rPr>
        <w:t>1517. В течение какого срока незатаренная аммиачная селитра может храниться в бункере без перегрузки или рыхления?</w:t>
      </w:r>
    </w:p>
    <w:p w:rsidR="00811C47" w:rsidRPr="00643448" w:rsidRDefault="00811C47" w:rsidP="00643448">
      <w:pPr>
        <w:pStyle w:val="ConsPlusNormal"/>
        <w:ind w:firstLine="540"/>
        <w:jc w:val="both"/>
        <w:rPr>
          <w:sz w:val="22"/>
          <w:szCs w:val="22"/>
        </w:rPr>
      </w:pPr>
      <w:r w:rsidRPr="00643448">
        <w:rPr>
          <w:sz w:val="22"/>
          <w:szCs w:val="22"/>
        </w:rPr>
        <w:t>1518. Какие требования предъявляются к расположению на базисном складе помещения, в котором выполняются операции по выдаче взрывчатых материалов взрывникам и приемке от них неизрасходованных взрывчатых веществ, средств инициирования, прострелочных и взрывных аппаратов?</w:t>
      </w:r>
    </w:p>
    <w:p w:rsidR="00811C47" w:rsidRPr="00643448" w:rsidRDefault="00811C47" w:rsidP="00643448">
      <w:pPr>
        <w:pStyle w:val="ConsPlusNormal"/>
        <w:ind w:firstLine="540"/>
        <w:jc w:val="both"/>
        <w:rPr>
          <w:sz w:val="22"/>
          <w:szCs w:val="22"/>
        </w:rPr>
      </w:pPr>
      <w:r w:rsidRPr="00643448">
        <w:rPr>
          <w:sz w:val="22"/>
          <w:szCs w:val="22"/>
        </w:rPr>
        <w:t>1519. Как должны располагаться стеллажи для взрывчатых веществ и средств инициирования в хранилищах складов взрывчатых материалов?</w:t>
      </w:r>
    </w:p>
    <w:p w:rsidR="00811C47" w:rsidRPr="00643448" w:rsidRDefault="00811C47" w:rsidP="00643448">
      <w:pPr>
        <w:pStyle w:val="ConsPlusNormal"/>
        <w:ind w:firstLine="540"/>
        <w:jc w:val="both"/>
        <w:rPr>
          <w:sz w:val="22"/>
          <w:szCs w:val="22"/>
        </w:rPr>
      </w:pPr>
      <w:r w:rsidRPr="00643448">
        <w:rPr>
          <w:sz w:val="22"/>
          <w:szCs w:val="22"/>
        </w:rPr>
        <w:t>1520. Что указывается на табличках, вывешиваемых возле камер, стеллажей и штабелей на складе взрывчатых материалов?</w:t>
      </w:r>
    </w:p>
    <w:p w:rsidR="00811C47" w:rsidRPr="00643448" w:rsidRDefault="00811C47" w:rsidP="00643448">
      <w:pPr>
        <w:pStyle w:val="ConsPlusNormal"/>
        <w:ind w:firstLine="540"/>
        <w:jc w:val="both"/>
        <w:rPr>
          <w:sz w:val="22"/>
          <w:szCs w:val="22"/>
        </w:rPr>
      </w:pPr>
      <w:r w:rsidRPr="00643448">
        <w:rPr>
          <w:sz w:val="22"/>
          <w:szCs w:val="22"/>
        </w:rPr>
        <w:t>1521. Что из перечисленного должно располагаться за запретной зоной склада взрывчатых материалов?</w:t>
      </w:r>
    </w:p>
    <w:p w:rsidR="00811C47" w:rsidRPr="00643448" w:rsidRDefault="00811C47" w:rsidP="00643448">
      <w:pPr>
        <w:pStyle w:val="ConsPlusNormal"/>
        <w:ind w:firstLine="540"/>
        <w:jc w:val="both"/>
        <w:rPr>
          <w:sz w:val="22"/>
          <w:szCs w:val="22"/>
        </w:rPr>
      </w:pPr>
      <w:r w:rsidRPr="00643448">
        <w:rPr>
          <w:sz w:val="22"/>
          <w:szCs w:val="22"/>
        </w:rPr>
        <w:t>1522. Каким должно быть расстояние от ограды до ближайшего хранилища складов взрывчатых материалов?</w:t>
      </w:r>
    </w:p>
    <w:p w:rsidR="00811C47" w:rsidRPr="00643448" w:rsidRDefault="00811C47" w:rsidP="00643448">
      <w:pPr>
        <w:pStyle w:val="ConsPlusNormal"/>
        <w:ind w:firstLine="540"/>
        <w:jc w:val="both"/>
        <w:rPr>
          <w:sz w:val="22"/>
          <w:szCs w:val="22"/>
        </w:rPr>
      </w:pPr>
      <w:r w:rsidRPr="00643448">
        <w:rPr>
          <w:sz w:val="22"/>
          <w:szCs w:val="22"/>
        </w:rPr>
        <w:t>1523. Какие требования предъявляются к прокладке колючей проволоки, натянутой по верху ограды хранилища взрывчатых материалов?</w:t>
      </w:r>
    </w:p>
    <w:p w:rsidR="00811C47" w:rsidRPr="00643448" w:rsidRDefault="00811C47" w:rsidP="00643448">
      <w:pPr>
        <w:pStyle w:val="ConsPlusNormal"/>
        <w:ind w:firstLine="540"/>
        <w:jc w:val="both"/>
        <w:rPr>
          <w:sz w:val="22"/>
          <w:szCs w:val="22"/>
        </w:rPr>
      </w:pPr>
      <w:r w:rsidRPr="00643448">
        <w:rPr>
          <w:sz w:val="22"/>
          <w:szCs w:val="22"/>
        </w:rPr>
        <w:t>1524. Каким должно быть максимальное расстояние от входа в хранилище до наиболее удаленной точки одного помещения по проходам?</w:t>
      </w:r>
    </w:p>
    <w:p w:rsidR="00811C47" w:rsidRPr="00643448" w:rsidRDefault="00811C47" w:rsidP="00643448">
      <w:pPr>
        <w:pStyle w:val="ConsPlusNormal"/>
        <w:ind w:firstLine="540"/>
        <w:jc w:val="both"/>
        <w:rPr>
          <w:sz w:val="22"/>
          <w:szCs w:val="22"/>
        </w:rPr>
      </w:pPr>
      <w:r w:rsidRPr="00643448">
        <w:rPr>
          <w:sz w:val="22"/>
          <w:szCs w:val="22"/>
        </w:rPr>
        <w:t>1525. Каким должен быть диаметр прутка стальной решетки у окон хранилищ складов взрывчатых материалов?</w:t>
      </w:r>
    </w:p>
    <w:p w:rsidR="00811C47" w:rsidRPr="00643448" w:rsidRDefault="00811C47" w:rsidP="00643448">
      <w:pPr>
        <w:pStyle w:val="ConsPlusNormal"/>
        <w:ind w:firstLine="540"/>
        <w:jc w:val="both"/>
        <w:rPr>
          <w:sz w:val="22"/>
          <w:szCs w:val="22"/>
        </w:rPr>
      </w:pPr>
      <w:r w:rsidRPr="00643448">
        <w:rPr>
          <w:sz w:val="22"/>
          <w:szCs w:val="22"/>
        </w:rPr>
        <w:t>1526. Какие размеры должны быть у канавы, оборудованной вокруг территории склада на расстоянии 10 м от ограды склада взрывчатых материалов, для предохранения от лесных и напольных пожаров?</w:t>
      </w:r>
    </w:p>
    <w:p w:rsidR="00811C47" w:rsidRPr="00643448" w:rsidRDefault="00811C47" w:rsidP="00643448">
      <w:pPr>
        <w:pStyle w:val="ConsPlusNormal"/>
        <w:ind w:firstLine="540"/>
        <w:jc w:val="both"/>
        <w:rPr>
          <w:sz w:val="22"/>
          <w:szCs w:val="22"/>
        </w:rPr>
      </w:pPr>
      <w:r w:rsidRPr="00643448">
        <w:rPr>
          <w:sz w:val="22"/>
          <w:szCs w:val="22"/>
        </w:rPr>
        <w:t>1527. В течение какого времени разрешается кратковременное хранение взрывчатых материалов на специальных площадках для производства массовых взрывов, геофизических и других разовых работ?</w:t>
      </w:r>
    </w:p>
    <w:p w:rsidR="00811C47" w:rsidRPr="00643448" w:rsidRDefault="00811C47" w:rsidP="00643448">
      <w:pPr>
        <w:pStyle w:val="ConsPlusNormal"/>
        <w:ind w:firstLine="540"/>
        <w:jc w:val="both"/>
        <w:rPr>
          <w:sz w:val="22"/>
          <w:szCs w:val="22"/>
        </w:rPr>
      </w:pPr>
      <w:r w:rsidRPr="00643448">
        <w:rPr>
          <w:sz w:val="22"/>
          <w:szCs w:val="22"/>
        </w:rPr>
        <w:t>1528. Где должны размещаться взрывчатые материалы в период кратковременного хранения?</w:t>
      </w:r>
    </w:p>
    <w:p w:rsidR="00811C47" w:rsidRPr="00643448" w:rsidRDefault="00811C47" w:rsidP="00643448">
      <w:pPr>
        <w:pStyle w:val="ConsPlusNormal"/>
        <w:ind w:firstLine="540"/>
        <w:jc w:val="both"/>
        <w:rPr>
          <w:sz w:val="22"/>
          <w:szCs w:val="22"/>
        </w:rPr>
      </w:pPr>
      <w:r w:rsidRPr="00643448">
        <w:rPr>
          <w:sz w:val="22"/>
          <w:szCs w:val="22"/>
        </w:rPr>
        <w:t>1529. На каком расстоянии от мест посадки людей в пассажирские вагоны и погрузки-выгрузки горной массы должны устраиваться раздаточные камеры?</w:t>
      </w:r>
    </w:p>
    <w:p w:rsidR="00811C47" w:rsidRPr="00643448" w:rsidRDefault="00811C47" w:rsidP="00643448">
      <w:pPr>
        <w:pStyle w:val="ConsPlusNormal"/>
        <w:ind w:firstLine="540"/>
        <w:jc w:val="both"/>
        <w:rPr>
          <w:sz w:val="22"/>
          <w:szCs w:val="22"/>
        </w:rPr>
      </w:pPr>
      <w:r w:rsidRPr="00643448">
        <w:rPr>
          <w:sz w:val="22"/>
          <w:szCs w:val="22"/>
        </w:rPr>
        <w:t>1530. На каком расстоянии от выработок, служащих для постоянного прохода людей, должна размещаться раздаточная камера вместимостью более 1000 кг взрывчатых веществ?</w:t>
      </w:r>
    </w:p>
    <w:p w:rsidR="00811C47" w:rsidRPr="00643448" w:rsidRDefault="00811C47" w:rsidP="00643448">
      <w:pPr>
        <w:pStyle w:val="ConsPlusNormal"/>
        <w:ind w:firstLine="540"/>
        <w:jc w:val="both"/>
        <w:rPr>
          <w:sz w:val="22"/>
          <w:szCs w:val="22"/>
        </w:rPr>
      </w:pPr>
      <w:r w:rsidRPr="00643448">
        <w:rPr>
          <w:sz w:val="22"/>
          <w:szCs w:val="22"/>
        </w:rPr>
        <w:t>1531. На каком протяжении от раздаточных камер взрывчатых материалов подводящие выработки должны быть закреплены несгораемой крепью?</w:t>
      </w:r>
    </w:p>
    <w:p w:rsidR="00811C47" w:rsidRPr="00643448" w:rsidRDefault="00811C47" w:rsidP="00643448">
      <w:pPr>
        <w:pStyle w:val="ConsPlusNormal"/>
        <w:ind w:firstLine="540"/>
        <w:jc w:val="both"/>
        <w:rPr>
          <w:sz w:val="22"/>
          <w:szCs w:val="22"/>
        </w:rPr>
      </w:pPr>
      <w:r w:rsidRPr="00643448">
        <w:rPr>
          <w:sz w:val="22"/>
          <w:szCs w:val="22"/>
        </w:rPr>
        <w:t>1532. На каких складах взрывчатых материалов должна устраиваться молниезащита?</w:t>
      </w:r>
    </w:p>
    <w:p w:rsidR="00811C47" w:rsidRPr="00643448" w:rsidRDefault="00811C47" w:rsidP="00643448">
      <w:pPr>
        <w:pStyle w:val="ConsPlusNormal"/>
        <w:ind w:firstLine="540"/>
        <w:jc w:val="both"/>
        <w:rPr>
          <w:sz w:val="22"/>
          <w:szCs w:val="22"/>
        </w:rPr>
      </w:pPr>
      <w:r w:rsidRPr="00643448">
        <w:rPr>
          <w:sz w:val="22"/>
          <w:szCs w:val="22"/>
        </w:rPr>
        <w:t>1533. Что из перечисленного должно защищаться только от прямого удара молнии?</w:t>
      </w:r>
    </w:p>
    <w:p w:rsidR="00811C47" w:rsidRPr="00643448" w:rsidRDefault="00811C47" w:rsidP="00643448">
      <w:pPr>
        <w:pStyle w:val="ConsPlusNormal"/>
        <w:ind w:firstLine="540"/>
        <w:jc w:val="both"/>
        <w:rPr>
          <w:sz w:val="22"/>
          <w:szCs w:val="22"/>
        </w:rPr>
      </w:pPr>
      <w:r w:rsidRPr="00643448">
        <w:rPr>
          <w:sz w:val="22"/>
          <w:szCs w:val="22"/>
        </w:rPr>
        <w:t>1534. В какой документ заносятся измеренные сопротивления заземлителей молниезащиты?</w:t>
      </w:r>
    </w:p>
    <w:p w:rsidR="00811C47" w:rsidRPr="00643448" w:rsidRDefault="00811C47" w:rsidP="00643448">
      <w:pPr>
        <w:pStyle w:val="ConsPlusNormal"/>
        <w:ind w:firstLine="540"/>
        <w:jc w:val="both"/>
        <w:rPr>
          <w:sz w:val="22"/>
          <w:szCs w:val="22"/>
        </w:rPr>
      </w:pPr>
      <w:r w:rsidRPr="00643448">
        <w:rPr>
          <w:sz w:val="22"/>
          <w:szCs w:val="22"/>
        </w:rPr>
        <w:t>1535. Какие из перечисленных камер относятся к вспомогательным камерам подземного склада?</w:t>
      </w:r>
    </w:p>
    <w:p w:rsidR="00811C47" w:rsidRPr="00643448" w:rsidRDefault="00811C47" w:rsidP="00643448">
      <w:pPr>
        <w:pStyle w:val="ConsPlusNormal"/>
        <w:ind w:firstLine="540"/>
        <w:jc w:val="both"/>
        <w:rPr>
          <w:sz w:val="22"/>
          <w:szCs w:val="22"/>
        </w:rPr>
      </w:pPr>
      <w:r w:rsidRPr="00643448">
        <w:rPr>
          <w:sz w:val="22"/>
          <w:szCs w:val="22"/>
        </w:rPr>
        <w:t>1536. Каким должно быть расстояние от склада камерного типа до поверхности?</w:t>
      </w:r>
    </w:p>
    <w:p w:rsidR="00811C47" w:rsidRPr="00643448" w:rsidRDefault="00811C47" w:rsidP="00643448">
      <w:pPr>
        <w:pStyle w:val="ConsPlusNormal"/>
        <w:ind w:firstLine="540"/>
        <w:jc w:val="both"/>
        <w:rPr>
          <w:sz w:val="22"/>
          <w:szCs w:val="22"/>
        </w:rPr>
      </w:pPr>
      <w:r w:rsidRPr="00643448">
        <w:rPr>
          <w:sz w:val="22"/>
          <w:szCs w:val="22"/>
        </w:rPr>
        <w:t>1537. Какие размеры должна иметь основная выработка склада взрывчатых материалов, в которой применяются погрузчики?</w:t>
      </w:r>
    </w:p>
    <w:p w:rsidR="00811C47" w:rsidRPr="00643448" w:rsidRDefault="00811C47" w:rsidP="00643448">
      <w:pPr>
        <w:pStyle w:val="ConsPlusNormal"/>
        <w:ind w:firstLine="540"/>
        <w:jc w:val="both"/>
        <w:rPr>
          <w:sz w:val="22"/>
          <w:szCs w:val="22"/>
        </w:rPr>
      </w:pPr>
      <w:r w:rsidRPr="00643448">
        <w:rPr>
          <w:sz w:val="22"/>
          <w:szCs w:val="22"/>
        </w:rPr>
        <w:t>1538. На каком расстоянии от складов взрывчатых материалов, раздаточных камер или участковых пунктов хранения взрывчатых материалов при наличии в них взрывчатых веществ (средств инициирования) запрещается вести взрывные работы?</w:t>
      </w:r>
    </w:p>
    <w:p w:rsidR="00811C47" w:rsidRPr="00643448" w:rsidRDefault="00811C47" w:rsidP="00643448">
      <w:pPr>
        <w:pStyle w:val="ConsPlusNormal"/>
        <w:ind w:firstLine="540"/>
        <w:jc w:val="both"/>
        <w:rPr>
          <w:sz w:val="22"/>
          <w:szCs w:val="22"/>
        </w:rPr>
      </w:pPr>
      <w:r w:rsidRPr="00643448">
        <w:rPr>
          <w:sz w:val="22"/>
          <w:szCs w:val="22"/>
        </w:rPr>
        <w:t>1539. Каким должно быть рассчитанное безопасное расстояние для зданий и сооружений, если защищаемый объект расположен непосредственно за преградой, стоящей на пути распространения ударной воздушной волны?</w:t>
      </w:r>
    </w:p>
    <w:p w:rsidR="00811C47" w:rsidRPr="00643448" w:rsidRDefault="00811C47" w:rsidP="00643448">
      <w:pPr>
        <w:pStyle w:val="ConsPlusNormal"/>
        <w:ind w:firstLine="540"/>
        <w:jc w:val="both"/>
        <w:rPr>
          <w:sz w:val="22"/>
          <w:szCs w:val="22"/>
        </w:rPr>
      </w:pPr>
      <w:r w:rsidRPr="00643448">
        <w:rPr>
          <w:sz w:val="22"/>
          <w:szCs w:val="22"/>
        </w:rPr>
        <w:t>1540. Каким должно быть безопасное расстояние при производстве взрыва между домами улицы?</w:t>
      </w:r>
    </w:p>
    <w:p w:rsidR="00811C47" w:rsidRPr="00643448" w:rsidRDefault="00811C47" w:rsidP="00643448">
      <w:pPr>
        <w:pStyle w:val="ConsPlusNormal"/>
        <w:ind w:firstLine="540"/>
        <w:jc w:val="both"/>
        <w:rPr>
          <w:sz w:val="22"/>
          <w:szCs w:val="22"/>
        </w:rPr>
      </w:pPr>
      <w:r w:rsidRPr="00643448">
        <w:rPr>
          <w:sz w:val="22"/>
          <w:szCs w:val="22"/>
        </w:rPr>
        <w:t>1541. Какая степень повреждения принимается при расчете безопасных расстояний по действию ударно-воздушной волны от складов взрывчатых материалов до населенных пунктов?</w:t>
      </w:r>
    </w:p>
    <w:p w:rsidR="00811C47" w:rsidRPr="00643448" w:rsidRDefault="00811C47" w:rsidP="00643448">
      <w:pPr>
        <w:pStyle w:val="ConsPlusNormal"/>
        <w:ind w:firstLine="540"/>
        <w:jc w:val="both"/>
        <w:rPr>
          <w:sz w:val="22"/>
          <w:szCs w:val="22"/>
        </w:rPr>
      </w:pPr>
      <w:r w:rsidRPr="00643448">
        <w:rPr>
          <w:sz w:val="22"/>
          <w:szCs w:val="22"/>
        </w:rPr>
        <w:t>1542. Какими должны быть безопасные расстояния между зданиями, в которых производятся взрывчатые вещества, а также между зданиями и хранилищами взрывчатых материалов?</w:t>
      </w:r>
    </w:p>
    <w:p w:rsidR="00811C47" w:rsidRPr="00643448" w:rsidRDefault="00811C47" w:rsidP="00643448">
      <w:pPr>
        <w:pStyle w:val="ConsPlusNormal"/>
        <w:ind w:firstLine="540"/>
        <w:jc w:val="both"/>
        <w:rPr>
          <w:sz w:val="22"/>
          <w:szCs w:val="22"/>
        </w:rPr>
      </w:pPr>
      <w:r w:rsidRPr="00643448">
        <w:rPr>
          <w:sz w:val="22"/>
          <w:szCs w:val="22"/>
        </w:rPr>
        <w:t>1543. По какой формуле определяются безопасные расстояния по действию ударной воздушной волны наружного заряда на человека, где Q - масса взрываемого заряда, кг?</w:t>
      </w:r>
    </w:p>
    <w:p w:rsidR="00811C47" w:rsidRPr="00643448" w:rsidRDefault="00811C47" w:rsidP="00643448">
      <w:pPr>
        <w:pStyle w:val="ConsPlusNormal"/>
        <w:ind w:firstLine="540"/>
        <w:jc w:val="both"/>
        <w:rPr>
          <w:sz w:val="22"/>
          <w:szCs w:val="22"/>
        </w:rPr>
      </w:pPr>
      <w:r w:rsidRPr="00643448">
        <w:rPr>
          <w:sz w:val="22"/>
          <w:szCs w:val="22"/>
        </w:rPr>
        <w:t>1544. Кто выдает разрешение на применение взрывчатых материалов, применяемых при взрывных работах?</w:t>
      </w:r>
    </w:p>
    <w:p w:rsidR="00811C47" w:rsidRPr="00643448" w:rsidRDefault="00811C47" w:rsidP="00643448">
      <w:pPr>
        <w:pStyle w:val="ConsPlusNormal"/>
        <w:ind w:firstLine="540"/>
        <w:jc w:val="both"/>
        <w:rPr>
          <w:sz w:val="22"/>
          <w:szCs w:val="22"/>
        </w:rPr>
      </w:pPr>
      <w:r w:rsidRPr="00643448">
        <w:rPr>
          <w:sz w:val="22"/>
          <w:szCs w:val="22"/>
        </w:rPr>
        <w:t>1545. К какому классу опасности относятся все промышленные взрывчатые материалы (взрывчатые вещества, средства инициирования и прострелочно-взрывная аппаратура)?</w:t>
      </w:r>
    </w:p>
    <w:p w:rsidR="00811C47" w:rsidRPr="00643448" w:rsidRDefault="00811C47" w:rsidP="00643448">
      <w:pPr>
        <w:pStyle w:val="ConsPlusNormal"/>
        <w:ind w:firstLine="540"/>
        <w:jc w:val="both"/>
        <w:rPr>
          <w:sz w:val="22"/>
          <w:szCs w:val="22"/>
        </w:rPr>
      </w:pPr>
      <w:r w:rsidRPr="00643448">
        <w:rPr>
          <w:sz w:val="22"/>
          <w:szCs w:val="22"/>
        </w:rPr>
        <w:t>1546. Каким образом просушивают патроны взрывчатых веществ при влажности более 1,5%?</w:t>
      </w:r>
    </w:p>
    <w:p w:rsidR="00811C47" w:rsidRPr="00643448" w:rsidRDefault="00811C47" w:rsidP="00643448">
      <w:pPr>
        <w:pStyle w:val="ConsPlusNormal"/>
        <w:ind w:firstLine="540"/>
        <w:jc w:val="both"/>
        <w:rPr>
          <w:sz w:val="22"/>
          <w:szCs w:val="22"/>
        </w:rPr>
      </w:pPr>
      <w:r w:rsidRPr="00643448">
        <w:rPr>
          <w:sz w:val="22"/>
          <w:szCs w:val="22"/>
        </w:rPr>
        <w:t>1547. С какой группой совместимости взрывчатых веществ могут транспортироваться совместно взрывчатые вещества группы совместимости N?</w:t>
      </w:r>
    </w:p>
    <w:p w:rsidR="00811C47" w:rsidRPr="00643448" w:rsidRDefault="00811C47" w:rsidP="00643448">
      <w:pPr>
        <w:pStyle w:val="ConsPlusNormal"/>
        <w:ind w:firstLine="540"/>
        <w:jc w:val="both"/>
        <w:rPr>
          <w:sz w:val="22"/>
          <w:szCs w:val="22"/>
        </w:rPr>
      </w:pPr>
      <w:r w:rsidRPr="00643448">
        <w:rPr>
          <w:sz w:val="22"/>
          <w:szCs w:val="22"/>
        </w:rPr>
        <w:t>1548. С какими проводами должны применяться электродетонаторы в шахтах (рудниках), опасных по газу или пыли?</w:t>
      </w:r>
    </w:p>
    <w:p w:rsidR="00811C47" w:rsidRPr="00643448" w:rsidRDefault="00811C47" w:rsidP="00643448">
      <w:pPr>
        <w:pStyle w:val="ConsPlusNormal"/>
        <w:ind w:firstLine="540"/>
        <w:jc w:val="both"/>
        <w:rPr>
          <w:sz w:val="22"/>
          <w:szCs w:val="22"/>
        </w:rPr>
      </w:pPr>
      <w:r w:rsidRPr="00643448">
        <w:rPr>
          <w:sz w:val="22"/>
          <w:szCs w:val="22"/>
        </w:rPr>
        <w:t>1549. Какие провода должны применяться в соединительных и магистральных проводах (кабелях) электровзрывной сети в шахтах (рудниках), опасных по газу или пыли?</w:t>
      </w:r>
    </w:p>
    <w:p w:rsidR="00811C47" w:rsidRPr="00643448" w:rsidRDefault="00811C47" w:rsidP="00643448">
      <w:pPr>
        <w:pStyle w:val="ConsPlusNormal"/>
        <w:ind w:firstLine="540"/>
        <w:jc w:val="both"/>
        <w:rPr>
          <w:sz w:val="22"/>
          <w:szCs w:val="22"/>
        </w:rPr>
      </w:pPr>
      <w:r w:rsidRPr="00643448">
        <w:rPr>
          <w:sz w:val="22"/>
          <w:szCs w:val="22"/>
        </w:rPr>
        <w:t>1550. Какое допустимое суммарное замедление может быть при невозможности одновременного взрывания группы зарядов, прикрытых защитными приспособлениями?</w:t>
      </w:r>
    </w:p>
    <w:p w:rsidR="00811C47" w:rsidRPr="00643448" w:rsidRDefault="00811C47" w:rsidP="00643448">
      <w:pPr>
        <w:pStyle w:val="ConsPlusNormal"/>
        <w:ind w:firstLine="540"/>
        <w:jc w:val="both"/>
        <w:rPr>
          <w:sz w:val="22"/>
          <w:szCs w:val="22"/>
        </w:rPr>
      </w:pPr>
      <w:r w:rsidRPr="00643448">
        <w:rPr>
          <w:sz w:val="22"/>
          <w:szCs w:val="22"/>
        </w:rPr>
        <w:t>1551. Как называются склады взрывчатых веществ, основания хранилищ которых расположены на уровне поверхности земли?</w:t>
      </w:r>
    </w:p>
    <w:p w:rsidR="00811C47" w:rsidRPr="00643448" w:rsidRDefault="00811C47" w:rsidP="00643448">
      <w:pPr>
        <w:pStyle w:val="ConsPlusNormal"/>
        <w:ind w:firstLine="540"/>
        <w:jc w:val="both"/>
        <w:rPr>
          <w:sz w:val="22"/>
          <w:szCs w:val="22"/>
        </w:rPr>
      </w:pPr>
      <w:r w:rsidRPr="00643448">
        <w:rPr>
          <w:sz w:val="22"/>
          <w:szCs w:val="22"/>
        </w:rPr>
        <w:t>1552. Как называются склады взрывчатых веществ, здания хранилищ которых углублены в грунте ниже земной поверхности не более чем на карниз?</w:t>
      </w:r>
    </w:p>
    <w:p w:rsidR="00811C47" w:rsidRPr="00643448" w:rsidRDefault="00811C47" w:rsidP="00643448">
      <w:pPr>
        <w:pStyle w:val="ConsPlusNormal"/>
        <w:ind w:firstLine="540"/>
        <w:jc w:val="both"/>
        <w:rPr>
          <w:sz w:val="22"/>
          <w:szCs w:val="22"/>
        </w:rPr>
      </w:pPr>
      <w:r w:rsidRPr="00643448">
        <w:rPr>
          <w:sz w:val="22"/>
          <w:szCs w:val="22"/>
        </w:rPr>
        <w:t>1553. Как называются склады взрывчатых веществ, у которых толща грунта над хранилищем составляет менее 15 м?</w:t>
      </w:r>
    </w:p>
    <w:p w:rsidR="00811C47" w:rsidRPr="00643448" w:rsidRDefault="00811C47" w:rsidP="00643448">
      <w:pPr>
        <w:pStyle w:val="ConsPlusNormal"/>
        <w:ind w:firstLine="540"/>
        <w:jc w:val="both"/>
        <w:rPr>
          <w:sz w:val="22"/>
          <w:szCs w:val="22"/>
        </w:rPr>
      </w:pPr>
      <w:r w:rsidRPr="00643448">
        <w:rPr>
          <w:sz w:val="22"/>
          <w:szCs w:val="22"/>
        </w:rPr>
        <w:t>1554. Как называются склады взрывчатых веществ, у которых толща грунта над хранилищем составляет более 15 м?</w:t>
      </w:r>
    </w:p>
    <w:p w:rsidR="00811C47" w:rsidRPr="00643448" w:rsidRDefault="00811C47" w:rsidP="00643448">
      <w:pPr>
        <w:pStyle w:val="ConsPlusNormal"/>
        <w:ind w:firstLine="540"/>
        <w:jc w:val="both"/>
        <w:rPr>
          <w:sz w:val="22"/>
          <w:szCs w:val="22"/>
        </w:rPr>
      </w:pPr>
      <w:r w:rsidRPr="00643448">
        <w:rPr>
          <w:sz w:val="22"/>
          <w:szCs w:val="22"/>
        </w:rPr>
        <w:t>1555. Какова должна быть высота штабеля, на котором размещаются мешки, ящики с взрывчатыми веществами?</w:t>
      </w:r>
    </w:p>
    <w:p w:rsidR="00811C47" w:rsidRPr="00643448" w:rsidRDefault="00811C47" w:rsidP="00643448">
      <w:pPr>
        <w:pStyle w:val="ConsPlusNormal"/>
        <w:ind w:firstLine="540"/>
        <w:jc w:val="both"/>
        <w:rPr>
          <w:sz w:val="22"/>
          <w:szCs w:val="22"/>
        </w:rPr>
      </w:pPr>
      <w:r w:rsidRPr="00643448">
        <w:rPr>
          <w:sz w:val="22"/>
          <w:szCs w:val="22"/>
        </w:rPr>
        <w:t>1556. Какова должна быть высота штабеля, на котором размещаются мешки, ящики с взрывчатыми веществами, при использовании средств механизации погрузочно-разгрузочных операций?</w:t>
      </w:r>
    </w:p>
    <w:p w:rsidR="00811C47" w:rsidRPr="00643448" w:rsidRDefault="00811C47" w:rsidP="00643448">
      <w:pPr>
        <w:pStyle w:val="ConsPlusNormal"/>
        <w:ind w:firstLine="540"/>
        <w:jc w:val="both"/>
        <w:rPr>
          <w:sz w:val="22"/>
          <w:szCs w:val="22"/>
        </w:rPr>
      </w:pPr>
      <w:r w:rsidRPr="00643448">
        <w:rPr>
          <w:sz w:val="22"/>
          <w:szCs w:val="22"/>
        </w:rPr>
        <w:t>1557. Какова должна быть высота ограды, выполненная из колючей проволоки, дерева, кирпича, камня, металла, предназначенная для ограждения склада взрывчатых материалов?</w:t>
      </w:r>
    </w:p>
    <w:p w:rsidR="00811C47" w:rsidRPr="00643448" w:rsidRDefault="00811C47" w:rsidP="00643448">
      <w:pPr>
        <w:pStyle w:val="ConsPlusNormal"/>
        <w:ind w:firstLine="540"/>
        <w:jc w:val="both"/>
        <w:rPr>
          <w:sz w:val="22"/>
          <w:szCs w:val="22"/>
        </w:rPr>
      </w:pPr>
      <w:r w:rsidRPr="00643448">
        <w:rPr>
          <w:sz w:val="22"/>
          <w:szCs w:val="22"/>
        </w:rPr>
        <w:t>1558. На какие взрывчатые вещества не распространяются требования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811C47" w:rsidRPr="00643448" w:rsidRDefault="00811C47" w:rsidP="00643448">
      <w:pPr>
        <w:pStyle w:val="ConsPlusNormal"/>
        <w:ind w:firstLine="540"/>
        <w:jc w:val="both"/>
        <w:rPr>
          <w:sz w:val="22"/>
          <w:szCs w:val="22"/>
        </w:rPr>
      </w:pPr>
      <w:r w:rsidRPr="00643448">
        <w:rPr>
          <w:sz w:val="22"/>
          <w:szCs w:val="22"/>
        </w:rPr>
        <w:t>1559. Как называется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 изделие, содержащее взрывчатое вещество и предназначенное для возбуждения или передачи и возбуждения детонации?</w:t>
      </w:r>
    </w:p>
    <w:p w:rsidR="00811C47" w:rsidRPr="00643448" w:rsidRDefault="00811C47" w:rsidP="00643448">
      <w:pPr>
        <w:pStyle w:val="ConsPlusNormal"/>
        <w:ind w:firstLine="540"/>
        <w:jc w:val="both"/>
        <w:rPr>
          <w:sz w:val="22"/>
          <w:szCs w:val="22"/>
        </w:rPr>
      </w:pPr>
      <w:r w:rsidRPr="00643448">
        <w:rPr>
          <w:sz w:val="22"/>
          <w:szCs w:val="22"/>
        </w:rPr>
        <w:t>1560. Как называется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 материальный объект, содержащий информацию, позволяющую идентифицировать взрывчатое вещество, его изготовителя?</w:t>
      </w:r>
    </w:p>
    <w:p w:rsidR="00811C47" w:rsidRPr="00643448" w:rsidRDefault="00811C47" w:rsidP="00643448">
      <w:pPr>
        <w:pStyle w:val="ConsPlusNormal"/>
        <w:ind w:firstLine="540"/>
        <w:jc w:val="both"/>
        <w:rPr>
          <w:sz w:val="22"/>
          <w:szCs w:val="22"/>
        </w:rPr>
      </w:pPr>
      <w:r w:rsidRPr="00643448">
        <w:rPr>
          <w:sz w:val="22"/>
          <w:szCs w:val="22"/>
        </w:rPr>
        <w:t>1561. Какой документ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 должны иметь взрывчатые вещества и изделия на их основе, разрабатываемые (проектируемые) и изготавливаемые для использования энергии взрыва в промышленных целях?</w:t>
      </w:r>
    </w:p>
    <w:p w:rsidR="00811C47" w:rsidRPr="00643448" w:rsidRDefault="00811C47" w:rsidP="00643448">
      <w:pPr>
        <w:pStyle w:val="ConsPlusNormal"/>
        <w:ind w:firstLine="540"/>
        <w:jc w:val="both"/>
        <w:rPr>
          <w:sz w:val="22"/>
          <w:szCs w:val="22"/>
        </w:rPr>
      </w:pPr>
      <w:r w:rsidRPr="00643448">
        <w:rPr>
          <w:sz w:val="22"/>
          <w:szCs w:val="22"/>
        </w:rPr>
        <w:t>1562. Взрывчатые вещества и изделия на их основе,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 используемые при взрывных работах, в зависимости от условий применения подразделяются на:</w:t>
      </w:r>
    </w:p>
    <w:p w:rsidR="00811C47" w:rsidRPr="00643448" w:rsidRDefault="00811C47" w:rsidP="00643448">
      <w:pPr>
        <w:pStyle w:val="ConsPlusNormal"/>
        <w:ind w:firstLine="540"/>
        <w:jc w:val="both"/>
        <w:rPr>
          <w:sz w:val="22"/>
          <w:szCs w:val="22"/>
        </w:rPr>
      </w:pPr>
      <w:r w:rsidRPr="00643448">
        <w:rPr>
          <w:sz w:val="22"/>
          <w:szCs w:val="22"/>
        </w:rPr>
        <w:t>1563. Взрывчатые вещества и изделия на их основе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 в зависимости от степени опасности, которую они представляют, подразделяются на:</w:t>
      </w:r>
    </w:p>
    <w:p w:rsidR="00811C47" w:rsidRPr="00643448" w:rsidRDefault="00811C47" w:rsidP="00643448">
      <w:pPr>
        <w:pStyle w:val="ConsPlusNormal"/>
        <w:ind w:firstLine="540"/>
        <w:jc w:val="both"/>
        <w:rPr>
          <w:sz w:val="22"/>
          <w:szCs w:val="22"/>
        </w:rPr>
      </w:pPr>
      <w:r w:rsidRPr="00643448">
        <w:rPr>
          <w:sz w:val="22"/>
          <w:szCs w:val="22"/>
        </w:rPr>
        <w:t>1564. Взрывчатые вещества и изделия на их основе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 в зависимости от степени совместимости подразделяются на:</w:t>
      </w:r>
    </w:p>
    <w:p w:rsidR="00811C47" w:rsidRPr="00643448" w:rsidRDefault="00811C47" w:rsidP="00643448">
      <w:pPr>
        <w:pStyle w:val="ConsPlusNormal"/>
        <w:ind w:firstLine="540"/>
        <w:jc w:val="both"/>
        <w:rPr>
          <w:sz w:val="22"/>
          <w:szCs w:val="22"/>
        </w:rPr>
      </w:pPr>
      <w:r w:rsidRPr="00643448">
        <w:rPr>
          <w:sz w:val="22"/>
          <w:szCs w:val="22"/>
        </w:rPr>
        <w:t>1565. К какому классу относятся взрывчатые вещества и изделия на их основе,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 предназначенные для целей перевозки (транспортирования) и хранения по классификации опасных грузов, регламентируемых типовыми правилами Организации Объединенных Наций?</w:t>
      </w:r>
    </w:p>
    <w:p w:rsidR="00811C47" w:rsidRPr="00643448" w:rsidRDefault="00811C47" w:rsidP="00643448">
      <w:pPr>
        <w:pStyle w:val="ConsPlusNormal"/>
        <w:ind w:firstLine="540"/>
        <w:jc w:val="both"/>
        <w:rPr>
          <w:sz w:val="22"/>
          <w:szCs w:val="22"/>
        </w:rPr>
      </w:pPr>
      <w:r w:rsidRPr="00643448">
        <w:rPr>
          <w:sz w:val="22"/>
          <w:szCs w:val="22"/>
        </w:rPr>
        <w:t>1566. Взрывчатые вещества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 не допускаются к применению, если по результатам их испытаний на чувствительность к удару нижний предел составляет:</w:t>
      </w:r>
    </w:p>
    <w:p w:rsidR="00811C47" w:rsidRPr="00643448" w:rsidRDefault="00811C47" w:rsidP="00643448">
      <w:pPr>
        <w:pStyle w:val="ConsPlusNormal"/>
        <w:ind w:firstLine="540"/>
        <w:jc w:val="both"/>
        <w:rPr>
          <w:sz w:val="22"/>
          <w:szCs w:val="22"/>
        </w:rPr>
      </w:pPr>
      <w:r w:rsidRPr="00643448">
        <w:rPr>
          <w:sz w:val="22"/>
          <w:szCs w:val="22"/>
        </w:rPr>
        <w:t>1567. Взрывчатые вещества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 не допускаются к применению, если по результатам их испытаний на чувствительность к трению нижний предел составляет:</w:t>
      </w:r>
    </w:p>
    <w:p w:rsidR="00811C47" w:rsidRPr="00643448" w:rsidRDefault="00811C47" w:rsidP="00643448">
      <w:pPr>
        <w:pStyle w:val="ConsPlusNormal"/>
        <w:ind w:firstLine="540"/>
        <w:jc w:val="both"/>
        <w:rPr>
          <w:sz w:val="22"/>
          <w:szCs w:val="22"/>
        </w:rPr>
      </w:pPr>
      <w:r w:rsidRPr="00643448">
        <w:rPr>
          <w:sz w:val="22"/>
          <w:szCs w:val="22"/>
        </w:rPr>
        <w:t>1568. Какая надпись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 наносится на упаковку (или прикрепляемую к ней табличку) с пришедшими в негодность и бракованными взрывчатыми веществами и изделиями на их основе?</w:t>
      </w:r>
    </w:p>
    <w:p w:rsidR="00811C47" w:rsidRPr="00643448" w:rsidRDefault="00811C47" w:rsidP="00643448">
      <w:pPr>
        <w:pStyle w:val="ConsPlusNormal"/>
        <w:ind w:firstLine="540"/>
        <w:jc w:val="both"/>
        <w:rPr>
          <w:sz w:val="22"/>
          <w:szCs w:val="22"/>
        </w:rPr>
      </w:pPr>
      <w:r w:rsidRPr="00643448">
        <w:rPr>
          <w:sz w:val="22"/>
          <w:szCs w:val="22"/>
        </w:rPr>
        <w:t>1569. Какой документ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 должен содержаться в приложении к заявлению на получение Разрешения на постоянное применение нового взрывчатого вещества, которое заявитель представляет в уполномоченный орган в области промышленной безопасности государства - члена Таможенного союза?</w:t>
      </w:r>
    </w:p>
    <w:p w:rsidR="00811C47" w:rsidRPr="00643448" w:rsidRDefault="00811C47" w:rsidP="00643448">
      <w:pPr>
        <w:pStyle w:val="ConsPlusNormal"/>
        <w:ind w:firstLine="540"/>
        <w:jc w:val="both"/>
        <w:rPr>
          <w:sz w:val="22"/>
          <w:szCs w:val="22"/>
        </w:rPr>
      </w:pPr>
      <w:r w:rsidRPr="00643448">
        <w:rPr>
          <w:sz w:val="22"/>
          <w:szCs w:val="22"/>
        </w:rPr>
        <w:t>1570. Что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 предшествует выдаче Разрешения на постоянное применение нового взрывчатого вещества?</w:t>
      </w:r>
    </w:p>
    <w:p w:rsidR="00811C47" w:rsidRPr="00643448" w:rsidRDefault="00811C47" w:rsidP="00643448">
      <w:pPr>
        <w:pStyle w:val="ConsPlusNormal"/>
        <w:ind w:firstLine="540"/>
        <w:jc w:val="both"/>
        <w:rPr>
          <w:sz w:val="22"/>
          <w:szCs w:val="22"/>
        </w:rPr>
      </w:pPr>
      <w:r w:rsidRPr="00643448">
        <w:rPr>
          <w:sz w:val="22"/>
          <w:szCs w:val="22"/>
        </w:rPr>
        <w:t>1571. В какой форме проводится подтверждение соответствия взрывчатых веществ требованиям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811C47" w:rsidRPr="00643448" w:rsidRDefault="00811C47" w:rsidP="00643448">
      <w:pPr>
        <w:pStyle w:val="ConsPlusNormal"/>
        <w:ind w:firstLine="540"/>
        <w:jc w:val="both"/>
        <w:rPr>
          <w:sz w:val="22"/>
          <w:szCs w:val="22"/>
        </w:rPr>
      </w:pPr>
      <w:r w:rsidRPr="00643448">
        <w:rPr>
          <w:sz w:val="22"/>
          <w:szCs w:val="22"/>
        </w:rPr>
        <w:t>1572. В какой форме проводится подтверждение соответствия взрывчатых веществ, изготавливаемых для собственных нужд, согласно требованиям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811C47" w:rsidRPr="00643448" w:rsidRDefault="00811C47" w:rsidP="00643448">
      <w:pPr>
        <w:pStyle w:val="ConsPlusNormal"/>
        <w:ind w:firstLine="540"/>
        <w:jc w:val="both"/>
        <w:rPr>
          <w:sz w:val="22"/>
          <w:szCs w:val="22"/>
        </w:rPr>
      </w:pPr>
      <w:r w:rsidRPr="00643448">
        <w:rPr>
          <w:sz w:val="22"/>
          <w:szCs w:val="22"/>
        </w:rPr>
        <w:t>1573. Кто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 может выступать заявителем при сертификации взрывчатых веществ?</w:t>
      </w:r>
    </w:p>
    <w:p w:rsidR="00811C47" w:rsidRPr="00643448" w:rsidRDefault="00811C47" w:rsidP="00643448">
      <w:pPr>
        <w:pStyle w:val="ConsPlusNormal"/>
        <w:ind w:firstLine="540"/>
        <w:jc w:val="both"/>
        <w:rPr>
          <w:sz w:val="22"/>
          <w:szCs w:val="22"/>
        </w:rPr>
      </w:pPr>
      <w:r w:rsidRPr="00643448">
        <w:rPr>
          <w:sz w:val="22"/>
          <w:szCs w:val="22"/>
        </w:rPr>
        <w:t>1574. Кем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 осуществляется сертификация взрывчатых веществ?</w:t>
      </w:r>
    </w:p>
    <w:p w:rsidR="00811C47" w:rsidRPr="00643448" w:rsidRDefault="00811C47" w:rsidP="00643448">
      <w:pPr>
        <w:pStyle w:val="ConsPlusNormal"/>
        <w:ind w:firstLine="540"/>
        <w:jc w:val="both"/>
        <w:rPr>
          <w:sz w:val="22"/>
          <w:szCs w:val="22"/>
        </w:rPr>
      </w:pPr>
      <w:r w:rsidRPr="00643448">
        <w:rPr>
          <w:sz w:val="22"/>
          <w:szCs w:val="22"/>
        </w:rPr>
        <w:t>1575. Каков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 срок действия сертификата соответствия взрывчатых веществ?</w:t>
      </w:r>
    </w:p>
    <w:p w:rsidR="00811C47" w:rsidRPr="00643448" w:rsidRDefault="00811C47" w:rsidP="00643448">
      <w:pPr>
        <w:pStyle w:val="ConsPlusNormal"/>
        <w:ind w:firstLine="540"/>
        <w:jc w:val="both"/>
        <w:rPr>
          <w:sz w:val="22"/>
          <w:szCs w:val="22"/>
        </w:rPr>
      </w:pPr>
      <w:r w:rsidRPr="00643448">
        <w:rPr>
          <w:sz w:val="22"/>
          <w:szCs w:val="22"/>
        </w:rPr>
        <w:t>1576. Что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N 605, следует делать с взрывчатыми веществами, не поддающимися взрыванию?</w:t>
      </w:r>
    </w:p>
    <w:p w:rsidR="00811C47" w:rsidRPr="00643448" w:rsidRDefault="00811C47" w:rsidP="00643448">
      <w:pPr>
        <w:pStyle w:val="ConsPlusNormal"/>
        <w:ind w:firstLine="540"/>
        <w:jc w:val="both"/>
        <w:rPr>
          <w:sz w:val="22"/>
          <w:szCs w:val="22"/>
        </w:rPr>
      </w:pPr>
      <w:r w:rsidRPr="00643448">
        <w:rPr>
          <w:sz w:val="22"/>
          <w:szCs w:val="22"/>
        </w:rPr>
        <w:t>1577. Какой пункт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N 605, не входит в состав паспорта на взрывные работы?</w:t>
      </w:r>
    </w:p>
    <w:p w:rsidR="00811C47" w:rsidRPr="00643448" w:rsidRDefault="00811C47" w:rsidP="00643448">
      <w:pPr>
        <w:pStyle w:val="ConsPlusNormal"/>
        <w:ind w:firstLine="540"/>
        <w:jc w:val="both"/>
        <w:rPr>
          <w:sz w:val="22"/>
          <w:szCs w:val="22"/>
        </w:rPr>
      </w:pPr>
      <w:r w:rsidRPr="00643448">
        <w:rPr>
          <w:sz w:val="22"/>
          <w:szCs w:val="22"/>
        </w:rPr>
        <w:t>1578. Каков размер запретной зоны, устанавливаемой при производстве взрывных работ перед началом заряжания с момента доставки взрывчатых материалов к местам производства работ на открытых горных работах,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1579. Какие звуковые сигналы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N 605, подаются по окончании взрывных работ?</w:t>
      </w:r>
    </w:p>
    <w:p w:rsidR="00811C47" w:rsidRPr="00643448" w:rsidRDefault="00811C47" w:rsidP="00643448">
      <w:pPr>
        <w:pStyle w:val="ConsPlusNormal"/>
        <w:ind w:firstLine="540"/>
        <w:jc w:val="both"/>
        <w:rPr>
          <w:sz w:val="22"/>
          <w:szCs w:val="22"/>
        </w:rPr>
      </w:pPr>
      <w:r w:rsidRPr="00643448">
        <w:rPr>
          <w:sz w:val="22"/>
          <w:szCs w:val="22"/>
        </w:rPr>
        <w:t>1580.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N 605, в складах взрывчатых материалов с круглосуточным дежурством раздатчиков хранилища и контейнеры с взрывчатыми материалами:</w:t>
      </w:r>
    </w:p>
    <w:p w:rsidR="00811C47" w:rsidRPr="00643448" w:rsidRDefault="00811C47" w:rsidP="00643448">
      <w:pPr>
        <w:pStyle w:val="ConsPlusNormal"/>
        <w:ind w:firstLine="540"/>
        <w:jc w:val="both"/>
        <w:rPr>
          <w:sz w:val="22"/>
          <w:szCs w:val="22"/>
        </w:rPr>
      </w:pPr>
      <w:r w:rsidRPr="00643448">
        <w:rPr>
          <w:sz w:val="22"/>
          <w:szCs w:val="22"/>
        </w:rPr>
        <w:t>1581. Каким образом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N 605, заведующий складом взрывчатых материалов идентифицирует подлинность нарядов-путевок и нарядов-накладных на отпуск взрывчатых материалов?</w:t>
      </w:r>
    </w:p>
    <w:p w:rsidR="00811C47" w:rsidRPr="00643448" w:rsidRDefault="00811C47" w:rsidP="00643448">
      <w:pPr>
        <w:pStyle w:val="ConsPlusNormal"/>
        <w:ind w:firstLine="540"/>
        <w:jc w:val="both"/>
        <w:rPr>
          <w:sz w:val="22"/>
          <w:szCs w:val="22"/>
        </w:rPr>
      </w:pPr>
      <w:r w:rsidRPr="00643448">
        <w:rPr>
          <w:sz w:val="22"/>
          <w:szCs w:val="22"/>
        </w:rPr>
        <w:t>1582. Какова периодичность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N 605, пересмотра регламента технологического процесса производства и подготовки взрывчатых веществ?</w:t>
      </w:r>
    </w:p>
    <w:p w:rsidR="00811C47" w:rsidRPr="00643448" w:rsidRDefault="00811C47" w:rsidP="00643448">
      <w:pPr>
        <w:pStyle w:val="ConsPlusNormal"/>
        <w:ind w:firstLine="540"/>
        <w:jc w:val="both"/>
        <w:rPr>
          <w:sz w:val="22"/>
          <w:szCs w:val="22"/>
        </w:rPr>
      </w:pPr>
      <w:r w:rsidRPr="00643448">
        <w:rPr>
          <w:sz w:val="22"/>
          <w:szCs w:val="22"/>
        </w:rPr>
        <w:t>1583. При пневмозаряжании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N 605, температура сжатого воздуха (при работе с автономным компрессором), а также нагрев узлов зарядных устройств, через которые проходят взрывчатые вещества:</w:t>
      </w:r>
    </w:p>
    <w:p w:rsidR="00811C47" w:rsidRPr="00643448" w:rsidRDefault="00811C47" w:rsidP="00643448">
      <w:pPr>
        <w:pStyle w:val="ConsPlusNormal"/>
        <w:ind w:firstLine="540"/>
        <w:jc w:val="both"/>
        <w:rPr>
          <w:sz w:val="22"/>
          <w:szCs w:val="22"/>
        </w:rPr>
      </w:pPr>
      <w:r w:rsidRPr="00643448">
        <w:rPr>
          <w:sz w:val="22"/>
          <w:szCs w:val="22"/>
        </w:rPr>
        <w:t>1584. Каким видам испытаний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 не подвергают разрабатываемые (новые) взрывчатые материалы?</w:t>
      </w:r>
    </w:p>
    <w:p w:rsidR="00811C47" w:rsidRPr="00643448" w:rsidRDefault="00811C47" w:rsidP="00643448">
      <w:pPr>
        <w:pStyle w:val="ConsPlusNormal"/>
        <w:ind w:firstLine="540"/>
        <w:jc w:val="both"/>
        <w:rPr>
          <w:sz w:val="22"/>
          <w:szCs w:val="22"/>
        </w:rPr>
      </w:pPr>
      <w:r w:rsidRPr="00643448">
        <w:rPr>
          <w:sz w:val="22"/>
          <w:szCs w:val="22"/>
        </w:rPr>
        <w:t>1585.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 минимальная масса партии взрывчатых веществ, предназначенных для подземных работ при механизированном заряжании шпуров и скважин, устанавливаемая для приемочных испытаний, должна составлять:</w:t>
      </w:r>
    </w:p>
    <w:p w:rsidR="00811C47" w:rsidRPr="00643448" w:rsidRDefault="00811C47" w:rsidP="00643448">
      <w:pPr>
        <w:pStyle w:val="ConsPlusNormal"/>
        <w:ind w:firstLine="540"/>
        <w:jc w:val="both"/>
        <w:rPr>
          <w:sz w:val="22"/>
          <w:szCs w:val="22"/>
        </w:rPr>
      </w:pPr>
      <w:r w:rsidRPr="00643448">
        <w:rPr>
          <w:sz w:val="22"/>
          <w:szCs w:val="22"/>
        </w:rPr>
        <w:t>1586.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 минимальная масса партии взрывчатых веществ, предназначенных для открытых работ, устанавливаемая для приемочных испытаний, должна составлять:</w:t>
      </w:r>
    </w:p>
    <w:p w:rsidR="00811C47" w:rsidRPr="00643448" w:rsidRDefault="00811C47" w:rsidP="00643448">
      <w:pPr>
        <w:pStyle w:val="ConsPlusNormal"/>
        <w:ind w:firstLine="540"/>
        <w:jc w:val="both"/>
        <w:rPr>
          <w:sz w:val="22"/>
          <w:szCs w:val="22"/>
        </w:rPr>
      </w:pPr>
      <w:r w:rsidRPr="00643448">
        <w:rPr>
          <w:sz w:val="22"/>
          <w:szCs w:val="22"/>
        </w:rPr>
        <w:t>1587. Согласно "Административному регламенту Федеральной службы по экологическому, технологическому и атомному надзору по предоставлению государственной услуги по выдаче разрешений на постоянное применение взрывчатых веществ и изделий на их основе", утвержденному приказом Ростехнадзора от 04.08.2014 N 345, при смене руководителя взрывных работ ранее выданное разрешение на проведение взрывных работ:</w:t>
      </w:r>
    </w:p>
    <w:p w:rsidR="00811C47" w:rsidRPr="00643448" w:rsidRDefault="00811C47" w:rsidP="00643448">
      <w:pPr>
        <w:pStyle w:val="ConsPlusNormal"/>
        <w:ind w:firstLine="540"/>
        <w:jc w:val="both"/>
        <w:rPr>
          <w:sz w:val="22"/>
          <w:szCs w:val="22"/>
        </w:rPr>
      </w:pPr>
      <w:r w:rsidRPr="00643448">
        <w:rPr>
          <w:sz w:val="22"/>
          <w:szCs w:val="22"/>
        </w:rPr>
        <w:t>1588. Какой длины должны быть дорожки при уничтожении порохов сжиганием?</w:t>
      </w:r>
    </w:p>
    <w:p w:rsidR="00811C47" w:rsidRPr="00643448" w:rsidRDefault="00811C47" w:rsidP="00643448">
      <w:pPr>
        <w:pStyle w:val="ConsPlusNormal"/>
        <w:ind w:firstLine="540"/>
        <w:jc w:val="both"/>
        <w:rPr>
          <w:sz w:val="22"/>
          <w:szCs w:val="22"/>
        </w:rPr>
      </w:pPr>
      <w:r w:rsidRPr="00643448">
        <w:rPr>
          <w:sz w:val="22"/>
          <w:szCs w:val="22"/>
        </w:rPr>
        <w:t>1589. Какой толщины должен быть слой дорожки при уничтожении порохов сжиганием?</w:t>
      </w:r>
    </w:p>
    <w:p w:rsidR="00811C47" w:rsidRPr="00643448" w:rsidRDefault="00811C47" w:rsidP="00643448">
      <w:pPr>
        <w:pStyle w:val="ConsPlusNormal"/>
        <w:ind w:firstLine="540"/>
        <w:jc w:val="both"/>
        <w:rPr>
          <w:sz w:val="22"/>
          <w:szCs w:val="22"/>
        </w:rPr>
      </w:pPr>
      <w:r w:rsidRPr="00643448">
        <w:rPr>
          <w:sz w:val="22"/>
          <w:szCs w:val="22"/>
        </w:rPr>
        <w:t>1590. Разрешается ли сжигать взрывчатые вещества в их таре?</w:t>
      </w:r>
    </w:p>
    <w:p w:rsidR="00811C47" w:rsidRPr="00643448" w:rsidRDefault="00811C47" w:rsidP="00643448">
      <w:pPr>
        <w:pStyle w:val="ConsPlusNormal"/>
        <w:ind w:firstLine="540"/>
        <w:jc w:val="both"/>
        <w:rPr>
          <w:sz w:val="22"/>
          <w:szCs w:val="22"/>
        </w:rPr>
      </w:pPr>
      <w:r w:rsidRPr="00643448">
        <w:rPr>
          <w:sz w:val="22"/>
          <w:szCs w:val="22"/>
        </w:rPr>
        <w:t>1591. Какой длины должны быть огнепроводный шнур или дорожка из легковоспламеняющегося материала для поджигания костра с взрывчатыми материалами?</w:t>
      </w:r>
    </w:p>
    <w:p w:rsidR="00811C47" w:rsidRPr="00643448" w:rsidRDefault="00811C47" w:rsidP="00643448">
      <w:pPr>
        <w:pStyle w:val="ConsPlusNormal"/>
        <w:ind w:firstLine="540"/>
        <w:jc w:val="both"/>
        <w:rPr>
          <w:sz w:val="22"/>
          <w:szCs w:val="22"/>
        </w:rPr>
      </w:pPr>
      <w:r w:rsidRPr="00643448">
        <w:rPr>
          <w:sz w:val="22"/>
          <w:szCs w:val="22"/>
        </w:rPr>
        <w:t>1592. При каком содержании нитроэфиров запрещается выдача и применение смерзшихся взрывчатых материалов?</w:t>
      </w:r>
    </w:p>
    <w:p w:rsidR="00811C47" w:rsidRPr="00643448" w:rsidRDefault="00811C47" w:rsidP="00643448">
      <w:pPr>
        <w:pStyle w:val="ConsPlusNormal"/>
        <w:ind w:firstLine="540"/>
        <w:jc w:val="both"/>
        <w:rPr>
          <w:sz w:val="22"/>
          <w:szCs w:val="22"/>
        </w:rPr>
      </w:pPr>
      <w:r w:rsidRPr="00643448">
        <w:rPr>
          <w:sz w:val="22"/>
          <w:szCs w:val="22"/>
        </w:rPr>
        <w:t>1593. Через какое время разрешается доступ к месту взрыва после информации о заблокированном состоянии исполнительного блока?</w:t>
      </w:r>
    </w:p>
    <w:p w:rsidR="00811C47" w:rsidRPr="00643448" w:rsidRDefault="00811C47" w:rsidP="00643448">
      <w:pPr>
        <w:pStyle w:val="ConsPlusNormal"/>
        <w:ind w:firstLine="540"/>
        <w:jc w:val="both"/>
        <w:rPr>
          <w:sz w:val="22"/>
          <w:szCs w:val="22"/>
        </w:rPr>
      </w:pPr>
      <w:r w:rsidRPr="00643448">
        <w:rPr>
          <w:sz w:val="22"/>
          <w:szCs w:val="22"/>
        </w:rPr>
        <w:t>1594. Кем устанавливается порядок надзора (охраны) за взрывчатыми материалами?</w:t>
      </w:r>
    </w:p>
    <w:p w:rsidR="00811C47" w:rsidRPr="00643448" w:rsidRDefault="00811C47" w:rsidP="00643448">
      <w:pPr>
        <w:pStyle w:val="ConsPlusNormal"/>
        <w:ind w:firstLine="540"/>
        <w:jc w:val="both"/>
        <w:rPr>
          <w:sz w:val="22"/>
          <w:szCs w:val="22"/>
        </w:rPr>
      </w:pPr>
      <w:r w:rsidRPr="00643448">
        <w:rPr>
          <w:sz w:val="22"/>
          <w:szCs w:val="22"/>
        </w:rPr>
        <w:t>1595. Разрешается ли пробивать застрявший боевик?</w:t>
      </w:r>
    </w:p>
    <w:p w:rsidR="00811C47" w:rsidRPr="00643448" w:rsidRDefault="00811C47" w:rsidP="00643448">
      <w:pPr>
        <w:pStyle w:val="ConsPlusNormal"/>
        <w:ind w:firstLine="540"/>
        <w:jc w:val="both"/>
        <w:rPr>
          <w:sz w:val="22"/>
          <w:szCs w:val="22"/>
        </w:rPr>
      </w:pPr>
      <w:r w:rsidRPr="00643448">
        <w:rPr>
          <w:sz w:val="22"/>
          <w:szCs w:val="22"/>
        </w:rPr>
        <w:t>1596. Разрешается ли на шахтах (рудниках), опасных по газу или пыли, взрывание зарядов без забойки?</w:t>
      </w:r>
    </w:p>
    <w:p w:rsidR="00811C47" w:rsidRPr="00643448" w:rsidRDefault="00811C47" w:rsidP="00643448">
      <w:pPr>
        <w:pStyle w:val="ConsPlusNormal"/>
        <w:ind w:firstLine="540"/>
        <w:jc w:val="both"/>
        <w:rPr>
          <w:sz w:val="22"/>
          <w:szCs w:val="22"/>
        </w:rPr>
      </w:pPr>
      <w:r w:rsidRPr="00643448">
        <w:rPr>
          <w:sz w:val="22"/>
          <w:szCs w:val="22"/>
        </w:rPr>
        <w:t>1597. Разрешается ли в местах отказов проведение работ, не связанных с ликвидацией отказов?</w:t>
      </w:r>
    </w:p>
    <w:p w:rsidR="00811C47" w:rsidRPr="00643448" w:rsidRDefault="00811C47" w:rsidP="00643448">
      <w:pPr>
        <w:pStyle w:val="ConsPlusNormal"/>
        <w:ind w:firstLine="540"/>
        <w:jc w:val="both"/>
        <w:rPr>
          <w:sz w:val="22"/>
          <w:szCs w:val="22"/>
        </w:rPr>
      </w:pPr>
      <w:r w:rsidRPr="00643448">
        <w:rPr>
          <w:sz w:val="22"/>
          <w:szCs w:val="22"/>
        </w:rPr>
        <w:t>1598. Согласно какому документу производится ликвидация зарядов, отказавших при массовых взрывах?</w:t>
      </w:r>
    </w:p>
    <w:p w:rsidR="00811C47" w:rsidRPr="00643448" w:rsidRDefault="00811C47" w:rsidP="00643448">
      <w:pPr>
        <w:pStyle w:val="ConsPlusNormal"/>
        <w:ind w:firstLine="540"/>
        <w:jc w:val="both"/>
        <w:rPr>
          <w:sz w:val="22"/>
          <w:szCs w:val="22"/>
        </w:rPr>
      </w:pPr>
      <w:r w:rsidRPr="00643448">
        <w:rPr>
          <w:sz w:val="22"/>
          <w:szCs w:val="22"/>
        </w:rPr>
        <w:t>1599. При какой концентрации метана в забоях запрещается производить взрывные работы?</w:t>
      </w:r>
    </w:p>
    <w:p w:rsidR="00811C47" w:rsidRPr="00643448" w:rsidRDefault="00811C47" w:rsidP="00643448">
      <w:pPr>
        <w:pStyle w:val="ConsPlusNormal"/>
        <w:ind w:firstLine="540"/>
        <w:jc w:val="both"/>
        <w:rPr>
          <w:sz w:val="22"/>
          <w:szCs w:val="22"/>
        </w:rPr>
      </w:pPr>
      <w:r w:rsidRPr="00643448">
        <w:rPr>
          <w:sz w:val="22"/>
          <w:szCs w:val="22"/>
        </w:rPr>
        <w:t>1600. Какое расстояние должно быть от места укрытия взрывника до постов охраны?</w:t>
      </w:r>
    </w:p>
    <w:p w:rsidR="00811C47" w:rsidRPr="00643448" w:rsidRDefault="00811C47" w:rsidP="00643448">
      <w:pPr>
        <w:pStyle w:val="ConsPlusNormal"/>
        <w:ind w:firstLine="540"/>
        <w:jc w:val="both"/>
        <w:rPr>
          <w:sz w:val="22"/>
          <w:szCs w:val="22"/>
        </w:rPr>
      </w:pPr>
      <w:r w:rsidRPr="00643448">
        <w:rPr>
          <w:sz w:val="22"/>
          <w:szCs w:val="22"/>
        </w:rPr>
        <w:t>1601. Какие электродетонаторы разрешается применять в забоях выработок, в которых имеется газовыделение или взрывчатая угольная пыль (кроме бутовых штреков с подрывкой кровли)?</w:t>
      </w:r>
    </w:p>
    <w:p w:rsidR="00811C47" w:rsidRPr="00643448" w:rsidRDefault="00811C47" w:rsidP="00643448">
      <w:pPr>
        <w:pStyle w:val="ConsPlusNormal"/>
        <w:ind w:firstLine="540"/>
        <w:jc w:val="both"/>
        <w:rPr>
          <w:sz w:val="22"/>
          <w:szCs w:val="22"/>
        </w:rPr>
      </w:pPr>
      <w:r w:rsidRPr="00643448">
        <w:rPr>
          <w:sz w:val="22"/>
          <w:szCs w:val="22"/>
        </w:rPr>
        <w:t>1602. Какой должна быть минимальная глубина шпуров при взрывании по углю и породе?</w:t>
      </w:r>
    </w:p>
    <w:p w:rsidR="00811C47" w:rsidRPr="00643448" w:rsidRDefault="00811C47" w:rsidP="00643448">
      <w:pPr>
        <w:pStyle w:val="ConsPlusNormal"/>
        <w:ind w:firstLine="540"/>
        <w:jc w:val="both"/>
        <w:rPr>
          <w:sz w:val="22"/>
          <w:szCs w:val="22"/>
        </w:rPr>
      </w:pPr>
      <w:r w:rsidRPr="00643448">
        <w:rPr>
          <w:sz w:val="22"/>
          <w:szCs w:val="22"/>
        </w:rPr>
        <w:t>1603. Какой должна быть минимальная величина забойки при взрывании по углю и породе при глубине шпуров 0,6 - 1,0 м?</w:t>
      </w:r>
    </w:p>
    <w:p w:rsidR="00811C47" w:rsidRPr="00643448" w:rsidRDefault="00811C47" w:rsidP="00643448">
      <w:pPr>
        <w:pStyle w:val="ConsPlusNormal"/>
        <w:ind w:firstLine="540"/>
        <w:jc w:val="both"/>
        <w:rPr>
          <w:sz w:val="22"/>
          <w:szCs w:val="22"/>
        </w:rPr>
      </w:pPr>
      <w:r w:rsidRPr="00643448">
        <w:rPr>
          <w:sz w:val="22"/>
          <w:szCs w:val="22"/>
        </w:rPr>
        <w:t>1604. Какой должна быть минимальная величина забойки при взрывании по углю и породе при глубине шпуров более 1 м?</w:t>
      </w:r>
    </w:p>
    <w:p w:rsidR="00811C47" w:rsidRPr="00643448" w:rsidRDefault="00811C47" w:rsidP="00643448">
      <w:pPr>
        <w:pStyle w:val="ConsPlusNormal"/>
        <w:ind w:firstLine="540"/>
        <w:jc w:val="both"/>
        <w:rPr>
          <w:sz w:val="22"/>
          <w:szCs w:val="22"/>
        </w:rPr>
      </w:pPr>
      <w:r w:rsidRPr="00643448">
        <w:rPr>
          <w:sz w:val="22"/>
          <w:szCs w:val="22"/>
        </w:rPr>
        <w:t>1605. Какой должна быть минимальная величина забойки при взрывании по углю и породе при взрывании зарядов в скважинах?</w:t>
      </w:r>
    </w:p>
    <w:p w:rsidR="00811C47" w:rsidRPr="00643448" w:rsidRDefault="00811C47" w:rsidP="00643448">
      <w:pPr>
        <w:pStyle w:val="ConsPlusNormal"/>
        <w:ind w:firstLine="540"/>
        <w:jc w:val="both"/>
        <w:rPr>
          <w:sz w:val="22"/>
          <w:szCs w:val="22"/>
        </w:rPr>
      </w:pPr>
      <w:r w:rsidRPr="00643448">
        <w:rPr>
          <w:sz w:val="22"/>
          <w:szCs w:val="22"/>
        </w:rPr>
        <w:t>1606. На каком расстоянии от взрываемых зарядов на пластах, опасных по пыли, необходимо проводить осланцевание или орошение осевшей угольной пыли водой с добавлением смачивателя?</w:t>
      </w:r>
    </w:p>
    <w:p w:rsidR="00811C47" w:rsidRPr="00643448" w:rsidRDefault="00811C47" w:rsidP="00643448">
      <w:pPr>
        <w:pStyle w:val="ConsPlusNormal"/>
        <w:ind w:firstLine="540"/>
        <w:jc w:val="both"/>
        <w:rPr>
          <w:sz w:val="22"/>
          <w:szCs w:val="22"/>
        </w:rPr>
      </w:pPr>
      <w:r w:rsidRPr="00643448">
        <w:rPr>
          <w:sz w:val="22"/>
          <w:szCs w:val="22"/>
        </w:rPr>
        <w:t>1607. На каких пластах разрешается проведение выработок смешанным забоем с опережающей взрывной отбойкой породы?</w:t>
      </w:r>
    </w:p>
    <w:p w:rsidR="00811C47" w:rsidRPr="00643448" w:rsidRDefault="00811C47" w:rsidP="00643448">
      <w:pPr>
        <w:pStyle w:val="ConsPlusNormal"/>
        <w:ind w:firstLine="540"/>
        <w:jc w:val="both"/>
        <w:rPr>
          <w:sz w:val="22"/>
          <w:szCs w:val="22"/>
        </w:rPr>
      </w:pPr>
      <w:r w:rsidRPr="00643448">
        <w:rPr>
          <w:sz w:val="22"/>
          <w:szCs w:val="22"/>
        </w:rPr>
        <w:t>1608. При каком отставании породного забоя разрешается проведение выработок смешанным забоем с опережающей взрывной отбойкой угля?</w:t>
      </w:r>
    </w:p>
    <w:p w:rsidR="00811C47" w:rsidRPr="00643448" w:rsidRDefault="00811C47" w:rsidP="00643448">
      <w:pPr>
        <w:pStyle w:val="ConsPlusNormal"/>
        <w:ind w:firstLine="540"/>
        <w:jc w:val="both"/>
        <w:rPr>
          <w:sz w:val="22"/>
          <w:szCs w:val="22"/>
        </w:rPr>
      </w:pPr>
      <w:r w:rsidRPr="00643448">
        <w:rPr>
          <w:sz w:val="22"/>
          <w:szCs w:val="22"/>
        </w:rPr>
        <w:t>1609. Какие условия требуются для сушки, измельчения, просеивания взрывчатых веществ и наполнения оболочек на открытом воздухе?</w:t>
      </w:r>
    </w:p>
    <w:p w:rsidR="00811C47" w:rsidRPr="00643448" w:rsidRDefault="00811C47" w:rsidP="00643448">
      <w:pPr>
        <w:pStyle w:val="ConsPlusNormal"/>
        <w:ind w:firstLine="540"/>
        <w:jc w:val="both"/>
        <w:rPr>
          <w:sz w:val="22"/>
          <w:szCs w:val="22"/>
        </w:rPr>
      </w:pPr>
      <w:r w:rsidRPr="00643448">
        <w:rPr>
          <w:sz w:val="22"/>
          <w:szCs w:val="22"/>
        </w:rPr>
        <w:t>1610. Какая температура должна быть у теплоносителей (воздуха) в воздушных сушилках (шкафах, камерах) для сушки промышленных взрывчатых веществ?</w:t>
      </w:r>
    </w:p>
    <w:p w:rsidR="00811C47" w:rsidRPr="00643448" w:rsidRDefault="00811C47" w:rsidP="00643448">
      <w:pPr>
        <w:pStyle w:val="ConsPlusNormal"/>
        <w:ind w:firstLine="540"/>
        <w:jc w:val="both"/>
        <w:rPr>
          <w:sz w:val="22"/>
          <w:szCs w:val="22"/>
        </w:rPr>
      </w:pPr>
      <w:r w:rsidRPr="00643448">
        <w:rPr>
          <w:sz w:val="22"/>
          <w:szCs w:val="22"/>
        </w:rPr>
        <w:t>1611. При какой температуре теплоносителя (воздуха) разрешается использовать воздушные сушилки (шкафы, камеры) для сушки промышленных взрывчатых веществ, сенсибилизированных нитроэфирами?</w:t>
      </w:r>
    </w:p>
    <w:p w:rsidR="00811C47" w:rsidRPr="00643448" w:rsidRDefault="00811C47" w:rsidP="00643448">
      <w:pPr>
        <w:pStyle w:val="ConsPlusNormal"/>
        <w:ind w:firstLine="540"/>
        <w:jc w:val="both"/>
        <w:rPr>
          <w:sz w:val="22"/>
          <w:szCs w:val="22"/>
        </w:rPr>
      </w:pPr>
      <w:r w:rsidRPr="00643448">
        <w:rPr>
          <w:sz w:val="22"/>
          <w:szCs w:val="22"/>
        </w:rPr>
        <w:t>1612. Каким документом оформляется приемка мест хранения взрывчатых материалов?</w:t>
      </w:r>
    </w:p>
    <w:p w:rsidR="00811C47" w:rsidRPr="00643448" w:rsidRDefault="00811C47" w:rsidP="00643448">
      <w:pPr>
        <w:pStyle w:val="ConsPlusNormal"/>
        <w:ind w:firstLine="540"/>
        <w:jc w:val="both"/>
        <w:rPr>
          <w:sz w:val="22"/>
          <w:szCs w:val="22"/>
        </w:rPr>
      </w:pPr>
      <w:r w:rsidRPr="00643448">
        <w:rPr>
          <w:sz w:val="22"/>
          <w:szCs w:val="22"/>
        </w:rPr>
        <w:t>1613. Какие склады взрывчатых материалов относятся к углубленным?</w:t>
      </w:r>
    </w:p>
    <w:p w:rsidR="00811C47" w:rsidRPr="00643448" w:rsidRDefault="00811C47" w:rsidP="00643448">
      <w:pPr>
        <w:pStyle w:val="ConsPlusNormal"/>
        <w:ind w:firstLine="540"/>
        <w:jc w:val="both"/>
        <w:rPr>
          <w:sz w:val="22"/>
          <w:szCs w:val="22"/>
        </w:rPr>
      </w:pPr>
      <w:r w:rsidRPr="00643448">
        <w:rPr>
          <w:sz w:val="22"/>
          <w:szCs w:val="22"/>
        </w:rPr>
        <w:t>1614. Какие склады взрывчатых материалов относятся к подземным?</w:t>
      </w:r>
    </w:p>
    <w:p w:rsidR="00811C47" w:rsidRPr="00643448" w:rsidRDefault="00811C47" w:rsidP="00643448">
      <w:pPr>
        <w:pStyle w:val="ConsPlusNormal"/>
        <w:ind w:firstLine="540"/>
        <w:jc w:val="both"/>
        <w:rPr>
          <w:sz w:val="22"/>
          <w:szCs w:val="22"/>
        </w:rPr>
      </w:pPr>
      <w:r w:rsidRPr="00643448">
        <w:rPr>
          <w:sz w:val="22"/>
          <w:szCs w:val="22"/>
        </w:rPr>
        <w:t>1615. Какие склады взрывчатых материалов относятся к постоянным?</w:t>
      </w:r>
    </w:p>
    <w:p w:rsidR="00811C47" w:rsidRPr="00643448" w:rsidRDefault="00811C47" w:rsidP="00643448">
      <w:pPr>
        <w:pStyle w:val="ConsPlusNormal"/>
        <w:ind w:firstLine="540"/>
        <w:jc w:val="both"/>
        <w:rPr>
          <w:sz w:val="22"/>
          <w:szCs w:val="22"/>
        </w:rPr>
      </w:pPr>
      <w:r w:rsidRPr="00643448">
        <w:rPr>
          <w:sz w:val="22"/>
          <w:szCs w:val="22"/>
        </w:rPr>
        <w:t>1616. Какие склады взрывчатых материалов относятся к кратковременным?</w:t>
      </w:r>
    </w:p>
    <w:p w:rsidR="00811C47" w:rsidRPr="00643448" w:rsidRDefault="00811C47" w:rsidP="00643448">
      <w:pPr>
        <w:pStyle w:val="ConsPlusNormal"/>
        <w:ind w:firstLine="540"/>
        <w:jc w:val="both"/>
        <w:rPr>
          <w:sz w:val="22"/>
          <w:szCs w:val="22"/>
        </w:rPr>
      </w:pPr>
      <w:r w:rsidRPr="00643448">
        <w:rPr>
          <w:sz w:val="22"/>
          <w:szCs w:val="22"/>
        </w:rPr>
        <w:t>1617. Какое количество взрывчатых веществ может храниться в сейфах научно-исследовательских институтах, лабораториях и учебных заведениях?</w:t>
      </w:r>
    </w:p>
    <w:p w:rsidR="00811C47" w:rsidRPr="00643448" w:rsidRDefault="00811C47" w:rsidP="00643448">
      <w:pPr>
        <w:pStyle w:val="ConsPlusNormal"/>
        <w:ind w:firstLine="540"/>
        <w:jc w:val="both"/>
        <w:rPr>
          <w:sz w:val="22"/>
          <w:szCs w:val="22"/>
        </w:rPr>
      </w:pPr>
      <w:r w:rsidRPr="00643448">
        <w:rPr>
          <w:sz w:val="22"/>
          <w:szCs w:val="22"/>
        </w:rPr>
        <w:t>1618. На каком расстоянии от хранилищ взрывчатых материалов должны располагаться помещения, в которых производятся операции по выдаче взрывчатых материалов и приемке от взрывников неизрасходованных взрывчатых веществ?</w:t>
      </w:r>
    </w:p>
    <w:p w:rsidR="00811C47" w:rsidRPr="00643448" w:rsidRDefault="00811C47" w:rsidP="00643448">
      <w:pPr>
        <w:pStyle w:val="ConsPlusNormal"/>
        <w:ind w:firstLine="540"/>
        <w:jc w:val="both"/>
        <w:rPr>
          <w:sz w:val="22"/>
          <w:szCs w:val="22"/>
        </w:rPr>
      </w:pPr>
      <w:r w:rsidRPr="00643448">
        <w:rPr>
          <w:sz w:val="22"/>
          <w:szCs w:val="22"/>
        </w:rPr>
        <w:t>1619. Какое общее количество взрывчатых материалов всех наименований (изделий) может храниться в помещениях, в которых производятся операции по выдаче взрывчатых материалов и приемке от взрывников неизрасходованных взрывчатых веществ?</w:t>
      </w:r>
    </w:p>
    <w:p w:rsidR="00811C47" w:rsidRPr="00643448" w:rsidRDefault="00811C47" w:rsidP="00643448">
      <w:pPr>
        <w:pStyle w:val="ConsPlusNormal"/>
        <w:ind w:firstLine="540"/>
        <w:jc w:val="both"/>
        <w:rPr>
          <w:sz w:val="22"/>
          <w:szCs w:val="22"/>
        </w:rPr>
      </w:pPr>
      <w:r w:rsidRPr="00643448">
        <w:rPr>
          <w:sz w:val="22"/>
          <w:szCs w:val="22"/>
        </w:rPr>
        <w:t>1620. Какая температура должна быть в хранилищах складов и контейнерах с взрывчатыми веществами на основе аммиачной селитры?</w:t>
      </w:r>
    </w:p>
    <w:p w:rsidR="00811C47" w:rsidRPr="00643448" w:rsidRDefault="00811C47" w:rsidP="00643448">
      <w:pPr>
        <w:pStyle w:val="ConsPlusNormal"/>
        <w:ind w:firstLine="540"/>
        <w:jc w:val="both"/>
        <w:rPr>
          <w:sz w:val="22"/>
          <w:szCs w:val="22"/>
        </w:rPr>
      </w:pPr>
      <w:r w:rsidRPr="00643448">
        <w:rPr>
          <w:sz w:val="22"/>
          <w:szCs w:val="22"/>
        </w:rPr>
        <w:t>1621. Какой ширины должен оборудоваться защитный вал перед устьем выработки, ведущей к углубленному складу, согласно требованиям безопасности по устройству и эксплуатации складов взрывчатых материалов?</w:t>
      </w:r>
    </w:p>
    <w:p w:rsidR="00811C47" w:rsidRPr="00643448" w:rsidRDefault="00811C47" w:rsidP="00643448">
      <w:pPr>
        <w:pStyle w:val="ConsPlusNormal"/>
        <w:ind w:firstLine="540"/>
        <w:jc w:val="both"/>
        <w:rPr>
          <w:sz w:val="22"/>
          <w:szCs w:val="22"/>
        </w:rPr>
      </w:pPr>
      <w:r w:rsidRPr="00643448">
        <w:rPr>
          <w:sz w:val="22"/>
          <w:szCs w:val="22"/>
        </w:rPr>
        <w:t>1622. Какой должна быть длина защитного вала перед устьем выработки, ведущей к углубленному складу, согласно требованиям безопасности по устройству и эксплуатации складов взрывчатых материалов?</w:t>
      </w:r>
    </w:p>
    <w:p w:rsidR="00811C47" w:rsidRPr="00643448" w:rsidRDefault="00811C47" w:rsidP="00643448">
      <w:pPr>
        <w:pStyle w:val="ConsPlusNormal"/>
        <w:ind w:firstLine="540"/>
        <w:jc w:val="both"/>
        <w:rPr>
          <w:sz w:val="22"/>
          <w:szCs w:val="22"/>
        </w:rPr>
      </w:pPr>
      <w:r w:rsidRPr="00643448">
        <w:rPr>
          <w:sz w:val="22"/>
          <w:szCs w:val="22"/>
        </w:rPr>
        <w:t>1623. На какое расстояние должны быть удалены люди при отработке целиков и перед производством взрывных работ на угольных пластах, склонных к горным ударам?</w:t>
      </w:r>
    </w:p>
    <w:p w:rsidR="00811C47" w:rsidRPr="00643448" w:rsidRDefault="00811C47" w:rsidP="00643448">
      <w:pPr>
        <w:pStyle w:val="ConsPlusNormal"/>
        <w:ind w:firstLine="540"/>
        <w:jc w:val="both"/>
        <w:rPr>
          <w:sz w:val="22"/>
          <w:szCs w:val="22"/>
        </w:rPr>
      </w:pPr>
      <w:r w:rsidRPr="00643448">
        <w:rPr>
          <w:sz w:val="22"/>
          <w:szCs w:val="22"/>
        </w:rPr>
        <w:t>1624. При каком расстоянии между забоями при проведении выработок встречными забоями взрывные работы должны вестись только в одном из забоев?</w:t>
      </w:r>
    </w:p>
    <w:p w:rsidR="00811C47" w:rsidRPr="00643448" w:rsidRDefault="00811C47" w:rsidP="00643448">
      <w:pPr>
        <w:pStyle w:val="ConsPlusNormal"/>
        <w:ind w:firstLine="540"/>
        <w:jc w:val="both"/>
        <w:rPr>
          <w:sz w:val="22"/>
          <w:szCs w:val="22"/>
        </w:rPr>
      </w:pPr>
      <w:r w:rsidRPr="00643448">
        <w:rPr>
          <w:sz w:val="22"/>
          <w:szCs w:val="22"/>
        </w:rPr>
        <w:t>1625. На каком расстоянии в примыкающих к забою выработках перед заряжанием шпура производится замер содержания взрывчатых газов в забое?</w:t>
      </w:r>
    </w:p>
    <w:p w:rsidR="00811C47" w:rsidRPr="00643448" w:rsidRDefault="00811C47" w:rsidP="00643448">
      <w:pPr>
        <w:pStyle w:val="ConsPlusNormal"/>
        <w:ind w:firstLine="540"/>
        <w:jc w:val="both"/>
        <w:rPr>
          <w:sz w:val="22"/>
          <w:szCs w:val="22"/>
        </w:rPr>
      </w:pPr>
      <w:r w:rsidRPr="00643448">
        <w:rPr>
          <w:sz w:val="22"/>
          <w:szCs w:val="22"/>
        </w:rPr>
        <w:t>1626. Каким должен быть заряд в шпурах глубиной от 1 до 1,5 м?</w:t>
      </w:r>
    </w:p>
    <w:p w:rsidR="00811C47" w:rsidRPr="00643448" w:rsidRDefault="00811C47" w:rsidP="00643448">
      <w:pPr>
        <w:pStyle w:val="ConsPlusNormal"/>
        <w:ind w:firstLine="540"/>
        <w:jc w:val="both"/>
        <w:rPr>
          <w:sz w:val="22"/>
          <w:szCs w:val="22"/>
        </w:rPr>
      </w:pPr>
      <w:r w:rsidRPr="00643448">
        <w:rPr>
          <w:sz w:val="22"/>
          <w:szCs w:val="22"/>
        </w:rPr>
        <w:t>1627. Каким должен быть заряд в шпурах глубиной более 1,5 м?</w:t>
      </w:r>
    </w:p>
    <w:p w:rsidR="00811C47" w:rsidRPr="00643448" w:rsidRDefault="00811C47" w:rsidP="00643448">
      <w:pPr>
        <w:pStyle w:val="ConsPlusNormal"/>
        <w:ind w:firstLine="540"/>
        <w:jc w:val="both"/>
        <w:rPr>
          <w:sz w:val="22"/>
          <w:szCs w:val="22"/>
        </w:rPr>
      </w:pPr>
      <w:r w:rsidRPr="00643448">
        <w:rPr>
          <w:sz w:val="22"/>
          <w:szCs w:val="22"/>
        </w:rPr>
        <w:t>1628. Какие шпуры запрещается применять в продуктивном пласте?</w:t>
      </w:r>
    </w:p>
    <w:p w:rsidR="00811C47" w:rsidRPr="00643448" w:rsidRDefault="00811C47" w:rsidP="00643448">
      <w:pPr>
        <w:pStyle w:val="ConsPlusNormal"/>
        <w:ind w:firstLine="540"/>
        <w:jc w:val="both"/>
        <w:rPr>
          <w:sz w:val="22"/>
          <w:szCs w:val="22"/>
        </w:rPr>
      </w:pPr>
      <w:r w:rsidRPr="00643448">
        <w:rPr>
          <w:sz w:val="22"/>
          <w:szCs w:val="22"/>
        </w:rPr>
        <w:t>1629. На каком расстоянии до ближайшей обнаженной поверхности должна быть линия наименьшего сопротивления от любой точки заряда до ближайшей обнаженной поверхности при наличии в забое нескольких обнаженных поверхностей в продуктивном пласте?</w:t>
      </w:r>
    </w:p>
    <w:p w:rsidR="00811C47" w:rsidRPr="00643448" w:rsidRDefault="00811C47" w:rsidP="00643448">
      <w:pPr>
        <w:pStyle w:val="ConsPlusNormal"/>
        <w:ind w:firstLine="540"/>
        <w:jc w:val="both"/>
        <w:rPr>
          <w:sz w:val="22"/>
          <w:szCs w:val="22"/>
        </w:rPr>
      </w:pPr>
      <w:r w:rsidRPr="00643448">
        <w:rPr>
          <w:sz w:val="22"/>
          <w:szCs w:val="22"/>
        </w:rPr>
        <w:t>1630. На каком расстоянии до ближайшей обнаженной поверхности должна быть линия наименьшего сопротивления от любой точки заряда до ближайшей обнаженной поверхности при наличии в забое нескольких обнаженных поверхностей по породе?</w:t>
      </w:r>
    </w:p>
    <w:p w:rsidR="00811C47" w:rsidRPr="00643448" w:rsidRDefault="00811C47" w:rsidP="00643448">
      <w:pPr>
        <w:pStyle w:val="ConsPlusNormal"/>
        <w:ind w:firstLine="540"/>
        <w:jc w:val="both"/>
        <w:rPr>
          <w:sz w:val="22"/>
          <w:szCs w:val="22"/>
        </w:rPr>
      </w:pPr>
      <w:r w:rsidRPr="00643448">
        <w:rPr>
          <w:sz w:val="22"/>
          <w:szCs w:val="22"/>
        </w:rPr>
        <w:t>1631. На каком расстоянии от забоя в продуктивном пласте должен быть установлен ороситель?</w:t>
      </w:r>
    </w:p>
    <w:p w:rsidR="00811C47" w:rsidRPr="00643448" w:rsidRDefault="00811C47" w:rsidP="00643448">
      <w:pPr>
        <w:pStyle w:val="ConsPlusNormal"/>
        <w:ind w:firstLine="540"/>
        <w:jc w:val="both"/>
        <w:rPr>
          <w:sz w:val="22"/>
          <w:szCs w:val="22"/>
        </w:rPr>
      </w:pPr>
      <w:r w:rsidRPr="00643448">
        <w:rPr>
          <w:sz w:val="22"/>
          <w:szCs w:val="22"/>
        </w:rPr>
        <w:t>1632. За какое время до взрыва водоразбрызгиватели должны приводиться в действие?</w:t>
      </w:r>
    </w:p>
    <w:p w:rsidR="00811C47" w:rsidRPr="00643448" w:rsidRDefault="00811C47" w:rsidP="00643448">
      <w:pPr>
        <w:pStyle w:val="ConsPlusNormal"/>
        <w:ind w:firstLine="540"/>
        <w:jc w:val="both"/>
        <w:rPr>
          <w:sz w:val="22"/>
          <w:szCs w:val="22"/>
        </w:rPr>
      </w:pPr>
      <w:r w:rsidRPr="00643448">
        <w:rPr>
          <w:sz w:val="22"/>
          <w:szCs w:val="22"/>
        </w:rPr>
        <w:t>1633. Через какое время после окончания бурения разрешается заряжание скважин, пробуренных станками огневого бурения?</w:t>
      </w:r>
    </w:p>
    <w:p w:rsidR="00811C47" w:rsidRPr="00643448" w:rsidRDefault="00811C47" w:rsidP="00643448">
      <w:pPr>
        <w:pStyle w:val="ConsPlusNormal"/>
        <w:ind w:firstLine="540"/>
        <w:jc w:val="both"/>
        <w:rPr>
          <w:sz w:val="22"/>
          <w:szCs w:val="22"/>
        </w:rPr>
      </w:pPr>
      <w:r w:rsidRPr="00643448">
        <w:rPr>
          <w:sz w:val="22"/>
          <w:szCs w:val="22"/>
        </w:rPr>
        <w:t>1634. На каком расстоянии должны находиться буровые станки от заряжаемой скважины в неустойчивых породах в случае, если заряжание происходит непосредственно вслед за бурением?</w:t>
      </w:r>
    </w:p>
    <w:p w:rsidR="00811C47" w:rsidRPr="00643448" w:rsidRDefault="00811C47" w:rsidP="00643448">
      <w:pPr>
        <w:pStyle w:val="ConsPlusNormal"/>
        <w:ind w:firstLine="540"/>
        <w:jc w:val="both"/>
        <w:rPr>
          <w:sz w:val="22"/>
          <w:szCs w:val="22"/>
        </w:rPr>
      </w:pPr>
      <w:r w:rsidRPr="00643448">
        <w:rPr>
          <w:sz w:val="22"/>
          <w:szCs w:val="22"/>
        </w:rPr>
        <w:t>1635. На каком расстоянии от устья скважины должны храниться доставленные к месту взрывных работ взрывчатые материалы, заряженные прострелочные и взрывные аппараты?</w:t>
      </w:r>
    </w:p>
    <w:p w:rsidR="00811C47" w:rsidRPr="00643448" w:rsidRDefault="00811C47" w:rsidP="00643448">
      <w:pPr>
        <w:pStyle w:val="ConsPlusNormal"/>
        <w:ind w:firstLine="540"/>
        <w:jc w:val="both"/>
        <w:rPr>
          <w:sz w:val="22"/>
          <w:szCs w:val="22"/>
        </w:rPr>
      </w:pPr>
      <w:r w:rsidRPr="00643448">
        <w:rPr>
          <w:sz w:val="22"/>
          <w:szCs w:val="22"/>
        </w:rPr>
        <w:t>1636. На какую глубину от устья скважины должна спускаться прострелочно-взрывная аппаратура для проведения проверки целостности (измерение сопротивления или проводимости) смонтированной электровзрывной сети прострелочно-взрывного аппарата?</w:t>
      </w:r>
    </w:p>
    <w:p w:rsidR="00811C47" w:rsidRPr="00643448" w:rsidRDefault="00811C47" w:rsidP="00643448">
      <w:pPr>
        <w:pStyle w:val="ConsPlusNormal"/>
        <w:ind w:firstLine="540"/>
        <w:jc w:val="both"/>
        <w:rPr>
          <w:sz w:val="22"/>
          <w:szCs w:val="22"/>
        </w:rPr>
      </w:pPr>
      <w:r w:rsidRPr="00643448">
        <w:rPr>
          <w:sz w:val="22"/>
          <w:szCs w:val="22"/>
        </w:rPr>
        <w:t>1637. Каким должно быть отставание заряда от многоковшового экскаватора в сложных горно-геологических условиях при взрывании неэлектрическими системами инициирования и детонирующим шнуром зарядов взрывчатых веществ группы D (кроме дымного пороха) при размещении удлиненных горизонтальных зарядов (траншейных, щелевых) непосредственно вслед за проведением горных выработок?</w:t>
      </w:r>
    </w:p>
    <w:p w:rsidR="00811C47" w:rsidRPr="00643448" w:rsidRDefault="00811C47" w:rsidP="00643448">
      <w:pPr>
        <w:pStyle w:val="ConsPlusNormal"/>
        <w:ind w:firstLine="540"/>
        <w:jc w:val="both"/>
        <w:rPr>
          <w:sz w:val="22"/>
          <w:szCs w:val="22"/>
        </w:rPr>
      </w:pPr>
      <w:r w:rsidRPr="00643448">
        <w:rPr>
          <w:sz w:val="22"/>
          <w:szCs w:val="22"/>
        </w:rPr>
        <w:t>1638. Каким должно быть отставание заряда от одноковшового экскаватора в сложных горно-геологических условиях при взрывании неэлектрическими системами инициирования и детонирующим шнуром зарядов взрывчатых веществ группы D (кроме дымного пороха) при размещении удлиненных горизонтальных зарядов (траншейных, щелевых) непосредственно вслед за проведением горных выработок?</w:t>
      </w:r>
    </w:p>
    <w:p w:rsidR="00811C47" w:rsidRPr="00643448" w:rsidRDefault="00811C47" w:rsidP="00643448">
      <w:pPr>
        <w:pStyle w:val="ConsPlusNormal"/>
        <w:ind w:firstLine="540"/>
        <w:jc w:val="both"/>
        <w:rPr>
          <w:sz w:val="22"/>
          <w:szCs w:val="22"/>
        </w:rPr>
      </w:pPr>
      <w:r w:rsidRPr="00643448">
        <w:rPr>
          <w:sz w:val="22"/>
          <w:szCs w:val="22"/>
        </w:rPr>
        <w:t>1639. При какой общей массе зарядов должны использоваться самоходные плавсредства, оборудованные для производства взрывных работ?</w:t>
      </w:r>
    </w:p>
    <w:p w:rsidR="00811C47" w:rsidRPr="00643448" w:rsidRDefault="00811C47" w:rsidP="00643448">
      <w:pPr>
        <w:pStyle w:val="ConsPlusNormal"/>
        <w:ind w:firstLine="540"/>
        <w:jc w:val="both"/>
        <w:rPr>
          <w:sz w:val="22"/>
          <w:szCs w:val="22"/>
        </w:rPr>
      </w:pPr>
      <w:r w:rsidRPr="00643448">
        <w:rPr>
          <w:sz w:val="22"/>
          <w:szCs w:val="22"/>
        </w:rPr>
        <w:t>1640. В каком радиусе от места проведения взрыва при проведении подводных взрывных работ накладными зарядами массой до 50 кг не допускается нахождение водолазов и других лиц?</w:t>
      </w:r>
    </w:p>
    <w:p w:rsidR="00811C47" w:rsidRPr="00643448" w:rsidRDefault="00811C47" w:rsidP="00643448">
      <w:pPr>
        <w:pStyle w:val="ConsPlusNormal"/>
        <w:ind w:firstLine="540"/>
        <w:jc w:val="both"/>
        <w:rPr>
          <w:sz w:val="22"/>
          <w:szCs w:val="22"/>
        </w:rPr>
      </w:pPr>
      <w:r w:rsidRPr="00643448">
        <w:rPr>
          <w:sz w:val="22"/>
          <w:szCs w:val="22"/>
        </w:rPr>
        <w:t>1641. При какой температуре шпуров их запрещается заряжать зарядами без защитных оболочек?</w:t>
      </w:r>
    </w:p>
    <w:p w:rsidR="00811C47" w:rsidRPr="00643448" w:rsidRDefault="00811C47" w:rsidP="00643448">
      <w:pPr>
        <w:pStyle w:val="ConsPlusNormal"/>
        <w:ind w:firstLine="540"/>
        <w:jc w:val="both"/>
        <w:rPr>
          <w:sz w:val="22"/>
          <w:szCs w:val="22"/>
        </w:rPr>
      </w:pPr>
      <w:r w:rsidRPr="00643448">
        <w:rPr>
          <w:sz w:val="22"/>
          <w:szCs w:val="22"/>
        </w:rPr>
        <w:t>1642. Где не разрешается применять наружные снаряды?</w:t>
      </w:r>
    </w:p>
    <w:p w:rsidR="00811C47" w:rsidRPr="00643448" w:rsidRDefault="00811C47" w:rsidP="00643448">
      <w:pPr>
        <w:pStyle w:val="ConsPlusNormal"/>
        <w:ind w:firstLine="540"/>
        <w:jc w:val="both"/>
        <w:rPr>
          <w:sz w:val="22"/>
          <w:szCs w:val="22"/>
        </w:rPr>
      </w:pPr>
      <w:r w:rsidRPr="00643448">
        <w:rPr>
          <w:sz w:val="22"/>
          <w:szCs w:val="22"/>
        </w:rPr>
        <w:t>1643. При какой температуре в шпуре разрешается одновременно заряжать и взрывать не более пяти зарядов?</w:t>
      </w:r>
    </w:p>
    <w:p w:rsidR="00811C47" w:rsidRPr="00643448" w:rsidRDefault="00811C47" w:rsidP="00643448">
      <w:pPr>
        <w:pStyle w:val="ConsPlusNormal"/>
        <w:ind w:firstLine="540"/>
        <w:jc w:val="both"/>
        <w:rPr>
          <w:sz w:val="22"/>
          <w:szCs w:val="22"/>
        </w:rPr>
      </w:pPr>
      <w:r w:rsidRPr="00643448">
        <w:rPr>
          <w:sz w:val="22"/>
          <w:szCs w:val="22"/>
        </w:rPr>
        <w:t>1644. При какой температуре в шпуре разрешается одновременно заряжать и взрывать не более одного заряда?</w:t>
      </w:r>
    </w:p>
    <w:p w:rsidR="00811C47" w:rsidRPr="00643448" w:rsidRDefault="00811C47" w:rsidP="00643448">
      <w:pPr>
        <w:pStyle w:val="ConsPlusNormal"/>
        <w:ind w:firstLine="540"/>
        <w:jc w:val="both"/>
        <w:rPr>
          <w:sz w:val="22"/>
          <w:szCs w:val="22"/>
        </w:rPr>
      </w:pPr>
      <w:r w:rsidRPr="00643448">
        <w:rPr>
          <w:sz w:val="22"/>
          <w:szCs w:val="22"/>
        </w:rPr>
        <w:t>1645. Из какого материала должны быть выполнены нагруженные детали оборудования, работающие в режиме трения, контактирующие с взрывчатыми веществами?</w:t>
      </w:r>
    </w:p>
    <w:p w:rsidR="00811C47" w:rsidRPr="00643448" w:rsidRDefault="00811C47" w:rsidP="00643448">
      <w:pPr>
        <w:pStyle w:val="ConsPlusNormal"/>
        <w:ind w:firstLine="540"/>
        <w:jc w:val="both"/>
        <w:rPr>
          <w:sz w:val="22"/>
          <w:szCs w:val="22"/>
        </w:rPr>
      </w:pPr>
      <w:r w:rsidRPr="00643448">
        <w:rPr>
          <w:sz w:val="22"/>
          <w:szCs w:val="22"/>
        </w:rPr>
        <w:t>1646. До какой температуры возможен разогрев поверхностей узлов и деталей при эксплуатации оборудования, на которое возможно оседание пыли взрывчатых веществ?</w:t>
      </w:r>
    </w:p>
    <w:p w:rsidR="00811C47" w:rsidRPr="00643448" w:rsidRDefault="00811C47" w:rsidP="00643448">
      <w:pPr>
        <w:pStyle w:val="ConsPlusNormal"/>
        <w:ind w:firstLine="540"/>
        <w:jc w:val="both"/>
        <w:rPr>
          <w:sz w:val="22"/>
          <w:szCs w:val="22"/>
        </w:rPr>
      </w:pPr>
      <w:r w:rsidRPr="00643448">
        <w:rPr>
          <w:sz w:val="22"/>
          <w:szCs w:val="22"/>
        </w:rPr>
        <w:t>1647. Начиная с какой температуры необходимо ограждать или изолировать тепловые коммуникации и емкости, с которыми могут контактировать люди, согласно ПБ 13-564-03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811C47" w:rsidRPr="00643448" w:rsidRDefault="00811C47" w:rsidP="00643448">
      <w:pPr>
        <w:pStyle w:val="ConsPlusNormal"/>
        <w:ind w:firstLine="540"/>
        <w:jc w:val="both"/>
        <w:rPr>
          <w:sz w:val="22"/>
          <w:szCs w:val="22"/>
        </w:rPr>
      </w:pPr>
      <w:r w:rsidRPr="00643448">
        <w:rPr>
          <w:sz w:val="22"/>
          <w:szCs w:val="22"/>
        </w:rPr>
        <w:t>1648. Какое оборудование, предназначенное для заряжания шпуров и скважин, должно оснащаться подъемниками или применяться в комплексе с соответствующим специализированным технологическим оборудованием?</w:t>
      </w:r>
    </w:p>
    <w:p w:rsidR="00811C47" w:rsidRPr="00643448" w:rsidRDefault="00811C47" w:rsidP="00643448">
      <w:pPr>
        <w:pStyle w:val="ConsPlusNormal"/>
        <w:ind w:firstLine="540"/>
        <w:jc w:val="both"/>
        <w:rPr>
          <w:sz w:val="22"/>
          <w:szCs w:val="22"/>
        </w:rPr>
      </w:pPr>
      <w:r w:rsidRPr="00643448">
        <w:rPr>
          <w:sz w:val="22"/>
          <w:szCs w:val="22"/>
        </w:rPr>
        <w:t>1649. Каким должен быть размер ячеек сита во избежание образования пробок при пневмозаряжании согласно ПБ 13-564-03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811C47" w:rsidRPr="00643448" w:rsidRDefault="00811C47" w:rsidP="00643448">
      <w:pPr>
        <w:pStyle w:val="ConsPlusNormal"/>
        <w:ind w:firstLine="540"/>
        <w:jc w:val="both"/>
        <w:rPr>
          <w:sz w:val="22"/>
          <w:szCs w:val="22"/>
        </w:rPr>
      </w:pPr>
      <w:r w:rsidRPr="00643448">
        <w:rPr>
          <w:sz w:val="22"/>
          <w:szCs w:val="22"/>
        </w:rPr>
        <w:t>1650. Какого размера должен быть видимый разрыв между подшипниками и стенкой, отделяющей тракт прохождения взрывчатого вещества?</w:t>
      </w:r>
    </w:p>
    <w:p w:rsidR="00811C47" w:rsidRPr="00643448" w:rsidRDefault="00811C47" w:rsidP="00643448">
      <w:pPr>
        <w:pStyle w:val="ConsPlusNormal"/>
        <w:ind w:firstLine="540"/>
        <w:jc w:val="both"/>
        <w:rPr>
          <w:sz w:val="22"/>
          <w:szCs w:val="22"/>
        </w:rPr>
      </w:pPr>
      <w:r w:rsidRPr="00643448">
        <w:rPr>
          <w:sz w:val="22"/>
          <w:szCs w:val="22"/>
        </w:rPr>
        <w:t>1651. Какое пространство клети могут занимать ящики и мешки с взрывчатыми материалами при спуске-подъеме взрывчатых материалов по стволу шахты?</w:t>
      </w:r>
    </w:p>
    <w:p w:rsidR="00811C47" w:rsidRPr="00643448" w:rsidRDefault="00811C47" w:rsidP="00643448">
      <w:pPr>
        <w:pStyle w:val="ConsPlusNormal"/>
        <w:ind w:firstLine="540"/>
        <w:jc w:val="both"/>
        <w:rPr>
          <w:sz w:val="22"/>
          <w:szCs w:val="22"/>
        </w:rPr>
      </w:pPr>
      <w:r w:rsidRPr="00643448">
        <w:rPr>
          <w:sz w:val="22"/>
          <w:szCs w:val="22"/>
        </w:rPr>
        <w:t>1652. Как должны размещаться ящики и сумки с детонаторами при спуске-подъеме взрывчатых материалов по стволу шахты?</w:t>
      </w:r>
    </w:p>
    <w:p w:rsidR="00811C47" w:rsidRPr="00643448" w:rsidRDefault="00811C47" w:rsidP="00643448">
      <w:pPr>
        <w:pStyle w:val="ConsPlusNormal"/>
        <w:ind w:firstLine="540"/>
        <w:jc w:val="both"/>
        <w:rPr>
          <w:sz w:val="22"/>
          <w:szCs w:val="22"/>
        </w:rPr>
      </w:pPr>
      <w:r w:rsidRPr="00643448">
        <w:rPr>
          <w:sz w:val="22"/>
          <w:szCs w:val="22"/>
        </w:rPr>
        <w:t>1653. Кем устанавливаются маршруты транспортирования взрывчатых материалов от склада взрывчатых материалов на места работ (в пределах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1654. С какой скоростью осуществляется транспортирование взрывчатых материалов по подземным выработкам?</w:t>
      </w:r>
    </w:p>
    <w:p w:rsidR="00811C47" w:rsidRPr="00643448" w:rsidRDefault="00811C47" w:rsidP="00643448">
      <w:pPr>
        <w:pStyle w:val="ConsPlusNormal"/>
        <w:ind w:firstLine="540"/>
        <w:jc w:val="both"/>
        <w:rPr>
          <w:sz w:val="22"/>
          <w:szCs w:val="22"/>
        </w:rPr>
      </w:pPr>
      <w:r w:rsidRPr="00643448">
        <w:rPr>
          <w:sz w:val="22"/>
          <w:szCs w:val="22"/>
        </w:rPr>
        <w:t>1655. Какое количество взрывчатых веществ может переносить взрывник при совместной доставке вручную средств инициирования и взрывчатых веществ?</w:t>
      </w:r>
    </w:p>
    <w:p w:rsidR="00811C47" w:rsidRPr="00643448" w:rsidRDefault="00811C47" w:rsidP="00643448">
      <w:pPr>
        <w:pStyle w:val="ConsPlusNormal"/>
        <w:ind w:firstLine="540"/>
        <w:jc w:val="both"/>
        <w:rPr>
          <w:sz w:val="22"/>
          <w:szCs w:val="22"/>
        </w:rPr>
      </w:pPr>
      <w:r w:rsidRPr="00643448">
        <w:rPr>
          <w:sz w:val="22"/>
          <w:szCs w:val="22"/>
        </w:rPr>
        <w:t>1656. Какую максимальную массу боевиков может переносить взрывник?</w:t>
      </w:r>
    </w:p>
    <w:p w:rsidR="00811C47" w:rsidRPr="00643448" w:rsidRDefault="00811C47" w:rsidP="00643448">
      <w:pPr>
        <w:pStyle w:val="ConsPlusNormal"/>
        <w:ind w:firstLine="540"/>
        <w:jc w:val="both"/>
        <w:rPr>
          <w:sz w:val="22"/>
          <w:szCs w:val="22"/>
        </w:rPr>
      </w:pPr>
      <w:r w:rsidRPr="00643448">
        <w:rPr>
          <w:sz w:val="22"/>
          <w:szCs w:val="22"/>
        </w:rPr>
        <w:t>1657. Какое количество взрывчатых веществ без средств инициирования может переноситься в сумках?</w:t>
      </w:r>
    </w:p>
    <w:p w:rsidR="00811C47" w:rsidRPr="00643448" w:rsidRDefault="00811C47" w:rsidP="00643448">
      <w:pPr>
        <w:pStyle w:val="ConsPlusNormal"/>
        <w:ind w:firstLine="540"/>
        <w:jc w:val="both"/>
        <w:rPr>
          <w:sz w:val="22"/>
          <w:szCs w:val="22"/>
        </w:rPr>
      </w:pPr>
      <w:r w:rsidRPr="00643448">
        <w:rPr>
          <w:sz w:val="22"/>
          <w:szCs w:val="22"/>
        </w:rPr>
        <w:t>1658. Какое количество взрывчатых материалов можно размещать у стволов шахты или устья штольни (тоннеля), а также у зданий и сооружений на земной поверхности?</w:t>
      </w:r>
    </w:p>
    <w:p w:rsidR="00811C47" w:rsidRPr="00643448" w:rsidRDefault="00811C47" w:rsidP="00643448">
      <w:pPr>
        <w:pStyle w:val="ConsPlusNormal"/>
        <w:ind w:firstLine="540"/>
        <w:jc w:val="both"/>
        <w:rPr>
          <w:sz w:val="22"/>
          <w:szCs w:val="22"/>
        </w:rPr>
      </w:pPr>
      <w:r w:rsidRPr="00643448">
        <w:rPr>
          <w:sz w:val="22"/>
          <w:szCs w:val="22"/>
        </w:rPr>
        <w:t>1659. Через какое время после проведенного прострела скважины или шурпа разрешается новое заряжание?</w:t>
      </w:r>
    </w:p>
    <w:p w:rsidR="00811C47" w:rsidRPr="00643448" w:rsidRDefault="00811C47" w:rsidP="00643448">
      <w:pPr>
        <w:pStyle w:val="ConsPlusNormal"/>
        <w:ind w:firstLine="540"/>
        <w:jc w:val="both"/>
        <w:rPr>
          <w:sz w:val="22"/>
          <w:szCs w:val="22"/>
        </w:rPr>
      </w:pPr>
      <w:r w:rsidRPr="00643448">
        <w:rPr>
          <w:sz w:val="22"/>
          <w:szCs w:val="22"/>
        </w:rPr>
        <w:t>1660. На каком расстоянии от неразорвавшихся шпуровых снарядов разрешается бурить вспомогательные шпуры для их ликвидации?</w:t>
      </w:r>
    </w:p>
    <w:p w:rsidR="00811C47" w:rsidRPr="00643448" w:rsidRDefault="00811C47" w:rsidP="00643448">
      <w:pPr>
        <w:pStyle w:val="ConsPlusNormal"/>
        <w:ind w:firstLine="540"/>
        <w:jc w:val="both"/>
        <w:rPr>
          <w:sz w:val="22"/>
          <w:szCs w:val="22"/>
        </w:rPr>
      </w:pPr>
      <w:r w:rsidRPr="00643448">
        <w:rPr>
          <w:sz w:val="22"/>
          <w:szCs w:val="22"/>
        </w:rPr>
        <w:t>1661. На какую высоту разрешается вынимать забоечный материал из шпура от устья для установления направления отказавших шпуров?</w:t>
      </w:r>
    </w:p>
    <w:p w:rsidR="00811C47" w:rsidRPr="00643448" w:rsidRDefault="00811C47" w:rsidP="00643448">
      <w:pPr>
        <w:pStyle w:val="ConsPlusNormal"/>
        <w:ind w:firstLine="540"/>
        <w:jc w:val="both"/>
        <w:rPr>
          <w:sz w:val="22"/>
          <w:szCs w:val="22"/>
        </w:rPr>
      </w:pPr>
      <w:r w:rsidRPr="00643448">
        <w:rPr>
          <w:sz w:val="22"/>
          <w:szCs w:val="22"/>
        </w:rPr>
        <w:t>1662. Через какое время разрешается извлекать отказавшие заряды при взрывании льда и подводных взрывных работах?</w:t>
      </w:r>
    </w:p>
    <w:p w:rsidR="00811C47" w:rsidRPr="00643448" w:rsidRDefault="00811C47" w:rsidP="00643448">
      <w:pPr>
        <w:pStyle w:val="ConsPlusNormal"/>
        <w:ind w:firstLine="540"/>
        <w:jc w:val="both"/>
        <w:rPr>
          <w:sz w:val="22"/>
          <w:szCs w:val="22"/>
        </w:rPr>
      </w:pPr>
      <w:r w:rsidRPr="00643448">
        <w:rPr>
          <w:sz w:val="22"/>
          <w:szCs w:val="22"/>
        </w:rPr>
        <w:t>1663. При невозможности извлечь отказавший заряд при взрывании льда и подводных взрывных работах к нему привязывают снаряд массой:</w:t>
      </w:r>
    </w:p>
    <w:p w:rsidR="00811C47" w:rsidRPr="00643448" w:rsidRDefault="00811C47" w:rsidP="00643448">
      <w:pPr>
        <w:pStyle w:val="ConsPlusNormal"/>
        <w:ind w:firstLine="540"/>
        <w:jc w:val="both"/>
        <w:rPr>
          <w:sz w:val="22"/>
          <w:szCs w:val="22"/>
        </w:rPr>
      </w:pPr>
      <w:r w:rsidRPr="00643448">
        <w:rPr>
          <w:sz w:val="22"/>
          <w:szCs w:val="22"/>
        </w:rPr>
        <w:t>1664. При какой температуре разрешается подход к отказавшему заряду при взрывании горячего массива, при условии, что не наблюдается разложение аммиачной селитры?</w:t>
      </w:r>
    </w:p>
    <w:p w:rsidR="00811C47" w:rsidRPr="00643448" w:rsidRDefault="00811C47" w:rsidP="00643448">
      <w:pPr>
        <w:pStyle w:val="ConsPlusNormal"/>
        <w:ind w:firstLine="540"/>
        <w:jc w:val="both"/>
        <w:rPr>
          <w:sz w:val="22"/>
          <w:szCs w:val="22"/>
        </w:rPr>
      </w:pPr>
      <w:r w:rsidRPr="00643448">
        <w:rPr>
          <w:sz w:val="22"/>
          <w:szCs w:val="22"/>
        </w:rPr>
        <w:t>1665. На каком расстоянии от склада взрывчатых материалов запрещается ведение взрывных работ?</w:t>
      </w:r>
    </w:p>
    <w:p w:rsidR="00811C47" w:rsidRPr="00643448" w:rsidRDefault="00811C47" w:rsidP="00643448">
      <w:pPr>
        <w:pStyle w:val="ConsPlusNormal"/>
        <w:ind w:firstLine="540"/>
        <w:jc w:val="both"/>
        <w:rPr>
          <w:sz w:val="22"/>
          <w:szCs w:val="22"/>
        </w:rPr>
      </w:pPr>
      <w:r w:rsidRPr="00643448">
        <w:rPr>
          <w:sz w:val="22"/>
          <w:szCs w:val="22"/>
        </w:rPr>
        <w:t>1666. При каких условиях запрещается взрывание зарядов в выработке?</w:t>
      </w:r>
    </w:p>
    <w:p w:rsidR="00811C47" w:rsidRPr="00643448" w:rsidRDefault="00811C47" w:rsidP="00643448">
      <w:pPr>
        <w:pStyle w:val="ConsPlusNormal"/>
        <w:ind w:firstLine="540"/>
        <w:jc w:val="both"/>
        <w:rPr>
          <w:sz w:val="22"/>
          <w:szCs w:val="22"/>
        </w:rPr>
      </w:pPr>
      <w:r w:rsidRPr="00643448">
        <w:rPr>
          <w:sz w:val="22"/>
          <w:szCs w:val="22"/>
        </w:rPr>
        <w:t>1667. При каком содержании ядовитых продуктов взрыва после взрывных работ разрешается допуск людей в выработку (забой)?</w:t>
      </w:r>
    </w:p>
    <w:p w:rsidR="00811C47" w:rsidRPr="00643448" w:rsidRDefault="00811C47" w:rsidP="00643448">
      <w:pPr>
        <w:pStyle w:val="ConsPlusNormal"/>
        <w:ind w:firstLine="540"/>
        <w:jc w:val="both"/>
        <w:rPr>
          <w:sz w:val="22"/>
          <w:szCs w:val="22"/>
        </w:rPr>
      </w:pPr>
      <w:r w:rsidRPr="00643448">
        <w:rPr>
          <w:sz w:val="22"/>
          <w:szCs w:val="22"/>
        </w:rPr>
        <w:t>1668. На каком расстоянии от шахтного ствола, зданий и сооружений разрешается изготавливать патроны-боевики в специально оборудованных помещениях (зарядных будках)?</w:t>
      </w:r>
    </w:p>
    <w:p w:rsidR="00811C47" w:rsidRPr="00643448" w:rsidRDefault="00811C47" w:rsidP="00643448">
      <w:pPr>
        <w:pStyle w:val="ConsPlusNormal"/>
        <w:ind w:firstLine="540"/>
        <w:jc w:val="both"/>
        <w:rPr>
          <w:sz w:val="22"/>
          <w:szCs w:val="22"/>
        </w:rPr>
      </w:pPr>
      <w:r w:rsidRPr="00643448">
        <w:rPr>
          <w:sz w:val="22"/>
          <w:szCs w:val="22"/>
        </w:rPr>
        <w:t>1669. При какой относительной влажности рудничного воздуха разрешается производить пневматическое заряжание шпуров в подземных горных выработках без специального заземления?</w:t>
      </w:r>
    </w:p>
    <w:p w:rsidR="00811C47" w:rsidRPr="00643448" w:rsidRDefault="00811C47" w:rsidP="00643448">
      <w:pPr>
        <w:pStyle w:val="ConsPlusNormal"/>
        <w:ind w:firstLine="540"/>
        <w:jc w:val="both"/>
        <w:rPr>
          <w:sz w:val="22"/>
          <w:szCs w:val="22"/>
        </w:rPr>
      </w:pPr>
      <w:r w:rsidRPr="00643448">
        <w:rPr>
          <w:sz w:val="22"/>
          <w:szCs w:val="22"/>
        </w:rPr>
        <w:t>1670. К какому классу в соответствии с классификацией, установленной на основе международных принципов классификации опасных грузов, регламентируемых типовыми правилами Организации Объединенных Наций, относятся взрывчатые вещества и изделия на их основе для целей перевозки?</w:t>
      </w:r>
    </w:p>
    <w:p w:rsidR="00811C47" w:rsidRPr="00643448" w:rsidRDefault="00811C47" w:rsidP="00643448">
      <w:pPr>
        <w:pStyle w:val="ConsPlusNormal"/>
        <w:ind w:firstLine="540"/>
        <w:jc w:val="both"/>
        <w:rPr>
          <w:sz w:val="22"/>
          <w:szCs w:val="22"/>
        </w:rPr>
      </w:pPr>
      <w:r w:rsidRPr="00643448">
        <w:rPr>
          <w:sz w:val="22"/>
          <w:szCs w:val="22"/>
        </w:rPr>
        <w:t>1671. На какие взрывчатые вещества оформляется руководство (инструкция) по применению?</w:t>
      </w:r>
    </w:p>
    <w:p w:rsidR="00811C47" w:rsidRPr="00643448" w:rsidRDefault="00811C47" w:rsidP="00643448">
      <w:pPr>
        <w:pStyle w:val="ConsPlusNormal"/>
        <w:ind w:firstLine="540"/>
        <w:jc w:val="both"/>
        <w:rPr>
          <w:sz w:val="22"/>
          <w:szCs w:val="22"/>
        </w:rPr>
      </w:pPr>
      <w:r w:rsidRPr="00643448">
        <w:rPr>
          <w:sz w:val="22"/>
          <w:szCs w:val="22"/>
        </w:rPr>
        <w:t>1672. При каких показателях по результатам испытаний на чувствительность к удару взрывчатые вещества не допускаются для применения?</w:t>
      </w:r>
    </w:p>
    <w:p w:rsidR="00811C47" w:rsidRPr="00643448" w:rsidRDefault="00811C47" w:rsidP="00643448">
      <w:pPr>
        <w:pStyle w:val="ConsPlusNormal"/>
        <w:ind w:firstLine="540"/>
        <w:jc w:val="both"/>
        <w:rPr>
          <w:sz w:val="22"/>
          <w:szCs w:val="22"/>
        </w:rPr>
      </w:pPr>
      <w:r w:rsidRPr="00643448">
        <w:rPr>
          <w:sz w:val="22"/>
          <w:szCs w:val="22"/>
        </w:rPr>
        <w:t>1673. При каких показателях по результатам испытаний на чувствительность к трению взрывчатые вещества не допускаются для применения?</w:t>
      </w:r>
    </w:p>
    <w:p w:rsidR="00811C47" w:rsidRPr="00643448" w:rsidRDefault="00811C47" w:rsidP="00643448">
      <w:pPr>
        <w:pStyle w:val="ConsPlusNormal"/>
        <w:ind w:firstLine="540"/>
        <w:jc w:val="both"/>
        <w:rPr>
          <w:sz w:val="22"/>
          <w:szCs w:val="22"/>
        </w:rPr>
      </w:pPr>
      <w:r w:rsidRPr="00643448">
        <w:rPr>
          <w:sz w:val="22"/>
          <w:szCs w:val="22"/>
        </w:rPr>
        <w:t>1674. В соответствии с какими нормами должна осуществляться перевозка (транспортирование) взрывчатых веществ и изделий на их основе на единой таможенной территории государств - членов Таможенного союза?</w:t>
      </w:r>
    </w:p>
    <w:p w:rsidR="00811C47" w:rsidRPr="00643448" w:rsidRDefault="00811C47" w:rsidP="00643448">
      <w:pPr>
        <w:pStyle w:val="ConsPlusNormal"/>
        <w:ind w:firstLine="540"/>
        <w:jc w:val="both"/>
        <w:rPr>
          <w:sz w:val="22"/>
          <w:szCs w:val="22"/>
        </w:rPr>
      </w:pPr>
      <w:r w:rsidRPr="00643448">
        <w:rPr>
          <w:sz w:val="22"/>
          <w:szCs w:val="22"/>
        </w:rPr>
        <w:t>1675. Какое из перечисленных взрывчатых веществ в соответствии с "Перечнем взрывчатых материалов, оборудования и приборов взрывного дела, допущенных к применению в Российской Федерации", утвержденным приказом Ростехнадзора от 15.09.2011 N 537, не относится к взрывчатым веществам для взрывания только на земной поверхности (I класс)?</w:t>
      </w:r>
    </w:p>
    <w:p w:rsidR="00811C47" w:rsidRPr="00643448" w:rsidRDefault="00811C47" w:rsidP="00643448">
      <w:pPr>
        <w:pStyle w:val="ConsPlusNormal"/>
        <w:ind w:firstLine="540"/>
        <w:jc w:val="both"/>
        <w:rPr>
          <w:sz w:val="22"/>
          <w:szCs w:val="22"/>
        </w:rPr>
      </w:pPr>
      <w:r w:rsidRPr="00643448">
        <w:rPr>
          <w:sz w:val="22"/>
          <w:szCs w:val="22"/>
        </w:rPr>
        <w:t>1676. Укажите условия применения взрывчатого вещества нитропор.</w:t>
      </w:r>
    </w:p>
    <w:p w:rsidR="00811C47" w:rsidRPr="00643448" w:rsidRDefault="00811C47" w:rsidP="00643448">
      <w:pPr>
        <w:pStyle w:val="ConsPlusNormal"/>
        <w:ind w:firstLine="540"/>
        <w:jc w:val="both"/>
        <w:rPr>
          <w:sz w:val="22"/>
          <w:szCs w:val="22"/>
        </w:rPr>
      </w:pPr>
      <w:r w:rsidRPr="00643448">
        <w:rPr>
          <w:sz w:val="22"/>
          <w:szCs w:val="22"/>
        </w:rPr>
        <w:t>1677. К какому виду взрывчатых веществ относится алюмотол?</w:t>
      </w:r>
    </w:p>
    <w:p w:rsidR="00811C47" w:rsidRPr="00643448" w:rsidRDefault="00811C47" w:rsidP="00643448">
      <w:pPr>
        <w:pStyle w:val="ConsPlusNormal"/>
        <w:ind w:firstLine="540"/>
        <w:jc w:val="both"/>
        <w:rPr>
          <w:sz w:val="22"/>
          <w:szCs w:val="22"/>
        </w:rPr>
      </w:pPr>
      <w:r w:rsidRPr="00643448">
        <w:rPr>
          <w:sz w:val="22"/>
          <w:szCs w:val="22"/>
        </w:rPr>
        <w:t>1678. Какое из перечисленных взрывчатых веществ относится к взрывчатым веществам, предназначенным для взрывания на земной поверхности и в забоях подземных выработок шахт (рудников), не опасным по газу или пыли (II класс), гранулированное, поставляется производителями взрывчатых веществ?</w:t>
      </w:r>
    </w:p>
    <w:p w:rsidR="00811C47" w:rsidRPr="00643448" w:rsidRDefault="00811C47" w:rsidP="00643448">
      <w:pPr>
        <w:pStyle w:val="ConsPlusNormal"/>
        <w:ind w:firstLine="540"/>
        <w:jc w:val="both"/>
        <w:rPr>
          <w:sz w:val="22"/>
          <w:szCs w:val="22"/>
        </w:rPr>
      </w:pPr>
      <w:r w:rsidRPr="00643448">
        <w:rPr>
          <w:sz w:val="22"/>
          <w:szCs w:val="22"/>
        </w:rPr>
        <w:t>1679. К какому классу взрывчатых веществ относится граммонит М марок 5, 10, 15 и 21?</w:t>
      </w:r>
    </w:p>
    <w:p w:rsidR="00811C47" w:rsidRPr="00643448" w:rsidRDefault="00811C47" w:rsidP="00643448">
      <w:pPr>
        <w:pStyle w:val="ConsPlusNormal"/>
        <w:ind w:firstLine="540"/>
        <w:jc w:val="both"/>
        <w:rPr>
          <w:sz w:val="22"/>
          <w:szCs w:val="22"/>
        </w:rPr>
      </w:pPr>
      <w:r w:rsidRPr="00643448">
        <w:rPr>
          <w:sz w:val="22"/>
          <w:szCs w:val="22"/>
        </w:rPr>
        <w:t>1680. В каких условиях применяется и к какому классу взрывчатых веществ относится Порэмит П (патронированный)?</w:t>
      </w:r>
    </w:p>
    <w:p w:rsidR="00811C47" w:rsidRPr="00643448" w:rsidRDefault="00811C47" w:rsidP="00643448">
      <w:pPr>
        <w:pStyle w:val="ConsPlusNormal"/>
        <w:ind w:firstLine="540"/>
        <w:jc w:val="both"/>
        <w:rPr>
          <w:sz w:val="22"/>
          <w:szCs w:val="22"/>
        </w:rPr>
      </w:pPr>
      <w:r w:rsidRPr="00643448">
        <w:rPr>
          <w:sz w:val="22"/>
          <w:szCs w:val="22"/>
        </w:rPr>
        <w:t>1681. В каких условиях применяется и к какому классу взрывчатых веществ относится игданит?</w:t>
      </w:r>
    </w:p>
    <w:p w:rsidR="00811C47" w:rsidRPr="00643448" w:rsidRDefault="00811C47" w:rsidP="00643448">
      <w:pPr>
        <w:pStyle w:val="ConsPlusNormal"/>
        <w:ind w:firstLine="540"/>
        <w:jc w:val="both"/>
        <w:rPr>
          <w:sz w:val="22"/>
          <w:szCs w:val="22"/>
        </w:rPr>
      </w:pPr>
      <w:r w:rsidRPr="00643448">
        <w:rPr>
          <w:sz w:val="22"/>
          <w:szCs w:val="22"/>
        </w:rPr>
        <w:t>1682. Какое из перечисленных взрывчатых веществ в соответствии с "Перечнем взрывчатых материалов, оборудования и приборов взрывного дела, допущенных к применению в Российской Федерации", утвержденным приказом Ростехнадзора от 15.09.2011 N 537, не относится к взрывчатым веществам II класса?</w:t>
      </w:r>
    </w:p>
    <w:p w:rsidR="00811C47" w:rsidRPr="00643448" w:rsidRDefault="00811C47" w:rsidP="00643448">
      <w:pPr>
        <w:pStyle w:val="ConsPlusNormal"/>
        <w:ind w:firstLine="540"/>
        <w:jc w:val="both"/>
        <w:rPr>
          <w:sz w:val="22"/>
          <w:szCs w:val="22"/>
        </w:rPr>
      </w:pPr>
      <w:r w:rsidRPr="00643448">
        <w:rPr>
          <w:sz w:val="22"/>
          <w:szCs w:val="22"/>
        </w:rPr>
        <w:t>1683. Что из перечисленного не относится к взрывчатым материалам для взрывных работ в геофизике?</w:t>
      </w:r>
    </w:p>
    <w:p w:rsidR="00811C47" w:rsidRPr="00643448" w:rsidRDefault="00811C47" w:rsidP="00643448">
      <w:pPr>
        <w:pStyle w:val="ConsPlusNormal"/>
        <w:ind w:firstLine="540"/>
        <w:jc w:val="both"/>
        <w:rPr>
          <w:sz w:val="22"/>
          <w:szCs w:val="22"/>
        </w:rPr>
      </w:pPr>
      <w:r w:rsidRPr="00643448">
        <w:rPr>
          <w:sz w:val="22"/>
          <w:szCs w:val="22"/>
        </w:rPr>
        <w:t>1684. К какому виду взрывчатых веществ относится сабтэк?</w:t>
      </w:r>
    </w:p>
    <w:p w:rsidR="00811C47" w:rsidRPr="00643448" w:rsidRDefault="00811C47" w:rsidP="00643448">
      <w:pPr>
        <w:pStyle w:val="ConsPlusNormal"/>
        <w:ind w:firstLine="540"/>
        <w:jc w:val="both"/>
        <w:rPr>
          <w:sz w:val="22"/>
          <w:szCs w:val="22"/>
        </w:rPr>
      </w:pPr>
      <w:r w:rsidRPr="00643448">
        <w:rPr>
          <w:sz w:val="22"/>
          <w:szCs w:val="22"/>
        </w:rPr>
        <w:t>1685. К какому виду взрывчатых веществ относится дибазит?</w:t>
      </w:r>
    </w:p>
    <w:p w:rsidR="00811C47" w:rsidRPr="00643448" w:rsidRDefault="00811C47" w:rsidP="00643448">
      <w:pPr>
        <w:pStyle w:val="ConsPlusNormal"/>
        <w:ind w:firstLine="540"/>
        <w:jc w:val="both"/>
        <w:rPr>
          <w:sz w:val="22"/>
          <w:szCs w:val="22"/>
        </w:rPr>
      </w:pPr>
      <w:r w:rsidRPr="00643448">
        <w:rPr>
          <w:sz w:val="22"/>
          <w:szCs w:val="22"/>
        </w:rPr>
        <w:t>1686. Из какого материала необходимо изготавливать ненагруженные детали оборудования, контактирующие с взрывчатыми веществами, работающие в режиме трения?</w:t>
      </w:r>
    </w:p>
    <w:p w:rsidR="00811C47" w:rsidRPr="00643448" w:rsidRDefault="00811C47" w:rsidP="00643448">
      <w:pPr>
        <w:pStyle w:val="ConsPlusNormal"/>
        <w:ind w:firstLine="540"/>
        <w:jc w:val="both"/>
        <w:rPr>
          <w:sz w:val="22"/>
          <w:szCs w:val="22"/>
        </w:rPr>
      </w:pPr>
      <w:r w:rsidRPr="00643448">
        <w:rPr>
          <w:sz w:val="22"/>
          <w:szCs w:val="22"/>
        </w:rPr>
        <w:t>1687. Из какого материала можно изготавливать отдельные детали оборудования, не контактирующие со взрывчатыми веществами?</w:t>
      </w:r>
    </w:p>
    <w:p w:rsidR="00811C47" w:rsidRPr="00643448" w:rsidRDefault="00811C47" w:rsidP="00643448">
      <w:pPr>
        <w:pStyle w:val="ConsPlusNormal"/>
        <w:ind w:firstLine="540"/>
        <w:jc w:val="both"/>
        <w:rPr>
          <w:sz w:val="22"/>
          <w:szCs w:val="22"/>
        </w:rPr>
      </w:pPr>
      <w:r w:rsidRPr="00643448">
        <w:rPr>
          <w:sz w:val="22"/>
          <w:szCs w:val="22"/>
        </w:rPr>
        <w:t>1688. Какое нормальное давление между трущимися поверхностями должно создаваться во всех узлах и деталях оборудования, где взрывчатое вещество может подвергаться нагрузкам трения, независимо от материала?</w:t>
      </w:r>
    </w:p>
    <w:p w:rsidR="00811C47" w:rsidRPr="00643448" w:rsidRDefault="00811C47" w:rsidP="00643448">
      <w:pPr>
        <w:pStyle w:val="ConsPlusNormal"/>
        <w:ind w:firstLine="540"/>
        <w:jc w:val="both"/>
        <w:rPr>
          <w:sz w:val="22"/>
          <w:szCs w:val="22"/>
        </w:rPr>
      </w:pPr>
      <w:r w:rsidRPr="00643448">
        <w:rPr>
          <w:sz w:val="22"/>
          <w:szCs w:val="22"/>
        </w:rPr>
        <w:t>1689. До какой температуры при необходимости должны подогреваться взрывчатые вещества или их компоненты непосредственно в изделиях, емкостях (бункерах), например, при использовании водосодержащих взрывчатых веществ, в качестве теплоносителя, подаваемого в рубашку, применяемая вода или водяной пар?</w:t>
      </w:r>
    </w:p>
    <w:p w:rsidR="00811C47" w:rsidRPr="00643448" w:rsidRDefault="00811C47" w:rsidP="00643448">
      <w:pPr>
        <w:pStyle w:val="ConsPlusNormal"/>
        <w:ind w:firstLine="540"/>
        <w:jc w:val="both"/>
        <w:rPr>
          <w:sz w:val="22"/>
          <w:szCs w:val="22"/>
        </w:rPr>
      </w:pPr>
      <w:r w:rsidRPr="00643448">
        <w:rPr>
          <w:sz w:val="22"/>
          <w:szCs w:val="22"/>
        </w:rPr>
        <w:t>1690. Из какого материала должны изготавливаться сосуды, работающие под давлением, эксплуатируемые с взрывчатыми материалами?</w:t>
      </w:r>
    </w:p>
    <w:p w:rsidR="00811C47" w:rsidRPr="00643448" w:rsidRDefault="00811C47" w:rsidP="00643448">
      <w:pPr>
        <w:pStyle w:val="ConsPlusNormal"/>
        <w:ind w:firstLine="540"/>
        <w:jc w:val="both"/>
        <w:rPr>
          <w:sz w:val="22"/>
          <w:szCs w:val="22"/>
        </w:rPr>
      </w:pPr>
      <w:r w:rsidRPr="00643448">
        <w:rPr>
          <w:sz w:val="22"/>
          <w:szCs w:val="22"/>
        </w:rPr>
        <w:t>1691. В каких случаях зарядные устройства должны обеспечиваться громкоговорящей двусторонней связью?</w:t>
      </w:r>
    </w:p>
    <w:p w:rsidR="00811C47" w:rsidRPr="00643448" w:rsidRDefault="00811C47" w:rsidP="00643448">
      <w:pPr>
        <w:pStyle w:val="ConsPlusNormal"/>
        <w:ind w:firstLine="540"/>
        <w:jc w:val="both"/>
        <w:rPr>
          <w:sz w:val="22"/>
          <w:szCs w:val="22"/>
        </w:rPr>
      </w:pPr>
      <w:r w:rsidRPr="00643448">
        <w:rPr>
          <w:sz w:val="22"/>
          <w:szCs w:val="22"/>
        </w:rPr>
        <w:t>1692. Какая максимальная концентрация тротила может быть в воздухе рабочей зоны при работе оборудования?</w:t>
      </w:r>
    </w:p>
    <w:p w:rsidR="00811C47" w:rsidRPr="00643448" w:rsidRDefault="00811C47" w:rsidP="00643448">
      <w:pPr>
        <w:pStyle w:val="ConsPlusNormal"/>
        <w:ind w:firstLine="540"/>
        <w:jc w:val="both"/>
        <w:rPr>
          <w:sz w:val="22"/>
          <w:szCs w:val="22"/>
        </w:rPr>
      </w:pPr>
      <w:r w:rsidRPr="00643448">
        <w:rPr>
          <w:sz w:val="22"/>
          <w:szCs w:val="22"/>
        </w:rPr>
        <w:t>1693. Какая максимальная концентрация алюминиевой пудры может быть в воздухе рабочей зоны при работе оборудования?</w:t>
      </w:r>
    </w:p>
    <w:p w:rsidR="00811C47" w:rsidRPr="00643448" w:rsidRDefault="00811C47" w:rsidP="00643448">
      <w:pPr>
        <w:pStyle w:val="ConsPlusNormal"/>
        <w:ind w:firstLine="540"/>
        <w:jc w:val="both"/>
        <w:rPr>
          <w:sz w:val="22"/>
          <w:szCs w:val="22"/>
        </w:rPr>
      </w:pPr>
      <w:r w:rsidRPr="00643448">
        <w:rPr>
          <w:sz w:val="22"/>
          <w:szCs w:val="22"/>
        </w:rPr>
        <w:t>1694. Какая максимальная концентрация аммиачной селитры может быть в воздухе рабочей зоны при работе оборудования?</w:t>
      </w:r>
    </w:p>
    <w:p w:rsidR="00811C47" w:rsidRPr="00643448" w:rsidRDefault="00811C47" w:rsidP="00643448">
      <w:pPr>
        <w:pStyle w:val="ConsPlusNormal"/>
        <w:ind w:firstLine="540"/>
        <w:jc w:val="both"/>
        <w:rPr>
          <w:sz w:val="22"/>
          <w:szCs w:val="22"/>
        </w:rPr>
      </w:pPr>
      <w:r w:rsidRPr="00643448">
        <w:rPr>
          <w:sz w:val="22"/>
          <w:szCs w:val="22"/>
        </w:rPr>
        <w:t>1695. Какая максимальная концентрация дизельного топлива может быть в воздухе рабочей зоны при работе оборудования?</w:t>
      </w:r>
    </w:p>
    <w:p w:rsidR="00811C47" w:rsidRPr="00643448" w:rsidRDefault="00811C47" w:rsidP="00643448">
      <w:pPr>
        <w:pStyle w:val="ConsPlusNormal"/>
        <w:ind w:firstLine="540"/>
        <w:jc w:val="both"/>
        <w:rPr>
          <w:sz w:val="22"/>
          <w:szCs w:val="22"/>
        </w:rPr>
      </w:pPr>
      <w:r w:rsidRPr="00643448">
        <w:rPr>
          <w:sz w:val="22"/>
          <w:szCs w:val="22"/>
        </w:rPr>
        <w:t>1696. В каком месте оборудования, предназначенного для пневмозаряжания шпуров и скважин гранулированными взрывчатыми веществами, следует подавать смачивающую жидкость?</w:t>
      </w:r>
    </w:p>
    <w:p w:rsidR="00811C47" w:rsidRPr="00643448" w:rsidRDefault="00811C47" w:rsidP="00643448">
      <w:pPr>
        <w:pStyle w:val="ConsPlusNormal"/>
        <w:ind w:firstLine="540"/>
        <w:jc w:val="both"/>
        <w:rPr>
          <w:sz w:val="22"/>
          <w:szCs w:val="22"/>
        </w:rPr>
      </w:pPr>
      <w:r w:rsidRPr="00643448">
        <w:rPr>
          <w:sz w:val="22"/>
          <w:szCs w:val="22"/>
        </w:rPr>
        <w:t>1697. На каком типе измельчителя непрерывного действия разрешается выполнять восстановление сыпучести скомковавшихся гранулированных взрывчатых веществ?</w:t>
      </w:r>
    </w:p>
    <w:p w:rsidR="00811C47" w:rsidRPr="00643448" w:rsidRDefault="00811C47" w:rsidP="00643448">
      <w:pPr>
        <w:pStyle w:val="ConsPlusNormal"/>
        <w:ind w:firstLine="540"/>
        <w:jc w:val="both"/>
        <w:rPr>
          <w:sz w:val="22"/>
          <w:szCs w:val="22"/>
        </w:rPr>
      </w:pPr>
      <w:r w:rsidRPr="00643448">
        <w:rPr>
          <w:sz w:val="22"/>
          <w:szCs w:val="22"/>
        </w:rPr>
        <w:t>1698. На каком типе измельчителя, имеющем разрешение Ростехнадзора, разрешается выполнять восстановление сыпучести гранулированных взрывчатых веществ, не содержащих сенсибилизаторов?</w:t>
      </w:r>
    </w:p>
    <w:p w:rsidR="00811C47" w:rsidRPr="00643448" w:rsidRDefault="00811C47" w:rsidP="00643448">
      <w:pPr>
        <w:pStyle w:val="ConsPlusNormal"/>
        <w:ind w:firstLine="540"/>
        <w:jc w:val="both"/>
        <w:rPr>
          <w:sz w:val="22"/>
          <w:szCs w:val="22"/>
        </w:rPr>
      </w:pPr>
      <w:r w:rsidRPr="00643448">
        <w:rPr>
          <w:sz w:val="22"/>
          <w:szCs w:val="22"/>
        </w:rPr>
        <w:t>1699. Какой должна быть линейная скорость рабочих органов измельчающих устройств относительно взрывчатого вещества?</w:t>
      </w:r>
    </w:p>
    <w:p w:rsidR="00811C47" w:rsidRPr="00643448" w:rsidRDefault="00811C47" w:rsidP="00643448">
      <w:pPr>
        <w:pStyle w:val="ConsPlusNormal"/>
        <w:ind w:firstLine="540"/>
        <w:jc w:val="both"/>
        <w:rPr>
          <w:sz w:val="22"/>
          <w:szCs w:val="22"/>
        </w:rPr>
      </w:pPr>
      <w:r w:rsidRPr="00643448">
        <w:rPr>
          <w:sz w:val="22"/>
          <w:szCs w:val="22"/>
        </w:rPr>
        <w:t>1700. Возможно ли использовать конструкции, предусматривающие рыхление или просеивание взрывчатых веществ "протиркой"?</w:t>
      </w:r>
    </w:p>
    <w:p w:rsidR="00811C47" w:rsidRPr="00643448" w:rsidRDefault="00811C47" w:rsidP="00643448">
      <w:pPr>
        <w:pStyle w:val="ConsPlusNormal"/>
        <w:ind w:firstLine="540"/>
        <w:jc w:val="both"/>
        <w:rPr>
          <w:sz w:val="22"/>
          <w:szCs w:val="22"/>
        </w:rPr>
      </w:pPr>
      <w:r w:rsidRPr="00643448">
        <w:rPr>
          <w:sz w:val="22"/>
          <w:szCs w:val="22"/>
        </w:rPr>
        <w:t>1701. Какое количество оборотов шнек-винта диаметром 200 мм и более не должно превышать при горизонтальном и наклонном расположении?</w:t>
      </w:r>
    </w:p>
    <w:p w:rsidR="00811C47" w:rsidRPr="00643448" w:rsidRDefault="00811C47" w:rsidP="00643448">
      <w:pPr>
        <w:pStyle w:val="ConsPlusNormal"/>
        <w:ind w:firstLine="540"/>
        <w:jc w:val="both"/>
        <w:rPr>
          <w:sz w:val="22"/>
          <w:szCs w:val="22"/>
        </w:rPr>
      </w:pPr>
      <w:r w:rsidRPr="00643448">
        <w:rPr>
          <w:sz w:val="22"/>
          <w:szCs w:val="22"/>
        </w:rPr>
        <w:t>1702. Какое количество оборотов в минуту шнек-винта диаметром 200 мм и более не должно превышать при вертикальном расположении шнека?</w:t>
      </w:r>
    </w:p>
    <w:p w:rsidR="00811C47" w:rsidRPr="00643448" w:rsidRDefault="00811C47" w:rsidP="00643448">
      <w:pPr>
        <w:pStyle w:val="ConsPlusNormal"/>
        <w:ind w:firstLine="540"/>
        <w:jc w:val="both"/>
        <w:rPr>
          <w:sz w:val="22"/>
          <w:szCs w:val="22"/>
        </w:rPr>
      </w:pPr>
      <w:r w:rsidRPr="00643448">
        <w:rPr>
          <w:sz w:val="22"/>
          <w:szCs w:val="22"/>
        </w:rPr>
        <w:t>1703. Для каких взрывчатых веществ допускается применять вибропитатели согласно ПБ 13-564-03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811C47" w:rsidRPr="00643448" w:rsidRDefault="00811C47" w:rsidP="00643448">
      <w:pPr>
        <w:pStyle w:val="ConsPlusNormal"/>
        <w:ind w:firstLine="540"/>
        <w:jc w:val="both"/>
        <w:rPr>
          <w:sz w:val="22"/>
          <w:szCs w:val="22"/>
        </w:rPr>
      </w:pPr>
      <w:r w:rsidRPr="00643448">
        <w:rPr>
          <w:sz w:val="22"/>
          <w:szCs w:val="22"/>
        </w:rPr>
        <w:t>1704. Какие насосы допускается использовать для перемещения по трактам оборудования жидких компонентов и льющихся взрывчатых веществ?</w:t>
      </w:r>
    </w:p>
    <w:p w:rsidR="00811C47" w:rsidRPr="00643448" w:rsidRDefault="00811C47" w:rsidP="00643448">
      <w:pPr>
        <w:pStyle w:val="ConsPlusNormal"/>
        <w:ind w:firstLine="540"/>
        <w:jc w:val="both"/>
        <w:rPr>
          <w:sz w:val="22"/>
          <w:szCs w:val="22"/>
        </w:rPr>
      </w:pPr>
      <w:r w:rsidRPr="00643448">
        <w:rPr>
          <w:sz w:val="22"/>
          <w:szCs w:val="22"/>
        </w:rPr>
        <w:t>1705. Какую скорость движения частиц взрывчатых веществ относительно неподвижной или движущейся части должна обеспечивать конструкция оборудования?</w:t>
      </w:r>
    </w:p>
    <w:p w:rsidR="00811C47" w:rsidRPr="00643448" w:rsidRDefault="00811C47" w:rsidP="00643448">
      <w:pPr>
        <w:pStyle w:val="ConsPlusNormal"/>
        <w:ind w:firstLine="540"/>
        <w:jc w:val="both"/>
        <w:rPr>
          <w:sz w:val="22"/>
          <w:szCs w:val="22"/>
        </w:rPr>
      </w:pPr>
      <w:r w:rsidRPr="00643448">
        <w:rPr>
          <w:sz w:val="22"/>
          <w:szCs w:val="22"/>
        </w:rPr>
        <w:t>1706. Какое исполнение по действующим нормам должны иметь защитные кожухи коммутационных аппаратов, электродвигателей и аккумуляторных батарей на самоходном шасси?</w:t>
      </w:r>
    </w:p>
    <w:p w:rsidR="00811C47" w:rsidRPr="00643448" w:rsidRDefault="00811C47" w:rsidP="00643448">
      <w:pPr>
        <w:pStyle w:val="ConsPlusNormal"/>
        <w:ind w:firstLine="540"/>
        <w:jc w:val="both"/>
        <w:rPr>
          <w:sz w:val="22"/>
          <w:szCs w:val="22"/>
        </w:rPr>
      </w:pPr>
      <w:r w:rsidRPr="00643448">
        <w:rPr>
          <w:sz w:val="22"/>
          <w:szCs w:val="22"/>
        </w:rPr>
        <w:t>1707. При каком удельном электрическом сопротивлении материалы считаются электропроводящими?</w:t>
      </w:r>
    </w:p>
    <w:p w:rsidR="00811C47" w:rsidRPr="00643448" w:rsidRDefault="00811C47" w:rsidP="00643448">
      <w:pPr>
        <w:pStyle w:val="ConsPlusNormal"/>
        <w:ind w:firstLine="540"/>
        <w:jc w:val="both"/>
        <w:rPr>
          <w:sz w:val="22"/>
          <w:szCs w:val="22"/>
        </w:rPr>
      </w:pPr>
      <w:r w:rsidRPr="00643448">
        <w:rPr>
          <w:sz w:val="22"/>
          <w:szCs w:val="22"/>
        </w:rPr>
        <w:t>1708. Какое сечение должен иметь инвентарный заземляющий проводник?</w:t>
      </w:r>
    </w:p>
    <w:p w:rsidR="00811C47" w:rsidRPr="00643448" w:rsidRDefault="00811C47" w:rsidP="00643448">
      <w:pPr>
        <w:pStyle w:val="ConsPlusNormal"/>
        <w:ind w:firstLine="540"/>
        <w:jc w:val="both"/>
        <w:rPr>
          <w:sz w:val="22"/>
          <w:szCs w:val="22"/>
        </w:rPr>
      </w:pPr>
      <w:r w:rsidRPr="00643448">
        <w:rPr>
          <w:sz w:val="22"/>
          <w:szCs w:val="22"/>
        </w:rPr>
        <w:t>1709. Какое сечение должно быть у металлических хомутов, которые допускаются для заземления металлических элементов трубопроводов?</w:t>
      </w:r>
    </w:p>
    <w:p w:rsidR="00811C47" w:rsidRPr="00643448" w:rsidRDefault="00811C47" w:rsidP="00643448">
      <w:pPr>
        <w:pStyle w:val="ConsPlusNormal"/>
        <w:ind w:firstLine="540"/>
        <w:jc w:val="both"/>
        <w:rPr>
          <w:sz w:val="22"/>
          <w:szCs w:val="22"/>
        </w:rPr>
      </w:pPr>
      <w:r w:rsidRPr="00643448">
        <w:rPr>
          <w:sz w:val="22"/>
          <w:szCs w:val="22"/>
        </w:rPr>
        <w:t>1710. С каким удельным электрическим сопротивлением по всей длине разрешается осуществлять пневмотранспортирование взрывчатых веществ, в том числе пневмозаряжание, по электропроводящим или полупроводящим шлангам (трубам)?</w:t>
      </w:r>
    </w:p>
    <w:p w:rsidR="00811C47" w:rsidRPr="00643448" w:rsidRDefault="00811C47" w:rsidP="00643448">
      <w:pPr>
        <w:pStyle w:val="ConsPlusNormal"/>
        <w:ind w:firstLine="540"/>
        <w:jc w:val="both"/>
        <w:rPr>
          <w:sz w:val="22"/>
          <w:szCs w:val="22"/>
        </w:rPr>
      </w:pPr>
      <w:r w:rsidRPr="00643448">
        <w:rPr>
          <w:sz w:val="22"/>
          <w:szCs w:val="22"/>
        </w:rPr>
        <w:t>1711. Какой длины допускается применять шланги при пневмозаряжании шпуров гранулитами с применением зарядчиков порционного типа в организациях, разрабатывающих многолетнемерзлые месторождения полезных ископаемых в условиях отрицательных температур?</w:t>
      </w:r>
    </w:p>
    <w:p w:rsidR="00811C47" w:rsidRPr="00643448" w:rsidRDefault="00811C47" w:rsidP="00643448">
      <w:pPr>
        <w:pStyle w:val="ConsPlusNormal"/>
        <w:ind w:firstLine="540"/>
        <w:jc w:val="both"/>
        <w:rPr>
          <w:sz w:val="22"/>
          <w:szCs w:val="22"/>
        </w:rPr>
      </w:pPr>
      <w:r w:rsidRPr="00643448">
        <w:rPr>
          <w:sz w:val="22"/>
          <w:szCs w:val="22"/>
        </w:rPr>
        <w:t>1712. С каким удельным электрическим сопротивлением допускается применять трубы для транспортирования (перекачки) водосодержащих, эмульсионных взрывчатых веществ или вязкожидких электропроводящих компонентов?</w:t>
      </w:r>
    </w:p>
    <w:p w:rsidR="00811C47" w:rsidRPr="00643448" w:rsidRDefault="00811C47" w:rsidP="00643448">
      <w:pPr>
        <w:pStyle w:val="ConsPlusNormal"/>
        <w:ind w:firstLine="540"/>
        <w:jc w:val="both"/>
        <w:rPr>
          <w:sz w:val="22"/>
          <w:szCs w:val="22"/>
        </w:rPr>
      </w:pPr>
      <w:r w:rsidRPr="00643448">
        <w:rPr>
          <w:sz w:val="22"/>
          <w:szCs w:val="22"/>
        </w:rPr>
        <w:t>1713. Какое удельное электрическое сопротивление должно быть на применяемом оборудовании ременных передач (плоские, клиновые), а также транспортерных лентах согласно ПБ 13-564-03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811C47" w:rsidRPr="00643448" w:rsidRDefault="00811C47" w:rsidP="00643448">
      <w:pPr>
        <w:pStyle w:val="ConsPlusNormal"/>
        <w:ind w:firstLine="540"/>
        <w:jc w:val="both"/>
        <w:rPr>
          <w:sz w:val="22"/>
          <w:szCs w:val="22"/>
        </w:rPr>
      </w:pPr>
      <w:r w:rsidRPr="00643448">
        <w:rPr>
          <w:sz w:val="22"/>
          <w:szCs w:val="22"/>
        </w:rPr>
        <w:t>1714. Какое поверхностное удельное электрическое сопротивление должно быть на применяемом оборудовании конвейерных лент, если скорость их движения не превышает 1,5 м/с, согласно ПБ 13-564-03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811C47" w:rsidRPr="00643448" w:rsidRDefault="00811C47" w:rsidP="00643448">
      <w:pPr>
        <w:pStyle w:val="ConsPlusNormal"/>
        <w:ind w:firstLine="540"/>
        <w:jc w:val="both"/>
        <w:rPr>
          <w:sz w:val="22"/>
          <w:szCs w:val="22"/>
        </w:rPr>
      </w:pPr>
      <w:r w:rsidRPr="00643448">
        <w:rPr>
          <w:sz w:val="22"/>
          <w:szCs w:val="22"/>
        </w:rPr>
        <w:t>1715. Кто должен осуществлять техническое обслуживание зарядного, смесительного и доставочного оборудования согласно ПБ 13-564-03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811C47" w:rsidRPr="00643448" w:rsidRDefault="00811C47" w:rsidP="00643448">
      <w:pPr>
        <w:pStyle w:val="ConsPlusNormal"/>
        <w:ind w:firstLine="540"/>
        <w:jc w:val="both"/>
        <w:rPr>
          <w:sz w:val="22"/>
          <w:szCs w:val="22"/>
        </w:rPr>
      </w:pPr>
      <w:r w:rsidRPr="00643448">
        <w:rPr>
          <w:sz w:val="22"/>
          <w:szCs w:val="22"/>
        </w:rPr>
        <w:t>1716. При какой массе любой части изготовленной партии взрывчатого вещества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 должна обеспечиваться возможность получения нанесенной на микроносители информации?</w:t>
      </w:r>
    </w:p>
    <w:p w:rsidR="00811C47" w:rsidRPr="00643448" w:rsidRDefault="00811C47" w:rsidP="00643448">
      <w:pPr>
        <w:pStyle w:val="ConsPlusNormal"/>
        <w:ind w:firstLine="540"/>
        <w:jc w:val="both"/>
        <w:rPr>
          <w:sz w:val="22"/>
          <w:szCs w:val="22"/>
        </w:rPr>
      </w:pPr>
      <w:r w:rsidRPr="00643448">
        <w:rPr>
          <w:sz w:val="22"/>
          <w:szCs w:val="22"/>
        </w:rPr>
        <w:t>1717. Какое значение безопасного тока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 должны иметь электродетонаторы?</w:t>
      </w:r>
    </w:p>
    <w:p w:rsidR="00811C47" w:rsidRPr="00643448" w:rsidRDefault="00811C47" w:rsidP="00643448">
      <w:pPr>
        <w:pStyle w:val="ConsPlusNormal"/>
        <w:ind w:firstLine="540"/>
        <w:jc w:val="both"/>
        <w:rPr>
          <w:sz w:val="22"/>
          <w:szCs w:val="22"/>
        </w:rPr>
      </w:pPr>
      <w:r w:rsidRPr="00643448">
        <w:rPr>
          <w:sz w:val="22"/>
          <w:szCs w:val="22"/>
        </w:rPr>
        <w:t>1718. Какое значение длительного воспламеняющего тока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 должны иметь электродетонаторы?</w:t>
      </w:r>
    </w:p>
    <w:p w:rsidR="00811C47" w:rsidRPr="00643448" w:rsidRDefault="00811C47" w:rsidP="00643448">
      <w:pPr>
        <w:pStyle w:val="ConsPlusNormal"/>
        <w:ind w:firstLine="540"/>
        <w:jc w:val="both"/>
        <w:rPr>
          <w:sz w:val="22"/>
          <w:szCs w:val="22"/>
        </w:rPr>
      </w:pPr>
      <w:r w:rsidRPr="00643448">
        <w:rPr>
          <w:sz w:val="22"/>
          <w:szCs w:val="22"/>
        </w:rPr>
        <w:t>1719. Какое значение безопасного импульса воспламенения согласно ТР ТС 028/2012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 должны иметь электродетонаторы?</w:t>
      </w:r>
    </w:p>
    <w:p w:rsidR="00811C47" w:rsidRPr="00643448" w:rsidRDefault="00811C47" w:rsidP="00643448">
      <w:pPr>
        <w:pStyle w:val="ConsPlusNormal"/>
        <w:ind w:firstLine="540"/>
        <w:jc w:val="both"/>
        <w:rPr>
          <w:sz w:val="22"/>
          <w:szCs w:val="22"/>
        </w:rPr>
      </w:pPr>
      <w:r w:rsidRPr="00643448">
        <w:rPr>
          <w:sz w:val="22"/>
          <w:szCs w:val="22"/>
        </w:rPr>
        <w:t>1720. Каким образом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N 605, должны быть проверены принимаемое в эксплуатацию оборудование, приборы, средства контрольно-измерительных приборов и аппаратуры перед допуском к работе с взрывчатыми материалами?</w:t>
      </w:r>
    </w:p>
    <w:p w:rsidR="00811C47" w:rsidRPr="00643448" w:rsidRDefault="00811C47" w:rsidP="00643448">
      <w:pPr>
        <w:pStyle w:val="ConsPlusNormal"/>
        <w:ind w:firstLine="540"/>
        <w:jc w:val="both"/>
        <w:rPr>
          <w:sz w:val="22"/>
          <w:szCs w:val="22"/>
        </w:rPr>
      </w:pPr>
      <w:r w:rsidRPr="00643448">
        <w:rPr>
          <w:sz w:val="22"/>
          <w:szCs w:val="22"/>
        </w:rPr>
        <w:t>1721. Каковы согласно ПБ 13-564-03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 должны быть размеры ячеек сеток, устанавливаемых на загрузочных люках и отверстиях емкостей в целях исключения попадания посторонних предметов в тракт прохождения взрывчатых веществ, для граммонитов, гранулотола, алюмотола?</w:t>
      </w:r>
    </w:p>
    <w:p w:rsidR="00811C47" w:rsidRPr="00643448" w:rsidRDefault="00811C47" w:rsidP="00643448">
      <w:pPr>
        <w:pStyle w:val="ConsPlusNormal"/>
        <w:ind w:firstLine="540"/>
        <w:jc w:val="both"/>
        <w:rPr>
          <w:sz w:val="22"/>
          <w:szCs w:val="22"/>
        </w:rPr>
      </w:pPr>
      <w:r w:rsidRPr="00643448">
        <w:rPr>
          <w:sz w:val="22"/>
          <w:szCs w:val="22"/>
        </w:rPr>
        <w:t>1722. Каковы согласно ПБ 13-564-03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 должны быть размеры ячеек сеток, устанавливаемых на загрузочных люках и отверстиях емкостей в целях исключения попадания посторонних предметов в тракт прохождения взрывчатых веществ, аммиачной селитры?</w:t>
      </w:r>
    </w:p>
    <w:p w:rsidR="00811C47" w:rsidRPr="00643448" w:rsidRDefault="00811C47" w:rsidP="00643448">
      <w:pPr>
        <w:pStyle w:val="ConsPlusNormal"/>
        <w:ind w:firstLine="540"/>
        <w:jc w:val="both"/>
        <w:rPr>
          <w:sz w:val="22"/>
          <w:szCs w:val="22"/>
        </w:rPr>
      </w:pPr>
      <w:r w:rsidRPr="00643448">
        <w:rPr>
          <w:sz w:val="22"/>
          <w:szCs w:val="22"/>
        </w:rPr>
        <w:t>1723. Что из перечисленного не является предохранительными элементами, которыми согласно ПБ 13-564-03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 должны быть снабжены емкости для горючих и легковоспламеняющихся жидкостей на зарядных машинах?</w:t>
      </w:r>
    </w:p>
    <w:p w:rsidR="00811C47" w:rsidRPr="00643448" w:rsidRDefault="00811C47" w:rsidP="00643448">
      <w:pPr>
        <w:pStyle w:val="ConsPlusNormal"/>
        <w:ind w:firstLine="540"/>
        <w:jc w:val="both"/>
        <w:rPr>
          <w:sz w:val="22"/>
          <w:szCs w:val="22"/>
        </w:rPr>
      </w:pPr>
      <w:r w:rsidRPr="00643448">
        <w:rPr>
          <w:sz w:val="22"/>
          <w:szCs w:val="22"/>
        </w:rPr>
        <w:t>1724. Согласно ПБ 13-564-03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 степень наполнения емкостей для горючих легковоспламеняющихся жидкостей и растворов окислителей:</w:t>
      </w:r>
    </w:p>
    <w:p w:rsidR="00811C47" w:rsidRPr="00643448" w:rsidRDefault="00811C47" w:rsidP="00643448">
      <w:pPr>
        <w:pStyle w:val="ConsPlusNormal"/>
        <w:ind w:firstLine="540"/>
        <w:jc w:val="both"/>
        <w:rPr>
          <w:sz w:val="22"/>
          <w:szCs w:val="22"/>
        </w:rPr>
      </w:pPr>
      <w:r w:rsidRPr="00643448">
        <w:rPr>
          <w:sz w:val="22"/>
          <w:szCs w:val="22"/>
        </w:rPr>
        <w:t>1725. Когда должна проверяться техническая исправность транспортных средств, используемых для доставки взрывчатых материалов в ходе подготовки взрывных работ?</w:t>
      </w:r>
    </w:p>
    <w:p w:rsidR="00811C47" w:rsidRPr="00643448" w:rsidRDefault="00811C47" w:rsidP="00643448">
      <w:pPr>
        <w:pStyle w:val="ConsPlusNormal"/>
        <w:ind w:firstLine="540"/>
        <w:jc w:val="both"/>
        <w:rPr>
          <w:sz w:val="22"/>
          <w:szCs w:val="22"/>
        </w:rPr>
      </w:pPr>
      <w:r w:rsidRPr="00643448">
        <w:rPr>
          <w:sz w:val="22"/>
          <w:szCs w:val="22"/>
        </w:rPr>
        <w:t>1726. При какой высоте заряжания шпуров (скважин) запрещается использование лестниц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1727. Какая скорость спуска-подъема должна быть у бадьи по направляющим при ведении взрывных работ в подземных выработках?</w:t>
      </w:r>
    </w:p>
    <w:p w:rsidR="00811C47" w:rsidRPr="00643448" w:rsidRDefault="00811C47" w:rsidP="00643448">
      <w:pPr>
        <w:pStyle w:val="ConsPlusNormal"/>
        <w:ind w:firstLine="540"/>
        <w:jc w:val="both"/>
        <w:rPr>
          <w:sz w:val="22"/>
          <w:szCs w:val="22"/>
        </w:rPr>
      </w:pPr>
      <w:r w:rsidRPr="00643448">
        <w:rPr>
          <w:sz w:val="22"/>
          <w:szCs w:val="22"/>
        </w:rPr>
        <w:t>1728. При транспортировании гранулированных взрывчатых веществ насыпью ширина ленты транспортера для подачи взрывчатого вещества должна быть шире навала взрывчатого вещества на ленте:</w:t>
      </w:r>
    </w:p>
    <w:p w:rsidR="00811C47" w:rsidRPr="00643448" w:rsidRDefault="00811C47" w:rsidP="00643448">
      <w:pPr>
        <w:pStyle w:val="ConsPlusNormal"/>
        <w:ind w:firstLine="540"/>
        <w:jc w:val="both"/>
        <w:rPr>
          <w:sz w:val="22"/>
          <w:szCs w:val="22"/>
        </w:rPr>
      </w:pPr>
      <w:r w:rsidRPr="00643448">
        <w:rPr>
          <w:sz w:val="22"/>
          <w:szCs w:val="22"/>
        </w:rPr>
        <w:t>1729. Каким размером ячеек стальной решетки необходимо оборудовать окна хранилищ взрывчатых материалов?</w:t>
      </w:r>
    </w:p>
    <w:p w:rsidR="00811C47" w:rsidRPr="00643448" w:rsidRDefault="00811C47" w:rsidP="00643448">
      <w:pPr>
        <w:pStyle w:val="ConsPlusNormal"/>
        <w:ind w:firstLine="540"/>
        <w:jc w:val="both"/>
        <w:rPr>
          <w:sz w:val="22"/>
          <w:szCs w:val="22"/>
        </w:rPr>
      </w:pPr>
      <w:r w:rsidRPr="00643448">
        <w:rPr>
          <w:sz w:val="22"/>
          <w:szCs w:val="22"/>
        </w:rPr>
        <w:t>1730. Какой высоты должна быть ограда кратковременного склада взрывчатых материалов?</w:t>
      </w:r>
    </w:p>
    <w:p w:rsidR="00811C47" w:rsidRPr="00643448" w:rsidRDefault="00811C47" w:rsidP="00643448">
      <w:pPr>
        <w:pStyle w:val="ConsPlusNormal"/>
        <w:ind w:firstLine="540"/>
        <w:jc w:val="both"/>
        <w:rPr>
          <w:sz w:val="22"/>
          <w:szCs w:val="22"/>
        </w:rPr>
      </w:pPr>
      <w:r w:rsidRPr="00643448">
        <w:rPr>
          <w:sz w:val="22"/>
          <w:szCs w:val="22"/>
        </w:rPr>
        <w:t>1731. Какой ширины должна быть запретная зона вокруг кратковременного склада взрывчатых материалов?</w:t>
      </w:r>
    </w:p>
    <w:p w:rsidR="00811C47" w:rsidRPr="00643448" w:rsidRDefault="00811C47" w:rsidP="00643448">
      <w:pPr>
        <w:pStyle w:val="ConsPlusNormal"/>
        <w:ind w:firstLine="540"/>
        <w:jc w:val="both"/>
        <w:rPr>
          <w:sz w:val="22"/>
          <w:szCs w:val="22"/>
        </w:rPr>
      </w:pPr>
      <w:r w:rsidRPr="00643448">
        <w:rPr>
          <w:sz w:val="22"/>
          <w:szCs w:val="22"/>
        </w:rPr>
        <w:t>1732. Чем должны обеспечиваться хранилища и здания, в которых есть металлические коммуникации большой протяженности, а также в случаях, когда взрывчатые материалы хранятся в металлических упаковках (короб), для защиты от электростатической индукции, помимо заземления всех металлических конструкций, находящихся в здании?</w:t>
      </w:r>
    </w:p>
    <w:p w:rsidR="00811C47" w:rsidRPr="00643448" w:rsidRDefault="00811C47" w:rsidP="00643448">
      <w:pPr>
        <w:pStyle w:val="ConsPlusNormal"/>
        <w:ind w:firstLine="540"/>
        <w:jc w:val="both"/>
        <w:rPr>
          <w:sz w:val="22"/>
          <w:szCs w:val="22"/>
        </w:rPr>
      </w:pPr>
      <w:r w:rsidRPr="00643448">
        <w:rPr>
          <w:sz w:val="22"/>
          <w:szCs w:val="22"/>
        </w:rPr>
        <w:t>1733. Какие типы складов взрывчатых материалов отсутствуют в классификации Федеральных норм и правил в области промышленной безопасности "Правила безопасности при взрывных работах", утвержденных приказом Ростехнадзора от 16.12.2013 N 605, по месту расположения относительно земной поверхности?</w:t>
      </w:r>
    </w:p>
    <w:p w:rsidR="00811C47" w:rsidRPr="00643448" w:rsidRDefault="00811C47" w:rsidP="00643448">
      <w:pPr>
        <w:pStyle w:val="ConsPlusNormal"/>
        <w:ind w:firstLine="540"/>
        <w:jc w:val="both"/>
        <w:rPr>
          <w:sz w:val="22"/>
          <w:szCs w:val="22"/>
        </w:rPr>
      </w:pPr>
      <w:r w:rsidRPr="00643448">
        <w:rPr>
          <w:sz w:val="22"/>
          <w:szCs w:val="22"/>
        </w:rPr>
        <w:t>1734. К какому типу по классификации Федеральных норм и правил в области промышленной безопасности "Правила безопасности при взрывных работах", утвержденных приказом Ростехнадзора от 16.12.2013 N 605, по месту расположения относительно земной поверхности относится склад взрывчатых материалов, если толща грунта над хранилищем составляет 10 м?</w:t>
      </w:r>
    </w:p>
    <w:p w:rsidR="00811C47" w:rsidRPr="00643448" w:rsidRDefault="00811C47" w:rsidP="00643448">
      <w:pPr>
        <w:pStyle w:val="ConsPlusNormal"/>
        <w:ind w:firstLine="540"/>
        <w:jc w:val="both"/>
        <w:rPr>
          <w:sz w:val="22"/>
          <w:szCs w:val="22"/>
        </w:rPr>
      </w:pPr>
      <w:r w:rsidRPr="00643448">
        <w:rPr>
          <w:sz w:val="22"/>
          <w:szCs w:val="22"/>
        </w:rPr>
        <w:t>1735. Какие типы складов взрывчатых материалов отсутствуют в классификации Федеральных норм и правил в области промышленной безопасности "Правила безопасности при взрывных работах", утвержденных приказом Ростехнадзора от 16.12.2013 N 605, по назначению?</w:t>
      </w:r>
    </w:p>
    <w:p w:rsidR="00811C47" w:rsidRPr="00643448" w:rsidRDefault="00811C47" w:rsidP="00643448">
      <w:pPr>
        <w:pStyle w:val="ConsPlusNormal"/>
        <w:ind w:firstLine="540"/>
        <w:jc w:val="both"/>
        <w:rPr>
          <w:sz w:val="22"/>
          <w:szCs w:val="22"/>
        </w:rPr>
      </w:pPr>
      <w:r w:rsidRPr="00643448">
        <w:rPr>
          <w:sz w:val="22"/>
          <w:szCs w:val="22"/>
        </w:rPr>
        <w:t>1736. Какие объекты, здания и сооружения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N 605, не допускается располагать на территории (в пределах ограды) склада взрывчатых материалов?</w:t>
      </w:r>
    </w:p>
    <w:p w:rsidR="00811C47" w:rsidRPr="00643448" w:rsidRDefault="00811C47" w:rsidP="00643448">
      <w:pPr>
        <w:pStyle w:val="ConsPlusNormal"/>
        <w:ind w:firstLine="540"/>
        <w:jc w:val="both"/>
        <w:rPr>
          <w:sz w:val="22"/>
          <w:szCs w:val="22"/>
        </w:rPr>
      </w:pPr>
      <w:r w:rsidRPr="00643448">
        <w:rPr>
          <w:sz w:val="22"/>
          <w:szCs w:val="22"/>
        </w:rPr>
        <w:t>1737. Какие объекты, здания и сооружения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N 605, следует располагать за запретной зоной склада взрывчатых материалов?</w:t>
      </w:r>
    </w:p>
    <w:p w:rsidR="00811C47" w:rsidRPr="00643448" w:rsidRDefault="00811C47" w:rsidP="00643448">
      <w:pPr>
        <w:pStyle w:val="ConsPlusNormal"/>
        <w:ind w:firstLine="540"/>
        <w:jc w:val="both"/>
        <w:rPr>
          <w:sz w:val="22"/>
          <w:szCs w:val="22"/>
        </w:rPr>
      </w:pPr>
      <w:r w:rsidRPr="00643448">
        <w:rPr>
          <w:sz w:val="22"/>
          <w:szCs w:val="22"/>
        </w:rPr>
        <w:t>1738. Как должна быть обустроена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N 605, территория площадок для испытаний и (или) уничтожения взрывчатых материалов и местность вокруг площадок на расстоянии 10 м?</w:t>
      </w:r>
    </w:p>
    <w:p w:rsidR="00811C47" w:rsidRPr="00643448" w:rsidRDefault="00811C47" w:rsidP="00643448">
      <w:pPr>
        <w:pStyle w:val="ConsPlusNormal"/>
        <w:ind w:firstLine="540"/>
        <w:jc w:val="both"/>
        <w:rPr>
          <w:sz w:val="22"/>
          <w:szCs w:val="22"/>
        </w:rPr>
      </w:pPr>
      <w:r w:rsidRPr="00643448">
        <w:rPr>
          <w:sz w:val="22"/>
          <w:szCs w:val="22"/>
        </w:rPr>
        <w:t>1739. На каком расстоянии должно устанавливаться караульное помещение от места погрузки (выгрузки) взрывчатых материалов?</w:t>
      </w:r>
    </w:p>
    <w:p w:rsidR="00811C47" w:rsidRPr="00643448" w:rsidRDefault="00811C47" w:rsidP="00643448">
      <w:pPr>
        <w:pStyle w:val="ConsPlusNormal"/>
        <w:ind w:firstLine="540"/>
        <w:jc w:val="both"/>
        <w:rPr>
          <w:sz w:val="22"/>
          <w:szCs w:val="22"/>
        </w:rPr>
      </w:pPr>
      <w:r w:rsidRPr="00643448">
        <w:rPr>
          <w:sz w:val="22"/>
          <w:szCs w:val="22"/>
        </w:rPr>
        <w:t>1740. На каком расстоянии от жилых и производственных строений должны устанавливаться места (площадки) выгрузки, погрузки и отстоя железнодорожных вагонов с взрывчатыми материалами?</w:t>
      </w:r>
    </w:p>
    <w:p w:rsidR="00811C47" w:rsidRPr="00643448" w:rsidRDefault="00811C47" w:rsidP="00643448">
      <w:pPr>
        <w:pStyle w:val="ConsPlusNormal"/>
        <w:ind w:firstLine="540"/>
        <w:jc w:val="both"/>
        <w:rPr>
          <w:sz w:val="22"/>
          <w:szCs w:val="22"/>
        </w:rPr>
      </w:pPr>
      <w:r w:rsidRPr="00643448">
        <w:rPr>
          <w:sz w:val="22"/>
          <w:szCs w:val="22"/>
        </w:rPr>
        <w:t>1741. Какой контур включается в зону монтажа электровзрывной сети на земной поверхности, независимо от высоты подвески проводников электрического тока?</w:t>
      </w:r>
    </w:p>
    <w:p w:rsidR="00811C47" w:rsidRPr="00643448" w:rsidRDefault="00811C47" w:rsidP="00643448">
      <w:pPr>
        <w:pStyle w:val="ConsPlusNormal"/>
        <w:ind w:firstLine="540"/>
        <w:jc w:val="both"/>
        <w:rPr>
          <w:sz w:val="22"/>
          <w:szCs w:val="22"/>
        </w:rPr>
      </w:pPr>
      <w:r w:rsidRPr="00643448">
        <w:rPr>
          <w:sz w:val="22"/>
          <w:szCs w:val="22"/>
        </w:rPr>
        <w:t>1742. При какой высоте расположения люков для их обслуживания необходимо предусматривать рабочие площадки, оборудованные лестницами для подъема, ограждениями и поручнями?</w:t>
      </w:r>
    </w:p>
    <w:p w:rsidR="00811C47" w:rsidRPr="00643448" w:rsidRDefault="00811C47" w:rsidP="00643448">
      <w:pPr>
        <w:pStyle w:val="ConsPlusNormal"/>
        <w:ind w:firstLine="540"/>
        <w:jc w:val="both"/>
        <w:rPr>
          <w:sz w:val="22"/>
          <w:szCs w:val="22"/>
        </w:rPr>
      </w:pPr>
      <w:r w:rsidRPr="00643448">
        <w:rPr>
          <w:sz w:val="22"/>
          <w:szCs w:val="22"/>
        </w:rPr>
        <w:t>1743. На каком расстоянии должны располагаться транспортные пути для перевозок взрывчатых материалов от зданий, где имеются открытые огневые топки и источники открытого огня или где производятся работы с открытым огнем (кузницы, котельные, сварочные мастерские), а также от хранилищ горючих и легковоспламеняющихся веществ?</w:t>
      </w:r>
    </w:p>
    <w:p w:rsidR="00811C47" w:rsidRPr="00643448" w:rsidRDefault="00811C47" w:rsidP="00643448">
      <w:pPr>
        <w:pStyle w:val="ConsPlusNormal"/>
        <w:ind w:firstLine="540"/>
        <w:jc w:val="both"/>
        <w:rPr>
          <w:sz w:val="22"/>
          <w:szCs w:val="22"/>
        </w:rPr>
      </w:pPr>
      <w:r w:rsidRPr="00643448">
        <w:rPr>
          <w:sz w:val="22"/>
          <w:szCs w:val="22"/>
        </w:rPr>
        <w:t>1744. Какой вместимостью может обладать склад взрывчатых материалов на угольных и сланцевых шахтах, без учета емкости раздаточных камер?</w:t>
      </w:r>
    </w:p>
    <w:p w:rsidR="00811C47" w:rsidRPr="00643448" w:rsidRDefault="00811C47" w:rsidP="00643448">
      <w:pPr>
        <w:pStyle w:val="ConsPlusNormal"/>
        <w:ind w:firstLine="540"/>
        <w:jc w:val="both"/>
        <w:rPr>
          <w:sz w:val="22"/>
          <w:szCs w:val="22"/>
        </w:rPr>
      </w:pPr>
      <w:r w:rsidRPr="00643448">
        <w:rPr>
          <w:sz w:val="22"/>
          <w:szCs w:val="22"/>
        </w:rPr>
        <w:t>1745. Какой вместимостью может обладать камера в складах камерного типа?</w:t>
      </w:r>
    </w:p>
    <w:p w:rsidR="00811C47" w:rsidRPr="00643448" w:rsidRDefault="00811C47" w:rsidP="00643448">
      <w:pPr>
        <w:pStyle w:val="ConsPlusNormal"/>
        <w:ind w:firstLine="540"/>
        <w:jc w:val="both"/>
        <w:rPr>
          <w:sz w:val="22"/>
          <w:szCs w:val="22"/>
        </w:rPr>
      </w:pPr>
      <w:r w:rsidRPr="00643448">
        <w:rPr>
          <w:sz w:val="22"/>
          <w:szCs w:val="22"/>
        </w:rPr>
        <w:t>1746. На каком расстоянии от стен должны находиться стеллажи для взрывчатых веществ и средств инициирования в хранилищах складов взрывчатых материалов?</w:t>
      </w:r>
    </w:p>
    <w:p w:rsidR="00811C47" w:rsidRPr="00643448" w:rsidRDefault="00811C47" w:rsidP="00643448">
      <w:pPr>
        <w:pStyle w:val="ConsPlusNormal"/>
        <w:ind w:firstLine="540"/>
        <w:jc w:val="both"/>
        <w:rPr>
          <w:sz w:val="22"/>
          <w:szCs w:val="22"/>
        </w:rPr>
      </w:pPr>
      <w:r w:rsidRPr="00643448">
        <w:rPr>
          <w:sz w:val="22"/>
          <w:szCs w:val="22"/>
        </w:rPr>
        <w:t>1747. На каком расстоянии от пола должны находиться стеллажи для взрывчатых веществ и средств инициирования в хранилищах складов взрывчатых материалов?</w:t>
      </w:r>
    </w:p>
    <w:p w:rsidR="00811C47" w:rsidRPr="00643448" w:rsidRDefault="00811C47" w:rsidP="00643448">
      <w:pPr>
        <w:pStyle w:val="ConsPlusNormal"/>
        <w:ind w:firstLine="540"/>
        <w:jc w:val="both"/>
        <w:rPr>
          <w:sz w:val="22"/>
          <w:szCs w:val="22"/>
        </w:rPr>
      </w:pPr>
      <w:r w:rsidRPr="00643448">
        <w:rPr>
          <w:sz w:val="22"/>
          <w:szCs w:val="22"/>
        </w:rPr>
        <w:t>1748. Какая допускается максимальная высота штабелей для взрывчатых материалов в хранилищах складов взрывчатых материалов?</w:t>
      </w:r>
    </w:p>
    <w:p w:rsidR="00811C47" w:rsidRPr="00643448" w:rsidRDefault="00811C47" w:rsidP="00643448">
      <w:pPr>
        <w:pStyle w:val="ConsPlusNormal"/>
        <w:ind w:firstLine="540"/>
        <w:jc w:val="both"/>
        <w:rPr>
          <w:sz w:val="22"/>
          <w:szCs w:val="22"/>
        </w:rPr>
      </w:pPr>
      <w:r w:rsidRPr="00643448">
        <w:rPr>
          <w:sz w:val="22"/>
          <w:szCs w:val="22"/>
        </w:rPr>
        <w:t>1749. Какие проходы должны оставаться между штабелями в хранилищах складов взрывчатых материалов, в том числе со стропконтейнерами и стеллажами?</w:t>
      </w:r>
    </w:p>
    <w:p w:rsidR="00811C47" w:rsidRPr="00643448" w:rsidRDefault="00811C47" w:rsidP="00643448">
      <w:pPr>
        <w:pStyle w:val="ConsPlusNormal"/>
        <w:ind w:firstLine="540"/>
        <w:jc w:val="both"/>
        <w:rPr>
          <w:sz w:val="22"/>
          <w:szCs w:val="22"/>
        </w:rPr>
      </w:pPr>
      <w:r w:rsidRPr="00643448">
        <w:rPr>
          <w:sz w:val="22"/>
          <w:szCs w:val="22"/>
        </w:rPr>
        <w:t>1750. На каком расстоянии от ограды склада допускается размещение сарая или навеса для хранения тары (в пределах запретной зоны)?</w:t>
      </w:r>
    </w:p>
    <w:p w:rsidR="00811C47" w:rsidRPr="00643448" w:rsidRDefault="00811C47" w:rsidP="00643448">
      <w:pPr>
        <w:pStyle w:val="ConsPlusNormal"/>
        <w:ind w:firstLine="540"/>
        <w:jc w:val="both"/>
        <w:rPr>
          <w:sz w:val="22"/>
          <w:szCs w:val="22"/>
        </w:rPr>
      </w:pPr>
      <w:r w:rsidRPr="00643448">
        <w:rPr>
          <w:sz w:val="22"/>
          <w:szCs w:val="22"/>
        </w:rPr>
        <w:t>1751. Какого диаметра пруток должен использоваться для оборудования окон хранилищ взрывчатых материалов решетками?</w:t>
      </w:r>
    </w:p>
    <w:p w:rsidR="00811C47" w:rsidRPr="00643448" w:rsidRDefault="00811C47" w:rsidP="00643448">
      <w:pPr>
        <w:pStyle w:val="ConsPlusNormal"/>
        <w:ind w:firstLine="540"/>
        <w:jc w:val="both"/>
        <w:rPr>
          <w:sz w:val="22"/>
          <w:szCs w:val="22"/>
        </w:rPr>
      </w:pPr>
      <w:r w:rsidRPr="00643448">
        <w:rPr>
          <w:sz w:val="22"/>
          <w:szCs w:val="22"/>
        </w:rPr>
        <w:t>1752. На какую глубину должны заделываться в стену концы прутков решетки окон хранилищ взрывчатых материалов?</w:t>
      </w:r>
    </w:p>
    <w:p w:rsidR="00811C47" w:rsidRPr="00643448" w:rsidRDefault="00811C47" w:rsidP="00643448">
      <w:pPr>
        <w:pStyle w:val="ConsPlusNormal"/>
        <w:ind w:firstLine="540"/>
        <w:jc w:val="both"/>
        <w:rPr>
          <w:sz w:val="22"/>
          <w:szCs w:val="22"/>
        </w:rPr>
      </w:pPr>
      <w:r w:rsidRPr="00643448">
        <w:rPr>
          <w:sz w:val="22"/>
          <w:szCs w:val="22"/>
        </w:rPr>
        <w:t>1753. Какие требования предъявляются к канавам, расположенным по периметру территории складов взрывчатых материалов?</w:t>
      </w:r>
    </w:p>
    <w:p w:rsidR="00811C47" w:rsidRPr="00643448" w:rsidRDefault="00811C47" w:rsidP="00643448">
      <w:pPr>
        <w:pStyle w:val="ConsPlusNormal"/>
        <w:ind w:firstLine="540"/>
        <w:jc w:val="both"/>
        <w:rPr>
          <w:sz w:val="22"/>
          <w:szCs w:val="22"/>
        </w:rPr>
      </w:pPr>
      <w:r w:rsidRPr="00643448">
        <w:rPr>
          <w:sz w:val="22"/>
          <w:szCs w:val="22"/>
        </w:rPr>
        <w:t>1754. Какой должна быть толщина стен, разделяющих помещения хранения взрывчатых веществ, средств инициирования и взрывчатых аппаратов, хранящихся во временных складах взрывчатых материалов?</w:t>
      </w:r>
    </w:p>
    <w:p w:rsidR="00811C47" w:rsidRPr="00643448" w:rsidRDefault="00811C47" w:rsidP="00643448">
      <w:pPr>
        <w:pStyle w:val="ConsPlusNormal"/>
        <w:ind w:firstLine="540"/>
        <w:jc w:val="both"/>
        <w:rPr>
          <w:sz w:val="22"/>
          <w:szCs w:val="22"/>
        </w:rPr>
      </w:pPr>
      <w:r w:rsidRPr="00643448">
        <w:rPr>
          <w:sz w:val="22"/>
          <w:szCs w:val="22"/>
        </w:rPr>
        <w:t>1755. На каком расстоянии от ближайшей стены хранилища взрывчатых материалов допускается устанавливать ограду кратковременных складов?</w:t>
      </w:r>
    </w:p>
    <w:p w:rsidR="00811C47" w:rsidRPr="00643448" w:rsidRDefault="00811C47" w:rsidP="00643448">
      <w:pPr>
        <w:pStyle w:val="ConsPlusNormal"/>
        <w:ind w:firstLine="540"/>
        <w:jc w:val="both"/>
        <w:rPr>
          <w:sz w:val="22"/>
          <w:szCs w:val="22"/>
        </w:rPr>
      </w:pPr>
      <w:r w:rsidRPr="00643448">
        <w:rPr>
          <w:sz w:val="22"/>
          <w:szCs w:val="22"/>
        </w:rPr>
        <w:t>1756. Какое расстояние должно быть от ограды кратковременных складов хранения взрывчатых материалов до караульного помещения?</w:t>
      </w:r>
    </w:p>
    <w:p w:rsidR="00811C47" w:rsidRPr="00643448" w:rsidRDefault="00811C47" w:rsidP="00643448">
      <w:pPr>
        <w:pStyle w:val="ConsPlusNormal"/>
        <w:ind w:firstLine="540"/>
        <w:jc w:val="both"/>
        <w:rPr>
          <w:sz w:val="22"/>
          <w:szCs w:val="22"/>
        </w:rPr>
      </w:pPr>
      <w:r w:rsidRPr="00643448">
        <w:rPr>
          <w:sz w:val="22"/>
          <w:szCs w:val="22"/>
        </w:rPr>
        <w:t>1757. На каком расстоянии должна располагаться ближайшая камера до выработок, служащих для постоянного прохода людей (для складов хранения взрывчатых материалов камерного типа)?</w:t>
      </w:r>
    </w:p>
    <w:p w:rsidR="00811C47" w:rsidRPr="00643448" w:rsidRDefault="00811C47" w:rsidP="00643448">
      <w:pPr>
        <w:pStyle w:val="ConsPlusNormal"/>
        <w:ind w:firstLine="540"/>
        <w:jc w:val="both"/>
        <w:rPr>
          <w:sz w:val="22"/>
          <w:szCs w:val="22"/>
        </w:rPr>
      </w:pPr>
      <w:r w:rsidRPr="00643448">
        <w:rPr>
          <w:sz w:val="22"/>
          <w:szCs w:val="22"/>
        </w:rPr>
        <w:t>1758. Какое расстояние должно быть от поверхности до склада взрывчатых материалов для складов ячейкового типа?</w:t>
      </w:r>
    </w:p>
    <w:p w:rsidR="00811C47" w:rsidRPr="00643448" w:rsidRDefault="00811C47" w:rsidP="00643448">
      <w:pPr>
        <w:pStyle w:val="ConsPlusNormal"/>
        <w:ind w:firstLine="540"/>
        <w:jc w:val="both"/>
        <w:rPr>
          <w:sz w:val="22"/>
          <w:szCs w:val="22"/>
        </w:rPr>
      </w:pPr>
      <w:r w:rsidRPr="00643448">
        <w:rPr>
          <w:sz w:val="22"/>
          <w:szCs w:val="22"/>
        </w:rPr>
        <w:t>1759. Какой вместимостью разрешается иметь временный склад взрывчатых материалов с одним выходом при строительстве метрополитена и тоннелей?</w:t>
      </w:r>
    </w:p>
    <w:p w:rsidR="00811C47" w:rsidRPr="00643448" w:rsidRDefault="00811C47" w:rsidP="00643448">
      <w:pPr>
        <w:pStyle w:val="ConsPlusNormal"/>
        <w:ind w:firstLine="540"/>
        <w:jc w:val="both"/>
        <w:rPr>
          <w:sz w:val="22"/>
          <w:szCs w:val="22"/>
        </w:rPr>
      </w:pPr>
      <w:r w:rsidRPr="00643448">
        <w:rPr>
          <w:sz w:val="22"/>
          <w:szCs w:val="22"/>
        </w:rPr>
        <w:t>1760. Разрешается ли направлять исходящую из склада хранения взрывчатых материалов воздушную струю в выработки со свежей струей?</w:t>
      </w:r>
    </w:p>
    <w:p w:rsidR="00811C47" w:rsidRPr="00643448" w:rsidRDefault="00811C47" w:rsidP="00643448">
      <w:pPr>
        <w:pStyle w:val="ConsPlusNormal"/>
        <w:ind w:firstLine="540"/>
        <w:jc w:val="both"/>
        <w:rPr>
          <w:sz w:val="22"/>
          <w:szCs w:val="22"/>
        </w:rPr>
      </w:pPr>
      <w:r w:rsidRPr="00643448">
        <w:rPr>
          <w:sz w:val="22"/>
          <w:szCs w:val="22"/>
        </w:rPr>
        <w:t>1761. При каком размере раздаточной камеры она должна размещаться в специально отведенной проветриваемой аналогично складам взрывчатых материалов выработке?</w:t>
      </w:r>
    </w:p>
    <w:p w:rsidR="00811C47" w:rsidRPr="00643448" w:rsidRDefault="00811C47" w:rsidP="00643448">
      <w:pPr>
        <w:pStyle w:val="ConsPlusNormal"/>
        <w:ind w:firstLine="540"/>
        <w:jc w:val="both"/>
        <w:rPr>
          <w:sz w:val="22"/>
          <w:szCs w:val="22"/>
        </w:rPr>
      </w:pPr>
      <w:r w:rsidRPr="00643448">
        <w:rPr>
          <w:sz w:val="22"/>
          <w:szCs w:val="22"/>
        </w:rPr>
        <w:t>1762. Какой толщины должен использоваться металлический лист для изготовления ящиков, в которых могут храниться взрывчатые материалы на участковых пунктах?</w:t>
      </w:r>
    </w:p>
    <w:p w:rsidR="00811C47" w:rsidRPr="00643448" w:rsidRDefault="00811C47" w:rsidP="00643448">
      <w:pPr>
        <w:pStyle w:val="ConsPlusNormal"/>
        <w:ind w:firstLine="540"/>
        <w:jc w:val="both"/>
        <w:rPr>
          <w:sz w:val="22"/>
          <w:szCs w:val="22"/>
        </w:rPr>
      </w:pPr>
      <w:r w:rsidRPr="00643448">
        <w:rPr>
          <w:sz w:val="22"/>
          <w:szCs w:val="22"/>
        </w:rPr>
        <w:t>1763. Сколько входов должен иметь склад, если расстояние от входа в углубленный склад до ближайшей камеры хранения взрывчатых материалов - более 15 м?</w:t>
      </w:r>
    </w:p>
    <w:p w:rsidR="00811C47" w:rsidRPr="00643448" w:rsidRDefault="00811C47" w:rsidP="00643448">
      <w:pPr>
        <w:pStyle w:val="ConsPlusNormal"/>
        <w:ind w:firstLine="540"/>
        <w:jc w:val="both"/>
        <w:rPr>
          <w:sz w:val="22"/>
          <w:szCs w:val="22"/>
        </w:rPr>
      </w:pPr>
      <w:r w:rsidRPr="00643448">
        <w:rPr>
          <w:sz w:val="22"/>
          <w:szCs w:val="22"/>
        </w:rPr>
        <w:t>1764. При какой толщине покрывающего слоя хранилища углубленных складов взрывчатых материалов не оборудуются молниезащитой?</w:t>
      </w:r>
    </w:p>
    <w:p w:rsidR="00811C47" w:rsidRPr="00643448" w:rsidRDefault="00811C47" w:rsidP="00643448">
      <w:pPr>
        <w:pStyle w:val="ConsPlusNormal"/>
        <w:ind w:firstLine="540"/>
        <w:jc w:val="both"/>
        <w:rPr>
          <w:sz w:val="22"/>
          <w:szCs w:val="22"/>
        </w:rPr>
      </w:pPr>
      <w:r w:rsidRPr="00643448">
        <w:rPr>
          <w:sz w:val="22"/>
          <w:szCs w:val="22"/>
        </w:rPr>
        <w:t>1765. На каком расстоянии от мест посадки людей в пассажирские вагоны и мест погрузки-выгрузки горной массы размещаются пункты производства и подготовки взрывчатых веществ в устойчивых необводненных породах?</w:t>
      </w:r>
    </w:p>
    <w:p w:rsidR="00811C47" w:rsidRPr="00643448" w:rsidRDefault="00811C47" w:rsidP="00643448">
      <w:pPr>
        <w:pStyle w:val="ConsPlusNormal"/>
        <w:ind w:firstLine="540"/>
        <w:jc w:val="both"/>
        <w:rPr>
          <w:sz w:val="22"/>
          <w:szCs w:val="22"/>
        </w:rPr>
      </w:pPr>
      <w:r w:rsidRPr="00643448">
        <w:rPr>
          <w:sz w:val="22"/>
          <w:szCs w:val="22"/>
        </w:rPr>
        <w:t>1766. На каком расстоянии от поверхности размещаются пункты производства и подготовки взрывчатых веществ в устойчивых необводненных породах?</w:t>
      </w:r>
    </w:p>
    <w:p w:rsidR="00811C47" w:rsidRPr="00643448" w:rsidRDefault="00811C47" w:rsidP="00643448">
      <w:pPr>
        <w:pStyle w:val="ConsPlusNormal"/>
        <w:ind w:firstLine="540"/>
        <w:jc w:val="both"/>
        <w:rPr>
          <w:sz w:val="22"/>
          <w:szCs w:val="22"/>
        </w:rPr>
      </w:pPr>
      <w:r w:rsidRPr="00643448">
        <w:rPr>
          <w:sz w:val="22"/>
          <w:szCs w:val="22"/>
        </w:rPr>
        <w:t>1767. На каком расстоянии от выработок, служащих для постоянного прохода людей, размещаются пункты производства и подготовки взрывчатых веществ в устойчивых необводненных породах?</w:t>
      </w:r>
    </w:p>
    <w:p w:rsidR="00811C47" w:rsidRPr="00643448" w:rsidRDefault="00811C47" w:rsidP="00643448">
      <w:pPr>
        <w:pStyle w:val="ConsPlusNormal"/>
        <w:ind w:firstLine="540"/>
        <w:jc w:val="both"/>
        <w:rPr>
          <w:sz w:val="22"/>
          <w:szCs w:val="22"/>
        </w:rPr>
      </w:pPr>
      <w:r w:rsidRPr="00643448">
        <w:rPr>
          <w:sz w:val="22"/>
          <w:szCs w:val="22"/>
        </w:rPr>
        <w:t>1768. Какой глубины должен быть ров, который устраивается в целях предотвращения распространения огня при сжигании и взрывах по периметру участков?</w:t>
      </w:r>
    </w:p>
    <w:p w:rsidR="00811C47" w:rsidRPr="00643448" w:rsidRDefault="00811C47" w:rsidP="00643448">
      <w:pPr>
        <w:pStyle w:val="ConsPlusNormal"/>
        <w:ind w:firstLine="540"/>
        <w:jc w:val="both"/>
        <w:rPr>
          <w:sz w:val="22"/>
          <w:szCs w:val="22"/>
        </w:rPr>
      </w:pPr>
      <w:r w:rsidRPr="00643448">
        <w:rPr>
          <w:sz w:val="22"/>
          <w:szCs w:val="22"/>
        </w:rPr>
        <w:t>1769. Какой ширины должен быть ров, который устраивается в целях предотвращения распространения огня при сжигании и взрывах по периметру участков?</w:t>
      </w:r>
    </w:p>
    <w:p w:rsidR="00811C47" w:rsidRPr="00643448" w:rsidRDefault="00811C47" w:rsidP="00643448">
      <w:pPr>
        <w:pStyle w:val="ConsPlusNormal"/>
        <w:ind w:firstLine="540"/>
        <w:jc w:val="both"/>
        <w:rPr>
          <w:sz w:val="22"/>
          <w:szCs w:val="22"/>
        </w:rPr>
      </w:pPr>
      <w:r w:rsidRPr="00643448">
        <w:rPr>
          <w:sz w:val="22"/>
          <w:szCs w:val="22"/>
        </w:rPr>
        <w:t>1770. Какой ширины должны быть проезды между штабелями при хранении аммиачной, натриевой и кальциевой селитры в мешках (контейнерах)?</w:t>
      </w:r>
    </w:p>
    <w:p w:rsidR="00811C47" w:rsidRPr="00643448" w:rsidRDefault="00811C47" w:rsidP="00643448">
      <w:pPr>
        <w:pStyle w:val="ConsPlusNormal"/>
        <w:ind w:firstLine="540"/>
        <w:jc w:val="both"/>
        <w:rPr>
          <w:sz w:val="22"/>
          <w:szCs w:val="22"/>
        </w:rPr>
      </w:pPr>
      <w:r w:rsidRPr="00643448">
        <w:rPr>
          <w:sz w:val="22"/>
          <w:szCs w:val="22"/>
        </w:rPr>
        <w:t>1771. Какой ширины должны быть проходы между штабелями при хранении аммиачной, натриевой и кальциевой селитры в мешках (контейнерах)?</w:t>
      </w:r>
    </w:p>
    <w:p w:rsidR="00811C47" w:rsidRPr="00643448" w:rsidRDefault="00811C47" w:rsidP="00643448">
      <w:pPr>
        <w:pStyle w:val="ConsPlusNormal"/>
        <w:ind w:firstLine="540"/>
        <w:jc w:val="both"/>
        <w:rPr>
          <w:sz w:val="22"/>
          <w:szCs w:val="22"/>
        </w:rPr>
      </w:pPr>
      <w:r w:rsidRPr="00643448">
        <w:rPr>
          <w:sz w:val="22"/>
          <w:szCs w:val="22"/>
        </w:rPr>
        <w:t>1772. Какой ширины должны быть центральные проезды между штабелями при хранении аммиачной, натриевой и кальциевой селитры в мешках (контейнерах)?</w:t>
      </w:r>
    </w:p>
    <w:p w:rsidR="00811C47" w:rsidRPr="00643448" w:rsidRDefault="00811C47" w:rsidP="00643448">
      <w:pPr>
        <w:pStyle w:val="ConsPlusNormal"/>
        <w:ind w:firstLine="540"/>
        <w:jc w:val="both"/>
        <w:rPr>
          <w:sz w:val="22"/>
          <w:szCs w:val="22"/>
        </w:rPr>
      </w:pPr>
      <w:r w:rsidRPr="00643448">
        <w:rPr>
          <w:sz w:val="22"/>
          <w:szCs w:val="22"/>
        </w:rPr>
        <w:t>1773. Какой высоты должны быть штабели мешков (контейнеров) при хранении аммиачной, натриевой и кальциевой селитры в мешках (контейнерах)?</w:t>
      </w:r>
    </w:p>
    <w:p w:rsidR="00811C47" w:rsidRPr="00643448" w:rsidRDefault="00811C47" w:rsidP="00643448">
      <w:pPr>
        <w:pStyle w:val="ConsPlusNormal"/>
        <w:ind w:firstLine="540"/>
        <w:jc w:val="both"/>
        <w:rPr>
          <w:sz w:val="22"/>
          <w:szCs w:val="22"/>
        </w:rPr>
      </w:pPr>
      <w:r w:rsidRPr="00643448">
        <w:rPr>
          <w:sz w:val="22"/>
          <w:szCs w:val="22"/>
        </w:rPr>
        <w:t>1774. Какой ширины должны быть штабеля мешков (контейнеров) при хранении аммиачной, натриевой и кальциевой селитры в мешках (контейнерах)?</w:t>
      </w:r>
    </w:p>
    <w:p w:rsidR="00811C47" w:rsidRPr="00643448" w:rsidRDefault="00811C47" w:rsidP="00643448">
      <w:pPr>
        <w:pStyle w:val="ConsPlusNormal"/>
        <w:ind w:firstLine="540"/>
        <w:jc w:val="both"/>
        <w:rPr>
          <w:sz w:val="22"/>
          <w:szCs w:val="22"/>
        </w:rPr>
      </w:pPr>
      <w:r w:rsidRPr="00643448">
        <w:rPr>
          <w:sz w:val="22"/>
          <w:szCs w:val="22"/>
        </w:rPr>
        <w:t>1775. Какого размера должен быть предусмотрен тамбур в хранилищах, предназначенных для выдачи взрывчатых материалов мелкими партиями?</w:t>
      </w:r>
    </w:p>
    <w:p w:rsidR="00811C47" w:rsidRPr="00643448" w:rsidRDefault="00811C47" w:rsidP="00643448">
      <w:pPr>
        <w:pStyle w:val="ConsPlusNormal"/>
        <w:ind w:firstLine="540"/>
        <w:jc w:val="both"/>
        <w:rPr>
          <w:sz w:val="22"/>
          <w:szCs w:val="22"/>
        </w:rPr>
      </w:pPr>
      <w:r w:rsidRPr="00643448">
        <w:rPr>
          <w:sz w:val="22"/>
          <w:szCs w:val="22"/>
        </w:rPr>
        <w:t>1776. На каком расстоянии от места погрузки (выгрузки) транспортных средств должна ограждаться колючей проволокой погрузочно-разгрузочная площадка взрывчатых материалов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1777. Какова высота ограждения погрузочно-разгрузочнои площадки для взрывчатых материалов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1778. На какое расстояние от жилых и производственных строений должны быть удалены площадки выгрузки, погрузки и отстоя железнодорожных вагонов с взрывчатыми материалами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1779. Разрешается ли транспортировка взрывчатых материалов одной группы совместимости, но разных подклассов,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1780. С какой группой совместимости взрывчатых материалов могут транспортироваться взрывчатые материалы группы совместимости N (изделия, содержащие только детонирующие вещества, нечувствительные в исключительной степени)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1781. Какой вид морских судов не используется для хранилища взрывчатых материалов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1782. Допускается ли перевозка отдельных грузов одновременно с взрывчатыми материалами на судах полярного плавания, применяющих взрывчатые материалы для расчистки прохода во льдах,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1783. На какой срок разрешается хранение взрывчатых веществ на палубе судов, выходящих в море,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1784. На каком расстоянии располагаются транспортные пути для перевозок взрывчатых материалов от зданий, где изготовляются взрывчатые вещества,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1785. На каком расстоянии располагаются транспортные пути для перевозок взрывчатых материалов от зданий, если пути предназначены для подъезда к этим зданиям,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1786. На каком расстоянии располагаются транспортные пути для перевозок взрывчатых материалов от зданий, где имеются открытые источники огня,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1787. На каком расстоянии располагаются транспортные пути для перевозок взрывчатых материалов от вспомогательных зданий, находящихся на территории пункта,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1788. Допускается ли применение пневмотранспорта для транспортировки взрывчатых веществ между зданиями и хранилищами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1789. Что из нижеперечисленного не относится к общим видам взрывных работ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1790. Что из нижеперечисленного не относится к специальным видам взрывных работ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1791. Какие выработки относятся к выработкам с высоким выделением метана при ведении взрывных работ в подземных выработках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1792. При каком условии допускается применять непредохранительные взрывчатые вещества II класса для проведения горизонтальных, наклонных, восстающих и вертикальных выработок, углубки шахтных стволов с действующих горизонтов шахт?</w:t>
      </w:r>
    </w:p>
    <w:p w:rsidR="00811C47" w:rsidRPr="00643448" w:rsidRDefault="00811C47" w:rsidP="00643448">
      <w:pPr>
        <w:pStyle w:val="ConsPlusNormal"/>
        <w:ind w:firstLine="540"/>
        <w:jc w:val="both"/>
        <w:rPr>
          <w:sz w:val="22"/>
          <w:szCs w:val="22"/>
        </w:rPr>
      </w:pPr>
      <w:r w:rsidRPr="00643448">
        <w:rPr>
          <w:sz w:val="22"/>
          <w:szCs w:val="22"/>
        </w:rPr>
        <w:t>1793. При каком условии разрешается применять непредохранительные взрывчатые вещества II класса для проведения горизонтальных, наклонных, восстающих и вертикальных выработок, углубки шахтных стволов с действующих горизонтов шахт?</w:t>
      </w:r>
    </w:p>
    <w:p w:rsidR="00811C47" w:rsidRPr="00643448" w:rsidRDefault="00811C47" w:rsidP="00643448">
      <w:pPr>
        <w:pStyle w:val="ConsPlusNormal"/>
        <w:ind w:firstLine="540"/>
        <w:jc w:val="both"/>
        <w:rPr>
          <w:sz w:val="22"/>
          <w:szCs w:val="22"/>
        </w:rPr>
      </w:pPr>
      <w:r w:rsidRPr="00643448">
        <w:rPr>
          <w:sz w:val="22"/>
          <w:szCs w:val="22"/>
        </w:rPr>
        <w:t>1794. При каком коэффициенте крепости пород допускается применение любых взрывчатых веществ при проведении горизонтальных и наклонных выработок по породам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1795. В каком случае допускается применение предохранительных взрывчатых веществ IV класса при ведении взрывных работ в подземных выработках?</w:t>
      </w:r>
    </w:p>
    <w:p w:rsidR="00811C47" w:rsidRPr="00643448" w:rsidRDefault="00811C47" w:rsidP="00643448">
      <w:pPr>
        <w:pStyle w:val="ConsPlusNormal"/>
        <w:ind w:firstLine="540"/>
        <w:jc w:val="both"/>
        <w:rPr>
          <w:sz w:val="22"/>
          <w:szCs w:val="22"/>
        </w:rPr>
      </w:pPr>
      <w:r w:rsidRPr="00643448">
        <w:rPr>
          <w:sz w:val="22"/>
          <w:szCs w:val="22"/>
        </w:rPr>
        <w:t>1796. При каком условии допускается применение предохранительных взрывчатых веществ IV класса в бутовых штреках с верхней подрывкой пород при ведении взрывных работ в подземных выработках?</w:t>
      </w:r>
    </w:p>
    <w:p w:rsidR="00811C47" w:rsidRPr="00643448" w:rsidRDefault="00811C47" w:rsidP="00643448">
      <w:pPr>
        <w:pStyle w:val="ConsPlusNormal"/>
        <w:ind w:firstLine="540"/>
        <w:jc w:val="both"/>
        <w:rPr>
          <w:sz w:val="22"/>
          <w:szCs w:val="22"/>
        </w:rPr>
      </w:pPr>
      <w:r w:rsidRPr="00643448">
        <w:rPr>
          <w:sz w:val="22"/>
          <w:szCs w:val="22"/>
        </w:rPr>
        <w:t>1797. В каком случае допускается применение предохранительных взрывчатых веществ V класса при ведении взрывных работ в подземных выработках?</w:t>
      </w:r>
    </w:p>
    <w:p w:rsidR="00811C47" w:rsidRPr="00643448" w:rsidRDefault="00811C47" w:rsidP="00643448">
      <w:pPr>
        <w:pStyle w:val="ConsPlusNormal"/>
        <w:ind w:firstLine="540"/>
        <w:jc w:val="both"/>
        <w:rPr>
          <w:sz w:val="22"/>
          <w:szCs w:val="22"/>
        </w:rPr>
      </w:pPr>
      <w:r w:rsidRPr="00643448">
        <w:rPr>
          <w:sz w:val="22"/>
          <w:szCs w:val="22"/>
        </w:rPr>
        <w:t>1798. В каком случае допускается применение предохранительных взрывчатых веществ VI класса при ведении взрывных работ в подземных выработках?</w:t>
      </w:r>
    </w:p>
    <w:p w:rsidR="00811C47" w:rsidRPr="00643448" w:rsidRDefault="00811C47" w:rsidP="00643448">
      <w:pPr>
        <w:pStyle w:val="ConsPlusNormal"/>
        <w:ind w:firstLine="540"/>
        <w:jc w:val="both"/>
        <w:rPr>
          <w:sz w:val="22"/>
          <w:szCs w:val="22"/>
        </w:rPr>
      </w:pPr>
      <w:r w:rsidRPr="00643448">
        <w:rPr>
          <w:sz w:val="22"/>
          <w:szCs w:val="22"/>
        </w:rPr>
        <w:t>1799. Допускается ли применять предохранительные взрывчатые вещества выше VII класса в забоях выработок при ведении взрывных работ в подземных выработках?</w:t>
      </w:r>
    </w:p>
    <w:p w:rsidR="00811C47" w:rsidRPr="00643448" w:rsidRDefault="00811C47" w:rsidP="00643448">
      <w:pPr>
        <w:pStyle w:val="ConsPlusNormal"/>
        <w:ind w:firstLine="540"/>
        <w:jc w:val="both"/>
        <w:rPr>
          <w:sz w:val="22"/>
          <w:szCs w:val="22"/>
        </w:rPr>
      </w:pPr>
      <w:r w:rsidRPr="00643448">
        <w:rPr>
          <w:sz w:val="22"/>
          <w:szCs w:val="22"/>
        </w:rPr>
        <w:t>1800. На каком расстоянии необходимо предусматривать уменьшение длины шпуров и зарядов взрывчатых веществ при засечке подготовительных и нарезных выработок по углю и породе из других выработок при ведении взрывных работ в подземных выработках?</w:t>
      </w:r>
    </w:p>
    <w:p w:rsidR="00811C47" w:rsidRPr="00643448" w:rsidRDefault="00811C47" w:rsidP="00643448">
      <w:pPr>
        <w:pStyle w:val="ConsPlusNormal"/>
        <w:ind w:firstLine="540"/>
        <w:jc w:val="both"/>
        <w:rPr>
          <w:sz w:val="22"/>
          <w:szCs w:val="22"/>
        </w:rPr>
      </w:pPr>
      <w:r w:rsidRPr="00643448">
        <w:rPr>
          <w:sz w:val="22"/>
          <w:szCs w:val="22"/>
        </w:rPr>
        <w:t>1801. Допускается ли размещать в одном шпуре взрывчатые вещества различных классов при ведении взрывных работ в подземных выработках?</w:t>
      </w:r>
    </w:p>
    <w:p w:rsidR="00811C47" w:rsidRPr="00643448" w:rsidRDefault="00811C47" w:rsidP="00643448">
      <w:pPr>
        <w:pStyle w:val="ConsPlusNormal"/>
        <w:ind w:firstLine="540"/>
        <w:jc w:val="both"/>
        <w:rPr>
          <w:sz w:val="22"/>
          <w:szCs w:val="22"/>
        </w:rPr>
      </w:pPr>
      <w:r w:rsidRPr="00643448">
        <w:rPr>
          <w:sz w:val="22"/>
          <w:szCs w:val="22"/>
        </w:rPr>
        <w:t>1802. Для каких пород расстояние между смежными шпуровыми зарядами должно определяться проектом буровзрывных (взрывных) работ при ведении взрывных работ в подземных выработках?</w:t>
      </w:r>
    </w:p>
    <w:p w:rsidR="00811C47" w:rsidRPr="00643448" w:rsidRDefault="00811C47" w:rsidP="00643448">
      <w:pPr>
        <w:pStyle w:val="ConsPlusNormal"/>
        <w:ind w:firstLine="540"/>
        <w:jc w:val="both"/>
        <w:rPr>
          <w:sz w:val="22"/>
          <w:szCs w:val="22"/>
        </w:rPr>
      </w:pPr>
      <w:r w:rsidRPr="00643448">
        <w:rPr>
          <w:sz w:val="22"/>
          <w:szCs w:val="22"/>
        </w:rPr>
        <w:t>1803. В каком случае не должно проводиться сотрясательное взрывание при ведении взрывных работ в подземных выработках?</w:t>
      </w:r>
    </w:p>
    <w:p w:rsidR="00811C47" w:rsidRPr="00643448" w:rsidRDefault="00811C47" w:rsidP="00643448">
      <w:pPr>
        <w:pStyle w:val="ConsPlusNormal"/>
        <w:ind w:firstLine="540"/>
        <w:jc w:val="both"/>
        <w:rPr>
          <w:sz w:val="22"/>
          <w:szCs w:val="22"/>
        </w:rPr>
      </w:pPr>
      <w:r w:rsidRPr="00643448">
        <w:rPr>
          <w:sz w:val="22"/>
          <w:szCs w:val="22"/>
        </w:rPr>
        <w:t>1804. В каком случае должно проводиться сотрясательное взрывание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1805. Укажите неверное утверждение в отношении требований к сотрясательному взрыванию при ведении взрывных работ в подземных выработках.</w:t>
      </w:r>
    </w:p>
    <w:p w:rsidR="00811C47" w:rsidRPr="00643448" w:rsidRDefault="00811C47" w:rsidP="00643448">
      <w:pPr>
        <w:pStyle w:val="ConsPlusNormal"/>
        <w:ind w:firstLine="540"/>
        <w:jc w:val="both"/>
        <w:rPr>
          <w:sz w:val="22"/>
          <w:szCs w:val="22"/>
        </w:rPr>
      </w:pPr>
      <w:r w:rsidRPr="00643448">
        <w:rPr>
          <w:sz w:val="22"/>
          <w:szCs w:val="22"/>
        </w:rPr>
        <w:t>1806. Какое утверждение является верным условием применения рассредоточенных (двухъярусных) зарядов взрывчатых веществ при вскрытии пластов сотрясательным взрыванием согласно требованиям ведения взрывных работ в подземных выработках?</w:t>
      </w:r>
    </w:p>
    <w:p w:rsidR="00811C47" w:rsidRPr="00643448" w:rsidRDefault="00811C47" w:rsidP="00643448">
      <w:pPr>
        <w:pStyle w:val="ConsPlusNormal"/>
        <w:ind w:firstLine="540"/>
        <w:jc w:val="both"/>
        <w:rPr>
          <w:sz w:val="22"/>
          <w:szCs w:val="22"/>
        </w:rPr>
      </w:pPr>
      <w:r w:rsidRPr="00643448">
        <w:rPr>
          <w:sz w:val="22"/>
          <w:szCs w:val="22"/>
        </w:rPr>
        <w:t>1807. Что является верным условием применения рассредоточенных (двухъярусных) зарядов взрывчатых веществ при вскрытии пластов сотрясательным взрыванием согласно требованиям ведения взрывных работ в подземных выработках?</w:t>
      </w:r>
    </w:p>
    <w:p w:rsidR="00811C47" w:rsidRPr="00643448" w:rsidRDefault="00811C47" w:rsidP="00643448">
      <w:pPr>
        <w:pStyle w:val="ConsPlusNormal"/>
        <w:ind w:firstLine="540"/>
        <w:jc w:val="both"/>
        <w:rPr>
          <w:sz w:val="22"/>
          <w:szCs w:val="22"/>
        </w:rPr>
      </w:pPr>
      <w:r w:rsidRPr="00643448">
        <w:rPr>
          <w:sz w:val="22"/>
          <w:szCs w:val="22"/>
        </w:rPr>
        <w:t>1808. При какой категории удароопасности пород взрывные работы по отбойке угля или породы в очистных и подготовительных выработках не разрешается вести после приведения участка в неудароопасное состояние?</w:t>
      </w:r>
    </w:p>
    <w:p w:rsidR="00811C47" w:rsidRPr="00643448" w:rsidRDefault="00811C47" w:rsidP="00643448">
      <w:pPr>
        <w:pStyle w:val="ConsPlusNormal"/>
        <w:ind w:firstLine="540"/>
        <w:jc w:val="both"/>
        <w:rPr>
          <w:sz w:val="22"/>
          <w:szCs w:val="22"/>
        </w:rPr>
      </w:pPr>
      <w:r w:rsidRPr="00643448">
        <w:rPr>
          <w:sz w:val="22"/>
          <w:szCs w:val="22"/>
        </w:rPr>
        <w:t>1809. С применением предохранительных взрывчатых веществ какого класса ведутся взрывные работы в нефтяных шахтах согласно требованиям ведения взрывных работ в подземных выработках?</w:t>
      </w:r>
    </w:p>
    <w:p w:rsidR="00811C47" w:rsidRPr="00643448" w:rsidRDefault="00811C47" w:rsidP="00643448">
      <w:pPr>
        <w:pStyle w:val="ConsPlusNormal"/>
        <w:ind w:firstLine="540"/>
        <w:jc w:val="both"/>
        <w:rPr>
          <w:sz w:val="22"/>
          <w:szCs w:val="22"/>
        </w:rPr>
      </w:pPr>
      <w:r w:rsidRPr="00643448">
        <w:rPr>
          <w:sz w:val="22"/>
          <w:szCs w:val="22"/>
        </w:rPr>
        <w:t>1810. В какой части проекта технологического массового взрыва содержатся таблицы параметров массового взрыва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1811. Какие данные содержатся в проекте специального массового взрыва, в отличие от проекта технологического массового взрыва,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1812. Какое условие является верным при проведении снаряжения и заряжания прострелочных и взрывных аппаратов согласно требованиям ведения специальных взрывных работ на объектах, расположенных на земной поверхности?</w:t>
      </w:r>
    </w:p>
    <w:p w:rsidR="00811C47" w:rsidRPr="00643448" w:rsidRDefault="00811C47" w:rsidP="00643448">
      <w:pPr>
        <w:pStyle w:val="ConsPlusNormal"/>
        <w:ind w:firstLine="540"/>
        <w:jc w:val="both"/>
        <w:rPr>
          <w:sz w:val="22"/>
          <w:szCs w:val="22"/>
        </w:rPr>
      </w:pPr>
      <w:r w:rsidRPr="00643448">
        <w:rPr>
          <w:sz w:val="22"/>
          <w:szCs w:val="22"/>
        </w:rPr>
        <w:t>1813. Взрывчатые вещества в каком количестве могут находиться на месте снаряжения прострелочно-взрывной аппаратуры согласно дополнительным требованиям при ведении специальных взрывных работ на объектах, расположенных на земной поверхности?</w:t>
      </w:r>
    </w:p>
    <w:p w:rsidR="00811C47" w:rsidRPr="00643448" w:rsidRDefault="00811C47" w:rsidP="00643448">
      <w:pPr>
        <w:pStyle w:val="ConsPlusNormal"/>
        <w:ind w:firstLine="540"/>
        <w:jc w:val="both"/>
        <w:rPr>
          <w:sz w:val="22"/>
          <w:szCs w:val="22"/>
        </w:rPr>
      </w:pPr>
      <w:r w:rsidRPr="00643448">
        <w:rPr>
          <w:sz w:val="22"/>
          <w:szCs w:val="22"/>
        </w:rPr>
        <w:t>1814. При каком условии допускается проводить массовые взрывы на земной поверхности по проектам на обуривание блоков и таблицам параметров взрывных работ со схемами фактического расположения скважин и при обязательном составлении распорядков проведения таких взрывов?</w:t>
      </w:r>
    </w:p>
    <w:p w:rsidR="00811C47" w:rsidRPr="00643448" w:rsidRDefault="00811C47" w:rsidP="00643448">
      <w:pPr>
        <w:pStyle w:val="ConsPlusNormal"/>
        <w:ind w:firstLine="540"/>
        <w:jc w:val="both"/>
        <w:rPr>
          <w:sz w:val="22"/>
          <w:szCs w:val="22"/>
        </w:rPr>
      </w:pPr>
      <w:r w:rsidRPr="00643448">
        <w:rPr>
          <w:sz w:val="22"/>
          <w:szCs w:val="22"/>
        </w:rPr>
        <w:t>1815. Допускается ли совместное хранение дымных (группа совместимости D) и бездымных (группа совместимости C) порохов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1816. Укажите неверное утверждение в отношении требований безопасности по устройству и эксплуатации складов взрывчатых материалов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1817. Допускается ли хранение взрывчатых материалов в палатках, на площадках у мест производства взрывных работ, в железнодорожных вагонах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1818. Какое количество взрывчатых веществ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N 605, допускается хранить в одном хранилище при кратковременном хранении взрывчатых материалов в нежилых строениях?</w:t>
      </w:r>
    </w:p>
    <w:p w:rsidR="00811C47" w:rsidRPr="00643448" w:rsidRDefault="00811C47" w:rsidP="00643448">
      <w:pPr>
        <w:pStyle w:val="ConsPlusNormal"/>
        <w:ind w:firstLine="540"/>
        <w:jc w:val="both"/>
        <w:rPr>
          <w:sz w:val="22"/>
          <w:szCs w:val="22"/>
        </w:rPr>
      </w:pPr>
      <w:r w:rsidRPr="00643448">
        <w:rPr>
          <w:sz w:val="22"/>
          <w:szCs w:val="22"/>
        </w:rPr>
        <w:t>1819. Какое количество взрывчатых веществ допускается хранить в отдельном четырехосном вагоне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1820. Укажите верные параметры взрывчатых материалов для их безопасного совместного хранения в двухосном вагоне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1821. Укажите неверное утверждение в отношении требований Федеральных норм и правил в области промышленной безопасности "Правила безопасности при взрывных работах", утвержденных приказом Ростехнадзора от 16.12.2013 N 605, к пунктам производства и механизированной подготовки к применению взрывчатых веществ.</w:t>
      </w:r>
    </w:p>
    <w:p w:rsidR="00811C47" w:rsidRPr="00643448" w:rsidRDefault="00811C47" w:rsidP="00643448">
      <w:pPr>
        <w:pStyle w:val="ConsPlusNormal"/>
        <w:ind w:firstLine="540"/>
        <w:jc w:val="both"/>
        <w:rPr>
          <w:sz w:val="22"/>
          <w:szCs w:val="22"/>
        </w:rPr>
      </w:pPr>
      <w:r w:rsidRPr="00643448">
        <w:rPr>
          <w:sz w:val="22"/>
          <w:szCs w:val="22"/>
        </w:rPr>
        <w:t>1822. Укажите неверное утверждение в отношении требований Федеральных норм и правил в области промышленной безопасности "Правила безопасности при взрывных работах", утвержденных приказом Ростехнадзора от 16.12.2013 N 605, при пневматическом заряжании гранулированных взрывчатых веществ в подземных выработках шахт и рудников.</w:t>
      </w:r>
    </w:p>
    <w:p w:rsidR="00811C47" w:rsidRPr="00643448" w:rsidRDefault="00811C47" w:rsidP="00643448">
      <w:pPr>
        <w:pStyle w:val="ConsPlusNormal"/>
        <w:ind w:firstLine="540"/>
        <w:jc w:val="both"/>
        <w:rPr>
          <w:sz w:val="22"/>
          <w:szCs w:val="22"/>
        </w:rPr>
      </w:pPr>
      <w:r w:rsidRPr="00643448">
        <w:rPr>
          <w:sz w:val="22"/>
          <w:szCs w:val="22"/>
        </w:rPr>
        <w:t>1823. Какое количество взрывчатых веществ разрешается размещать непосредственно у зарядного оборудования согласно требованиям Федеральных норм и правил в области промышленной безопасности "Правила безопасности при взрывных работах", утвержденных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1824. Укажите неверное условие транспортирования взрывчатых материалов в подземных выработках транспортными средствами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1825. Допускается ли транспортировать и хранить прострелочно-взрывные аппараты с установленными в них средствами инициирования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1826. Допускается ли пневматическое транспортирование рассыпных гранулированных взрывчатых веществ в приемные емкости (бункеры) при пневматическом заряжании гранулированных взрывчатых веществ в подземных выработках шахт и рудников?</w:t>
      </w:r>
    </w:p>
    <w:p w:rsidR="00811C47" w:rsidRPr="00643448" w:rsidRDefault="00811C47" w:rsidP="00643448">
      <w:pPr>
        <w:pStyle w:val="ConsPlusNormal"/>
        <w:ind w:firstLine="540"/>
        <w:jc w:val="both"/>
        <w:rPr>
          <w:sz w:val="22"/>
          <w:szCs w:val="22"/>
        </w:rPr>
      </w:pPr>
      <w:r w:rsidRPr="00643448">
        <w:rPr>
          <w:sz w:val="22"/>
          <w:szCs w:val="22"/>
        </w:rPr>
        <w:t>1827. Допускается ли при ведении взрывных работ в подземных выработках разделять очистной забой по длине на участки, взрываемые раздельно, в очистных забоях на пластах, опасных по газу или пыли?</w:t>
      </w:r>
    </w:p>
    <w:p w:rsidR="00811C47" w:rsidRPr="00643448" w:rsidRDefault="00811C47" w:rsidP="00643448">
      <w:pPr>
        <w:pStyle w:val="ConsPlusNormal"/>
        <w:ind w:firstLine="540"/>
        <w:jc w:val="both"/>
        <w:rPr>
          <w:sz w:val="22"/>
          <w:szCs w:val="22"/>
        </w:rPr>
      </w:pPr>
      <w:r w:rsidRPr="00643448">
        <w:rPr>
          <w:sz w:val="22"/>
          <w:szCs w:val="22"/>
        </w:rPr>
        <w:t>1828. На каком расстоянии от опережающей крепи необходимо располагать верхний ряд шпуров при составлении паспортов буровзрывных работ на сотрясательное взрывание в забоях подготовительных выработок, проводимых по крутым или крутонаклонным выбросоопасным пластам, склонным к высыпанию?</w:t>
      </w:r>
    </w:p>
    <w:p w:rsidR="00811C47" w:rsidRPr="00643448" w:rsidRDefault="00811C47" w:rsidP="00643448">
      <w:pPr>
        <w:pStyle w:val="ConsPlusNormal"/>
        <w:ind w:firstLine="540"/>
        <w:jc w:val="both"/>
        <w:rPr>
          <w:sz w:val="22"/>
          <w:szCs w:val="22"/>
        </w:rPr>
      </w:pPr>
      <w:r w:rsidRPr="00643448">
        <w:rPr>
          <w:sz w:val="22"/>
          <w:szCs w:val="22"/>
        </w:rPr>
        <w:t>1829. Укажите неверное утверждение в отношении требований Федеральных норм и правил в области промышленной безопасности "Правила безопасности при взрывных работах", утвержденных приказом Ростехнадзора от 16.12.2013 N 605, к хранению аммиачной селитры на складах взрывчатых материалов.</w:t>
      </w:r>
    </w:p>
    <w:p w:rsidR="00811C47" w:rsidRPr="00643448" w:rsidRDefault="00811C47" w:rsidP="00643448">
      <w:pPr>
        <w:pStyle w:val="ConsPlusNormal"/>
        <w:ind w:firstLine="540"/>
        <w:jc w:val="both"/>
        <w:rPr>
          <w:sz w:val="22"/>
          <w:szCs w:val="22"/>
        </w:rPr>
      </w:pPr>
      <w:r w:rsidRPr="00643448">
        <w:rPr>
          <w:sz w:val="22"/>
          <w:szCs w:val="22"/>
        </w:rPr>
        <w:t>1830. Укажите неверное утверждение в отношении требований Федеральных норм и правил в области промышленной безопасности "Правила безопасности при взрывных работах", утвержденных приказом Ростехнадзора от 16.12.2013 N 605, по условиям для испытаний и уничтожения взрывчатых материалов.</w:t>
      </w:r>
    </w:p>
    <w:p w:rsidR="00811C47" w:rsidRPr="00643448" w:rsidRDefault="00811C47" w:rsidP="00643448">
      <w:pPr>
        <w:pStyle w:val="ConsPlusNormal"/>
        <w:ind w:firstLine="540"/>
        <w:jc w:val="both"/>
        <w:rPr>
          <w:sz w:val="22"/>
          <w:szCs w:val="22"/>
        </w:rPr>
      </w:pPr>
      <w:r w:rsidRPr="00643448">
        <w:rPr>
          <w:sz w:val="22"/>
          <w:szCs w:val="22"/>
        </w:rPr>
        <w:t>1831. Укажите неверное утверждение в отношении требований Федеральных норм и правил в области промышленной безопасности "Правила безопасности при взрывных работах", утвержденных приказом Ростехнадзора от 16.12.2013 N 605, по устройству и эксплуатации складов взрывчатых материалов.</w:t>
      </w:r>
    </w:p>
    <w:p w:rsidR="00811C47" w:rsidRPr="00643448" w:rsidRDefault="00811C47" w:rsidP="00643448">
      <w:pPr>
        <w:pStyle w:val="ConsPlusNormal"/>
        <w:ind w:firstLine="540"/>
        <w:jc w:val="both"/>
        <w:rPr>
          <w:sz w:val="22"/>
          <w:szCs w:val="22"/>
        </w:rPr>
      </w:pPr>
      <w:r w:rsidRPr="00643448">
        <w:rPr>
          <w:sz w:val="22"/>
          <w:szCs w:val="22"/>
        </w:rPr>
        <w:t>1832. Какие требования установлены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N 605, к валам, устраиваемым в случае, если расстояние от мест хранения или переработки взрывчатых материалов до охраняемых объектов меньше нормативных значений?</w:t>
      </w:r>
    </w:p>
    <w:p w:rsidR="00811C47" w:rsidRPr="00643448" w:rsidRDefault="00811C47" w:rsidP="00643448">
      <w:pPr>
        <w:pStyle w:val="ConsPlusNormal"/>
        <w:ind w:firstLine="540"/>
        <w:jc w:val="both"/>
        <w:rPr>
          <w:sz w:val="22"/>
          <w:szCs w:val="22"/>
        </w:rPr>
      </w:pPr>
      <w:r w:rsidRPr="00643448">
        <w:rPr>
          <w:sz w:val="22"/>
          <w:szCs w:val="22"/>
        </w:rPr>
        <w:t>1833. Ограждением какой толщины должны быть обособлены взрывчатые вещества и средства инициирования в виде кирпичной, бетонной и им подобной стены в подземных раздаточных камерах угольных и сланцевых шахт?</w:t>
      </w:r>
    </w:p>
    <w:p w:rsidR="00811C47" w:rsidRPr="00643448" w:rsidRDefault="00811C47" w:rsidP="00643448">
      <w:pPr>
        <w:pStyle w:val="ConsPlusNormal"/>
        <w:ind w:firstLine="540"/>
        <w:jc w:val="both"/>
        <w:rPr>
          <w:sz w:val="22"/>
          <w:szCs w:val="22"/>
        </w:rPr>
      </w:pPr>
      <w:r w:rsidRPr="00643448">
        <w:rPr>
          <w:sz w:val="22"/>
          <w:szCs w:val="22"/>
        </w:rPr>
        <w:t>1834. Укажите неверное утверждение в отношении требований Федеральных норм и правил в области промышленной безопасности "Правила безопасности при взрывных работах", утвержденных приказом Ростехнадзора от 16.12.2013 N 605, при эксплуатации пунктов производства и механизированной подготовки к применению взрывчатых веществ.</w:t>
      </w:r>
    </w:p>
    <w:p w:rsidR="00811C47" w:rsidRPr="00643448" w:rsidRDefault="00811C47" w:rsidP="00643448">
      <w:pPr>
        <w:pStyle w:val="ConsPlusNormal"/>
        <w:ind w:firstLine="540"/>
        <w:jc w:val="both"/>
        <w:rPr>
          <w:sz w:val="22"/>
          <w:szCs w:val="22"/>
        </w:rPr>
      </w:pPr>
      <w:r w:rsidRPr="00643448">
        <w:rPr>
          <w:sz w:val="22"/>
          <w:szCs w:val="22"/>
        </w:rPr>
        <w:t>1835. Допускается ли размещение площадок для испытаний и (или) уничтожения взрывчатых веществ на заторфованных грунтах согласно требованиям безопасности при эксплуатации пунктов производства и механизированной подготовки к применению взрывчатых веществ?</w:t>
      </w:r>
    </w:p>
    <w:p w:rsidR="00811C47" w:rsidRPr="00643448" w:rsidRDefault="00811C47" w:rsidP="00643448">
      <w:pPr>
        <w:pStyle w:val="ConsPlusNormal"/>
        <w:ind w:firstLine="540"/>
        <w:jc w:val="both"/>
        <w:rPr>
          <w:sz w:val="22"/>
          <w:szCs w:val="22"/>
        </w:rPr>
      </w:pPr>
      <w:r w:rsidRPr="00643448">
        <w:rPr>
          <w:sz w:val="22"/>
          <w:szCs w:val="22"/>
        </w:rPr>
        <w:t>1836. Допускается ли в производственных зданиях, где ведутся работы с окислителями или их растворами, прокладка медных импульсных и командных труб, применение кабелей бронированных с оцинкованной броней и с открытой свинцовой оболочкой согласно требованиям Федеральных норм и правил в области промышленной безопасности "Правила безопасности при взрывных работах", утвержденных приказом Ростехнадзора от 16.12.2013 N 605, к эксплуатации пунктов производства и механизированной подготовки к применению взрывчатых веществ?</w:t>
      </w:r>
    </w:p>
    <w:p w:rsidR="00811C47" w:rsidRPr="00643448" w:rsidRDefault="00811C47" w:rsidP="00643448">
      <w:pPr>
        <w:pStyle w:val="ConsPlusNormal"/>
        <w:ind w:firstLine="540"/>
        <w:jc w:val="both"/>
        <w:rPr>
          <w:sz w:val="22"/>
          <w:szCs w:val="22"/>
        </w:rPr>
      </w:pPr>
      <w:r w:rsidRPr="00643448">
        <w:rPr>
          <w:sz w:val="22"/>
          <w:szCs w:val="22"/>
        </w:rPr>
        <w:t>1837. Какой параметр не влияет на значение расстояния, безопасного по разлету отдельных кусков породы (грунта) при взрывании скважинных зарядов, рассчитанных на разрыхляющее (дробящее) действие,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1838. Каким образом определяется расчетное значение опасного расстояния по разлету отдельных кусков породы при производстве взрывов на косогорах, а также в условиях превышения верхней отметки взрываемого участка над участками границы опасной зоны более чем на 30 м?</w:t>
      </w:r>
    </w:p>
    <w:p w:rsidR="00811C47" w:rsidRPr="00643448" w:rsidRDefault="00811C47" w:rsidP="00643448">
      <w:pPr>
        <w:pStyle w:val="ConsPlusNormal"/>
        <w:ind w:firstLine="540"/>
        <w:jc w:val="both"/>
        <w:rPr>
          <w:sz w:val="22"/>
          <w:szCs w:val="22"/>
        </w:rPr>
      </w:pPr>
      <w:r w:rsidRPr="00643448">
        <w:rPr>
          <w:sz w:val="22"/>
          <w:szCs w:val="22"/>
        </w:rPr>
        <w:t>1839. Какой параметр не влияет на значение расстояния, на котором колебания грунта, вызываемые однократным взрывом сосредоточенного заряда взрывчатых веществ, становятся безопасными для зданий и сооружений?</w:t>
      </w:r>
    </w:p>
    <w:p w:rsidR="00811C47" w:rsidRPr="00643448" w:rsidRDefault="00811C47" w:rsidP="00643448">
      <w:pPr>
        <w:pStyle w:val="ConsPlusNormal"/>
        <w:ind w:firstLine="540"/>
        <w:jc w:val="both"/>
        <w:rPr>
          <w:sz w:val="22"/>
          <w:szCs w:val="22"/>
        </w:rPr>
      </w:pPr>
      <w:r w:rsidRPr="00643448">
        <w:rPr>
          <w:sz w:val="22"/>
          <w:szCs w:val="22"/>
        </w:rPr>
        <w:t>1840. Каким образом должны быть увеличены безопасные расстояния при наличии повреждений в зданиях в случае отсутствия заключений специализированных организаций, производящих взрывные работы?</w:t>
      </w:r>
    </w:p>
    <w:p w:rsidR="00811C47" w:rsidRPr="00643448" w:rsidRDefault="00811C47" w:rsidP="00643448">
      <w:pPr>
        <w:pStyle w:val="ConsPlusNormal"/>
        <w:ind w:firstLine="540"/>
        <w:jc w:val="both"/>
        <w:rPr>
          <w:sz w:val="22"/>
          <w:szCs w:val="22"/>
        </w:rPr>
      </w:pPr>
      <w:r w:rsidRPr="00643448">
        <w:rPr>
          <w:sz w:val="22"/>
          <w:szCs w:val="22"/>
        </w:rPr>
        <w:t>1841. Каким образом должно быть увеличено безопасное расстояние в случае проведения взрывных работ при отрицательной температуре воздуха?</w:t>
      </w:r>
    </w:p>
    <w:p w:rsidR="00811C47" w:rsidRPr="00643448" w:rsidRDefault="00811C47" w:rsidP="00643448">
      <w:pPr>
        <w:pStyle w:val="ConsPlusNormal"/>
        <w:ind w:firstLine="540"/>
        <w:jc w:val="both"/>
        <w:rPr>
          <w:sz w:val="22"/>
          <w:szCs w:val="22"/>
        </w:rPr>
      </w:pPr>
      <w:r w:rsidRPr="00643448">
        <w:rPr>
          <w:sz w:val="22"/>
          <w:szCs w:val="22"/>
        </w:rPr>
        <w:t>1842. Укажите неверное утверждение в отношении требований безопасности при применении средств инициирования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1843. Допускается ли применять машины, механизмы и ручные ударные инструменты для оформления забоя после сотрясательного взрывания в подземных выработках?</w:t>
      </w:r>
    </w:p>
    <w:p w:rsidR="00811C47" w:rsidRPr="00643448" w:rsidRDefault="00811C47" w:rsidP="00643448">
      <w:pPr>
        <w:pStyle w:val="ConsPlusNormal"/>
        <w:ind w:firstLine="540"/>
        <w:jc w:val="both"/>
        <w:rPr>
          <w:sz w:val="22"/>
          <w:szCs w:val="22"/>
        </w:rPr>
      </w:pPr>
      <w:r w:rsidRPr="00643448">
        <w:rPr>
          <w:sz w:val="22"/>
          <w:szCs w:val="22"/>
        </w:rPr>
        <w:t>1844. Какое количество детонаторов допускается хранить в одном хранилище при кратковременном хранении взрывчатых материалов в нежилых строениях?</w:t>
      </w:r>
    </w:p>
    <w:p w:rsidR="00811C47" w:rsidRPr="00643448" w:rsidRDefault="00811C47" w:rsidP="00643448">
      <w:pPr>
        <w:pStyle w:val="ConsPlusNormal"/>
        <w:ind w:firstLine="540"/>
        <w:jc w:val="both"/>
        <w:rPr>
          <w:sz w:val="22"/>
          <w:szCs w:val="22"/>
        </w:rPr>
      </w:pPr>
      <w:r w:rsidRPr="00643448">
        <w:rPr>
          <w:sz w:val="22"/>
          <w:szCs w:val="22"/>
        </w:rPr>
        <w:t>1845. Какое количество детонаторов допускается хранить в отдельном четырехосном вагоне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1846. Допускается ли вносить какие-либо конструктивные изменения и замену материалов в зарядное оборудование при его ремонте согласно требованиям Федеральных норм и правил в области промышленной безопасности "Правила безопасности при взрывных работах", утвержденных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1847. Для каких пневмозарядных устройств порционного действия специальное заземление может не выполняться согласно требованиям Федеральных норм и правил в области промышленной безопасности "Правила безопасности при взрывных работах", утвержденных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1848. Укажите верное утверждение в отношении доставки взрывчатых материалов в подземных условиях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1849. Укажите неверное утверждение в отношении транспортирования взрывчатых материалов, противоречащее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1850. В каких забоях выработок на угольных шахтах и рудниках, опасных по газу или пыли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1851. Какие взрывные приборы должны применяться в качестве источника тока в выработках с высоким выделением метана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1852. В каком случае разрешается применение предохранительных взрывчатых веществ III класса при ведении взрывных работ в подземных выработках?</w:t>
      </w:r>
    </w:p>
    <w:p w:rsidR="00811C47" w:rsidRPr="00643448" w:rsidRDefault="00811C47" w:rsidP="00643448">
      <w:pPr>
        <w:pStyle w:val="ConsPlusNormal"/>
        <w:ind w:firstLine="540"/>
        <w:jc w:val="both"/>
        <w:rPr>
          <w:sz w:val="22"/>
          <w:szCs w:val="22"/>
        </w:rPr>
      </w:pPr>
      <w:r w:rsidRPr="00643448">
        <w:rPr>
          <w:sz w:val="22"/>
          <w:szCs w:val="22"/>
        </w:rPr>
        <w:t>1853. Какие электродетонаторы не разрешается применять в породных и смешанных забоях подготовительных выработок при наличии газовыделения, при ведении взрывных работ в подземных выработках?</w:t>
      </w:r>
    </w:p>
    <w:p w:rsidR="00811C47" w:rsidRPr="00643448" w:rsidRDefault="00811C47" w:rsidP="00643448">
      <w:pPr>
        <w:pStyle w:val="ConsPlusNormal"/>
        <w:ind w:firstLine="540"/>
        <w:jc w:val="both"/>
        <w:rPr>
          <w:sz w:val="22"/>
          <w:szCs w:val="22"/>
        </w:rPr>
      </w:pPr>
      <w:r w:rsidRPr="00643448">
        <w:rPr>
          <w:sz w:val="22"/>
          <w:szCs w:val="22"/>
        </w:rPr>
        <w:t>1854. Из каких материалов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N 605, должны быть выполнены хранилища взрывчатых материалов?</w:t>
      </w:r>
    </w:p>
    <w:p w:rsidR="00811C47" w:rsidRPr="00643448" w:rsidRDefault="00811C47" w:rsidP="00643448">
      <w:pPr>
        <w:pStyle w:val="ConsPlusNormal"/>
        <w:ind w:firstLine="540"/>
        <w:jc w:val="both"/>
        <w:rPr>
          <w:sz w:val="22"/>
          <w:szCs w:val="22"/>
        </w:rPr>
      </w:pPr>
      <w:r w:rsidRPr="00643448">
        <w:rPr>
          <w:sz w:val="22"/>
          <w:szCs w:val="22"/>
        </w:rPr>
        <w:t>1855. Какое требование к стенам каркасно-засыпных и бревенчатых хранилищ взрывчатых материалов и к перегородкам является неверным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1856. Какие требования установлены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N 605, к крышам хранилищ взрывчатых материалов?</w:t>
      </w:r>
    </w:p>
    <w:p w:rsidR="00811C47" w:rsidRPr="00643448" w:rsidRDefault="00811C47" w:rsidP="00643448">
      <w:pPr>
        <w:pStyle w:val="ConsPlusNormal"/>
        <w:ind w:firstLine="540"/>
        <w:jc w:val="both"/>
        <w:rPr>
          <w:sz w:val="22"/>
          <w:szCs w:val="22"/>
        </w:rPr>
      </w:pPr>
      <w:r w:rsidRPr="00643448">
        <w:rPr>
          <w:sz w:val="22"/>
          <w:szCs w:val="22"/>
        </w:rPr>
        <w:t>1857. Какими не должны быть полы в хранилищах взрывчатых материалов согласно требованиям Федеральных норм и правил в области промышленной безопасности "Правила безопасности при взрывных работах", утвержденных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1858. Какой рекомендуемый режим инструментального контроля для контроля толщины обкладок конвейерной ленты до первой проверки установлен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811C47" w:rsidRPr="00643448" w:rsidRDefault="00811C47" w:rsidP="00643448">
      <w:pPr>
        <w:pStyle w:val="ConsPlusNormal"/>
        <w:ind w:firstLine="540"/>
        <w:jc w:val="both"/>
        <w:rPr>
          <w:sz w:val="22"/>
          <w:szCs w:val="22"/>
        </w:rPr>
      </w:pPr>
      <w:r w:rsidRPr="00643448">
        <w:rPr>
          <w:sz w:val="22"/>
          <w:szCs w:val="22"/>
        </w:rPr>
        <w:t>1859. Какой рекомендуемый режим инструментального контроля для контроля толщины обкладок конвейерной ленты между первой и второй проверками установлен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811C47" w:rsidRPr="00643448" w:rsidRDefault="00811C47" w:rsidP="00643448">
      <w:pPr>
        <w:pStyle w:val="ConsPlusNormal"/>
        <w:ind w:firstLine="540"/>
        <w:jc w:val="both"/>
        <w:rPr>
          <w:sz w:val="22"/>
          <w:szCs w:val="22"/>
        </w:rPr>
      </w:pPr>
      <w:r w:rsidRPr="00643448">
        <w:rPr>
          <w:sz w:val="22"/>
          <w:szCs w:val="22"/>
        </w:rPr>
        <w:t>1860. Какой рекомендуемый режим инструментального контроля для контроля дефектоскопии металлотросов конвейерной ленты и стыков между первой и второй проверками установлен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811C47" w:rsidRPr="00643448" w:rsidRDefault="00811C47" w:rsidP="00643448">
      <w:pPr>
        <w:pStyle w:val="ConsPlusNormal"/>
        <w:ind w:firstLine="540"/>
        <w:jc w:val="both"/>
        <w:rPr>
          <w:sz w:val="22"/>
          <w:szCs w:val="22"/>
        </w:rPr>
      </w:pPr>
      <w:r w:rsidRPr="00643448">
        <w:rPr>
          <w:sz w:val="22"/>
          <w:szCs w:val="22"/>
        </w:rPr>
        <w:t>1861. Какой рекомендуемый режим инструментального контроля для контроля дефектоскопии металлотросов конвейерной ленты и стыков до первой проверки установлен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811C47" w:rsidRPr="00643448" w:rsidRDefault="00811C47" w:rsidP="00643448">
      <w:pPr>
        <w:pStyle w:val="ConsPlusNormal"/>
        <w:ind w:firstLine="540"/>
        <w:jc w:val="both"/>
        <w:rPr>
          <w:sz w:val="22"/>
          <w:szCs w:val="22"/>
        </w:rPr>
      </w:pPr>
      <w:r w:rsidRPr="00643448">
        <w:rPr>
          <w:sz w:val="22"/>
          <w:szCs w:val="22"/>
        </w:rPr>
        <w:t>1862. Какую прочность стыка позволяет обеспечить метод горячей вулканизации, которым осуществляется стыковка резинотросовых конвейерных лент?</w:t>
      </w:r>
    </w:p>
    <w:p w:rsidR="00811C47" w:rsidRPr="00643448" w:rsidRDefault="00811C47" w:rsidP="00643448">
      <w:pPr>
        <w:pStyle w:val="ConsPlusNormal"/>
        <w:ind w:firstLine="540"/>
        <w:jc w:val="both"/>
        <w:rPr>
          <w:sz w:val="22"/>
          <w:szCs w:val="22"/>
        </w:rPr>
      </w:pPr>
      <w:r w:rsidRPr="00643448">
        <w:rPr>
          <w:sz w:val="22"/>
          <w:szCs w:val="22"/>
        </w:rPr>
        <w:t>1863. Укажите неверное утверждение в отношении дефектоскопии металлотросов резинотросовых конвейерных лент, противоречащее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811C47" w:rsidRPr="00643448" w:rsidRDefault="00811C47" w:rsidP="00643448">
      <w:pPr>
        <w:pStyle w:val="ConsPlusNormal"/>
        <w:ind w:firstLine="540"/>
        <w:jc w:val="both"/>
        <w:rPr>
          <w:sz w:val="22"/>
          <w:szCs w:val="22"/>
        </w:rPr>
      </w:pPr>
      <w:r w:rsidRPr="00643448">
        <w:rPr>
          <w:sz w:val="22"/>
          <w:szCs w:val="22"/>
        </w:rPr>
        <w:t>1864. Укажите верное утверждение в отношении обеспечения достоверности результатов дефектоскопии металлотросов резинотросовых конвейерных лент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811C47" w:rsidRPr="00643448" w:rsidRDefault="00811C47" w:rsidP="00643448">
      <w:pPr>
        <w:pStyle w:val="ConsPlusNormal"/>
        <w:ind w:firstLine="540"/>
        <w:jc w:val="both"/>
        <w:rPr>
          <w:sz w:val="22"/>
          <w:szCs w:val="22"/>
        </w:rPr>
      </w:pPr>
      <w:r w:rsidRPr="00643448">
        <w:rPr>
          <w:sz w:val="22"/>
          <w:szCs w:val="22"/>
        </w:rPr>
        <w:t>1865. Что из нижеперечисленного не является обязательной причиной для проведения экспертизы промышленной безопасности конвейерных лент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811C47" w:rsidRPr="00643448" w:rsidRDefault="00811C47" w:rsidP="00643448">
      <w:pPr>
        <w:pStyle w:val="ConsPlusNormal"/>
        <w:ind w:firstLine="540"/>
        <w:jc w:val="both"/>
        <w:rPr>
          <w:sz w:val="22"/>
          <w:szCs w:val="22"/>
        </w:rPr>
      </w:pPr>
      <w:r w:rsidRPr="00643448">
        <w:rPr>
          <w:sz w:val="22"/>
          <w:szCs w:val="22"/>
        </w:rPr>
        <w:t>1866. Укажите неверное утверждение в отношении проведения экспертизы промышленной безопасности конвейерных лент, противоречащее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811C47" w:rsidRPr="00643448" w:rsidRDefault="00811C47" w:rsidP="00643448">
      <w:pPr>
        <w:pStyle w:val="ConsPlusNormal"/>
        <w:ind w:firstLine="540"/>
        <w:jc w:val="both"/>
        <w:rPr>
          <w:sz w:val="22"/>
          <w:szCs w:val="22"/>
        </w:rPr>
      </w:pPr>
      <w:r w:rsidRPr="00643448">
        <w:rPr>
          <w:sz w:val="22"/>
          <w:szCs w:val="22"/>
        </w:rPr>
        <w:t>1867. Укажите неверное утверждение в отношении проведения экспертизы промышленной безопасности резинотросовой конвейерной ленты, противоречащее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811C47" w:rsidRPr="00643448" w:rsidRDefault="00811C47" w:rsidP="00643448">
      <w:pPr>
        <w:pStyle w:val="ConsPlusNormal"/>
        <w:ind w:firstLine="540"/>
        <w:jc w:val="both"/>
        <w:rPr>
          <w:sz w:val="22"/>
          <w:szCs w:val="22"/>
        </w:rPr>
      </w:pPr>
      <w:r w:rsidRPr="00643448">
        <w:rPr>
          <w:sz w:val="22"/>
          <w:szCs w:val="22"/>
        </w:rPr>
        <w:t>1868. Должны ли предписания органов надзора предоставляться заказчиком для проведения экспертизы промышленной безопасности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811C47" w:rsidRPr="00643448" w:rsidRDefault="00811C47" w:rsidP="00643448">
      <w:pPr>
        <w:pStyle w:val="ConsPlusNormal"/>
        <w:ind w:firstLine="540"/>
        <w:jc w:val="both"/>
        <w:rPr>
          <w:sz w:val="22"/>
          <w:szCs w:val="22"/>
        </w:rPr>
      </w:pPr>
      <w:r w:rsidRPr="00643448">
        <w:rPr>
          <w:sz w:val="22"/>
          <w:szCs w:val="22"/>
        </w:rPr>
        <w:t>1869. Укажите неверное утверждение в отношении проведения экспертного обследования конвейерной ленты как обязательного этапа программы работ по экспертизе промышленной безопасности, противоречащее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811C47" w:rsidRPr="00643448" w:rsidRDefault="00811C47" w:rsidP="00643448">
      <w:pPr>
        <w:pStyle w:val="ConsPlusNormal"/>
        <w:ind w:firstLine="540"/>
        <w:jc w:val="both"/>
        <w:rPr>
          <w:sz w:val="22"/>
          <w:szCs w:val="22"/>
        </w:rPr>
      </w:pPr>
      <w:r w:rsidRPr="00643448">
        <w:rPr>
          <w:sz w:val="22"/>
          <w:szCs w:val="22"/>
        </w:rPr>
        <w:t>1870. Какое действие является верным при выявлении неполного комплекта документов, предоставленных заказчиком для проведения экспертизы промышленной безопасности конвейерных лент,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811C47" w:rsidRPr="00643448" w:rsidRDefault="00811C47" w:rsidP="00643448">
      <w:pPr>
        <w:pStyle w:val="ConsPlusNormal"/>
        <w:ind w:firstLine="540"/>
        <w:jc w:val="both"/>
        <w:rPr>
          <w:sz w:val="22"/>
          <w:szCs w:val="22"/>
        </w:rPr>
      </w:pPr>
      <w:r w:rsidRPr="00643448">
        <w:rPr>
          <w:sz w:val="22"/>
          <w:szCs w:val="22"/>
        </w:rPr>
        <w:t>1871.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 полы в помещении цехов электролиза не должны быть:</w:t>
      </w:r>
    </w:p>
    <w:p w:rsidR="00811C47" w:rsidRPr="00643448" w:rsidRDefault="00811C47" w:rsidP="00643448">
      <w:pPr>
        <w:pStyle w:val="ConsPlusNormal"/>
        <w:ind w:firstLine="540"/>
        <w:jc w:val="both"/>
        <w:rPr>
          <w:sz w:val="22"/>
          <w:szCs w:val="22"/>
        </w:rPr>
      </w:pPr>
      <w:r w:rsidRPr="00643448">
        <w:rPr>
          <w:sz w:val="22"/>
          <w:szCs w:val="22"/>
        </w:rPr>
        <w:t>1872. Как не должны быть обозначены границы проездов и проходов в производственных помещениях в обязательном порядке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1873. Допускается ли эксплуатация печей при остаточном разрежении ниже величины, указанной в технологической инструкции, в соответствии с требованиями безопасности при обжиге шихты и концентратов на объектах, где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1874. Что следует предпринять в случае пробоя катушки индуктора электротоком и проникновения воды в вакуумную камеру печи в соответствии с требованиями к сталеплавильному производству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1875. Какова температура воздуха внутри боровов при их очистке и ремонтных работах внутри них согласно требованиям к пламенным печам в литейном производстве в соответствии с Федеральными нормами 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1876. Какие требования предъявляются к содержанию углепомольного помещения согласно требованиям безопасности в литейном производстве при смесеприготовлении в соответствии с Федеральными нормами 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1877. Какие требования должны выполняться при завалке материалов в печь или конвертер согласно требованиям безопасности в сталеплавильном производстве в соответствии с Федеральными нормами 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1878. Какой срок действия временной инструкции, разрабатываемой при освоении новых производств, технологических процессов и технических устройств, установлен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1879. Кем утверждается порядок организации работ повышенной опасности на металлургических предприятиях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1880. Укажите неверное утверждение в отношении системы охлаждения доменной печи в соответствии с требованиями безопасности в доменном производстве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1881. В каком документе отмечаются результаты всех производимых ремонтов воздухонагревателя доменной печи с указанием их характера с приложением чертежей, по которым были произведены ремонты, на объектах, где получаются, транспортируются, используются расплавы черных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1882. Каким документом устанавливается периодичность проверки состояния блокировок безопасности, систем сигнализации и противоаварийной защиты агрегатов и оборудования в ферросплавном производстве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1883. Какие требования предъявляются к смесям при производстве ферросплавов в соответствии с требованиями к металлотермическому производству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1884. Разрешено ли проведение ремонтных работ внутри нагретых технических устройств при температуре в них выше 40 °C на объектах, где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1885. Допускается ли подача сырых материалов в расплав печи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1886.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 емкости перед заливкой расплава должны быть:</w:t>
      </w:r>
    </w:p>
    <w:p w:rsidR="00811C47" w:rsidRPr="00643448" w:rsidRDefault="00811C47" w:rsidP="00643448">
      <w:pPr>
        <w:pStyle w:val="ConsPlusNormal"/>
        <w:ind w:firstLine="540"/>
        <w:jc w:val="both"/>
        <w:rPr>
          <w:sz w:val="22"/>
          <w:szCs w:val="22"/>
        </w:rPr>
      </w:pPr>
      <w:r w:rsidRPr="00643448">
        <w:rPr>
          <w:sz w:val="22"/>
          <w:szCs w:val="22"/>
        </w:rPr>
        <w:t>1887. Допускается ли загрузка шлака в ковш с сырым заправочным материалом на объектах, где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1888. Чем определяется безопасный способ осадки шлака на объектах, где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1889. Какими порциями должны подаваться материалы, присаживаемые в печь в период доводки плавки,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1890. Каким образом должна осуществляться присадка материалов в период доводки плавки на объектах, где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1891. Какой системой в обязательном порядке должны быть оснащены все труднодоступные и часто смазываемые узлы механизмов при их значительном количестве на объектах, где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1892. В каких случаях допускается ручная смазка вращающихся механизмов на объектах, где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1893. В каких случаях сосуды, имеющие границу раздела фаз рабочей среды, должны оснащаться указателями уровня на объектах, где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1894. От чего должны быть защищены троллеи для питания электродвигателей тележек на объектах, где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1895. Допускается ли расположение мазутопроводов над печами на объектах, где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1896. На каком расстоянии от печей должны быть установлены расходные баки с мазутом на объектах, где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1897. Чем должны быть оснащены расходные баки для спуска мазута в случае пожара на объектах, где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1898. Как следует поступить, если при открывании люков проветривание мазутных баков не обеспечивается на объектах, где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1899.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 если агрегат использует взрывопожароопасные и опасные вещества, то не допускается:</w:t>
      </w:r>
    </w:p>
    <w:p w:rsidR="00811C47" w:rsidRPr="00643448" w:rsidRDefault="00811C47" w:rsidP="00643448">
      <w:pPr>
        <w:pStyle w:val="ConsPlusNormal"/>
        <w:ind w:firstLine="540"/>
        <w:jc w:val="both"/>
        <w:rPr>
          <w:sz w:val="22"/>
          <w:szCs w:val="22"/>
        </w:rPr>
      </w:pPr>
      <w:r w:rsidRPr="00643448">
        <w:rPr>
          <w:sz w:val="22"/>
          <w:szCs w:val="22"/>
        </w:rPr>
        <w:t>1900. Какие требования установлены к выходам с галерей, в которых транспортируются опасные и взрывопожароопасные вещества,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1901. Чем должны быть оборудованы в обязательном порядке технологические пространства и газоходы, в которых возможны неконтролируемые процессы, приводящие к взрыву,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1902.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 если имеется обоснованная необходимость изменения нагрузки на строительные конструкции зданий и сооружений, то перед изменением в обязательном порядке не следует:</w:t>
      </w:r>
    </w:p>
    <w:p w:rsidR="00811C47" w:rsidRPr="00643448" w:rsidRDefault="00811C47" w:rsidP="00643448">
      <w:pPr>
        <w:pStyle w:val="ConsPlusNormal"/>
        <w:ind w:firstLine="540"/>
        <w:jc w:val="both"/>
        <w:rPr>
          <w:sz w:val="22"/>
          <w:szCs w:val="22"/>
        </w:rPr>
      </w:pPr>
      <w:r w:rsidRPr="00643448">
        <w:rPr>
          <w:sz w:val="22"/>
          <w:szCs w:val="22"/>
        </w:rPr>
        <w:t>1903. Какие технические устройства, имеющие движущиеся части, должны быть ограждены, если это допускается их функциональным назначением,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1904. Где должны быть зарегистрированы производственные объекты, на которых получаются, транспортируются, используются расплавы черных и цветных металлов и сплавы на основе этих расплавов, отнесенные к категории опасных?</w:t>
      </w:r>
    </w:p>
    <w:p w:rsidR="00811C47" w:rsidRPr="00643448" w:rsidRDefault="00811C47" w:rsidP="00643448">
      <w:pPr>
        <w:pStyle w:val="ConsPlusNormal"/>
        <w:ind w:firstLine="540"/>
        <w:jc w:val="both"/>
        <w:rPr>
          <w:sz w:val="22"/>
          <w:szCs w:val="22"/>
        </w:rPr>
      </w:pPr>
      <w:r w:rsidRPr="00643448">
        <w:rPr>
          <w:sz w:val="22"/>
          <w:szCs w:val="22"/>
        </w:rPr>
        <w:t>1905. Какие документы для обеспечения безопасности выполнения работ должны быть разработаны при освоении новых производств на объектах, где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1906. Наличие чего допускается на рабочих площадках плавильных агрегатов и других местах возможного попадания расплавленного металла на объектах, где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1907. Куда не стоит сливать шлак и остатки металла из ковша по окончании разливки на объектах, где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1908. Чем определяется предельное содержание влаги в шихте, загружаемой в плавильные агрегаты, на объектах, где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1909. Чем определяется опасная зона для нахождения людей возле металлургических агрегатов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1910. Какой контроль требуется организовать на предприятии, принимающем металлолом в виде шихты,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1911. В чем необходимо удостовериться, когда погрузка металлической шихты в мульды, совки, короба, бадьи завершена,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1912. Допускается ли подправка лома при движении состава на объектах, где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1913. Каким образом должно производиться сливание шлака из ковшей и миксеров на объектах, на которых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1914. Допускается ли сливание шлака из ковшей и миксеров при неработающей аспирационной системе по улавливанию газов и графита на объектах, где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1915. Допускается ли производить слив расплава в ковши, вышедшие из ремонта, на объектах, на которых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1916. Каким нормам должны соответствовать ковши, используемые на производстве,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1917.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 на производстве не допускается применение ковшей, которые:</w:t>
      </w:r>
    </w:p>
    <w:p w:rsidR="00811C47" w:rsidRPr="00643448" w:rsidRDefault="00811C47" w:rsidP="00643448">
      <w:pPr>
        <w:pStyle w:val="ConsPlusNormal"/>
        <w:ind w:firstLine="540"/>
        <w:jc w:val="both"/>
        <w:rPr>
          <w:sz w:val="22"/>
          <w:szCs w:val="22"/>
        </w:rPr>
      </w:pPr>
      <w:r w:rsidRPr="00643448">
        <w:rPr>
          <w:sz w:val="22"/>
          <w:szCs w:val="22"/>
        </w:rPr>
        <w:t>1918.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 если в перекрытиях производственных зданий есть люки или колодцы, то они должны быть:</w:t>
      </w:r>
    </w:p>
    <w:p w:rsidR="00811C47" w:rsidRPr="00643448" w:rsidRDefault="00811C47" w:rsidP="00643448">
      <w:pPr>
        <w:pStyle w:val="ConsPlusNormal"/>
        <w:ind w:firstLine="540"/>
        <w:jc w:val="both"/>
        <w:rPr>
          <w:sz w:val="22"/>
          <w:szCs w:val="22"/>
        </w:rPr>
      </w:pPr>
      <w:r w:rsidRPr="00643448">
        <w:rPr>
          <w:sz w:val="22"/>
          <w:szCs w:val="22"/>
        </w:rPr>
        <w:t>1919. Необходимо ли применение трубопроводной арматуры с дистанционным управлением на объектах, где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1920. При каком условии можно приступать к ремонту технологических трубопроводов на объектах, где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1921. Каким образом должно осуществляться хранение порожней тары из-под взрывопожароопасных веществ на объектах, где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1922. Для чего в местах постоянного прохода людей и проезда транспортных средств под трассой конвейеров должны быть установлены сплошные защитные ограждения на объектах, где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1923. Какую проверку должна пройти система пневмотранспорта перед вводом в эксплуатацию на объектах, где получаются, транспортируются, используются расплавы черных и цветных металлов и сплавы на основе этих расплавов в соответствии с требованиями к технологическому специальному транспорту?</w:t>
      </w:r>
    </w:p>
    <w:p w:rsidR="00811C47" w:rsidRPr="00643448" w:rsidRDefault="00811C47" w:rsidP="00643448">
      <w:pPr>
        <w:pStyle w:val="ConsPlusNormal"/>
        <w:ind w:firstLine="540"/>
        <w:jc w:val="both"/>
        <w:rPr>
          <w:sz w:val="22"/>
          <w:szCs w:val="22"/>
        </w:rPr>
      </w:pPr>
      <w:r w:rsidRPr="00643448">
        <w:rPr>
          <w:sz w:val="22"/>
          <w:szCs w:val="22"/>
        </w:rPr>
        <w:t>1924. Чем должны быть оборудованы локомотивы для перевозки чаш с жидким металлом в обязательном порядке на объектах, где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1925. На какое безопасное расстояние должны быть удалены локомотивы перед сливом шлака или металла на объектах, где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1926. При каком условии осуществляется слив шлака без отцепки локомотива от шлаковозного состава в соответствии с требованиями к рельсовому и безрельсовому транспорту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1927. Какие работы разрешается производить вблизи места слива шлака на объектах, где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1928. Какие шпалы должны применяться на железнодорожных путях шлакового отвала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1929.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 колеса передаточных тележек для перевозки материалов в жидком состоянии по металлургическому объекту должны быть оснащены в обязательном порядке:</w:t>
      </w:r>
    </w:p>
    <w:p w:rsidR="00811C47" w:rsidRPr="00643448" w:rsidRDefault="00811C47" w:rsidP="00643448">
      <w:pPr>
        <w:pStyle w:val="ConsPlusNormal"/>
        <w:ind w:firstLine="540"/>
        <w:jc w:val="both"/>
        <w:rPr>
          <w:sz w:val="22"/>
          <w:szCs w:val="22"/>
        </w:rPr>
      </w:pPr>
      <w:r w:rsidRPr="00643448">
        <w:rPr>
          <w:sz w:val="22"/>
          <w:szCs w:val="22"/>
        </w:rPr>
        <w:t>1930. Чем должны быть оборудованы в обязательном порядке передаточные тележки с дистанционным управлением на объектах, где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1931. В каком случае допускается перевозка людей на необорудованном для этого транспорте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1932. В каком случае допускается использование транспортных средств с двигателями внутреннего сгорания в помещениях, не оборудованных приточно-вытяжной вентиляцией, на объектах, где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1933. Какое значение во всех измерениях не должен превышать износ цапф ковшей на объектах, где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1934. Чем должны быть оборудованы места пересечения железнодорожных путей для подачи составов ковшей с жидким чугуном с путями для подачи шихтовых материалов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1935. Что должны обеспечивать аспирационные системы на объектах, где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1936. Что должно быть предусмотрено на случай, если при аварийном отключении системы вентиляции или аспирации невозможна остановка производственного процесса,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1937. Допустим ли выброс удаляемых пылегазовоздушных смесей в атмосферу на объектах, где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1938. Допускается ли в соответствии с Федеральными нормами 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N 656, открывание дверей вагонов и бортов платформ, дверей и люков саморазгружающихся вагонов, используемых для транспортировки расплавов черных и цветных металлов и сплавов на основе этих расплавов, при отсутствии специальных приспособлений?</w:t>
      </w:r>
    </w:p>
    <w:p w:rsidR="00811C47" w:rsidRPr="00643448" w:rsidRDefault="00811C47" w:rsidP="00643448">
      <w:pPr>
        <w:pStyle w:val="ConsPlusNormal"/>
        <w:ind w:firstLine="540"/>
        <w:jc w:val="both"/>
        <w:rPr>
          <w:sz w:val="22"/>
          <w:szCs w:val="22"/>
        </w:rPr>
      </w:pPr>
      <w:r w:rsidRPr="00643448">
        <w:rPr>
          <w:sz w:val="22"/>
          <w:szCs w:val="22"/>
        </w:rPr>
        <w:t>1939. Каким образом должна производиться выгрузка шихтовых материалов из вагонов согласно требованиям к погрузочным и разгрузочным работам на складах, эстакадах и бункерах в соответствии с Федеральными нормами 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1940. Каким образом и при каких условиях может осуществляться пробивка смерзшихся и застрявших при выгрузке материалов согласно требованиям к погрузочным и разгрузочным работам на складах, эстакадах и бункерах в соответствии с Федеральными нормами 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1941. Допускается ли устройство стеллажей между печами в мартеновских цехах согласно требованиям к погрузочным и разгрузочным работам на складах, эстакадах и бункерах в соответствии с Федеральными нормами 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1942. Какой сигнал должен подаваться при движении самоходной тележки согласно требованиям к погрузочным и разгрузочным работам на складах, эстакадах и бункерах в соответствии с Федеральными нормами 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1943. Какова максимально допустимая скорость движения вагонов при подходе на сцепку в соответствии с требованиями к доменному производству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1944. Каков максимальный размер ячеек предохранительных решеток бункеров рудных дворов в соответствии с требованиями к доменному производству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1945. Какой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 должна быть высота стенки ограждения бункеров рудных дворов с открытыми проемами в цехах, где подача шихтовых материалов производится конвейерами или вагонами с дистанционным открыванием люков в соответствии с требованиями к доменному производству?</w:t>
      </w:r>
    </w:p>
    <w:p w:rsidR="00811C47" w:rsidRPr="00643448" w:rsidRDefault="00811C47" w:rsidP="00643448">
      <w:pPr>
        <w:pStyle w:val="ConsPlusNormal"/>
        <w:ind w:firstLine="540"/>
        <w:jc w:val="both"/>
        <w:rPr>
          <w:sz w:val="22"/>
          <w:szCs w:val="22"/>
        </w:rPr>
      </w:pPr>
      <w:r w:rsidRPr="00643448">
        <w:rPr>
          <w:sz w:val="22"/>
          <w:szCs w:val="22"/>
        </w:rPr>
        <w:t>1946. Каким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 должно быть расстояние от скипов до пола скиповой ямы (в цехах, где требуемые расстояния могут быть выдержаны) в соответствии с требованиями к доменному производству?</w:t>
      </w:r>
    </w:p>
    <w:p w:rsidR="00811C47" w:rsidRPr="00643448" w:rsidRDefault="00811C47" w:rsidP="00643448">
      <w:pPr>
        <w:pStyle w:val="ConsPlusNormal"/>
        <w:ind w:firstLine="540"/>
        <w:jc w:val="both"/>
        <w:rPr>
          <w:sz w:val="22"/>
          <w:szCs w:val="22"/>
        </w:rPr>
      </w:pPr>
      <w:r w:rsidRPr="00643448">
        <w:rPr>
          <w:sz w:val="22"/>
          <w:szCs w:val="22"/>
        </w:rPr>
        <w:t>1947. Каким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 должно быть расстояние от скипов до боковой стенки скиповой ямы (в цехах, где требуемые расстояния могут быть выдержаны) в соответствии с требованиями к доменному производству?</w:t>
      </w:r>
    </w:p>
    <w:p w:rsidR="00811C47" w:rsidRPr="00643448" w:rsidRDefault="00811C47" w:rsidP="00643448">
      <w:pPr>
        <w:pStyle w:val="ConsPlusNormal"/>
        <w:ind w:firstLine="540"/>
        <w:jc w:val="both"/>
        <w:rPr>
          <w:sz w:val="22"/>
          <w:szCs w:val="22"/>
        </w:rPr>
      </w:pPr>
      <w:r w:rsidRPr="00643448">
        <w:rPr>
          <w:sz w:val="22"/>
          <w:szCs w:val="22"/>
        </w:rPr>
        <w:t>1948. Каким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 должно быть расстояние от скипов до задней стенки скиповой ямы (в цехах, где требуемые расстояния могут быть выдержаны) в соответствии с требованиями к доменному производству?</w:t>
      </w:r>
    </w:p>
    <w:p w:rsidR="00811C47" w:rsidRPr="00643448" w:rsidRDefault="00811C47" w:rsidP="00643448">
      <w:pPr>
        <w:pStyle w:val="ConsPlusNormal"/>
        <w:ind w:firstLine="540"/>
        <w:jc w:val="both"/>
        <w:rPr>
          <w:sz w:val="22"/>
          <w:szCs w:val="22"/>
        </w:rPr>
      </w:pPr>
      <w:r w:rsidRPr="00643448">
        <w:rPr>
          <w:sz w:val="22"/>
          <w:szCs w:val="22"/>
        </w:rPr>
        <w:t>1949. Возможно ли продолжение работ в действующих цехах, где минимальные расстояния от скипов до пола и стенок скиповой ямы, установленные Федеральными нормами 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N 656, не выдержаны в соответствии с требованиями к доменному производству?</w:t>
      </w:r>
    </w:p>
    <w:p w:rsidR="00811C47" w:rsidRPr="00643448" w:rsidRDefault="00811C47" w:rsidP="00643448">
      <w:pPr>
        <w:pStyle w:val="ConsPlusNormal"/>
        <w:ind w:firstLine="540"/>
        <w:jc w:val="both"/>
        <w:rPr>
          <w:sz w:val="22"/>
          <w:szCs w:val="22"/>
        </w:rPr>
      </w:pPr>
      <w:r w:rsidRPr="00643448">
        <w:rPr>
          <w:sz w:val="22"/>
          <w:szCs w:val="22"/>
        </w:rPr>
        <w:t>1950. На каком минимальном расстоянии от скиповой ямы должны останавливаться вагон-весы в соответствии с требованиями к доменному производству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1951. Какой запас прочности должен иметь каждый из канатов, на которых подвешиваются скипы, в соответствии с требованиями к доменному производству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1952. Каково допустимое содержание пыли в кислороде согласно основным требованиям к используемым газам в доменных печах в соответствии с РД 11-46-94 "Инструкция по безопасности при использовании газокислородных смесей в доменных печах", утвержденным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1953. Какой допускается максимальный размер частиц пыли в кислороде согласно основным требованиям к используемым газам в доменных печах в соответствии с РД 11-46-94 "Инструкция по безопасности при использовании газокислородных смесей в доменных печах", утвержденным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1954. Какое должно быть давление природного газа на входе в установку для подачи природного газа в смеси с кислородом в доменные печи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1955. Каким должно быть давление кислорода на входе в установку для подачи природного газа в смеси с кислородом в доменные печи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1956. С каким давлением используют подвод азота или пара для продувки трубопроводов кислорода и газокислородной смеси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1957. Каковы требования по объемной доле кислорода к азоту, подаваемому на продувку, при эксплуатации установок для подачи природного газа в смеси с кислородом в доменные печи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1958. В каком случае разрешается эксплуатация азотопровода без обогрева при эксплуатации установок для подачи природного газа в смеси с кислородом в доменные печи (УГКС)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1959. Чем должны быть оборудованы в обязательном порядке трубопроводы природного газа, кислорода, азота (пара) на входе в установку для подачи природного газа в смеси с кислородом в доменные печи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1960. Как отключается подача кислорода при отклонениях в работе доменной печи от технологических параметров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1961. Как опломбируются ручные задвижки на трубопроводе азота (пара) при нормальной эксплуатации установок для подачи природного газа в смеси с кислородом в доменные печи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1962. Что необходимо выполнить при прекращении подачи кислорода в кислородопровод на участке после отсечного клапана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1963. Как называются два отсечных клапана на азотопроводе (паропроводе) в доменном производстве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1964. Какой предусматривается запас азота в реципиенте для каждой установки для подачи природного газа в смеси с кислородом в доменные печи, на которой продувка кислородопроводов осуществляется азотом,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1965. Для чего перед азотным реципиентом каждой доменной печи (по ходу азота) должен быть установлен обратный клапан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1966. В каком случае помещения и зоны установок для подачи природного газа в смеси с кислородом в доменные печи должны оснащаться стационарными газоанализаторами на кислород, соответствующей предупредительной сигнализацией и аварийной вентиляцией, автоматически включающейся при срабатывании сигнализации,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1967. Какое быстродействие отсечных клапанов предусматривается на трубопроводах подачи кислорода и азота в доменном производстве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1968. В каком случае подача кислорода на установку для подачи природного газа в смеси с кислородом в доменные печи должна автоматически прекращаться (срабатывание отсечного устройства электроприводных задвижек)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1969. При каком снижении расхода природного газа подача кислорода на установку для подачи природного газа в смеси с кислородом в доменные печи должна автоматически прекращаться (срабатывание отсечного устройства электроприводных задвижек)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1970. Разрешается ли эксплуатация установок для подачи природного газа в смеси с кислородом в доменные печи при неисправностях в запорной, регулирующей и отсечной арматуре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1971. Что необходимо выполнить при разгерметизации соединений, попадании пламени в смеситель, а также других факторах, свидетельствующих о разогреве смесителя,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1972. Допускается ли прекращать подачу природного газа без предварительного отключения подачи кислорода и продувки смесителя азотом (паром) при эксплуатации установок для подачи природного газа в смеси с кислородом в доменные печи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1973. Учитываются ли расходы природного газа и кислорода, подаваемых на смешение при эксплуатации установок для подачи природного газа в смеси с кислородом в доменные печи,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1974. Каковы пределы взрываемости смеси горючего газа-метана с воздухом и кислородом в % по объему в доменном производстве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1975. Каковы пределы взрываемости смеси горючего газа-этана с воздухом и кислородом в % по объему согласно требованиям безопасности при использовании газокислородных смесей в доменном производстве в соответствии с РД 11-46-94 "Инструкция по безопасности при использовании газокислородных смесей в доменных печах", утвержденным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1976. Каковы пределы взрываемости смеси горючего газа - водорода с воздухом и кислородом в % по объему согласно требованиям безопасности при использовании газокислородных смесей в доменном производстве в соответствии с РД 11-46-94 "Инструкция по безопасности при использовании газокислородных смесей в доменных печах", утвержденным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1977. На сколько давление природного газа на входе в установку для подачи природного газа в смеси с кислородом в доменные печи должно быть выше расчетного давления в фурменной зоне доменной печи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1978. На сколько давление кислорода на входе в установку для подачи природного газа в смеси с кислородом в доменные печи должно быть выше давления природного газа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1979. С каким давлением кислорода запрещается его подача в установку для подачи природного газа в смеси с кислородом в доменные печи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1980. Какова должна быть объемная доля кислорода в смеси с природным газом согласно требованиям безопасности при использовании газокислородных смесей в доменном производстве в соответствии с РД 11-46-94 "Инструкция по безопасности при использовании газокислородных смесей в доменных печах", утвержденным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1981. Сколько задвижек с электроприводом должно быть установлено на линии подачи кислорода в установку для подачи природного газа в смеси с кислородом в доменные печи за ручной задвижкой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1982. Каково должно быть отсечное устройство на кислородопроводе в доменном производстве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1983. В каком случае кислородопровод на участке после отсечного клапана должен продуваться азотом согласно требованиям безопасности при использовании газокислородных смесей в доменном производстве в соответствии с РД 11-46-94 "Инструкция по безопасности при использовании газокислородных смесей в доменных печах", утвержденным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1984. Какие два отсечных клапана должны быть установлены на азотопроводе (паропроводе) в соответствии с требованиями безопасности при использовании газокислородных смесей в доменном производстве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1985. Допускается ли отбор газа (пара) от трубопроводов установок для подачи природного газа в смеси с кислородом в доменные печи для других нужд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1986. Допускается ли прекращать подачу природного газа на смеситель до полного отключения подачи кислорода в доменном производстве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1987. Что должно произойти на щите управления установок для подачи природного газа в смеси с кислородом в доменные печи при срабатывании отсечного устройства на кислородопроводе?</w:t>
      </w:r>
    </w:p>
    <w:p w:rsidR="00811C47" w:rsidRPr="00643448" w:rsidRDefault="00811C47" w:rsidP="00643448">
      <w:pPr>
        <w:pStyle w:val="ConsPlusNormal"/>
        <w:ind w:firstLine="540"/>
        <w:jc w:val="both"/>
        <w:rPr>
          <w:sz w:val="22"/>
          <w:szCs w:val="22"/>
        </w:rPr>
      </w:pPr>
      <w:r w:rsidRPr="00643448">
        <w:rPr>
          <w:sz w:val="22"/>
          <w:szCs w:val="22"/>
        </w:rPr>
        <w:t>1988. В каком документе должен быть отражен порядок технологических операций по отключению кислорода при эксплуатации установок для подачи природного газа в смеси с кислородом в доменные печи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1989. Где должны регистрироваться расходы природного газа и кислорода, подаваемых на смешение, при эксплуатации установок для подачи природного газа в смеси с кислородом в доменные печи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1990. Что должны иметь в обязательном порядке фланцевые соединения на выходе из ручных задвижек трубопроводов природного газа, кислорода, азота (пара) на входе в установку для подачи природного газа в смеси с кислородом в доменные печи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1991. Сколько отсечных клапанов должно быть установлено на азотопроводе (паропроводе) при эксплуатации установок для подачи природного газа в смеси с кислородом в доменные печи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1992. Каким должен быть первый по ходу отсечной клапан на азотопроводе при эксплуатации установок для подачи природного газа в смеси с кислородом в доменные печи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1993. Каким должен быть второй по ходу отсечной клапан на азотопроводе (паропроводе) при эксплуатации установок для подачи природного газа в смеси с кислородом в доменные печи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1994. При каком перепаде давления между кислородом и азотом открыт первый отсечной клапан на азотопроводе при эксплуатации установок для подачи природного газа в смеси с кислородом в доменные печи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1995. Чем должен продуваться кислородопровод при прекращении подачи кислорода на участке после отсечного клапана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1996. Каким может быть отклонение от регламентированного значения в содержании кислорода в смеси, поступающей в различные фурмы, при эксплуатации установок для подачи природного газа в смеси с кислородом в доменные печи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1997. Чем не следует оборудовать в обязательном порядке трубопроводы подачи газокислородной смеси к фурменным приборам доменной печи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1998. Как включается на установке для подачи природного газа в смеси с кислородом в доменные печи подача азота (пара) после поступления сигнала о закрытии отсечного устройства или любой электрифицированной задвижки на кислородопроводе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1999. В каком случае должна быть автоматически прекращена подача кислорода на установку для подачи природного газа в смеси с кислородом в доменные печи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2000. В каком положении должен находиться регулирующий клапан расхода природного газа до поступления сигнала о полном срабатывании отсечного устройства на кислородопроводе в соответствии с требованиями к блокировкам установок для подачи природного газа в смеси с кислородом в доменные печи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2001. В каком случае допускается включение подачи кислорода открытием отсечного устройства при эксплуатации установок для подачи природного газа в смеси с кислородом в доменные печи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811C47" w:rsidRPr="00643448" w:rsidRDefault="00811C47" w:rsidP="00643448">
      <w:pPr>
        <w:pStyle w:val="ConsPlusNormal"/>
        <w:ind w:firstLine="540"/>
        <w:jc w:val="both"/>
        <w:rPr>
          <w:sz w:val="22"/>
          <w:szCs w:val="22"/>
        </w:rPr>
      </w:pPr>
      <w:r w:rsidRPr="00643448">
        <w:rPr>
          <w:sz w:val="22"/>
          <w:szCs w:val="22"/>
        </w:rPr>
        <w:t>2002. При выдаче разрешения Ростехнадзора с каким сроком давности согласно РД 03-423-01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N 24, могут учитываться результаты проведенных ранее испытаний на прочность стыковых соединений для трудносгораемых и трудновоспламеняющихся лент, серийное производство которых было освоено ранее?</w:t>
      </w:r>
    </w:p>
    <w:p w:rsidR="00811C47" w:rsidRPr="00643448" w:rsidRDefault="00811C47" w:rsidP="00643448">
      <w:pPr>
        <w:pStyle w:val="ConsPlusNormal"/>
        <w:ind w:firstLine="540"/>
        <w:jc w:val="both"/>
        <w:rPr>
          <w:sz w:val="22"/>
          <w:szCs w:val="22"/>
        </w:rPr>
      </w:pPr>
      <w:r w:rsidRPr="00643448">
        <w:rPr>
          <w:sz w:val="22"/>
          <w:szCs w:val="22"/>
        </w:rPr>
        <w:t>2003. На какие из перечисленных видов конвейерных лент не распространяется РД 03-423-01 "Нормы безопасности на конвейерные ленты для опасных производственных объектов и методы испытаний", утвержденный постановлением Госгортехнадзора России от 26.06.2001 N 24?</w:t>
      </w:r>
    </w:p>
    <w:p w:rsidR="00811C47" w:rsidRPr="00643448" w:rsidRDefault="00811C47" w:rsidP="00643448">
      <w:pPr>
        <w:pStyle w:val="ConsPlusNormal"/>
        <w:ind w:firstLine="540"/>
        <w:jc w:val="both"/>
        <w:rPr>
          <w:sz w:val="22"/>
          <w:szCs w:val="22"/>
        </w:rPr>
      </w:pPr>
      <w:r w:rsidRPr="00643448">
        <w:rPr>
          <w:sz w:val="22"/>
          <w:szCs w:val="22"/>
        </w:rPr>
        <w:t>2004. Какому классу конвейерных лент соответствует индекс распространения пламени до 20 включительно согласно РД 03-423-01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N 24?</w:t>
      </w:r>
    </w:p>
    <w:p w:rsidR="00811C47" w:rsidRPr="00643448" w:rsidRDefault="00811C47" w:rsidP="00643448">
      <w:pPr>
        <w:pStyle w:val="ConsPlusNormal"/>
        <w:ind w:firstLine="540"/>
        <w:jc w:val="both"/>
        <w:rPr>
          <w:sz w:val="22"/>
          <w:szCs w:val="22"/>
        </w:rPr>
      </w:pPr>
      <w:r w:rsidRPr="00643448">
        <w:rPr>
          <w:sz w:val="22"/>
          <w:szCs w:val="22"/>
        </w:rPr>
        <w:t>2005. Какое значение индекса распространения пламени установлено для трудносгораемых тканевых и тросовых конвейерных лент после устранения воздействия пламени и внешнего теплового потока согласно РД 03-423-01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N 24?</w:t>
      </w:r>
    </w:p>
    <w:p w:rsidR="00811C47" w:rsidRPr="00643448" w:rsidRDefault="00811C47" w:rsidP="00643448">
      <w:pPr>
        <w:pStyle w:val="ConsPlusNormal"/>
        <w:ind w:firstLine="540"/>
        <w:jc w:val="both"/>
        <w:rPr>
          <w:sz w:val="22"/>
          <w:szCs w:val="22"/>
        </w:rPr>
      </w:pPr>
      <w:r w:rsidRPr="00643448">
        <w:rPr>
          <w:sz w:val="22"/>
          <w:szCs w:val="22"/>
        </w:rPr>
        <w:t>2006. Каким должно быть значение разрывной прочности стыковых соединений конвейерных лент, выполненных методом горячей вулканизации, по отношению к разрывной (номинальной) прочности ленты согласно РД 03-423-01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N 24?</w:t>
      </w:r>
    </w:p>
    <w:p w:rsidR="00811C47" w:rsidRPr="00643448" w:rsidRDefault="00811C47" w:rsidP="00643448">
      <w:pPr>
        <w:pStyle w:val="ConsPlusNormal"/>
        <w:ind w:firstLine="540"/>
        <w:jc w:val="both"/>
        <w:rPr>
          <w:sz w:val="22"/>
          <w:szCs w:val="22"/>
        </w:rPr>
      </w:pPr>
      <w:r w:rsidRPr="00643448">
        <w:rPr>
          <w:sz w:val="22"/>
          <w:szCs w:val="22"/>
        </w:rPr>
        <w:t>2007. В каком случае конвейерная лента считается выдержавшей испытание на горючесть в модельных (лабораторных) штольнях типа В, предназначенных для испытания образцов шириной до 800 мм, согласно РД 03-423-01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N 24?</w:t>
      </w:r>
    </w:p>
    <w:p w:rsidR="00811C47" w:rsidRPr="00643448" w:rsidRDefault="00811C47" w:rsidP="00643448">
      <w:pPr>
        <w:pStyle w:val="ConsPlusNormal"/>
        <w:ind w:firstLine="540"/>
        <w:jc w:val="both"/>
        <w:rPr>
          <w:sz w:val="22"/>
          <w:szCs w:val="22"/>
        </w:rPr>
      </w:pPr>
      <w:r w:rsidRPr="00643448">
        <w:rPr>
          <w:sz w:val="22"/>
          <w:szCs w:val="22"/>
        </w:rPr>
        <w:t>2008. На какую величину температура самовоспламенения теплостойких конвейерных лент должна превышать температуру транспортируемого груза согласно РД 03-423-01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N 24?</w:t>
      </w:r>
    </w:p>
    <w:p w:rsidR="00811C47" w:rsidRPr="00643448" w:rsidRDefault="00811C47" w:rsidP="00643448">
      <w:pPr>
        <w:pStyle w:val="ConsPlusNormal"/>
        <w:ind w:firstLine="540"/>
        <w:jc w:val="both"/>
        <w:rPr>
          <w:sz w:val="22"/>
          <w:szCs w:val="22"/>
        </w:rPr>
      </w:pPr>
      <w:r w:rsidRPr="00643448">
        <w:rPr>
          <w:sz w:val="22"/>
          <w:szCs w:val="22"/>
        </w:rPr>
        <w:t>2009. Какой должна быть температура самовоспламенения резинотканевых и резинотросовых конвейерных лент согласно РД 03-423-01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N 24?</w:t>
      </w:r>
    </w:p>
    <w:p w:rsidR="00811C47" w:rsidRPr="00643448" w:rsidRDefault="00811C47" w:rsidP="00643448">
      <w:pPr>
        <w:pStyle w:val="ConsPlusNormal"/>
        <w:ind w:firstLine="540"/>
        <w:jc w:val="both"/>
        <w:rPr>
          <w:sz w:val="22"/>
          <w:szCs w:val="22"/>
        </w:rPr>
      </w:pPr>
      <w:r w:rsidRPr="00643448">
        <w:rPr>
          <w:sz w:val="22"/>
          <w:szCs w:val="22"/>
        </w:rPr>
        <w:t>2010. На какое максимальное количество расплава должно быть рассчитано оборудование, применяемое на объектах, на которых получаются, транспортируются, используются расплавы черных и цветных металлов, сплавы на основе этих расплавов, для отнесения их к категории опасных производственных объектов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2011. Какой класс опасности установлен для опасных производственных объектов, на которых используется оборудование, рассчитанное на максимальное количество расплава 10 000 килограммов и более,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2012. Какой класс опасности установлен для опасных производственных объектов, на которых используется оборудование, рассчитанное на максимальное количество расплава от 500 до 10 000 килограммов,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2013. Укажите верное утверждение в отношении выпуска чугуна при короткой и слабой летке, а также неисправном футляре в соответствии с требованиями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2014. Укажите неверное утверждение относительно дробления, измельчения и просеивания материалов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2015. В какой документ заносятся записи о работах по техническому обслуживанию оборудования и устранению имеющихся отклонений от нормальной его эксплуатации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2016. Какой запас прочности должны иметь канаты для подвески и подъема контргрузов печей в соответствии с требованиями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2017. При каком давлении в межконусном пространстве осуществляется открытие малого конуса печи в соответствии с требованиями безопасности в доменном производстве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2018. Укажите неверное утверждение в отношении требований безопасности в металлотермическом производстве,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2019. В какой документ не заносятся результаты проверки технического состояния копровых устройств в соответствии с требованиями безопасности при подготовке лома и отходов черных и цветных металлов для переплава?</w:t>
      </w:r>
    </w:p>
    <w:p w:rsidR="00811C47" w:rsidRPr="00643448" w:rsidRDefault="00811C47" w:rsidP="00643448">
      <w:pPr>
        <w:pStyle w:val="ConsPlusNormal"/>
        <w:ind w:firstLine="540"/>
        <w:jc w:val="both"/>
        <w:rPr>
          <w:sz w:val="22"/>
          <w:szCs w:val="22"/>
        </w:rPr>
      </w:pPr>
      <w:r w:rsidRPr="00643448">
        <w:rPr>
          <w:sz w:val="22"/>
          <w:szCs w:val="22"/>
        </w:rPr>
        <w:t>2020. Для предотвращения образования взрывоопасного состава циркулирующего газа в установках сухого тушения кокса с каким содержанием кислорода должен подаваться азот или пар в циркулирующий газ?</w:t>
      </w:r>
    </w:p>
    <w:p w:rsidR="00811C47" w:rsidRPr="00643448" w:rsidRDefault="00811C47" w:rsidP="00643448">
      <w:pPr>
        <w:pStyle w:val="ConsPlusNormal"/>
        <w:ind w:firstLine="540"/>
        <w:jc w:val="both"/>
        <w:rPr>
          <w:sz w:val="22"/>
          <w:szCs w:val="22"/>
        </w:rPr>
      </w:pPr>
      <w:r w:rsidRPr="00643448">
        <w:rPr>
          <w:sz w:val="22"/>
          <w:szCs w:val="22"/>
        </w:rPr>
        <w:t>2021. Какое максимальное содержание кислорода в коксовом газе в цехах улавливания химических продуктов коксования установлено в соответствии с требованиями безопасности в коксохимическом производстве?</w:t>
      </w:r>
    </w:p>
    <w:p w:rsidR="00811C47" w:rsidRPr="00643448" w:rsidRDefault="00811C47" w:rsidP="00643448">
      <w:pPr>
        <w:pStyle w:val="ConsPlusNormal"/>
        <w:ind w:firstLine="540"/>
        <w:jc w:val="both"/>
        <w:rPr>
          <w:sz w:val="22"/>
          <w:szCs w:val="22"/>
        </w:rPr>
      </w:pPr>
      <w:r w:rsidRPr="00643448">
        <w:rPr>
          <w:sz w:val="22"/>
          <w:szCs w:val="22"/>
        </w:rPr>
        <w:t>2022. Укажите неверное утверждение в отношении требований к газовой системе в цехах улавливания химических продуктов коксования.</w:t>
      </w:r>
    </w:p>
    <w:p w:rsidR="00811C47" w:rsidRPr="00643448" w:rsidRDefault="00811C47" w:rsidP="00643448">
      <w:pPr>
        <w:pStyle w:val="ConsPlusNormal"/>
        <w:ind w:firstLine="540"/>
        <w:jc w:val="both"/>
        <w:rPr>
          <w:sz w:val="22"/>
          <w:szCs w:val="22"/>
        </w:rPr>
      </w:pPr>
      <w:r w:rsidRPr="00643448">
        <w:rPr>
          <w:sz w:val="22"/>
          <w:szCs w:val="22"/>
        </w:rPr>
        <w:t>2023. Укажите верное утверждение в отношении использования сжатого воздуха в сатураторах в цехах улавливания химических продуктов коксования в соответствии с требованиями безопасности в коксохимическом производстве.</w:t>
      </w:r>
    </w:p>
    <w:p w:rsidR="00811C47" w:rsidRPr="00643448" w:rsidRDefault="00811C47" w:rsidP="00643448">
      <w:pPr>
        <w:pStyle w:val="ConsPlusNormal"/>
        <w:ind w:firstLine="540"/>
        <w:jc w:val="both"/>
        <w:rPr>
          <w:sz w:val="22"/>
          <w:szCs w:val="22"/>
        </w:rPr>
      </w:pPr>
      <w:r w:rsidRPr="00643448">
        <w:rPr>
          <w:sz w:val="22"/>
          <w:szCs w:val="22"/>
        </w:rPr>
        <w:t>2024. Какая допустимая температура пека при его транспортировании по трубопроводам установлена в соответствии с требованиями безопасности при производстве анодной массы и обожженных анодов производства расплавов цветных металлов?</w:t>
      </w:r>
    </w:p>
    <w:p w:rsidR="00811C47" w:rsidRPr="00643448" w:rsidRDefault="00811C47" w:rsidP="00643448">
      <w:pPr>
        <w:pStyle w:val="ConsPlusNormal"/>
        <w:ind w:firstLine="540"/>
        <w:jc w:val="both"/>
        <w:rPr>
          <w:sz w:val="22"/>
          <w:szCs w:val="22"/>
        </w:rPr>
      </w:pPr>
      <w:r w:rsidRPr="00643448">
        <w:rPr>
          <w:sz w:val="22"/>
          <w:szCs w:val="22"/>
        </w:rPr>
        <w:t>2025. Какая допустимая температура поверхности слитков кристаллического кремния, поступающих на дробление и сортировку, установлена в соответствии с требованиями безопасности при приготовлении сплавов?</w:t>
      </w:r>
    </w:p>
    <w:p w:rsidR="00811C47" w:rsidRPr="00643448" w:rsidRDefault="00811C47" w:rsidP="00643448">
      <w:pPr>
        <w:pStyle w:val="ConsPlusNormal"/>
        <w:ind w:firstLine="540"/>
        <w:jc w:val="both"/>
        <w:rPr>
          <w:sz w:val="22"/>
          <w:szCs w:val="22"/>
        </w:rPr>
      </w:pPr>
      <w:r w:rsidRPr="00643448">
        <w:rPr>
          <w:sz w:val="22"/>
          <w:szCs w:val="22"/>
        </w:rPr>
        <w:t>2026. Какое испытание является дополнительным (используемым при необходимости) в отношении испытаний газопроводов и газовых установок после окончания строительно-монтажных и сварочных работ (включая ремонтные работы) в соответствии с требованиями безопасности в газовом хозяйстве металлургических и коксохимических предприятий и производств?</w:t>
      </w:r>
    </w:p>
    <w:p w:rsidR="00811C47" w:rsidRPr="00643448" w:rsidRDefault="00811C47" w:rsidP="00643448">
      <w:pPr>
        <w:pStyle w:val="ConsPlusNormal"/>
        <w:ind w:firstLine="540"/>
        <w:jc w:val="both"/>
        <w:rPr>
          <w:sz w:val="22"/>
          <w:szCs w:val="22"/>
        </w:rPr>
      </w:pPr>
      <w:r w:rsidRPr="00643448">
        <w:rPr>
          <w:sz w:val="22"/>
          <w:szCs w:val="22"/>
        </w:rPr>
        <w:t>2027. С какой периодичностью газопроводы сероочистки подвергаются пневматическому испытанию в соответствии с требованиями безопасности в газовом хозяйстве металлургических и коксохимических предприятий и производств?</w:t>
      </w:r>
    </w:p>
    <w:p w:rsidR="00811C47" w:rsidRPr="00643448" w:rsidRDefault="00811C47" w:rsidP="00643448">
      <w:pPr>
        <w:pStyle w:val="ConsPlusNormal"/>
        <w:ind w:firstLine="540"/>
        <w:jc w:val="both"/>
        <w:rPr>
          <w:sz w:val="22"/>
          <w:szCs w:val="22"/>
        </w:rPr>
      </w:pPr>
      <w:r w:rsidRPr="00643448">
        <w:rPr>
          <w:sz w:val="22"/>
          <w:szCs w:val="22"/>
        </w:rPr>
        <w:t>2028. Укажите верное утверждение в отношении последовательности проведения испытаний газопроводов на прочность и плотность в соответствии с требованиями безопасности в газовом хозяйстве металлургических и коксохимических предприятий и производств.</w:t>
      </w:r>
    </w:p>
    <w:p w:rsidR="00811C47" w:rsidRPr="00643448" w:rsidRDefault="00811C47" w:rsidP="00643448">
      <w:pPr>
        <w:pStyle w:val="ConsPlusNormal"/>
        <w:ind w:firstLine="540"/>
        <w:jc w:val="both"/>
        <w:rPr>
          <w:sz w:val="22"/>
          <w:szCs w:val="22"/>
        </w:rPr>
      </w:pPr>
      <w:r w:rsidRPr="00643448">
        <w:rPr>
          <w:sz w:val="22"/>
          <w:szCs w:val="22"/>
        </w:rPr>
        <w:t>2029. С какой периодичностью следует производить текущий ремонт технических устройств кислородно-распределительного (регуляторного) пункта в соответствии с требованиями безопасности воздухоразделительных установок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2030. С какой периодичностью следует проверять состояние адсорбента в адсорбционных блоках осушки в соответствии с требованиями безопасности при производстве и потреблении продуктов разделения воздуха на металлургических и коксохимических предприятиях?</w:t>
      </w:r>
    </w:p>
    <w:p w:rsidR="00811C47" w:rsidRPr="00643448" w:rsidRDefault="00811C47" w:rsidP="00643448">
      <w:pPr>
        <w:pStyle w:val="ConsPlusNormal"/>
        <w:ind w:firstLine="540"/>
        <w:jc w:val="both"/>
        <w:rPr>
          <w:sz w:val="22"/>
          <w:szCs w:val="22"/>
        </w:rPr>
      </w:pPr>
      <w:r w:rsidRPr="00643448">
        <w:rPr>
          <w:sz w:val="22"/>
          <w:szCs w:val="22"/>
        </w:rPr>
        <w:t>2031. На сколько этапов делятся испытания аппаратов установки газоочистки и газопроводов по участкам на прочность и плотность в соответствии с требованиями безопасности в газовом хозяйстве металлургических и коксохимических предприятий и производств?</w:t>
      </w:r>
    </w:p>
    <w:p w:rsidR="00811C47" w:rsidRPr="00643448" w:rsidRDefault="00811C47" w:rsidP="00643448">
      <w:pPr>
        <w:pStyle w:val="ConsPlusNormal"/>
        <w:ind w:firstLine="540"/>
        <w:jc w:val="both"/>
        <w:rPr>
          <w:sz w:val="22"/>
          <w:szCs w:val="22"/>
        </w:rPr>
      </w:pPr>
      <w:r w:rsidRPr="00643448">
        <w:rPr>
          <w:sz w:val="22"/>
          <w:szCs w:val="22"/>
        </w:rPr>
        <w:t>2032. С какой периодичностью должна осуществляться ревизия газопроводов с участием лиц, ответственных за их безопасную эксплуатацию и техническое состояние, при скорости коррозии 0,1 мм/г - 0,5 мм/г в соответствии с требованиями безопасности в газовом хозяйстве металлургических и коксохимических предприятий и производств?</w:t>
      </w:r>
    </w:p>
    <w:p w:rsidR="00811C47" w:rsidRPr="00643448" w:rsidRDefault="00811C47" w:rsidP="00643448">
      <w:pPr>
        <w:pStyle w:val="ConsPlusNormal"/>
        <w:ind w:firstLine="540"/>
        <w:jc w:val="both"/>
        <w:rPr>
          <w:sz w:val="22"/>
          <w:szCs w:val="22"/>
        </w:rPr>
      </w:pPr>
      <w:r w:rsidRPr="00643448">
        <w:rPr>
          <w:sz w:val="22"/>
          <w:szCs w:val="22"/>
        </w:rPr>
        <w:t>2033. С какой периодичностью должна осуществляться ревизия газопроводов с участием лиц, ответственных за их безопасную эксплуатацию и техническое состояние, при скорости коррозии до 0,1 мм/г в соответствии с требованиями безопасности в газовом хозяйстве металлургических и коксохимических предприятий и производств?</w:t>
      </w:r>
    </w:p>
    <w:p w:rsidR="00811C47" w:rsidRPr="00643448" w:rsidRDefault="00811C47" w:rsidP="00643448">
      <w:pPr>
        <w:pStyle w:val="ConsPlusNormal"/>
        <w:ind w:firstLine="540"/>
        <w:jc w:val="both"/>
        <w:rPr>
          <w:sz w:val="22"/>
          <w:szCs w:val="22"/>
        </w:rPr>
      </w:pPr>
      <w:r w:rsidRPr="00643448">
        <w:rPr>
          <w:sz w:val="22"/>
          <w:szCs w:val="22"/>
        </w:rPr>
        <w:t>2034. С какой периодичностью должны проводиться испытания на прочность и плотность газопроводов в период проведения ревизии газопроводов в соответствии с требованиями безопасности в газовом хозяйстве металлургических и коксохимических предприятий и производств?</w:t>
      </w:r>
    </w:p>
    <w:p w:rsidR="00811C47" w:rsidRPr="00643448" w:rsidRDefault="00811C47" w:rsidP="00643448">
      <w:pPr>
        <w:pStyle w:val="ConsPlusNormal"/>
        <w:ind w:firstLine="540"/>
        <w:jc w:val="both"/>
        <w:rPr>
          <w:sz w:val="22"/>
          <w:szCs w:val="22"/>
        </w:rPr>
      </w:pPr>
      <w:r w:rsidRPr="00643448">
        <w:rPr>
          <w:sz w:val="22"/>
          <w:szCs w:val="22"/>
        </w:rPr>
        <w:t>2035. С какой периодичностью должна производиться нивелировка действующих газопроводов в соответствии с требованиями безопасности в газовом хозяйстве металлургических и коксохимических предприятий и производств?</w:t>
      </w:r>
    </w:p>
    <w:p w:rsidR="00811C47" w:rsidRPr="00643448" w:rsidRDefault="00811C47" w:rsidP="00643448">
      <w:pPr>
        <w:pStyle w:val="ConsPlusNormal"/>
        <w:ind w:firstLine="540"/>
        <w:jc w:val="both"/>
        <w:rPr>
          <w:sz w:val="22"/>
          <w:szCs w:val="22"/>
        </w:rPr>
      </w:pPr>
      <w:r w:rsidRPr="00643448">
        <w:rPr>
          <w:sz w:val="22"/>
          <w:szCs w:val="22"/>
        </w:rPr>
        <w:t>2036. Какая величина испытательного давления (P) на прочность для газопроводов чистого газа от электрофильтров до дроссельной группы установлена в соответствии с требованиями к испытанию аппаратов и газопроводов установки газоочистки доменного производства?</w:t>
      </w:r>
    </w:p>
    <w:p w:rsidR="00811C47" w:rsidRPr="00643448" w:rsidRDefault="00811C47" w:rsidP="00643448">
      <w:pPr>
        <w:pStyle w:val="ConsPlusNormal"/>
        <w:ind w:firstLine="540"/>
        <w:jc w:val="both"/>
        <w:rPr>
          <w:sz w:val="22"/>
          <w:szCs w:val="22"/>
        </w:rPr>
      </w:pPr>
      <w:r w:rsidRPr="00643448">
        <w:rPr>
          <w:sz w:val="22"/>
          <w:szCs w:val="22"/>
        </w:rPr>
        <w:t>2037. Какая величина испытательного давления (P) на плотность для газопроводов грязного газа от пылеуловителя до скруббера установлена в соответствии с требованиями к испытанию аппаратов и газопроводов газоочистки доменного производства?</w:t>
      </w:r>
    </w:p>
    <w:p w:rsidR="00811C47" w:rsidRPr="00643448" w:rsidRDefault="00811C47" w:rsidP="00643448">
      <w:pPr>
        <w:pStyle w:val="ConsPlusNormal"/>
        <w:ind w:firstLine="540"/>
        <w:jc w:val="both"/>
        <w:rPr>
          <w:sz w:val="22"/>
          <w:szCs w:val="22"/>
        </w:rPr>
      </w:pPr>
      <w:r w:rsidRPr="00643448">
        <w:rPr>
          <w:sz w:val="22"/>
          <w:szCs w:val="22"/>
        </w:rPr>
        <w:t>2038. На канатах с каким запасом прочности должны подвешиваться скипы в соответствии с требованиями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2039. Какое допустимое давление газа в газопроводах перед воздухонагревателями установлено в соответствии с требованиями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2040. Какой запас прочности должны иметь цапфы чугуновозных ковшей в соответствии с требованиями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2041. Какой допустимый процент износа цапф чугуновозных ковшей при эксплуатации установлен в соответствии с требованиями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2042. С какой периодичностью должна осуществляться проверка методом неразрушающего контроля цапф чугуновозных ковшей в соответствии с требованиями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2043. Укажите верное утверждение в отношении наращивания шлакового ковша для увеличения его емкости в соответствии с Федеральными нормами 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2044. Укажите неверное утверждение в отношении требований к технологическим трубопроводам в химическом цехе коксохимического производства.</w:t>
      </w:r>
    </w:p>
    <w:p w:rsidR="00811C47" w:rsidRPr="00643448" w:rsidRDefault="00811C47" w:rsidP="00643448">
      <w:pPr>
        <w:pStyle w:val="ConsPlusNormal"/>
        <w:ind w:firstLine="540"/>
        <w:jc w:val="both"/>
        <w:rPr>
          <w:sz w:val="22"/>
          <w:szCs w:val="22"/>
        </w:rPr>
      </w:pPr>
      <w:r w:rsidRPr="00643448">
        <w:rPr>
          <w:sz w:val="22"/>
          <w:szCs w:val="22"/>
        </w:rPr>
        <w:t>2045. При каком нижнем концентрационном пределе взрываемости титановые порошки могут подвергаться сушке в соответствии с требованиями безопасности при производстве титановых порошков?</w:t>
      </w:r>
    </w:p>
    <w:p w:rsidR="00811C47" w:rsidRPr="00643448" w:rsidRDefault="00811C47" w:rsidP="00643448">
      <w:pPr>
        <w:pStyle w:val="ConsPlusNormal"/>
        <w:ind w:firstLine="540"/>
        <w:jc w:val="both"/>
        <w:rPr>
          <w:sz w:val="22"/>
          <w:szCs w:val="22"/>
        </w:rPr>
      </w:pPr>
      <w:r w:rsidRPr="00643448">
        <w:rPr>
          <w:sz w:val="22"/>
          <w:szCs w:val="22"/>
        </w:rPr>
        <w:t>2046. Какое значение давления газа установлено для газопроводов и газовых установок низкого давления в зависимости от расчетного давления в них в соответствии с требованиями безопасности в газовом хозяйстве металлургических и коксохимических предприятий и производств?</w:t>
      </w:r>
    </w:p>
    <w:p w:rsidR="00811C47" w:rsidRPr="00643448" w:rsidRDefault="00811C47" w:rsidP="00643448">
      <w:pPr>
        <w:pStyle w:val="ConsPlusNormal"/>
        <w:ind w:firstLine="540"/>
        <w:jc w:val="both"/>
        <w:rPr>
          <w:sz w:val="22"/>
          <w:szCs w:val="22"/>
        </w:rPr>
      </w:pPr>
      <w:r w:rsidRPr="00643448">
        <w:rPr>
          <w:sz w:val="22"/>
          <w:szCs w:val="22"/>
        </w:rPr>
        <w:t>2047. Какое значение давление газа установлено для газопроводов и газовых установок среднего давления в зависимости от расчетного давления в них в соответствии с требованиями безопасности в газовом хозяйстве металлургических и коксохимических предприятий и производств?</w:t>
      </w:r>
    </w:p>
    <w:p w:rsidR="00811C47" w:rsidRPr="00643448" w:rsidRDefault="00811C47" w:rsidP="00643448">
      <w:pPr>
        <w:pStyle w:val="ConsPlusNormal"/>
        <w:ind w:firstLine="540"/>
        <w:jc w:val="both"/>
        <w:rPr>
          <w:sz w:val="22"/>
          <w:szCs w:val="22"/>
        </w:rPr>
      </w:pPr>
      <w:r w:rsidRPr="00643448">
        <w:rPr>
          <w:sz w:val="22"/>
          <w:szCs w:val="22"/>
        </w:rPr>
        <w:t>2048. Какое значение давления газа установлено для газопроводов и газовых установок высокого давления в зависимости от расчетного давления в них в соответствии с требованиями безопасности в газовом хозяйстве металлургических и коксохимических предприятий и производств?</w:t>
      </w:r>
    </w:p>
    <w:p w:rsidR="00811C47" w:rsidRPr="00643448" w:rsidRDefault="00811C47" w:rsidP="00643448">
      <w:pPr>
        <w:pStyle w:val="ConsPlusNormal"/>
        <w:ind w:firstLine="540"/>
        <w:jc w:val="both"/>
        <w:rPr>
          <w:sz w:val="22"/>
          <w:szCs w:val="22"/>
        </w:rPr>
      </w:pPr>
      <w:r w:rsidRPr="00643448">
        <w:rPr>
          <w:sz w:val="22"/>
          <w:szCs w:val="22"/>
        </w:rPr>
        <w:t>2049. Что понимается под расчетным давлением газопровода и газовой установки в соответствии с требованиями безопасности в газовом хозяйстве металлургических и коксохимических предприятий и производств?</w:t>
      </w:r>
    </w:p>
    <w:p w:rsidR="00811C47" w:rsidRPr="00643448" w:rsidRDefault="00811C47" w:rsidP="00643448">
      <w:pPr>
        <w:pStyle w:val="ConsPlusNormal"/>
        <w:ind w:firstLine="540"/>
        <w:jc w:val="both"/>
        <w:rPr>
          <w:sz w:val="22"/>
          <w:szCs w:val="22"/>
        </w:rPr>
      </w:pPr>
      <w:r w:rsidRPr="00643448">
        <w:rPr>
          <w:sz w:val="22"/>
          <w:szCs w:val="22"/>
        </w:rPr>
        <w:t>2050. Через какое расстояние должны заземляться наружные газопроводы в соответствии с требованиями безопасности в газовом хозяйстве металлургических и коксохимических предприятий и производств?</w:t>
      </w:r>
    </w:p>
    <w:p w:rsidR="00811C47" w:rsidRPr="00643448" w:rsidRDefault="00811C47" w:rsidP="00643448">
      <w:pPr>
        <w:pStyle w:val="ConsPlusNormal"/>
        <w:ind w:firstLine="540"/>
        <w:jc w:val="both"/>
        <w:rPr>
          <w:sz w:val="22"/>
          <w:szCs w:val="22"/>
        </w:rPr>
      </w:pPr>
      <w:r w:rsidRPr="00643448">
        <w:rPr>
          <w:sz w:val="22"/>
          <w:szCs w:val="22"/>
        </w:rPr>
        <w:t>2051. В каком случае не допускается применение пневматического способа испытания на прочность и плотность газопроводов в соответствии с требованиями безопасности в газовом хозяйстве металлургических и коксохимических предприятий и производств?</w:t>
      </w:r>
    </w:p>
    <w:p w:rsidR="00811C47" w:rsidRPr="00643448" w:rsidRDefault="00811C47" w:rsidP="00643448">
      <w:pPr>
        <w:pStyle w:val="ConsPlusNormal"/>
        <w:ind w:firstLine="540"/>
        <w:jc w:val="both"/>
        <w:rPr>
          <w:sz w:val="22"/>
          <w:szCs w:val="22"/>
        </w:rPr>
      </w:pPr>
      <w:r w:rsidRPr="00643448">
        <w:rPr>
          <w:sz w:val="22"/>
          <w:szCs w:val="22"/>
        </w:rPr>
        <w:t>2052. Какая минимальная величина пробного давления на прочность при испытаниях газопроводов установлена в соответствии с требованиями безопасности в газовом хозяйстве металлургических и коксохимических предприятий и производств?</w:t>
      </w:r>
    </w:p>
    <w:p w:rsidR="00811C47" w:rsidRPr="00643448" w:rsidRDefault="00811C47" w:rsidP="00643448">
      <w:pPr>
        <w:pStyle w:val="ConsPlusNormal"/>
        <w:ind w:firstLine="540"/>
        <w:jc w:val="both"/>
        <w:rPr>
          <w:sz w:val="22"/>
          <w:szCs w:val="22"/>
        </w:rPr>
      </w:pPr>
      <w:r w:rsidRPr="00643448">
        <w:rPr>
          <w:sz w:val="22"/>
          <w:szCs w:val="22"/>
        </w:rPr>
        <w:t>2053. В каком документе отражаются записи по результатам наблюдений и текущих периодических осмотров зданий и сооружений металлургических и коксохимических производств?</w:t>
      </w:r>
    </w:p>
    <w:p w:rsidR="00811C47" w:rsidRPr="00643448" w:rsidRDefault="00811C47" w:rsidP="00643448">
      <w:pPr>
        <w:pStyle w:val="ConsPlusNormal"/>
        <w:ind w:firstLine="540"/>
        <w:jc w:val="both"/>
        <w:rPr>
          <w:sz w:val="22"/>
          <w:szCs w:val="22"/>
        </w:rPr>
      </w:pPr>
      <w:r w:rsidRPr="00643448">
        <w:rPr>
          <w:sz w:val="22"/>
          <w:szCs w:val="22"/>
        </w:rPr>
        <w:t>2054. Какие требования необходимо соблюдать в первую очередь при составлении графиков обслуживания оборудования на металлургических предприятиях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2055. Каким образом фиксируются результаты ремонта оборудования, используемого при дроблении, измельчении и просеивании материалов, при замене деталей и узлов на объектах, где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2056. При обнаружении какого уменьшения толщины стенки осматриваемого технологического трубопровода газообразных продуктов разделения воздуха срок последующего измерения должен быть сокращен вдвое на объектах, где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2057. Какие требования предъявляются к техническим устройствам и коммуникациям, используемым при проведении технологических процессов, связанных с применением (образованием) взрывопожароопасных или опасных веществ, по герметичности,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2058. Чем определяется необходимость установки на сосудах, имеющих границу раздела фаз рабочей среды, звуковых, световых и других сигнализаторов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2059. Какие требования по размещению предъявляются к расходным бакам с мазутом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2060. Какие жидкости не допускается применять в системах гидроприводов металлургических машин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2061. В течение какого времени проводится продувка устройств или технологических трубопроводов и отбор проб на содержание кислорода при подготовке к проведению ремонтных работ в соответствии с требованиями безопасности при производстве и потреблении продуктов разделения воздуха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2062. С какой периодичностью необходимо проверять правильность показаний контрольно-измерительных приборов, перечень которых утверждается руководителем производства (цеха), в соответствии с требованиями безопасности при производстве и потреблении продуктов разделения воздуха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2063. Допускается ли эксплуатация технических устройств, если их отдельные элементы представляют опасность для людей и не могут быть ограждены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2064. В течение какого срока должна храниться диаграмма, полученная при испытании предохранительного клапана для взрывоопасных и агрессивных опасных сред, предназначенного для применения в коксохимическом производстве,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2065. Где должны быть расположены контргрузы, не размещенные внутри технических устройств,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2066. Как часто ограждения технических устройств должны проверяться на соответствие требованиям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2067. В каких случаях допускается закрепление движущихся частей во время работы технических устройств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2068. Чем должны оснащаться технологические трубопроводы сброса взрывопожароопасных веществ из технологических аппаратов на объектах, где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2069. Какими крышками должны быть закрыты желоба шнековых конвейеров на объектах, где получаются, транспортируются, используются расплавы черных и цветных металлов и сплавы на основе этих расплавов, в соответствии с требованиями к технологическому специальному транспорту?</w:t>
      </w:r>
    </w:p>
    <w:p w:rsidR="00811C47" w:rsidRPr="00643448" w:rsidRDefault="00811C47" w:rsidP="00643448">
      <w:pPr>
        <w:pStyle w:val="ConsPlusNormal"/>
        <w:ind w:firstLine="540"/>
        <w:jc w:val="both"/>
        <w:rPr>
          <w:sz w:val="22"/>
          <w:szCs w:val="22"/>
        </w:rPr>
      </w:pPr>
      <w:r w:rsidRPr="00643448">
        <w:rPr>
          <w:sz w:val="22"/>
          <w:szCs w:val="22"/>
        </w:rPr>
        <w:t>2070. Чем должны быть оборудованы в обязательном порядке приводные блоки цепного подвесного конвейера, расположенного на высоте менее 2 м от планировочной отметки со стороны движения цепи к блокам, на объектах, где получаются, транспортируются, используются расплавы черных и цветных металлов и сплавы на основе этих расплавов в соответствии с требованиями к технологическому специальному транспорту?</w:t>
      </w:r>
    </w:p>
    <w:p w:rsidR="00811C47" w:rsidRPr="00643448" w:rsidRDefault="00811C47" w:rsidP="00643448">
      <w:pPr>
        <w:pStyle w:val="ConsPlusNormal"/>
        <w:ind w:firstLine="540"/>
        <w:jc w:val="both"/>
        <w:rPr>
          <w:sz w:val="22"/>
          <w:szCs w:val="22"/>
        </w:rPr>
      </w:pPr>
      <w:r w:rsidRPr="00643448">
        <w:rPr>
          <w:sz w:val="22"/>
          <w:szCs w:val="22"/>
        </w:rPr>
        <w:t>2071. Каким образом должен быть сконструирован механизм кантования чаши шлаковоза на объектах, где получаются, транспортируются, используются расплавы черных и цветных металлов и сплавы на основе этих расплавов, в соответствии с требованиями к технологическому специальному транспорту?</w:t>
      </w:r>
    </w:p>
    <w:p w:rsidR="00811C47" w:rsidRPr="00643448" w:rsidRDefault="00811C47" w:rsidP="00643448">
      <w:pPr>
        <w:pStyle w:val="ConsPlusNormal"/>
        <w:ind w:firstLine="540"/>
        <w:jc w:val="both"/>
        <w:rPr>
          <w:sz w:val="22"/>
          <w:szCs w:val="22"/>
        </w:rPr>
      </w:pPr>
      <w:r w:rsidRPr="00643448">
        <w:rPr>
          <w:sz w:val="22"/>
          <w:szCs w:val="22"/>
        </w:rPr>
        <w:t>2072. Каким образом должно осуществляться управление приспособлениями для пробивания корки в шлаковых чашах на объектах, где получаются, транспортируются, используются расплавы черных и цветных металлов и сплавы на основе этих расплавов, в соответствии с требованиями к технологическому специальному транспорту?</w:t>
      </w:r>
    </w:p>
    <w:p w:rsidR="00811C47" w:rsidRPr="00643448" w:rsidRDefault="00811C47" w:rsidP="00643448">
      <w:pPr>
        <w:pStyle w:val="ConsPlusNormal"/>
        <w:ind w:firstLine="540"/>
        <w:jc w:val="both"/>
        <w:rPr>
          <w:sz w:val="22"/>
          <w:szCs w:val="22"/>
        </w:rPr>
      </w:pPr>
      <w:r w:rsidRPr="00643448">
        <w:rPr>
          <w:sz w:val="22"/>
          <w:szCs w:val="22"/>
        </w:rPr>
        <w:t>2073. Какими свойствами не должна обладать кабина завалочной машины согласно требованиям к рельсовому и безрельсовому транспорту на объектах, где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2074. Чем не должны оснащаться в обязательном порядке узлы загрузки и выгрузки производственных агрегатов, из которых возможно выделение газов в воздух рабочей зоны, на объектах, где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2075. Допускается ли эксплуатация технических устройств, являющихся источниками загрязнения воздуха опасными веществами, в производственных помещениях на объектах, где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2076. Когда должны включаться и отключаться аспирационные установки на объектах, где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2077. С какой выдержкой по времени должны включаться и отключаться аспирационные установки относительно запуска технических устройств на объектах, где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2078. Укажите верное утверждение относительно оборудования системами аспирации конвейеров в соответствии с Федеральными нормами 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2079. Какое устройство используется для отсоса газов из печей согласно требованиям при обжиге шихты и концентратов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2080. Какие требования к перекрывающим листам заглушек и листовых задвижек газопровода установлены в соответствии с нормами обслуживания и ремонта технических устройств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2081. На сколько метров выходное отверстие продувочных свечей на доменных печах должно быть выше верхних площадок колошника в соответствии с требованиями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2082. Укажите верное утверждение в отношении воздухонагревателей доменного производства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2083. Лазы какого диаметра должны находиться в верхней и нижней частях пылеуловителей доменных печей в соответствии с требованиями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2084. Укажите верное утверждение в отношении давления газа, поступающего в мартеновскую печь, в соответствии с требованиями Федеральных норм и правила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2085. Укажите верное утверждение в отношении давления газа в донных фурмах после заливки жидкого чугуна в соответствии с требованиями безопасности в сталеплавильном производстве Федеральных норм и правила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2086. Укажите верное утверждение в отношении гидравлических испытаний водоохлаждаемых элементов дуговых электропечей перед их установкой в соответствии с требованиями Федеральных норм и правила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2087. Какие устройства не допускается применять для просушки форм в почве и стержней в соответствии с требованиями безопасности в литейном производстве Федеральных норм и правила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2088. Какие требования предъявляются к каждому плавильному агрегату с выпуском металла через летку в соответствии с требованиями к разливке металла и заливке форм литейного производства Федеральных норм и правила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2089. Какое допустимое содержание кислорода после продувки в пневмосепарационных размольных системах и полировальных барабанах установлено в соответствии с требованиями безопасности при производстве порошков и пудр из алюминия, магния и сплавов на их основе?</w:t>
      </w:r>
    </w:p>
    <w:p w:rsidR="00811C47" w:rsidRPr="00643448" w:rsidRDefault="00811C47" w:rsidP="00643448">
      <w:pPr>
        <w:pStyle w:val="ConsPlusNormal"/>
        <w:ind w:firstLine="540"/>
        <w:jc w:val="both"/>
        <w:rPr>
          <w:sz w:val="22"/>
          <w:szCs w:val="22"/>
        </w:rPr>
      </w:pPr>
      <w:r w:rsidRPr="00643448">
        <w:rPr>
          <w:sz w:val="22"/>
          <w:szCs w:val="22"/>
        </w:rPr>
        <w:t>2090. При каком содержании кислорода (по объему) в смеси должен срабатывать газоанализатор с устройством световой и звуковой сигнализации на трубопроводе, подводящем азотно-кислородную смесь к отделениям размола и полировки пудры, в соответствии с требованиями безопасности при производстве порошков и пудр из алюминия, магния и сплавов на их основе?</w:t>
      </w:r>
    </w:p>
    <w:p w:rsidR="00811C47" w:rsidRPr="00643448" w:rsidRDefault="00811C47" w:rsidP="00643448">
      <w:pPr>
        <w:pStyle w:val="ConsPlusNormal"/>
        <w:ind w:firstLine="540"/>
        <w:jc w:val="both"/>
        <w:rPr>
          <w:sz w:val="22"/>
          <w:szCs w:val="22"/>
        </w:rPr>
      </w:pPr>
      <w:r w:rsidRPr="00643448">
        <w:rPr>
          <w:sz w:val="22"/>
          <w:szCs w:val="22"/>
        </w:rPr>
        <w:t>2091. Какие технологические аппараты после капитального ремонта и вновь установленные перед пуском в эксплуатацию, подлежат испытанию на плотность давлением, составляющим 1,25 от рабочего, но не более 0,1 МПа в соответствии с требованиями безопасности при производстве никеля, меди и кобальта?</w:t>
      </w:r>
    </w:p>
    <w:p w:rsidR="00811C47" w:rsidRPr="00643448" w:rsidRDefault="00811C47" w:rsidP="00643448">
      <w:pPr>
        <w:pStyle w:val="ConsPlusNormal"/>
        <w:ind w:firstLine="540"/>
        <w:jc w:val="both"/>
        <w:rPr>
          <w:sz w:val="22"/>
          <w:szCs w:val="22"/>
        </w:rPr>
      </w:pPr>
      <w:r w:rsidRPr="00643448">
        <w:rPr>
          <w:sz w:val="22"/>
          <w:szCs w:val="22"/>
        </w:rPr>
        <w:t>2092. Каким газом должны заполняться технические устройства и трубопроводы перед пуском в работу, после проведения испытаний на плотность азотом в соответствии с требованиями безопасности при производстве никелевого порошка карбонильным способом?</w:t>
      </w:r>
    </w:p>
    <w:p w:rsidR="00811C47" w:rsidRPr="00643448" w:rsidRDefault="00811C47" w:rsidP="00643448">
      <w:pPr>
        <w:pStyle w:val="ConsPlusNormal"/>
        <w:ind w:firstLine="540"/>
        <w:jc w:val="both"/>
        <w:rPr>
          <w:sz w:val="22"/>
          <w:szCs w:val="22"/>
        </w:rPr>
      </w:pPr>
      <w:r w:rsidRPr="00643448">
        <w:rPr>
          <w:sz w:val="22"/>
          <w:szCs w:val="22"/>
        </w:rPr>
        <w:t>2093. Укажите неверное требование к стальным поддонам под производственным оборудованием производства ртути.</w:t>
      </w:r>
    </w:p>
    <w:p w:rsidR="00811C47" w:rsidRPr="00643448" w:rsidRDefault="00811C47" w:rsidP="00643448">
      <w:pPr>
        <w:pStyle w:val="ConsPlusNormal"/>
        <w:ind w:firstLine="540"/>
        <w:jc w:val="both"/>
        <w:rPr>
          <w:sz w:val="22"/>
          <w:szCs w:val="22"/>
        </w:rPr>
      </w:pPr>
      <w:r w:rsidRPr="00643448">
        <w:rPr>
          <w:sz w:val="22"/>
          <w:szCs w:val="22"/>
        </w:rPr>
        <w:t>2094. Манометры какого класса должны использоваться при проведении испытаний газопроводов и газовых установок в соответствии с требованиями безопасности в газовом хозяйстве металлургических и коксохимических предприятий и производств?</w:t>
      </w:r>
    </w:p>
    <w:p w:rsidR="00811C47" w:rsidRPr="00643448" w:rsidRDefault="00811C47" w:rsidP="00643448">
      <w:pPr>
        <w:pStyle w:val="ConsPlusNormal"/>
        <w:ind w:firstLine="540"/>
        <w:jc w:val="both"/>
        <w:rPr>
          <w:sz w:val="22"/>
          <w:szCs w:val="22"/>
        </w:rPr>
      </w:pPr>
      <w:r w:rsidRPr="00643448">
        <w:rPr>
          <w:sz w:val="22"/>
          <w:szCs w:val="22"/>
        </w:rPr>
        <w:t>2095. Какая величина пневматического испытательного давления на прочность для газопроводов, на которых установлена арматура из серого чугуна, установлена в соответствии с требованиями безопасности в газовом хозяйстве металлургических и коксохимических предприятий и производств?</w:t>
      </w:r>
    </w:p>
    <w:p w:rsidR="00811C47" w:rsidRPr="00643448" w:rsidRDefault="00811C47" w:rsidP="00643448">
      <w:pPr>
        <w:pStyle w:val="ConsPlusNormal"/>
        <w:ind w:firstLine="540"/>
        <w:jc w:val="both"/>
        <w:rPr>
          <w:sz w:val="22"/>
          <w:szCs w:val="22"/>
        </w:rPr>
      </w:pPr>
      <w:r w:rsidRPr="00643448">
        <w:rPr>
          <w:sz w:val="22"/>
          <w:szCs w:val="22"/>
        </w:rPr>
        <w:t>2096. В каком случае допускается устанавливать заглушки вместо запорных клапанов свечей и шламовых клапанов скрубберов, электрофильтров и водоотделителей при испытании газоочистки и газопроводов на прочность и плотность в соответствии с требованиями безопасности в газовом хозяйстве металлургических и коксохимических предприятий и производств?</w:t>
      </w:r>
    </w:p>
    <w:p w:rsidR="00811C47" w:rsidRPr="00643448" w:rsidRDefault="00811C47" w:rsidP="00643448">
      <w:pPr>
        <w:pStyle w:val="ConsPlusNormal"/>
        <w:ind w:firstLine="540"/>
        <w:jc w:val="both"/>
        <w:rPr>
          <w:sz w:val="22"/>
          <w:szCs w:val="22"/>
        </w:rPr>
      </w:pPr>
      <w:r w:rsidRPr="00643448">
        <w:rPr>
          <w:sz w:val="22"/>
          <w:szCs w:val="22"/>
        </w:rPr>
        <w:t>2097. Укажите верное утверждение при отогреве регенераторов на работающей воздухоразделительной установке, во избежание перетечек греющего газа в холодные аппараты блока разделения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2098. Для реципиентов какой вместимости и с каким рабочим давлением в месте их подключения к межцеховым кислородопроводам необходимо устанавливать отключающие задвижки с дистанционным управлением в соответствии с требованиями безопасности к воздухоразделительным установкам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2099. Допускается ли установка арматуры из сплавов на основе титана на кислородопроводах в соответствии с требованиями безопасности к воздухоразделительным установкам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2100. Какой должна быть температура колошникового газа в печи в случае задержки загрузки печи из-за неисправности оборудования и других причин в соответствии с требованиями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2101. Какой перепад должны обеспечивать системы охлаждения горна и лещади доменной печи в соответствии с требованиями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2102. С какой периодичностью должна производиться ревизия предохранительных клапанов технологического оборудования в соответствии с требованиями безопасности в коксохимическом производстве?</w:t>
      </w:r>
    </w:p>
    <w:p w:rsidR="00811C47" w:rsidRPr="00643448" w:rsidRDefault="00811C47" w:rsidP="00643448">
      <w:pPr>
        <w:pStyle w:val="ConsPlusNormal"/>
        <w:ind w:firstLine="540"/>
        <w:jc w:val="both"/>
        <w:rPr>
          <w:sz w:val="22"/>
          <w:szCs w:val="22"/>
        </w:rPr>
      </w:pPr>
      <w:r w:rsidRPr="00643448">
        <w:rPr>
          <w:sz w:val="22"/>
          <w:szCs w:val="22"/>
        </w:rPr>
        <w:t>2103. Какой клапан должен быть установлен на смесительном трубопроводе доменной печи в соответствии с требованиями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2104. При каком содержании водорода (по объему) в воздухе производственных помещений технологическое оборудование, работающее в этом помещении, должно быть остановлено в соответствии с требованиями безопасности при производстве никеля, меди и кобальта?</w:t>
      </w:r>
    </w:p>
    <w:p w:rsidR="00811C47" w:rsidRPr="00643448" w:rsidRDefault="00811C47" w:rsidP="00643448">
      <w:pPr>
        <w:pStyle w:val="ConsPlusNormal"/>
        <w:ind w:firstLine="540"/>
        <w:jc w:val="both"/>
        <w:rPr>
          <w:sz w:val="22"/>
          <w:szCs w:val="22"/>
        </w:rPr>
      </w:pPr>
      <w:r w:rsidRPr="00643448">
        <w:rPr>
          <w:sz w:val="22"/>
          <w:szCs w:val="22"/>
        </w:rPr>
        <w:t>2105. При каком содержании сероводорода в газе запрещается установка бронзовых кранов или задвижек с бронзовыми кольцами на газопроводах в соответствии с требованиями безопасности в газовом хозяйстве металлургических и коксохимических предприятий и производств?</w:t>
      </w:r>
    </w:p>
    <w:p w:rsidR="00811C47" w:rsidRPr="00643448" w:rsidRDefault="00811C47" w:rsidP="00643448">
      <w:pPr>
        <w:pStyle w:val="ConsPlusNormal"/>
        <w:ind w:firstLine="540"/>
        <w:jc w:val="both"/>
        <w:rPr>
          <w:sz w:val="22"/>
          <w:szCs w:val="22"/>
        </w:rPr>
      </w:pPr>
      <w:r w:rsidRPr="00643448">
        <w:rPr>
          <w:sz w:val="22"/>
          <w:szCs w:val="22"/>
        </w:rPr>
        <w:t>2106. На газопроводах какого диаметра листовые задвижки должны быть оснащены механизированным приводом в соответствии с требованиями безопасности в газовом хозяйстве металлургических и коксохимических предприятий и производств?</w:t>
      </w:r>
    </w:p>
    <w:p w:rsidR="00811C47" w:rsidRPr="00643448" w:rsidRDefault="00811C47" w:rsidP="00643448">
      <w:pPr>
        <w:pStyle w:val="ConsPlusNormal"/>
        <w:ind w:firstLine="540"/>
        <w:jc w:val="both"/>
        <w:rPr>
          <w:sz w:val="22"/>
          <w:szCs w:val="22"/>
        </w:rPr>
      </w:pPr>
      <w:r w:rsidRPr="00643448">
        <w:rPr>
          <w:sz w:val="22"/>
          <w:szCs w:val="22"/>
        </w:rPr>
        <w:t>2107. В пожарной камере какой длины проводят испытания конвейерных лент на горючесть мощным рассредоточенным по площади источником тепла (пропановой решеткой)?</w:t>
      </w:r>
    </w:p>
    <w:p w:rsidR="00811C47" w:rsidRPr="00643448" w:rsidRDefault="00811C47" w:rsidP="00643448">
      <w:pPr>
        <w:pStyle w:val="ConsPlusNormal"/>
        <w:ind w:firstLine="540"/>
        <w:jc w:val="both"/>
        <w:rPr>
          <w:sz w:val="22"/>
          <w:szCs w:val="22"/>
        </w:rPr>
      </w:pPr>
      <w:r w:rsidRPr="00643448">
        <w:rPr>
          <w:sz w:val="22"/>
          <w:szCs w:val="22"/>
        </w:rPr>
        <w:t>2108. Укажите неверное утверждение в отношении использования установки для подачи природного газа в смеси с кислородом в доменном производстве.</w:t>
      </w:r>
    </w:p>
    <w:p w:rsidR="00811C47" w:rsidRPr="00643448" w:rsidRDefault="00811C47" w:rsidP="00643448">
      <w:pPr>
        <w:pStyle w:val="ConsPlusNormal"/>
        <w:ind w:firstLine="540"/>
        <w:jc w:val="both"/>
        <w:rPr>
          <w:sz w:val="22"/>
          <w:szCs w:val="22"/>
        </w:rPr>
      </w:pPr>
      <w:r w:rsidRPr="00643448">
        <w:rPr>
          <w:sz w:val="22"/>
          <w:szCs w:val="22"/>
        </w:rPr>
        <w:t>2109. Укажите неверное утверждение в отношении использования отсечного устройства в доменном производстве.</w:t>
      </w:r>
    </w:p>
    <w:p w:rsidR="00811C47" w:rsidRPr="00643448" w:rsidRDefault="00811C47" w:rsidP="00643448">
      <w:pPr>
        <w:pStyle w:val="ConsPlusNormal"/>
        <w:ind w:firstLine="540"/>
        <w:jc w:val="both"/>
        <w:rPr>
          <w:sz w:val="22"/>
          <w:szCs w:val="22"/>
        </w:rPr>
      </w:pPr>
      <w:r w:rsidRPr="00643448">
        <w:rPr>
          <w:sz w:val="22"/>
          <w:szCs w:val="22"/>
        </w:rPr>
        <w:t>2110. Какая информация выводится на щите управления установки для подачи природного газа в смеси с кислородом в доменном производстве?</w:t>
      </w:r>
    </w:p>
    <w:p w:rsidR="00811C47" w:rsidRPr="00643448" w:rsidRDefault="00811C47" w:rsidP="00643448">
      <w:pPr>
        <w:pStyle w:val="ConsPlusNormal"/>
        <w:ind w:firstLine="540"/>
        <w:jc w:val="both"/>
        <w:rPr>
          <w:sz w:val="22"/>
          <w:szCs w:val="22"/>
        </w:rPr>
      </w:pPr>
      <w:r w:rsidRPr="00643448">
        <w:rPr>
          <w:sz w:val="22"/>
          <w:szCs w:val="22"/>
        </w:rPr>
        <w:t>2111. Какая лента принимается за типопредставитель в случае одинакового значения суммарной толщины обкладок, приходящейся на одну прокладку, при испытаниях на соответствие требованиям безопасности и приемочных испытаниях многослойных тканевых конвейерных лент?</w:t>
      </w:r>
    </w:p>
    <w:p w:rsidR="00811C47" w:rsidRPr="00643448" w:rsidRDefault="00811C47" w:rsidP="00643448">
      <w:pPr>
        <w:pStyle w:val="ConsPlusNormal"/>
        <w:ind w:firstLine="540"/>
        <w:jc w:val="both"/>
        <w:rPr>
          <w:sz w:val="22"/>
          <w:szCs w:val="22"/>
        </w:rPr>
      </w:pPr>
      <w:r w:rsidRPr="00643448">
        <w:rPr>
          <w:sz w:val="22"/>
          <w:szCs w:val="22"/>
        </w:rPr>
        <w:t>2112. Какая лента принимается за типопредставитель в случае одинакового значения суммарной толщины обкладок, приходящейся на 1 мм толщины каркаса, при испытаниях на соответствие требованиям безопасности и приемочных испытаниях резинотросовых конвейерных лент, изготовленных из соединительных и обкладочных резин?</w:t>
      </w:r>
    </w:p>
    <w:p w:rsidR="00811C47" w:rsidRPr="00643448" w:rsidRDefault="00811C47" w:rsidP="00643448">
      <w:pPr>
        <w:pStyle w:val="ConsPlusNormal"/>
        <w:ind w:firstLine="540"/>
        <w:jc w:val="both"/>
        <w:rPr>
          <w:sz w:val="22"/>
          <w:szCs w:val="22"/>
        </w:rPr>
      </w:pPr>
      <w:r w:rsidRPr="00643448">
        <w:rPr>
          <w:sz w:val="22"/>
          <w:szCs w:val="22"/>
        </w:rPr>
        <w:t>2113. Какие требования к температуре поверхности барабана в момент разрушения ленты (за исключением лент на поливинилхлоридной основе) установлены для тканевых трудносгораемых конвейерных лент в соответствии с нормами безопасности на конвейерные ленты для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2114. Какие требования к температуре поверхности барабана в момент разрушения ленты на поливинилхлоридной основе установлены для тканевых трудносгораемых конвейерных лент в соответствии с нормами безопасности на конвейерные ленты для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2115. На каком количестве образцов должны проводиться испытания конвейерных лент на поверхностное электрическое сопротивление согласно РД 03-423-01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N 24?</w:t>
      </w:r>
    </w:p>
    <w:p w:rsidR="00811C47" w:rsidRPr="00643448" w:rsidRDefault="00811C47" w:rsidP="00643448">
      <w:pPr>
        <w:pStyle w:val="ConsPlusNormal"/>
        <w:ind w:firstLine="540"/>
        <w:jc w:val="both"/>
        <w:rPr>
          <w:sz w:val="22"/>
          <w:szCs w:val="22"/>
        </w:rPr>
      </w:pPr>
      <w:r w:rsidRPr="00643448">
        <w:rPr>
          <w:sz w:val="22"/>
          <w:szCs w:val="22"/>
        </w:rPr>
        <w:t>2116. Какое количество образцов используется для определения воспламеняемости конвейерных лент при трении на барабане согласно РД 03-423-01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N 24?</w:t>
      </w:r>
    </w:p>
    <w:p w:rsidR="00811C47" w:rsidRPr="00643448" w:rsidRDefault="00811C47" w:rsidP="00643448">
      <w:pPr>
        <w:pStyle w:val="ConsPlusNormal"/>
        <w:ind w:firstLine="540"/>
        <w:jc w:val="both"/>
        <w:rPr>
          <w:sz w:val="22"/>
          <w:szCs w:val="22"/>
        </w:rPr>
      </w:pPr>
      <w:r w:rsidRPr="00643448">
        <w:rPr>
          <w:sz w:val="22"/>
          <w:szCs w:val="22"/>
        </w:rPr>
        <w:t>2117. Что из нижеперечисленного является результатом испытания конвейерных лент на горючесть при применении модельной штольни типа В, предназначенной для испытания образцов шириной до 800 мм, согласно РД 03-423-01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N 24?</w:t>
      </w:r>
    </w:p>
    <w:p w:rsidR="00811C47" w:rsidRPr="00643448" w:rsidRDefault="00811C47" w:rsidP="00643448">
      <w:pPr>
        <w:pStyle w:val="ConsPlusNormal"/>
        <w:ind w:firstLine="540"/>
        <w:jc w:val="both"/>
        <w:rPr>
          <w:sz w:val="22"/>
          <w:szCs w:val="22"/>
        </w:rPr>
      </w:pPr>
      <w:r w:rsidRPr="00643448">
        <w:rPr>
          <w:sz w:val="22"/>
          <w:szCs w:val="22"/>
        </w:rPr>
        <w:t>2118. Сколько образцов стыковых соединений вырезают из целой конвейерной ленты при испытаниях конвейерных лент на разрывную прочность стыковых соединений согласно РД 03-423-01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N 24?</w:t>
      </w:r>
    </w:p>
    <w:p w:rsidR="00811C47" w:rsidRPr="00643448" w:rsidRDefault="00811C47" w:rsidP="00643448">
      <w:pPr>
        <w:pStyle w:val="ConsPlusNormal"/>
        <w:ind w:firstLine="540"/>
        <w:jc w:val="both"/>
        <w:rPr>
          <w:sz w:val="22"/>
          <w:szCs w:val="22"/>
        </w:rPr>
      </w:pPr>
      <w:r w:rsidRPr="00643448">
        <w:rPr>
          <w:sz w:val="22"/>
          <w:szCs w:val="22"/>
        </w:rPr>
        <w:t>2119. Каковы требования к размерам образцов конвейерной ленты при испытаниях для определения прочности неразъемных стыковых соединений (за исключением лент с пальцевым соединением)?</w:t>
      </w:r>
    </w:p>
    <w:p w:rsidR="00811C47" w:rsidRPr="00643448" w:rsidRDefault="00811C47" w:rsidP="00643448">
      <w:pPr>
        <w:pStyle w:val="ConsPlusNormal"/>
        <w:ind w:firstLine="540"/>
        <w:jc w:val="both"/>
        <w:rPr>
          <w:sz w:val="22"/>
          <w:szCs w:val="22"/>
        </w:rPr>
      </w:pPr>
      <w:r w:rsidRPr="00643448">
        <w:rPr>
          <w:sz w:val="22"/>
          <w:szCs w:val="22"/>
        </w:rPr>
        <w:t>2120. Какое количество образцов подвергается испытаниям для определения стойкости к прожиганию теплостойких конвейерных лент согласно РД 03-423-01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N 24?</w:t>
      </w:r>
    </w:p>
    <w:p w:rsidR="00811C47" w:rsidRPr="00643448" w:rsidRDefault="00811C47" w:rsidP="00643448">
      <w:pPr>
        <w:pStyle w:val="ConsPlusNormal"/>
        <w:ind w:firstLine="540"/>
        <w:jc w:val="both"/>
        <w:rPr>
          <w:sz w:val="22"/>
          <w:szCs w:val="22"/>
        </w:rPr>
      </w:pPr>
      <w:r w:rsidRPr="00643448">
        <w:rPr>
          <w:sz w:val="22"/>
          <w:szCs w:val="22"/>
        </w:rPr>
        <w:t>2121. Конструкция элементов каких зданий не должна в обязательном порядке исключать образование застойных зон и невентилируемых участков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2122. Разрешается ли изменение нагрузки на строительные конструкции зданий и сооружений, если вносимые изменения не снижают уровень технической безопасности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2123. В каком из вариантов не нарушены требования к входам (выходам) галереи, в которых транспортируются взрывопожароопасные и опасные вещества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2124. С какой периодичностью проводятся последующие обследования состояния строительных конструкций специализированными организациями в случае выявления при осмотрах дефектов, истечения нормативных сроков их обследования, а также после стихийных бедствий, аварий, пожаров согласно РД 11-126-96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811C47" w:rsidRPr="00643448" w:rsidRDefault="00811C47" w:rsidP="00643448">
      <w:pPr>
        <w:pStyle w:val="ConsPlusNormal"/>
        <w:ind w:firstLine="540"/>
        <w:jc w:val="both"/>
        <w:rPr>
          <w:sz w:val="22"/>
          <w:szCs w:val="22"/>
        </w:rPr>
      </w:pPr>
      <w:r w:rsidRPr="00643448">
        <w:rPr>
          <w:sz w:val="22"/>
          <w:szCs w:val="22"/>
        </w:rPr>
        <w:t>2125. В какие сроки проводятся геодезические съемки конструкций, определяющих устойчивость здания (стен, колонн, балок, ферм и т.д.), в которых обнаружены деформации, трещины или другие повреждения, на подконтрольных металлургических и коксохимических производствах?</w:t>
      </w:r>
    </w:p>
    <w:p w:rsidR="00811C47" w:rsidRPr="00643448" w:rsidRDefault="00811C47" w:rsidP="00643448">
      <w:pPr>
        <w:pStyle w:val="ConsPlusNormal"/>
        <w:ind w:firstLine="540"/>
        <w:jc w:val="both"/>
        <w:rPr>
          <w:sz w:val="22"/>
          <w:szCs w:val="22"/>
        </w:rPr>
      </w:pPr>
      <w:r w:rsidRPr="00643448">
        <w:rPr>
          <w:sz w:val="22"/>
          <w:szCs w:val="22"/>
        </w:rPr>
        <w:t>2126. Как оформляются результаты работ по надзору за состоянием строительных конструкций на подконтрольных металлургических и коксохимических производствах при проведении общих периодических и внеочередных осмотров?</w:t>
      </w:r>
    </w:p>
    <w:p w:rsidR="00811C47" w:rsidRPr="00643448" w:rsidRDefault="00811C47" w:rsidP="00643448">
      <w:pPr>
        <w:pStyle w:val="ConsPlusNormal"/>
        <w:ind w:firstLine="540"/>
        <w:jc w:val="both"/>
        <w:rPr>
          <w:sz w:val="22"/>
          <w:szCs w:val="22"/>
        </w:rPr>
      </w:pPr>
      <w:r w:rsidRPr="00643448">
        <w:rPr>
          <w:sz w:val="22"/>
          <w:szCs w:val="22"/>
        </w:rPr>
        <w:t>2127. После какого срока эксплуатации производится первое обследование стальных конструкций транспортерных галерей в зданиях с особо тяжелым режимом работы, со среднеагрессивной средой на металлургических и коксохимических производствах?</w:t>
      </w:r>
    </w:p>
    <w:p w:rsidR="00811C47" w:rsidRPr="00643448" w:rsidRDefault="00811C47" w:rsidP="00643448">
      <w:pPr>
        <w:pStyle w:val="ConsPlusNormal"/>
        <w:ind w:firstLine="540"/>
        <w:jc w:val="both"/>
        <w:rPr>
          <w:sz w:val="22"/>
          <w:szCs w:val="22"/>
        </w:rPr>
      </w:pPr>
      <w:r w:rsidRPr="00643448">
        <w:rPr>
          <w:sz w:val="22"/>
          <w:szCs w:val="22"/>
        </w:rPr>
        <w:t>2128. После какого срока эксплуатации проводится первое обследование железобетонных конструкций (стеновых панелей и блоков), в зданиях с тяжелым режимом работы кранов, со среднеагрессивной средой на металлургических и коксохимических производствах?</w:t>
      </w:r>
    </w:p>
    <w:p w:rsidR="00811C47" w:rsidRPr="00643448" w:rsidRDefault="00811C47" w:rsidP="00643448">
      <w:pPr>
        <w:pStyle w:val="ConsPlusNormal"/>
        <w:ind w:firstLine="540"/>
        <w:jc w:val="both"/>
        <w:rPr>
          <w:sz w:val="22"/>
          <w:szCs w:val="22"/>
        </w:rPr>
      </w:pPr>
      <w:r w:rsidRPr="00643448">
        <w:rPr>
          <w:sz w:val="22"/>
          <w:szCs w:val="22"/>
        </w:rPr>
        <w:t>2129. В какой срок после пуска в эксплуатацию производится первичное (начальное) обследование промышленных труб с футеровкой из пластмасс при эксплуатации в коррозионно-пассивных условиях и сроком эксплуатации 15 - 20 лет на металлургических и коксохимических производствах?</w:t>
      </w:r>
    </w:p>
    <w:p w:rsidR="00811C47" w:rsidRPr="00643448" w:rsidRDefault="00811C47" w:rsidP="00643448">
      <w:pPr>
        <w:pStyle w:val="ConsPlusNormal"/>
        <w:ind w:firstLine="540"/>
        <w:jc w:val="both"/>
        <w:rPr>
          <w:sz w:val="22"/>
          <w:szCs w:val="22"/>
        </w:rPr>
      </w:pPr>
      <w:r w:rsidRPr="00643448">
        <w:rPr>
          <w:sz w:val="22"/>
          <w:szCs w:val="22"/>
        </w:rPr>
        <w:t>2130. После какого срока эксплуатации производится первое обследование железобетонных конструкций (подкрановые конструкции (балки, консоли колонн) зданий) в зданиях с легким и средним режимом работы кранов, с сильноагрессивной средой на металлургических и коксохимических производствах?</w:t>
      </w:r>
    </w:p>
    <w:p w:rsidR="00811C47" w:rsidRPr="00643448" w:rsidRDefault="00811C47" w:rsidP="00643448">
      <w:pPr>
        <w:pStyle w:val="ConsPlusNormal"/>
        <w:ind w:firstLine="540"/>
        <w:jc w:val="both"/>
        <w:rPr>
          <w:sz w:val="22"/>
          <w:szCs w:val="22"/>
        </w:rPr>
      </w:pPr>
      <w:r w:rsidRPr="00643448">
        <w:rPr>
          <w:sz w:val="22"/>
          <w:szCs w:val="22"/>
        </w:rPr>
        <w:t>2131. Кем осуществляется контроль выполнения требований по безопасной эксплуатации предназначенных для выполнения технологических (производственных) процессов зданий и сооружений металлургических и коксохимических производств и объектов согласно РД 11-126-96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811C47" w:rsidRPr="00643448" w:rsidRDefault="00811C47" w:rsidP="00643448">
      <w:pPr>
        <w:pStyle w:val="ConsPlusNormal"/>
        <w:ind w:firstLine="540"/>
        <w:jc w:val="both"/>
        <w:rPr>
          <w:sz w:val="22"/>
          <w:szCs w:val="22"/>
        </w:rPr>
      </w:pPr>
      <w:r w:rsidRPr="00643448">
        <w:rPr>
          <w:sz w:val="22"/>
          <w:szCs w:val="22"/>
        </w:rPr>
        <w:t>2132. Согласно РД 11-126-96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 изменение конструктивных схем и несущего каркаса здания/сооружения в процессе эксплуатации:</w:t>
      </w:r>
    </w:p>
    <w:p w:rsidR="00811C47" w:rsidRPr="00643448" w:rsidRDefault="00811C47" w:rsidP="00643448">
      <w:pPr>
        <w:pStyle w:val="ConsPlusNormal"/>
        <w:ind w:firstLine="540"/>
        <w:jc w:val="both"/>
        <w:rPr>
          <w:sz w:val="22"/>
          <w:szCs w:val="22"/>
        </w:rPr>
      </w:pPr>
      <w:r w:rsidRPr="00643448">
        <w:rPr>
          <w:sz w:val="22"/>
          <w:szCs w:val="22"/>
        </w:rPr>
        <w:t>2133. Какова периодичность общих осмотров зданий и сооружений предприятий, проводимых комиссией предприятия, согласно РД 11-126-96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811C47" w:rsidRPr="00643448" w:rsidRDefault="00811C47" w:rsidP="00643448">
      <w:pPr>
        <w:pStyle w:val="ConsPlusNormal"/>
        <w:ind w:firstLine="540"/>
        <w:jc w:val="both"/>
        <w:rPr>
          <w:sz w:val="22"/>
          <w:szCs w:val="22"/>
        </w:rPr>
      </w:pPr>
      <w:r w:rsidRPr="00643448">
        <w:rPr>
          <w:sz w:val="22"/>
          <w:szCs w:val="22"/>
        </w:rPr>
        <w:t>2134. Является ли авария, произошедшая на аналогичном предприятии, поводом для назначения внеочередного осмотра производственных зданий и сооружений предприятия согласно РД 11-126-96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811C47" w:rsidRPr="00643448" w:rsidRDefault="00811C47" w:rsidP="00643448">
      <w:pPr>
        <w:pStyle w:val="ConsPlusNormal"/>
        <w:ind w:firstLine="540"/>
        <w:jc w:val="both"/>
        <w:rPr>
          <w:sz w:val="22"/>
          <w:szCs w:val="22"/>
        </w:rPr>
      </w:pPr>
      <w:r w:rsidRPr="00643448">
        <w:rPr>
          <w:sz w:val="22"/>
          <w:szCs w:val="22"/>
        </w:rPr>
        <w:t>2135. Согласно РД 11-126-96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 обследование состояния строительных конструкций специализированными организациями, имеющими лицензию Ростехнадзора, не проводится в обязательном порядке в случае:</w:t>
      </w:r>
    </w:p>
    <w:p w:rsidR="00811C47" w:rsidRPr="00643448" w:rsidRDefault="00811C47" w:rsidP="00643448">
      <w:pPr>
        <w:pStyle w:val="ConsPlusNormal"/>
        <w:ind w:firstLine="540"/>
        <w:jc w:val="both"/>
        <w:rPr>
          <w:sz w:val="22"/>
          <w:szCs w:val="22"/>
        </w:rPr>
      </w:pPr>
      <w:r w:rsidRPr="00643448">
        <w:rPr>
          <w:sz w:val="22"/>
          <w:szCs w:val="22"/>
        </w:rPr>
        <w:t>2136. Если в конструкциях, определяющих устойчивость здания (стенах, колоннах, балках, фермах), обнаруживаются деформации, то их геодезическая съемка производится:</w:t>
      </w:r>
    </w:p>
    <w:p w:rsidR="00811C47" w:rsidRPr="00643448" w:rsidRDefault="00811C47" w:rsidP="00643448">
      <w:pPr>
        <w:pStyle w:val="ConsPlusNormal"/>
        <w:ind w:firstLine="540"/>
        <w:jc w:val="both"/>
        <w:rPr>
          <w:sz w:val="22"/>
          <w:szCs w:val="22"/>
        </w:rPr>
      </w:pPr>
      <w:r w:rsidRPr="00643448">
        <w:rPr>
          <w:sz w:val="22"/>
          <w:szCs w:val="22"/>
        </w:rPr>
        <w:t>2137. Как часто проводится геодезическая съемка, проверяющая положение подкрановых конструкций в плане и по высоте, в зданиях с тяжелым и весьма тяжелым режимом работы кранов подконтрольных металлургических и коксохимических производств?</w:t>
      </w:r>
    </w:p>
    <w:p w:rsidR="00811C47" w:rsidRPr="00643448" w:rsidRDefault="00811C47" w:rsidP="00643448">
      <w:pPr>
        <w:pStyle w:val="ConsPlusNormal"/>
        <w:ind w:firstLine="540"/>
        <w:jc w:val="both"/>
        <w:rPr>
          <w:sz w:val="22"/>
          <w:szCs w:val="22"/>
        </w:rPr>
      </w:pPr>
      <w:r w:rsidRPr="00643448">
        <w:rPr>
          <w:sz w:val="22"/>
          <w:szCs w:val="22"/>
        </w:rPr>
        <w:t>2138. Как часто проводится геодезическая съемка, проверяющая положение подкрановых конструкций в плане и по высоте, в зданиях с легким и средним режимом работы кранов на металлургических и коксохимических производствах?</w:t>
      </w:r>
    </w:p>
    <w:p w:rsidR="00811C47" w:rsidRPr="00643448" w:rsidRDefault="00811C47" w:rsidP="00643448">
      <w:pPr>
        <w:pStyle w:val="ConsPlusNormal"/>
        <w:ind w:firstLine="540"/>
        <w:jc w:val="both"/>
        <w:rPr>
          <w:sz w:val="22"/>
          <w:szCs w:val="22"/>
        </w:rPr>
      </w:pPr>
      <w:r w:rsidRPr="00643448">
        <w:rPr>
          <w:sz w:val="22"/>
          <w:szCs w:val="22"/>
        </w:rPr>
        <w:t>2139. Укажите верное утверждение в отношении площадок, на которых устанавливаются ковши, в организациях, эксплуатирующих объекты, на которых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2140. Какое минимальное количество выходов должны иметь помещения в опасной зоне в организациях, эксплуатирующих объекты, на которых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2141. Какое помещение не оборудуется устройствами автоматического контроля содержания опасных веществ в обязательном порядке в организациях, эксплуатирующих объекты, на которых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2142. Для строительных конструкций зданий и сооружений, находящихся под воздействием какой среды, обязательны требования защиты от коррозии на металлургических и коксохимических предприятиях в соответствии с действующими строительными нормами?</w:t>
      </w:r>
    </w:p>
    <w:p w:rsidR="00811C47" w:rsidRPr="00643448" w:rsidRDefault="00811C47" w:rsidP="00643448">
      <w:pPr>
        <w:pStyle w:val="ConsPlusNormal"/>
        <w:ind w:firstLine="540"/>
        <w:jc w:val="both"/>
        <w:rPr>
          <w:sz w:val="22"/>
          <w:szCs w:val="22"/>
        </w:rPr>
      </w:pPr>
      <w:r w:rsidRPr="00643448">
        <w:rPr>
          <w:sz w:val="22"/>
          <w:szCs w:val="22"/>
        </w:rPr>
        <w:t>2143. Какое минимальное количество выходов должны иметь рабочие площадки агрегатов, использующих взрывопожароопасные, опасные вещества, в организациях, эксплуатирующих объекты, на которых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2144. Допускается ли прокладка трубопроводов для кислот, щелочей, других агрессивных веществ в организациях, эксплуатирующих объекты, на которых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2145. Допускается ли производить ремонты на трубопроводах, транспортирующих взрывопожароопасные или опасные вещества, находящиеся под разрежением в организациях, эксплуатирующих объекты, на которых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2146. В каких помещениях должен осуществляться контроль состояния воздушной среды с использованием автоматических газоанализаторов и устройством световой и звуковой сигнализации на металлургических и коксохимических предприятиях?</w:t>
      </w:r>
    </w:p>
    <w:p w:rsidR="00811C47" w:rsidRPr="00643448" w:rsidRDefault="00811C47" w:rsidP="00643448">
      <w:pPr>
        <w:pStyle w:val="ConsPlusNormal"/>
        <w:ind w:firstLine="540"/>
        <w:jc w:val="both"/>
        <w:rPr>
          <w:sz w:val="22"/>
          <w:szCs w:val="22"/>
        </w:rPr>
      </w:pPr>
      <w:r w:rsidRPr="00643448">
        <w:rPr>
          <w:sz w:val="22"/>
          <w:szCs w:val="22"/>
        </w:rPr>
        <w:t>2147. Укажите верное утверждение в отношении устройства бункеров с открытыми проемами в цехах, где подача шихтовых материалов производится конвейерами или вагонами с дистанционным открыванием люков, в соответствии с требованиями безопасности в доменном производстве.</w:t>
      </w:r>
    </w:p>
    <w:p w:rsidR="00811C47" w:rsidRPr="00643448" w:rsidRDefault="00811C47" w:rsidP="00643448">
      <w:pPr>
        <w:pStyle w:val="ConsPlusNormal"/>
        <w:ind w:firstLine="540"/>
        <w:jc w:val="both"/>
        <w:rPr>
          <w:sz w:val="22"/>
          <w:szCs w:val="22"/>
        </w:rPr>
      </w:pPr>
      <w:r w:rsidRPr="00643448">
        <w:rPr>
          <w:sz w:val="22"/>
          <w:szCs w:val="22"/>
        </w:rPr>
        <w:t>2148. Каким должно быть расстояние от скипов до пола скиповой ямы в соответствии с требованиями безопасности в доменном производстве?</w:t>
      </w:r>
    </w:p>
    <w:p w:rsidR="00811C47" w:rsidRPr="00643448" w:rsidRDefault="00811C47" w:rsidP="00643448">
      <w:pPr>
        <w:pStyle w:val="ConsPlusNormal"/>
        <w:ind w:firstLine="540"/>
        <w:jc w:val="both"/>
        <w:rPr>
          <w:sz w:val="22"/>
          <w:szCs w:val="22"/>
        </w:rPr>
      </w:pPr>
      <w:r w:rsidRPr="00643448">
        <w:rPr>
          <w:sz w:val="22"/>
          <w:szCs w:val="22"/>
        </w:rPr>
        <w:t>2149. Каким должно быть расстояние от скипов до боковой стенки в соответствии с требованиями безопасности в доменном производстве?</w:t>
      </w:r>
    </w:p>
    <w:p w:rsidR="00811C47" w:rsidRPr="00643448" w:rsidRDefault="00811C47" w:rsidP="00643448">
      <w:pPr>
        <w:pStyle w:val="ConsPlusNormal"/>
        <w:ind w:firstLine="540"/>
        <w:jc w:val="both"/>
        <w:rPr>
          <w:sz w:val="22"/>
          <w:szCs w:val="22"/>
        </w:rPr>
      </w:pPr>
      <w:r w:rsidRPr="00643448">
        <w:rPr>
          <w:sz w:val="22"/>
          <w:szCs w:val="22"/>
        </w:rPr>
        <w:t>2150. Каким должно быть расстояние от скипов до задней стенки в соответствии с требованиями безопасности в доменном производстве?</w:t>
      </w:r>
    </w:p>
    <w:p w:rsidR="00811C47" w:rsidRPr="00643448" w:rsidRDefault="00811C47" w:rsidP="00643448">
      <w:pPr>
        <w:pStyle w:val="ConsPlusNormal"/>
        <w:ind w:firstLine="540"/>
        <w:jc w:val="both"/>
        <w:rPr>
          <w:sz w:val="22"/>
          <w:szCs w:val="22"/>
        </w:rPr>
      </w:pPr>
      <w:r w:rsidRPr="00643448">
        <w:rPr>
          <w:sz w:val="22"/>
          <w:szCs w:val="22"/>
        </w:rPr>
        <w:t>2151. Какое количество люков должно устраиваться на газовых затворах с цилиндрической вставкой для устойчивого горения газа при проверке засыпного материала в соответствии с требованиями безопасности в доменном производстве?</w:t>
      </w:r>
    </w:p>
    <w:p w:rsidR="00811C47" w:rsidRPr="00643448" w:rsidRDefault="00811C47" w:rsidP="00643448">
      <w:pPr>
        <w:pStyle w:val="ConsPlusNormal"/>
        <w:ind w:firstLine="540"/>
        <w:jc w:val="both"/>
        <w:rPr>
          <w:sz w:val="22"/>
          <w:szCs w:val="22"/>
        </w:rPr>
      </w:pPr>
      <w:r w:rsidRPr="00643448">
        <w:rPr>
          <w:sz w:val="22"/>
          <w:szCs w:val="22"/>
        </w:rPr>
        <w:t>2152. Перилами какой высоты должна быть ограждена колошниковая площадка в соответствии с требованиями безопасности в доменном производстве?</w:t>
      </w:r>
    </w:p>
    <w:p w:rsidR="00811C47" w:rsidRPr="00643448" w:rsidRDefault="00811C47" w:rsidP="00643448">
      <w:pPr>
        <w:pStyle w:val="ConsPlusNormal"/>
        <w:ind w:firstLine="540"/>
        <w:jc w:val="both"/>
        <w:rPr>
          <w:sz w:val="22"/>
          <w:szCs w:val="22"/>
        </w:rPr>
      </w:pPr>
      <w:r w:rsidRPr="00643448">
        <w:rPr>
          <w:sz w:val="22"/>
          <w:szCs w:val="22"/>
        </w:rPr>
        <w:t>2153. Укажите верное утверждение в отношении сооружения возле фундамента печи каких-либо помещений при расположении поддоменника и литейного двора на колоннах в соответствии с требованиями безопасности в доменном производстве.</w:t>
      </w:r>
    </w:p>
    <w:p w:rsidR="00811C47" w:rsidRPr="00643448" w:rsidRDefault="00811C47" w:rsidP="00643448">
      <w:pPr>
        <w:pStyle w:val="ConsPlusNormal"/>
        <w:ind w:firstLine="540"/>
        <w:jc w:val="both"/>
        <w:rPr>
          <w:sz w:val="22"/>
          <w:szCs w:val="22"/>
        </w:rPr>
      </w:pPr>
      <w:r w:rsidRPr="00643448">
        <w:rPr>
          <w:sz w:val="22"/>
          <w:szCs w:val="22"/>
        </w:rPr>
        <w:t>2154. Какова допустимая ширина кольцевой щели между кожухом воздухонагревателя и его рабочей площадкой в соответствии с требованиями безопасности в доменном производстве?</w:t>
      </w:r>
    </w:p>
    <w:p w:rsidR="00811C47" w:rsidRPr="00643448" w:rsidRDefault="00811C47" w:rsidP="00643448">
      <w:pPr>
        <w:pStyle w:val="ConsPlusNormal"/>
        <w:ind w:firstLine="540"/>
        <w:jc w:val="both"/>
        <w:rPr>
          <w:sz w:val="22"/>
          <w:szCs w:val="22"/>
        </w:rPr>
      </w:pPr>
      <w:r w:rsidRPr="00643448">
        <w:rPr>
          <w:sz w:val="22"/>
          <w:szCs w:val="22"/>
        </w:rPr>
        <w:t>2155. Какова допустимая ширина кольцевой щели между кожухом и площадками обслуживания, а также между вертикальным газопроводом, пересекающим площадку, и площадкой в соответствии с требованиями безопасности в доменном производстве?</w:t>
      </w:r>
    </w:p>
    <w:p w:rsidR="00811C47" w:rsidRPr="00643448" w:rsidRDefault="00811C47" w:rsidP="00643448">
      <w:pPr>
        <w:pStyle w:val="ConsPlusNormal"/>
        <w:ind w:firstLine="540"/>
        <w:jc w:val="both"/>
        <w:rPr>
          <w:sz w:val="22"/>
          <w:szCs w:val="22"/>
        </w:rPr>
      </w:pPr>
      <w:r w:rsidRPr="00643448">
        <w:rPr>
          <w:sz w:val="22"/>
          <w:szCs w:val="22"/>
        </w:rPr>
        <w:t>2156. С каким возвышением внешнего рельса со стороны слива по отношению к другому должны укладываться пути для шлака на отвале в соответствии с требованиями безопасности в доменном производстве?</w:t>
      </w:r>
    </w:p>
    <w:p w:rsidR="00811C47" w:rsidRPr="00643448" w:rsidRDefault="00811C47" w:rsidP="00643448">
      <w:pPr>
        <w:pStyle w:val="ConsPlusNormal"/>
        <w:ind w:firstLine="540"/>
        <w:jc w:val="both"/>
        <w:rPr>
          <w:sz w:val="22"/>
          <w:szCs w:val="22"/>
        </w:rPr>
      </w:pPr>
      <w:r w:rsidRPr="00643448">
        <w:rPr>
          <w:sz w:val="22"/>
          <w:szCs w:val="22"/>
        </w:rPr>
        <w:t>2157. На каком расстоянии от бровки отвала должна располагаться ось пути для шлака в соответствии с требованиями безопасности в доменном производстве?</w:t>
      </w:r>
    </w:p>
    <w:p w:rsidR="00811C47" w:rsidRPr="00643448" w:rsidRDefault="00811C47" w:rsidP="00643448">
      <w:pPr>
        <w:pStyle w:val="ConsPlusNormal"/>
        <w:ind w:firstLine="540"/>
        <w:jc w:val="both"/>
        <w:rPr>
          <w:sz w:val="22"/>
          <w:szCs w:val="22"/>
        </w:rPr>
      </w:pPr>
      <w:r w:rsidRPr="00643448">
        <w:rPr>
          <w:sz w:val="22"/>
          <w:szCs w:val="22"/>
        </w:rPr>
        <w:t>2158. Расчет какого давления должен производиться в обязательном порядке при категорировании зданий и помещений в соответствии с требованиями безопасности в сталеплавильном производстве?</w:t>
      </w:r>
    </w:p>
    <w:p w:rsidR="00811C47" w:rsidRPr="00643448" w:rsidRDefault="00811C47" w:rsidP="00643448">
      <w:pPr>
        <w:pStyle w:val="ConsPlusNormal"/>
        <w:ind w:firstLine="540"/>
        <w:jc w:val="both"/>
        <w:rPr>
          <w:sz w:val="22"/>
          <w:szCs w:val="22"/>
        </w:rPr>
      </w:pPr>
      <w:r w:rsidRPr="00643448">
        <w:rPr>
          <w:sz w:val="22"/>
          <w:szCs w:val="22"/>
        </w:rPr>
        <w:t>2159. В каких помещениях допускается хранение и производство легковоспламеняющихся порошковых материалов и смесей, при которых возможно образование взрывоопасной среды, в соответствии с требованиями безопасности в металлотермическом производстве?</w:t>
      </w:r>
    </w:p>
    <w:p w:rsidR="00811C47" w:rsidRPr="00643448" w:rsidRDefault="00811C47" w:rsidP="00643448">
      <w:pPr>
        <w:pStyle w:val="ConsPlusNormal"/>
        <w:ind w:firstLine="540"/>
        <w:jc w:val="both"/>
        <w:rPr>
          <w:sz w:val="22"/>
          <w:szCs w:val="22"/>
        </w:rPr>
      </w:pPr>
      <w:r w:rsidRPr="00643448">
        <w:rPr>
          <w:sz w:val="22"/>
          <w:szCs w:val="22"/>
        </w:rPr>
        <w:t>2160. В каких помещениях допускается хранение и производство легковоспламеняющихся порошковых материалов и смесей в соответствии с требованиями безопасности в металлотермическом производстве?</w:t>
      </w:r>
    </w:p>
    <w:p w:rsidR="00811C47" w:rsidRPr="00643448" w:rsidRDefault="00811C47" w:rsidP="00643448">
      <w:pPr>
        <w:pStyle w:val="ConsPlusNormal"/>
        <w:ind w:firstLine="540"/>
        <w:jc w:val="both"/>
        <w:rPr>
          <w:sz w:val="22"/>
          <w:szCs w:val="22"/>
        </w:rPr>
      </w:pPr>
      <w:r w:rsidRPr="00643448">
        <w:rPr>
          <w:sz w:val="22"/>
          <w:szCs w:val="22"/>
        </w:rPr>
        <w:t>2161. Какая температура должна быть обеспечена в помещениях, в которых осуществляются мокрые производственные процессы, в холодное время года в соответствии с требованиями безопасности в гидрометаллургическом и электрогидрометаллургическом производстве?</w:t>
      </w:r>
    </w:p>
    <w:p w:rsidR="00811C47" w:rsidRPr="00643448" w:rsidRDefault="00811C47" w:rsidP="00643448">
      <w:pPr>
        <w:pStyle w:val="ConsPlusNormal"/>
        <w:ind w:firstLine="540"/>
        <w:jc w:val="both"/>
        <w:rPr>
          <w:sz w:val="22"/>
          <w:szCs w:val="22"/>
        </w:rPr>
      </w:pPr>
      <w:r w:rsidRPr="00643448">
        <w:rPr>
          <w:sz w:val="22"/>
          <w:szCs w:val="22"/>
        </w:rPr>
        <w:t>2162. Каковы требования к объему запаса легковоспламеняющихся веществ в помещении приготовления электродообмазочной массы в соответствии с требованиями безопасности при производстве твердых сплавов и тугоплавких металлов?</w:t>
      </w:r>
    </w:p>
    <w:p w:rsidR="00811C47" w:rsidRPr="00643448" w:rsidRDefault="00811C47" w:rsidP="00643448">
      <w:pPr>
        <w:pStyle w:val="ConsPlusNormal"/>
        <w:ind w:firstLine="540"/>
        <w:jc w:val="both"/>
        <w:rPr>
          <w:sz w:val="22"/>
          <w:szCs w:val="22"/>
        </w:rPr>
      </w:pPr>
      <w:r w:rsidRPr="00643448">
        <w:rPr>
          <w:sz w:val="22"/>
          <w:szCs w:val="22"/>
        </w:rPr>
        <w:t>2163. Укажите неверное утверждение в отношении складских помещений в соответствии с требованиями безопасности при производстве циркония, гафния и их соединений.</w:t>
      </w:r>
    </w:p>
    <w:p w:rsidR="00811C47" w:rsidRPr="00643448" w:rsidRDefault="00811C47" w:rsidP="00643448">
      <w:pPr>
        <w:pStyle w:val="ConsPlusNormal"/>
        <w:ind w:firstLine="540"/>
        <w:jc w:val="both"/>
        <w:rPr>
          <w:sz w:val="22"/>
          <w:szCs w:val="22"/>
        </w:rPr>
      </w:pPr>
      <w:r w:rsidRPr="00643448">
        <w:rPr>
          <w:sz w:val="22"/>
          <w:szCs w:val="22"/>
        </w:rPr>
        <w:t>2164. Каково допустимое количество натрия и кальция, хранимое в производственных помещениях, в соответствии с требованиями безопасности при производстве циркония, гафния и их соединений?</w:t>
      </w:r>
    </w:p>
    <w:p w:rsidR="00811C47" w:rsidRPr="00643448" w:rsidRDefault="00811C47" w:rsidP="00643448">
      <w:pPr>
        <w:pStyle w:val="ConsPlusNormal"/>
        <w:ind w:firstLine="540"/>
        <w:jc w:val="both"/>
        <w:rPr>
          <w:sz w:val="22"/>
          <w:szCs w:val="22"/>
        </w:rPr>
      </w:pPr>
      <w:r w:rsidRPr="00643448">
        <w:rPr>
          <w:sz w:val="22"/>
          <w:szCs w:val="22"/>
        </w:rPr>
        <w:t>2165. Каким должно быть расстояние между основными производственными зданиями (корпусами) и сооружениями на площадке в соответствии с требованиями безопасности при производстве ртути?</w:t>
      </w:r>
    </w:p>
    <w:p w:rsidR="00811C47" w:rsidRPr="00643448" w:rsidRDefault="00811C47" w:rsidP="00643448">
      <w:pPr>
        <w:pStyle w:val="ConsPlusNormal"/>
        <w:ind w:firstLine="540"/>
        <w:jc w:val="both"/>
        <w:rPr>
          <w:sz w:val="22"/>
          <w:szCs w:val="22"/>
        </w:rPr>
      </w:pPr>
      <w:r w:rsidRPr="00643448">
        <w:rPr>
          <w:sz w:val="22"/>
          <w:szCs w:val="22"/>
        </w:rPr>
        <w:t>2166. На каком расстоянии от производственных помещений должны располагаться специальные площадки для хранения твердых ртутьсодержащих отходов в соответствии с требованиями безопасности при производстве ртути?</w:t>
      </w:r>
    </w:p>
    <w:p w:rsidR="00811C47" w:rsidRPr="00643448" w:rsidRDefault="00811C47" w:rsidP="00643448">
      <w:pPr>
        <w:pStyle w:val="ConsPlusNormal"/>
        <w:ind w:firstLine="540"/>
        <w:jc w:val="both"/>
        <w:rPr>
          <w:sz w:val="22"/>
          <w:szCs w:val="22"/>
        </w:rPr>
      </w:pPr>
      <w:r w:rsidRPr="00643448">
        <w:rPr>
          <w:sz w:val="22"/>
          <w:szCs w:val="22"/>
        </w:rPr>
        <w:t>2167. На каком расстоянии от производственных зданий должны располагаться хранилища огарков ртутных производств (терриконы и отвалы) в соответствии с требованиями безопасности при производстве ртути?</w:t>
      </w:r>
    </w:p>
    <w:p w:rsidR="00811C47" w:rsidRPr="00643448" w:rsidRDefault="00811C47" w:rsidP="00643448">
      <w:pPr>
        <w:pStyle w:val="ConsPlusNormal"/>
        <w:ind w:firstLine="540"/>
        <w:jc w:val="both"/>
        <w:rPr>
          <w:sz w:val="22"/>
          <w:szCs w:val="22"/>
        </w:rPr>
      </w:pPr>
      <w:r w:rsidRPr="00643448">
        <w:rPr>
          <w:sz w:val="22"/>
          <w:szCs w:val="22"/>
        </w:rPr>
        <w:t>2168. Каково минимальное расстояние от испытуемого газопровода (за исключением газопроводов больших диаметров и газопроводов токсичных газов, расположенных вне помещений) до границ охраняемой зоны в соответствии с требованиями безопасности в газовом хозяйстве металлургических и коксохимических предприятий и производств?</w:t>
      </w:r>
    </w:p>
    <w:p w:rsidR="00811C47" w:rsidRPr="00643448" w:rsidRDefault="00811C47" w:rsidP="00643448">
      <w:pPr>
        <w:pStyle w:val="ConsPlusNormal"/>
        <w:ind w:firstLine="540"/>
        <w:jc w:val="both"/>
        <w:rPr>
          <w:sz w:val="22"/>
          <w:szCs w:val="22"/>
        </w:rPr>
      </w:pPr>
      <w:r w:rsidRPr="00643448">
        <w:rPr>
          <w:sz w:val="22"/>
          <w:szCs w:val="22"/>
        </w:rPr>
        <w:t>2169. Каково минимальное расстояние от газопроводов больших диаметров и газопроводов токсичных газов, расположенных вне помещений, до границ охраняемой зоны в соответствии с требованиями безопасности в газовом хозяйстве металлургических и коксохимических предприятий и производств?</w:t>
      </w:r>
    </w:p>
    <w:p w:rsidR="00811C47" w:rsidRPr="00643448" w:rsidRDefault="00811C47" w:rsidP="00643448">
      <w:pPr>
        <w:pStyle w:val="ConsPlusNormal"/>
        <w:ind w:firstLine="540"/>
        <w:jc w:val="both"/>
        <w:rPr>
          <w:sz w:val="22"/>
          <w:szCs w:val="22"/>
        </w:rPr>
      </w:pPr>
      <w:r w:rsidRPr="00643448">
        <w:rPr>
          <w:sz w:val="22"/>
          <w:szCs w:val="22"/>
        </w:rPr>
        <w:t>2170. Каково минимальное расстояние от газопроводов, расположенных внутри помещений, до границ охраняемой зоны в соответствии с требованиями безопасности в газовом хозяйстве металлургических и коксохимических предприятий и производств?</w:t>
      </w:r>
    </w:p>
    <w:p w:rsidR="00811C47" w:rsidRPr="00643448" w:rsidRDefault="00811C47" w:rsidP="00643448">
      <w:pPr>
        <w:pStyle w:val="ConsPlusNormal"/>
        <w:ind w:firstLine="540"/>
        <w:jc w:val="both"/>
        <w:rPr>
          <w:sz w:val="22"/>
          <w:szCs w:val="22"/>
        </w:rPr>
      </w:pPr>
      <w:r w:rsidRPr="00643448">
        <w:rPr>
          <w:sz w:val="22"/>
          <w:szCs w:val="22"/>
        </w:rPr>
        <w:t>2171. В помещениях какой категории проверка плотности фланцевых и резьбовых соединений газопроводов, арматуры и приборов мыльной эмульсией должна производиться не реже 1 раза в месяц в соответствии с требованиями безопасности в газовом хозяйстве металлургических и коксохимических предприятий и производств?</w:t>
      </w:r>
    </w:p>
    <w:p w:rsidR="00811C47" w:rsidRPr="00643448" w:rsidRDefault="00811C47" w:rsidP="00643448">
      <w:pPr>
        <w:pStyle w:val="ConsPlusNormal"/>
        <w:ind w:firstLine="540"/>
        <w:jc w:val="both"/>
        <w:rPr>
          <w:sz w:val="22"/>
          <w:szCs w:val="22"/>
        </w:rPr>
      </w:pPr>
      <w:r w:rsidRPr="00643448">
        <w:rPr>
          <w:sz w:val="22"/>
          <w:szCs w:val="22"/>
        </w:rPr>
        <w:t>2172. В помещениях какой категории хранение обтирочных и смазочных материалов допускается в количестве, не превышающем суточной потребности, в соответствии с требованиями безопасности в газовом хозяйстве металлургических и коксохимических предприятий и производств?</w:t>
      </w:r>
    </w:p>
    <w:p w:rsidR="00811C47" w:rsidRPr="00643448" w:rsidRDefault="00811C47" w:rsidP="00643448">
      <w:pPr>
        <w:pStyle w:val="ConsPlusNormal"/>
        <w:ind w:firstLine="540"/>
        <w:jc w:val="both"/>
        <w:rPr>
          <w:sz w:val="22"/>
          <w:szCs w:val="22"/>
        </w:rPr>
      </w:pPr>
      <w:r w:rsidRPr="00643448">
        <w:rPr>
          <w:sz w:val="22"/>
          <w:szCs w:val="22"/>
        </w:rPr>
        <w:t>2173. К какой группе газоопасности относятся места, где кратковременное пребывание работников без газозащитной аппаратуры смертельно опасно, в соответствии с классификацией в газовом хозяйстве металлургических и коксохимических предприятий и производств?</w:t>
      </w:r>
    </w:p>
    <w:p w:rsidR="00811C47" w:rsidRPr="00643448" w:rsidRDefault="00811C47" w:rsidP="00643448">
      <w:pPr>
        <w:pStyle w:val="ConsPlusNormal"/>
        <w:ind w:firstLine="540"/>
        <w:jc w:val="both"/>
        <w:rPr>
          <w:sz w:val="22"/>
          <w:szCs w:val="22"/>
        </w:rPr>
      </w:pPr>
      <w:r w:rsidRPr="00643448">
        <w:rPr>
          <w:sz w:val="22"/>
          <w:szCs w:val="22"/>
        </w:rPr>
        <w:t>2174. К какой группе газоопасности относятся места, где длительное пребывание работников без газозащитной аппаратуры смертельно опасно, в соответствии с классификацией в газовом хозяйстве металлургических и коксохимических предприятий и производств?</w:t>
      </w:r>
    </w:p>
    <w:p w:rsidR="00811C47" w:rsidRPr="00643448" w:rsidRDefault="00811C47" w:rsidP="00643448">
      <w:pPr>
        <w:pStyle w:val="ConsPlusNormal"/>
        <w:ind w:firstLine="540"/>
        <w:jc w:val="both"/>
        <w:rPr>
          <w:sz w:val="22"/>
          <w:szCs w:val="22"/>
        </w:rPr>
      </w:pPr>
      <w:r w:rsidRPr="00643448">
        <w:rPr>
          <w:sz w:val="22"/>
          <w:szCs w:val="22"/>
        </w:rPr>
        <w:t>2175. К какой группе газоопасности относятся места, где возможно появление опасных веществ в количествах, превышающих предельно допустимые концентрации, в соответствии с классификацией в газовом хозяйстве металлургических и коксохимических предприятий и производств?</w:t>
      </w:r>
    </w:p>
    <w:p w:rsidR="00811C47" w:rsidRPr="00643448" w:rsidRDefault="00811C47" w:rsidP="00643448">
      <w:pPr>
        <w:pStyle w:val="ConsPlusNormal"/>
        <w:ind w:firstLine="540"/>
        <w:jc w:val="both"/>
        <w:rPr>
          <w:sz w:val="22"/>
          <w:szCs w:val="22"/>
        </w:rPr>
      </w:pPr>
      <w:r w:rsidRPr="00643448">
        <w:rPr>
          <w:sz w:val="22"/>
          <w:szCs w:val="22"/>
        </w:rPr>
        <w:t>2176. К какой группе газоопасности относятся места, где имеются или возможны выделения природного, попутного или сжиженного газа, в соответствии с классификацией в газовом хозяйстве металлургических и коксохимических предприятий и производств?</w:t>
      </w:r>
    </w:p>
    <w:p w:rsidR="00811C47" w:rsidRPr="00643448" w:rsidRDefault="00811C47" w:rsidP="00643448">
      <w:pPr>
        <w:pStyle w:val="ConsPlusNormal"/>
        <w:ind w:firstLine="540"/>
        <w:jc w:val="both"/>
        <w:rPr>
          <w:sz w:val="22"/>
          <w:szCs w:val="22"/>
        </w:rPr>
      </w:pPr>
      <w:r w:rsidRPr="00643448">
        <w:rPr>
          <w:sz w:val="22"/>
          <w:szCs w:val="22"/>
        </w:rPr>
        <w:t>2177. На сколько групп газоопасности классифицируются газоопасные места в зависимости от характера и степени загрязнения воздуха рабочей зоны опасными веществами в соответствии с требованиями безопасности в газовом хозяйстве металлургических и коксохимических предприятий и производств?</w:t>
      </w:r>
    </w:p>
    <w:p w:rsidR="00811C47" w:rsidRPr="00643448" w:rsidRDefault="00811C47" w:rsidP="00643448">
      <w:pPr>
        <w:pStyle w:val="ConsPlusNormal"/>
        <w:ind w:firstLine="540"/>
        <w:jc w:val="both"/>
        <w:rPr>
          <w:sz w:val="22"/>
          <w:szCs w:val="22"/>
        </w:rPr>
      </w:pPr>
      <w:r w:rsidRPr="00643448">
        <w:rPr>
          <w:sz w:val="22"/>
          <w:szCs w:val="22"/>
        </w:rPr>
        <w:t>2178. В каком случае в помещениях с естественной вентиляцией допускается работа с открытыми сосудами жидких продуктов разделения воздуха на металлургических и коксохимических предприятиях?</w:t>
      </w:r>
    </w:p>
    <w:p w:rsidR="00811C47" w:rsidRPr="00643448" w:rsidRDefault="00811C47" w:rsidP="00643448">
      <w:pPr>
        <w:pStyle w:val="ConsPlusNormal"/>
        <w:ind w:firstLine="540"/>
        <w:jc w:val="both"/>
        <w:rPr>
          <w:sz w:val="22"/>
          <w:szCs w:val="22"/>
        </w:rPr>
      </w:pPr>
      <w:r w:rsidRPr="00643448">
        <w:rPr>
          <w:sz w:val="22"/>
          <w:szCs w:val="22"/>
        </w:rPr>
        <w:t>2179. Какое минимальное значение удельного усилия вырыва троса из резины установлено для конвейерной ленты типа РТЛ 1500 при определении остаточного ресурса ленты с латунированными металлотросами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811C47" w:rsidRPr="00643448" w:rsidRDefault="00811C47" w:rsidP="00643448">
      <w:pPr>
        <w:pStyle w:val="ConsPlusNormal"/>
        <w:ind w:firstLine="540"/>
        <w:jc w:val="both"/>
        <w:rPr>
          <w:sz w:val="22"/>
          <w:szCs w:val="22"/>
        </w:rPr>
      </w:pPr>
      <w:r w:rsidRPr="00643448">
        <w:rPr>
          <w:sz w:val="22"/>
          <w:szCs w:val="22"/>
        </w:rPr>
        <w:t>2180. Какое минимальное значение удельного усилия вырыва троса из резины установлено для конвейерной ленты типа РТЛ 1500-01 при определении остаточного ресурса ленты с латунированными металлотросами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811C47" w:rsidRPr="00643448" w:rsidRDefault="00811C47" w:rsidP="00643448">
      <w:pPr>
        <w:pStyle w:val="ConsPlusNormal"/>
        <w:ind w:firstLine="540"/>
        <w:jc w:val="both"/>
        <w:rPr>
          <w:sz w:val="22"/>
          <w:szCs w:val="22"/>
        </w:rPr>
      </w:pPr>
      <w:r w:rsidRPr="00643448">
        <w:rPr>
          <w:sz w:val="22"/>
          <w:szCs w:val="22"/>
        </w:rPr>
        <w:t>2181. Какое минимальное значение удельного усилия вырыва троса из резины установлено для конвейерной ленты типа РТЛ 2500 при определении остаточного ресурса ленты с латунированными металлотросами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811C47" w:rsidRPr="00643448" w:rsidRDefault="00811C47" w:rsidP="00643448">
      <w:pPr>
        <w:pStyle w:val="ConsPlusNormal"/>
        <w:ind w:firstLine="540"/>
        <w:jc w:val="both"/>
        <w:rPr>
          <w:sz w:val="22"/>
          <w:szCs w:val="22"/>
        </w:rPr>
      </w:pPr>
      <w:r w:rsidRPr="00643448">
        <w:rPr>
          <w:sz w:val="22"/>
          <w:szCs w:val="22"/>
        </w:rPr>
        <w:t>2182. Какое минимальное значение удельного усилия вырыва троса из резины установлено для конвейерной ленты типа РТЛ 3500 при определении остаточного ресурса ленты с латунированными металлотросами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811C47" w:rsidRPr="00643448" w:rsidRDefault="00811C47" w:rsidP="00643448">
      <w:pPr>
        <w:pStyle w:val="ConsPlusNormal"/>
        <w:ind w:firstLine="540"/>
        <w:jc w:val="both"/>
        <w:rPr>
          <w:sz w:val="22"/>
          <w:szCs w:val="22"/>
        </w:rPr>
      </w:pPr>
      <w:r w:rsidRPr="00643448">
        <w:rPr>
          <w:sz w:val="22"/>
          <w:szCs w:val="22"/>
        </w:rPr>
        <w:t>2183. При какой площади обнажения каркаса на 1 кв/м поверхности наиболее поврежденного места на участке резинотросовой конвейерной ленты длиной более 20 м она считается дефектной и находящейся в предельном состоянии,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811C47" w:rsidRPr="00643448" w:rsidRDefault="00811C47" w:rsidP="00643448">
      <w:pPr>
        <w:pStyle w:val="ConsPlusNormal"/>
        <w:ind w:firstLine="540"/>
        <w:jc w:val="both"/>
        <w:rPr>
          <w:sz w:val="22"/>
          <w:szCs w:val="22"/>
        </w:rPr>
      </w:pPr>
      <w:r w:rsidRPr="00643448">
        <w:rPr>
          <w:sz w:val="22"/>
          <w:szCs w:val="22"/>
        </w:rPr>
        <w:t>2184. При какой длине сквозного продольного разрыва резинотросовой конвейерной ленты она считается дефектной и находящейся в предельном состоянии,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811C47" w:rsidRPr="00643448" w:rsidRDefault="00811C47" w:rsidP="00643448">
      <w:pPr>
        <w:pStyle w:val="ConsPlusNormal"/>
        <w:ind w:firstLine="540"/>
        <w:jc w:val="both"/>
        <w:rPr>
          <w:sz w:val="22"/>
          <w:szCs w:val="22"/>
        </w:rPr>
      </w:pPr>
      <w:r w:rsidRPr="00643448">
        <w:rPr>
          <w:sz w:val="22"/>
          <w:szCs w:val="22"/>
        </w:rPr>
        <w:t>2185. При какой ширине участка с вздутиями (волнистостью) резинотросовой конвейерной ленты она считается дефектной и находящейся в предельном состоянии,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811C47" w:rsidRPr="00643448" w:rsidRDefault="00811C47" w:rsidP="00643448">
      <w:pPr>
        <w:pStyle w:val="ConsPlusNormal"/>
        <w:ind w:firstLine="540"/>
        <w:jc w:val="both"/>
        <w:rPr>
          <w:sz w:val="22"/>
          <w:szCs w:val="22"/>
        </w:rPr>
      </w:pPr>
      <w:r w:rsidRPr="00643448">
        <w:rPr>
          <w:sz w:val="22"/>
          <w:szCs w:val="22"/>
        </w:rPr>
        <w:t>2186. Не менее какого значения должна быть разрывная прочность стыковых соединений конвейерных лент по отношению к разрывной (номинальной) прочности ленты для механических соединений одно, двух- и многопрокладочных лент согласно РД 03-423-01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N 24?</w:t>
      </w:r>
    </w:p>
    <w:p w:rsidR="00811C47" w:rsidRPr="00643448" w:rsidRDefault="00811C47" w:rsidP="00643448">
      <w:pPr>
        <w:pStyle w:val="ConsPlusNormal"/>
        <w:ind w:firstLine="540"/>
        <w:jc w:val="both"/>
        <w:rPr>
          <w:sz w:val="22"/>
          <w:szCs w:val="22"/>
        </w:rPr>
      </w:pPr>
      <w:r w:rsidRPr="00643448">
        <w:rPr>
          <w:sz w:val="22"/>
          <w:szCs w:val="22"/>
        </w:rPr>
        <w:t>2187. Не менее какого значения должна быть разрывная прочность стыковых соединений конвейерных лент по отношению к разрывной (номинальной) прочности ленты для соединений, выполненных методом холодной вулканизации, согласно РД-03-421-03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N 24?</w:t>
      </w:r>
    </w:p>
    <w:p w:rsidR="00811C47" w:rsidRPr="00643448" w:rsidRDefault="00811C47" w:rsidP="00643448">
      <w:pPr>
        <w:pStyle w:val="ConsPlusNormal"/>
        <w:ind w:firstLine="540"/>
        <w:jc w:val="both"/>
        <w:rPr>
          <w:sz w:val="22"/>
          <w:szCs w:val="22"/>
        </w:rPr>
      </w:pPr>
      <w:r w:rsidRPr="00643448">
        <w:rPr>
          <w:sz w:val="22"/>
          <w:szCs w:val="22"/>
        </w:rPr>
        <w:t>2188. В какие временные сроки планируется и проводится экспертиза промышленной безопасности резинотросовых конвейерных лент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811C47" w:rsidRPr="00643448" w:rsidRDefault="00811C47" w:rsidP="00643448">
      <w:pPr>
        <w:pStyle w:val="ConsPlusNormal"/>
        <w:ind w:firstLine="540"/>
        <w:jc w:val="both"/>
        <w:rPr>
          <w:sz w:val="22"/>
          <w:szCs w:val="22"/>
        </w:rPr>
      </w:pPr>
      <w:r w:rsidRPr="00643448">
        <w:rPr>
          <w:sz w:val="22"/>
          <w:szCs w:val="22"/>
        </w:rPr>
        <w:t>2189. Заменяет ли экспертиза промышленной безопасности резинотросовых конвейерных лент освидетельствования и технические обслуживания конвейерных лент, проводимые в плановом порядке?</w:t>
      </w:r>
    </w:p>
    <w:p w:rsidR="00811C47" w:rsidRPr="00643448" w:rsidRDefault="00811C47" w:rsidP="00643448">
      <w:pPr>
        <w:pStyle w:val="ConsPlusNormal"/>
        <w:ind w:firstLine="540"/>
        <w:jc w:val="both"/>
        <w:rPr>
          <w:sz w:val="22"/>
          <w:szCs w:val="22"/>
        </w:rPr>
      </w:pPr>
      <w:r w:rsidRPr="00643448">
        <w:rPr>
          <w:sz w:val="22"/>
          <w:szCs w:val="22"/>
        </w:rPr>
        <w:t>2190. Каким образом определяются критерии предельного состояния резинотросовых конвейерных лент по условиям безопасности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811C47" w:rsidRPr="00643448" w:rsidRDefault="00811C47" w:rsidP="00643448">
      <w:pPr>
        <w:pStyle w:val="ConsPlusNormal"/>
        <w:ind w:firstLine="540"/>
        <w:jc w:val="both"/>
        <w:rPr>
          <w:sz w:val="22"/>
          <w:szCs w:val="22"/>
        </w:rPr>
      </w:pPr>
      <w:r w:rsidRPr="00643448">
        <w:rPr>
          <w:sz w:val="22"/>
          <w:szCs w:val="22"/>
        </w:rPr>
        <w:t>2191. На какой срок выдается заключение о возможности дальнейшей эксплуатации резинотросовых конвейерных лент с истекшим нормативным сроком службы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811C47" w:rsidRPr="00643448" w:rsidRDefault="00811C47" w:rsidP="00643448">
      <w:pPr>
        <w:pStyle w:val="ConsPlusNormal"/>
        <w:ind w:firstLine="540"/>
        <w:jc w:val="both"/>
        <w:rPr>
          <w:sz w:val="22"/>
          <w:szCs w:val="22"/>
        </w:rPr>
      </w:pPr>
      <w:r w:rsidRPr="00643448">
        <w:rPr>
          <w:sz w:val="22"/>
          <w:szCs w:val="22"/>
        </w:rPr>
        <w:t>2192. При каком условии выдается заключение о возможности дальнейшей эксплуатации резинотросовых конвейерных лент с истекшим нормативным сроком службы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811C47" w:rsidRPr="00643448" w:rsidRDefault="00811C47" w:rsidP="00643448">
      <w:pPr>
        <w:pStyle w:val="ConsPlusNormal"/>
        <w:ind w:firstLine="540"/>
        <w:jc w:val="both"/>
        <w:rPr>
          <w:sz w:val="22"/>
          <w:szCs w:val="22"/>
        </w:rPr>
      </w:pPr>
      <w:r w:rsidRPr="00643448">
        <w:rPr>
          <w:sz w:val="22"/>
          <w:szCs w:val="22"/>
        </w:rPr>
        <w:t>2193. Кого должен уведомить ведущий эксперт при обнаружении в процессе экспертного обследования резинотросовой конвейерной ленты дефектов, препятствующих безопасной эксплуатации ленты или конвейера,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811C47" w:rsidRPr="00643448" w:rsidRDefault="00811C47" w:rsidP="00643448">
      <w:pPr>
        <w:pStyle w:val="ConsPlusNormal"/>
        <w:ind w:firstLine="540"/>
        <w:jc w:val="both"/>
        <w:rPr>
          <w:sz w:val="22"/>
          <w:szCs w:val="22"/>
        </w:rPr>
      </w:pPr>
      <w:r w:rsidRPr="00643448">
        <w:rPr>
          <w:sz w:val="22"/>
          <w:szCs w:val="22"/>
        </w:rPr>
        <w:t>2194. В какой последовательности предусматривается применение методов технического диагностирования в общем случае экспертного обследования ленты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811C47" w:rsidRPr="00643448" w:rsidRDefault="00811C47" w:rsidP="00643448">
      <w:pPr>
        <w:pStyle w:val="ConsPlusNormal"/>
        <w:ind w:firstLine="540"/>
        <w:jc w:val="both"/>
        <w:rPr>
          <w:sz w:val="22"/>
          <w:szCs w:val="22"/>
        </w:rPr>
      </w:pPr>
      <w:r w:rsidRPr="00643448">
        <w:rPr>
          <w:sz w:val="22"/>
          <w:szCs w:val="22"/>
        </w:rPr>
        <w:t>2195. На что в первую очередь обращается внимание при идентификации обследуемой резинотросовой конвейерной ленты в соответствии с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утвержденным приказом Ростехнадзора от 04.04.2008 N 206?</w:t>
      </w:r>
    </w:p>
    <w:p w:rsidR="00811C47" w:rsidRPr="00643448" w:rsidRDefault="00811C47" w:rsidP="00643448">
      <w:pPr>
        <w:pStyle w:val="ConsPlusNormal"/>
        <w:ind w:firstLine="540"/>
        <w:jc w:val="both"/>
        <w:rPr>
          <w:sz w:val="22"/>
          <w:szCs w:val="22"/>
        </w:rPr>
      </w:pPr>
      <w:r w:rsidRPr="00643448">
        <w:rPr>
          <w:sz w:val="22"/>
          <w:szCs w:val="22"/>
        </w:rPr>
        <w:t>2196. Какие мероприятия проводятся при обнаружении в ленте замененных в процессе эксплуатации участков в соответствии с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утвержденным приказом Ростехнадзора от 04.04.2008 N 206?</w:t>
      </w:r>
    </w:p>
    <w:p w:rsidR="00811C47" w:rsidRPr="00643448" w:rsidRDefault="00811C47" w:rsidP="00643448">
      <w:pPr>
        <w:pStyle w:val="ConsPlusNormal"/>
        <w:ind w:firstLine="540"/>
        <w:jc w:val="both"/>
        <w:rPr>
          <w:sz w:val="22"/>
          <w:szCs w:val="22"/>
        </w:rPr>
      </w:pPr>
      <w:r w:rsidRPr="00643448">
        <w:rPr>
          <w:sz w:val="22"/>
          <w:szCs w:val="22"/>
        </w:rPr>
        <w:t>2197. Что устанавливают при проверке соответствия использования ленты нормативной и технической документации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811C47" w:rsidRPr="00643448" w:rsidRDefault="00811C47" w:rsidP="00643448">
      <w:pPr>
        <w:pStyle w:val="ConsPlusNormal"/>
        <w:ind w:firstLine="540"/>
        <w:jc w:val="both"/>
        <w:rPr>
          <w:sz w:val="22"/>
          <w:szCs w:val="22"/>
        </w:rPr>
      </w:pPr>
      <w:r w:rsidRPr="00643448">
        <w:rPr>
          <w:sz w:val="22"/>
          <w:szCs w:val="22"/>
        </w:rPr>
        <w:t>2198. Какие документы составляются по результатам дефектоскопии конвейерной ленты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811C47" w:rsidRPr="00643448" w:rsidRDefault="00811C47" w:rsidP="00643448">
      <w:pPr>
        <w:pStyle w:val="ConsPlusNormal"/>
        <w:ind w:firstLine="540"/>
        <w:jc w:val="both"/>
        <w:rPr>
          <w:sz w:val="22"/>
          <w:szCs w:val="22"/>
        </w:rPr>
      </w:pPr>
      <w:r w:rsidRPr="00643448">
        <w:rPr>
          <w:sz w:val="22"/>
          <w:szCs w:val="22"/>
        </w:rPr>
        <w:t>2199. Кто разрабатывает план корректирующих мероприятий по обеспечению безопасной эксплуатации резинотросовой конвейерной ленты (ремонт, замена отдельных участков ленты, перестыковка, ограничение производительности конвейера и др.) при наличии дефектов ленты и стыковых соединений, выходящих за пределы допустимых критериев?</w:t>
      </w:r>
    </w:p>
    <w:p w:rsidR="00811C47" w:rsidRPr="00643448" w:rsidRDefault="00811C47" w:rsidP="00643448">
      <w:pPr>
        <w:pStyle w:val="ConsPlusNormal"/>
        <w:ind w:firstLine="540"/>
        <w:jc w:val="both"/>
        <w:rPr>
          <w:sz w:val="22"/>
          <w:szCs w:val="22"/>
        </w:rPr>
      </w:pPr>
      <w:r w:rsidRPr="00643448">
        <w:rPr>
          <w:sz w:val="22"/>
          <w:szCs w:val="22"/>
        </w:rPr>
        <w:t>2200. Какая установлена продолжительность проведения экспертизы промышленной безопасности резинотросовых конвейерных лент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811C47" w:rsidRPr="00643448" w:rsidRDefault="00811C47" w:rsidP="00643448">
      <w:pPr>
        <w:pStyle w:val="ConsPlusNormal"/>
        <w:ind w:firstLine="540"/>
        <w:jc w:val="both"/>
        <w:rPr>
          <w:sz w:val="22"/>
          <w:szCs w:val="22"/>
        </w:rPr>
      </w:pPr>
      <w:r w:rsidRPr="00643448">
        <w:rPr>
          <w:sz w:val="22"/>
          <w:szCs w:val="22"/>
        </w:rPr>
        <w:t>2201. Что принимается за толщину ленты конвейера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811C47" w:rsidRPr="00643448" w:rsidRDefault="00811C47" w:rsidP="00643448">
      <w:pPr>
        <w:pStyle w:val="ConsPlusNormal"/>
        <w:ind w:firstLine="540"/>
        <w:jc w:val="both"/>
        <w:rPr>
          <w:sz w:val="22"/>
          <w:szCs w:val="22"/>
        </w:rPr>
      </w:pPr>
      <w:r w:rsidRPr="00643448">
        <w:rPr>
          <w:sz w:val="22"/>
          <w:szCs w:val="22"/>
        </w:rPr>
        <w:t>2202. Какие измерения необходимо провести в случае обнаружения износа поверхности хотя бы одной из обкладок до каркаса ленты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811C47" w:rsidRPr="00643448" w:rsidRDefault="00811C47" w:rsidP="00643448">
      <w:pPr>
        <w:pStyle w:val="ConsPlusNormal"/>
        <w:ind w:firstLine="540"/>
        <w:jc w:val="both"/>
        <w:rPr>
          <w:sz w:val="22"/>
          <w:szCs w:val="22"/>
        </w:rPr>
      </w:pPr>
      <w:r w:rsidRPr="00643448">
        <w:rPr>
          <w:sz w:val="22"/>
          <w:szCs w:val="22"/>
        </w:rPr>
        <w:t>2203. Что из перечисленного не входит в перечень данных, которые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 обязательно должны быть указаны на каждом отрезке (куске) поставленной изготовителем ленты и в сопроводительной документации?</w:t>
      </w:r>
    </w:p>
    <w:p w:rsidR="00811C47" w:rsidRPr="00643448" w:rsidRDefault="00811C47" w:rsidP="00643448">
      <w:pPr>
        <w:pStyle w:val="ConsPlusNormal"/>
        <w:ind w:firstLine="540"/>
        <w:jc w:val="both"/>
        <w:rPr>
          <w:sz w:val="22"/>
          <w:szCs w:val="22"/>
        </w:rPr>
      </w:pPr>
      <w:r w:rsidRPr="00643448">
        <w:rPr>
          <w:sz w:val="22"/>
          <w:szCs w:val="22"/>
        </w:rPr>
        <w:t>2204. Что из перечисленного не входит в перечень факторов, которые принимаются во внимание при прогнозировании возможного срока дальнейшей безопасной эксплуатации ленты конвейера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811C47" w:rsidRPr="00643448" w:rsidRDefault="00811C47" w:rsidP="00643448">
      <w:pPr>
        <w:pStyle w:val="ConsPlusNormal"/>
        <w:ind w:firstLine="540"/>
        <w:jc w:val="both"/>
        <w:rPr>
          <w:sz w:val="22"/>
          <w:szCs w:val="22"/>
        </w:rPr>
      </w:pPr>
      <w:r w:rsidRPr="00643448">
        <w:rPr>
          <w:sz w:val="22"/>
          <w:szCs w:val="22"/>
        </w:rPr>
        <w:t>2205. На каких условиях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 допускается проведение обследования конвейера (ленты), находящегося в состоянии ремонта?</w:t>
      </w:r>
    </w:p>
    <w:p w:rsidR="00811C47" w:rsidRPr="00643448" w:rsidRDefault="00811C47" w:rsidP="00643448">
      <w:pPr>
        <w:pStyle w:val="ConsPlusNormal"/>
        <w:ind w:firstLine="540"/>
        <w:jc w:val="both"/>
        <w:rPr>
          <w:sz w:val="22"/>
          <w:szCs w:val="22"/>
        </w:rPr>
      </w:pPr>
      <w:r w:rsidRPr="00643448">
        <w:rPr>
          <w:sz w:val="22"/>
          <w:szCs w:val="22"/>
        </w:rPr>
        <w:t>2206. Какие действия не включаются в процесс анализа технической документации конвейерной ленты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811C47" w:rsidRPr="00643448" w:rsidRDefault="00811C47" w:rsidP="00643448">
      <w:pPr>
        <w:pStyle w:val="ConsPlusNormal"/>
        <w:ind w:firstLine="540"/>
        <w:jc w:val="both"/>
        <w:rPr>
          <w:sz w:val="22"/>
          <w:szCs w:val="22"/>
        </w:rPr>
      </w:pPr>
      <w:r w:rsidRPr="00643448">
        <w:rPr>
          <w:sz w:val="22"/>
          <w:szCs w:val="22"/>
        </w:rPr>
        <w:t>2207. Какие элементы должны быть включены в рабочую карту экспертного обследования резинотросовой конвейерной ленты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811C47" w:rsidRPr="00643448" w:rsidRDefault="00811C47" w:rsidP="00643448">
      <w:pPr>
        <w:pStyle w:val="ConsPlusNormal"/>
        <w:ind w:firstLine="540"/>
        <w:jc w:val="both"/>
        <w:rPr>
          <w:sz w:val="22"/>
          <w:szCs w:val="22"/>
        </w:rPr>
      </w:pPr>
      <w:r w:rsidRPr="00643448">
        <w:rPr>
          <w:sz w:val="22"/>
          <w:szCs w:val="22"/>
        </w:rPr>
        <w:t>2208. Что из нижеперечисленного не включается в заключение экспертизы промышленной безопасности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811C47" w:rsidRPr="00643448" w:rsidRDefault="00811C47" w:rsidP="00643448">
      <w:pPr>
        <w:pStyle w:val="ConsPlusNormal"/>
        <w:ind w:firstLine="540"/>
        <w:jc w:val="both"/>
        <w:rPr>
          <w:sz w:val="22"/>
          <w:szCs w:val="22"/>
        </w:rPr>
      </w:pPr>
      <w:r w:rsidRPr="00643448">
        <w:rPr>
          <w:sz w:val="22"/>
          <w:szCs w:val="22"/>
        </w:rPr>
        <w:t>2209. Кем разрабатывается график проведения экспертизы промышленной безопасности резинотросовых конвейерных лент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811C47" w:rsidRPr="00643448" w:rsidRDefault="00811C47" w:rsidP="00643448">
      <w:pPr>
        <w:pStyle w:val="ConsPlusNormal"/>
        <w:ind w:firstLine="540"/>
        <w:jc w:val="both"/>
        <w:rPr>
          <w:sz w:val="22"/>
          <w:szCs w:val="22"/>
        </w:rPr>
      </w:pPr>
      <w:r w:rsidRPr="00643448">
        <w:rPr>
          <w:sz w:val="22"/>
          <w:szCs w:val="22"/>
        </w:rPr>
        <w:t>2210. Кем разрабатывается программа проведения экспертизы промышленной безопасности резинотросовых конвейерных лент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811C47" w:rsidRPr="00643448" w:rsidRDefault="00811C47" w:rsidP="00643448">
      <w:pPr>
        <w:pStyle w:val="ConsPlusNormal"/>
        <w:ind w:firstLine="540"/>
        <w:jc w:val="both"/>
        <w:rPr>
          <w:sz w:val="22"/>
          <w:szCs w:val="22"/>
        </w:rPr>
      </w:pPr>
      <w:r w:rsidRPr="00643448">
        <w:rPr>
          <w:sz w:val="22"/>
          <w:szCs w:val="22"/>
        </w:rPr>
        <w:t>2211. Что подразумевается под исправным состоянием резинотросовых конвейерных лент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811C47" w:rsidRPr="00643448" w:rsidRDefault="00811C47" w:rsidP="00643448">
      <w:pPr>
        <w:pStyle w:val="ConsPlusNormal"/>
        <w:ind w:firstLine="540"/>
        <w:jc w:val="both"/>
        <w:rPr>
          <w:sz w:val="22"/>
          <w:szCs w:val="22"/>
        </w:rPr>
      </w:pPr>
      <w:r w:rsidRPr="00643448">
        <w:rPr>
          <w:sz w:val="22"/>
          <w:szCs w:val="22"/>
        </w:rPr>
        <w:t>2212. Укажите утверждение в отношении сливания шлака из ковшей и миксеров,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2213. Укажите утверждение в отношении требований к литейным дворам и поддоменникам в доменном производстве,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2214. Укажите верное утверждение относительно накапливания шлака в бункере-отстойнике в соответствии с требованиями к придоменной грануляции шлака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2215. Укажите неверное утверждение в отношении требований безопасности при производстве ртути,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2216. Укажите неверное утверждение в отношении требований к ограждениям технических устройств, имеющих движущиеся части, которые могут являться источниками опасности,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2217. Укажите верное утверждение в отношении требований к ограждению зубчатых, ременных и цепных передач технических устройств в соответствии с Федеральными нормами 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2218. Укажите утверждение в отношении территории доменных цехов,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2219. Перилами какой высоты должны быть ограждены грануляционные бассейны согласно требованиям к грануляции шлака за пределами цеха в доменном производстве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2220. Укажите неверное утверждение в отношении ковшей, используемых в производстве,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2221. При помощи каких устройств не производится подвод (отвод) инертного газа, пара, воды или растворов к технологическим трубопроводам для продувки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2222. Укажите неверное утверждение в отношении трубопроводов, соединяющих технологические аппараты с аварийной емкостью,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2223. Какими устройствами должна быть оборудована рама шлаковой тележки для закрепления на рельсах шлаковозной тележки перед сливом шлака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2224. Допускается ли эксплуатация технических устройств, а также всех видов технологического, внутризаводского рельсового и безрельсового транспорта при неисправности сигнальных и блокировочных устройств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2225. Укажите неверное утверждение в отношении печей, используемых при обжиге шихты и концентратов,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2226. Какими устройствами, препятствующими смещению мульд в продольном направлении при толчках и сотрясениях, не оснащаются тележки для перевозки мульд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2227. Какой блокировкой не должны оборудоваться вагон-весы в соответствии с требованиями к бункерам и эстакадам рудных дворов в доменном производстве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2228. Какой блокировкой должны оборудоваться вагон-весы в соответствии с требованиями к бункерам и эстакадам рудных дворов в доменном производстве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2229. Укажите неверное утверждение в отношении конусных и бесконусных засыпных аппаратов, противоречащее требованиям к загрузке шихтовых материалов в доменном производстве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2230. Где должны располагаться продувочные свечи на газопроводе, подводящем газ от скруббера в межконусное пространство для сбрасывания его на газоочистку, в соответствии с требованиями к загрузке шихтовых материалов в доменном производстве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2231. Укажите неверное утверждение в отношении клапанов безопасности газопроводов воздухонагревателей, противоречащее требованиям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2232. Укажите неверное утверждение в отношении дроссельных клапанов газопровода блока воздухонагревателей, противоречащее требованиям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2233. Укажите неверное утверждение в отношении воздухопроводов холодного дутья, противоречащее требованиям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2234. Укажите неверное утверждение в отношении требований к грануляции шлака за пределами цеха, противоречащее требованиям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2235. Укажите неверное утверждение в отношении требований к разливке чугуна на разливочных машинах, противоречащее требованиям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2236. Укажите неверное утверждение в отношении требований к приборам и автоматике, используемым в доменном производстве,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2237. Какой износ цапф конвертеров допускается в случае применения подшипников скольжения в соответствии с требованиями безопасности в сталеплавильном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2238. Какой запас прочности должны иметь цапфы ковшей в соответствии с требованиями безопасности в сталеплавильном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2239. Укажите неверное утверждение в отношении ковшей, применяемых в сталеплавильном производстве,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2240. Каким гидравлическим давлением должны быть испытаны на прочность и плотность трубки системы охлаждения индуктора в соответствии с требованиями к открытым индукционным печам в литейном производстве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2241. Каким клапаном должна быть оборудована вакуумная камера индукционной печи в соответствии с требованиями безопасности в литейном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2242. При каком давлении должен срабатывать предохранительный клапан вакуумной камеры индукционной печи в соответствии с требованиями безопасности в литейном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2243. Какая блокировка в обязательном порядке должна быть предусмотрена в схеме включения источника питания плазменной печи с керамическим тиглем в соответствии с требованиями безопасности в литейном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2244. Укажите неверное утверждение в отношении ковшей, используемых при разливке металла и заливке форм в литейном производстве,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2245. Каким гидравлическим давлением должны быть испытаны трубки индуктора ферросплавных печей на прочность и плотность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2246. Укажите неверное утверждение в отношении общих требований безопасности при электролитическом производстве алюминия и магния,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2247. Укажите верное утверждение в отношении хлоропроводов, транспортирующих хлорсодержащие газы любых концентраций, согласно требованиям безопасности при производстве губчатого титана и титановых порошков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2248. Какую длину должны иметь металлические трубки, применяемые для подачи кислорода при прожигании летки, при производстве сурьмы и ее соединений,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2249. Укажите неверное утверждение в отношении газопроводов и газовых установок, противоречащее требованиям безопасности в газовом хозяйстве металлургических и коксохимических предприятий и производств,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2250. Что должно быть установлено на газопроводах и газовых аппаратах в соответствии с требованиями безопасности в газовом хозяйстве металлургических и коксохимических предприятий и производств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2251. Укажите неверное утверждение в отношении листовых задвижек газопроводов, противоречащее требованиям безопасности в газовом хозяйстве металлургических и коксохимических предприятий и производств,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2252. Какая толщина перекрывающих листов заглушек и листовых задвижек газопровода установлена требованиями безопасности в газовом хозяйстве металлургических и коксохимических предприятий и производств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2253. На какие типы подразделяются газопроводы в соответствии с требованиями безопасности в газовом хозяйстве металлургических и коксохимических предприятий и производств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2254. Какие газопроводы из перечисленных относятся к межцеховым в соответствии с требованиями безопасности в газовом хозяйстве металлургических и коксохимических предприятий и производств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2255. Какие установки относятся к газораспределительным установкам среднего давления в соответствии с требованиями безопасности в газовом хозяйстве металлургических и коксохимических предприятий и производств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2256. Какие установки относятся к газораспределительным установкам высокого давления в соответствии с требованиями безопасности в газовом хозяйстве металлургических и коксохимических предприятий и производств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2257. Укажите неверное утверждение в отношении испытаний межцеховых и внутрицеховых газопроводов высокого давления (от 0,3 МПа и более) с внутренним диаметром до 300 мм, противоречащее требованиям безопасности в газовом хозяйстве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2258. Укажите неверное утверждение в отношении испытаний межцеховых и внутрицеховых газопроводов, противоречащее требованиям безопасности в газовом хозяйстве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2259. В каком случае результаты дополнительного пневматического испытания на герметичность внутрицеховых газопроводов внутренним диаметром до 250 мм включительно признаются удовлетворительными согласно требованиям безопасности в газовом хозяйстве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2260. В каком случае результаты дополнительного пневматического испытания на герметичность межцеховых газопроводов внутренним диаметром до 250 мм включительно признаются удовлетворительными согласно требованиям безопасности в газовом хозяйстве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2261. В каком случае испытываемый участок газоочистки доменного производства при испытании с оборудованием и арматурой без заглушек считается выдержавшим испытание на плотность согласно требованиям безопасности в газовом хозяйстве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2262. В каком случае испытываемый участок газоочистки доменного производства при испытании с заглушками без оборудования и арматуры считается выдержавшим испытание на плотность согласно требованиям безопасности в газовом хозяйстве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2263. Укажите утверждение в отношении компрессоров при производстве и потреблении продуктов разделения воздуха,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2264. Допускается ли использование оборудования, использовавшегося для работы с одним жидким продуктом разделения воздуха, для работы с другим продуктом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2265. Кислородопроводы с рабочим давлением более 1,6 МПа какой вместимости должны оснащаться автоматически действующей системой защиты, прекращающей поступление кислорода из реципиентов в трубопровод при нарушении его целостности, при производстве продуктов разделения воздуха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2266. Какие криогенные сосуды (сосуды Дьюара), предназначенные для хранения или работы с жидкими продуктами разделения воздуха, не должны оснащаться предохранительными устройствами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2267. Каким должно быть управление механизмами разливки чугуна и шлака манипулятором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2268. Каким должно быть управление механизмами передвижения ковшей для чугуна и шлака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2269. Применение каких металлов допускается в качестве конструкционных материалов строительных конструкций в помещениях, в которых происходит выделение в воздух паров ртути, в соответствии с требованиями к доменному производству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2270. В каком из перечисленных случаев не производится проверка цапф конвертеров методом неразрушающего контроля в соответствии с требованиями безопасности в сталеплавильном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2271. С какой периодичностью после изготовления должны проверяться методом неразрушающего контроля кольца и цапфы ковшей для разливки металла и заливки форм в литейном производстве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2272. Укажите неверное утверждение в отношении придоменной грануляции шлака, противоречащее требованиям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2273. Укажите неверное утверждение в отношении требований безопасности в трубном производстве,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2274. Какой должна быть вместимость резервного сосуда (аварийного танка) для эвакуации жидкого хлора в случае аварии на складах жидкого хлора при производстве циркония, гафния и их соединений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2275. После какого срока эксплуатации производится первое обследование подкрановых стальных конструкций в зданиях с особо тяжелым режимом работы и со среднеагрессивной средой на металлургических и коксохимических производствах согласно РД 11-126-96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811C47" w:rsidRPr="00643448" w:rsidRDefault="00811C47" w:rsidP="00643448">
      <w:pPr>
        <w:pStyle w:val="ConsPlusNormal"/>
        <w:ind w:firstLine="540"/>
        <w:jc w:val="both"/>
        <w:rPr>
          <w:sz w:val="22"/>
          <w:szCs w:val="22"/>
        </w:rPr>
      </w:pPr>
      <w:r w:rsidRPr="00643448">
        <w:rPr>
          <w:sz w:val="22"/>
          <w:szCs w:val="22"/>
        </w:rPr>
        <w:t>2276. После какого срока эксплуатации производится первое обследование подкрановых стальных конструкций в зданиях с тяжелым режимом работы и с неагрессивной средой на металлургических и коксохимических производствах согласно РД 11-126-96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811C47" w:rsidRPr="00643448" w:rsidRDefault="00811C47" w:rsidP="00643448">
      <w:pPr>
        <w:pStyle w:val="ConsPlusNormal"/>
        <w:ind w:firstLine="540"/>
        <w:jc w:val="both"/>
        <w:rPr>
          <w:sz w:val="22"/>
          <w:szCs w:val="22"/>
        </w:rPr>
      </w:pPr>
      <w:r w:rsidRPr="00643448">
        <w:rPr>
          <w:sz w:val="22"/>
          <w:szCs w:val="22"/>
        </w:rPr>
        <w:t>2277. После какого срока эксплуатации производится первое обследование стальных колонн в зданиях с тяжелым режимом работы и с неагрессивной средой на металлургических и коксохимических производствах согласно РД 11-126-96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811C47" w:rsidRPr="00643448" w:rsidRDefault="00811C47" w:rsidP="00643448">
      <w:pPr>
        <w:pStyle w:val="ConsPlusNormal"/>
        <w:ind w:firstLine="540"/>
        <w:jc w:val="both"/>
        <w:rPr>
          <w:sz w:val="22"/>
          <w:szCs w:val="22"/>
        </w:rPr>
      </w:pPr>
      <w:r w:rsidRPr="00643448">
        <w:rPr>
          <w:sz w:val="22"/>
          <w:szCs w:val="22"/>
        </w:rPr>
        <w:t>2278. После какого срока эксплуатации производится первое обследование стальных колонн в зданиях с легким и средним режимом работы и с сильно агрессивной средой на металлургических и коксохимических производствах согласно РД 11-126-96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811C47" w:rsidRPr="00643448" w:rsidRDefault="00811C47" w:rsidP="00643448">
      <w:pPr>
        <w:pStyle w:val="ConsPlusNormal"/>
        <w:ind w:firstLine="540"/>
        <w:jc w:val="both"/>
        <w:rPr>
          <w:sz w:val="22"/>
          <w:szCs w:val="22"/>
        </w:rPr>
      </w:pPr>
      <w:r w:rsidRPr="00643448">
        <w:rPr>
          <w:sz w:val="22"/>
          <w:szCs w:val="22"/>
        </w:rPr>
        <w:t>2279. После какого срока эксплуатации производится первое обследование стальных колонн в зданиях с особо тяжелым режимом работы и с сильно агрессивной средой на металлургических и коксохимических производствах согласно РД 11-126-96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811C47" w:rsidRPr="00643448" w:rsidRDefault="00811C47" w:rsidP="00643448">
      <w:pPr>
        <w:pStyle w:val="ConsPlusNormal"/>
        <w:ind w:firstLine="540"/>
        <w:jc w:val="both"/>
        <w:rPr>
          <w:sz w:val="22"/>
          <w:szCs w:val="22"/>
        </w:rPr>
      </w:pPr>
      <w:r w:rsidRPr="00643448">
        <w:rPr>
          <w:sz w:val="22"/>
          <w:szCs w:val="22"/>
        </w:rPr>
        <w:t>2280. После какого срока эксплуатации производится первое обследование железобетонных колонн в зданиях с тяжелым режимом работы и с сильно агрессивной средой на металлургических и коксохимических производствах согласно РД 11-126-96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811C47" w:rsidRPr="00643448" w:rsidRDefault="00811C47" w:rsidP="00643448">
      <w:pPr>
        <w:pStyle w:val="ConsPlusNormal"/>
        <w:ind w:firstLine="540"/>
        <w:jc w:val="both"/>
        <w:rPr>
          <w:sz w:val="22"/>
          <w:szCs w:val="22"/>
        </w:rPr>
      </w:pPr>
      <w:r w:rsidRPr="00643448">
        <w:rPr>
          <w:sz w:val="22"/>
          <w:szCs w:val="22"/>
        </w:rPr>
        <w:t>2281. После какого срока эксплуатации производится первое обследование железобетонных колонн в зданиях с особо тяжелым режимом работы и со среднеагрессивной средой на металлургических и коксохимических производствах согласно РД 11-126-96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811C47" w:rsidRPr="00643448" w:rsidRDefault="00811C47" w:rsidP="00643448">
      <w:pPr>
        <w:pStyle w:val="ConsPlusNormal"/>
        <w:ind w:firstLine="540"/>
        <w:jc w:val="both"/>
        <w:rPr>
          <w:sz w:val="22"/>
          <w:szCs w:val="22"/>
        </w:rPr>
      </w:pPr>
      <w:r w:rsidRPr="00643448">
        <w:rPr>
          <w:sz w:val="22"/>
          <w:szCs w:val="22"/>
        </w:rPr>
        <w:t>2282. После какого срока эксплуатации производится первое обследование железобетонных подкрановых конструкций (балки, консоли колонн) в зданиях с легким и средним режимом работы и со среднеагрессивной средой на металлургических и коксохимических производствах согласно РД 11-126-96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811C47" w:rsidRPr="00643448" w:rsidRDefault="00811C47" w:rsidP="00643448">
      <w:pPr>
        <w:pStyle w:val="ConsPlusNormal"/>
        <w:ind w:firstLine="540"/>
        <w:jc w:val="both"/>
        <w:rPr>
          <w:sz w:val="22"/>
          <w:szCs w:val="22"/>
        </w:rPr>
      </w:pPr>
      <w:r w:rsidRPr="00643448">
        <w:rPr>
          <w:sz w:val="22"/>
          <w:szCs w:val="22"/>
        </w:rPr>
        <w:t>2283. После какого срока эксплуатации производится первое обследование железобетонных подкрановых конструкций (балки, консоли колонн) в зданиях с тяжелым режимом работы и со среднеагрессивной средой на металлургических и коксохимических производствах согласно РД 11-126-96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811C47" w:rsidRPr="00643448" w:rsidRDefault="00811C47" w:rsidP="00643448">
      <w:pPr>
        <w:pStyle w:val="ConsPlusNormal"/>
        <w:ind w:firstLine="540"/>
        <w:jc w:val="both"/>
        <w:rPr>
          <w:sz w:val="22"/>
          <w:szCs w:val="22"/>
        </w:rPr>
      </w:pPr>
      <w:r w:rsidRPr="00643448">
        <w:rPr>
          <w:sz w:val="22"/>
          <w:szCs w:val="22"/>
        </w:rPr>
        <w:t>2284. После какого срока эксплуатации производится первое обследование железобетонных монолитных фундаментов при среднеагрессивной среде на металлургических и коксохимических производствах согласно РД 11-126-96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811C47" w:rsidRPr="00643448" w:rsidRDefault="00811C47" w:rsidP="00643448">
      <w:pPr>
        <w:pStyle w:val="ConsPlusNormal"/>
        <w:ind w:firstLine="540"/>
        <w:jc w:val="both"/>
        <w:rPr>
          <w:sz w:val="22"/>
          <w:szCs w:val="22"/>
        </w:rPr>
      </w:pPr>
      <w:r w:rsidRPr="00643448">
        <w:rPr>
          <w:sz w:val="22"/>
          <w:szCs w:val="22"/>
        </w:rPr>
        <w:t>2285. В какой срок после пуска в эксплуатацию производится повторное (второе) обследование металлических дымовых труб при эксплуатации в коррозионно-пассивных условиях и сроком эксплуатации 20 - 30 лет на металлургических и коксохимических производствах согласно РД 11-126-96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811C47" w:rsidRPr="00643448" w:rsidRDefault="00811C47" w:rsidP="00643448">
      <w:pPr>
        <w:pStyle w:val="ConsPlusNormal"/>
        <w:ind w:firstLine="540"/>
        <w:jc w:val="both"/>
        <w:rPr>
          <w:sz w:val="22"/>
          <w:szCs w:val="22"/>
        </w:rPr>
      </w:pPr>
      <w:r w:rsidRPr="00643448">
        <w:rPr>
          <w:sz w:val="22"/>
          <w:szCs w:val="22"/>
        </w:rPr>
        <w:t>2286. В какой срок после пуска в эксплуатацию производится повторное (второе) обследование металлических дымовых труб при эксплуатации в коррозионно-активных условиях и сроком эксплуатации 20 - 30 лет на металлургических и коксохимических производствах согласно РД 11-126-96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811C47" w:rsidRPr="00643448" w:rsidRDefault="00811C47" w:rsidP="00643448">
      <w:pPr>
        <w:pStyle w:val="ConsPlusNormal"/>
        <w:ind w:firstLine="540"/>
        <w:jc w:val="both"/>
        <w:rPr>
          <w:sz w:val="22"/>
          <w:szCs w:val="22"/>
        </w:rPr>
      </w:pPr>
      <w:r w:rsidRPr="00643448">
        <w:rPr>
          <w:sz w:val="22"/>
          <w:szCs w:val="22"/>
        </w:rPr>
        <w:t>2287. В какой срок после пуска в эксплуатацию производится повторное (второе) обследование железобетонных дымовых труб при их эксплуатации в коррозионно-активных условиях и сроке эксплуатации 50 лет на металлургических и коксохимических производствах согласно РД 11-126-96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811C47" w:rsidRPr="00643448" w:rsidRDefault="00811C47" w:rsidP="00643448">
      <w:pPr>
        <w:pStyle w:val="ConsPlusNormal"/>
        <w:ind w:firstLine="540"/>
        <w:jc w:val="both"/>
        <w:rPr>
          <w:sz w:val="22"/>
          <w:szCs w:val="22"/>
        </w:rPr>
      </w:pPr>
      <w:r w:rsidRPr="00643448">
        <w:rPr>
          <w:sz w:val="22"/>
          <w:szCs w:val="22"/>
        </w:rPr>
        <w:t>2288. В какой срок после пуска в эксплуатацию производится повторное (второе) обследование железобетонных дымовых труб при эксплуатации в коррозионно-пассивных условиях и сроком эксплуатации 50 лет на металлургических и коксохимических производствах согласно РД 11-126-96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811C47" w:rsidRPr="00643448" w:rsidRDefault="00811C47" w:rsidP="00643448">
      <w:pPr>
        <w:pStyle w:val="ConsPlusNormal"/>
        <w:ind w:firstLine="540"/>
        <w:jc w:val="both"/>
        <w:rPr>
          <w:sz w:val="22"/>
          <w:szCs w:val="22"/>
        </w:rPr>
      </w:pPr>
      <w:r w:rsidRPr="00643448">
        <w:rPr>
          <w:sz w:val="22"/>
          <w:szCs w:val="22"/>
        </w:rPr>
        <w:t>2289. В какой срок после пуска в эксплуатацию производится повторное (второе) обследование промышленных труб с газоотводящими стволами или футеровкой из пластмасс при эксплуатации в коррозионно-пассивных условиях и сроком эксплуатации 15 - 20 лет на металлургических и коксохимических производствах согласно РД 11-126-96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811C47" w:rsidRPr="00643448" w:rsidRDefault="00811C47" w:rsidP="00643448">
      <w:pPr>
        <w:pStyle w:val="ConsPlusNormal"/>
        <w:ind w:firstLine="540"/>
        <w:jc w:val="both"/>
        <w:rPr>
          <w:sz w:val="22"/>
          <w:szCs w:val="22"/>
        </w:rPr>
      </w:pPr>
      <w:r w:rsidRPr="00643448">
        <w:rPr>
          <w:sz w:val="22"/>
          <w:szCs w:val="22"/>
        </w:rPr>
        <w:t>2290. Допускается ли недоведение габаритов приближения строений и подвижного состава железных дорог до нормальных величин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2291. Какое исполнение ограждений технических устройств, имеющих движущиеся части, которые могут являться источниками опасности, не допускается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2292. Укажите неверное утверждение в отношении требований безопасности к техническим устройствам,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2293. Какими устройствами в обязательном порядке должны быть оборудованы пролеты цехов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2294. Укажите неверное утверждение в отношении технологических трубопроводов, применяемых на опасных промышленных объектах, где получаются, транспортируются, используются расплавы черных и цветных металлов и сплавы на основе этих расплавов.</w:t>
      </w:r>
    </w:p>
    <w:p w:rsidR="00811C47" w:rsidRPr="00643448" w:rsidRDefault="00811C47" w:rsidP="00643448">
      <w:pPr>
        <w:pStyle w:val="ConsPlusNormal"/>
        <w:ind w:firstLine="540"/>
        <w:jc w:val="both"/>
        <w:rPr>
          <w:sz w:val="22"/>
          <w:szCs w:val="22"/>
        </w:rPr>
      </w:pPr>
      <w:r w:rsidRPr="00643448">
        <w:rPr>
          <w:sz w:val="22"/>
          <w:szCs w:val="22"/>
        </w:rPr>
        <w:t>2295. Приводные и поворотные блоки цепного подвесного конвейера, расположенного на какой высоте, должны быть оборудованы неподвижно закрепленными ограждениями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2296. Укажите неверное утверждение в отношении насосных станций доменных печей, противоречащее требованиям к системе охлаждения доменной печи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2297. Какое устройство устанавливается на трубопроводе для отделения доменной печи от газовой сети в соответствии с требованиями к доменному производству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2298. Укажите неверное утверждение в отношении машины (пушки) с гидравлическим или электрическим приводом для забивки чугунной летки (МЗЧЛ), противоречащее требованиям к выпуску чугуна и шлака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2299. Для каких целей не предназначены отверстия торцевых стенок регенераторов в соответствии с требованиями к устройству и обслуживанию мартеновских печей и двухванных сталеплавильных агрегатов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2300. Какой блокировкой должен быть оборудован двухванный сталеплавильный агрегат в соответствии с требованиями к устройству и обслуживанию мартеновских печей и двухванных сталеплавильных агрегатов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2301. Допускается ли изменение основных технологических параметров грануляционных установок в соответствии с требованиями к шлаковым дворам, отделениям первичной переработки шлака в сталеплавильном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2302. Укажите неверное утверждение в отношении технических устройств, используемых при производстве глинозема и производстве анодной массы и обожженных анодов,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2303. Каким испытаниям не подлежат хлоропроводы перед вводом в эксплуатацию и после ремонта в соответствии с требованиями безопасности при производстве губчатого титана и титановых порошков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2304. Какие технологические аппараты, работающие под давлением водорода, после капитального ремонта и вновь установленные перед пуском в эксплуатацию подлежат испытанию на плотность в соответствии с требованиями безопасности при производстве никеля, меди и кобальта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2305. Укажите неверное утверждение в отношении технических устройств, применяемых при производстве циркония, гафния и их соединений,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2306. На какое давление должны быть рассчитаны специальные жесткие переходы и крепления, используемые для соединения кранов и стеклянных трубок приборов и аппаратуры, содержащих ртуть,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2307. Укажите неверное утверждение в отношении устройств газопроводов и газовых установок, противоречащее требованиям безопасности в газовом хозяйстве металлургических и коксохимических предприятий и производств.</w:t>
      </w:r>
    </w:p>
    <w:p w:rsidR="00811C47" w:rsidRPr="00643448" w:rsidRDefault="00811C47" w:rsidP="00643448">
      <w:pPr>
        <w:pStyle w:val="ConsPlusNormal"/>
        <w:ind w:firstLine="540"/>
        <w:jc w:val="both"/>
        <w:rPr>
          <w:sz w:val="22"/>
          <w:szCs w:val="22"/>
        </w:rPr>
      </w:pPr>
      <w:r w:rsidRPr="00643448">
        <w:rPr>
          <w:sz w:val="22"/>
          <w:szCs w:val="22"/>
        </w:rPr>
        <w:t>2308. Перекрывающие листы листовых задвижек и заглушек газопровода какого диаметра должны изготавливаться из целого листа согласно требованиям безопасности в газовом хозяйстве металлургических и коксохимических предприятий и производств?</w:t>
      </w:r>
    </w:p>
    <w:p w:rsidR="00811C47" w:rsidRPr="00643448" w:rsidRDefault="00811C47" w:rsidP="00643448">
      <w:pPr>
        <w:pStyle w:val="ConsPlusNormal"/>
        <w:ind w:firstLine="540"/>
        <w:jc w:val="both"/>
        <w:rPr>
          <w:sz w:val="22"/>
          <w:szCs w:val="22"/>
        </w:rPr>
      </w:pPr>
      <w:r w:rsidRPr="00643448">
        <w:rPr>
          <w:sz w:val="22"/>
          <w:szCs w:val="22"/>
        </w:rPr>
        <w:t>2309. Какое требование установлено к минимальной высоте водяного затвора конденсатоотводчиков газопроводов, работающих под избыточным давлением, согласно требованиям безопасности в газовом хозяйстве металлургических и коксохимических предприятий и производств?</w:t>
      </w:r>
    </w:p>
    <w:p w:rsidR="00811C47" w:rsidRPr="00643448" w:rsidRDefault="00811C47" w:rsidP="00643448">
      <w:pPr>
        <w:pStyle w:val="ConsPlusNormal"/>
        <w:ind w:firstLine="540"/>
        <w:jc w:val="both"/>
        <w:rPr>
          <w:sz w:val="22"/>
          <w:szCs w:val="22"/>
        </w:rPr>
      </w:pPr>
      <w:r w:rsidRPr="00643448">
        <w:rPr>
          <w:sz w:val="22"/>
          <w:szCs w:val="22"/>
        </w:rPr>
        <w:t>2310. Газопроводы низкого и среднего давления (до 0,3 МПа) с каким внутренним диаметром следует испытывать на прочность и плотность воздухом согласно требованиям безопасности в газовом хозяйстве металлургических и коксохимических предприятий и производств?</w:t>
      </w:r>
    </w:p>
    <w:p w:rsidR="00811C47" w:rsidRPr="00643448" w:rsidRDefault="00811C47" w:rsidP="00643448">
      <w:pPr>
        <w:pStyle w:val="ConsPlusNormal"/>
        <w:ind w:firstLine="540"/>
        <w:jc w:val="both"/>
        <w:rPr>
          <w:sz w:val="22"/>
          <w:szCs w:val="22"/>
        </w:rPr>
      </w:pPr>
      <w:r w:rsidRPr="00643448">
        <w:rPr>
          <w:sz w:val="22"/>
          <w:szCs w:val="22"/>
        </w:rPr>
        <w:t>2311. Какой параметр не используется при определении величины пробного давления при испытаниях газопроводов на прочность (гидравлических или пневматических) согласно требованиям безопасности в газовом хозяйстве металлургических и коксохимических предприятий?</w:t>
      </w:r>
    </w:p>
    <w:p w:rsidR="00811C47" w:rsidRPr="00643448" w:rsidRDefault="00811C47" w:rsidP="00643448">
      <w:pPr>
        <w:pStyle w:val="ConsPlusNormal"/>
        <w:ind w:firstLine="540"/>
        <w:jc w:val="both"/>
        <w:rPr>
          <w:sz w:val="22"/>
          <w:szCs w:val="22"/>
        </w:rPr>
      </w:pPr>
      <w:r w:rsidRPr="00643448">
        <w:rPr>
          <w:sz w:val="22"/>
          <w:szCs w:val="22"/>
        </w:rPr>
        <w:t>2312. По какой формуле определяется коэффициент, используемый при расчете скорости падения давления для трубопроводов внутренним диаметром более 250 мм, при испытаниях газопроводов на герметичность согласно требованиям безопасности в газовом хозяйстве металлургических и коксохимических предприятий?</w:t>
      </w:r>
    </w:p>
    <w:p w:rsidR="00811C47" w:rsidRPr="00643448" w:rsidRDefault="00811C47" w:rsidP="00643448">
      <w:pPr>
        <w:pStyle w:val="ConsPlusNormal"/>
        <w:ind w:firstLine="540"/>
        <w:jc w:val="both"/>
        <w:rPr>
          <w:sz w:val="22"/>
          <w:szCs w:val="22"/>
        </w:rPr>
      </w:pPr>
      <w:r w:rsidRPr="00643448">
        <w:rPr>
          <w:sz w:val="22"/>
          <w:szCs w:val="22"/>
        </w:rPr>
        <w:t>2313. С каким федеральным органом исполнительной власти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 согласовывается решение о ликвидации объекта, связанного с добычей полезных ископаемых?</w:t>
      </w:r>
    </w:p>
    <w:p w:rsidR="00811C47" w:rsidRPr="00643448" w:rsidRDefault="00811C47" w:rsidP="00643448">
      <w:pPr>
        <w:pStyle w:val="ConsPlusNormal"/>
        <w:ind w:firstLine="540"/>
        <w:jc w:val="both"/>
        <w:rPr>
          <w:sz w:val="22"/>
          <w:szCs w:val="22"/>
        </w:rPr>
      </w:pPr>
      <w:r w:rsidRPr="00643448">
        <w:rPr>
          <w:sz w:val="22"/>
          <w:szCs w:val="22"/>
        </w:rPr>
        <w:t>2314. Какой федеральный орган исполнительной власти Российской Федерации уполномочен вести учет ликвидированных и находящихся на консервации объектов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811C47" w:rsidRPr="00643448" w:rsidRDefault="00811C47" w:rsidP="00643448">
      <w:pPr>
        <w:pStyle w:val="ConsPlusNormal"/>
        <w:ind w:firstLine="540"/>
        <w:jc w:val="both"/>
        <w:rPr>
          <w:sz w:val="22"/>
          <w:szCs w:val="22"/>
        </w:rPr>
      </w:pPr>
      <w:r w:rsidRPr="00643448">
        <w:rPr>
          <w:sz w:val="22"/>
          <w:szCs w:val="22"/>
        </w:rPr>
        <w:t>2315. В каких случаях предприятия по добыче полезных ископаемых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 не подлежат ликвидации?</w:t>
      </w:r>
    </w:p>
    <w:p w:rsidR="00811C47" w:rsidRPr="00643448" w:rsidRDefault="00811C47" w:rsidP="00643448">
      <w:pPr>
        <w:pStyle w:val="ConsPlusNormal"/>
        <w:ind w:firstLine="540"/>
        <w:jc w:val="both"/>
        <w:rPr>
          <w:sz w:val="22"/>
          <w:szCs w:val="22"/>
        </w:rPr>
      </w:pPr>
      <w:r w:rsidRPr="00643448">
        <w:rPr>
          <w:sz w:val="22"/>
          <w:szCs w:val="22"/>
        </w:rPr>
        <w:t>2316. В каких случаях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 может быть принято решение о консервации объекта, связанного с добычей полезных ископаемых?</w:t>
      </w:r>
    </w:p>
    <w:p w:rsidR="00811C47" w:rsidRPr="00643448" w:rsidRDefault="00811C47" w:rsidP="00643448">
      <w:pPr>
        <w:pStyle w:val="ConsPlusNormal"/>
        <w:ind w:firstLine="540"/>
        <w:jc w:val="both"/>
        <w:rPr>
          <w:sz w:val="22"/>
          <w:szCs w:val="22"/>
        </w:rPr>
      </w:pPr>
      <w:r w:rsidRPr="00643448">
        <w:rPr>
          <w:sz w:val="22"/>
          <w:szCs w:val="22"/>
        </w:rPr>
        <w:t>2317. Какой федеральный орган исполнительной власти Российской Федерации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 согласовывает задание на проектирование ликвидации или консервации объекта добычи полезных ископаемых?</w:t>
      </w:r>
    </w:p>
    <w:p w:rsidR="00811C47" w:rsidRPr="00643448" w:rsidRDefault="00811C47" w:rsidP="00643448">
      <w:pPr>
        <w:pStyle w:val="ConsPlusNormal"/>
        <w:ind w:firstLine="540"/>
        <w:jc w:val="both"/>
        <w:rPr>
          <w:sz w:val="22"/>
          <w:szCs w:val="22"/>
        </w:rPr>
      </w:pPr>
      <w:r w:rsidRPr="00643448">
        <w:rPr>
          <w:sz w:val="22"/>
          <w:szCs w:val="22"/>
        </w:rPr>
        <w:t>2318. Что из перечисленного не относится к основным функциям комиссии по технической ликвидации или консервации объекта, связанного с пользованием недрами,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811C47" w:rsidRPr="00643448" w:rsidRDefault="00811C47" w:rsidP="00643448">
      <w:pPr>
        <w:pStyle w:val="ConsPlusNormal"/>
        <w:ind w:firstLine="540"/>
        <w:jc w:val="both"/>
        <w:rPr>
          <w:sz w:val="22"/>
          <w:szCs w:val="22"/>
        </w:rPr>
      </w:pPr>
      <w:r w:rsidRPr="00643448">
        <w:rPr>
          <w:sz w:val="22"/>
          <w:szCs w:val="22"/>
        </w:rPr>
        <w:t>2319. В каком документе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 определяются технические мероприятия по обеспечению безопасности работ при ликвидации или консервации объектов, связанных с пользованием недрами?</w:t>
      </w:r>
    </w:p>
    <w:p w:rsidR="00811C47" w:rsidRPr="00643448" w:rsidRDefault="00811C47" w:rsidP="00643448">
      <w:pPr>
        <w:pStyle w:val="ConsPlusNormal"/>
        <w:ind w:firstLine="540"/>
        <w:jc w:val="both"/>
        <w:rPr>
          <w:sz w:val="22"/>
          <w:szCs w:val="22"/>
        </w:rPr>
      </w:pPr>
      <w:r w:rsidRPr="00643448">
        <w:rPr>
          <w:sz w:val="22"/>
          <w:szCs w:val="22"/>
        </w:rPr>
        <w:t>2320. Какой из указанных документов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 не требуется при утверждении проекта консервации или ликвидации объекта, связанного с пользованием недрами?</w:t>
      </w:r>
    </w:p>
    <w:p w:rsidR="00811C47" w:rsidRPr="00643448" w:rsidRDefault="00811C47" w:rsidP="00643448">
      <w:pPr>
        <w:pStyle w:val="ConsPlusNormal"/>
        <w:ind w:firstLine="540"/>
        <w:jc w:val="both"/>
        <w:rPr>
          <w:sz w:val="22"/>
          <w:szCs w:val="22"/>
        </w:rPr>
      </w:pPr>
      <w:r w:rsidRPr="00643448">
        <w:rPr>
          <w:sz w:val="22"/>
          <w:szCs w:val="22"/>
        </w:rPr>
        <w:t>2321. Какие сведения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 представляются в составе приложений к проекту акта о ликвидации или консервации опасного производственного объекта, связанного с пользованием недрами?</w:t>
      </w:r>
    </w:p>
    <w:p w:rsidR="00811C47" w:rsidRPr="00643448" w:rsidRDefault="00811C47" w:rsidP="00643448">
      <w:pPr>
        <w:pStyle w:val="ConsPlusNormal"/>
        <w:ind w:firstLine="540"/>
        <w:jc w:val="both"/>
        <w:rPr>
          <w:sz w:val="22"/>
          <w:szCs w:val="22"/>
        </w:rPr>
      </w:pPr>
      <w:r w:rsidRPr="00643448">
        <w:rPr>
          <w:sz w:val="22"/>
          <w:szCs w:val="22"/>
        </w:rPr>
        <w:t>2322. В каком случае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 в проект ликвидации или консервации объекта, связанного с добычей полезных ископаемых, включаются технико-экономические расчеты?</w:t>
      </w:r>
    </w:p>
    <w:p w:rsidR="00811C47" w:rsidRPr="00643448" w:rsidRDefault="00811C47" w:rsidP="00643448">
      <w:pPr>
        <w:pStyle w:val="ConsPlusNormal"/>
        <w:ind w:firstLine="540"/>
        <w:jc w:val="both"/>
        <w:rPr>
          <w:sz w:val="22"/>
          <w:szCs w:val="22"/>
        </w:rPr>
      </w:pPr>
      <w:r w:rsidRPr="00643448">
        <w:rPr>
          <w:sz w:val="22"/>
          <w:szCs w:val="22"/>
        </w:rPr>
        <w:t>2323. Какой организацией выполняется проектирование ликвидации или консервации опасных производственных объектов, связанных с пользованием недрами,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811C47" w:rsidRPr="00643448" w:rsidRDefault="00811C47" w:rsidP="00643448">
      <w:pPr>
        <w:pStyle w:val="ConsPlusNormal"/>
        <w:ind w:firstLine="540"/>
        <w:jc w:val="both"/>
        <w:rPr>
          <w:sz w:val="22"/>
          <w:szCs w:val="22"/>
        </w:rPr>
      </w:pPr>
      <w:r w:rsidRPr="00643448">
        <w:rPr>
          <w:sz w:val="22"/>
          <w:szCs w:val="22"/>
        </w:rPr>
        <w:t>2324. В какие архивы передаются на хранение после завершения работ по ликвидации или консервации объекта, связанного с пользованием недрами, подлинники геологической, маркшейдерской документации постоянного хранения (за исключением геологической документации, подлежащей в установленном порядке представлению в федеральный или соответствующий территориальный фонд геологической информации)?</w:t>
      </w:r>
    </w:p>
    <w:p w:rsidR="00811C47" w:rsidRPr="00643448" w:rsidRDefault="00811C47" w:rsidP="00643448">
      <w:pPr>
        <w:pStyle w:val="ConsPlusNormal"/>
        <w:ind w:firstLine="540"/>
        <w:jc w:val="both"/>
        <w:rPr>
          <w:sz w:val="22"/>
          <w:szCs w:val="22"/>
        </w:rPr>
      </w:pPr>
      <w:r w:rsidRPr="00643448">
        <w:rPr>
          <w:sz w:val="22"/>
          <w:szCs w:val="22"/>
        </w:rPr>
        <w:t>2325. Каким государственным органом (кроме суда) могут рассматриваться споры, возникающие при оформлении документов по технической ликвидации или консервации опасных производственных объектов, связанных с пользованием недрами?</w:t>
      </w:r>
    </w:p>
    <w:p w:rsidR="00811C47" w:rsidRPr="00643448" w:rsidRDefault="00811C47" w:rsidP="00643448">
      <w:pPr>
        <w:pStyle w:val="ConsPlusNormal"/>
        <w:ind w:firstLine="540"/>
        <w:jc w:val="both"/>
        <w:rPr>
          <w:sz w:val="22"/>
          <w:szCs w:val="22"/>
        </w:rPr>
      </w:pPr>
      <w:r w:rsidRPr="00643448">
        <w:rPr>
          <w:sz w:val="22"/>
          <w:szCs w:val="22"/>
        </w:rPr>
        <w:t>2326. Каким документом определяются сроки, способы и последовательность выполнения работ, связанных с ликвидацией или консервацией опасных производственных объектов, связанных с пользованием недрами?</w:t>
      </w:r>
    </w:p>
    <w:p w:rsidR="00811C47" w:rsidRPr="00643448" w:rsidRDefault="00811C47" w:rsidP="00643448">
      <w:pPr>
        <w:pStyle w:val="ConsPlusNormal"/>
        <w:ind w:firstLine="540"/>
        <w:jc w:val="both"/>
        <w:rPr>
          <w:sz w:val="22"/>
          <w:szCs w:val="22"/>
        </w:rPr>
      </w:pPr>
      <w:r w:rsidRPr="00643448">
        <w:rPr>
          <w:sz w:val="22"/>
          <w:szCs w:val="22"/>
        </w:rPr>
        <w:t>2327. Кем не подписывается акт о ликвидации или консервации предприятия по добыче полезных ископаемых или подземного сооружения, не связанного с добычей полезных ископаемых,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811C47" w:rsidRPr="00643448" w:rsidRDefault="00811C47" w:rsidP="00643448">
      <w:pPr>
        <w:pStyle w:val="ConsPlusNormal"/>
        <w:ind w:firstLine="540"/>
        <w:jc w:val="both"/>
        <w:rPr>
          <w:sz w:val="22"/>
          <w:szCs w:val="22"/>
        </w:rPr>
      </w:pPr>
      <w:r w:rsidRPr="00643448">
        <w:rPr>
          <w:sz w:val="22"/>
          <w:szCs w:val="22"/>
        </w:rPr>
        <w:t>2328. Допускается ли приемка работ, выполненных с отступлениями от проекта ликвидации или консервации объекта,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811C47" w:rsidRPr="00643448" w:rsidRDefault="00811C47" w:rsidP="00643448">
      <w:pPr>
        <w:pStyle w:val="ConsPlusNormal"/>
        <w:ind w:firstLine="540"/>
        <w:jc w:val="both"/>
        <w:rPr>
          <w:sz w:val="22"/>
          <w:szCs w:val="22"/>
        </w:rPr>
      </w:pPr>
      <w:r w:rsidRPr="00643448">
        <w:rPr>
          <w:sz w:val="22"/>
          <w:szCs w:val="22"/>
        </w:rPr>
        <w:t>2329. Укажите неверное утверждение в отношении порядка ведения работ по ликвидации и консервации опасных производственных объектов, связанных с пользованием недрами,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811C47" w:rsidRPr="00643448" w:rsidRDefault="00811C47" w:rsidP="00643448">
      <w:pPr>
        <w:pStyle w:val="ConsPlusNormal"/>
        <w:ind w:firstLine="540"/>
        <w:jc w:val="both"/>
        <w:rPr>
          <w:sz w:val="22"/>
          <w:szCs w:val="22"/>
        </w:rPr>
      </w:pPr>
      <w:r w:rsidRPr="00643448">
        <w:rPr>
          <w:sz w:val="22"/>
          <w:szCs w:val="22"/>
        </w:rPr>
        <w:t>2330. Какие данные не указываются в обязательном порядке в актах приемки выполненных работ по ликвидации или консервации опасных производственных объектов, связанных с пользованием недрами,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811C47" w:rsidRPr="00643448" w:rsidRDefault="00811C47" w:rsidP="00643448">
      <w:pPr>
        <w:pStyle w:val="ConsPlusNormal"/>
        <w:ind w:firstLine="540"/>
        <w:jc w:val="both"/>
        <w:rPr>
          <w:sz w:val="22"/>
          <w:szCs w:val="22"/>
        </w:rPr>
      </w:pPr>
      <w:r w:rsidRPr="00643448">
        <w:rPr>
          <w:sz w:val="22"/>
          <w:szCs w:val="22"/>
        </w:rPr>
        <w:t>2331. Должен ли технико-экономический анализ целесообразности отработки неотработанных в пределах горного отвода запасов полезных ископаемых, списания или дальнейшего учета в государственном балансе полезных ископаемых включаться в проект ликвидации или консервации опасных производственных объектов, связанных с пользованием недрами?</w:t>
      </w:r>
    </w:p>
    <w:p w:rsidR="00811C47" w:rsidRPr="00643448" w:rsidRDefault="00811C47" w:rsidP="00643448">
      <w:pPr>
        <w:pStyle w:val="ConsPlusNormal"/>
        <w:ind w:firstLine="540"/>
        <w:jc w:val="both"/>
        <w:rPr>
          <w:sz w:val="22"/>
          <w:szCs w:val="22"/>
        </w:rPr>
      </w:pPr>
      <w:r w:rsidRPr="00643448">
        <w:rPr>
          <w:sz w:val="22"/>
          <w:szCs w:val="22"/>
        </w:rPr>
        <w:t>2332. Что из нижеперечисленного не является верным утверждением в отношении состава проекта ликвидации или консервации объекта, связанного с пользованием недрами?</w:t>
      </w:r>
    </w:p>
    <w:p w:rsidR="00811C47" w:rsidRPr="00643448" w:rsidRDefault="00811C47" w:rsidP="00643448">
      <w:pPr>
        <w:pStyle w:val="ConsPlusNormal"/>
        <w:ind w:firstLine="540"/>
        <w:jc w:val="both"/>
        <w:rPr>
          <w:sz w:val="22"/>
          <w:szCs w:val="22"/>
        </w:rPr>
      </w:pPr>
      <w:r w:rsidRPr="00643448">
        <w:rPr>
          <w:sz w:val="22"/>
          <w:szCs w:val="22"/>
        </w:rPr>
        <w:t>2333. Какие объекты разработки месторождений полезных ископаемых относятся к категории опасных производственных объектов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2334. Каким должен быть допустимый процент оборванных проволок на шаге свивки каната подвески стрелы карьерного экскаватора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2335. Какая минимальная ширина маршевых лестниц, обеспечивающих сообщение между уступами объекта открытых горных работ при высоте лестниц более 10 м, установлена Федеральными нормами и правилами в области промышленной безопасности "Правила безопасности при ведении горных работ и переработке твердых полезных ископаемых", утвержденными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2336. При каком угле откосов уступов объекта открытых горных работ обязательно использование предохранительных поясов с канатами во время оборки уступов от нависей и козырьков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2337. На каком расстоянии по горизонтали должны располагаться горнотранспортные машины при разработке месторождения экскаваторами спарено, расположенными на одном горизонте,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2338. Какую долю от производительности рабочих насосов водоотливной установки должна составлять суммарная производительность резервных насосов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2339. Какое минимальное расстояние от оси железнодорожного пути до бровки плужного отвала после каждой передвижки путей должно быть обеспечено требованиями безопасного отвалообразования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2340. Какое минимальное расстояние от оси железнодорожного пути до верхней бровки отвала, оборудованного одноковшовыми экскаваторами, должно быть обеспечено в местах разгрузки думпкаров в соответствии требованиями безопасного отвалообразования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2341. Какое минимальное расстояние от оси железнодорожного пути при колее 900 мм до верхней бровки отвала, оборудованного одноковшовыми экскаваторами, должно быть обеспечено в местах разгрузки в соответствии с требованиями безопасного отвалообразования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2342. Какое минимальное расстояние от оси железнодорожного пути до указателей путевого заграждения в конце разгрузочных тупиков отвалов должно быть обеспечено в соответствии с требованиями безопасного отвалообразования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2343. Как должна осуществляться подача груженых поездов на пути абзетцерных отвалов в соответствии с требованиями безопасного отвалообразования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2344. Какая минимальная высота предохранительного вала в зоне разгрузки автомобилей и других транспортных средств на отвале должна быть обеспечена в 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2345. С какой минимальной точностью согласно нормативным требованиям должно осуществляться позиционирование железнодорожного транспорта при использовании средств позиционирования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2346. С какой минимальной точностью согласно нормативным требованиям должно осуществляться позиционирование исполнительных механизмов буровых станков и добычного оборудования при использовании средств позиционирования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2347. Какое минимальное расстояние от почвы уступа до ковша гусеничного экскаватора должно быть соблюдено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2348. Какое минимальное расстояние между откосом уступа и контргрузом экскаватора должно соблюдаться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2349. Какой класс опасности установлен для опасных производственных объектов, на которых ведутся открытые горные работы, объем разработки горной массы которых составляет 1 миллион кубических метров в год и более,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2350. Какой класс опасности установлен для опасных производственных объектов, на которых ведутся открытые горные работы, объем разработки горной массы которых составляет от 100 тысяч до 1 миллиона кубических метров в год,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2351. Какой класс опасности установлен для опасных производственных объектов, на которых ведутся открытые горные работы, объем разработки горной массы которых составляет менее чем 100 тысяч кубических метров в год,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2352. Какую высоту должны иметь земляные валы (обваловка) за возможной призмой обрушения верхнего уступа карьера (разреза) для предотвращения падения людей и животных в карьеры (разрезы) при ликвидации и консервации объектов с открытым способом добычи полезных ископаемых?</w:t>
      </w:r>
    </w:p>
    <w:p w:rsidR="00811C47" w:rsidRPr="00643448" w:rsidRDefault="00811C47" w:rsidP="00643448">
      <w:pPr>
        <w:pStyle w:val="ConsPlusNormal"/>
        <w:ind w:firstLine="540"/>
        <w:jc w:val="both"/>
        <w:rPr>
          <w:sz w:val="22"/>
          <w:szCs w:val="22"/>
        </w:rPr>
      </w:pPr>
      <w:r w:rsidRPr="00643448">
        <w:rPr>
          <w:sz w:val="22"/>
          <w:szCs w:val="22"/>
        </w:rPr>
        <w:t>2353. На каком расстоянии за возможной призмой обрушения верхнего уступа карьера (разреза) должны устраиваться земляные валы (обваловки) для предотвращения падения людей и животных в карьеры (разрезы) при ликвидации и консервации объектов с открытым способом добычи полезных ископаемых?</w:t>
      </w:r>
    </w:p>
    <w:p w:rsidR="00811C47" w:rsidRPr="00643448" w:rsidRDefault="00811C47" w:rsidP="00643448">
      <w:pPr>
        <w:pStyle w:val="ConsPlusNormal"/>
        <w:ind w:firstLine="540"/>
        <w:jc w:val="both"/>
        <w:rPr>
          <w:sz w:val="22"/>
          <w:szCs w:val="22"/>
        </w:rPr>
      </w:pPr>
      <w:r w:rsidRPr="00643448">
        <w:rPr>
          <w:sz w:val="22"/>
          <w:szCs w:val="22"/>
        </w:rPr>
        <w:t>2354. Какой нормативный срок эксплуатации карьерных экскаваторов типа механическая лопата с вместимостью ковша базовой модели более 5 куб. м включительно установлен РД 15-14-2008 "Методические рекомендации о порядке проведения экспертизы промышленной безопасности карьерных одноковшовых экскаваторов", утвержденным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2355. Кем разрабатываются предложения по обеспечению требований промышленной безопасности, безопасности населения, зданий и сооружений при ликвидации или консервации объектов, связанных с пользованием недрами?</w:t>
      </w:r>
    </w:p>
    <w:p w:rsidR="00811C47" w:rsidRPr="00643448" w:rsidRDefault="00811C47" w:rsidP="00643448">
      <w:pPr>
        <w:pStyle w:val="ConsPlusNormal"/>
        <w:ind w:firstLine="540"/>
        <w:jc w:val="both"/>
        <w:rPr>
          <w:sz w:val="22"/>
          <w:szCs w:val="22"/>
        </w:rPr>
      </w:pPr>
      <w:r w:rsidRPr="00643448">
        <w:rPr>
          <w:sz w:val="22"/>
          <w:szCs w:val="22"/>
        </w:rPr>
        <w:t>2356. Должно ли отражаться состояние производственных и санитарно-бытовых зданий, сооружений, водоотливных и вентиляционных установок и другого стационарного оборудования в проекте ликвидации или консервации объекта, связанного с пользованием недрами?</w:t>
      </w:r>
    </w:p>
    <w:p w:rsidR="00811C47" w:rsidRPr="00643448" w:rsidRDefault="00811C47" w:rsidP="00643448">
      <w:pPr>
        <w:pStyle w:val="ConsPlusNormal"/>
        <w:ind w:firstLine="540"/>
        <w:jc w:val="both"/>
        <w:rPr>
          <w:sz w:val="22"/>
          <w:szCs w:val="22"/>
        </w:rPr>
      </w:pPr>
      <w:r w:rsidRPr="00643448">
        <w:rPr>
          <w:sz w:val="22"/>
          <w:szCs w:val="22"/>
        </w:rPr>
        <w:t>2357. При каком вертикальном износе рамных рельсов типа Р-50 и легче запрещается эксплуатация стрелочных переводов на всех станционных путях технологического железнодорожного транспорта, исключая главные и приемно-отправочные,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2358. При каком вертикальном износе рамных рельсов типа Р-65 и тяжелее запрещается эксплуатация стрелочных переводов на главных станционных путях технологического железнодорожного транспорта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2359. При каком вертикальном износе рамных рельсов типа Р-65 и тяжелее запрещается эксплуатация стрелочных переводов на приемно-отправочных станционных путях технологического железнодорожного транспорта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2360. При каком вертикальном износе рамных рельсов типа Р-65 и тяжелее запрещается эксплуатация стрелочных переводов на прочих станционных путях технологического железнодорожного транспорта, исключая главные и приемно-отправочные,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2361. При каком вертикальном износе сердечников крестовин в сечении, где ширина сердечника составляет 40 миллиметров, запрещается эксплуатация стрелочных переводов на главных станционных путях технологического железнодорожного транспорта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2362. При каком вертикальном износе сердечников крестовин в сечении, где ширина сердечника составляет 40 миллиметров, запрещается эксплуатация стрелочных переводов на приемно-отправочных станционных путях технологического железнодорожного транспорта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2363. При каком вертикальном износе сердечников крестовин в сечении, где ширина сердечника составляет 40 миллиметров, запрещается эксплуатация стрелочных переводов на прочих станционных путях технологического железнодорожного транспорта, кроме главных и приемно-отправочных,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2364. При каком расстоянии между рабочим кантом сердечника крестовины и рабочей гранью головки контррельса запрещается эксплуатация стрелочных переводов в соответствии с требованиями к технологическому железнодорожному транспорту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2365. При каком расстоянии между рабочими гранями головок контррельса и усовика запрещается эксплуатация стрелочных переводов в соответствии с требованиями к технологическому железнодорожному транспорту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2366. Какой максимальный уклон допускается на площадках переездов, устроенных на временных железнодорожных путях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2367. На каком расстоянии от крайнего рельса должен быть перелом профиля пути на площадках переездов, устроенных на временных железнодорожных путях,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2368. Какой максимальный уклон дорог на подходах к переезду через временные железнодорожные пути допускается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2369. Какой минимальный угол пересечения допускается при устройстве переездов через временные железнодорожные пути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2370. Какой тип тормозов является обязательным для электровозов и тяговых агрегатов в отличие от других локомотивов в соответствии с требованиями к технологическому железнодорожному транспорту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2371. Какая величина утечки воздуха разгрузочной магистрали пневматической системы думпкара запрещается при его эксплуатации вне зависимости от установленных норм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2372. Какая величина зазора между днищем и бортом при неисправности рамы кузова думпкара с поднимающимися бортами является предельно допустимой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2373. В каких случаях работа хозяйственных поездов на уклонах 40 - 60 промилле должна производиться с применением дополнительного локомотива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2374. В каких случаях рельсовый путь, расположенный вблизи зданий, должен быть огражден перилами на всю длину здания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2375. Какая минимальная ширина свободного прохода, оставляемого вдоль временного въезда в траншею при движении по нему технологического автотранспорта, устанавливается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2376. Какое минимальное расстояние от проезжей части до внутренней бровки породного вала, ограждающего проезжую часть внутрикарьерных дорог от призмы возможного обрушения, допускается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2377. При какой минимальной грузоподъемности технологического автомобиля обязательно применение специальных тягачей для его буксировки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2378. Какая максимальная высота падения груза при погрузке горной массы в автомобили экскаваторами допускается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2379. На какое расстояние технологическому автомобилю разрешено движение задним ходом при проведении траншей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2380. Какие типы конвейеров могут быть оборудованы лентами общепромышленного назначения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2381. Какая минимальная высота подвески троллейного провода, питающего электродвигатели передвижных ленточных конвейеров, от пола допускается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2382. Какое минимальное расстояние от низа наиболее выступающих конструкций площадки для обслуживания ленточного конвейера до транспортируемого конвейером материала допускается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2383. Какое минимальное расстояние по вертикали от пола площадок для обслуживания ленточного конвейера до низа наиболее выступающих строительных конструкций (коммуникационных систем) допускается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2384. Какая минимальная высота от уровня пола до низа конвейерных галерей допускается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2385. Какая минимальная ширина проходов по обе стороны ленточного конвейера должна быть обеспечена при ширине конвейерной ленты до 1400 мм и отсутствии двух и более параллельных конвейеров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2386. Какая минимальная ширина проходов по обе стороны ленточного конвейера должна быть обеспечена при ширине конвейерной ленты свыше 1400 мм и отсутствии двух и более параллельных конвейеров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2387. Какая минимальная ширина проходов между двумя и более параллельными ленточного конвейерами должна быть обеспечена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2388. Какая минимальная ширина прохода между стеной галереи и станиной ленточного конвейера должна быть обеспечена согласно нормативным требованиям при ширине конвейерной ленты до 1400 мм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2389. Какая минимальная ширина прохода между стеной галереи и станиной ленточного конвейера должна быть обеспечена согласно нормативным требованиям при ширине конвейерной ленты свыше 1400 мм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2390. Какая минимальная ширина проходов между ленточными конвейерами (выступающими габаритами) и стенами здания допускается при установке в галереях и на эстакадах передвижных ленточных конвейеров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2391. Какая минимальная высота ограждений от уровня пола, установленных по периметру мест установки ленточных конвейеров, допускается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2392. Какая минимальная ширина свободных проходов между пластинчатыми конвейерами допускается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2393. Какая минимальная ширина свободных проходов между пластинчатым конвейером и стенками здания допускается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2394. Какое минимальное расстояние между эвакуационными выходами конвейерных галерей и эстакад допускается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2395. При каком минимальном наклоне конвейерных галерей требуется установка ступеней и поручней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2396. Какая максимальная скорость движения конвейерной ленты допускается при ручной рудоразборке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2397. Какая минимальная высота ограждений территории, расположенной под грузами натяжных устройств ленточных конвейеров, допускается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2398. Какое максимальное расстояние между мостиками, оборудованными для перехода людей через конвейер, допускается в зданиях и подземных камерах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2399. Какое минимальное расстояние по вертикали от настила мостиков, устроенных для перехода людей через ленточный конвейер, до низа наиболее выступающих строительных конструкций (коммуникационных систем) допускается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2400. Какое минимальное расстояние от низа наиболее выступающих конструкций мостиков, устроенных для перехода людей через ленточный конвейер, до транспортируемого конвейером материала допускается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2401. Какая минимальная ширина настила мостиков, устроенных для перехода людей через ленточный конвейер, допускается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2402. Какое минимальное содержание кислорода в воздухе рабочей зоны допускается в соответствии с требованиями по борьбе с пылью, вредными газами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2403. Какое максимальное содержание углекислого газа в воздухе рабочей зоны допускается в соответствии с требованиями по борьбе с пылью, вредными газами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2404. Какой максимальный уклон съездов, обеспечивающих доступ обслуживающего персонала на уступы объекта открытых горных работ, установлен Федеральными нормами и правилами в области промышленной безопасности "Правила безопасности при ведении горных работ и переработке твердых полезных ископаемых", утвержденными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2405. Какое максимальное значение угла откоса рабочего уступа объекта открытых горных работ допускается при работе одноковшовых экскаваторов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2406. Какое минимальное расстояние от верхней бровки уступа карьера до оси ближайшего железнодорожного пути допускается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2407. Какие мероприятия должны быть предусмотрены в проекте ведения горных работ вблизи затопленных выработок или водоемов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2408. Какие мероприятия должны быть предусмотрены по отношению к разведочным буровым скважинам, не подлежащих применению,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2409. Какой минимальный запас прочности должен иметь подъемный канат бурового станка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2410. Какая максимально допустимая доля порванных проволок на длине шага свивки подъемного каната бурового станка устанавливается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2411. Сколько отделений согласно нормативным требованиям должен иметь водосборник главной водоотливной установки, организованный в дренажных шахтах,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2412. Какую величину водопритока должна обеспечивать вместимость водосборника водоотливных установок дренажных шахт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2413. На какую высоту над подошвой уступа объекта открытых горных работ должны выступать трубы, обсаживающие устья дренажно-вентиляционных скважин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2414. Какое минимальное расстояние от оси железнодорожного пути до бровки плужного отвала после каждой передвижки путей должно быть обеспечено при грузоподъемности думпкара более 60 т в соответствии с требованиями безопасного отвалообразования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2415. Какое из приведенных значений превышения внешнего рельса разгрузочного пути над внутренним попадает в диапазон нормативно требуемых в соответствии с требованиями безопасного отвалообразования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2416. Допускается ли одновременная работа на перегрузочном пункте экскаватора в одном секторе с бульдозером или автосамосвалом в 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2417. Какое минимальное превышение отметки гребня дамбы наливных гидроотвалов над уровнем воды допускается для хранилищ I и II классов в 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2418. Какое минимальное превышение отметки гребня дамбы наливных гидроотвалов над уровнем воды допускается для хранилищ III и IV классов в 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2419. Какая минимальная длина надводного пляжа намывных гидроотвалов допускается для хранилищ I класса в 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2420. Какая минимальная длина надводного пляжа намывных гидроотвалов допускается для хранилищ II класса в 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2421. Какая минимальная длина надводного пляжа намывных гидроотвалов допускается нормативными требованиями для хранилищ III класса в 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2422. Какая минимальная длина надводного пляжа намывных гидроотвалов допускается для хранилищ IV класса в 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2423. С какой минимальной точностью согласно нормативным требованиям должно осуществляться позиционирование карьерного автомобильного транспорта и бульдозеров при использовании средств позиционирования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2424. Какая максимально допустимая доля порванных проволок на длине шага свивки каната подвески стрелы экскаватора должна быть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2425. Какое минимальное расстояние между концом отвальной консоли транспортно-отвального моста и гребнем отвала допускается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2426. Какая максимальная высота уступа допускается нормативными требованиями при разработке песчаного грунта гидромониторами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2427. Какая максимальная высота уступа допускается при отработке уступов с меловыми отложениями гидромониторами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2428. Какое минимальное расстояние между гидромониторной установкой и попутным забоем допускается при размыве песчаного грунта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2429. Каково минимальное расстояние между гидромониторной установкой и попутным забоем при размыве глинистых пород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2430. Какое минимальное расстояние между гидромониторами, одновременно работающими навстречу друг другу, допускается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2431. Какое минимальное расстояние между гидромониторами, одновременно работающими в разных направлениях, допускается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2432. Каким количеством предохранительных тормозов должны быть оборудованы рамоподъемные лебедки драг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2433. В каких случаях допускается разбитие уступов на подуступы при добыче штучного камня и крупных блоков на месторождениях природного камня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2434. Какая минимальная ширина свободных проходов на рабочей площадке уступа должна быть при отработке месторождения природного камня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2435. Какая минимальная ширина рабочей площадки уступа должна быть при отработке месторождения природного камня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2436. На каком минимальном расстоянии от каната работающей камнерезной машины, оборудованной канатным органом перемещения, должен находиться переносной пульт управления камнерезной машины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2437. Какая максимальная высота уступа допускается при съеме (отборе) стенового камня, нарезанного в забое камнерезной машиной, с ручным способом уборки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2438. Какой максимальный угол откоса разрабатываемого уступа высотой более 3 метров при разработке соляного пласта допускается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2439. Каков максимальный угол откоса рабочего уступа высотой менее 3 метров при разработке соляного пласта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2440. Какого диаметра должен быть красный диск, с помощью которого обозначается граница работы солекомбайна,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2441. Какое минимальное расстояние от подготовленного к погрузке груза до наружной головки крайнего рельса технологического железнодорожного транспорта допускается при высоте груза до 1200 метров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2442. Какое минимальное расстояние от подготовленного к погрузке груза до наружной головки крайнего рельса технологического железнодорожного транспорта допускается при высоте груза более 1200 метров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2443. При каком отставании стрелочного остряка от рамного рельса, измеряемом против первой тяги, не допускается эксплуатация стрелочных переводов в соответствии с требованиями к технологическому железнодорожному транспорту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2444. При каком понижении стрелочного остряка относительно рамного рельса в сечении, где ширина головки остряка поверху составляет 50 миллиметров и более, не допускается эксплуатация стрелочных переводов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2445. При каком вертикальном износе рамных рельсов типа Р-50 и легче не допускается эксплуатация стрелочных переводов на главных станционных путях технологического железнодорожного транспорта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2446. При каком износе рамных рельсов типа Р-50 и легче не допускается эксплуатация стрелочных переводов на приемно-отправочных станционных путях технологического железнодорожного транспорта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2447. Что является объектами открытых горных работ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2448. Чем должна сопровождаться ликвидация объекта открытых горных работ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2449. Что должно находиться на каждой единице горнотранспортного оборудования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2450. Что запрещается делать на открытых горных разработках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2451. Чем должны быть в обязательном порядке обозначены и оснащены зоны (границы) ведения горных работ открытым способом при применении безлюдной технологии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2452. Каким образом определяются углы откосов рабочих уступов объекта открытых горных работ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2453. С учетом чего определяется ширина рабочих площадок объекта открытых горных работ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2454. Каким должен быть поперечный профиль предохранительных берм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2455. Какие мероприятия необходимо выполнить при обнаружении признаков сдвижения горных пород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2456. Какое расстояние по горизонтали должно быть между горнотранспортными машинами по горизонтали и вертикали при экскаваторной разработке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2457. Какие изменения необходимо внести в проектную документацию, если склонность к оползням устанавливается в процессе ведения горных работ,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2458. На каком расстоянии должен быть установлен буровой станок от верхней бровки уступа объекта открытых горных работ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2459. При каких неисправностях допускается работа бурового станка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2460. Какие меры должны предусматриваться в проекте производства работ для обеспечения устойчивости откосов горных выработок и отвалов, снижения влажности разрабатываемых и вскрышных пород, создания безопасных условий работы горного и транспортного оборудования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2461. Что должно обеспечиваться на водоотливных установках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2462. Какие действия предусматриваются для своевременного уменьшения обсадных труб скважин, подрабатываемых карьером,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2463. Какими трубами должны быть обсажены устья дренажно-вентиляционных скважин при организации водоотлива дренажными шахтами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2464. Какие действия следует предпринять при появлении признаков оползневых явлений и в случае превышения скоростей деформации, заложенной в проектной документации, в 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2465. Каким образом должны быть устроены погрузочные железнодорожные пути в 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2466. Что должно устраиваться в конце разгрузочных тупиков в соответствии с требованиями безопасного отвалообразования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2467. Каким образом должна производиться подача груженых поездов на разгрузочные тупики отвалов в соответствии требованиями безопасного отвалообразования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2468. Что должно иметься вдоль железнодорожного пути в месте разгрузки состава в 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2469. Каким образом должны располагаться карьерные дороги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2470. В каких местах запрещается устройство карьеров и котлованов в процессе эксплуатации гидроотвала и при наращивании ограждающих дамб в 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2471. По какому документу должны вестись работы с использованием горных, транспортных и дорожных машин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2472. Где должен находиться привод ходовой тележки при передвижении гусеничного экскаватора по горизонтальному участку или на подъем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2473. Каким образом должны укладываться негабаритные куски горной массы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2474. В соответствии с каким документом должна вестись работа драги (земснаряда)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2475. Чем должна быть укомплектована драга (земснаряд)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2476. Трос какой длины должен иметь якорь земснаряда в соответствии с требованиями к разработке месторождений драгами и плавучими земснарядами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2477. Каким образом должна производиться добыча штучного камня и крупных блоков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2478. Допускается ли сброс отходов переработки в выработанное пространство рабочих зон при добыче поваренной соли из бассейна и озера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2479. Каким образом должны быть устроены выходы из помещений, расположенных вблизи железнодорожных путей,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2480. С учетом каких параметров устанавливается в проекте ширина проезжей части внутрикарьерных дорог и продольные и поперечные уклоны автодорог, радиусы кривых в плане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2481. Что предпринимают, когда применяемые средства не обеспечивают необходимого снижения концентрации вредных примесей в местах выделения газов и пыли, в соответствии с требованиями по борьбе с пылью, вредными газами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2482. Что необходимо выполнить при откачке производственных сточных вод в соответствии с требованиями по борьбе с пылью, вредными газами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2483. На что направлены требования, установленные в Федеральных нормах и правилах в области промышленной безопасности "Правила безопасности при ведении горных работ и переработке твердых полезных ископаемых", утвержденных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2484. Какие требования устанавливают Федеральные нормы и правила в области промышленной безопасности "Правила безопасности при ведении горных работ и переработке твердых полезных ископаемых", утвержденные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2485. Где подлежат регистрации объекты, на которых ведутся горные работы и переработка полезных ископаемых, отнесенные в соответствии с законодательством Российской Федерации к категории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2486. Какие организации обязаны иметь соответствующие лицензии в установленных законодательством Российской Федерации случаях?</w:t>
      </w:r>
    </w:p>
    <w:p w:rsidR="00811C47" w:rsidRPr="00643448" w:rsidRDefault="00811C47" w:rsidP="00643448">
      <w:pPr>
        <w:pStyle w:val="ConsPlusNormal"/>
        <w:ind w:firstLine="540"/>
        <w:jc w:val="both"/>
        <w:rPr>
          <w:sz w:val="22"/>
          <w:szCs w:val="22"/>
        </w:rPr>
      </w:pPr>
      <w:r w:rsidRPr="00643448">
        <w:rPr>
          <w:sz w:val="22"/>
          <w:szCs w:val="22"/>
        </w:rPr>
        <w:t>2487. В каких случаях организации, эксплуатирующие объекты, на которых ведутся горные работы и переработка полезных ископаемых, обязаны разрабатывать декларации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2488. Какие документы обязаны иметь организации, эксплуатирующие объекты, на которых ведутся горные работы?</w:t>
      </w:r>
    </w:p>
    <w:p w:rsidR="00811C47" w:rsidRPr="00643448" w:rsidRDefault="00811C47" w:rsidP="00643448">
      <w:pPr>
        <w:pStyle w:val="ConsPlusNormal"/>
        <w:ind w:firstLine="540"/>
        <w:jc w:val="both"/>
        <w:rPr>
          <w:sz w:val="22"/>
          <w:szCs w:val="22"/>
        </w:rPr>
      </w:pPr>
      <w:r w:rsidRPr="00643448">
        <w:rPr>
          <w:sz w:val="22"/>
          <w:szCs w:val="22"/>
        </w:rPr>
        <w:t>2489. Что обязаны осуществлять организации, эксплуатирующие объекты, на которых ведутся горные работы и переработка полезных ископаемых?</w:t>
      </w:r>
    </w:p>
    <w:p w:rsidR="00811C47" w:rsidRPr="00643448" w:rsidRDefault="00811C47" w:rsidP="00643448">
      <w:pPr>
        <w:pStyle w:val="ConsPlusNormal"/>
        <w:ind w:firstLine="540"/>
        <w:jc w:val="both"/>
        <w:rPr>
          <w:sz w:val="22"/>
          <w:szCs w:val="22"/>
        </w:rPr>
      </w:pPr>
      <w:r w:rsidRPr="00643448">
        <w:rPr>
          <w:sz w:val="22"/>
          <w:szCs w:val="22"/>
        </w:rPr>
        <w:t>2490. Что должно быть определено в каждой организации, эксплуатирующей опасные производственные объекты, на которых ведутся горные работы и переработка полезных ископаемых, при обнаружении взрывчатых материалов в горных выработках, взорванной горной массе или иных, не предназначенных для хранения взрывчатых материалов, местах?</w:t>
      </w:r>
    </w:p>
    <w:p w:rsidR="00811C47" w:rsidRPr="00643448" w:rsidRDefault="00811C47" w:rsidP="00643448">
      <w:pPr>
        <w:pStyle w:val="ConsPlusNormal"/>
        <w:ind w:firstLine="540"/>
        <w:jc w:val="both"/>
        <w:rPr>
          <w:sz w:val="22"/>
          <w:szCs w:val="22"/>
        </w:rPr>
      </w:pPr>
      <w:r w:rsidRPr="00643448">
        <w:rPr>
          <w:sz w:val="22"/>
          <w:szCs w:val="22"/>
        </w:rPr>
        <w:t>2491. Какие мероприятия должны осуществляться при одновременной разработке месторождения открытым и подземным способами?</w:t>
      </w:r>
    </w:p>
    <w:p w:rsidR="00811C47" w:rsidRPr="00643448" w:rsidRDefault="00811C47" w:rsidP="00643448">
      <w:pPr>
        <w:pStyle w:val="ConsPlusNormal"/>
        <w:ind w:firstLine="540"/>
        <w:jc w:val="both"/>
        <w:rPr>
          <w:sz w:val="22"/>
          <w:szCs w:val="22"/>
        </w:rPr>
      </w:pPr>
      <w:r w:rsidRPr="00643448">
        <w:rPr>
          <w:sz w:val="22"/>
          <w:szCs w:val="22"/>
        </w:rPr>
        <w:t>2492. В соответствии с какой документацией должны вестись горные работы?</w:t>
      </w:r>
    </w:p>
    <w:p w:rsidR="00811C47" w:rsidRPr="00643448" w:rsidRDefault="00811C47" w:rsidP="00643448">
      <w:pPr>
        <w:pStyle w:val="ConsPlusNormal"/>
        <w:ind w:firstLine="540"/>
        <w:jc w:val="both"/>
        <w:rPr>
          <w:sz w:val="22"/>
          <w:szCs w:val="22"/>
        </w:rPr>
      </w:pPr>
      <w:r w:rsidRPr="00643448">
        <w:rPr>
          <w:sz w:val="22"/>
          <w:szCs w:val="22"/>
        </w:rPr>
        <w:t>2493. Какая документация на объектах ведения горных работ и переработки полезных ископаемых подлежит экспертизе в соответствии с законодательством Российской Федерации?</w:t>
      </w:r>
    </w:p>
    <w:p w:rsidR="00811C47" w:rsidRPr="00643448" w:rsidRDefault="00811C47" w:rsidP="00643448">
      <w:pPr>
        <w:pStyle w:val="ConsPlusNormal"/>
        <w:ind w:firstLine="540"/>
        <w:jc w:val="both"/>
        <w:rPr>
          <w:sz w:val="22"/>
          <w:szCs w:val="22"/>
        </w:rPr>
      </w:pPr>
      <w:r w:rsidRPr="00643448">
        <w:rPr>
          <w:sz w:val="22"/>
          <w:szCs w:val="22"/>
        </w:rPr>
        <w:t>2494. Что требуется выполнить, если при эксплуатации, капитальном ремонте, консервации или ликвидации объекта ведения горных работ и переработки полезных ископаемых, отнесенных к категории опасных производственных объектов, требуется отступление от требований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 утвержденных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2495. На основании чего должна осуществляться опытно-промышленная разработка месторождений полезных ископаемых или их части для проверки новых и усовершенствования существующих систем разработки и их параметров разработки (в том числе безлюдной технологии)?</w:t>
      </w:r>
    </w:p>
    <w:p w:rsidR="00811C47" w:rsidRPr="00643448" w:rsidRDefault="00811C47" w:rsidP="00643448">
      <w:pPr>
        <w:pStyle w:val="ConsPlusNormal"/>
        <w:ind w:firstLine="540"/>
        <w:jc w:val="both"/>
        <w:rPr>
          <w:sz w:val="22"/>
          <w:szCs w:val="22"/>
        </w:rPr>
      </w:pPr>
      <w:r w:rsidRPr="00643448">
        <w:rPr>
          <w:sz w:val="22"/>
          <w:szCs w:val="22"/>
        </w:rPr>
        <w:t>2496. Что проверяется при приемке перед вводом в эксплуатацию построенных, реконструированных объектов ведения горных работ и переработки полезных ископаемых?</w:t>
      </w:r>
    </w:p>
    <w:p w:rsidR="00811C47" w:rsidRPr="00643448" w:rsidRDefault="00811C47" w:rsidP="00643448">
      <w:pPr>
        <w:pStyle w:val="ConsPlusNormal"/>
        <w:ind w:firstLine="540"/>
        <w:jc w:val="both"/>
        <w:rPr>
          <w:sz w:val="22"/>
          <w:szCs w:val="22"/>
        </w:rPr>
      </w:pPr>
      <w:r w:rsidRPr="00643448">
        <w:rPr>
          <w:sz w:val="22"/>
          <w:szCs w:val="22"/>
        </w:rPr>
        <w:t>2497. Какие организации обязаны осуществлять надзор за выполнением проектных решений объектов ведения горных работ и переработки полезных ископаемых?</w:t>
      </w:r>
    </w:p>
    <w:p w:rsidR="00811C47" w:rsidRPr="00643448" w:rsidRDefault="00811C47" w:rsidP="00643448">
      <w:pPr>
        <w:pStyle w:val="ConsPlusNormal"/>
        <w:ind w:firstLine="540"/>
        <w:jc w:val="both"/>
        <w:rPr>
          <w:sz w:val="22"/>
          <w:szCs w:val="22"/>
        </w:rPr>
      </w:pPr>
      <w:r w:rsidRPr="00643448">
        <w:rPr>
          <w:sz w:val="22"/>
          <w:szCs w:val="22"/>
        </w:rPr>
        <w:t>2498. Что должно разрабатываться в соответствии с требованиями, установленными органом исполнительной власти, уполномоченным в области промышленной безопасности для каждого производственного процесса в организациях, эксплуатирующих объекты ведения горных работ и переработки полезных ископаемых?</w:t>
      </w:r>
    </w:p>
    <w:p w:rsidR="00811C47" w:rsidRPr="00643448" w:rsidRDefault="00811C47" w:rsidP="00643448">
      <w:pPr>
        <w:pStyle w:val="ConsPlusNormal"/>
        <w:ind w:firstLine="540"/>
        <w:jc w:val="both"/>
        <w:rPr>
          <w:sz w:val="22"/>
          <w:szCs w:val="22"/>
        </w:rPr>
      </w:pPr>
      <w:r w:rsidRPr="00643448">
        <w:rPr>
          <w:sz w:val="22"/>
          <w:szCs w:val="22"/>
        </w:rPr>
        <w:t>2499. Какие места, представляющие опасность падения в них людей, машин и механизмов, должны быть ограждены и обозначены предупредительными знаками при производстве горных работ?</w:t>
      </w:r>
    </w:p>
    <w:p w:rsidR="00811C47" w:rsidRPr="00643448" w:rsidRDefault="00811C47" w:rsidP="00643448">
      <w:pPr>
        <w:pStyle w:val="ConsPlusNormal"/>
        <w:ind w:firstLine="540"/>
        <w:jc w:val="both"/>
        <w:rPr>
          <w:sz w:val="22"/>
          <w:szCs w:val="22"/>
        </w:rPr>
      </w:pPr>
      <w:r w:rsidRPr="00643448">
        <w:rPr>
          <w:sz w:val="22"/>
          <w:szCs w:val="22"/>
        </w:rPr>
        <w:t>2500. В каких случаях допускается остановка объектов жизнеобеспечения объектов ведения горных работ и переработки полезных ископаемых (электростанции, водоотливы, вентиляторные и калориферные установки, котельные, насосные противопожарных систем)?</w:t>
      </w:r>
    </w:p>
    <w:p w:rsidR="00811C47" w:rsidRPr="00643448" w:rsidRDefault="00811C47" w:rsidP="00643448">
      <w:pPr>
        <w:pStyle w:val="ConsPlusNormal"/>
        <w:ind w:firstLine="540"/>
        <w:jc w:val="both"/>
        <w:rPr>
          <w:sz w:val="22"/>
          <w:szCs w:val="22"/>
        </w:rPr>
      </w:pPr>
      <w:r w:rsidRPr="00643448">
        <w:rPr>
          <w:sz w:val="22"/>
          <w:szCs w:val="22"/>
        </w:rPr>
        <w:t>2501. Какое из перечисленных условий является обязательным при ликвидации объекта открытых горных работ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2502. Каким образом должна быть организована защита людей от поражения падающими с ленты ленточного конвейера кусков транспортируемого материала в местах прохода под конвейерами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2503. Допускается ли нахождение людей в призме возможного обрушения уступа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2504. Какие причины пересмотра паспортов ведения горных работ по проведению траншей, разработке уступов, дражных полигонов, отсыпке отвалов предусмотрены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2505. В каких случаях допускается отступление от действующего паспорта ведения горных работ по проведению траншей, разработке уступов, дражных полигонов, отсыпке отвалов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2506. Какая максимальная высота уступа объекта открытых горных работ допускается нормативными требованиями при разработке вручную рыхлых устойчивых плотных пород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2507. Какая максимальная высота уступа объекта открытых горных работ допускается при разработке вручную рыхлых неустойчивых сыпучих пород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2508. Какой уклон поперечного профиля предохранительных берм в карьере допускается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2509. Какое минимальное расстояние между горнотранспортными машинами допускается при использовании безлюдных технологий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2510. Какие обязательные требования в отношении затопленных выработок должны соблюдаться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2511. Как должна располагаться продольная ось бурового станка при бурении первого ряда скважин относительно бровки уступа объекта открытых горных работ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2512. Допускается ли работа бульдозера в пределах призмы возможного обрушения отвального уступа в 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2513. Допускается ли функционирование гидроотвалов над подработанной или подрабатываемой территорией в 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2514. Допускается ли перемещение бурового станка с поднятой мачтой на уступе в 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2515. Каким образом допускается хранение смазочных и обтирочных материалов на горно-транспортных машинах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2516. Какую максимальную высоту могут иметь отвальные подъярусы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2517. Допускается ли нормативными требованиями укладка негабаритных кусков горной массы в два слоя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2518. Допускается ли нормативными требованиями работа экскаватора на грунтах, не выдерживающих давления гусениц,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2519. Допускается ли нормативными требованиями расположение контргрузов отвалообразователей вблизи дорог и проходов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2520. Какому значению должна соответствовать ширина предохранительных берм между погашаемыми уступами при разработке месторождений природного камня в соответствии с требованиями к ведению горных работ открытым способом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 утвержденных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2521. В каком месте должен устанавливаться диск, обозначающий границу зон работы солекомбайнов, находящихся на одном пути,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2522. Какой документ определяет количество тормозных средств, необходимых для закрепления простаивающего подвижного состава технологического железнодорожного транспорта,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2523. Какой документ устанавливает скорость движения поездов на железнодорожных путях объекта открытых горных работ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2524. Каким из перечисленных факторов определяется скорость движения поездов на железнодорожных путях объекта открытых горных работ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2525. Допускается ли наличие двух поездов на перегонах и блок-участках при эксплуатации технологического железнодорожного транспорта в карьере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2526. Допускается ли оставлять краны на нерабочей части забойных и отвальных тупиков при эксплуатации железнодорожного транспорта в карьере в соответствии с требованиями к эксплуатации технологического железнодорожного транспорта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2527. При каком минимальном уклоне путей погрузка составов, оборудованных тяговыми агрегатами, должна производиться с соблюдением специальных мер безопасности, утвержденных техническим руководителем организации,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2528. При каком минимальном уклоне путей разгрузка составов, оборудованных тяговыми агрегатами, должна производиться с соблюдением специальных мер безопасности, утвержденных техническим руководителем организации,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2529. Допускается ли нормативными требованиями осуществление ремонтных работ оборудования, расположенного на крыше тягового агрегата, при нахождении его за пределами депо,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2530. Какие типы лент допускаются к использованию на конвейерах в конвейерных галереях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2531. Допускается ли работа ленточного конвейера без ограждения роликов конвейера со стороны прохода для людей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2532. Допускается ли работа ленточного конвейера без ограждения роликов конвейера со стороны монтажного прохода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2533. При каком типе размещения конвейерной линии должен обеспечиваться подъезд к основным узлам конвейерной линии и смежному оборудованию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2534. Допускается ли эксплуатация скребковых конвейеров с возможностью доступа к движущимся частям конвейеров при их работе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2535. Какие требования в отношении устройства ленточных конвейеров, расположенных над технологическим оборудованием, должны соблюдаться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2536. С какой минимальной периодичностью необходимо брать пробы воздуха рабочей зоны в карьере при отсутствии изменений в технологии горных работ в соответствии с требованиями по борьбе с пылью, вредными газами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2537. При каких конструктивных особенностях станков вращательного бурения необходимо устройство ограждений шнека, сблокированных с подачей электропитания на двигатель вращателя,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2538. В каких случаях на водоотливных установках дренажных шахт производится автоматическое включение резервных насосов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2539. Какие требования в отношении порядка и особенностей образования отвалов, расположенных над действующими подземными выработками, должны соблюдаться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2540. В каких случаях запрещается располагать отвалы объекта открытых горных работ на территории месторождений полезных ископаемых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2541. Допускается ли отсыпка отвалов на заболоченных и обводненных территориях в 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2542. В соответствии с каким документом определяются места расположения перегрузочных пунктов в рабочей зоне карьера в 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2543. Какая минимальная высота ограждения загрузочного отверстия приемного бункера автомобилей должна быть обеспечена в 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2544. Какие требования в отношении обеспечения нормативной высоты ограждения загрузочного отверстия приемного бункера должны соблюдаться при использовании автомобилей различной грузоподъемности в 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2545. Какой документ согласно нормативным требованиям должен содержать результаты осмотра канатов экскаватора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2546. Где должна находиться кабина экскаватора общепромышленного исполнения при его работе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2547. Каким должно быть расстояние от гидромониторной установки и другого забойного оборудования (скреперов, бульдозеров) до забоя при гидромеханизированном способе разработки глинистых, плотных и лессовидных пород, способных к обрушению глыбами,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2548. Что из перечисленного не входит в обязательную комплектацию карьерных автомобилей во время их пребывания на линии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2549. Каким образом должна производиться погрузка горной массы в кузов автомобиля экскаватором в соответствии с требованиями к эксплуатации технологического автомобильного транспорта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2550. В каких проходах конвейерных галерей должны быть устроены ступени или деревянные трапы и поручни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2551. Каким образом организуется передвижение людей по территории объектов ведения горных работ и переработке полезных ископаемых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2552. Каким должно быть минимальное расстояние между машинами и аппаратами и от стен до габаритов оборудования на основных проходах в зданиях и сооружениях поверхностного комплекса объектов ведения горных работ?</w:t>
      </w:r>
    </w:p>
    <w:p w:rsidR="00811C47" w:rsidRPr="00643448" w:rsidRDefault="00811C47" w:rsidP="00643448">
      <w:pPr>
        <w:pStyle w:val="ConsPlusNormal"/>
        <w:ind w:firstLine="540"/>
        <w:jc w:val="both"/>
        <w:rPr>
          <w:sz w:val="22"/>
          <w:szCs w:val="22"/>
        </w:rPr>
      </w:pPr>
      <w:r w:rsidRPr="00643448">
        <w:rPr>
          <w:sz w:val="22"/>
          <w:szCs w:val="22"/>
        </w:rPr>
        <w:t>2553. При какой видимости запрещается передвижение и работа транспортно-отвального моста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2554. Какой уклон съездов в грузовом направлении должен быть при применении колесных скреперов с тракторной тягой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2555. Какой уклон съездов в порожняковом направлении должен быть при применении колесных скреперов с тракторной тягой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2556. Какая территория огораживается перед началом работы гидромонитора при гидромеханизированном способе разработки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2557. Какой должна быть высота уступа при работе камнерезных машин с механизированной уборкой камня при разработке месторождений природного камня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2558. Какой должна быть высота уступа при разработке вручную крепких пород типа гранита и применении средств малой механизации при разработке месторождений природного камня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2559. Каким должен быть фронт работ на каждого рабочего забоя при добыче камня с применением клиновых работ при разработке месторождений природного камня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2560. Каким должно быть расстояние между камнеломами при добыче камня с применением клиновых работ при разработке месторождений природного камня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2561. Какой должна быть высота штабеля камня при разработке месторождений природного камня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2562. Какой должна быть высота штабеля из крупных блоков камня при разработке месторождений природного камня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2563. Какой должна быть высота уступа при разработке соляного пласта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2564. По какому документу разрешается перегон горных, транспортных и дорожных машин на объекте ведения горных работ открытым способом?</w:t>
      </w:r>
    </w:p>
    <w:p w:rsidR="00811C47" w:rsidRPr="00643448" w:rsidRDefault="00811C47" w:rsidP="00643448">
      <w:pPr>
        <w:pStyle w:val="ConsPlusNormal"/>
        <w:ind w:firstLine="540"/>
        <w:jc w:val="both"/>
        <w:rPr>
          <w:sz w:val="22"/>
          <w:szCs w:val="22"/>
        </w:rPr>
      </w:pPr>
      <w:r w:rsidRPr="00643448">
        <w:rPr>
          <w:sz w:val="22"/>
          <w:szCs w:val="22"/>
        </w:rPr>
        <w:t>2565. Какой высоты должен быть уступ при гидромониторном размыве на объекте ведения горных работ открытым способом?</w:t>
      </w:r>
    </w:p>
    <w:p w:rsidR="00811C47" w:rsidRPr="00643448" w:rsidRDefault="00811C47" w:rsidP="00643448">
      <w:pPr>
        <w:pStyle w:val="ConsPlusNormal"/>
        <w:ind w:firstLine="540"/>
        <w:jc w:val="both"/>
        <w:rPr>
          <w:sz w:val="22"/>
          <w:szCs w:val="22"/>
        </w:rPr>
      </w:pPr>
      <w:r w:rsidRPr="00643448">
        <w:rPr>
          <w:sz w:val="22"/>
          <w:szCs w:val="22"/>
        </w:rPr>
        <w:t>2566. Какой высоты должен быть уступ с меловыми отложениями при гидромониторном размыве на объекте ведения горных работ открытым способом?</w:t>
      </w:r>
    </w:p>
    <w:p w:rsidR="00811C47" w:rsidRPr="00643448" w:rsidRDefault="00811C47" w:rsidP="00643448">
      <w:pPr>
        <w:pStyle w:val="ConsPlusNormal"/>
        <w:ind w:firstLine="540"/>
        <w:jc w:val="both"/>
        <w:rPr>
          <w:sz w:val="22"/>
          <w:szCs w:val="22"/>
        </w:rPr>
      </w:pPr>
      <w:r w:rsidRPr="00643448">
        <w:rPr>
          <w:sz w:val="22"/>
          <w:szCs w:val="22"/>
        </w:rPr>
        <w:t>2567. С какой периодичностью необходимо проводить обследование радиационной обстановки с привлечением специализированных организаций для установления степени радиоактивной загрязненности горнодобывающих и перерабатывающих предприятий, следуя согласованным срокам региональных органов Ростехнадзора и Роспотребнадзора?</w:t>
      </w:r>
    </w:p>
    <w:p w:rsidR="00811C47" w:rsidRPr="00643448" w:rsidRDefault="00811C47" w:rsidP="00643448">
      <w:pPr>
        <w:pStyle w:val="ConsPlusNormal"/>
        <w:ind w:firstLine="540"/>
        <w:jc w:val="both"/>
        <w:rPr>
          <w:sz w:val="22"/>
          <w:szCs w:val="22"/>
        </w:rPr>
      </w:pPr>
      <w:r w:rsidRPr="00643448">
        <w:rPr>
          <w:sz w:val="22"/>
          <w:szCs w:val="22"/>
        </w:rPr>
        <w:t>2568. Во сколько раз согласно РД 03-151-97 "Методические указания по обеспечению требований радиационной безопасности при добыче и переработке минерального сырья на предприятиях (организациях) горнорудной и нерудной промышленности, отнесенных к радиационно опасным производствам", утвержденному приказом Госгортехнадзора России от 14.10.1997 N 35, может быть увеличена санитарно-защитная зона горнодобывающих предприятий по требованию Роспотребнадзора при расположении жилых районов с подветренной стороны по отношению к предприятию?</w:t>
      </w:r>
    </w:p>
    <w:p w:rsidR="00811C47" w:rsidRPr="00643448" w:rsidRDefault="00811C47" w:rsidP="00643448">
      <w:pPr>
        <w:pStyle w:val="ConsPlusNormal"/>
        <w:ind w:firstLine="540"/>
        <w:jc w:val="both"/>
        <w:rPr>
          <w:sz w:val="22"/>
          <w:szCs w:val="22"/>
        </w:rPr>
      </w:pPr>
      <w:r w:rsidRPr="00643448">
        <w:rPr>
          <w:sz w:val="22"/>
          <w:szCs w:val="22"/>
        </w:rPr>
        <w:t>2569. Что указывается в паспорте ведения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2570. Что учитывается при определении высоты уступа объекта открытых горных работ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2571. Каким документом определяются предельные углы откосов (углы устойчивости) временно консервируемых участков борта в процессе эксплуатации объекта открытых горных работ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2572. Что необходимо соблюдать при погашении уступов объекта открытых горных работ, постановке их в предельное положение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2573. На основании какого документа ведутся горные работы открытым способом по безвзрывной или комбинированной технологии подготовки крепких горных массивов к экскавации с использованием разупрочняющих растворов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2574. На основании какого документа ведутся работы по оттаиванию мерзлого грунта на объекте ведения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2575. Требованиям какого документа должна соответствовать проезжая часть дороги внутри контура карьера (кроме забойных дорог)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2576. Как нужно подавать самосвал на разгрузку в 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2577. При каких погодных явлениях работа транспортно-отвального моста должна быть прекращена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2578. Какой должна быть ширина проезжей дороги переездов через временные железнодорожные пути объекта ведения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2579. Какой должна быть скорость движения поездов на железнодорожных путях объекта открытых горных работ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2580. Каким должно быть расстояние между горнотранспортными машинами по горизонтали и вертикали при ручной разработке объектов открытых горных работ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2581. Какая должна быть вместимость водосборника главной водоотливной установки при открытом водоотливе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2582. Какими из перечисленных устройств защиты в обязательном порядке должна быть снабжена кабина гусеничных и колесных погрузчиков, тракторов, бульдозеров, автогрейдеров, самоходных скреперов, предназначенных для эксплуатации на объекте ведения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2583. В каких случаях требуется устраивать площадки для обслуживания оси приводных, натяжных и отклоняющих барабанов, приводных станций ленточных конвейеров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2584. Какой должна быть высота конвейерных галерей и эстакад от уровня пола до низа конструкций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2585. На каком расстоянии от конца рельсов устанавливаются предохранительные упоры на забойных и отвальных железнодорожных путях на объекте открытых горных работ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2586. При работе на каких уклонах объекта открытых горных работ подвижной состав должен быть оборудован быстродействующими тормозами (электропневматическими или другими)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2587. При работе на каких уклонах объекта открытых горных работ подвижной состав оснащается достаточными тяговыми и тормозными устройствами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2588. Какая из нижеперечисленных организаций перед проведением экспертизы издает приказ о проведении работ по обследованию технических устройств согласно РД 06-565-03 "Методические указания о порядке продления срока службы технических устройств, зданий и сооружений с истекшим нормативным сроком эксплуатации в горнорудной промышленности", утвержденному постановлением Госгортехнадзора России от 05.06.2003 N 66?</w:t>
      </w:r>
    </w:p>
    <w:p w:rsidR="00811C47" w:rsidRPr="00643448" w:rsidRDefault="00811C47" w:rsidP="00643448">
      <w:pPr>
        <w:pStyle w:val="ConsPlusNormal"/>
        <w:ind w:firstLine="540"/>
        <w:jc w:val="both"/>
        <w:rPr>
          <w:sz w:val="22"/>
          <w:szCs w:val="22"/>
        </w:rPr>
      </w:pPr>
      <w:r w:rsidRPr="00643448">
        <w:rPr>
          <w:sz w:val="22"/>
          <w:szCs w:val="22"/>
        </w:rPr>
        <w:t>2589. Что из нижеперечисленного не указывается в приказе о проведении работ по обследованию технических устройств согласно РД 06-565-03 "Методические указания о порядке продления срока службы технических устройств, зданий и сооружений с истекшим нормативным сроком эксплуатации в горнорудной промышленности", утвержденному постановлением Госгортехнадзора России от 05.06.2003 N 66?</w:t>
      </w:r>
    </w:p>
    <w:p w:rsidR="00811C47" w:rsidRPr="00643448" w:rsidRDefault="00811C47" w:rsidP="00643448">
      <w:pPr>
        <w:pStyle w:val="ConsPlusNormal"/>
        <w:ind w:firstLine="540"/>
        <w:jc w:val="both"/>
        <w:rPr>
          <w:sz w:val="22"/>
          <w:szCs w:val="22"/>
        </w:rPr>
      </w:pPr>
      <w:r w:rsidRPr="00643448">
        <w:rPr>
          <w:sz w:val="22"/>
          <w:szCs w:val="22"/>
        </w:rPr>
        <w:t>2590. Что из нижеперечисленного не подлежит обязательному обследованию независимо от объема экспертизы согласно РД 06-565-03 "Методические указания о порядке продления срока службы технических устройств, зданий и сооружений с истекшим нормативным сроком эксплуатации в горнорудной промышленности", утвержденному постановлением Госгортехнадзора России от 05.06.2003 N 66?</w:t>
      </w:r>
    </w:p>
    <w:p w:rsidR="00811C47" w:rsidRPr="00643448" w:rsidRDefault="00811C47" w:rsidP="00643448">
      <w:pPr>
        <w:pStyle w:val="ConsPlusNormal"/>
        <w:ind w:firstLine="540"/>
        <w:jc w:val="both"/>
        <w:rPr>
          <w:sz w:val="22"/>
          <w:szCs w:val="22"/>
        </w:rPr>
      </w:pPr>
      <w:r w:rsidRPr="00643448">
        <w:rPr>
          <w:sz w:val="22"/>
          <w:szCs w:val="22"/>
        </w:rPr>
        <w:t>2591. Какая из нижеперечисленных организаций утверждает проект организации работ по проведению обследования технических устройств согласно РД 06-565-03 "Методические указания о порядке продления срока службы технических устройств, зданий и сооружений с истекшим нормативным сроком эксплуатации в горнорудной промышленности", утвержденному постановлением Госгортехнадзора России от 05.06.2003 N 66?</w:t>
      </w:r>
    </w:p>
    <w:p w:rsidR="00811C47" w:rsidRPr="00643448" w:rsidRDefault="00811C47" w:rsidP="00643448">
      <w:pPr>
        <w:pStyle w:val="ConsPlusNormal"/>
        <w:ind w:firstLine="540"/>
        <w:jc w:val="both"/>
        <w:rPr>
          <w:sz w:val="22"/>
          <w:szCs w:val="22"/>
        </w:rPr>
      </w:pPr>
      <w:r w:rsidRPr="00643448">
        <w:rPr>
          <w:sz w:val="22"/>
          <w:szCs w:val="22"/>
        </w:rPr>
        <w:t>2592. Что должна обеспечивать суммарная производительность рабочих насосов водоотливной установки на объекте ведения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2593. Каким должен быть поперечный уклон по всему фронту разгрузки площадки бульдозерных отвалов и перегрузочных пунктов объектов ведения горных работ открытым способом в соответствии с требованиями к безопасному отвалообразованию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2594. Каким должно быть превышение гребня гидроотвала у верхового откоса над пляжем при выпуске пульпы для исключения перелива на гребень и низовой откос дамбы в 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2595. Под каким наклоном должны устанавливаться лестницы для сообщения между уступами объекта открытых горных работ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2596. Каким документом определяется высота уступов объекта открытых горных работ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2597. Каким должно быть расстояние от нижней бровки отвала объекта открытых горных работ до оси железнодорожного пути или оси конвейера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2598. Каким должно быть расстояние от нижней бровки уступа объекта открытых горных работ и от верхней бровки уступа карьера до оси ближайшего железнодорожного пути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2599. Какой должна быть высота сплошных предохранительных щитов на мостах, путепроводах и пешеходных мостиках, проходящих над электрифицированными путями технологического железнодорожного транспорта,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2600. Какой должна быть ширина (в обе стороны) сплошных предохранительных щитов на мостах, путепроводах и пешеходных мостиках, проходящих над электрифицированными путями технологического железнодорожного транспорта,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2601. При каком угле наклона ленточные конвейеры должны быть оборудованы тормозными устройствами на приводе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2602. Где следует располагать указатели путевого заграждения для машиниста локомотива в соответствии требованиями безопасного отвалообразования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2603. Устья буровых скважин какого диаметра должны быть перекрыты после окончания бурения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2604. Какие требования предъявляются к воздуху рабочей зоны в соответствии с требованиями по борьбе с пылью, вредными газами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2605. Какой документ должен составляться для каждого рабочего уступа - выемочного блока на основе маркшейдерской документации при комбинированной разработке месторождений?</w:t>
      </w:r>
    </w:p>
    <w:p w:rsidR="00811C47" w:rsidRPr="00643448" w:rsidRDefault="00811C47" w:rsidP="00643448">
      <w:pPr>
        <w:pStyle w:val="ConsPlusNormal"/>
        <w:ind w:firstLine="540"/>
        <w:jc w:val="both"/>
        <w:rPr>
          <w:sz w:val="22"/>
          <w:szCs w:val="22"/>
        </w:rPr>
      </w:pPr>
      <w:r w:rsidRPr="00643448">
        <w:rPr>
          <w:sz w:val="22"/>
          <w:szCs w:val="22"/>
        </w:rPr>
        <w:t>2606. В каком случае происходит наименьшая степень взаимного влияния и технологической взаимосвязи, влияющая на факторы, представляющие опасность при комбинированной разработке месторождений?</w:t>
      </w:r>
    </w:p>
    <w:p w:rsidR="00811C47" w:rsidRPr="00643448" w:rsidRDefault="00811C47" w:rsidP="00643448">
      <w:pPr>
        <w:pStyle w:val="ConsPlusNormal"/>
        <w:ind w:firstLine="540"/>
        <w:jc w:val="both"/>
        <w:rPr>
          <w:sz w:val="22"/>
          <w:szCs w:val="22"/>
        </w:rPr>
      </w:pPr>
      <w:r w:rsidRPr="00643448">
        <w:rPr>
          <w:sz w:val="22"/>
          <w:szCs w:val="22"/>
        </w:rPr>
        <w:t>2607. В каком направлении необходимо располагать фронт ведения горных работ при открытых работах при комбинированной разработке рудных и нерудных месторождений полезных ископаемых?</w:t>
      </w:r>
    </w:p>
    <w:p w:rsidR="00811C47" w:rsidRPr="00643448" w:rsidRDefault="00811C47" w:rsidP="00643448">
      <w:pPr>
        <w:pStyle w:val="ConsPlusNormal"/>
        <w:ind w:firstLine="540"/>
        <w:jc w:val="both"/>
        <w:rPr>
          <w:sz w:val="22"/>
          <w:szCs w:val="22"/>
        </w:rPr>
      </w:pPr>
      <w:r w:rsidRPr="00643448">
        <w:rPr>
          <w:sz w:val="22"/>
          <w:szCs w:val="22"/>
        </w:rPr>
        <w:t>2608. Что из нижеперечисленного не является условием одновременного ведения горных работ в карьере и подземном руднике в одной вертикальной плоскости?</w:t>
      </w:r>
    </w:p>
    <w:p w:rsidR="00811C47" w:rsidRPr="00643448" w:rsidRDefault="00811C47" w:rsidP="00643448">
      <w:pPr>
        <w:pStyle w:val="ConsPlusNormal"/>
        <w:ind w:firstLine="540"/>
        <w:jc w:val="both"/>
        <w:rPr>
          <w:sz w:val="22"/>
          <w:szCs w:val="22"/>
        </w:rPr>
      </w:pPr>
      <w:r w:rsidRPr="00643448">
        <w:rPr>
          <w:sz w:val="22"/>
          <w:szCs w:val="22"/>
        </w:rPr>
        <w:t>2609. Допускается ли оставление части рудных залежей в бортах карьера и предохранительных целиках при комбинированной разработке месторождений?</w:t>
      </w:r>
    </w:p>
    <w:p w:rsidR="00811C47" w:rsidRPr="00643448" w:rsidRDefault="00811C47" w:rsidP="00643448">
      <w:pPr>
        <w:pStyle w:val="ConsPlusNormal"/>
        <w:ind w:firstLine="540"/>
        <w:jc w:val="both"/>
        <w:rPr>
          <w:sz w:val="22"/>
          <w:szCs w:val="22"/>
        </w:rPr>
      </w:pPr>
      <w:r w:rsidRPr="00643448">
        <w:rPr>
          <w:sz w:val="22"/>
          <w:szCs w:val="22"/>
        </w:rPr>
        <w:t>2610. Что из нижеперечисленного не должно быть нанесено на маркшейдерских планах и разрезах при комбинированной разработке месторождений?</w:t>
      </w:r>
    </w:p>
    <w:p w:rsidR="00811C47" w:rsidRPr="00643448" w:rsidRDefault="00811C47" w:rsidP="00643448">
      <w:pPr>
        <w:pStyle w:val="ConsPlusNormal"/>
        <w:ind w:firstLine="540"/>
        <w:jc w:val="both"/>
        <w:rPr>
          <w:sz w:val="22"/>
          <w:szCs w:val="22"/>
        </w:rPr>
      </w:pPr>
      <w:r w:rsidRPr="00643448">
        <w:rPr>
          <w:sz w:val="22"/>
          <w:szCs w:val="22"/>
        </w:rPr>
        <w:t>2611. Кем определяются участки (места) горных работ в границах опасных зон, в которые возможно проникновение газов, прорыва воды, деформация горного массива при взрывных работах при комбинированной разработке месторождений?</w:t>
      </w:r>
    </w:p>
    <w:p w:rsidR="00811C47" w:rsidRPr="00643448" w:rsidRDefault="00811C47" w:rsidP="00643448">
      <w:pPr>
        <w:pStyle w:val="ConsPlusNormal"/>
        <w:ind w:firstLine="540"/>
        <w:jc w:val="both"/>
        <w:rPr>
          <w:sz w:val="22"/>
          <w:szCs w:val="22"/>
        </w:rPr>
      </w:pPr>
      <w:r w:rsidRPr="00643448">
        <w:rPr>
          <w:sz w:val="22"/>
          <w:szCs w:val="22"/>
        </w:rPr>
        <w:t>2612. Кто не определяет количество постов военизированной горноспасательной части, контролирующих содержание ядовитых продуктов взрыва как в карьере, так и в руднике при массовом взрыве при комбинированной разработке месторождений?</w:t>
      </w:r>
    </w:p>
    <w:p w:rsidR="00811C47" w:rsidRPr="00643448" w:rsidRDefault="00811C47" w:rsidP="00643448">
      <w:pPr>
        <w:pStyle w:val="ConsPlusNormal"/>
        <w:ind w:firstLine="540"/>
        <w:jc w:val="both"/>
        <w:rPr>
          <w:sz w:val="22"/>
          <w:szCs w:val="22"/>
        </w:rPr>
      </w:pPr>
      <w:r w:rsidRPr="00643448">
        <w:rPr>
          <w:sz w:val="22"/>
          <w:szCs w:val="22"/>
        </w:rPr>
        <w:t>2613. Спустя какой период времени после взрыва разрешается допуск постов военизированной горноспасательной части в пределы опасной зоны, в т.ч. в подземные горные выработки, при взрывных работах при комбинированной разработке месторождений?</w:t>
      </w:r>
    </w:p>
    <w:p w:rsidR="00811C47" w:rsidRPr="00643448" w:rsidRDefault="00811C47" w:rsidP="00643448">
      <w:pPr>
        <w:pStyle w:val="ConsPlusNormal"/>
        <w:ind w:firstLine="540"/>
        <w:jc w:val="both"/>
        <w:rPr>
          <w:sz w:val="22"/>
          <w:szCs w:val="22"/>
        </w:rPr>
      </w:pPr>
      <w:r w:rsidRPr="00643448">
        <w:rPr>
          <w:sz w:val="22"/>
          <w:szCs w:val="22"/>
        </w:rPr>
        <w:t>2614. Допускается ли организованный перепуск воды из карьера в систему рудничного водоотлива при комбинированной (совмещенной) разработке месторождения?</w:t>
      </w:r>
    </w:p>
    <w:p w:rsidR="00811C47" w:rsidRPr="00643448" w:rsidRDefault="00811C47" w:rsidP="00643448">
      <w:pPr>
        <w:pStyle w:val="ConsPlusNormal"/>
        <w:ind w:firstLine="540"/>
        <w:jc w:val="both"/>
        <w:rPr>
          <w:sz w:val="22"/>
          <w:szCs w:val="22"/>
        </w:rPr>
      </w:pPr>
      <w:r w:rsidRPr="00643448">
        <w:rPr>
          <w:sz w:val="22"/>
          <w:szCs w:val="22"/>
        </w:rPr>
        <w:t>2615. По каким документам производится ликвидация или консервация опасного производственного объекта, связанного с пользованием недрами?</w:t>
      </w:r>
    </w:p>
    <w:p w:rsidR="00811C47" w:rsidRPr="00643448" w:rsidRDefault="00811C47" w:rsidP="00643448">
      <w:pPr>
        <w:pStyle w:val="ConsPlusNormal"/>
        <w:ind w:firstLine="540"/>
        <w:jc w:val="both"/>
        <w:rPr>
          <w:sz w:val="22"/>
          <w:szCs w:val="22"/>
        </w:rPr>
      </w:pPr>
      <w:r w:rsidRPr="00643448">
        <w:rPr>
          <w:sz w:val="22"/>
          <w:szCs w:val="22"/>
        </w:rPr>
        <w:t>2616. На какой срок разрешается временная приостановка деятельности опасного производственного объекта в связи с отсутствием спроса на добываемое сырье или иными экономическими причинами без консервации горных выработок при условии выполнения согласованных с территориальным органом Ростехнадзора мероприятий по обеспечению промышленной безопасности, охраны недр и окружающей среды на весь срок приостановки?</w:t>
      </w:r>
    </w:p>
    <w:p w:rsidR="00811C47" w:rsidRPr="00643448" w:rsidRDefault="00811C47" w:rsidP="00643448">
      <w:pPr>
        <w:pStyle w:val="ConsPlusNormal"/>
        <w:ind w:firstLine="540"/>
        <w:jc w:val="both"/>
        <w:rPr>
          <w:sz w:val="22"/>
          <w:szCs w:val="22"/>
        </w:rPr>
      </w:pPr>
      <w:r w:rsidRPr="00643448">
        <w:rPr>
          <w:sz w:val="22"/>
          <w:szCs w:val="22"/>
        </w:rPr>
        <w:t>2617. Экскаваторы с какой емкостью ковша с истекшим сроком эксплуатации подлежат экспертизе в Ростехнадзоре согласно РД 06-565-03 "Методические указания о порядке продления срока службы технических устройств, зданий и сооружений с истекшим нормативным сроком эксплуатации в горнорудной промышленности", утвержденному постановлением Госгортехнадзора России от 05.06.2003 N 66?</w:t>
      </w:r>
    </w:p>
    <w:p w:rsidR="00811C47" w:rsidRPr="00643448" w:rsidRDefault="00811C47" w:rsidP="00643448">
      <w:pPr>
        <w:pStyle w:val="ConsPlusNormal"/>
        <w:ind w:firstLine="540"/>
        <w:jc w:val="both"/>
        <w:rPr>
          <w:sz w:val="22"/>
          <w:szCs w:val="22"/>
        </w:rPr>
      </w:pPr>
      <w:r w:rsidRPr="00643448">
        <w:rPr>
          <w:sz w:val="22"/>
          <w:szCs w:val="22"/>
        </w:rPr>
        <w:t>2618. Укажите верное утверждение в отношении углов откоса отработанных уступов гидромонитором при осуществлении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2619. Укажите неверное утверждение в отношении экспертизы технических устройств, зданий и сооружений с истекшим нормативным сроком эксплуатации в горнорудной промышленности.</w:t>
      </w:r>
    </w:p>
    <w:p w:rsidR="00811C47" w:rsidRPr="00643448" w:rsidRDefault="00811C47" w:rsidP="00643448">
      <w:pPr>
        <w:pStyle w:val="ConsPlusNormal"/>
        <w:ind w:firstLine="540"/>
        <w:jc w:val="both"/>
        <w:rPr>
          <w:sz w:val="22"/>
          <w:szCs w:val="22"/>
        </w:rPr>
      </w:pPr>
      <w:r w:rsidRPr="00643448">
        <w:rPr>
          <w:sz w:val="22"/>
          <w:szCs w:val="22"/>
        </w:rPr>
        <w:t>2620. Укажите неверное утверждение в отношении общих требований порядка продления срока службы технических устройств, зданий и сооружений с истекшим нормативным сроком эксплуатации в горнорудной промышленности.</w:t>
      </w:r>
    </w:p>
    <w:p w:rsidR="00811C47" w:rsidRPr="00643448" w:rsidRDefault="00811C47" w:rsidP="00643448">
      <w:pPr>
        <w:pStyle w:val="ConsPlusNormal"/>
        <w:ind w:firstLine="540"/>
        <w:jc w:val="both"/>
        <w:rPr>
          <w:sz w:val="22"/>
          <w:szCs w:val="22"/>
        </w:rPr>
      </w:pPr>
      <w:r w:rsidRPr="00643448">
        <w:rPr>
          <w:sz w:val="22"/>
          <w:szCs w:val="22"/>
        </w:rPr>
        <w:t>2621. Укажите неверное утверждение в отношении состава программы работ по определению возможности продления срока безопасной эксплуатации технических устройств, зданий и сооружений в горнорудной промышленности.</w:t>
      </w:r>
    </w:p>
    <w:p w:rsidR="00811C47" w:rsidRPr="00643448" w:rsidRDefault="00811C47" w:rsidP="00643448">
      <w:pPr>
        <w:pStyle w:val="ConsPlusNormal"/>
        <w:ind w:firstLine="540"/>
        <w:jc w:val="both"/>
        <w:rPr>
          <w:sz w:val="22"/>
          <w:szCs w:val="22"/>
        </w:rPr>
      </w:pPr>
      <w:r w:rsidRPr="00643448">
        <w:rPr>
          <w:sz w:val="22"/>
          <w:szCs w:val="22"/>
        </w:rPr>
        <w:t>2622. Укажите неверное утверждение в отношении объема экспертизы технических устройств, зданий и сооружений с истекшим нормативным сроком эксплуатации в горнорудной промышленности.</w:t>
      </w:r>
    </w:p>
    <w:p w:rsidR="00811C47" w:rsidRPr="00643448" w:rsidRDefault="00811C47" w:rsidP="00643448">
      <w:pPr>
        <w:pStyle w:val="ConsPlusNormal"/>
        <w:ind w:firstLine="540"/>
        <w:jc w:val="both"/>
        <w:rPr>
          <w:sz w:val="22"/>
          <w:szCs w:val="22"/>
        </w:rPr>
      </w:pPr>
      <w:r w:rsidRPr="00643448">
        <w:rPr>
          <w:sz w:val="22"/>
          <w:szCs w:val="22"/>
        </w:rPr>
        <w:t>2623. Какое из нижеперечисленных мероприятий проводится только при необходимости, а не в обязательном порядке, при проведении обследования технических устройств, зданий и сооружений с истекшим нормативным сроком эксплуатации в горнорудной промышленности?</w:t>
      </w:r>
    </w:p>
    <w:p w:rsidR="00811C47" w:rsidRPr="00643448" w:rsidRDefault="00811C47" w:rsidP="00643448">
      <w:pPr>
        <w:pStyle w:val="ConsPlusNormal"/>
        <w:ind w:firstLine="540"/>
        <w:jc w:val="both"/>
        <w:rPr>
          <w:sz w:val="22"/>
          <w:szCs w:val="22"/>
        </w:rPr>
      </w:pPr>
      <w:r w:rsidRPr="00643448">
        <w:rPr>
          <w:sz w:val="22"/>
          <w:szCs w:val="22"/>
        </w:rPr>
        <w:t>2624. Что из нижеперечисленного не относится к дополнительным специальным инструментальным обследованиям зданий и сооружений с истекшим нормативным сроком эксплуатации в горнорудной промышленности?</w:t>
      </w:r>
    </w:p>
    <w:p w:rsidR="00811C47" w:rsidRPr="00643448" w:rsidRDefault="00811C47" w:rsidP="00643448">
      <w:pPr>
        <w:pStyle w:val="ConsPlusNormal"/>
        <w:ind w:firstLine="540"/>
        <w:jc w:val="both"/>
        <w:rPr>
          <w:sz w:val="22"/>
          <w:szCs w:val="22"/>
        </w:rPr>
      </w:pPr>
      <w:r w:rsidRPr="00643448">
        <w:rPr>
          <w:sz w:val="22"/>
          <w:szCs w:val="22"/>
        </w:rPr>
        <w:t>2625. Какая информация не должна содержаться в заключении экспертизы промышленной безопасности технических устройств, зданий и сооружений с истекшим нормативным сроком эксплуатации в горнорудной промышленности?</w:t>
      </w:r>
    </w:p>
    <w:p w:rsidR="00811C47" w:rsidRPr="00643448" w:rsidRDefault="00811C47" w:rsidP="00643448">
      <w:pPr>
        <w:pStyle w:val="ConsPlusNormal"/>
        <w:ind w:firstLine="540"/>
        <w:jc w:val="both"/>
        <w:rPr>
          <w:sz w:val="22"/>
          <w:szCs w:val="22"/>
        </w:rPr>
      </w:pPr>
      <w:r w:rsidRPr="00643448">
        <w:rPr>
          <w:sz w:val="22"/>
          <w:szCs w:val="22"/>
        </w:rPr>
        <w:t>2626. Кабели какого напряжения, проложенные на ставе конвейера, расположенного на открытом воздухе объекта ведения горных работ открытым способом, должны быть обеспечены защитой от механических повреждений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2627. Допускается ли дальнейшее использование технических устройств, зданий и сооружений по достижении установленного срока эксплуатации без проведения работ (экспертизы) по продлению срока безопасной эксплуатации в горнорудной промышленности?</w:t>
      </w:r>
    </w:p>
    <w:p w:rsidR="00811C47" w:rsidRPr="00643448" w:rsidRDefault="00811C47" w:rsidP="00643448">
      <w:pPr>
        <w:pStyle w:val="ConsPlusNormal"/>
        <w:ind w:firstLine="540"/>
        <w:jc w:val="both"/>
        <w:rPr>
          <w:sz w:val="22"/>
          <w:szCs w:val="22"/>
        </w:rPr>
      </w:pPr>
      <w:r w:rsidRPr="00643448">
        <w:rPr>
          <w:sz w:val="22"/>
          <w:szCs w:val="22"/>
        </w:rPr>
        <w:t>2628. Допускается ли внесение изменений в конструкцию технических устройств, не влияющих на показатели безопасности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2629. Что из нижеперечисленного не должно обеспечиваться при эксплуатации технологической цепи аппаратов и конвейерных линий с централизованным управлением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2630. В каком документе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 определяется продолжительность периода консервации опасного производственного объекта, связанного с пользованием недрами?</w:t>
      </w:r>
    </w:p>
    <w:p w:rsidR="00811C47" w:rsidRPr="00643448" w:rsidRDefault="00811C47" w:rsidP="00643448">
      <w:pPr>
        <w:pStyle w:val="ConsPlusNormal"/>
        <w:ind w:firstLine="540"/>
        <w:jc w:val="both"/>
        <w:rPr>
          <w:sz w:val="22"/>
          <w:szCs w:val="22"/>
        </w:rPr>
      </w:pPr>
      <w:r w:rsidRPr="00643448">
        <w:rPr>
          <w:sz w:val="22"/>
          <w:szCs w:val="22"/>
        </w:rPr>
        <w:t>2631. При ликвидации и консервации объектов с открытым способом добычи полезных ископаемых какие работы не производятся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811C47" w:rsidRPr="00643448" w:rsidRDefault="00811C47" w:rsidP="00643448">
      <w:pPr>
        <w:pStyle w:val="ConsPlusNormal"/>
        <w:ind w:firstLine="540"/>
        <w:jc w:val="both"/>
        <w:rPr>
          <w:sz w:val="22"/>
          <w:szCs w:val="22"/>
        </w:rPr>
      </w:pPr>
      <w:r w:rsidRPr="00643448">
        <w:rPr>
          <w:sz w:val="22"/>
          <w:szCs w:val="22"/>
        </w:rPr>
        <w:t>2632. Оценка какого фактора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 производится при ликвидации и консервации объектов с открытым способом добычи полезных ископаемых?</w:t>
      </w:r>
    </w:p>
    <w:p w:rsidR="00811C47" w:rsidRPr="00643448" w:rsidRDefault="00811C47" w:rsidP="00643448">
      <w:pPr>
        <w:pStyle w:val="ConsPlusNormal"/>
        <w:ind w:firstLine="540"/>
        <w:jc w:val="both"/>
        <w:rPr>
          <w:sz w:val="22"/>
          <w:szCs w:val="22"/>
        </w:rPr>
      </w:pPr>
      <w:r w:rsidRPr="00643448">
        <w:rPr>
          <w:sz w:val="22"/>
          <w:szCs w:val="22"/>
        </w:rPr>
        <w:t>2633. Какие факторы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 не учитываются в проектах ликвидации или консервации карьеров, находящихся над действующими подземными горными выработками?</w:t>
      </w:r>
    </w:p>
    <w:p w:rsidR="00811C47" w:rsidRPr="00643448" w:rsidRDefault="00811C47" w:rsidP="00643448">
      <w:pPr>
        <w:pStyle w:val="ConsPlusNormal"/>
        <w:ind w:firstLine="540"/>
        <w:jc w:val="both"/>
        <w:rPr>
          <w:sz w:val="22"/>
          <w:szCs w:val="22"/>
        </w:rPr>
      </w:pPr>
      <w:r w:rsidRPr="00643448">
        <w:rPr>
          <w:sz w:val="22"/>
          <w:szCs w:val="22"/>
        </w:rPr>
        <w:t>2634. Укажите неверное утверждение в отношении области применения РД 15-14-2008 "Методические рекомендации о порядке проведения экспертизы промышленной безопасности карьерных одноковшовых экскаваторов", утвержденного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2635. Что из нижеперечисленного не является условием проведения экспертизы промышленной безопасности карьерных одноковшовых экскаваторов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2636. Какой нормативный срок эксплуатации карьерных экскаваторов с вместимостью ковша базовой модели до 5 куб. м включительно установлен РД 15-14-2008 "Методические рекомендации о порядке проведения экспертизы промышленной безопасности карьерных одноковшовых экскаваторов", утвержденным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2637. Какой нормативный срок эксплуатации карьерных экскаваторов типа драглайн с вместимостью ковша базовой модели до 15 куб. м установлен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2638. Какой нормативный срок эксплуатации шагающих карьерных экскаваторов с вместимостью ковша базовой модели 15 куб. м и более установлен РД 15-14-2008 "Методические рекомендации о порядке проведения экспертизы промышленной безопасности карьерных одноковшовых экскаваторов", утвержденным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2639. Допускается ли устанавливать срок эксплуатации карьерных одноковшовых экскаваторов исходя из времени выполнения им объема работ, гарантированного заводом-изготовителем в соответствующих горнотехнических условиях,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2640. Укажите неверное утверждение в отношении экспертизы промышленной безопасности карьерных одноковшовых экскаваторов (КЭ) и входящего в состав экскаватора оборудования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2641. В какие сроки находящиеся в рабочем состоянии карьерные одноковшовые экскаваторы должны подвергаться экспертизе промышленной безопасности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2642. Какой срок продолжительности проведения экспертизы промышленной безопасности карьерных одноковшовых экскаваторов установлен РД 15-14-2008 "Методические рекомендации о порядке проведения экспертизы промышленной безопасности карьерных одноковшовых экскаваторов", утвержденным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2643. Что из нижеперечисленного не включается в документацию, представляемую заказчиком для проведения экспертизы промышленной безопасности карьерных одноковшовых гусеничных экскаваторов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2644. Что из нижеперечисленного не включается в документацию, представляемую заказчиком для проведения экспертизы промышленной безопасности карьерных одноковшовых экскаваторов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2645. В каком случае экспертиза промышленной безопасности карьерных одноковшовых экскаваторов не проводится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2646. Допускается ли проведение обследования карьерных одноковшовых экскаваторов в состоянии ремонта как этапа программы работ по экспертизе промышленной безопасности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2647. Кем разрабатывается программа проведения экспертизы промышленной безопасности карьерных одноковшовых экскаваторов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2648. На каком этапе проведения экспертизы промышленной безопасности карьерных одноковшовых экскаваторов проводится их идентификация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2649. Что не указывается в рабочей карте экспертного обследования карьерных одноковшовых экскаваторов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2650. Что из нижеперечисленного не включается в проведение экспертного обследования карьерных одноковшовых экскаваторов как этапа экспертизы промышленной безопасности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2651. Какая информация не указывается на металлических табличках на оборудовании, на которые в первую очередь обращают внимание при идентификации обследуемого карьерного одноковшового экскаватора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2652. По какому параметру не проводится проверка соответствия условий эксплуатации карьерного одноковшового экскаватора паспортным данным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2653. Что из нижеперечисленного не включается в экспертное обследование металлических конструкций оборудования карьерного одноковшового экскаватора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2654. Что не является одним из этапов технической диагностики, входящей в экспертное обследование карьерного одноковшового экскаватора,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2655. Какой из методов неразрушающего контроля не используется при технической диагностике, входящей в экспертное обследование карьерного одноковшового экскаватора,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2656. Какой из методов неразрушающего контроля проводят с целью выявления изменений формы элементов карьерного одноковшового экскаватора, поверхностных дефектов в материале и соединениях (в том числе сварных) деталей, наплавках, образовавшихся в процессе эксплуатации трещин, коррозионных и эрозионных повреждений, деформаций, ослаблений болтовых и заклепочных соединений?</w:t>
      </w:r>
    </w:p>
    <w:p w:rsidR="00811C47" w:rsidRPr="00643448" w:rsidRDefault="00811C47" w:rsidP="00643448">
      <w:pPr>
        <w:pStyle w:val="ConsPlusNormal"/>
        <w:ind w:firstLine="540"/>
        <w:jc w:val="both"/>
        <w:rPr>
          <w:sz w:val="22"/>
          <w:szCs w:val="22"/>
        </w:rPr>
      </w:pPr>
      <w:r w:rsidRPr="00643448">
        <w:rPr>
          <w:sz w:val="22"/>
          <w:szCs w:val="22"/>
        </w:rPr>
        <w:t>2657. При каком методе контроля проводят измерение износа пальцев и проушин шарнирных соединений карьерного одноковшового экскаватора в процессе его технической диагностики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2658. Каким методом неразрушающего контроля не определяются утечки масла из корпусов редукторов и через уплотнения при технической диагностике карьерного одноковшового экскаватора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2659. При каком методе контроля определяют глубину коррозионных язв и размеры зон коррозионного повреждения конструкций и сварных соединений карьерного одноковшового экскаватора, включая их глубину, при технической диагностике экскаватора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2660. Для чего предназначен ультразвуковой контроль при технической диагностике карьерного одноковшового экскаватора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2661. Для чего предназначен магнитопорошковый контроль при технической диагностике карьерного одноковшового экскаватора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2662. Для чего предназначен контроль проникающими веществами при технической диагностике карьерного одноковшового экскаватора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2663. Каким методом неразрушающего контроля проводится дефектоскопия ответственных деталей и сварных соединений карьерного одноковшового экскаватора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2664. Укажите верное утверждение в отношении условий применения ультразвукового контроля (УК) сварных соединений карьерного одноковшового экскаватора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2665. По какому значению одной из измеренных компонент вибрации оценивается техническое состояние механического оборудования карьерного одноковшового экскаватора при проведении экспертизы промышленной безопасности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2666. Какое решение является верным, если в ходе экспертного обследования и испытаний будут выявлены неисправности карьерного одноковшового экскаватора, препятствующие его безопасной эксплуатации,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2667. На какой срок может быть продлен срок безопасной эксплуатации карьерного одноковшового экскаватора после истечения его нормативного срока службы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2668. Какая информация не содержится в заключении экспертизы промышленной безопасности карьерного одноковшового экскаватора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2669. В какой документ вносится запись о результатах экспертизы промышленной безопасности карьерного одноковшового экскаватора, удостоверенная руководителем экспертной группы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2670. Какое определение "частичного отказа" является верным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2671. Какое определение "полного отказа" является верным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2672. Какое определение "предельного состояния" является верным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2673. Какое определение "ремонтопригодности" является верным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2674. Какое определение "повреждения" является верным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2675. Могут ли быть использованы после консервации для других целей горные выработки (скважины)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811C47" w:rsidRPr="00643448" w:rsidRDefault="00811C47" w:rsidP="00643448">
      <w:pPr>
        <w:pStyle w:val="ConsPlusNormal"/>
        <w:ind w:firstLine="540"/>
        <w:jc w:val="both"/>
        <w:rPr>
          <w:sz w:val="22"/>
          <w:szCs w:val="22"/>
        </w:rPr>
      </w:pPr>
      <w:r w:rsidRPr="00643448">
        <w:rPr>
          <w:sz w:val="22"/>
          <w:szCs w:val="22"/>
        </w:rPr>
        <w:t>2676. С кем должен быть согласован технический проект на возобновление работ по эксплуатации горных выработок (скважин), находящихся на консервации,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811C47" w:rsidRPr="00643448" w:rsidRDefault="00811C47" w:rsidP="00643448">
      <w:pPr>
        <w:pStyle w:val="ConsPlusNormal"/>
        <w:ind w:firstLine="540"/>
        <w:jc w:val="both"/>
        <w:rPr>
          <w:sz w:val="22"/>
          <w:szCs w:val="22"/>
        </w:rPr>
      </w:pPr>
      <w:r w:rsidRPr="00643448">
        <w:rPr>
          <w:sz w:val="22"/>
          <w:szCs w:val="22"/>
        </w:rPr>
        <w:t>2677. Какое из приведенных определений соответствует термину "дефект каната локальный" согласно РД 03-348-00 "Методические указания по магнитной дефектоскопии стальных канатов", утвержденному постановлением Госгортехнадзора России от 30.03.2000 N 11?</w:t>
      </w:r>
    </w:p>
    <w:p w:rsidR="00811C47" w:rsidRPr="00643448" w:rsidRDefault="00811C47" w:rsidP="00643448">
      <w:pPr>
        <w:pStyle w:val="ConsPlusNormal"/>
        <w:ind w:firstLine="540"/>
        <w:jc w:val="both"/>
        <w:rPr>
          <w:sz w:val="22"/>
          <w:szCs w:val="22"/>
        </w:rPr>
      </w:pPr>
      <w:r w:rsidRPr="00643448">
        <w:rPr>
          <w:sz w:val="22"/>
          <w:szCs w:val="22"/>
        </w:rPr>
        <w:t>2678. Какое из приведенных определений соответствует термину "идентификация дефектов" при магнитной дефектоскопии стальных канатов согласно РД 03-348-00 "Методические указания по магнитной дефектоскопии стальных канатов", утвержденному постановлением Госгортехнадзора России от 30.03.2000 N 11?</w:t>
      </w:r>
    </w:p>
    <w:p w:rsidR="00811C47" w:rsidRPr="00643448" w:rsidRDefault="00811C47" w:rsidP="00643448">
      <w:pPr>
        <w:pStyle w:val="ConsPlusNormal"/>
        <w:ind w:firstLine="540"/>
        <w:jc w:val="both"/>
        <w:rPr>
          <w:sz w:val="22"/>
          <w:szCs w:val="22"/>
        </w:rPr>
      </w:pPr>
      <w:r w:rsidRPr="00643448">
        <w:rPr>
          <w:sz w:val="22"/>
          <w:szCs w:val="22"/>
        </w:rPr>
        <w:t>2679. Какое из приведенных определений соответствует термину "дефект каната распределенный" при магнитной дефектоскопии стальных канатов согласно РД 03-348-00 "Методические указания по магнитной дефектоскопии стальных канатов", утвержденному постановлением Госгортехнадзора России от 30.03.2000 N 11?</w:t>
      </w:r>
    </w:p>
    <w:p w:rsidR="00811C47" w:rsidRPr="00643448" w:rsidRDefault="00811C47" w:rsidP="00643448">
      <w:pPr>
        <w:pStyle w:val="ConsPlusNormal"/>
        <w:ind w:firstLine="540"/>
        <w:jc w:val="both"/>
        <w:rPr>
          <w:sz w:val="22"/>
          <w:szCs w:val="22"/>
        </w:rPr>
      </w:pPr>
      <w:r w:rsidRPr="00643448">
        <w:rPr>
          <w:sz w:val="22"/>
          <w:szCs w:val="22"/>
        </w:rPr>
        <w:t>2680. Для выявления каких дефектов стальных канатов используется метод переменного магнитного поля согласно РД 03-348-00 "Методические указания по магнитной дефектоскопии стальных канатов", утвержденному постановлением Госгортехнадзора России от 30.03.2000 N 11?</w:t>
      </w:r>
    </w:p>
    <w:p w:rsidR="00811C47" w:rsidRPr="00643448" w:rsidRDefault="00811C47" w:rsidP="00643448">
      <w:pPr>
        <w:pStyle w:val="ConsPlusNormal"/>
        <w:ind w:firstLine="540"/>
        <w:jc w:val="both"/>
        <w:rPr>
          <w:sz w:val="22"/>
          <w:szCs w:val="22"/>
        </w:rPr>
      </w:pPr>
      <w:r w:rsidRPr="00643448">
        <w:rPr>
          <w:sz w:val="22"/>
          <w:szCs w:val="22"/>
        </w:rPr>
        <w:t>2681. Для выявления каких дефектов стальных канатов не используется метод постоянного магнитного поля согласно РД 03-348-00 "Методические указания по магнитной дефектоскопии стальных канатов", утвержденному постановлением Госгортехнадзора России от 30.03.2000 N 11?</w:t>
      </w:r>
    </w:p>
    <w:p w:rsidR="00811C47" w:rsidRPr="00643448" w:rsidRDefault="00811C47" w:rsidP="00643448">
      <w:pPr>
        <w:pStyle w:val="ConsPlusNormal"/>
        <w:ind w:firstLine="540"/>
        <w:jc w:val="both"/>
        <w:rPr>
          <w:sz w:val="22"/>
          <w:szCs w:val="22"/>
        </w:rPr>
      </w:pPr>
      <w:r w:rsidRPr="00643448">
        <w:rPr>
          <w:sz w:val="22"/>
          <w:szCs w:val="22"/>
        </w:rPr>
        <w:t>2682. В течение какого времени заключение экспертно-технической комиссии должно храниться с технической документацией вентиляторной установки главного проветривания согласно РД 03-427-01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N 61?</w:t>
      </w:r>
    </w:p>
    <w:p w:rsidR="00811C47" w:rsidRPr="00643448" w:rsidRDefault="00811C47" w:rsidP="00643448">
      <w:pPr>
        <w:pStyle w:val="ConsPlusNormal"/>
        <w:ind w:firstLine="540"/>
        <w:jc w:val="both"/>
        <w:rPr>
          <w:sz w:val="22"/>
          <w:szCs w:val="22"/>
        </w:rPr>
      </w:pPr>
      <w:r w:rsidRPr="00643448">
        <w:rPr>
          <w:sz w:val="22"/>
          <w:szCs w:val="22"/>
        </w:rPr>
        <w:t>2683. Какой параметр из возможных измеряемых значений рекомендуется использовать для оценки технического состояния вентиляторной установки главного проветривания в соответствии с РД 03-427-01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N 61?</w:t>
      </w:r>
    </w:p>
    <w:p w:rsidR="00811C47" w:rsidRPr="00643448" w:rsidRDefault="00811C47" w:rsidP="00643448">
      <w:pPr>
        <w:pStyle w:val="ConsPlusNormal"/>
        <w:ind w:firstLine="540"/>
        <w:jc w:val="both"/>
        <w:rPr>
          <w:sz w:val="22"/>
          <w:szCs w:val="22"/>
        </w:rPr>
      </w:pPr>
      <w:r w:rsidRPr="00643448">
        <w:rPr>
          <w:sz w:val="22"/>
          <w:szCs w:val="22"/>
        </w:rPr>
        <w:t>2684. Какой оценке технического состояния по параметрам вибрации соответствует вентиляторная установка главного проветривания, если по результатам вибродиагностического обследования сборка узлов вентилятора оптимальна, вероятность появления дефектов на протяжении длительной эксплуатации минимальна согласно РД 03-427-01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N 61?</w:t>
      </w:r>
    </w:p>
    <w:p w:rsidR="00811C47" w:rsidRPr="00643448" w:rsidRDefault="00811C47" w:rsidP="00643448">
      <w:pPr>
        <w:pStyle w:val="ConsPlusNormal"/>
        <w:ind w:firstLine="540"/>
        <w:jc w:val="both"/>
        <w:rPr>
          <w:sz w:val="22"/>
          <w:szCs w:val="22"/>
        </w:rPr>
      </w:pPr>
      <w:r w:rsidRPr="00643448">
        <w:rPr>
          <w:sz w:val="22"/>
          <w:szCs w:val="22"/>
        </w:rPr>
        <w:t>2685. С какой периодичностью рекомендуется производить замену осевых лопаток на вентиляторе главного проветривания согласно РД 03-427-01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N 61?</w:t>
      </w:r>
    </w:p>
    <w:p w:rsidR="00811C47" w:rsidRPr="00643448" w:rsidRDefault="00811C47" w:rsidP="00643448">
      <w:pPr>
        <w:pStyle w:val="ConsPlusNormal"/>
        <w:ind w:firstLine="540"/>
        <w:jc w:val="both"/>
        <w:rPr>
          <w:sz w:val="22"/>
          <w:szCs w:val="22"/>
        </w:rPr>
      </w:pPr>
      <w:r w:rsidRPr="00643448">
        <w:rPr>
          <w:sz w:val="22"/>
          <w:szCs w:val="22"/>
        </w:rPr>
        <w:t>2686. Какие обязательные требования устанавливают Федеральные нормы и правила в области промышленной безопасности "Положение по безопасному ведению горных работ на месторождениях, склонных и опасных по горным ударам", утвержденные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2687. Как подразделяются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 динамические проявления горного удара по силе и характеру?</w:t>
      </w:r>
    </w:p>
    <w:p w:rsidR="00811C47" w:rsidRPr="00643448" w:rsidRDefault="00811C47" w:rsidP="00643448">
      <w:pPr>
        <w:pStyle w:val="ConsPlusNormal"/>
        <w:ind w:firstLine="540"/>
        <w:jc w:val="both"/>
        <w:rPr>
          <w:sz w:val="22"/>
          <w:szCs w:val="22"/>
        </w:rPr>
      </w:pPr>
      <w:r w:rsidRPr="00643448">
        <w:rPr>
          <w:sz w:val="22"/>
          <w:szCs w:val="22"/>
        </w:rPr>
        <w:t>2688. Какие работы должны быть выполнены на всех разведуемых и разрабатываемых месторождениях, проектируемых и строящихся рудниках, шахтах, тоннелях и других подземных сооружениях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2689. Какие месторождения относятся к опасным по горным ударам в соответствии с Федеральными нормами и правилами в области промышленной безопасности "Положение по безопасному ведению горных работ на месторождениях, склонных и опасных по горным ударам", утвержденными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2690. Кто определяет порядок перехода к применению мероприятий по предотвращению горных ударов в соответствии с Федеральными нормами и правилами в области промышленной безопасности "Положение по безопасному ведению горных работ на месторождениях, склонных и опасных по горным ударам", утвержденными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2691. Каким является первый отрабатываемый слой (блок, лента) по отношению к последующим слоям при отработке склонного и опасного по горным ударам мощного рудного тела (залежи) наклонными, горизонтальными или вертикальными слоями (блоками, лентами) в соответствии с Федеральными нормами и правилами в области промышленной безопасности "Положение по безопасному ведению горных работ на месторождениях, склонных и опасных по горным ударам", утвержденными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2692. Как часто и где должен производиться контроль удароопасности в выработках в соответствии с Федеральными нормами и правилами в области промышленной безопасности "Положение по безопасному ведению горных работ на месторождениях, склонных и опасных по горным ударам", утвержденными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2693. Каким образом устанавливается ширина защитной зоны в очистных забоях в соответствии с Федеральными нормами и правилами в области промышленной безопасности "Положение по безопасному ведению горных работ на месторождениях, склонных и опасных по горным ударам", утвержденными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2694. Каким образом должны ориентироваться основные горизонтальные и наклонные выработки околоствольных дворов, включая камеры, в соответствии с Федеральными нормами и правилами в области промышленной безопасности "Положение по безопасному ведению горных работ на месторождениях, склонных и опасных по горным ударам", утвержденными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2695. На какую величину допускается отставание постоянной крепи от забоя при проходке стволов в соответствии с Федеральными нормами и правилами в области промышленной безопасности "Положение по безопасному ведению горных работ на месторождениях, склонных и опасных по горным ударам", утвержденными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2696. Каким образом необходимо производить проходку горизонтальных выработок большого сечения при категории "Опасно" в соответствии с Федеральными нормами и правилами в области промышленной безопасности "Положение по безопасному ведению горных работ на месторождениях, склонных и опасных по горным ударам", утвержденными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2697. Каким образом необходимо производить отгрузку руды (породы) в забое в соответствии с Федеральными нормами и правилами в области промышленной безопасности "Положение по безопасному ведению горных работ на месторождениях, склонных и опасных по горным ударам", утвержденными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2698. В соответствии с каким документом должны проводиться опытно-промышленные испытания систем разработки, способов проходки выработок, а также горно-экспериментальные работы по прогнозу и предотвращению горных ударов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2699. Наклонные стволы с каким углом наклона при ликвидации объекта с подземным способом добычи полезных ископаемых должны полностью засыпаться породой до уровня земной поверхности и надежно перекрываться двумя прочными полками из железобетонных или металлических балок (рельсов)?</w:t>
      </w:r>
    </w:p>
    <w:p w:rsidR="00811C47" w:rsidRPr="00643448" w:rsidRDefault="00811C47" w:rsidP="00643448">
      <w:pPr>
        <w:pStyle w:val="ConsPlusNormal"/>
        <w:ind w:firstLine="540"/>
        <w:jc w:val="both"/>
        <w:rPr>
          <w:sz w:val="22"/>
          <w:szCs w:val="22"/>
        </w:rPr>
      </w:pPr>
      <w:r w:rsidRPr="00643448">
        <w:rPr>
          <w:sz w:val="22"/>
          <w:szCs w:val="22"/>
        </w:rPr>
        <w:t>2700. Каким образом перекрываются вертикальные шахтные и рудничные стволы при ликвидации или консервации объекта с подземным способом добычи полезных ископаемых?</w:t>
      </w:r>
    </w:p>
    <w:p w:rsidR="00811C47" w:rsidRPr="00643448" w:rsidRDefault="00811C47" w:rsidP="00643448">
      <w:pPr>
        <w:pStyle w:val="ConsPlusNormal"/>
        <w:ind w:firstLine="540"/>
        <w:jc w:val="both"/>
        <w:rPr>
          <w:sz w:val="22"/>
          <w:szCs w:val="22"/>
        </w:rPr>
      </w:pPr>
      <w:r w:rsidRPr="00643448">
        <w:rPr>
          <w:sz w:val="22"/>
          <w:szCs w:val="22"/>
        </w:rPr>
        <w:t>2701. Каким образом при ликвидации объекта с подземным способом добычи полезных ископаемых перекрываются наклонные стволы и другие выработки с углом наклона, равным 40 градусам, устья которых выходят на поверхность?</w:t>
      </w:r>
    </w:p>
    <w:p w:rsidR="00811C47" w:rsidRPr="00643448" w:rsidRDefault="00811C47" w:rsidP="00643448">
      <w:pPr>
        <w:pStyle w:val="ConsPlusNormal"/>
        <w:ind w:firstLine="540"/>
        <w:jc w:val="both"/>
        <w:rPr>
          <w:sz w:val="22"/>
          <w:szCs w:val="22"/>
        </w:rPr>
      </w:pPr>
      <w:r w:rsidRPr="00643448">
        <w:rPr>
          <w:sz w:val="22"/>
          <w:szCs w:val="22"/>
        </w:rPr>
        <w:t>2702. Каким образом при ликвидации объекта с подземным способом добычи полезных ископаемых перекрываются наклонные стволы с углом наклона, равным 50 градусам?</w:t>
      </w:r>
    </w:p>
    <w:p w:rsidR="00811C47" w:rsidRPr="00643448" w:rsidRDefault="00811C47" w:rsidP="00643448">
      <w:pPr>
        <w:pStyle w:val="ConsPlusNormal"/>
        <w:ind w:firstLine="540"/>
        <w:jc w:val="both"/>
        <w:rPr>
          <w:sz w:val="22"/>
          <w:szCs w:val="22"/>
        </w:rPr>
      </w:pPr>
      <w:r w:rsidRPr="00643448">
        <w:rPr>
          <w:sz w:val="22"/>
          <w:szCs w:val="22"/>
        </w:rPr>
        <w:t>2703. При ликвидации объекта с подземным способом добычи полезных ископаемых вертикальные шурфы и рудничные стволы какой глубины подлежат обязательной засыпке?</w:t>
      </w:r>
    </w:p>
    <w:p w:rsidR="00811C47" w:rsidRPr="00643448" w:rsidRDefault="00811C47" w:rsidP="00643448">
      <w:pPr>
        <w:pStyle w:val="ConsPlusNormal"/>
        <w:ind w:firstLine="540"/>
        <w:jc w:val="both"/>
        <w:rPr>
          <w:sz w:val="22"/>
          <w:szCs w:val="22"/>
        </w:rPr>
      </w:pPr>
      <w:r w:rsidRPr="00643448">
        <w:rPr>
          <w:sz w:val="22"/>
          <w:szCs w:val="22"/>
        </w:rPr>
        <w:t>2704. При ликвидации объекта с подземным способом добычи полезных ископаемых шурфы глубиной до 5 м с каким углом наклона подлежат обязательной засыпке?</w:t>
      </w:r>
    </w:p>
    <w:p w:rsidR="00811C47" w:rsidRPr="00643448" w:rsidRDefault="00811C47" w:rsidP="00643448">
      <w:pPr>
        <w:pStyle w:val="ConsPlusNormal"/>
        <w:ind w:firstLine="540"/>
        <w:jc w:val="both"/>
        <w:rPr>
          <w:sz w:val="22"/>
          <w:szCs w:val="22"/>
        </w:rPr>
      </w:pPr>
      <w:r w:rsidRPr="00643448">
        <w:rPr>
          <w:sz w:val="22"/>
          <w:szCs w:val="22"/>
        </w:rPr>
        <w:t>2705. При ликвидации объектов, связанных с добычей полезных ископаемых подземным способом, пустоты в выработках, расположенных на каких глубинах под зданиями, сооружениями и коммуникациями ликвидируются путем закладки?</w:t>
      </w:r>
    </w:p>
    <w:p w:rsidR="00811C47" w:rsidRPr="00643448" w:rsidRDefault="00811C47" w:rsidP="00643448">
      <w:pPr>
        <w:pStyle w:val="ConsPlusNormal"/>
        <w:ind w:firstLine="540"/>
        <w:jc w:val="both"/>
        <w:rPr>
          <w:sz w:val="22"/>
          <w:szCs w:val="22"/>
        </w:rPr>
      </w:pPr>
      <w:r w:rsidRPr="00643448">
        <w:rPr>
          <w:sz w:val="22"/>
          <w:szCs w:val="22"/>
        </w:rPr>
        <w:t>2706. При ликвидации объекта с подземным способом добычи полезных ископаемых пустоты в выработках, расположенных на каких глубинах под зданиями, сооружениями, коммуникациями ликвидируются путем закладки (при наличии в массиве прорывоопасных пород)?</w:t>
      </w:r>
    </w:p>
    <w:p w:rsidR="00811C47" w:rsidRPr="00643448" w:rsidRDefault="00811C47" w:rsidP="00643448">
      <w:pPr>
        <w:pStyle w:val="ConsPlusNormal"/>
        <w:ind w:firstLine="540"/>
        <w:jc w:val="both"/>
        <w:rPr>
          <w:sz w:val="22"/>
          <w:szCs w:val="22"/>
        </w:rPr>
      </w:pPr>
      <w:r w:rsidRPr="00643448">
        <w:rPr>
          <w:sz w:val="22"/>
          <w:szCs w:val="22"/>
        </w:rPr>
        <w:t>2707. При каких глубинах разработки полезного ископаемого (при пологом залегании полезного ископаемого) при ликвидации объекта с подземным способом добычи полезных ископаемых, принимаются меры по предотвращению образования провалов и больших деформаций в основании зданий и сооружений, расположенных над горными выработками?</w:t>
      </w:r>
    </w:p>
    <w:p w:rsidR="00811C47" w:rsidRPr="00643448" w:rsidRDefault="00811C47" w:rsidP="00643448">
      <w:pPr>
        <w:pStyle w:val="ConsPlusNormal"/>
        <w:ind w:firstLine="540"/>
        <w:jc w:val="both"/>
        <w:rPr>
          <w:sz w:val="22"/>
          <w:szCs w:val="22"/>
        </w:rPr>
      </w:pPr>
      <w:r w:rsidRPr="00643448">
        <w:rPr>
          <w:sz w:val="22"/>
          <w:szCs w:val="22"/>
        </w:rPr>
        <w:t>2708. При каких глубинах разработки наклонных и крутых пластов рудных залежей полезных ископаемых при ликвидации объекта с подземным способом добычи принимаются меры по предотвращению образования провалов и больших деформаций в основании зданий и сооружений, расположенных над горными выработками в зонах возможного образования провалов?</w:t>
      </w:r>
    </w:p>
    <w:p w:rsidR="00811C47" w:rsidRPr="00643448" w:rsidRDefault="00811C47" w:rsidP="00643448">
      <w:pPr>
        <w:pStyle w:val="ConsPlusNormal"/>
        <w:ind w:firstLine="540"/>
        <w:jc w:val="both"/>
        <w:rPr>
          <w:sz w:val="22"/>
          <w:szCs w:val="22"/>
        </w:rPr>
      </w:pPr>
      <w:r w:rsidRPr="00643448">
        <w:rPr>
          <w:sz w:val="22"/>
          <w:szCs w:val="22"/>
        </w:rPr>
        <w:t>2709. При ликвидации объекта с подземным способом добычи полезных ископаемых, если глубина наклонной выработки составляет 95 м, что принимается за границу зоны провалов со стороны падения?</w:t>
      </w:r>
    </w:p>
    <w:p w:rsidR="00811C47" w:rsidRPr="00643448" w:rsidRDefault="00811C47" w:rsidP="00643448">
      <w:pPr>
        <w:pStyle w:val="ConsPlusNormal"/>
        <w:ind w:firstLine="540"/>
        <w:jc w:val="both"/>
        <w:rPr>
          <w:sz w:val="22"/>
          <w:szCs w:val="22"/>
        </w:rPr>
      </w:pPr>
      <w:r w:rsidRPr="00643448">
        <w:rPr>
          <w:sz w:val="22"/>
          <w:szCs w:val="22"/>
        </w:rPr>
        <w:t>2710. С какой периодичностью должны осматриваться и в необходимых случаях перекрепляться все основные горные выработки (стволы, квершлаги, главные откаточные выработки и выработки, пройденные в предохранительных целиках) при сухой консервации объекта, связанного с добычей полезных ископаемых?</w:t>
      </w:r>
    </w:p>
    <w:p w:rsidR="00811C47" w:rsidRPr="00643448" w:rsidRDefault="00811C47" w:rsidP="00643448">
      <w:pPr>
        <w:pStyle w:val="ConsPlusNormal"/>
        <w:ind w:firstLine="540"/>
        <w:jc w:val="both"/>
        <w:rPr>
          <w:sz w:val="22"/>
          <w:szCs w:val="22"/>
        </w:rPr>
      </w:pPr>
      <w:r w:rsidRPr="00643448">
        <w:rPr>
          <w:sz w:val="22"/>
          <w:szCs w:val="22"/>
        </w:rPr>
        <w:t>2711. Кто осуществляет контроль за своевременным проведением экспертизы промышленной безопасности подъемных сосудов шахтных подъемных установок согласно РД 15-05-2006 "Методические указания по проведению экспертизы промышленной безопасности подъемных сосудов шахтных подъемных установок", утвержденному приказом Ростехнадзора от 26.02.2006 N 126?</w:t>
      </w:r>
    </w:p>
    <w:p w:rsidR="00811C47" w:rsidRPr="00643448" w:rsidRDefault="00811C47" w:rsidP="00643448">
      <w:pPr>
        <w:pStyle w:val="ConsPlusNormal"/>
        <w:ind w:firstLine="540"/>
        <w:jc w:val="both"/>
        <w:rPr>
          <w:sz w:val="22"/>
          <w:szCs w:val="22"/>
        </w:rPr>
      </w:pPr>
      <w:r w:rsidRPr="00643448">
        <w:rPr>
          <w:sz w:val="22"/>
          <w:szCs w:val="22"/>
        </w:rPr>
        <w:t>2712. Какая организация назначает состав и руководителя экспертной группы по проведению экспертизы промышленной безопасности подъемных сосудов согласно РД 15-05-2006 "Методические указания по проведению экспертизы промышленной безопасности подъемных сосудов шахтных подъемных установок", утвержденному приказом Ростехнадзора от 26.02.2006 N 126?</w:t>
      </w:r>
    </w:p>
    <w:p w:rsidR="00811C47" w:rsidRPr="00643448" w:rsidRDefault="00811C47" w:rsidP="00643448">
      <w:pPr>
        <w:pStyle w:val="ConsPlusNormal"/>
        <w:ind w:firstLine="540"/>
        <w:jc w:val="both"/>
        <w:rPr>
          <w:sz w:val="22"/>
          <w:szCs w:val="22"/>
        </w:rPr>
      </w:pPr>
      <w:r w:rsidRPr="00643448">
        <w:rPr>
          <w:sz w:val="22"/>
          <w:szCs w:val="22"/>
        </w:rPr>
        <w:t>2713. Какие требования к разработке Программы проведения экспертизы промышленной безопасности подъемного сосуда установлены согласно РД 15-05-2006 "Методические указания по проведению экспертизы промышленной безопасности подъемных сосудов шахтных подъемных установок", утвержденному приказом Ростехнадзора от 26.02.2006 N 126?</w:t>
      </w:r>
    </w:p>
    <w:p w:rsidR="00811C47" w:rsidRPr="00643448" w:rsidRDefault="00811C47" w:rsidP="00643448">
      <w:pPr>
        <w:pStyle w:val="ConsPlusNormal"/>
        <w:ind w:firstLine="540"/>
        <w:jc w:val="both"/>
        <w:rPr>
          <w:sz w:val="22"/>
          <w:szCs w:val="22"/>
        </w:rPr>
      </w:pPr>
      <w:r w:rsidRPr="00643448">
        <w:rPr>
          <w:sz w:val="22"/>
          <w:szCs w:val="22"/>
        </w:rPr>
        <w:t>2714. Кто является ответственным за соблюдение членами экспертной группы установленных требований безопасности при проведении практических работ в процессе проведения экспертизы промышленной безопасности подъемных сосудов согласно РД 15-05-2006 "Методические указания по проведению экспертизы промышленной безопасности подъемных сосудов шахтных подъемных установок", утвержденному приказом Ростехнадзора от 26.02.2006 N 126?</w:t>
      </w:r>
    </w:p>
    <w:p w:rsidR="00811C47" w:rsidRPr="00643448" w:rsidRDefault="00811C47" w:rsidP="00643448">
      <w:pPr>
        <w:pStyle w:val="ConsPlusNormal"/>
        <w:ind w:firstLine="540"/>
        <w:jc w:val="both"/>
        <w:rPr>
          <w:sz w:val="22"/>
          <w:szCs w:val="22"/>
        </w:rPr>
      </w:pPr>
      <w:r w:rsidRPr="00643448">
        <w:rPr>
          <w:sz w:val="22"/>
          <w:szCs w:val="22"/>
        </w:rPr>
        <w:t>2715. В течение какого срока со дня получения предусмотренного комплекта документов экспертная организация должна провести экспертизу промышленной безопасности ленточных конвейерных устройств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2716. К какому виду контроля при проведении экспертного обследования элементов ленточных конвейерных установок относится их осмотр в целях выявления изменений их формы, поверхностных дефектов в материале и соединениях (в том числе сварных) деталей, наплавках, образовавшихся в процессе эксплуатации, трещин, коррозионных и эрозионных повреждений, деформаций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2717. Какой из методов неразрушающего контроля при экспертном обследовании элементов ленточных конвейерных установок позволяет определять наличие трещин, характер их развития по поверхности детали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2718. Каким считается состояние оборудования по результатам экспертизы промышленной безопасности ленточных конвейерных установок, если все его узлы и детали исправны, параметры, по которым определяется их состояние, не приближаются к предельным значениям, а динамика изменения этих параметров в течение определенного срока позволяет прогнозировать достаточно длительный срок безопасной эксплуатации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2719. Кто должен управлять движением конвейера в ходе обследования при проведении экспертизы промышленной безопасности ленточной конвейерной установки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2720. Как называется дефект ленточных конвейерных устройств, который существенно влияет на использование оборудования по назначению и (или) на его долговечность, но не является критическим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2721. Какое предельное значение установлено для высоты свободного падения горной массы на конвейерную ленту на пунктах загрузки и разгрузки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2722. Какое предельное значение установлено для смещения середины приводного барабана относительно оси конвейера в горизонтальной плоскости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2723. В каком месте конечной станции схода устанавливается датчик для автоматического отключения конвейера при проезде пассажиров за светильник красного цвета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2724. В соответствии с каким документом должна проводиться экспертиза промышленной безопасности ленточных конвейерных устройств (ЛКУ)?</w:t>
      </w:r>
    </w:p>
    <w:p w:rsidR="00811C47" w:rsidRPr="00643448" w:rsidRDefault="00811C47" w:rsidP="00643448">
      <w:pPr>
        <w:pStyle w:val="ConsPlusNormal"/>
        <w:ind w:firstLine="540"/>
        <w:jc w:val="both"/>
        <w:rPr>
          <w:sz w:val="22"/>
          <w:szCs w:val="22"/>
        </w:rPr>
      </w:pPr>
      <w:r w:rsidRPr="00643448">
        <w:rPr>
          <w:sz w:val="22"/>
          <w:szCs w:val="22"/>
        </w:rPr>
        <w:t>2725. Кто назначает состав и руководителя экспертной группы по проведению экспертизы ленточных конвейерных устройств (ЛКУ)?</w:t>
      </w:r>
    </w:p>
    <w:p w:rsidR="00811C47" w:rsidRPr="00643448" w:rsidRDefault="00811C47" w:rsidP="00643448">
      <w:pPr>
        <w:pStyle w:val="ConsPlusNormal"/>
        <w:ind w:firstLine="540"/>
        <w:jc w:val="both"/>
        <w:rPr>
          <w:sz w:val="22"/>
          <w:szCs w:val="22"/>
        </w:rPr>
      </w:pPr>
      <w:r w:rsidRPr="00643448">
        <w:rPr>
          <w:sz w:val="22"/>
          <w:szCs w:val="22"/>
        </w:rPr>
        <w:t>2726. Что является целью анализа технической документации ленточных конвейерных устройств (ЛКУ), представленной заказчиком до начала экспертного обследования на месте установки?</w:t>
      </w:r>
    </w:p>
    <w:p w:rsidR="00811C47" w:rsidRPr="00643448" w:rsidRDefault="00811C47" w:rsidP="00643448">
      <w:pPr>
        <w:pStyle w:val="ConsPlusNormal"/>
        <w:ind w:firstLine="540"/>
        <w:jc w:val="both"/>
        <w:rPr>
          <w:sz w:val="22"/>
          <w:szCs w:val="22"/>
        </w:rPr>
      </w:pPr>
      <w:r w:rsidRPr="00643448">
        <w:rPr>
          <w:sz w:val="22"/>
          <w:szCs w:val="22"/>
        </w:rPr>
        <w:t>2727. Какая из приведенных формулировок "критического дефекта"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 является верной?</w:t>
      </w:r>
    </w:p>
    <w:p w:rsidR="00811C47" w:rsidRPr="00643448" w:rsidRDefault="00811C47" w:rsidP="00643448">
      <w:pPr>
        <w:pStyle w:val="ConsPlusNormal"/>
        <w:ind w:firstLine="540"/>
        <w:jc w:val="both"/>
        <w:rPr>
          <w:sz w:val="22"/>
          <w:szCs w:val="22"/>
        </w:rPr>
      </w:pPr>
      <w:r w:rsidRPr="00643448">
        <w:rPr>
          <w:sz w:val="22"/>
          <w:szCs w:val="22"/>
        </w:rPr>
        <w:t>2728. Для чего предназначены диагностические измерения ленточных конвейерных устройств (ЛКУ) при проведении измерений параметров механических колебаний при вибродиагностике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2729. Чем определяются виды и объем диагностических измерений при проведении вибродиагностики ленточных конвейерных устройств (ЛКУ)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2730. Какая из приведенных формулировок "отказ ленточных конвейерных устройств"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 является верной?</w:t>
      </w:r>
    </w:p>
    <w:p w:rsidR="00811C47" w:rsidRPr="00643448" w:rsidRDefault="00811C47" w:rsidP="00643448">
      <w:pPr>
        <w:pStyle w:val="ConsPlusNormal"/>
        <w:ind w:firstLine="540"/>
        <w:jc w:val="both"/>
        <w:rPr>
          <w:sz w:val="22"/>
          <w:szCs w:val="22"/>
        </w:rPr>
      </w:pPr>
      <w:r w:rsidRPr="00643448">
        <w:rPr>
          <w:sz w:val="22"/>
          <w:szCs w:val="22"/>
        </w:rPr>
        <w:t>2731. Какая из приведенных формулировок "частично неработоспособное состояние ленточных конвейерных устройств"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 является верной?</w:t>
      </w:r>
    </w:p>
    <w:p w:rsidR="00811C47" w:rsidRPr="00643448" w:rsidRDefault="00811C47" w:rsidP="00643448">
      <w:pPr>
        <w:pStyle w:val="ConsPlusNormal"/>
        <w:ind w:firstLine="540"/>
        <w:jc w:val="both"/>
        <w:rPr>
          <w:sz w:val="22"/>
          <w:szCs w:val="22"/>
        </w:rPr>
      </w:pPr>
      <w:r w:rsidRPr="00643448">
        <w:rPr>
          <w:sz w:val="22"/>
          <w:szCs w:val="22"/>
        </w:rPr>
        <w:t>2732. Что называется неработоспособным состоянием ленточных конвейерных устройств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2733. Что является техническим диагностированием ленточных конвейерных устройств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2734. Заменяет ли экспертиза ленточных конвейерных устройств (ЛКУ) освидетельствование и техническое обслуживание ленточных конвейерных устройств, проводимое в плановом порядке,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2735. Что должно быть предусмотрено проектом при ликвидации объекта, связанного с пользованием недрами, под застроенными территориями для обеспечения безопасной эксплуатации зданий и сооружений?</w:t>
      </w:r>
    </w:p>
    <w:p w:rsidR="00811C47" w:rsidRPr="00643448" w:rsidRDefault="00811C47" w:rsidP="00643448">
      <w:pPr>
        <w:pStyle w:val="ConsPlusNormal"/>
        <w:ind w:firstLine="540"/>
        <w:jc w:val="both"/>
        <w:rPr>
          <w:sz w:val="22"/>
          <w:szCs w:val="22"/>
        </w:rPr>
      </w:pPr>
      <w:r w:rsidRPr="00643448">
        <w:rPr>
          <w:sz w:val="22"/>
          <w:szCs w:val="22"/>
        </w:rPr>
        <w:t>2736. Какие меры должны приниматься для защиты зданий, сооружений и жилых домов при ликвидации или консервации шахт, рудников, опасных по газу?</w:t>
      </w:r>
    </w:p>
    <w:p w:rsidR="00811C47" w:rsidRPr="00643448" w:rsidRDefault="00811C47" w:rsidP="00643448">
      <w:pPr>
        <w:pStyle w:val="ConsPlusNormal"/>
        <w:ind w:firstLine="540"/>
        <w:jc w:val="both"/>
        <w:rPr>
          <w:sz w:val="22"/>
          <w:szCs w:val="22"/>
        </w:rPr>
      </w:pPr>
      <w:r w:rsidRPr="00643448">
        <w:rPr>
          <w:sz w:val="22"/>
          <w:szCs w:val="22"/>
        </w:rPr>
        <w:t>2737. В каких случаях не проводится экспертиза промышленной безопасности ленточных конвейерных установок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2738. Каким образом планируется и проводится экспертиза промышленной безопасности ленточных конвейерных установок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2739. Кто проводит экспертизу промышленной безопасности ленточных конвейерных устройств (ЛКУ)?</w:t>
      </w:r>
    </w:p>
    <w:p w:rsidR="00811C47" w:rsidRPr="00643448" w:rsidRDefault="00811C47" w:rsidP="00643448">
      <w:pPr>
        <w:pStyle w:val="ConsPlusNormal"/>
        <w:ind w:firstLine="540"/>
        <w:jc w:val="both"/>
        <w:rPr>
          <w:sz w:val="22"/>
          <w:szCs w:val="22"/>
        </w:rPr>
      </w:pPr>
      <w:r w:rsidRPr="00643448">
        <w:rPr>
          <w:sz w:val="22"/>
          <w:szCs w:val="22"/>
        </w:rPr>
        <w:t>2740. Что является базовыми элементами ленточной конвейерной установки (ЛКУ)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2741. Что необходимо выполнить при отсутствии у заказчика технической документации на ленточные конвейерные установки (ЛКУ), необходимой для проведения экспертизы промышленной безопасности,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2742. Кто разрабатывает, с кем согласовывается и кем утверждается программа проведения экспертизы промышленной безопасности ленточной конвейерной установки (ЛКУ)?</w:t>
      </w:r>
    </w:p>
    <w:p w:rsidR="00811C47" w:rsidRPr="00643448" w:rsidRDefault="00811C47" w:rsidP="00643448">
      <w:pPr>
        <w:pStyle w:val="ConsPlusNormal"/>
        <w:ind w:firstLine="540"/>
        <w:jc w:val="both"/>
        <w:rPr>
          <w:sz w:val="22"/>
          <w:szCs w:val="22"/>
        </w:rPr>
      </w:pPr>
      <w:r w:rsidRPr="00643448">
        <w:rPr>
          <w:sz w:val="22"/>
          <w:szCs w:val="22"/>
        </w:rPr>
        <w:t>2743. Могут ли выполнять эксплуатирующие организации некоторые работы по обследованию элементов ленточных конвейерных устройств (ЛКУ)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2744. Когда проводится анализ технической документации на ленточные конвейерные установки (ЛКУ), представленной заказчиком,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2745. Когда проводится идентификация ленточных конвейерных устройств и устанавливаются фактические технические параметры ее эксплуатации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2746. В каких целях проводится идентификация ленточной конвейерной установки (ЛКУ)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2747. Что проверяется при идентификации элементов ленточной конвейерной установки (ЛКУ)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2748. Какие параметры, характеризующие условия эксплуатации ленточной конвейерной установки (ЛКУ), сравниваются с паспортными и проектными данными при идентификации элементов ЛКУ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2749. Что устанавливают визуальным и измерительным контролем ленточных конвейерных установок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2750. Какие виды измерений параметров механических колебаний устанавливаются при вибродиагностике ленточных конвейерных установок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2751. Кто обобщает информацию, изложенную в частных актах каждого члена экспертной группы по проведению экспертизы промышленной безопасности ленточных конвейерных установок, и на этой основе составляет проект экспертного заключения на ленточные конвейерные устройства в целом?</w:t>
      </w:r>
    </w:p>
    <w:p w:rsidR="00811C47" w:rsidRPr="00643448" w:rsidRDefault="00811C47" w:rsidP="00643448">
      <w:pPr>
        <w:pStyle w:val="ConsPlusNormal"/>
        <w:ind w:firstLine="540"/>
        <w:jc w:val="both"/>
        <w:rPr>
          <w:sz w:val="22"/>
          <w:szCs w:val="22"/>
        </w:rPr>
      </w:pPr>
      <w:r w:rsidRPr="00643448">
        <w:rPr>
          <w:sz w:val="22"/>
          <w:szCs w:val="22"/>
        </w:rPr>
        <w:t>2752. Кто утверждает план мероприятий по устранению недостатков, выявленных в процессе экспертизы промышленной безопасности ленточной конвейерной установки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2753. Когда должны устанавливаться на место все постоянные ограждения вращающихся частей ленточных конвейерных установок, снятые при проведении обследования в процессе проведения экспертизы промышленной безопасности ленточных конвейерных устройств,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2754. Каким должно быть расстояние от почвы выработки до нижней ветви конвейера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2755. При каких параметрах ленточных конвейерных установок проводится неразрушающий контроль и вибродиагностика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2756. Что означает оценка технического состояния элементов ленточных конвейерных установок "Зона C" при вибродиагностическом контроле ленточных конвейерных устройств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2757. Какое максимальное расстояние между мостиками, оборудованными для перехода людей через конвейер, допускается нормативными требованиями ведения горных работ открытым способом в соответствии с Федеральными нормами и правилами в области промышленной безопасности "Правила безопасности при ведении горных работ и переработке твердых полезных ископаемых", утвержденными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2758. Что из нижеперечисленного не входит в проект мокрой консервации объекта горных выработок?</w:t>
      </w:r>
    </w:p>
    <w:p w:rsidR="00811C47" w:rsidRPr="00643448" w:rsidRDefault="00811C47" w:rsidP="00643448">
      <w:pPr>
        <w:pStyle w:val="ConsPlusNormal"/>
        <w:ind w:firstLine="540"/>
        <w:jc w:val="both"/>
        <w:rPr>
          <w:sz w:val="22"/>
          <w:szCs w:val="22"/>
        </w:rPr>
      </w:pPr>
      <w:r w:rsidRPr="00643448">
        <w:rPr>
          <w:sz w:val="22"/>
          <w:szCs w:val="22"/>
        </w:rPr>
        <w:t>2759. Какое минимальное количество отдельных выходов на смежные горизонты или к шахтным стволам должны иметь каждый горизонт, этаж (подэтаж), блок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2760. В каком случае, если двумя выходами из подземных выработок на поверхность служат наклонные стволы с углом наклона 45°, в одном из них должна быть оборудована механическая доставка людей,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2761. В каком случае, когда двумя выходами из подземных выработок на поверхность служат наклонные стволы с углом наклона менее 45°, в каждом из них должны быть механические подъемы, один из которых должен быть оборудован для доставки людей,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2762. С каким уклоном устанавливаются лестницы в вертикальных выработках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2763. В течение какого времени должен быть пересмотрен и утвержден паспорт крепления и управления кровлей при изменении горно-геологических и горнотехнических условий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2764. В каких случаях допускается оборка в горных выработках вручную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2765. В каких случаях работы по ликвидации заколов допускается осуществлять только механизированным или взрывным способами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2766. Какой должна быть ширина свободного прохода для людей в выработках с конвейерным транспортом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2767. Каким должно быть расстояние от наиболее выступающей части машины до кровли выработки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2768. Какой должен быть свободный проход по высоте на штреках (ортах) скреперования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2769. Сколько выработанных заходок или полос должно быть оставлено между обрушенным пространством и работающей заходкой при посадке налегающих пород и гибкого настила (мата) с применением систем слоевого обрушения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2770. Какая должна быть ширина заходок в подэтажах (при системе разработки подэтажными штреками) при устойчивых рудах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2771. Каким должно быть расстояние между кровлей и отбитой рудой при системах разработки с магазинированием руды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2772. Какая должна быть минимальная ширина заходки и высота слоя при системах разработки слоевым обрушением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2773. При каком условии отработки блока при системе разработки слоевым обрушением может вестись одновременно в нескольких слоях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2774. Какой должна быть максимальная высота вынимаемого целика при незаложенных камерах в соответствии с требованиями к выемке междукамерных, надштрековых и потолочных целиков при ведении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2775. Какой должна быть максимальная высота вынимаемого целика при заложенных камерах в соответствии с требованиями к выемке междукамерных, надштрековых и потолочных целиков при ведении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2776. Какова максимальная длина тупиков выработки, проветриваемых за счет диффузии,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2777. С какой периодичностью на шахтах с "газовым режимом" составляется перечень горных выработок, опасных по скоплениям горючих и ядовитых газов,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2778. В какой срок должны быть внесены необходимые поправки и дополнения в перечень горных выработок, опасных по скоплениям горючих и ядовитых газов, при изменении геологических и горно-технологических условий на шахтах с газовым режимом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2779. Каким должен быть расход воздуха, проходящего по главным выработкам в реверсивном режиме проветривания, в процентах от расхода воздуха, проходящего по ним в нормальном режиме,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2780. Какой должна быть производительность вентилятора местного проветривания в процентах к количеству воздуха, подаваемого к его всосу в счет общешахтной депрессии,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2781. Каким должно быть расстояние от конца нагнетательного трубопровода до забоя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2782. Каково максимальное отставание вентиляционного трубопровода от забоя при проходке восстающих выработок при ведении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2783. С какой периодичностью на шахте должна производиться воздушно-депрессионная съемка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2784. Допускается ли применение полиэтиленовых трубопроводов в шахтах, опасных по газу и пыли, самовозгоранию руд или вмещающих пород, при разработке месторождений способом подземного выщелачивания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2785. Преимущественно в каком направлении должны проходить горные выработки на месторождениях, склонных к горным ударам,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2786. На каком расстоянии от мест работы для перевозки людей по горизонтальным выработкам должны применяться специально оборудованные транспортные средства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2787. Какая максимальная скорость передвижения пассажирских вагонеток при перевозке людей (за исключением участка разминовки)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2788. Какая должна быть максимальная температура наиболее нагреваемой части двигателя внутреннего сгорания на шахтах, опасных по газу и пыли,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2789. Каким должно быть расстояние между электровозом и вагоном с горючей жидкостью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2790. Какой максимальный уклон допускается при перевозке людей в людских вагонетках на наклонной выработке, оборудованной рельсовыми путями,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2791. Сколько должно быть насосных агрегатов на главных водоотливных установках шахты с притоком воды более 50 м</w:t>
      </w:r>
      <w:r w:rsidRPr="00643448">
        <w:rPr>
          <w:sz w:val="22"/>
          <w:szCs w:val="22"/>
          <w:vertAlign w:val="superscript"/>
        </w:rPr>
        <w:t>3</w:t>
      </w:r>
      <w:r w:rsidRPr="00643448">
        <w:rPr>
          <w:sz w:val="22"/>
          <w:szCs w:val="22"/>
        </w:rPr>
        <w:t>/ч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2792. За какое время работы насосы водоотливных установок должны обеспечить откачку суточного притока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2793. При каких условиях в вертикальных шахтных стволах глубиной более 500 м лестничные отделения могут отсутствовать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2794. Каков должен быть минимальный проход у скреперной лебедки для ее обслуживания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2795. Какая минимальная высота камеры грохочения в свету установлена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2796. В каких случаях запрещается применять системы разработки с обрушением руды и вмещающих пород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2797. Какой должен быть минимальный тормозной путь состава на преобладающем уклоне при перевозке людей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2798. При каком износе головки рельса типа р 24 запрещается эксплуатация рельсовых путей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2799. При каком износе головки рельса типа р 33 запрещается эксплуатация рельсовых путей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2800. При каком износе головки рельса типа р 38 запрещается эксплуатация рельсовых путей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2801. При каком износе головки рельса типа р 43 запрещается эксплуатация рельсовых путей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2802. При каком износе головки рельса типа р 50 запрещается эксплуатация рельсовых путей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2803. На каком минимальном расстоянии от диффузора вентилятора у шахт и рудников, опасных по газу и пыли, разрешается пользоваться открытым огнем,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2804. При каком угле наклона шахтных стволов установка лестниц и их оборудование осуществляется так же, как и в вертикальных выработках,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2805. Какое минимальное расстояние между скобами над лестницей в вертикальных выработках установлено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2806. Какая минимальная ширина скобы над лестницей в вертикальных выработках установлена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2807. На какое минимальное расстояние должна отстоять от крепи внутренняя сторона скобы над лестницей в вертикальных горных выработках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2808. На какое минимальное расстояние должны выступать лестницы над устьем выработки и над каждым полком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2809. Какой свободный размер лазов без учета площади, занятой лестницей, в вертикальных горных выработках установлен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2810. Какой свободный размер лазов по ширине без учета площади, занятой лестницей, в вертикальных горных выработках установлен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2811. Какое минимальное расстояние от основания лестницы до крепи установлено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2812. Какое расстояние между полками у лестниц в вертикальных горных выработках установлено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2813. Какая ширина лестницы в вертикальной горной выработке установлена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2814. Какое расстояние между ступеньками лестницы в вертикальной горной выработке установлено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2815. Какое расстояние между тетивами лестницы в вертикальных горных выработках в вертикальных горных выработках установлено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2816. Каким должно быть минимальное расстояние от транспортируемой ленточным конвейером горной массы до кровли (крепи) выработки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2817. Какому требованию должно соответствовать расстояние между осями рельсовых путей в двухпутевых выработках на всей их протяженности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2818. Допускается ли устройство проходов для людей между рельсовыми путями в двухпутевых выработках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2819. Какое количество независимых сигнальных устройств должна иметь каждая подъемная установка при проходке и углублении шахтных стволов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2820. Какая высота заходок в устойчивых рудах при системе разработки подэтажными штреками установлена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2821. На сколько должна опережать проходка буровых штреков или ортов линию опережения забоя при отбойке глубокими скважинами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2822. Какую площадь сечения очистной щели должны перекрывать рабочие полки в очистном пространстве при системе разработки с распорной крепью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2823. Каково максимальное содержание углекислого газа при проведении и восстановлении выработок по завалу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2824. Из скольких самостоятельных вентиляторных агрегатов должны состоять главные вентиляторные установки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2825. Какая длина замерных станций в местах замера количества воздуха установлена требованиями ведения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2826. С каким опережением фронта очистных работ по верхнему пласту должна вестись отработка сближенных пластов с соосным расположением камер при разработке месторождений калийно-магниевой и каменной солей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2827. Как часто при проверке состояния соляных шахт должна осуществляться проверка состояния тюбинговой крепи при разработке месторождений калийно-магниевой и каменной солей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2828. За сколько лет до окончания эксплуатации шахты должна разрабатываться и утверждаться проектная документация на ликвидацию или консервацию шахты при разработке месторождений калийно-магниевой и каменной солей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2829. С какой периодичностью при разработке месторождений при наличии радиационно опасных факторов должны проводиться обследования радиационной обстановки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2830. Какую мощность не должна превышать экспозиционная доза гаммы излучения от поверхности горного оборудования, направляемого в ремонт и сдаваемого в металлолом, в соответствии с требованиями к ведению горных работ подземным способом при наличии радиационно опасных факторов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2831. Сколько выходов должны иметь дренажный и оросительный горизонты при подземном выщелачивании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2832. Допускается ли опрокидывание струй воздуха на участке выщелачивания при реверсировании общешахтного проветривания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2833. На прямолинейных участках горизонтальной выработки какой длины скорость машин для перевозки людей может быть увеличена до 40 км/ч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2834. Как часто по длине ленточного конвейера должны устанавливаться переходные мостики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2835. Какое должно быть расстояние от привода стрелочных переводов до кромки подвижного состава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2836. На какое расстояние должны выступать буфера вагонеток, платформ и площадок, не оборудованных автосцепками,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2837. При каком количестве электровозов запрещается зарядка аккумуляторных батарей непосредственно на электровозе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2838. Допускается ли совмещение откатки аккумуляторными и контактными электровозами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2839. Какая максимальная скорость локомотива в выработках с канатной откаткой при откатке бесконечным канатом установлена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2840. Какая максимальная скорость локомотива в выработке с канатной откаткой при откате концевым канатом установлена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2841. На каком расстоянии от опрокидывателей, клети, вентиляционных дверей и других препятствий запрещается производить сцепку или расцепку вагонеток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2842. Какая длина жесткой сцепки при буксировке неисправных машин в подземных выработках установлена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2843. Допускается ли применение в рудниках и шахтах, опасных по газу и пыли, применение двигателей, оснащенных системами зажигания,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2844. Какова максимальная скорость подъема и спуска людей по вертикальным выработкам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2845. Какова максимальная скорость подъема и спуска людей по наклонным выработкам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2846. Какова максимальная скорость подъема и спуска людей в бадьях по направляющим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2847. Какова максимальная скорость подъема и спуска грузов в бадьях по направляющим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2848. Какова максимальная скорость подъема и спуска грузов в бадьях без направляющих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2849. На какой нормальный водоприток должна быть рассчитана емкость участковых водосборников водоотливной установки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2850. На какой водоприток должны быть рассчитаны водосборники водоотливных установок дренажных шахт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2851. Каким способом осуществляется контроль уровня заполнения емкостей и резервуаров реагентами, кислыми и продуктивными растворами при разработке месторождений способом подземного выщелачивания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2852. С какой периодичностью должен производиться технический осмотр локомотивов комиссией, назначенной приказом по шахте (организации),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2853. На какой срок должен разрабатываться план мероприятий по локализации и ликвидации последствий аварий на опасных производственных объектах, на которых ведутся подземные горные работы,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2854. В каких случаях устанавливается "газовый режим" при ведении горных работ на шахтах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2855. С учетом какого показателя должна определяться производительность главных вентиляторных установок шахты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2856. На основании каких показателей должны быть отнесены к радиационно опасным производствам шахты, в рудничной атмосфере которых установлено наличие радиационно опасных факторов, при ведении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2857. Какая санитарно-защитная зона должна устанавливаться вокруг зоны основной промплощадки шахты с повышенным радиоактивным фоном в соответствии с требованиями к ведению горных работ подземным способом при наличии радиационно опасных факторов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2858. Из каких материалов должны выполняться трубопроводы для подачи и откачки кислых растворов при разработке месторождений полезных ископаемых способом подземного выщелачивания?</w:t>
      </w:r>
    </w:p>
    <w:p w:rsidR="00811C47" w:rsidRPr="00643448" w:rsidRDefault="00811C47" w:rsidP="00643448">
      <w:pPr>
        <w:pStyle w:val="ConsPlusNormal"/>
        <w:ind w:firstLine="540"/>
        <w:jc w:val="both"/>
        <w:rPr>
          <w:sz w:val="22"/>
          <w:szCs w:val="22"/>
        </w:rPr>
      </w:pPr>
      <w:r w:rsidRPr="00643448">
        <w:rPr>
          <w:sz w:val="22"/>
          <w:szCs w:val="22"/>
        </w:rPr>
        <w:t>2859. В соответствии с какими критериями должно осуществляться ведение горных работ на подземных объектах, отрабатывающих месторождения (пласты) и другие участки недр, склонные к горным ударам,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2860. В каких случаях должна быть оборудована механическая перевозка людей по наклонным и вертикальным выработкам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2861. На каком расстоянии от надшахтных зданий и сооружений запрещается располагать склады и отвалы с любыми горючими, самовозгорающимися материалами или породами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2862. Каким образом должны ограждаться на шахтах главные водоотливные установки в условиях опасности прорыва воды, плывунов или пульпы в действующие горные выработки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2863. Допускается ли вести проходку выработок без крепления в неустойчивых породах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2864. Какой должна быть высота прохода для людей в выработках с рельсовым транспортом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2865. Каков минимальный зазор с обеих сторон в выработках, пройденных комбайнами при эксплуатации машин с двигателями внутреннего сгорания, при условии устройства ниш нормативного типа через 25 м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2866. Допускается ли движение транспортных средств в двух направлениях, когда ширина выработки не позволяет организовать двухстороннее движение,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2867. Какое число заграждений от опасности падения сверху вагонеток и других предметов устанавливается при проведении наклонных выработок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2868. Допускается ли вести работы в скреперных ортах (штреках) при зависании горной массы в дучках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2869. Как часто должна проводиться проверка устойчивости кровли и боков выработки (забоев)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2870. В каком случае при системе разработки подэтажными штреками возможно вести отбойку из открытых заходок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2871. Каково максимальное опережение уступов при потолкоуступном расположении и подэтажей в устойчивых рудах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2872. Допускается ли потолкоуступное расположение подэтажей при системах подэтажных штреков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2873. Сколько предварительно пробуренных вееров скважин должно быть при отбойке руды из подэтажных выработок на камеру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2874. Допускается ли при системах с магазинированием выполнять бурение до оборки кровли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2875. В каком случае в обязательном порядке прекращается выпуск руды при системах этажного (подэтажного) обрушения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2876. Какова предельно допустимая концентрация металлической ртути (Hg) в действующих выработках шахт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2877. Как устанавливается "газовый режим" при обнаружении горючих и ядовитых газов в процессе ведения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2878. В каком случае главные вентиляторные установки должны обеспечить реверсирование вентиляционной струи, поступающей в выработки,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2879. Какой должна быть концентрация взвешенных и ядовитых газообразных примесей в воздухе при повторном использовании воздуха для повышения эффективности проветривания рабочих зон при разработке месторождений калийно-магниевой и каменной солей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2880. Какой должна быть концентрация горючих и взрывоопасных газов при повторном использовании воздуха для повышения эффективности проветривания рабочих зон при разработке месторождений калийно-магниевой и каменной солей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2881. Как часто при проверке состояния стволов соляных шахт должен осуществляться учет притоков рассола и отбор проб при разработке месторождений калийно-магниевой и каменной солей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2882. Какой должна быть высота очистного пространства при разработке многолетне-мерзлотных месторождений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2883. С какой периодичностью техническим руководителем шахты утверждается схема откаточных путей и движения самоходного транспорта по каждому горизонту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2884. Какой должна быть скорость движения поездов на разминовке при перевозке людей в специальных пассажирских вагонетках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2885. Допускается ли применение конвейерных лент общепромышленного назначения в подземных условиях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2886. На каком из горизонтов шахты, где производится локомотивная откатка, должны быть оборудованы локомотивные и вагонные депо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2887. При каком отклонении рельсов от оси пути на стыках запрещается эксплуатация рельсовых путей горных выработок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2888. Как часто должно производиться нивелирование откаточных путей в действующих выработках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2889. Какой тип рельсов необходимо применять на основных откаточных выработках, где эксплуатируются вагонетки емкостью до 2,2 м</w:t>
      </w:r>
      <w:r w:rsidRPr="00643448">
        <w:rPr>
          <w:sz w:val="22"/>
          <w:szCs w:val="22"/>
          <w:vertAlign w:val="superscript"/>
        </w:rPr>
        <w:t>3</w:t>
      </w:r>
      <w:r w:rsidRPr="00643448">
        <w:rPr>
          <w:sz w:val="22"/>
          <w:szCs w:val="22"/>
        </w:rPr>
        <w:t xml:space="preserve"> и электровозы со сцепным весом до 7 т,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2890. Какой тип рельсов необходимо применять в выработках, где эксплуатируются вагонетки емкостью более 2,2 м</w:t>
      </w:r>
      <w:r w:rsidRPr="00643448">
        <w:rPr>
          <w:sz w:val="22"/>
          <w:szCs w:val="22"/>
          <w:vertAlign w:val="superscript"/>
        </w:rPr>
        <w:t>3</w:t>
      </w:r>
      <w:r w:rsidRPr="00643448">
        <w:rPr>
          <w:sz w:val="22"/>
          <w:szCs w:val="22"/>
        </w:rPr>
        <w:t>,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2891. Какой тип рельсов необходимо применять в выработках, где эксплуатируются электровозы со сцепным весом до 7 т,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2892. В каком случае допускается применение рельсов типа Р-18 на промежуточных и вентиляционных штреках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2893. Какой максимальный уклон горизонтальных выработок с локомотивной откаткой в сторону околоствольного двора или устья штолен установлен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2894. При каком уклоне горизонтальной выработки запрещается ручная подкатка вагонеток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2895. Какое максимальное количество смазочных материалов допускается хранить в подземных складах шахты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2896. На каком расстоянии от склада горюче-смазочных материалов запрещается проводить взрывные работы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2897. Каким должен быть максимальный вес одновременно взрываемых зарядов при расстоянии от склада горюче-смазочных материалов менее 100 м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2898. Какое минимальное расстояние должно быть до склада горюче-смазочных материалов при взрывании заряда весом 20 кг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2899. Какой должна быть максимальная скорость движения груженого самоходного вагона с электрическим приводом, используемого в комплексе с проходческо-добычными комбайнами, в выработке с шириной по низу от 3 до 3,8 м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2900. Какой должна быть максимальная скорость движения порожнего самоходного вагона с электрическим приводом, используемого в комплексе с проходческо-добычными комбайнами, в горной выработке с шириной понизу от 3 до 3,8 м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2901. Какой должна быть скорость движения вагона с электрическим приводом, используемого в комплексе с проходческо-добычными комбайнами, при проезде криволинейных участков горной выработки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2902. Какой зазор должен быть обеспечен между габаритом вагона и стенкой (крепью) выработки со стороны свободного прохода для людей в выработках с движением самоходных вагонов с электрическим приводом, используемых в комплексе с проходческо-добычными комбайнами,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2903. Каким должен быть зазор в выработках с движением самоходных вагонов с электрическим приводом, используемых в комплексе с проходческо-добычными комбайнами, со стороны, противоположной свободному проходу для людей,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2904. С помощью какого прогноза удароопасности участков массива горных пород выделяют удароопасные зоны в пределах шахтных полей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2905. Какой метод локального прогноза удароопасности участков массива горных пород принимается в качестве базового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2906. Какая из приведенных формулировок "защитной зоны" является верной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2907. Какая из приведенных формулировок "зоны опорного давления" является верной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2908. Какая толщина дисков руд и пород установлена для анализа напряженности массива горных пород методом дискования керна в соответствии с требованиями к локальному прогнозу удароопасности массива горных пород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2909. На основе каких данных производится оценка направления действия напряжений при локальном прогнозе удароопасности по визуальным наблюдениям за разрушением приконтурного массива выработок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2910. По какому соотношению можно приближенно оценивать величину наибольших нормальных напряжений в массиве горных пород (руд) по разрушению приконтурного массива выработок при локальном методе прогноза удароопасности массива горных пород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2911. Как определяется значение показателя объемности напряженного состояния горного массива при локальном прогнозе удароопасности участков блоковых структур горного массива в соответствии с требованиями к проведению и поддержанию капитальных и подготовительных выработок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2912. Какие данные включаются в рабочую карту, составленную на основании анализа представленной документации в зависимости от конструкции компрессорных установок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811C47" w:rsidRPr="00643448" w:rsidRDefault="00811C47" w:rsidP="00643448">
      <w:pPr>
        <w:pStyle w:val="ConsPlusNormal"/>
        <w:ind w:firstLine="540"/>
        <w:jc w:val="both"/>
        <w:rPr>
          <w:sz w:val="22"/>
          <w:szCs w:val="22"/>
        </w:rPr>
      </w:pPr>
      <w:r w:rsidRPr="00643448">
        <w:rPr>
          <w:sz w:val="22"/>
          <w:szCs w:val="22"/>
        </w:rPr>
        <w:t>2913. Является ли обязательным требование указания сведений о воспроизводимых вредных производственных факторах и возможных опасностях при работе в паспортах, инструкциях и других эксплуатационных документах на выпускаемое горное оборудование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811C47" w:rsidRPr="00643448" w:rsidRDefault="00811C47" w:rsidP="00643448">
      <w:pPr>
        <w:pStyle w:val="ConsPlusNormal"/>
        <w:ind w:firstLine="540"/>
        <w:jc w:val="both"/>
        <w:rPr>
          <w:sz w:val="22"/>
          <w:szCs w:val="22"/>
        </w:rPr>
      </w:pPr>
      <w:r w:rsidRPr="00643448">
        <w:rPr>
          <w:sz w:val="22"/>
          <w:szCs w:val="22"/>
        </w:rPr>
        <w:t>2914. Какой метод технического диагностирования используется при определении критерия предельного состояния масляного фильтра масляной системы винтовых компрессорных установок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811C47" w:rsidRPr="00643448" w:rsidRDefault="00811C47" w:rsidP="00643448">
      <w:pPr>
        <w:pStyle w:val="ConsPlusNormal"/>
        <w:ind w:firstLine="540"/>
        <w:jc w:val="both"/>
        <w:rPr>
          <w:sz w:val="22"/>
          <w:szCs w:val="22"/>
        </w:rPr>
      </w:pPr>
      <w:r w:rsidRPr="00643448">
        <w:rPr>
          <w:sz w:val="22"/>
          <w:szCs w:val="22"/>
        </w:rPr>
        <w:t>2915. В каком направлении необходимо располагать фронт ведения горных работ при подземных очистных работах при комбинированной разработке рудных и нерудных месторождений полезных ископаемых?</w:t>
      </w:r>
    </w:p>
    <w:p w:rsidR="00811C47" w:rsidRPr="00643448" w:rsidRDefault="00811C47" w:rsidP="00643448">
      <w:pPr>
        <w:pStyle w:val="ConsPlusNormal"/>
        <w:ind w:firstLine="540"/>
        <w:jc w:val="both"/>
        <w:rPr>
          <w:sz w:val="22"/>
          <w:szCs w:val="22"/>
        </w:rPr>
      </w:pPr>
      <w:r w:rsidRPr="00643448">
        <w:rPr>
          <w:sz w:val="22"/>
          <w:szCs w:val="22"/>
        </w:rPr>
        <w:t>2916. Допускается ли добыча руды подземным способом из проектных контуров карьера при комбинированной разработке рудных и нерудных месторождений полезных ископаемых?</w:t>
      </w:r>
    </w:p>
    <w:p w:rsidR="00811C47" w:rsidRPr="00643448" w:rsidRDefault="00811C47" w:rsidP="00643448">
      <w:pPr>
        <w:pStyle w:val="ConsPlusNormal"/>
        <w:ind w:firstLine="540"/>
        <w:jc w:val="both"/>
        <w:rPr>
          <w:sz w:val="22"/>
          <w:szCs w:val="22"/>
        </w:rPr>
      </w:pPr>
      <w:r w:rsidRPr="00643448">
        <w:rPr>
          <w:sz w:val="22"/>
          <w:szCs w:val="22"/>
        </w:rPr>
        <w:t>2917. Допускается ли несвоевременная отработка и разрушение рудных целиков и потолочин в руднике от массовых взрывов при комбинированной разработке рудных и нерудных месторождений полезных ископаемых?</w:t>
      </w:r>
    </w:p>
    <w:p w:rsidR="00811C47" w:rsidRPr="00643448" w:rsidRDefault="00811C47" w:rsidP="00643448">
      <w:pPr>
        <w:pStyle w:val="ConsPlusNormal"/>
        <w:ind w:firstLine="540"/>
        <w:jc w:val="both"/>
        <w:rPr>
          <w:sz w:val="22"/>
          <w:szCs w:val="22"/>
        </w:rPr>
      </w:pPr>
      <w:r w:rsidRPr="00643448">
        <w:rPr>
          <w:sz w:val="22"/>
          <w:szCs w:val="22"/>
        </w:rPr>
        <w:t>2918. Каковы параметры бетонного предохранительного барьера, которым обустраивают каждый рудоспуск при комбинированной разработке рудных и нерудных месторождений полезных ископаемых?</w:t>
      </w:r>
    </w:p>
    <w:p w:rsidR="00811C47" w:rsidRPr="00643448" w:rsidRDefault="00811C47" w:rsidP="00643448">
      <w:pPr>
        <w:pStyle w:val="ConsPlusNormal"/>
        <w:ind w:firstLine="540"/>
        <w:jc w:val="both"/>
        <w:rPr>
          <w:sz w:val="22"/>
          <w:szCs w:val="22"/>
        </w:rPr>
      </w:pPr>
      <w:r w:rsidRPr="00643448">
        <w:rPr>
          <w:sz w:val="22"/>
          <w:szCs w:val="22"/>
        </w:rPr>
        <w:t>2919. Допускается ли размещение горного оборудования в пределах опасной зоны при комбинированной разработке рудных и нерудных месторождений полезных ископаемых?</w:t>
      </w:r>
    </w:p>
    <w:p w:rsidR="00811C47" w:rsidRPr="00643448" w:rsidRDefault="00811C47" w:rsidP="00643448">
      <w:pPr>
        <w:pStyle w:val="ConsPlusNormal"/>
        <w:ind w:firstLine="540"/>
        <w:jc w:val="both"/>
        <w:rPr>
          <w:sz w:val="22"/>
          <w:szCs w:val="22"/>
        </w:rPr>
      </w:pPr>
      <w:r w:rsidRPr="00643448">
        <w:rPr>
          <w:sz w:val="22"/>
          <w:szCs w:val="22"/>
        </w:rPr>
        <w:t>2920. Допускается ли создавать предохранительный целик искусственно путем камерной или слоевой выемки подэтажа (этажа) с закладкой выработанного пространства при комбинированной разработке рудных и нерудных месторождений полезных ископаемых?</w:t>
      </w:r>
    </w:p>
    <w:p w:rsidR="00811C47" w:rsidRPr="00643448" w:rsidRDefault="00811C47" w:rsidP="00643448">
      <w:pPr>
        <w:pStyle w:val="ConsPlusNormal"/>
        <w:ind w:firstLine="540"/>
        <w:jc w:val="both"/>
        <w:rPr>
          <w:sz w:val="22"/>
          <w:szCs w:val="22"/>
        </w:rPr>
      </w:pPr>
      <w:r w:rsidRPr="00643448">
        <w:rPr>
          <w:sz w:val="22"/>
          <w:szCs w:val="22"/>
        </w:rPr>
        <w:t>2921. Допускается ли нахождение людей в подземных выработках перед производством массового взрыва в карьере при комбинированной разработке рудных и нерудных месторождений полезных ископаемых?</w:t>
      </w:r>
    </w:p>
    <w:p w:rsidR="00811C47" w:rsidRPr="00643448" w:rsidRDefault="00811C47" w:rsidP="00643448">
      <w:pPr>
        <w:pStyle w:val="ConsPlusNormal"/>
        <w:ind w:firstLine="540"/>
        <w:jc w:val="both"/>
        <w:rPr>
          <w:sz w:val="22"/>
          <w:szCs w:val="22"/>
        </w:rPr>
      </w:pPr>
      <w:r w:rsidRPr="00643448">
        <w:rPr>
          <w:sz w:val="22"/>
          <w:szCs w:val="22"/>
        </w:rPr>
        <w:t>2922. Спустя какой период времени после массового взрыва (за исключением производства массового взрыва по разрушению потолочин или целиков) разрешается спуск военизированных горноспасательных частей (ВГСЧ) в шахту при взрывных работах при комбинированной разработке рудных и нерудных месторождений полезных ископаемых?</w:t>
      </w:r>
    </w:p>
    <w:p w:rsidR="00811C47" w:rsidRPr="00643448" w:rsidRDefault="00811C47" w:rsidP="00643448">
      <w:pPr>
        <w:pStyle w:val="ConsPlusNormal"/>
        <w:ind w:firstLine="540"/>
        <w:jc w:val="both"/>
        <w:rPr>
          <w:sz w:val="22"/>
          <w:szCs w:val="22"/>
        </w:rPr>
      </w:pPr>
      <w:r w:rsidRPr="00643448">
        <w:rPr>
          <w:sz w:val="22"/>
          <w:szCs w:val="22"/>
        </w:rPr>
        <w:t>2923. Спустя какой период времени после массового взрыва разрешается спуск военизированных горноспасательных частей (ВГСЧ) в шахту при производстве массового взрыва по разрушению потолочин или целиков при комбинированной разработке рудных и нерудных месторождений полезных ископаемых?</w:t>
      </w:r>
    </w:p>
    <w:p w:rsidR="00811C47" w:rsidRPr="00643448" w:rsidRDefault="00811C47" w:rsidP="00643448">
      <w:pPr>
        <w:pStyle w:val="ConsPlusNormal"/>
        <w:ind w:firstLine="540"/>
        <w:jc w:val="both"/>
        <w:rPr>
          <w:sz w:val="22"/>
          <w:szCs w:val="22"/>
        </w:rPr>
      </w:pPr>
      <w:r w:rsidRPr="00643448">
        <w:rPr>
          <w:sz w:val="22"/>
          <w:szCs w:val="22"/>
        </w:rPr>
        <w:t>2924. Спустя какой период времени после взрыва работники шахты допускаются в район взрыва при взрывных работах при комбинированной разработке рудных и нерудных месторождений полезных ископаемых?</w:t>
      </w:r>
    </w:p>
    <w:p w:rsidR="00811C47" w:rsidRPr="00643448" w:rsidRDefault="00811C47" w:rsidP="00643448">
      <w:pPr>
        <w:pStyle w:val="ConsPlusNormal"/>
        <w:ind w:firstLine="540"/>
        <w:jc w:val="both"/>
        <w:rPr>
          <w:sz w:val="22"/>
          <w:szCs w:val="22"/>
        </w:rPr>
      </w:pPr>
      <w:r w:rsidRPr="00643448">
        <w:rPr>
          <w:sz w:val="22"/>
          <w:szCs w:val="22"/>
        </w:rPr>
        <w:t>2925. Допускается ли производить горные работы в пределах барьерного или предохранительного целика под водоемом (затопленным карьером) перед спуском воды из затопленных выработок при комбинированной разработке рудных и нерудных месторождений полезных ископаемых?</w:t>
      </w:r>
    </w:p>
    <w:p w:rsidR="00811C47" w:rsidRPr="00643448" w:rsidRDefault="00811C47" w:rsidP="00643448">
      <w:pPr>
        <w:pStyle w:val="ConsPlusNormal"/>
        <w:ind w:firstLine="540"/>
        <w:jc w:val="both"/>
        <w:rPr>
          <w:sz w:val="22"/>
          <w:szCs w:val="22"/>
        </w:rPr>
      </w:pPr>
      <w:r w:rsidRPr="00643448">
        <w:rPr>
          <w:sz w:val="22"/>
          <w:szCs w:val="22"/>
        </w:rPr>
        <w:t>2926. Допускается ли использовать действующие рудоспуски и вентиляционные восстающие в качестве дренажных выработок для перепуска технологических, грунтовых и паводковых вод из карьера при комбинированной (совмещенной) разработке рудных и нерудных месторождений полезных ископаемых?</w:t>
      </w:r>
    </w:p>
    <w:p w:rsidR="00811C47" w:rsidRPr="00643448" w:rsidRDefault="00811C47" w:rsidP="00643448">
      <w:pPr>
        <w:pStyle w:val="ConsPlusNormal"/>
        <w:ind w:firstLine="540"/>
        <w:jc w:val="both"/>
        <w:rPr>
          <w:sz w:val="22"/>
          <w:szCs w:val="22"/>
        </w:rPr>
      </w:pPr>
      <w:r w:rsidRPr="00643448">
        <w:rPr>
          <w:sz w:val="22"/>
          <w:szCs w:val="22"/>
        </w:rPr>
        <w:t>2927. Какова максимальная продолжительность проведения экспертизы промышленной безопасности компрессорных установок, используемых на угольных шахтах и рудниках?</w:t>
      </w:r>
    </w:p>
    <w:p w:rsidR="00811C47" w:rsidRPr="00643448" w:rsidRDefault="00811C47" w:rsidP="00643448">
      <w:pPr>
        <w:pStyle w:val="ConsPlusNormal"/>
        <w:ind w:firstLine="540"/>
        <w:jc w:val="both"/>
        <w:rPr>
          <w:sz w:val="22"/>
          <w:szCs w:val="22"/>
        </w:rPr>
      </w:pPr>
      <w:r w:rsidRPr="00643448">
        <w:rPr>
          <w:sz w:val="22"/>
          <w:szCs w:val="22"/>
        </w:rPr>
        <w:t>2928. Допускается ли проведение экспертного обследования компрессорной установки в состоянии ремонта при экспертизе промышленной безопасности компрессорных установок, используемых на угольных шахтах и рудниках?</w:t>
      </w:r>
    </w:p>
    <w:p w:rsidR="00811C47" w:rsidRPr="00643448" w:rsidRDefault="00811C47" w:rsidP="00643448">
      <w:pPr>
        <w:pStyle w:val="ConsPlusNormal"/>
        <w:ind w:firstLine="540"/>
        <w:jc w:val="both"/>
        <w:rPr>
          <w:sz w:val="22"/>
          <w:szCs w:val="22"/>
        </w:rPr>
      </w:pPr>
      <w:r w:rsidRPr="00643448">
        <w:rPr>
          <w:sz w:val="22"/>
          <w:szCs w:val="22"/>
        </w:rPr>
        <w:t>2929. Предусматривается ли программой проведения экспертизы промышленной безопасности компрессорных установок контроль за выполнением корректирующих мероприятий по устранению недостатков, выявленных в процессе экспертизы,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811C47" w:rsidRPr="00643448" w:rsidRDefault="00811C47" w:rsidP="00643448">
      <w:pPr>
        <w:pStyle w:val="ConsPlusNormal"/>
        <w:ind w:firstLine="540"/>
        <w:jc w:val="both"/>
        <w:rPr>
          <w:sz w:val="22"/>
          <w:szCs w:val="22"/>
        </w:rPr>
      </w:pPr>
      <w:r w:rsidRPr="00643448">
        <w:rPr>
          <w:sz w:val="22"/>
          <w:szCs w:val="22"/>
        </w:rPr>
        <w:t>2930. Какая организация разрабатывает корректирующие мероприятия по устранению недостатков, выявленных в процессе экспертизы промышленной безопасности компрессорных установок, используемых на угольных шахтах и рудниках,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811C47" w:rsidRPr="00643448" w:rsidRDefault="00811C47" w:rsidP="00643448">
      <w:pPr>
        <w:pStyle w:val="ConsPlusNormal"/>
        <w:ind w:firstLine="540"/>
        <w:jc w:val="both"/>
        <w:rPr>
          <w:sz w:val="22"/>
          <w:szCs w:val="22"/>
        </w:rPr>
      </w:pPr>
      <w:r w:rsidRPr="00643448">
        <w:rPr>
          <w:sz w:val="22"/>
          <w:szCs w:val="22"/>
        </w:rPr>
        <w:t>2931. На каком этапе экспертизы промышленной безопасности компрессорных установок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811C47" w:rsidRPr="00643448" w:rsidRDefault="00811C47" w:rsidP="00643448">
      <w:pPr>
        <w:pStyle w:val="ConsPlusNormal"/>
        <w:ind w:firstLine="540"/>
        <w:jc w:val="both"/>
        <w:rPr>
          <w:sz w:val="22"/>
          <w:szCs w:val="22"/>
        </w:rPr>
      </w:pPr>
      <w:r w:rsidRPr="00643448">
        <w:rPr>
          <w:sz w:val="22"/>
          <w:szCs w:val="22"/>
        </w:rPr>
        <w:t>2932. Для каких деталей компрессорных установок типовыми дефектами являются усталостные трещины, термические трещины, раковины, поры, отслоения гальванических покрытий, для обнаружения которых используется метод ультразвукового контроля,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811C47" w:rsidRPr="00643448" w:rsidRDefault="00811C47" w:rsidP="00643448">
      <w:pPr>
        <w:pStyle w:val="ConsPlusNormal"/>
        <w:ind w:firstLine="540"/>
        <w:jc w:val="both"/>
        <w:rPr>
          <w:sz w:val="22"/>
          <w:szCs w:val="22"/>
        </w:rPr>
      </w:pPr>
      <w:r w:rsidRPr="00643448">
        <w:rPr>
          <w:sz w:val="22"/>
          <w:szCs w:val="22"/>
        </w:rPr>
        <w:t>2933. Допускаются ли детали компрессорных установок, в которых при визуальном контроле обнаружены поверхностные дефекты, к магнитопорошковому и ультразвуковому контролю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811C47" w:rsidRPr="00643448" w:rsidRDefault="00811C47" w:rsidP="00643448">
      <w:pPr>
        <w:pStyle w:val="ConsPlusNormal"/>
        <w:ind w:firstLine="540"/>
        <w:jc w:val="both"/>
        <w:rPr>
          <w:sz w:val="22"/>
          <w:szCs w:val="22"/>
        </w:rPr>
      </w:pPr>
      <w:r w:rsidRPr="00643448">
        <w:rPr>
          <w:sz w:val="22"/>
          <w:szCs w:val="22"/>
        </w:rPr>
        <w:t>2934. Какое из нижеперечисленных соотношений является верным при проверке системы охлаждения компрессорных установок, используемых на угольных шахтах и рудниках,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811C47" w:rsidRPr="00643448" w:rsidRDefault="00811C47" w:rsidP="00643448">
      <w:pPr>
        <w:pStyle w:val="ConsPlusNormal"/>
        <w:ind w:firstLine="540"/>
        <w:jc w:val="both"/>
        <w:rPr>
          <w:sz w:val="22"/>
          <w:szCs w:val="22"/>
        </w:rPr>
      </w:pPr>
      <w:r w:rsidRPr="00643448">
        <w:rPr>
          <w:sz w:val="22"/>
          <w:szCs w:val="22"/>
        </w:rPr>
        <w:t>2935. Какой максимальный срыв резьбы допускается для резьбовых соединений при проверке системы смазки, проводимой в процессе экспертизы промышленной безопасности компрессорных установок, используемых на угольных шахтах и рудниках,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811C47" w:rsidRPr="00643448" w:rsidRDefault="00811C47" w:rsidP="00643448">
      <w:pPr>
        <w:pStyle w:val="ConsPlusNormal"/>
        <w:ind w:firstLine="540"/>
        <w:jc w:val="both"/>
        <w:rPr>
          <w:sz w:val="22"/>
          <w:szCs w:val="22"/>
        </w:rPr>
      </w:pPr>
      <w:r w:rsidRPr="00643448">
        <w:rPr>
          <w:sz w:val="22"/>
          <w:szCs w:val="22"/>
        </w:rPr>
        <w:t>2936. Что из нижеперечисленного не является решением по результатам экспертизы промышленной безопасности компрессорных установок, используемых на угольных шахтах и рудниках,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811C47" w:rsidRPr="00643448" w:rsidRDefault="00811C47" w:rsidP="00643448">
      <w:pPr>
        <w:pStyle w:val="ConsPlusNormal"/>
        <w:ind w:firstLine="540"/>
        <w:jc w:val="both"/>
        <w:rPr>
          <w:sz w:val="22"/>
          <w:szCs w:val="22"/>
        </w:rPr>
      </w:pPr>
      <w:r w:rsidRPr="00643448">
        <w:rPr>
          <w:sz w:val="22"/>
          <w:szCs w:val="22"/>
        </w:rPr>
        <w:t>2937. Какой термин соответствует определению "каждое отдельное несоответствие компрессорной установки, узла, элемента требованиям конструкторской документации или нормативной документации"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811C47" w:rsidRPr="00643448" w:rsidRDefault="00811C47" w:rsidP="00643448">
      <w:pPr>
        <w:pStyle w:val="ConsPlusNormal"/>
        <w:ind w:firstLine="540"/>
        <w:jc w:val="both"/>
        <w:rPr>
          <w:sz w:val="22"/>
          <w:szCs w:val="22"/>
        </w:rPr>
      </w:pPr>
      <w:r w:rsidRPr="00643448">
        <w:rPr>
          <w:sz w:val="22"/>
          <w:szCs w:val="22"/>
        </w:rPr>
        <w:t>2938. Какой термин понимается под следующим определением "событие, заключающееся в нарушении работоспособного состояния компрессорных установок"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811C47" w:rsidRPr="00643448" w:rsidRDefault="00811C47" w:rsidP="00643448">
      <w:pPr>
        <w:pStyle w:val="ConsPlusNormal"/>
        <w:ind w:firstLine="540"/>
        <w:jc w:val="both"/>
        <w:rPr>
          <w:sz w:val="22"/>
          <w:szCs w:val="22"/>
        </w:rPr>
      </w:pPr>
      <w:r w:rsidRPr="00643448">
        <w:rPr>
          <w:sz w:val="22"/>
          <w:szCs w:val="22"/>
        </w:rPr>
        <w:t>2939. Какой термин соответствует определению "событие, заключающееся в нарушении исправного состояния компрессорной установки при сохранении работоспособного состояния"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811C47" w:rsidRPr="00643448" w:rsidRDefault="00811C47" w:rsidP="00643448">
      <w:pPr>
        <w:pStyle w:val="ConsPlusNormal"/>
        <w:ind w:firstLine="540"/>
        <w:jc w:val="both"/>
        <w:rPr>
          <w:sz w:val="22"/>
          <w:szCs w:val="22"/>
        </w:rPr>
      </w:pPr>
      <w:r w:rsidRPr="00643448">
        <w:rPr>
          <w:sz w:val="22"/>
          <w:szCs w:val="22"/>
        </w:rPr>
        <w:t>2940. Какое состояние компрессорной установки понимается под определением "состояние компрессорной установки, при котором она не соответствует хотя бы одному из требований нормативной документации или конструкторской документации"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811C47" w:rsidRPr="00643448" w:rsidRDefault="00811C47" w:rsidP="00643448">
      <w:pPr>
        <w:pStyle w:val="ConsPlusNormal"/>
        <w:ind w:firstLine="540"/>
        <w:jc w:val="both"/>
        <w:rPr>
          <w:sz w:val="22"/>
          <w:szCs w:val="22"/>
        </w:rPr>
      </w:pPr>
      <w:r w:rsidRPr="00643448">
        <w:rPr>
          <w:sz w:val="22"/>
          <w:szCs w:val="22"/>
        </w:rPr>
        <w:t>2941. Какое состояние компрессорной установки (КУ) понимается под определением "состояние компрессорной установки, при котором ее дальнейшая эксплуатация недопустима или нецелесообразна либо восстановление ее работоспособного состояния невозможно или нецелесообразно"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811C47" w:rsidRPr="00643448" w:rsidRDefault="00811C47" w:rsidP="00643448">
      <w:pPr>
        <w:pStyle w:val="ConsPlusNormal"/>
        <w:ind w:firstLine="540"/>
        <w:jc w:val="both"/>
        <w:rPr>
          <w:sz w:val="22"/>
          <w:szCs w:val="22"/>
        </w:rPr>
      </w:pPr>
      <w:r w:rsidRPr="00643448">
        <w:rPr>
          <w:sz w:val="22"/>
          <w:szCs w:val="22"/>
        </w:rPr>
        <w:t>2942. Какой метод технического диагностирования используется при критерии предельного состояния "компрессия" для поршней с поршневыми кольцами поршневых компрессорных установок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811C47" w:rsidRPr="00643448" w:rsidRDefault="00811C47" w:rsidP="00643448">
      <w:pPr>
        <w:pStyle w:val="ConsPlusNormal"/>
        <w:ind w:firstLine="540"/>
        <w:jc w:val="both"/>
        <w:rPr>
          <w:sz w:val="22"/>
          <w:szCs w:val="22"/>
        </w:rPr>
      </w:pPr>
      <w:r w:rsidRPr="00643448">
        <w:rPr>
          <w:sz w:val="22"/>
          <w:szCs w:val="22"/>
        </w:rPr>
        <w:t>2943. Какой метод технического диагностирования используется при критерии предельного состояния "риски, трещины и забоины на шейках и галтелях" для коренных валов и вкладышей коренных подшипников поршневых компрессорных установок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811C47" w:rsidRPr="00643448" w:rsidRDefault="00811C47" w:rsidP="00643448">
      <w:pPr>
        <w:pStyle w:val="ConsPlusNormal"/>
        <w:ind w:firstLine="540"/>
        <w:jc w:val="both"/>
        <w:rPr>
          <w:sz w:val="22"/>
          <w:szCs w:val="22"/>
        </w:rPr>
      </w:pPr>
      <w:r w:rsidRPr="00643448">
        <w:rPr>
          <w:sz w:val="22"/>
          <w:szCs w:val="22"/>
        </w:rPr>
        <w:t>2944. Какой метод технического диагностирования используется при критерии предельного состояния "дефекты, вызванные износом основных деталей, перекосами вращающихся элементов" для разгрузочных поршней центробежных компрессорных установок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811C47" w:rsidRPr="00643448" w:rsidRDefault="00811C47" w:rsidP="00643448">
      <w:pPr>
        <w:pStyle w:val="ConsPlusNormal"/>
        <w:ind w:firstLine="540"/>
        <w:jc w:val="both"/>
        <w:rPr>
          <w:sz w:val="22"/>
          <w:szCs w:val="22"/>
        </w:rPr>
      </w:pPr>
      <w:r w:rsidRPr="00643448">
        <w:rPr>
          <w:sz w:val="22"/>
          <w:szCs w:val="22"/>
        </w:rPr>
        <w:t>2945. Какой класс опасности установлен для опасных производственных объектов ведения подземных горных работ на участках недр, где могут произойти взрывы газа и (или) пыли, внезапные выбросы породы, газа и (или) пыли, горные удары, прорывы воды в подземные горные выработки, согласно Федеральному закону от 21.07.97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2946. Допускается ли производство работ в наклонных выработках на различных отметках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2947. В соответствии с каким документом осуществляется укладка магистральных трубопроводов согласно требованиям к ведению горных работ подземным способом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 утвержденных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2948. На каком расстоянии от ствола шахты должны располагаться гараж и склад горюче-смазочных материалов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2949. На каком расстоянии от камеры хранения горючих жидкостей должны располагаться выключатели и предохранительные щитки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2950. Какой высоты с нерабочих сторон должна быть металлическая сетка, огораживающая устья действующих и находящихся в проходке вертикальных и наклонных выработок, оборудованных подъемными установками,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2951. Каким документом определяются параметры и порядок выемки целиков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2952. Какое количество углекислого газа может содержаться в рудничном воздухе в выработках с общей исходящей струей шахты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2953. Какое суммарное содержание горючих газов метана и водорода в выработках установлено в соответствии с требованиями к проветриванию при ведении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2954. Какое количество кислорода (по объему) должно содержаться в воздухе выработок, в которых находятся или могут находиться люди,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2955. Каким документом регламентируется тип крепи, отставание постоянной крепи от забоя и протяженность выработок, требующих крепления,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2956. Данные каких прогнозов удароопасности учитываются на стадии проектирования месторождения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2957. Каким документом определяются методы и периодичность локального прогноза удароопасности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2958. Какое расстояние должно быть между ближайшими боками параллельных выработок и камер различного назначения на удароопасных участках до глубины 1000 м в соответствии с требованиями к проведению и поддержанию капитальных и подготовительных выработок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2959. Какое расстояние должно быть между ближайшими боками параллельных выработок и камер различного назначения на удароопасных участках при глубине более 1000 м в соответствии с требованиями к проведению и поддержанию капитальных и подготовительных выработок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2960. Что происходит с выработками при сухой консервации опасного производственного объекта, связанного с пользованием недрами?</w:t>
      </w:r>
    </w:p>
    <w:p w:rsidR="00811C47" w:rsidRPr="00643448" w:rsidRDefault="00811C47" w:rsidP="00643448">
      <w:pPr>
        <w:pStyle w:val="ConsPlusNormal"/>
        <w:ind w:firstLine="540"/>
        <w:jc w:val="both"/>
        <w:rPr>
          <w:sz w:val="22"/>
          <w:szCs w:val="22"/>
        </w:rPr>
      </w:pPr>
      <w:r w:rsidRPr="00643448">
        <w:rPr>
          <w:sz w:val="22"/>
          <w:szCs w:val="22"/>
        </w:rPr>
        <w:t>2961. Что происходит с выработками при мокрой консервации опасного производственного объекта, связанного с пользованием недрами?</w:t>
      </w:r>
    </w:p>
    <w:p w:rsidR="00811C47" w:rsidRPr="00643448" w:rsidRDefault="00811C47" w:rsidP="00643448">
      <w:pPr>
        <w:pStyle w:val="ConsPlusNormal"/>
        <w:ind w:firstLine="540"/>
        <w:jc w:val="both"/>
        <w:rPr>
          <w:sz w:val="22"/>
          <w:szCs w:val="22"/>
        </w:rPr>
      </w:pPr>
      <w:r w:rsidRPr="00643448">
        <w:rPr>
          <w:sz w:val="22"/>
          <w:szCs w:val="22"/>
        </w:rPr>
        <w:t>2962. В соответствии с каким документом производится возобновление работ по эксплуатации опасного производственного объекта, связанного с пользованием недрами, находящегося на консервации?</w:t>
      </w:r>
    </w:p>
    <w:p w:rsidR="00811C47" w:rsidRPr="00643448" w:rsidRDefault="00811C47" w:rsidP="00643448">
      <w:pPr>
        <w:pStyle w:val="ConsPlusNormal"/>
        <w:ind w:firstLine="540"/>
        <w:jc w:val="both"/>
        <w:rPr>
          <w:sz w:val="22"/>
          <w:szCs w:val="22"/>
        </w:rPr>
      </w:pPr>
      <w:r w:rsidRPr="00643448">
        <w:rPr>
          <w:sz w:val="22"/>
          <w:szCs w:val="22"/>
        </w:rPr>
        <w:t>2963. Что необходимо сделать с провалами, образовавшимися на земной поверхности вследствие обрушения горных пород над подземными выработками при ликвидации опасного производственного объекта с подземным способом добычи полезных ископаемых?</w:t>
      </w:r>
    </w:p>
    <w:p w:rsidR="00811C47" w:rsidRPr="00643448" w:rsidRDefault="00811C47" w:rsidP="00643448">
      <w:pPr>
        <w:pStyle w:val="ConsPlusNormal"/>
        <w:ind w:firstLine="540"/>
        <w:jc w:val="both"/>
        <w:rPr>
          <w:sz w:val="22"/>
          <w:szCs w:val="22"/>
        </w:rPr>
      </w:pPr>
      <w:r w:rsidRPr="00643448">
        <w:rPr>
          <w:sz w:val="22"/>
          <w:szCs w:val="22"/>
        </w:rPr>
        <w:t>2964. Что необходимо сделать с наклонными стволами и другими выработками с углом наклона менее 45 градусов, устья которых выходят на поверхность, а также штольнями при ликвидации опасного производственного объекта с подземным способом добычи полезных ископаемых?</w:t>
      </w:r>
    </w:p>
    <w:p w:rsidR="00811C47" w:rsidRPr="00643448" w:rsidRDefault="00811C47" w:rsidP="00643448">
      <w:pPr>
        <w:pStyle w:val="ConsPlusNormal"/>
        <w:ind w:firstLine="540"/>
        <w:jc w:val="both"/>
        <w:rPr>
          <w:sz w:val="22"/>
          <w:szCs w:val="22"/>
        </w:rPr>
      </w:pPr>
      <w:r w:rsidRPr="00643448">
        <w:rPr>
          <w:sz w:val="22"/>
          <w:szCs w:val="22"/>
        </w:rPr>
        <w:t>2965. Что необходимо сделать с шурфами с углом наклона более 45 градусов при ликвидации опасного производственного объекта с подземным способом добычи полезных ископаемых?</w:t>
      </w:r>
    </w:p>
    <w:p w:rsidR="00811C47" w:rsidRPr="00643448" w:rsidRDefault="00811C47" w:rsidP="00643448">
      <w:pPr>
        <w:pStyle w:val="ConsPlusNormal"/>
        <w:ind w:firstLine="540"/>
        <w:jc w:val="both"/>
        <w:rPr>
          <w:sz w:val="22"/>
          <w:szCs w:val="22"/>
        </w:rPr>
      </w:pPr>
      <w:r w:rsidRPr="00643448">
        <w:rPr>
          <w:sz w:val="22"/>
          <w:szCs w:val="22"/>
        </w:rPr>
        <w:t>2966. Какую величину должен составлять тормозной путь состава при перевозке грузов на преобладающем уклоне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2967. В каких выработках разрешается работа самоходного вагона с электрическим приводом, используемого в комплексе с проходческо-добычными комбайнами,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2968. С какой периодичностью центровой стержень сцепки, крюки и предохранительные цепи вагонов и клетей для перевозки людей должны меняться на новые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2969. Какой запас прочности должны иметь центровой стержень сцепки, крюки и предохранительные цепи вагонов и клетей для перевозки людей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2970. При каких условиях наклонные выработки, оборудованные только ленточными конвейерами, могут служить путями сообщения для людей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2971. В выработках с каким углом наклона при откатке концевыми канатами применяются контр-цепи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2972. Какой должна быть величина суммарного зазора для рельсовых проводников между контактными поверхностями предохранительных башмаков скольжения противовеса и проводников при их установке на базовой отметке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2973. Какой должен быть угол наклона струны каната длиной свыше 45 м к горизонту подъемных установок вертикальных стволов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2974. При каких условиях должны сработать ловители для плавной остановки кабины (клети) лифта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2975. Какой высоты должны быть реборды барабанов вновь монтируемых подъемных машин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2976. При каких условиях в подъемных установках шкивы трения с литыми или штампованными ободами, не предусматривающие применение футеровки, подлежат замене новыми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2977. В какие сроки проводятся повторные испытания канатов (за исключением канатов в установках с одноканатными и многоканатными шкивами трения; канатов для подвески полков и нижних уравновешивающих канатов) на людских и грузо-людских подъемных установках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2978. На какой скорости движения происходит осмотр канатов шахтных подъемных установок по всей длине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2979. При каких условиях запрещается эксплуатация стальных прядевых канатов вспомогательного транспорта подземных пассажирских подвесных канатных, монорельсовых и напочвенных дорог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2980. Каким принимается срок эксплуатации рудничного электровоза согласно РД 15-15-2008 "Методические рекомендации о порядке проведения экспертизы промышленной безопасности рудничных электровозов", утвержденному приказом Ростехнадзора от 04.04.2008 N 208, если он не определен в нормативной, конструкторской или эксплуатационной документации?</w:t>
      </w:r>
    </w:p>
    <w:p w:rsidR="00811C47" w:rsidRPr="00643448" w:rsidRDefault="00811C47" w:rsidP="00643448">
      <w:pPr>
        <w:pStyle w:val="ConsPlusNormal"/>
        <w:ind w:firstLine="540"/>
        <w:jc w:val="both"/>
        <w:rPr>
          <w:sz w:val="22"/>
          <w:szCs w:val="22"/>
        </w:rPr>
      </w:pPr>
      <w:r w:rsidRPr="00643448">
        <w:rPr>
          <w:sz w:val="22"/>
          <w:szCs w:val="22"/>
        </w:rPr>
        <w:t>2981. Какое провисание ленты между роликоопорами ленточной конвейерной установки (ЛКУ), как критерия предельного состояния ленточной конвейерной установки, установлено согласно РД 15-04-2006 "Методические указания по проведению экспертизы промышленной безопасности ленточных конвейерных установок", утвержденному приказом Федеральной службы по экологическому, технологическому и атомному надзору от 26.02.2006 N 125?</w:t>
      </w:r>
    </w:p>
    <w:p w:rsidR="00811C47" w:rsidRPr="00643448" w:rsidRDefault="00811C47" w:rsidP="00643448">
      <w:pPr>
        <w:pStyle w:val="ConsPlusNormal"/>
        <w:ind w:firstLine="540"/>
        <w:jc w:val="both"/>
        <w:rPr>
          <w:sz w:val="22"/>
          <w:szCs w:val="22"/>
        </w:rPr>
      </w:pPr>
      <w:r w:rsidRPr="00643448">
        <w:rPr>
          <w:sz w:val="22"/>
          <w:szCs w:val="22"/>
        </w:rPr>
        <w:t>2982. Какая максимальная температура нагревающихся узлов ленточных конвейерных установок установлена согласно РД 15-04-2006 "Методические указания по проведению экспертизы промышленной безопасности ленточных конвейерных установок", утвержденному приказом Федеральной службы по экологическому, технологическому и атомному надзору от 26.02.2006 N 125?</w:t>
      </w:r>
    </w:p>
    <w:p w:rsidR="00811C47" w:rsidRPr="00643448" w:rsidRDefault="00811C47" w:rsidP="00643448">
      <w:pPr>
        <w:pStyle w:val="ConsPlusNormal"/>
        <w:ind w:firstLine="540"/>
        <w:jc w:val="both"/>
        <w:rPr>
          <w:sz w:val="22"/>
          <w:szCs w:val="22"/>
        </w:rPr>
      </w:pPr>
      <w:r w:rsidRPr="00643448">
        <w:rPr>
          <w:sz w:val="22"/>
          <w:szCs w:val="22"/>
        </w:rPr>
        <w:t>2983. Какое минимальное расстояние станций посадки от загрузочных устройств барабанов ленточных конвейерных установок установлено согласно РД 15-04-2006 "Методические указания по проведению экспертизы промышленной безопасности ленточных конвейерных установок", утвержденному приказом Федеральной службы по экологическому, технологическому и атомному надзору от 26.02.2006 N 125?</w:t>
      </w:r>
    </w:p>
    <w:p w:rsidR="00811C47" w:rsidRPr="00643448" w:rsidRDefault="00811C47" w:rsidP="00643448">
      <w:pPr>
        <w:pStyle w:val="ConsPlusNormal"/>
        <w:ind w:firstLine="540"/>
        <w:jc w:val="both"/>
        <w:rPr>
          <w:sz w:val="22"/>
          <w:szCs w:val="22"/>
        </w:rPr>
      </w:pPr>
      <w:r w:rsidRPr="00643448">
        <w:rPr>
          <w:sz w:val="22"/>
          <w:szCs w:val="22"/>
        </w:rPr>
        <w:t>2984. Какова длительность эксплуатации для резинотросовых лент после навески согласно РД 15-04-2006 "Методические указания по проведению экспертизы промышленной безопасности ленточных конвейерных установок", утвержденному приказом Федеральной службы по экологическому, технологическому и атомному надзору от 26.02.2006 N 125?</w:t>
      </w:r>
    </w:p>
    <w:p w:rsidR="00811C47" w:rsidRPr="00643448" w:rsidRDefault="00811C47" w:rsidP="00643448">
      <w:pPr>
        <w:pStyle w:val="ConsPlusNormal"/>
        <w:ind w:firstLine="540"/>
        <w:jc w:val="both"/>
        <w:rPr>
          <w:sz w:val="22"/>
          <w:szCs w:val="22"/>
        </w:rPr>
      </w:pPr>
      <w:r w:rsidRPr="00643448">
        <w:rPr>
          <w:sz w:val="22"/>
          <w:szCs w:val="22"/>
        </w:rPr>
        <w:t>2985. Какая длительность эксплуатации после подвески для резинотканевых лент с прочностью прокладки 300 Н/мм и более установлена согласно РД 15-04-2006 "Методические указания по проведению экспертизы промышленной безопасности ленточных конвейерных установок", утвержденному приказом Федеральной службы по экологическому, технологическому и атомному надзору от 26.02.2006 N 125?</w:t>
      </w:r>
    </w:p>
    <w:p w:rsidR="00811C47" w:rsidRPr="00643448" w:rsidRDefault="00811C47" w:rsidP="00643448">
      <w:pPr>
        <w:pStyle w:val="ConsPlusNormal"/>
        <w:ind w:firstLine="540"/>
        <w:jc w:val="both"/>
        <w:rPr>
          <w:sz w:val="22"/>
          <w:szCs w:val="22"/>
        </w:rPr>
      </w:pPr>
      <w:r w:rsidRPr="00643448">
        <w:rPr>
          <w:sz w:val="22"/>
          <w:szCs w:val="22"/>
        </w:rPr>
        <w:t>2986. Какова длительность эксплуатации после навески для резинотканевых лент с прочностью прокладки менее 300 Н/мм согласно РД 15-04-2006 "Методические указания по проведению экспертизы промышленной безопасности ленточных конвейерных установок", утвержденному приказом Федеральной службы по экологическому, технологическому и атомному надзору от 26.02.2006 N 125?</w:t>
      </w:r>
    </w:p>
    <w:p w:rsidR="00811C47" w:rsidRPr="00643448" w:rsidRDefault="00811C47" w:rsidP="00643448">
      <w:pPr>
        <w:pStyle w:val="ConsPlusNormal"/>
        <w:ind w:firstLine="540"/>
        <w:jc w:val="both"/>
        <w:rPr>
          <w:sz w:val="22"/>
          <w:szCs w:val="22"/>
        </w:rPr>
      </w:pPr>
      <w:r w:rsidRPr="00643448">
        <w:rPr>
          <w:sz w:val="22"/>
          <w:szCs w:val="22"/>
        </w:rPr>
        <w:t>2987. Какой максимальный износ обода или реборды шкива как критерия предельного состояния обода шкива шахтных копровых шкивов установлен РД 15-03-2006 "Методические указания по проведению экспертизы промышленной безопасности шахтных копровых шкивов", утвержденным приказом Федеральной службы по экологическому, технологическому и атомному надзору от 26.02.2006 N 127?</w:t>
      </w:r>
    </w:p>
    <w:p w:rsidR="00811C47" w:rsidRPr="00643448" w:rsidRDefault="00811C47" w:rsidP="00643448">
      <w:pPr>
        <w:pStyle w:val="ConsPlusNormal"/>
        <w:ind w:firstLine="540"/>
        <w:jc w:val="both"/>
        <w:rPr>
          <w:sz w:val="22"/>
          <w:szCs w:val="22"/>
        </w:rPr>
      </w:pPr>
      <w:r w:rsidRPr="00643448">
        <w:rPr>
          <w:sz w:val="22"/>
          <w:szCs w:val="22"/>
        </w:rPr>
        <w:t>2988. В каком случае испытания парашютов следует совмещать с проведением экспертизы промышленной безопасности клети согласно РД 15-05-2006 "Методические указания по проведению экспертизы промышленной безопасности подъемных сосудов шахтных подъемных установок", утвержденному приказом Федеральной службы по экологическому, технологическому и атомному надзору от 26.02.2006 N 126?</w:t>
      </w:r>
    </w:p>
    <w:p w:rsidR="00811C47" w:rsidRPr="00643448" w:rsidRDefault="00811C47" w:rsidP="00643448">
      <w:pPr>
        <w:pStyle w:val="ConsPlusNormal"/>
        <w:ind w:firstLine="540"/>
        <w:jc w:val="both"/>
        <w:rPr>
          <w:sz w:val="22"/>
          <w:szCs w:val="22"/>
        </w:rPr>
      </w:pPr>
      <w:r w:rsidRPr="00643448">
        <w:rPr>
          <w:sz w:val="22"/>
          <w:szCs w:val="22"/>
        </w:rPr>
        <w:t>2989. Может ли эксплуатирующая организация при наличии организационно-технических возможностей (аттестованные лаборатории, персонал) выполнять часть работ по обследованию элементов подъемного сосуда согласно РД 15-05-2006 "Методические указания по проведению экспертизы промышленной безопасности подъемных сосудов шахтных подъемных установок", утвержденному приказом Федеральной службы по экологическому, технологическому и атомному надзору от 26.02.2006 N 126?</w:t>
      </w:r>
    </w:p>
    <w:p w:rsidR="00811C47" w:rsidRPr="00643448" w:rsidRDefault="00811C47" w:rsidP="00643448">
      <w:pPr>
        <w:pStyle w:val="ConsPlusNormal"/>
        <w:ind w:firstLine="540"/>
        <w:jc w:val="both"/>
        <w:rPr>
          <w:sz w:val="22"/>
          <w:szCs w:val="22"/>
        </w:rPr>
      </w:pPr>
      <w:r w:rsidRPr="00643448">
        <w:rPr>
          <w:sz w:val="22"/>
          <w:szCs w:val="22"/>
        </w:rPr>
        <w:t>2990. Какой максимальный ход штока ловителя при напуске каната установлен для парашютного устройства согласно РД 15-05-2006 "Методические указания по проведению экспертизы промышленной безопасности подъемных сосудов шахтных подъемных установок", утвержденному приказом Федеральной службы по экологическому, технологическому и атомному надзору от 26.02.2006 N 126?</w:t>
      </w:r>
    </w:p>
    <w:p w:rsidR="00811C47" w:rsidRPr="00643448" w:rsidRDefault="00811C47" w:rsidP="00643448">
      <w:pPr>
        <w:pStyle w:val="ConsPlusNormal"/>
        <w:ind w:firstLine="540"/>
        <w:jc w:val="both"/>
        <w:rPr>
          <w:sz w:val="22"/>
          <w:szCs w:val="22"/>
        </w:rPr>
      </w:pPr>
      <w:r w:rsidRPr="00643448">
        <w:rPr>
          <w:sz w:val="22"/>
          <w:szCs w:val="22"/>
        </w:rPr>
        <w:t>2991. Какое возможное увеличение зазора между башмаками и металлическими проводниками как критерия предельных состояний направляющих скольжения подъемного сосуда установлено РД 15-05-2006 "Методические указания по проведению экспертизы промышленной безопасности подъемных сосудов шахтных подъемных установок", утвержденным приказом Федеральной службы по экологическому, технологическому и атомному надзору от 26.02.2006 N 126?</w:t>
      </w:r>
    </w:p>
    <w:p w:rsidR="00811C47" w:rsidRPr="00643448" w:rsidRDefault="00811C47" w:rsidP="00643448">
      <w:pPr>
        <w:pStyle w:val="ConsPlusNormal"/>
        <w:ind w:firstLine="540"/>
        <w:jc w:val="both"/>
        <w:rPr>
          <w:sz w:val="22"/>
          <w:szCs w:val="22"/>
        </w:rPr>
      </w:pPr>
      <w:r w:rsidRPr="00643448">
        <w:rPr>
          <w:sz w:val="22"/>
          <w:szCs w:val="22"/>
        </w:rPr>
        <w:t>2992. Какое возможное увеличение зазора между башмаками и деревянными проводниками как критерия предельных состояний направляющих скольжения подъемного сосуда установлено РД 15-05-2006 "Методические указания по проведению экспертизы промышленной безопасности подъемных сосудов шахтных подъемных установок", утвержденным приказом Федеральной службы по экологическому, технологическому и атомному надзору от 26.02.2006 N 126?</w:t>
      </w:r>
    </w:p>
    <w:p w:rsidR="00811C47" w:rsidRPr="00643448" w:rsidRDefault="00811C47" w:rsidP="00643448">
      <w:pPr>
        <w:pStyle w:val="ConsPlusNormal"/>
        <w:ind w:firstLine="540"/>
        <w:jc w:val="both"/>
        <w:rPr>
          <w:sz w:val="22"/>
          <w:szCs w:val="22"/>
        </w:rPr>
      </w:pPr>
      <w:r w:rsidRPr="00643448">
        <w:rPr>
          <w:sz w:val="22"/>
          <w:szCs w:val="22"/>
        </w:rPr>
        <w:t>2993. В каком случае применяемое в составе рудничного электровоза комплектующее оборудование после капитального ремонта не подлежит экспертизе согласно РД 15-15-2008 "Методические рекомендации о порядке проведения экспертизы промышленной безопасности рудничных электровозов", утвержденному приказом Ростехнадзора от 04.04.2008 N 208?</w:t>
      </w:r>
    </w:p>
    <w:p w:rsidR="00811C47" w:rsidRPr="00643448" w:rsidRDefault="00811C47" w:rsidP="00643448">
      <w:pPr>
        <w:pStyle w:val="ConsPlusNormal"/>
        <w:ind w:firstLine="540"/>
        <w:jc w:val="both"/>
        <w:rPr>
          <w:sz w:val="22"/>
          <w:szCs w:val="22"/>
        </w:rPr>
      </w:pPr>
      <w:r w:rsidRPr="00643448">
        <w:rPr>
          <w:sz w:val="22"/>
          <w:szCs w:val="22"/>
        </w:rPr>
        <w:t>2994. Допускается ли проведение обследования рудничного электровоза в состоянии ремонта согласно РД 15-15-2008 "Методические рекомендации о порядке проведения экспертизы промышленной безопасности рудничных электровозов", утвержденному приказом Ростехнадзора от 04.04.2008 N 208?</w:t>
      </w:r>
    </w:p>
    <w:p w:rsidR="00811C47" w:rsidRPr="00643448" w:rsidRDefault="00811C47" w:rsidP="00643448">
      <w:pPr>
        <w:pStyle w:val="ConsPlusNormal"/>
        <w:ind w:firstLine="540"/>
        <w:jc w:val="both"/>
        <w:rPr>
          <w:sz w:val="22"/>
          <w:szCs w:val="22"/>
        </w:rPr>
      </w:pPr>
      <w:r w:rsidRPr="00643448">
        <w:rPr>
          <w:sz w:val="22"/>
          <w:szCs w:val="22"/>
        </w:rPr>
        <w:t>2995. Какая фактическая величина тормозного пути груженого состава рудничного электровоза расчетной массы на имитирующем участке пути при перевозке грузов установлена согласно РД 15-15-2008 "Методические рекомендации о порядке проведения экспертизы промышленной безопасности рудничных электровозов", утвержденному приказом Ростехнадзора от 04.04.2008 N 208?</w:t>
      </w:r>
    </w:p>
    <w:p w:rsidR="00811C47" w:rsidRPr="00643448" w:rsidRDefault="00811C47" w:rsidP="00643448">
      <w:pPr>
        <w:pStyle w:val="ConsPlusNormal"/>
        <w:ind w:firstLine="540"/>
        <w:jc w:val="both"/>
        <w:rPr>
          <w:sz w:val="22"/>
          <w:szCs w:val="22"/>
        </w:rPr>
      </w:pPr>
      <w:r w:rsidRPr="00643448">
        <w:rPr>
          <w:sz w:val="22"/>
          <w:szCs w:val="22"/>
        </w:rPr>
        <w:t>2996. Какая фактическая величина тормозного пути груженого состава рудничного электровоза расчетной массы на имитирующем участке пути при перевозке людей установлена согласно РД 15-15-2008 "Методические рекомендации о порядке проведения экспертизы промышленной безопасности рудничных электровозов", утвержденному приказом Ростехнадзора от 04.04.2008 N 208?</w:t>
      </w:r>
    </w:p>
    <w:p w:rsidR="00811C47" w:rsidRPr="00643448" w:rsidRDefault="00811C47" w:rsidP="00643448">
      <w:pPr>
        <w:pStyle w:val="ConsPlusNormal"/>
        <w:ind w:firstLine="540"/>
        <w:jc w:val="both"/>
        <w:rPr>
          <w:sz w:val="22"/>
          <w:szCs w:val="22"/>
        </w:rPr>
      </w:pPr>
      <w:r w:rsidRPr="00643448">
        <w:rPr>
          <w:sz w:val="22"/>
          <w:szCs w:val="22"/>
        </w:rPr>
        <w:t>2997. Допускается ли изменение светового потока фар по мере разряда тяговой батареи на рудничном электровозе согласно РД 15-15-2008 "Методические рекомендации о порядке проведения экспертизы промышленной безопасности рудничных электровозов", утвержденному приказом Ростехнадзора от 04.04.2008 N 208?</w:t>
      </w:r>
    </w:p>
    <w:p w:rsidR="00811C47" w:rsidRPr="00643448" w:rsidRDefault="00811C47" w:rsidP="00643448">
      <w:pPr>
        <w:pStyle w:val="ConsPlusNormal"/>
        <w:ind w:firstLine="540"/>
        <w:jc w:val="both"/>
        <w:rPr>
          <w:sz w:val="22"/>
          <w:szCs w:val="22"/>
        </w:rPr>
      </w:pPr>
      <w:r w:rsidRPr="00643448">
        <w:rPr>
          <w:sz w:val="22"/>
          <w:szCs w:val="22"/>
        </w:rPr>
        <w:t>2998. С какой периодичностью предприятия, разрабатывающие месторождения, представляют в территориальный орган Ростехнадзора информацию по горным ударам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2999. Какая минимальная ширина запретной зоны в краевой части массива установлена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3000. Как должна располагаться плоскость разрушенных пород (разгрузочной щели) относительно направления действия максимальных напряжений в массиве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3001. Каким должно быть минимальное расстояние между стенками шахтных стволов при проектировании, строительстве и эксплуатации шахт на месторождениях, склонных и опасных по горным ударам,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3002. Какое отставание постоянной крепи от забоя при проходке шахтных стволов допускается в соответствии с требованиями к проведению и поддержанию капитальных и подготовительных выработок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3003. С какого расстояния сбойка двух выработок на участках, склонных и опасных по горным ударам, должна вестись одним забоем при другом остановленном в соответствии с требованиями к проведению и поддержанию капитальных и подготовительных выработок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3004. Каким должно быть расстояние от кабины машиниста до переднего края ковша погрузочно-доставочной машины в соответствии с требованиями к проведению и поддержанию капитальных и подготовительных выработок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3005. Как часто должно проводиться экспертное обследование вентиляторной установки главного проветривания согласно РД 03-427-01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N 61?</w:t>
      </w:r>
    </w:p>
    <w:p w:rsidR="00811C47" w:rsidRPr="00643448" w:rsidRDefault="00811C47" w:rsidP="00643448">
      <w:pPr>
        <w:pStyle w:val="ConsPlusNormal"/>
        <w:ind w:firstLine="540"/>
        <w:jc w:val="both"/>
        <w:rPr>
          <w:sz w:val="22"/>
          <w:szCs w:val="22"/>
        </w:rPr>
      </w:pPr>
      <w:r w:rsidRPr="00643448">
        <w:rPr>
          <w:sz w:val="22"/>
          <w:szCs w:val="22"/>
        </w:rPr>
        <w:t>3006. Какой нормативный срок службы установлен для вентиляторных установок главного проветривания с диаметром рабочего колеса вентилятора до 2500 мм согласно РД 03-427-01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N 61?</w:t>
      </w:r>
    </w:p>
    <w:p w:rsidR="00811C47" w:rsidRPr="00643448" w:rsidRDefault="00811C47" w:rsidP="00643448">
      <w:pPr>
        <w:pStyle w:val="ConsPlusNormal"/>
        <w:ind w:firstLine="540"/>
        <w:jc w:val="both"/>
        <w:rPr>
          <w:sz w:val="22"/>
          <w:szCs w:val="22"/>
        </w:rPr>
      </w:pPr>
      <w:r w:rsidRPr="00643448">
        <w:rPr>
          <w:sz w:val="22"/>
          <w:szCs w:val="22"/>
        </w:rPr>
        <w:t>3007. Какой нормативный срок службы установлен для вентиляторных установок главного проветривания с диаметром рабочего колеса вентилятора от 2500 мм до 3150 мм согласно РД 03-427-01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N 61?</w:t>
      </w:r>
    </w:p>
    <w:p w:rsidR="00811C47" w:rsidRPr="00643448" w:rsidRDefault="00811C47" w:rsidP="00643448">
      <w:pPr>
        <w:pStyle w:val="ConsPlusNormal"/>
        <w:ind w:firstLine="540"/>
        <w:jc w:val="both"/>
        <w:rPr>
          <w:sz w:val="22"/>
          <w:szCs w:val="22"/>
        </w:rPr>
      </w:pPr>
      <w:r w:rsidRPr="00643448">
        <w:rPr>
          <w:sz w:val="22"/>
          <w:szCs w:val="22"/>
        </w:rPr>
        <w:t>3008. Какой нормативный срок службы установлен для вентиляторных установок главного проветривания с диаметром рабочего колеса вентилятора более 3150 мм согласно РД 03-427-01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N 61?</w:t>
      </w:r>
    </w:p>
    <w:p w:rsidR="00811C47" w:rsidRPr="00643448" w:rsidRDefault="00811C47" w:rsidP="00643448">
      <w:pPr>
        <w:pStyle w:val="ConsPlusNormal"/>
        <w:ind w:firstLine="540"/>
        <w:jc w:val="both"/>
        <w:rPr>
          <w:sz w:val="22"/>
          <w:szCs w:val="22"/>
        </w:rPr>
      </w:pPr>
      <w:r w:rsidRPr="00643448">
        <w:rPr>
          <w:sz w:val="22"/>
          <w:szCs w:val="22"/>
        </w:rPr>
        <w:t>3009. Чем должны быть снабжены лифтовые установки, оборудованные зубчатым реечным зацеплением,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3010. Какая продолжительность проведения экспертизы рудничных электровозов установлена РД 15-15-2008 "Методические рекомендации о порядке проведения экспертизы промышленной безопасности рудничных электровозов", утвержденным приказом Ростехнадзора от 04.04.2008 N 208, со дня получения экспертной организацией комплекта документов?</w:t>
      </w:r>
    </w:p>
    <w:p w:rsidR="00811C47" w:rsidRPr="00643448" w:rsidRDefault="00811C47" w:rsidP="00643448">
      <w:pPr>
        <w:pStyle w:val="ConsPlusNormal"/>
        <w:ind w:firstLine="540"/>
        <w:jc w:val="both"/>
        <w:rPr>
          <w:sz w:val="22"/>
          <w:szCs w:val="22"/>
        </w:rPr>
      </w:pPr>
      <w:r w:rsidRPr="00643448">
        <w:rPr>
          <w:sz w:val="22"/>
          <w:szCs w:val="22"/>
        </w:rPr>
        <w:t>3011. Из каких этапов состоит экспертное обследование рудничного электровоза согласно РД 15-15-2008 "Методические рекомендации о порядке проведения экспертизы промышленной безопасности рудничных электровозов", утвержденному приказом Ростехнадзора от 04.04.2008 N 208?</w:t>
      </w:r>
    </w:p>
    <w:p w:rsidR="00811C47" w:rsidRPr="00643448" w:rsidRDefault="00811C47" w:rsidP="00643448">
      <w:pPr>
        <w:pStyle w:val="ConsPlusNormal"/>
        <w:ind w:firstLine="540"/>
        <w:jc w:val="both"/>
        <w:rPr>
          <w:sz w:val="22"/>
          <w:szCs w:val="22"/>
        </w:rPr>
      </w:pPr>
      <w:r w:rsidRPr="00643448">
        <w:rPr>
          <w:sz w:val="22"/>
          <w:szCs w:val="22"/>
        </w:rPr>
        <w:t>3012. Допускается ли изменять конструкцию электрических предохранительных и защитных устройств компрессорной установки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по экологическому, технологическому и атомному надзору от 04.04.2008 N 207?</w:t>
      </w:r>
    </w:p>
    <w:p w:rsidR="00811C47" w:rsidRPr="00643448" w:rsidRDefault="00811C47" w:rsidP="00643448">
      <w:pPr>
        <w:pStyle w:val="ConsPlusNormal"/>
        <w:ind w:firstLine="540"/>
        <w:jc w:val="both"/>
        <w:rPr>
          <w:sz w:val="22"/>
          <w:szCs w:val="22"/>
        </w:rPr>
      </w:pPr>
      <w:r w:rsidRPr="00643448">
        <w:rPr>
          <w:sz w:val="22"/>
          <w:szCs w:val="22"/>
        </w:rPr>
        <w:t>3013. Допускается ли изменять конструкцию всех видов электрооборудования взрывозащищенного исполнения компрессорной установки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по экологическому, технологическому и атомному надзору от 04.04.2008 N 207?</w:t>
      </w:r>
    </w:p>
    <w:p w:rsidR="00811C47" w:rsidRPr="00643448" w:rsidRDefault="00811C47" w:rsidP="00643448">
      <w:pPr>
        <w:pStyle w:val="ConsPlusNormal"/>
        <w:ind w:firstLine="540"/>
        <w:jc w:val="both"/>
        <w:rPr>
          <w:sz w:val="22"/>
          <w:szCs w:val="22"/>
        </w:rPr>
      </w:pPr>
      <w:r w:rsidRPr="00643448">
        <w:rPr>
          <w:sz w:val="22"/>
          <w:szCs w:val="22"/>
        </w:rPr>
        <w:t>3014. Какой срок эксплуатации компрессорных установок установлен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по экологическому, технологическому и атомному надзору от 04.04.2008 N 207?</w:t>
      </w:r>
    </w:p>
    <w:p w:rsidR="00811C47" w:rsidRPr="00643448" w:rsidRDefault="00811C47" w:rsidP="00643448">
      <w:pPr>
        <w:pStyle w:val="ConsPlusNormal"/>
        <w:ind w:firstLine="540"/>
        <w:jc w:val="both"/>
        <w:rPr>
          <w:sz w:val="22"/>
          <w:szCs w:val="22"/>
        </w:rPr>
      </w:pPr>
      <w:r w:rsidRPr="00643448">
        <w:rPr>
          <w:sz w:val="22"/>
          <w:szCs w:val="22"/>
        </w:rPr>
        <w:t>3015. Что из нижеперечисленного является основными частями поршневых компрессорных установок, используемых на угольных шахтах и рудниках,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по экологическому, технологическому и атомному надзору от 04.04.2008 N 207?</w:t>
      </w:r>
    </w:p>
    <w:p w:rsidR="00811C47" w:rsidRPr="00643448" w:rsidRDefault="00811C47" w:rsidP="00643448">
      <w:pPr>
        <w:pStyle w:val="ConsPlusNormal"/>
        <w:ind w:firstLine="540"/>
        <w:jc w:val="both"/>
        <w:rPr>
          <w:sz w:val="22"/>
          <w:szCs w:val="22"/>
        </w:rPr>
      </w:pPr>
      <w:r w:rsidRPr="00643448">
        <w:rPr>
          <w:sz w:val="22"/>
          <w:szCs w:val="22"/>
        </w:rPr>
        <w:t>3016. Что из нижеперечисленного является основными частями центробежных компрессорных установок, используемых на угольных шахтах и рудниках,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по экологическому, технологическому и атомному надзору от 04.04.2008 N 207?</w:t>
      </w:r>
    </w:p>
    <w:p w:rsidR="00811C47" w:rsidRPr="00643448" w:rsidRDefault="00811C47" w:rsidP="00643448">
      <w:pPr>
        <w:pStyle w:val="ConsPlusNormal"/>
        <w:ind w:firstLine="540"/>
        <w:jc w:val="both"/>
        <w:rPr>
          <w:sz w:val="22"/>
          <w:szCs w:val="22"/>
        </w:rPr>
      </w:pPr>
      <w:r w:rsidRPr="00643448">
        <w:rPr>
          <w:sz w:val="22"/>
          <w:szCs w:val="22"/>
        </w:rPr>
        <w:t>3017. Основными частями каких компрессорных установок, используемых на угольных шахтах и рудниках, являются рама, компрессорный блок, маслоотделитель, электропривод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по экологическому, технологическому и атомному надзору от 04.04.2008 N 207?</w:t>
      </w:r>
    </w:p>
    <w:p w:rsidR="00811C47" w:rsidRPr="00643448" w:rsidRDefault="00811C47" w:rsidP="00643448">
      <w:pPr>
        <w:pStyle w:val="ConsPlusNormal"/>
        <w:ind w:firstLine="540"/>
        <w:jc w:val="both"/>
        <w:rPr>
          <w:sz w:val="22"/>
          <w:szCs w:val="22"/>
        </w:rPr>
      </w:pPr>
      <w:r w:rsidRPr="00643448">
        <w:rPr>
          <w:sz w:val="22"/>
          <w:szCs w:val="22"/>
        </w:rPr>
        <w:t>3018. Основными частями каких компрессорных установок, используемых на угольных шахтах и рудниках, являются фундамент, корпус, ротор, электропривод, подшипники и воздухоохладители (теплообменный аппарат), воздухосборник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по экологическому, технологическому и атомному надзору от 04.04.2008 N 207?</w:t>
      </w:r>
    </w:p>
    <w:p w:rsidR="00811C47" w:rsidRPr="00643448" w:rsidRDefault="00811C47" w:rsidP="00643448">
      <w:pPr>
        <w:pStyle w:val="ConsPlusNormal"/>
        <w:ind w:firstLine="540"/>
        <w:jc w:val="both"/>
        <w:rPr>
          <w:sz w:val="22"/>
          <w:szCs w:val="22"/>
        </w:rPr>
      </w:pPr>
      <w:r w:rsidRPr="00643448">
        <w:rPr>
          <w:sz w:val="22"/>
          <w:szCs w:val="22"/>
        </w:rPr>
        <w:t>3019. Для компрессорных установок какого типа при проведении экспертизы промышленной безопасности обследованию подлежит сеть сжатого воздуха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по экологическому, технологическому и атомному надзору от 04.04.2008 N 207?</w:t>
      </w:r>
    </w:p>
    <w:p w:rsidR="00811C47" w:rsidRPr="00643448" w:rsidRDefault="00811C47" w:rsidP="00643448">
      <w:pPr>
        <w:pStyle w:val="ConsPlusNormal"/>
        <w:ind w:firstLine="540"/>
        <w:jc w:val="both"/>
        <w:rPr>
          <w:sz w:val="22"/>
          <w:szCs w:val="22"/>
        </w:rPr>
      </w:pPr>
      <w:r w:rsidRPr="00643448">
        <w:rPr>
          <w:sz w:val="22"/>
          <w:szCs w:val="22"/>
        </w:rPr>
        <w:t>3020. Является ли верным требование наличия знака "исполнения по взрывозащите" на электродвигателях компрессорных установок при проведении проверки технического состояния электрооборудования компрессорных установок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по экологическому, технологическому и атомному надзору от 04.04.2008 N 207?</w:t>
      </w:r>
    </w:p>
    <w:p w:rsidR="00811C47" w:rsidRPr="00643448" w:rsidRDefault="00811C47" w:rsidP="00643448">
      <w:pPr>
        <w:pStyle w:val="ConsPlusNormal"/>
        <w:ind w:firstLine="540"/>
        <w:jc w:val="both"/>
        <w:rPr>
          <w:sz w:val="22"/>
          <w:szCs w:val="22"/>
        </w:rPr>
      </w:pPr>
      <w:r w:rsidRPr="00643448">
        <w:rPr>
          <w:sz w:val="22"/>
          <w:szCs w:val="22"/>
        </w:rPr>
        <w:t>3021. Является ли верным требование проверки состояния взрывонепроницаемой оболочки электрооборудования компрессорных установок в процессе проведения проверки технического состояния электрооборудования компрессорной установки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по экологическому, технологическому и атомному надзору от 04.04.2008 N 207?</w:t>
      </w:r>
    </w:p>
    <w:p w:rsidR="00811C47" w:rsidRPr="00643448" w:rsidRDefault="00811C47" w:rsidP="00643448">
      <w:pPr>
        <w:pStyle w:val="ConsPlusNormal"/>
        <w:ind w:firstLine="540"/>
        <w:jc w:val="both"/>
        <w:rPr>
          <w:sz w:val="22"/>
          <w:szCs w:val="22"/>
        </w:rPr>
      </w:pPr>
      <w:r w:rsidRPr="00643448">
        <w:rPr>
          <w:sz w:val="22"/>
          <w:szCs w:val="22"/>
        </w:rPr>
        <w:t>3022. Какие требования установлены к размерам и пропускной способности предохранительных клапанов компрессорных установок при проверке состояния систем автоматизации, предупредительной сигнализации, защит, блокировок, контрольно-измерительных приборов и аппаратуры, устройств безопасности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по экологическому, технологическому и атомному надзору от 04.04.2008 N 207?</w:t>
      </w:r>
    </w:p>
    <w:p w:rsidR="00811C47" w:rsidRPr="00643448" w:rsidRDefault="00811C47" w:rsidP="00643448">
      <w:pPr>
        <w:pStyle w:val="ConsPlusNormal"/>
        <w:ind w:firstLine="540"/>
        <w:jc w:val="both"/>
        <w:rPr>
          <w:sz w:val="22"/>
          <w:szCs w:val="22"/>
        </w:rPr>
      </w:pPr>
      <w:r w:rsidRPr="00643448">
        <w:rPr>
          <w:sz w:val="22"/>
          <w:szCs w:val="22"/>
        </w:rPr>
        <w:t>3023. Что из нижеперечисленного не соответствует требованиям к холодильникам (воздухоохладителям), применяемым при внешнем охлаждении сжимаемого воздуха в компрессорных установках, используемых на угольных шахтах и рудниках,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по экологическому, технологическому и атомному надзору от 04.04.2008 N 207?</w:t>
      </w:r>
    </w:p>
    <w:p w:rsidR="00811C47" w:rsidRPr="00643448" w:rsidRDefault="00811C47" w:rsidP="00643448">
      <w:pPr>
        <w:pStyle w:val="ConsPlusNormal"/>
        <w:ind w:firstLine="540"/>
        <w:jc w:val="both"/>
        <w:rPr>
          <w:sz w:val="22"/>
          <w:szCs w:val="22"/>
        </w:rPr>
      </w:pPr>
      <w:r w:rsidRPr="00643448">
        <w:rPr>
          <w:sz w:val="22"/>
          <w:szCs w:val="22"/>
        </w:rPr>
        <w:t>3024. У какого типа компрессорных установок, используемых на угольных шахтах и рудниках, система смазки (система маслоснабжения) обеспечивает бесперебойную подачу масла к трущимся частям (подшипникам, зубчатым соединительным муфтам, зубчатой паре редуктора), устройствам противопожарной защиты и регулирования производительности турбокомпрессора?</w:t>
      </w:r>
    </w:p>
    <w:p w:rsidR="00811C47" w:rsidRPr="00643448" w:rsidRDefault="00811C47" w:rsidP="00643448">
      <w:pPr>
        <w:pStyle w:val="ConsPlusNormal"/>
        <w:ind w:firstLine="540"/>
        <w:jc w:val="both"/>
        <w:rPr>
          <w:sz w:val="22"/>
          <w:szCs w:val="22"/>
        </w:rPr>
      </w:pPr>
      <w:r w:rsidRPr="00643448">
        <w:rPr>
          <w:sz w:val="22"/>
          <w:szCs w:val="22"/>
        </w:rPr>
        <w:t>3025. Для какого типа компрессорных установок, используемых наугольных шахтах и рудниках, регулирование производительности осуществляется путем перепуска воздуха из рабочих полостей цилиндров во всасывающие полости с помощью специальных клапанов-байпасов, кроме того присоединением к цилиндрам дополнительных пространств (воздухосборников)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по экологическому, технологическому и атомному надзору от 04.04.2008 N 207?</w:t>
      </w:r>
    </w:p>
    <w:p w:rsidR="00811C47" w:rsidRPr="00643448" w:rsidRDefault="00811C47" w:rsidP="00643448">
      <w:pPr>
        <w:pStyle w:val="ConsPlusNormal"/>
        <w:ind w:firstLine="540"/>
        <w:jc w:val="both"/>
        <w:rPr>
          <w:sz w:val="22"/>
          <w:szCs w:val="22"/>
        </w:rPr>
      </w:pPr>
      <w:r w:rsidRPr="00643448">
        <w:rPr>
          <w:sz w:val="22"/>
          <w:szCs w:val="22"/>
        </w:rPr>
        <w:t>3026. У какого типа компрессорных установок, используемых на угольных шахтах и рудниках, регулирование осуществляется путем дросселирования всасывающего трубопровода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по экологическому, технологическому и атомному надзору от 04.04.2008 N 207?</w:t>
      </w:r>
    </w:p>
    <w:p w:rsidR="00811C47" w:rsidRPr="00643448" w:rsidRDefault="00811C47" w:rsidP="00643448">
      <w:pPr>
        <w:pStyle w:val="ConsPlusNormal"/>
        <w:ind w:firstLine="540"/>
        <w:jc w:val="both"/>
        <w:rPr>
          <w:sz w:val="22"/>
          <w:szCs w:val="22"/>
        </w:rPr>
      </w:pPr>
      <w:r w:rsidRPr="00643448">
        <w:rPr>
          <w:sz w:val="22"/>
          <w:szCs w:val="22"/>
        </w:rPr>
        <w:t>3027. На какой срок безопасной эксплуатации может быть продлен ресурс компрессорных установок, используемых на угольных шахтах и рудниках, после истечения нормативного срока службы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по экологическому, технологическому и атомному надзору от 04.04.2008 N 207?</w:t>
      </w:r>
    </w:p>
    <w:p w:rsidR="00811C47" w:rsidRPr="00643448" w:rsidRDefault="00811C47" w:rsidP="00643448">
      <w:pPr>
        <w:pStyle w:val="ConsPlusNormal"/>
        <w:ind w:firstLine="540"/>
        <w:jc w:val="both"/>
        <w:rPr>
          <w:sz w:val="22"/>
          <w:szCs w:val="22"/>
        </w:rPr>
      </w:pPr>
      <w:r w:rsidRPr="00643448">
        <w:rPr>
          <w:sz w:val="22"/>
          <w:szCs w:val="22"/>
        </w:rPr>
        <w:t>3028. Для каких компрессорных установок, используемых на угольных шахтах и рудниках, системы воздухораспределения, смазки, охлаждения, регулирования и автоматизации являются системами, обеспечивающими нормальную работу,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по экологическому, технологическому и атомному надзору от 04.04.2008 N 207?</w:t>
      </w:r>
    </w:p>
    <w:p w:rsidR="00811C47" w:rsidRPr="00643448" w:rsidRDefault="00811C47" w:rsidP="00643448">
      <w:pPr>
        <w:pStyle w:val="ConsPlusNormal"/>
        <w:ind w:firstLine="540"/>
        <w:jc w:val="both"/>
        <w:rPr>
          <w:sz w:val="22"/>
          <w:szCs w:val="22"/>
        </w:rPr>
      </w:pPr>
      <w:r w:rsidRPr="00643448">
        <w:rPr>
          <w:sz w:val="22"/>
          <w:szCs w:val="22"/>
        </w:rPr>
        <w:t>3029. Для каких компрессорных установок, используемых на угольных шахтах и рудниках, системы смазки, охлаждения, маслоотделения, регулирования и автоматизации, тепловой защиты являются системами, обеспечивающими нормальную работу,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по экологическому, технологическому и атомному надзору от 04.04.2008 N 207?</w:t>
      </w:r>
    </w:p>
    <w:p w:rsidR="00811C47" w:rsidRPr="00643448" w:rsidRDefault="00811C47" w:rsidP="00643448">
      <w:pPr>
        <w:pStyle w:val="ConsPlusNormal"/>
        <w:ind w:firstLine="540"/>
        <w:jc w:val="both"/>
        <w:rPr>
          <w:sz w:val="22"/>
          <w:szCs w:val="22"/>
        </w:rPr>
      </w:pPr>
      <w:r w:rsidRPr="00643448">
        <w:rPr>
          <w:sz w:val="22"/>
          <w:szCs w:val="22"/>
        </w:rPr>
        <w:t>3030. Что из нижеперечисленного не относится к системам, обеспечивающим нормальную работу винтовых компрессорных установок, используемых на угольных шахтах и рудниках,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по экологическому, технологическому и атомному надзору от 04.04.2008 N 207?</w:t>
      </w:r>
    </w:p>
    <w:p w:rsidR="00811C47" w:rsidRPr="00643448" w:rsidRDefault="00811C47" w:rsidP="00643448">
      <w:pPr>
        <w:pStyle w:val="ConsPlusNormal"/>
        <w:ind w:firstLine="540"/>
        <w:jc w:val="both"/>
        <w:rPr>
          <w:sz w:val="22"/>
          <w:szCs w:val="22"/>
        </w:rPr>
      </w:pPr>
      <w:r w:rsidRPr="00643448">
        <w:rPr>
          <w:sz w:val="22"/>
          <w:szCs w:val="22"/>
        </w:rPr>
        <w:t>3031. Что из нижеперечисленного относится к системам, обеспечивающим нормальную работу поршневых компрессорных установок, используемых на угольных шахтах и рудниках,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по экологическому, технологическому и атомному надзору от 04.04.2008 N 207?</w:t>
      </w:r>
    </w:p>
    <w:p w:rsidR="00811C47" w:rsidRPr="00643448" w:rsidRDefault="00811C47" w:rsidP="00643448">
      <w:pPr>
        <w:pStyle w:val="ConsPlusNormal"/>
        <w:ind w:firstLine="540"/>
        <w:jc w:val="both"/>
        <w:rPr>
          <w:sz w:val="22"/>
          <w:szCs w:val="22"/>
        </w:rPr>
      </w:pPr>
      <w:r w:rsidRPr="00643448">
        <w:rPr>
          <w:sz w:val="22"/>
          <w:szCs w:val="22"/>
        </w:rPr>
        <w:t>3032. Какой должна быть ширина свободного прохода у грохота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3033. Какими проходами должны быть оборудованы выработки, в которых располагаются лебедки, натяжные устройства и другие механизмы для проведения обслуживания и ремонта,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3034. Какими проходами должны быть оборудованы выработки, в которых располагаются лебедки, натяжные устройства и другие механизмы для проведения монтажных работ выработки,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3035. Какой должна быть ширина ремонтно-монтажного зазора в выработках с конвейерным транспортом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3036. Какими должны быть зазоры между наиболее выступающей частью транспортного средства и боком (крепью) выработки или размещенным оборудованием в выработках, предназначенных для транспортирования руды и сообщения с очистными забоями,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3037. Какой должна быть ширина разминовки в выработках, ширина которых не позволяет организовать двустороннее движение,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3038. Какой ширины должен быть проход на площадке установки скреперной лебедки для ведения монтажных работ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3039. На каком расстоянии от шахтного ствола устанавливается вентиляторная установка для проветривания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3040. С какой периодичностью проводятся замеры количества воздуха, поступающего по горизонтам, крыльям, залежам, блокам, участкам, панелям, камерам, забоям, с сопоставлением замерных и расчетных величин при ведении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3041. Какой должна быть величина отставания зачистки (актирования) почвы от забоя лавы при разработке многолетнемерзлых месторождений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3042. В каких выработках, кроме наклонных транспортных, должны предусматриваться обязательная установка отбойных брусьев, поднятие пешеходных дорожек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3043. На протяжении какого расстояния крепление кровли и стен гаражей, складов горюче-смазочных материалов, пунктов мойки деталей и подходы к ним выполняется несгораемыми материалами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3044. Какое определение "горно-тектонического удара" является верным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3045. Какое определение "микроудара" является верным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3046. Какое определение понятия "горный удар" является верным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3047. Какой категории удароопасности не существует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3048. Что является зоной повышенного горного давления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3049. В каком случае нарушены требования безопасности при проходке шахтных стволов в соответствии с требованиями к проведению и поддержанию капитальных и подготовительных выработок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3050. Укажите неверное утверждение в отношении экспертизы промышленной безопасности ленточных конвейерных установок на предприятиях по добыче и переработке (обогащению) полезных ископаемых согласно РД 15-04-2006 "Методические указания по проведению экспертизы промышленной безопасности ленточных конвейерных установок", утвержденному приказом Федеральной службы по экологическому, технологическому и атомному надзору от 26.02.2006 N 125.</w:t>
      </w:r>
    </w:p>
    <w:p w:rsidR="00811C47" w:rsidRPr="00643448" w:rsidRDefault="00811C47" w:rsidP="00643448">
      <w:pPr>
        <w:pStyle w:val="ConsPlusNormal"/>
        <w:ind w:firstLine="540"/>
        <w:jc w:val="both"/>
        <w:rPr>
          <w:sz w:val="22"/>
          <w:szCs w:val="22"/>
        </w:rPr>
      </w:pPr>
      <w:r w:rsidRPr="00643448">
        <w:rPr>
          <w:sz w:val="22"/>
          <w:szCs w:val="22"/>
        </w:rPr>
        <w:t>3051. Укажите неверное утверждение в отношении разработки рабочей карты обследования при проведении экспертизы промышленной безопасности ленточных конвейерных установок на предприятиях по добыче и переработке (обогащению) полезных ископаемых.</w:t>
      </w:r>
    </w:p>
    <w:p w:rsidR="00811C47" w:rsidRPr="00643448" w:rsidRDefault="00811C47" w:rsidP="00643448">
      <w:pPr>
        <w:pStyle w:val="ConsPlusNormal"/>
        <w:ind w:firstLine="540"/>
        <w:jc w:val="both"/>
        <w:rPr>
          <w:sz w:val="22"/>
          <w:szCs w:val="22"/>
        </w:rPr>
      </w:pPr>
      <w:r w:rsidRPr="00643448">
        <w:rPr>
          <w:sz w:val="22"/>
          <w:szCs w:val="22"/>
        </w:rPr>
        <w:t>3052. Укажите неверное утверждение в отношении требований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3053. Каким документом оформляется начало и окончание закладочных работ по каждому участку при осуществлении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3054. Укажите неверное утверждение в отношении требований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 утвержденных приказом Ростехнадзора от 11.12.2013 N 599, к системам выработок, по которым пойдет опрокинутая воздушная струя при проверке действий реверсивных устройств вентиляторных установок шахт.</w:t>
      </w:r>
    </w:p>
    <w:p w:rsidR="00811C47" w:rsidRPr="00643448" w:rsidRDefault="00811C47" w:rsidP="00643448">
      <w:pPr>
        <w:pStyle w:val="ConsPlusNormal"/>
        <w:ind w:firstLine="540"/>
        <w:jc w:val="both"/>
        <w:rPr>
          <w:sz w:val="22"/>
          <w:szCs w:val="22"/>
        </w:rPr>
      </w:pPr>
      <w:r w:rsidRPr="00643448">
        <w:rPr>
          <w:sz w:val="22"/>
          <w:szCs w:val="22"/>
        </w:rPr>
        <w:t>3055. Укажите неверное утверждение в отношении требований безопасности к разработке месторождений калийно-магниевой и каменной солей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3056. С какой периодичностью в Плане развития горных работ должны разрабатываться мероприятия по защите шахты от затопления при разработке месторождений калийно-магниевой и каменной солей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3057. Укажите неверное утверждение в отношении требований безопасности к разработке месторождений пильного камня при осуществлении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3058. Что из нижеперечисленного не должно предусматриваться проектами на строительство и эксплуатацию шахт с повышенной радиационной опасностью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3059. Укажите неверное утверждение в отношении требований безопасности к разработке месторождений подземным способом при наличии радиационно опасных факторов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3060. Укажите неверное утверждение в отношении требований к эксплуатации машин с двигателями внутреннего сгорания при осуществлении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3061. С какой периодичностью должно осуществляться измерение общего сопротивления заземляющей сети на шахте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3062. Какой допустимый перекос осей валов редуктора, электродвигателя и барабана ленточной конвейерной установки установлен РД 15-04-2006 "Методические указания по проведению экспертизы промышленной безопасности ленточных конвейерных установок", утвержденным приказом Федеральной службы по экологическому, технологическому и атомному надзору от 26.02.2006 N 125?</w:t>
      </w:r>
    </w:p>
    <w:p w:rsidR="00811C47" w:rsidRPr="00643448" w:rsidRDefault="00811C47" w:rsidP="00643448">
      <w:pPr>
        <w:pStyle w:val="ConsPlusNormal"/>
        <w:ind w:firstLine="540"/>
        <w:jc w:val="both"/>
        <w:rPr>
          <w:sz w:val="22"/>
          <w:szCs w:val="22"/>
        </w:rPr>
      </w:pPr>
      <w:r w:rsidRPr="00643448">
        <w:rPr>
          <w:sz w:val="22"/>
          <w:szCs w:val="22"/>
        </w:rPr>
        <w:t>3063. В каком случае не допускается дальнейшая эксплуатация конвейерной ленты по результатам электромагнитного контроля тросовой основы конвейерной ленты согласно РД 15-04-2006 "Методические указания по проведению экспертизы промышленной безопасности ленточных конвейерных установок", утвержденному приказом Федеральной службы по экологическому, технологическому и атомному надзору от 26.02.2006 N 125?</w:t>
      </w:r>
    </w:p>
    <w:p w:rsidR="00811C47" w:rsidRPr="00643448" w:rsidRDefault="00811C47" w:rsidP="00643448">
      <w:pPr>
        <w:pStyle w:val="ConsPlusNormal"/>
        <w:ind w:firstLine="540"/>
        <w:jc w:val="both"/>
        <w:rPr>
          <w:sz w:val="22"/>
          <w:szCs w:val="22"/>
        </w:rPr>
      </w:pPr>
      <w:r w:rsidRPr="00643448">
        <w:rPr>
          <w:sz w:val="22"/>
          <w:szCs w:val="22"/>
        </w:rPr>
        <w:t>3064. В каком случае не допускается дальнейшая эксплуатация конвейерной ленты по результатам визуально-оптического метода контроля рабочей стороны конвейерной ленты и обкладки согласно РД 15-04-2006 "Методические указания по проведению экспертизы промышленной безопасности ленточных конвейерных установок", утвержденному приказом Федеральной службы по экологическому, технологическому и атомному надзору от 26.02.2006 N 125?</w:t>
      </w:r>
    </w:p>
    <w:p w:rsidR="00811C47" w:rsidRPr="00643448" w:rsidRDefault="00811C47" w:rsidP="00643448">
      <w:pPr>
        <w:pStyle w:val="ConsPlusNormal"/>
        <w:ind w:firstLine="540"/>
        <w:jc w:val="both"/>
        <w:rPr>
          <w:sz w:val="22"/>
          <w:szCs w:val="22"/>
        </w:rPr>
      </w:pPr>
      <w:r w:rsidRPr="00643448">
        <w:rPr>
          <w:sz w:val="22"/>
          <w:szCs w:val="22"/>
        </w:rPr>
        <w:t>3065. Какие требования установлены к специальным нишам, обустроенным в целях запрета устройства входов (выходов) непосредственно на откаточные выработки, при осуществлении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3066. Допускается ли уменьшение зазоров с обеих сторон до 0,3 м в выработках калийных и соляных рудников, проведенных комбайнами, при ведении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3067. До какого значения допускается уменьшение зазоров с обеих сторон в выработках калийных и соляных рудников, проведенных комбайнами,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3068. Должны ли ходовые отделения восстающих горных выработок, в том числе находящихся в проходке, отделяться от рудного или материального отделения перегородкой при осуществлении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3069. Укажите неверное утверждение в отношении требований к проветриванию подземных выработок при осуществлении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3070. Укажите неверное утверждение в отношении мер защиты от затопления и охраны поверхностных объектов от вредного влияния горных работ на шахтах месторождений калийно-магниевой и каменной солей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3071. Укажите неверное утверждение в отношении требований к локомотивной откатке и рельсовому транспорту в горизонтальных подземных выработках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3072. Допускается ли применение канатной и электровозной откаток на погрузочных и разгрузочных пунктах объектов ведения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3073. Допускается ли в наклонных и вертикальных подземных выработках, предназначенных для транспортировки вспомогательных материалов и оборудования, применение барьеров с ручным управлением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3074. Какое отношение наименьшего диаметра навивки к диаметру каната для одноканатных подъемных машин со шкивом трения в вертикальных и наклонных подземных выработках установлено Федеральными нормами и правилами в области промышленной безопасности "Правила безопасности при ведении горных работ и переработке твердых полезных ископаемых", утвержденными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3075. Какое отношение наименьшего диаметра навивки к диаметру каната для многоканатных подъемных машин с отклоняющим шкивом в вертикальных и наклонных подземных выработках установлено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3076. Каким предохранительным устройством должна быть снабжена шахтная подъемная установка для защиты от переподъема и превышения скорости при осуществлении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3077. Какой запас прочности при навеске должны иметь тяговые канаты дорог вспомогательного транспорта для подземных пассажирских канатных дорог, монорельсовых и напочвенных рельсовых дорог при расчете по людям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3078. Какой запас прочности при навеске должны иметь канаты для сосудов и противовесов шахтных подъемных установок для грузовых многоканатных подъемных установок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3079. Какой запас прочности при навеске должны иметь канаты для сосудов и противовесов шахтных подъемных установок для грузовых подъемных установок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3080. В каком случае подъемные канаты для вертикальных стволов при максимальной длине отвеса более 600 м могут навешиваться для грузовых подъемных установок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3081. В каком случае подъемные канаты для вертикальных стволов при максимальной длине отвеса более 600 м могут навешиваться для многоканатных грузовых подъемных установок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3082. В каком случае резервные испытанные шахтные канаты перед навеской могут вторично не испытываться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3083. При какой длине канатов, применяемых для подвесного оборудования при проходке стволов, необходимо соединение их спаренными коушами с установкой на каждой ветви каната жимков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3084. В каком случае при визуальном (инструментальном) контроле запрещается эксплуатация стальных прядевых канатов шахтных подъемных установок для канатов грузовых концевых откаток по наклонным выработкам с углом наклона до 30°, уравновешивающих, тормозных, амортизационных, проводниковых, отбойных канатов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3085. В каком случае запрещается эксплуатация подъемных канатов закрытой конструкции при осуществлении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3086. В каком случае проводниковые канаты подлежат замене при осуществлении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3087. В каком случае запрещается эксплуатация стальных прядевых канатов грузовых лебедок в наклонных выработках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3088. В каком случае уравновешивающие канаты должны быть сняты и заменены новыми при осуществлении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3089. На каком расстоянии должны быть закреплены несгораемыми материалами устья всех вертикальных и наклонных стволов, штолен, шурфов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3090. На каком расстоянии от надшахтных зданий, устьев штолен должны быть расположены склады для хранения противопожарных материалов, оборудования и приспособлений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3091. Укажите неверное утверждение в отношении откатки по наклонным выработкам при осуществлении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3092. Сколько витков трения должно быть на поверхности барабана подъемных машин при футеровке деревом или пресс-массой для ослабления натяжения каната в месте его прикрепления к барабану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3093. Укажите неверное утверждение в отношении степеней опасности участков горного массива вокруг выработок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3094. Укажите неверное требование при проектировании вскрытия, подготовки и систем разработки на месторождениях, склонных и опасных по горным ударам,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3095. Что из нижеперечисленного не относится к наиболее нагруженным участкам при оценке удароопасности на месторождениях, склонных к горным ударам,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3096. Укажите неверное утверждение в отношении требований к приведению горных выработок, пройденных в рудном массиве и в массиве горных пород с категорией "Опасно", в неудароопасное состояние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3097. Какие требования не должны соблюдаться в проектах на очистные работы на склонных и опасных по горным ударам участках рудного массива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3098. Допускаются ли отступления от требования последовательного продвигания фронта очистных работ в пределах как шахтного поля (участка), так и месторождения в целом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3099. Укажите неверное утверждение в отношении требований к очистным работам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3100. Укажите неверное утверждение в отношении требований к очистным работам в блоке (панели)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3101. При каком уровне напряженности месторождение относят к склонным к горным ударам согласно методам регионального прогноза удароопасности месторождений, склонных и опасных по горным ударам,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3102. Каким следует принимать допустимое расстояние от фронта очистных работ при проектировании подготовительных выработок в рудном теле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3103. Оценка какого фактора производится при ликвидации объекта с подземным способом добычи полезных ископаемых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811C47" w:rsidRPr="00643448" w:rsidRDefault="00811C47" w:rsidP="00643448">
      <w:pPr>
        <w:pStyle w:val="ConsPlusNormal"/>
        <w:ind w:firstLine="540"/>
        <w:jc w:val="both"/>
        <w:rPr>
          <w:sz w:val="22"/>
          <w:szCs w:val="22"/>
        </w:rPr>
      </w:pPr>
      <w:r w:rsidRPr="00643448">
        <w:rPr>
          <w:sz w:val="22"/>
          <w:szCs w:val="22"/>
        </w:rPr>
        <w:t>3104. При ликвидации объекта с подземным способом добычи полезных ископаемых по какому параметру выполняется оценка вероятности образования провалов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811C47" w:rsidRPr="00643448" w:rsidRDefault="00811C47" w:rsidP="00643448">
      <w:pPr>
        <w:pStyle w:val="ConsPlusNormal"/>
        <w:ind w:firstLine="540"/>
        <w:jc w:val="both"/>
        <w:rPr>
          <w:sz w:val="22"/>
          <w:szCs w:val="22"/>
        </w:rPr>
      </w:pPr>
      <w:r w:rsidRPr="00643448">
        <w:rPr>
          <w:sz w:val="22"/>
          <w:szCs w:val="22"/>
        </w:rPr>
        <w:t>3105. Что означает оценка технического состояния элементов ленточных конвейерных установок "Зона А" при вибродиагностическом контроле согласно РД 15-04-2006 "Методические указания по проведению экспертизы промышленной безопасности ленточных конвейерных установок", утвержденному приказом Федеральной службы по экологическому, технологическому и атомному надзору от 26.02.2006 N 125?</w:t>
      </w:r>
    </w:p>
    <w:p w:rsidR="00811C47" w:rsidRPr="00643448" w:rsidRDefault="00811C47" w:rsidP="00643448">
      <w:pPr>
        <w:pStyle w:val="ConsPlusNormal"/>
        <w:ind w:firstLine="540"/>
        <w:jc w:val="both"/>
        <w:rPr>
          <w:sz w:val="22"/>
          <w:szCs w:val="22"/>
        </w:rPr>
      </w:pPr>
      <w:r w:rsidRPr="00643448">
        <w:rPr>
          <w:sz w:val="22"/>
          <w:szCs w:val="22"/>
        </w:rPr>
        <w:t>3106. Что означает оценка технического состояния элементов ленточных конвейерных установок "Зона В" при вибродиагностическом контроле согласно РД 15-04-2006 "Методические указания по проведению экспертизы промышленной безопасности ленточных конвейерных установок", утвержденному приказом Федеральной службы по экологическому, технологическому и атомному надзору от 26.02.2006 N 125?</w:t>
      </w:r>
    </w:p>
    <w:p w:rsidR="00811C47" w:rsidRPr="00643448" w:rsidRDefault="00811C47" w:rsidP="00643448">
      <w:pPr>
        <w:pStyle w:val="ConsPlusNormal"/>
        <w:ind w:firstLine="540"/>
        <w:jc w:val="both"/>
        <w:rPr>
          <w:sz w:val="22"/>
          <w:szCs w:val="22"/>
        </w:rPr>
      </w:pPr>
      <w:r w:rsidRPr="00643448">
        <w:rPr>
          <w:sz w:val="22"/>
          <w:szCs w:val="22"/>
        </w:rPr>
        <w:t>3107. Что означает оценка технического состояния элементов ленточных конвейерных установок "Зона D" при вибродиагностическом контроле согласно РД 15-04-2006 "Методические указания по проведению экспертизы промышленной безопасности ленточных конвейерных установок", утвержденному приказом Федеральной службы по экологическому, технологическому и атомному надзору от 26.02.2006 N 125?</w:t>
      </w:r>
    </w:p>
    <w:p w:rsidR="00811C47" w:rsidRPr="00643448" w:rsidRDefault="00811C47" w:rsidP="00643448">
      <w:pPr>
        <w:pStyle w:val="ConsPlusNormal"/>
        <w:ind w:firstLine="540"/>
        <w:jc w:val="both"/>
        <w:rPr>
          <w:sz w:val="22"/>
          <w:szCs w:val="22"/>
        </w:rPr>
      </w:pPr>
      <w:r w:rsidRPr="00643448">
        <w:rPr>
          <w:sz w:val="22"/>
          <w:szCs w:val="22"/>
        </w:rPr>
        <w:t>3108. Какой оценке технического состояния по параметрам вибрации согласно РД 03-427-01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N 61, соответствует вентиляторная установка главного проветривания, если по результатам вибродиагностического обследования сборка узлов обеспечивает минимальную вероятность появления эксплуатационных дефектов на протяжении межремонтного пробега?</w:t>
      </w:r>
    </w:p>
    <w:p w:rsidR="00811C47" w:rsidRPr="00643448" w:rsidRDefault="00811C47" w:rsidP="00643448">
      <w:pPr>
        <w:pStyle w:val="ConsPlusNormal"/>
        <w:ind w:firstLine="540"/>
        <w:jc w:val="both"/>
        <w:rPr>
          <w:sz w:val="22"/>
          <w:szCs w:val="22"/>
        </w:rPr>
      </w:pPr>
      <w:r w:rsidRPr="00643448">
        <w:rPr>
          <w:sz w:val="22"/>
          <w:szCs w:val="22"/>
        </w:rPr>
        <w:t>3109. Какой оценке технического состояния по параметрам вибрации согласно РД 03-427-01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N 61, соответствует вентиляторная установка главного проветривания, если по результатам вибродиагностического обследования установлена повышенная вероятность преждевременного выхода узла из строя, вентиляторная установка требует ремонта, повышенный уровень механических колебаний должен быть устранен?</w:t>
      </w:r>
    </w:p>
    <w:p w:rsidR="00811C47" w:rsidRPr="00643448" w:rsidRDefault="00811C47" w:rsidP="00643448">
      <w:pPr>
        <w:pStyle w:val="ConsPlusNormal"/>
        <w:ind w:firstLine="540"/>
        <w:jc w:val="both"/>
        <w:rPr>
          <w:sz w:val="22"/>
          <w:szCs w:val="22"/>
        </w:rPr>
      </w:pPr>
      <w:r w:rsidRPr="00643448">
        <w:rPr>
          <w:sz w:val="22"/>
          <w:szCs w:val="22"/>
        </w:rPr>
        <w:t>3110. Какой оценке технического состояния по параметрам вибрации согласно РД 03-427-01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N 61, соответствует вентиляторная установка главного проветривания (ВГП), если по результатам вибродиагностического обследования дальнейшая эксплуатация может привести к аварийному отказу ВГП?</w:t>
      </w:r>
    </w:p>
    <w:p w:rsidR="00811C47" w:rsidRPr="00643448" w:rsidRDefault="00811C47" w:rsidP="00643448">
      <w:pPr>
        <w:pStyle w:val="ConsPlusNormal"/>
        <w:ind w:firstLine="540"/>
        <w:jc w:val="both"/>
        <w:rPr>
          <w:sz w:val="22"/>
          <w:szCs w:val="22"/>
        </w:rPr>
      </w:pPr>
      <w:r w:rsidRPr="00643448">
        <w:rPr>
          <w:sz w:val="22"/>
          <w:szCs w:val="22"/>
        </w:rPr>
        <w:t>3111. Какое определение "потери площади металлического сечения каната" является верным согласно РД 03-348-00 "Методические указания по магнитной дефектоскопии стальных канатов", утвержденному постановлением Госгортехнадзора России от 30.03.2000 N 11?</w:t>
      </w:r>
    </w:p>
    <w:p w:rsidR="00811C47" w:rsidRPr="00643448" w:rsidRDefault="00811C47" w:rsidP="00643448">
      <w:pPr>
        <w:pStyle w:val="ConsPlusNormal"/>
        <w:ind w:firstLine="540"/>
        <w:jc w:val="both"/>
        <w:rPr>
          <w:sz w:val="22"/>
          <w:szCs w:val="22"/>
        </w:rPr>
      </w:pPr>
      <w:r w:rsidRPr="00643448">
        <w:rPr>
          <w:sz w:val="22"/>
          <w:szCs w:val="22"/>
        </w:rPr>
        <w:t>3112. Что из нижеперечисленного не является целью магнитной дефектоскопии стальных канатов согласно РД 03-348-00 "Методические указания по магнитной дефектоскопии стальных канатов", утвержденному постановлением Госгортехнадзора России от 30.03.2000 N 11?</w:t>
      </w:r>
    </w:p>
    <w:p w:rsidR="00811C47" w:rsidRPr="00643448" w:rsidRDefault="00811C47" w:rsidP="00643448">
      <w:pPr>
        <w:pStyle w:val="ConsPlusNormal"/>
        <w:ind w:firstLine="540"/>
        <w:jc w:val="both"/>
        <w:rPr>
          <w:sz w:val="22"/>
          <w:szCs w:val="22"/>
        </w:rPr>
      </w:pPr>
      <w:r w:rsidRPr="00643448">
        <w:rPr>
          <w:sz w:val="22"/>
          <w:szCs w:val="22"/>
        </w:rPr>
        <w:t>3113. Какое определение "обрыва проволоки" является верным согласно РД 03-348-00 "Методические указания по магнитной дефектоскопии стальных канатов", утвержденному постановлением Госгортехнадзора России от 30.03.2000 N 11?</w:t>
      </w:r>
    </w:p>
    <w:p w:rsidR="00811C47" w:rsidRPr="00643448" w:rsidRDefault="00811C47" w:rsidP="00643448">
      <w:pPr>
        <w:pStyle w:val="ConsPlusNormal"/>
        <w:ind w:firstLine="540"/>
        <w:jc w:val="both"/>
        <w:rPr>
          <w:sz w:val="22"/>
          <w:szCs w:val="22"/>
        </w:rPr>
      </w:pPr>
      <w:r w:rsidRPr="00643448">
        <w:rPr>
          <w:sz w:val="22"/>
          <w:szCs w:val="22"/>
        </w:rPr>
        <w:t>3114. Какое определение "дефекта каната" является верным согласно РД 03-348-00 "Методические указания по магнитной дефектоскопии стальных канатов", утвержденному постановлением Госгортехнадзора России от 30.03.2000 N 11?</w:t>
      </w:r>
    </w:p>
    <w:p w:rsidR="00811C47" w:rsidRPr="00643448" w:rsidRDefault="00811C47" w:rsidP="00643448">
      <w:pPr>
        <w:pStyle w:val="ConsPlusNormal"/>
        <w:ind w:firstLine="540"/>
        <w:jc w:val="both"/>
        <w:rPr>
          <w:sz w:val="22"/>
          <w:szCs w:val="22"/>
        </w:rPr>
      </w:pPr>
      <w:r w:rsidRPr="00643448">
        <w:rPr>
          <w:sz w:val="22"/>
          <w:szCs w:val="22"/>
        </w:rPr>
        <w:t>3115. Какой класс опасности установлен для опасных производственных объектов, на которых ведутся работы по обогащению полезных ископаемых (за исключением объектов переработки угля (горючих сланцев),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3116. Какое мероприятие не требует выполнения для обеспечения предупреждения взрывов пыли серной руды в рабочем пространстве молотковых дробилок в соответствии с требованиями безопасности к переработке серных руд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3117. Какой процесс не входит в переработку полезных ископаемых?</w:t>
      </w:r>
    </w:p>
    <w:p w:rsidR="00811C47" w:rsidRPr="00643448" w:rsidRDefault="00811C47" w:rsidP="00643448">
      <w:pPr>
        <w:pStyle w:val="ConsPlusNormal"/>
        <w:ind w:firstLine="540"/>
        <w:jc w:val="both"/>
        <w:rPr>
          <w:sz w:val="22"/>
          <w:szCs w:val="22"/>
        </w:rPr>
      </w:pPr>
      <w:r w:rsidRPr="00643448">
        <w:rPr>
          <w:sz w:val="22"/>
          <w:szCs w:val="22"/>
        </w:rPr>
        <w:t>3118. Над какими трубопроводами запрещается прокладывать трубопроводы с агрессивными жидкостями (реагентами) в процессах переработки полезных ископаемых?</w:t>
      </w:r>
    </w:p>
    <w:p w:rsidR="00811C47" w:rsidRPr="00643448" w:rsidRDefault="00811C47" w:rsidP="00643448">
      <w:pPr>
        <w:pStyle w:val="ConsPlusNormal"/>
        <w:ind w:firstLine="540"/>
        <w:jc w:val="both"/>
        <w:rPr>
          <w:sz w:val="22"/>
          <w:szCs w:val="22"/>
        </w:rPr>
      </w:pPr>
      <w:r w:rsidRPr="00643448">
        <w:rPr>
          <w:sz w:val="22"/>
          <w:szCs w:val="22"/>
        </w:rPr>
        <w:t>3119. Для какого оборудования переработки полезных ископаемых не организуется сток конденсата?</w:t>
      </w:r>
    </w:p>
    <w:p w:rsidR="00811C47" w:rsidRPr="00643448" w:rsidRDefault="00811C47" w:rsidP="00643448">
      <w:pPr>
        <w:pStyle w:val="ConsPlusNormal"/>
        <w:ind w:firstLine="540"/>
        <w:jc w:val="both"/>
        <w:rPr>
          <w:sz w:val="22"/>
          <w:szCs w:val="22"/>
        </w:rPr>
      </w:pPr>
      <w:r w:rsidRPr="00643448">
        <w:rPr>
          <w:sz w:val="22"/>
          <w:szCs w:val="22"/>
        </w:rPr>
        <w:t>3120. В каком документе определяется порядок вывода людей из опасных зон производственных помещений переработки полезных ископаемых при повышении вредных веществ сверх предельно допустимых концентраций?</w:t>
      </w:r>
    </w:p>
    <w:p w:rsidR="00811C47" w:rsidRPr="00643448" w:rsidRDefault="00811C47" w:rsidP="00643448">
      <w:pPr>
        <w:pStyle w:val="ConsPlusNormal"/>
        <w:ind w:firstLine="540"/>
        <w:jc w:val="both"/>
        <w:rPr>
          <w:sz w:val="22"/>
          <w:szCs w:val="22"/>
        </w:rPr>
      </w:pPr>
      <w:r w:rsidRPr="00643448">
        <w:rPr>
          <w:sz w:val="22"/>
          <w:szCs w:val="22"/>
        </w:rPr>
        <w:t>3121. Какой документ определяет порядок эксплуатации и обслуживания вентиляционных установок процессов переработки полезных ископаемых?</w:t>
      </w:r>
    </w:p>
    <w:p w:rsidR="00811C47" w:rsidRPr="00643448" w:rsidRDefault="00811C47" w:rsidP="00643448">
      <w:pPr>
        <w:pStyle w:val="ConsPlusNormal"/>
        <w:ind w:firstLine="540"/>
        <w:jc w:val="both"/>
        <w:rPr>
          <w:sz w:val="22"/>
          <w:szCs w:val="22"/>
        </w:rPr>
      </w:pPr>
      <w:r w:rsidRPr="00643448">
        <w:rPr>
          <w:sz w:val="22"/>
          <w:szCs w:val="22"/>
        </w:rPr>
        <w:t>3122. Какой должен быть максимальный уклон полов основных проходов в помещениях с мокрым технологическим процессом переработки полезных ископаемых и в помещениях, где предусмотрена мокрая уборка полов?</w:t>
      </w:r>
    </w:p>
    <w:p w:rsidR="00811C47" w:rsidRPr="00643448" w:rsidRDefault="00811C47" w:rsidP="00643448">
      <w:pPr>
        <w:pStyle w:val="ConsPlusNormal"/>
        <w:ind w:firstLine="540"/>
        <w:jc w:val="both"/>
        <w:rPr>
          <w:sz w:val="22"/>
          <w:szCs w:val="22"/>
        </w:rPr>
      </w:pPr>
      <w:r w:rsidRPr="00643448">
        <w:rPr>
          <w:sz w:val="22"/>
          <w:szCs w:val="22"/>
        </w:rPr>
        <w:t>3123. Какой должен быть максимальный уклон полов служебных проходов в помещениях с мокрым технологическим процессом переработки полезных ископаемых и в помещениях, где предусмотрена мокрая уборка полов?</w:t>
      </w:r>
    </w:p>
    <w:p w:rsidR="00811C47" w:rsidRPr="00643448" w:rsidRDefault="00811C47" w:rsidP="00643448">
      <w:pPr>
        <w:pStyle w:val="ConsPlusNormal"/>
        <w:ind w:firstLine="540"/>
        <w:jc w:val="both"/>
        <w:rPr>
          <w:sz w:val="22"/>
          <w:szCs w:val="22"/>
        </w:rPr>
      </w:pPr>
      <w:r w:rsidRPr="00643448">
        <w:rPr>
          <w:sz w:val="22"/>
          <w:szCs w:val="22"/>
        </w:rPr>
        <w:t>3124. Кем принимаются в эксплуатацию вновь смонтированные и реконструированные вентиляционные (аспирационные) установки процессов переработки полезных ископаемых?</w:t>
      </w:r>
    </w:p>
    <w:p w:rsidR="00811C47" w:rsidRPr="00643448" w:rsidRDefault="00811C47" w:rsidP="00643448">
      <w:pPr>
        <w:pStyle w:val="ConsPlusNormal"/>
        <w:ind w:firstLine="540"/>
        <w:jc w:val="both"/>
        <w:rPr>
          <w:sz w:val="22"/>
          <w:szCs w:val="22"/>
        </w:rPr>
      </w:pPr>
      <w:r w:rsidRPr="00643448">
        <w:rPr>
          <w:sz w:val="22"/>
          <w:szCs w:val="22"/>
        </w:rPr>
        <w:t>3125. Каким образом регулируется подача составов, самосвалов, скипов на приемную площадку корпуса приема руды производства переработки полезных ископаемых?</w:t>
      </w:r>
    </w:p>
    <w:p w:rsidR="00811C47" w:rsidRPr="00643448" w:rsidRDefault="00811C47" w:rsidP="00643448">
      <w:pPr>
        <w:pStyle w:val="ConsPlusNormal"/>
        <w:ind w:firstLine="540"/>
        <w:jc w:val="both"/>
        <w:rPr>
          <w:sz w:val="22"/>
          <w:szCs w:val="22"/>
        </w:rPr>
      </w:pPr>
      <w:r w:rsidRPr="00643448">
        <w:rPr>
          <w:sz w:val="22"/>
          <w:szCs w:val="22"/>
        </w:rPr>
        <w:t>3126. Что необходимо устраивать для открывания люков полувагонов на рабочих площадках приемных устройств корпусов (отделений) приема руды для обеспечения безопасной разгрузки вагонов?</w:t>
      </w:r>
    </w:p>
    <w:p w:rsidR="00811C47" w:rsidRPr="00643448" w:rsidRDefault="00811C47" w:rsidP="00643448">
      <w:pPr>
        <w:pStyle w:val="ConsPlusNormal"/>
        <w:ind w:firstLine="540"/>
        <w:jc w:val="both"/>
        <w:rPr>
          <w:sz w:val="22"/>
          <w:szCs w:val="22"/>
        </w:rPr>
      </w:pPr>
      <w:r w:rsidRPr="00643448">
        <w:rPr>
          <w:sz w:val="22"/>
          <w:szCs w:val="22"/>
        </w:rPr>
        <w:t>3127. Какое мероприятие необходимо выполнить в местах разгрузки при доставке руды контактными электровозами?</w:t>
      </w:r>
    </w:p>
    <w:p w:rsidR="00811C47" w:rsidRPr="00643448" w:rsidRDefault="00811C47" w:rsidP="00643448">
      <w:pPr>
        <w:pStyle w:val="ConsPlusNormal"/>
        <w:ind w:firstLine="540"/>
        <w:jc w:val="both"/>
        <w:rPr>
          <w:sz w:val="22"/>
          <w:szCs w:val="22"/>
        </w:rPr>
      </w:pPr>
      <w:r w:rsidRPr="00643448">
        <w:rPr>
          <w:sz w:val="22"/>
          <w:szCs w:val="22"/>
        </w:rPr>
        <w:t>3128. Разрешается ли при доставке руды контактными электровозами разгрузка вагонов при неснятом напряжении в контактной сети, находящейся в надбункерном помещении?</w:t>
      </w:r>
    </w:p>
    <w:p w:rsidR="00811C47" w:rsidRPr="00643448" w:rsidRDefault="00811C47" w:rsidP="00643448">
      <w:pPr>
        <w:pStyle w:val="ConsPlusNormal"/>
        <w:ind w:firstLine="540"/>
        <w:jc w:val="both"/>
        <w:rPr>
          <w:sz w:val="22"/>
          <w:szCs w:val="22"/>
        </w:rPr>
      </w:pPr>
      <w:r w:rsidRPr="00643448">
        <w:rPr>
          <w:sz w:val="22"/>
          <w:szCs w:val="22"/>
        </w:rPr>
        <w:t>3129. Каким образом при доставке руды контактными электровозами в места разгрузки должно подтверждаться отсутствие напряжения в контактной сети вагонов при их разгрузке?</w:t>
      </w:r>
    </w:p>
    <w:p w:rsidR="00811C47" w:rsidRPr="00643448" w:rsidRDefault="00811C47" w:rsidP="00643448">
      <w:pPr>
        <w:pStyle w:val="ConsPlusNormal"/>
        <w:ind w:firstLine="540"/>
        <w:jc w:val="both"/>
        <w:rPr>
          <w:sz w:val="22"/>
          <w:szCs w:val="22"/>
        </w:rPr>
      </w:pPr>
      <w:r w:rsidRPr="00643448">
        <w:rPr>
          <w:sz w:val="22"/>
          <w:szCs w:val="22"/>
        </w:rPr>
        <w:t>3130. Какой должна быть высота решетчатых ограждений вагоноопрокидывателей, расположенных на рабочих площадках приемных устройств?</w:t>
      </w:r>
    </w:p>
    <w:p w:rsidR="00811C47" w:rsidRPr="00643448" w:rsidRDefault="00811C47" w:rsidP="00643448">
      <w:pPr>
        <w:pStyle w:val="ConsPlusNormal"/>
        <w:ind w:firstLine="540"/>
        <w:jc w:val="both"/>
        <w:rPr>
          <w:sz w:val="22"/>
          <w:szCs w:val="22"/>
        </w:rPr>
      </w:pPr>
      <w:r w:rsidRPr="00643448">
        <w:rPr>
          <w:sz w:val="22"/>
          <w:szCs w:val="22"/>
        </w:rPr>
        <w:t>3131. Какие требования предъявляются к ограждению загрузочных отверстий приемных устройств корпусов (отделений) приема руды при двусторонней разгрузке?</w:t>
      </w:r>
    </w:p>
    <w:p w:rsidR="00811C47" w:rsidRPr="00643448" w:rsidRDefault="00811C47" w:rsidP="00643448">
      <w:pPr>
        <w:pStyle w:val="ConsPlusNormal"/>
        <w:ind w:firstLine="540"/>
        <w:jc w:val="both"/>
        <w:rPr>
          <w:sz w:val="22"/>
          <w:szCs w:val="22"/>
        </w:rPr>
      </w:pPr>
      <w:r w:rsidRPr="00643448">
        <w:rPr>
          <w:sz w:val="22"/>
          <w:szCs w:val="22"/>
        </w:rPr>
        <w:t>3132. Какой должна быть высота ограждения загрузочного отверстия приемного бункера корпусов (отделений) приема руды?</w:t>
      </w:r>
    </w:p>
    <w:p w:rsidR="00811C47" w:rsidRPr="00643448" w:rsidRDefault="00811C47" w:rsidP="00643448">
      <w:pPr>
        <w:pStyle w:val="ConsPlusNormal"/>
        <w:ind w:firstLine="540"/>
        <w:jc w:val="both"/>
        <w:rPr>
          <w:sz w:val="22"/>
          <w:szCs w:val="22"/>
        </w:rPr>
      </w:pPr>
      <w:r w:rsidRPr="00643448">
        <w:rPr>
          <w:sz w:val="22"/>
          <w:szCs w:val="22"/>
        </w:rPr>
        <w:t>3133. Каким образом должно производиться устранение зависания руды в приемных бункерах корпусов (отделений) приема руды?</w:t>
      </w:r>
    </w:p>
    <w:p w:rsidR="00811C47" w:rsidRPr="00643448" w:rsidRDefault="00811C47" w:rsidP="00643448">
      <w:pPr>
        <w:pStyle w:val="ConsPlusNormal"/>
        <w:ind w:firstLine="540"/>
        <w:jc w:val="both"/>
        <w:rPr>
          <w:sz w:val="22"/>
          <w:szCs w:val="22"/>
        </w:rPr>
      </w:pPr>
      <w:r w:rsidRPr="00643448">
        <w:rPr>
          <w:sz w:val="22"/>
          <w:szCs w:val="22"/>
        </w:rPr>
        <w:t>3134. В соответствии с каким документом должны осуществляться осмотр и ремонтные работы, связанные со спуском людей в приемные воронки питателей и бункера корпусов (отделений) приема руды?</w:t>
      </w:r>
    </w:p>
    <w:p w:rsidR="00811C47" w:rsidRPr="00643448" w:rsidRDefault="00811C47" w:rsidP="00643448">
      <w:pPr>
        <w:pStyle w:val="ConsPlusNormal"/>
        <w:ind w:firstLine="540"/>
        <w:jc w:val="both"/>
        <w:rPr>
          <w:sz w:val="22"/>
          <w:szCs w:val="22"/>
        </w:rPr>
      </w:pPr>
      <w:r w:rsidRPr="00643448">
        <w:rPr>
          <w:sz w:val="22"/>
          <w:szCs w:val="22"/>
        </w:rPr>
        <w:t>3135. Какие защитные приспособления должны быть предусмотрены для щековых дробилок для предотвращения случайного выброса кусков горной массы на людей?</w:t>
      </w:r>
    </w:p>
    <w:p w:rsidR="00811C47" w:rsidRPr="00643448" w:rsidRDefault="00811C47" w:rsidP="00643448">
      <w:pPr>
        <w:pStyle w:val="ConsPlusNormal"/>
        <w:ind w:firstLine="540"/>
        <w:jc w:val="both"/>
        <w:rPr>
          <w:sz w:val="22"/>
          <w:szCs w:val="22"/>
        </w:rPr>
      </w:pPr>
      <w:r w:rsidRPr="00643448">
        <w:rPr>
          <w:sz w:val="22"/>
          <w:szCs w:val="22"/>
        </w:rPr>
        <w:t>3136. Какие ограждения должны быть размещены на рабочей площадке оператора, контролирующего подачу горной массы в дробилку, для предохранения от возможного выброса кусков руды из дробилок на площадку?</w:t>
      </w:r>
    </w:p>
    <w:p w:rsidR="00811C47" w:rsidRPr="00643448" w:rsidRDefault="00811C47" w:rsidP="00643448">
      <w:pPr>
        <w:pStyle w:val="ConsPlusNormal"/>
        <w:ind w:firstLine="540"/>
        <w:jc w:val="both"/>
        <w:rPr>
          <w:sz w:val="22"/>
          <w:szCs w:val="22"/>
        </w:rPr>
      </w:pPr>
      <w:r w:rsidRPr="00643448">
        <w:rPr>
          <w:sz w:val="22"/>
          <w:szCs w:val="22"/>
        </w:rPr>
        <w:t>3137. Каким документом руководствуются на предприятии для ликвидации зависаний горной массы над рабочим пространством дробилок и при запуске аварийно остановленной дробилки под "завалом"?</w:t>
      </w:r>
    </w:p>
    <w:p w:rsidR="00811C47" w:rsidRPr="00643448" w:rsidRDefault="00811C47" w:rsidP="00643448">
      <w:pPr>
        <w:pStyle w:val="ConsPlusNormal"/>
        <w:ind w:firstLine="540"/>
        <w:jc w:val="both"/>
        <w:rPr>
          <w:sz w:val="22"/>
          <w:szCs w:val="22"/>
        </w:rPr>
      </w:pPr>
      <w:r w:rsidRPr="00643448">
        <w:rPr>
          <w:sz w:val="22"/>
          <w:szCs w:val="22"/>
        </w:rPr>
        <w:t>3138. Какие требования предъявляются к удалению из дробилки застрявших в рабочем пространстве дробилки крупногабаритных кусков горной массы?</w:t>
      </w:r>
    </w:p>
    <w:p w:rsidR="00811C47" w:rsidRPr="00643448" w:rsidRDefault="00811C47" w:rsidP="00643448">
      <w:pPr>
        <w:pStyle w:val="ConsPlusNormal"/>
        <w:ind w:firstLine="540"/>
        <w:jc w:val="both"/>
        <w:rPr>
          <w:sz w:val="22"/>
          <w:szCs w:val="22"/>
        </w:rPr>
      </w:pPr>
      <w:r w:rsidRPr="00643448">
        <w:rPr>
          <w:sz w:val="22"/>
          <w:szCs w:val="22"/>
        </w:rPr>
        <w:t>3139. В каком виде запрещается подача цианидов и сернистого натрия в точки питания процесса флотации в промежуточные бачки и питатели на расходных площадках?</w:t>
      </w:r>
    </w:p>
    <w:p w:rsidR="00811C47" w:rsidRPr="00643448" w:rsidRDefault="00811C47" w:rsidP="00643448">
      <w:pPr>
        <w:pStyle w:val="ConsPlusNormal"/>
        <w:ind w:firstLine="540"/>
        <w:jc w:val="both"/>
        <w:rPr>
          <w:sz w:val="22"/>
          <w:szCs w:val="22"/>
        </w:rPr>
      </w:pPr>
      <w:r w:rsidRPr="00643448">
        <w:rPr>
          <w:sz w:val="22"/>
          <w:szCs w:val="22"/>
        </w:rPr>
        <w:t>3140. В каком виде запрещается подача серной кислоты в точки питания процесса флотации в промежуточные бачки и питатели на расходных площадках?</w:t>
      </w:r>
    </w:p>
    <w:p w:rsidR="00811C47" w:rsidRPr="00643448" w:rsidRDefault="00811C47" w:rsidP="00643448">
      <w:pPr>
        <w:pStyle w:val="ConsPlusNormal"/>
        <w:ind w:firstLine="540"/>
        <w:jc w:val="both"/>
        <w:rPr>
          <w:sz w:val="22"/>
          <w:szCs w:val="22"/>
        </w:rPr>
      </w:pPr>
      <w:r w:rsidRPr="00643448">
        <w:rPr>
          <w:sz w:val="22"/>
          <w:szCs w:val="22"/>
        </w:rPr>
        <w:t>3141. Где должны располагаться расходные бачки цианидов флотационных отделений?</w:t>
      </w:r>
    </w:p>
    <w:p w:rsidR="00811C47" w:rsidRPr="00643448" w:rsidRDefault="00811C47" w:rsidP="00643448">
      <w:pPr>
        <w:pStyle w:val="ConsPlusNormal"/>
        <w:ind w:firstLine="540"/>
        <w:jc w:val="both"/>
        <w:rPr>
          <w:sz w:val="22"/>
          <w:szCs w:val="22"/>
        </w:rPr>
      </w:pPr>
      <w:r w:rsidRPr="00643448">
        <w:rPr>
          <w:sz w:val="22"/>
          <w:szCs w:val="22"/>
        </w:rPr>
        <w:t>3142. По каким каналам удаляются сточные воды реагентных площадок процессов флотации?</w:t>
      </w:r>
    </w:p>
    <w:p w:rsidR="00811C47" w:rsidRPr="00643448" w:rsidRDefault="00811C47" w:rsidP="00643448">
      <w:pPr>
        <w:pStyle w:val="ConsPlusNormal"/>
        <w:ind w:firstLine="540"/>
        <w:jc w:val="both"/>
        <w:rPr>
          <w:sz w:val="22"/>
          <w:szCs w:val="22"/>
        </w:rPr>
      </w:pPr>
      <w:r w:rsidRPr="00643448">
        <w:rPr>
          <w:sz w:val="22"/>
          <w:szCs w:val="22"/>
        </w:rPr>
        <w:t>3143. Какая из операций технологического процесса флотации не запрещена?</w:t>
      </w:r>
    </w:p>
    <w:p w:rsidR="00811C47" w:rsidRPr="00643448" w:rsidRDefault="00811C47" w:rsidP="00643448">
      <w:pPr>
        <w:pStyle w:val="ConsPlusNormal"/>
        <w:ind w:firstLine="540"/>
        <w:jc w:val="both"/>
        <w:rPr>
          <w:sz w:val="22"/>
          <w:szCs w:val="22"/>
        </w:rPr>
      </w:pPr>
      <w:r w:rsidRPr="00643448">
        <w:rPr>
          <w:sz w:val="22"/>
          <w:szCs w:val="22"/>
        </w:rPr>
        <w:t>3144. К какой категории по взрыво- и пожаробезопасности относятся помещения, в которых возможно выделение взрывоопасных, ядовитых паров и газов (сернистых и т.д.)?</w:t>
      </w:r>
    </w:p>
    <w:p w:rsidR="00811C47" w:rsidRPr="00643448" w:rsidRDefault="00811C47" w:rsidP="00643448">
      <w:pPr>
        <w:pStyle w:val="ConsPlusNormal"/>
        <w:ind w:firstLine="540"/>
        <w:jc w:val="both"/>
        <w:rPr>
          <w:sz w:val="22"/>
          <w:szCs w:val="22"/>
        </w:rPr>
      </w:pPr>
      <w:r w:rsidRPr="00643448">
        <w:rPr>
          <w:sz w:val="22"/>
          <w:szCs w:val="22"/>
        </w:rPr>
        <w:t>3145. Что запрещено использовать при вскрытии тары с липкостным составом для переработки руд?</w:t>
      </w:r>
    </w:p>
    <w:p w:rsidR="00811C47" w:rsidRPr="00643448" w:rsidRDefault="00811C47" w:rsidP="00643448">
      <w:pPr>
        <w:pStyle w:val="ConsPlusNormal"/>
        <w:ind w:firstLine="540"/>
        <w:jc w:val="both"/>
        <w:rPr>
          <w:sz w:val="22"/>
          <w:szCs w:val="22"/>
        </w:rPr>
      </w:pPr>
      <w:r w:rsidRPr="00643448">
        <w:rPr>
          <w:sz w:val="22"/>
          <w:szCs w:val="22"/>
        </w:rPr>
        <w:t>3146. Какая температура должна поддерживаться в мазеварке (жиротопке) при ведении липкостных методов переработки руд?</w:t>
      </w:r>
    </w:p>
    <w:p w:rsidR="00811C47" w:rsidRPr="00643448" w:rsidRDefault="00811C47" w:rsidP="00643448">
      <w:pPr>
        <w:pStyle w:val="ConsPlusNormal"/>
        <w:ind w:firstLine="540"/>
        <w:jc w:val="both"/>
        <w:rPr>
          <w:sz w:val="22"/>
          <w:szCs w:val="22"/>
        </w:rPr>
      </w:pPr>
      <w:r w:rsidRPr="00643448">
        <w:rPr>
          <w:sz w:val="22"/>
          <w:szCs w:val="22"/>
        </w:rPr>
        <w:t>3147. Какие процессы развиваются в мазеварке (жиротопке) при попадании в нее воды при ведении липкостных методов переработки руд?</w:t>
      </w:r>
    </w:p>
    <w:p w:rsidR="00811C47" w:rsidRPr="00643448" w:rsidRDefault="00811C47" w:rsidP="00643448">
      <w:pPr>
        <w:pStyle w:val="ConsPlusNormal"/>
        <w:ind w:firstLine="540"/>
        <w:jc w:val="both"/>
        <w:rPr>
          <w:sz w:val="22"/>
          <w:szCs w:val="22"/>
        </w:rPr>
      </w:pPr>
      <w:r w:rsidRPr="00643448">
        <w:rPr>
          <w:sz w:val="22"/>
          <w:szCs w:val="22"/>
        </w:rPr>
        <w:t>3148. Какая концентрация паров углеводородов допустима в воздухе рабочей зоны при нагревании температуры до 140 °С при ведении липкостных методов переработки руд?</w:t>
      </w:r>
    </w:p>
    <w:p w:rsidR="00811C47" w:rsidRPr="00643448" w:rsidRDefault="00811C47" w:rsidP="00643448">
      <w:pPr>
        <w:pStyle w:val="ConsPlusNormal"/>
        <w:ind w:firstLine="540"/>
        <w:jc w:val="both"/>
        <w:rPr>
          <w:sz w:val="22"/>
          <w:szCs w:val="22"/>
        </w:rPr>
      </w:pPr>
      <w:r w:rsidRPr="00643448">
        <w:rPr>
          <w:sz w:val="22"/>
          <w:szCs w:val="22"/>
        </w:rPr>
        <w:t>3149. При какой высоте верхней кромки бортов радиальных сгустителей, пирамидальных и корытных отстойников над уровнем рабочей площадки необходимо сооружать ограждения?</w:t>
      </w:r>
    </w:p>
    <w:p w:rsidR="00811C47" w:rsidRPr="00643448" w:rsidRDefault="00811C47" w:rsidP="00643448">
      <w:pPr>
        <w:pStyle w:val="ConsPlusNormal"/>
        <w:ind w:firstLine="540"/>
        <w:jc w:val="both"/>
        <w:rPr>
          <w:sz w:val="22"/>
          <w:szCs w:val="22"/>
        </w:rPr>
      </w:pPr>
      <w:r w:rsidRPr="00643448">
        <w:rPr>
          <w:sz w:val="22"/>
          <w:szCs w:val="22"/>
        </w:rPr>
        <w:t>3150. В соответствии с каким документом должны производиться ремонтные работы выпарных аппаратов процессов обезвоживания руд?</w:t>
      </w:r>
    </w:p>
    <w:p w:rsidR="00811C47" w:rsidRPr="00643448" w:rsidRDefault="00811C47" w:rsidP="00643448">
      <w:pPr>
        <w:pStyle w:val="ConsPlusNormal"/>
        <w:ind w:firstLine="540"/>
        <w:jc w:val="both"/>
        <w:rPr>
          <w:sz w:val="22"/>
          <w:szCs w:val="22"/>
        </w:rPr>
      </w:pPr>
      <w:r w:rsidRPr="00643448">
        <w:rPr>
          <w:sz w:val="22"/>
          <w:szCs w:val="22"/>
        </w:rPr>
        <w:t>3151. Какой аппарат ведения процессов сгущения и обезвоживания руд должен иметь ограждения для защиты обслуживающего персонала от брызг при смыве осадка?</w:t>
      </w:r>
    </w:p>
    <w:p w:rsidR="00811C47" w:rsidRPr="00643448" w:rsidRDefault="00811C47" w:rsidP="00643448">
      <w:pPr>
        <w:pStyle w:val="ConsPlusNormal"/>
        <w:ind w:firstLine="540"/>
        <w:jc w:val="both"/>
        <w:rPr>
          <w:sz w:val="22"/>
          <w:szCs w:val="22"/>
        </w:rPr>
      </w:pPr>
      <w:r w:rsidRPr="00643448">
        <w:rPr>
          <w:sz w:val="22"/>
          <w:szCs w:val="22"/>
        </w:rPr>
        <w:t>3152. Кто утверждает порядок вывода из работы (остановку) выпарных аппаратов процессов обезвоживания руд?</w:t>
      </w:r>
    </w:p>
    <w:p w:rsidR="00811C47" w:rsidRPr="00643448" w:rsidRDefault="00811C47" w:rsidP="00643448">
      <w:pPr>
        <w:pStyle w:val="ConsPlusNormal"/>
        <w:ind w:firstLine="540"/>
        <w:jc w:val="both"/>
        <w:rPr>
          <w:sz w:val="22"/>
          <w:szCs w:val="22"/>
        </w:rPr>
      </w:pPr>
      <w:r w:rsidRPr="00643448">
        <w:rPr>
          <w:sz w:val="22"/>
          <w:szCs w:val="22"/>
        </w:rPr>
        <w:t>3153. При какой температуре запрещается очистка и ремонт печи процессов сушки руд?</w:t>
      </w:r>
    </w:p>
    <w:p w:rsidR="00811C47" w:rsidRPr="00643448" w:rsidRDefault="00811C47" w:rsidP="00643448">
      <w:pPr>
        <w:pStyle w:val="ConsPlusNormal"/>
        <w:ind w:firstLine="540"/>
        <w:jc w:val="both"/>
        <w:rPr>
          <w:sz w:val="22"/>
          <w:szCs w:val="22"/>
        </w:rPr>
      </w:pPr>
      <w:r w:rsidRPr="00643448">
        <w:rPr>
          <w:sz w:val="22"/>
          <w:szCs w:val="22"/>
        </w:rPr>
        <w:t>3154. На каком расстоянии должна находиться промплощадка кучного выщелачивания от жилых помещений и пунктов питания с учетом розы ветров?</w:t>
      </w:r>
    </w:p>
    <w:p w:rsidR="00811C47" w:rsidRPr="00643448" w:rsidRDefault="00811C47" w:rsidP="00643448">
      <w:pPr>
        <w:pStyle w:val="ConsPlusNormal"/>
        <w:ind w:firstLine="540"/>
        <w:jc w:val="both"/>
        <w:rPr>
          <w:sz w:val="22"/>
          <w:szCs w:val="22"/>
        </w:rPr>
      </w:pPr>
      <w:r w:rsidRPr="00643448">
        <w:rPr>
          <w:sz w:val="22"/>
          <w:szCs w:val="22"/>
        </w:rPr>
        <w:t>3155. Какие предупредительные знаки должны быть размещены на трубопроводах, емкостях и оборудовании с цианистыми растворами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3156. В каком режиме на стадии выщелачивания руд выполняется дозировка компонентов растворов и их смешивание, исключающие бурную реакцию с выделением газов и выбросов смесей?</w:t>
      </w:r>
    </w:p>
    <w:p w:rsidR="00811C47" w:rsidRPr="00643448" w:rsidRDefault="00811C47" w:rsidP="00643448">
      <w:pPr>
        <w:pStyle w:val="ConsPlusNormal"/>
        <w:ind w:firstLine="540"/>
        <w:jc w:val="both"/>
        <w:rPr>
          <w:sz w:val="22"/>
          <w:szCs w:val="22"/>
        </w:rPr>
      </w:pPr>
      <w:r w:rsidRPr="00643448">
        <w:rPr>
          <w:sz w:val="22"/>
          <w:szCs w:val="22"/>
        </w:rPr>
        <w:t>3157. В каких системах должны выполняться технологические операции при производстве мышьяковистого ангидрида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3158. Какая должна быть концентрация щелочи по CaO в цианистых растворах (пульпе), находящихся в не укрытом и не аспирируемом оборудовании и емкостях, при переработке золотосодержащих руд и песков?</w:t>
      </w:r>
    </w:p>
    <w:p w:rsidR="00811C47" w:rsidRPr="00643448" w:rsidRDefault="00811C47" w:rsidP="00643448">
      <w:pPr>
        <w:pStyle w:val="ConsPlusNormal"/>
        <w:ind w:firstLine="540"/>
        <w:jc w:val="both"/>
        <w:rPr>
          <w:sz w:val="22"/>
          <w:szCs w:val="22"/>
        </w:rPr>
      </w:pPr>
      <w:r w:rsidRPr="00643448">
        <w:rPr>
          <w:sz w:val="22"/>
          <w:szCs w:val="22"/>
        </w:rPr>
        <w:t>3159. На каком расстоянии от циансодержащего оборудования должны находиться профилактические пункты для оказания неотложной помощи в отделениях цианирования переработки золотосодержащих руд и песков?</w:t>
      </w:r>
    </w:p>
    <w:p w:rsidR="00811C47" w:rsidRPr="00643448" w:rsidRDefault="00811C47" w:rsidP="00643448">
      <w:pPr>
        <w:pStyle w:val="ConsPlusNormal"/>
        <w:ind w:firstLine="540"/>
        <w:jc w:val="both"/>
        <w:rPr>
          <w:sz w:val="22"/>
          <w:szCs w:val="22"/>
        </w:rPr>
      </w:pPr>
      <w:r w:rsidRPr="00643448">
        <w:rPr>
          <w:sz w:val="22"/>
          <w:szCs w:val="22"/>
        </w:rPr>
        <w:t>3160. Из каких зон в помещения для хранения реагентов, выделяющих взрывоопасные пары и газы с токсичным действием, должна осуществляться вытяжка воздуха для исключения образования застойных зон?</w:t>
      </w:r>
    </w:p>
    <w:p w:rsidR="00811C47" w:rsidRPr="00643448" w:rsidRDefault="00811C47" w:rsidP="00643448">
      <w:pPr>
        <w:pStyle w:val="ConsPlusNormal"/>
        <w:ind w:firstLine="540"/>
        <w:jc w:val="both"/>
        <w:rPr>
          <w:sz w:val="22"/>
          <w:szCs w:val="22"/>
        </w:rPr>
      </w:pPr>
      <w:r w:rsidRPr="00643448">
        <w:rPr>
          <w:sz w:val="22"/>
          <w:szCs w:val="22"/>
        </w:rPr>
        <w:t>3161. Каким раствором должны быть пропитаны солома, стружка и дерево тары, в которых хранятся бутыли с жидкими реагентами в помещениях для хранения реагентов?</w:t>
      </w:r>
    </w:p>
    <w:p w:rsidR="00811C47" w:rsidRPr="00643448" w:rsidRDefault="00811C47" w:rsidP="00643448">
      <w:pPr>
        <w:pStyle w:val="ConsPlusNormal"/>
        <w:ind w:firstLine="540"/>
        <w:jc w:val="both"/>
        <w:rPr>
          <w:sz w:val="22"/>
          <w:szCs w:val="22"/>
        </w:rPr>
      </w:pPr>
      <w:r w:rsidRPr="00643448">
        <w:rPr>
          <w:sz w:val="22"/>
          <w:szCs w:val="22"/>
        </w:rPr>
        <w:t>3162. Чем должны быть оборудованы бункера исходного сырья, шихты, возврата и постели, а также места загрузки бункеров агломерационных, обжиговых и сушильных отделений для предотвращения пыле-, паро- и газовыделений?</w:t>
      </w:r>
    </w:p>
    <w:p w:rsidR="00811C47" w:rsidRPr="00643448" w:rsidRDefault="00811C47" w:rsidP="00643448">
      <w:pPr>
        <w:pStyle w:val="ConsPlusNormal"/>
        <w:ind w:firstLine="540"/>
        <w:jc w:val="both"/>
        <w:rPr>
          <w:sz w:val="22"/>
          <w:szCs w:val="22"/>
        </w:rPr>
      </w:pPr>
      <w:r w:rsidRPr="00643448">
        <w:rPr>
          <w:sz w:val="22"/>
          <w:szCs w:val="22"/>
        </w:rPr>
        <w:t>3163. Что должно быть установлено вдоль агломерационной конвейерной машины за пределами зажигательного горна для обеспечения экранирования раскаленной поверхности шихты?</w:t>
      </w:r>
    </w:p>
    <w:p w:rsidR="00811C47" w:rsidRPr="00643448" w:rsidRDefault="00811C47" w:rsidP="00643448">
      <w:pPr>
        <w:pStyle w:val="ConsPlusNormal"/>
        <w:ind w:firstLine="540"/>
        <w:jc w:val="both"/>
        <w:rPr>
          <w:sz w:val="22"/>
          <w:szCs w:val="22"/>
        </w:rPr>
      </w:pPr>
      <w:r w:rsidRPr="00643448">
        <w:rPr>
          <w:sz w:val="22"/>
          <w:szCs w:val="22"/>
        </w:rPr>
        <w:t>3164. С каким отделением должно сообщаться помещение тягодутьевых установок светозвуковой сигнализацией и телефонной связью?</w:t>
      </w:r>
    </w:p>
    <w:p w:rsidR="00811C47" w:rsidRPr="00643448" w:rsidRDefault="00811C47" w:rsidP="00643448">
      <w:pPr>
        <w:pStyle w:val="ConsPlusNormal"/>
        <w:ind w:firstLine="540"/>
        <w:jc w:val="both"/>
        <w:rPr>
          <w:sz w:val="22"/>
          <w:szCs w:val="22"/>
        </w:rPr>
      </w:pPr>
      <w:r w:rsidRPr="00643448">
        <w:rPr>
          <w:sz w:val="22"/>
          <w:szCs w:val="22"/>
        </w:rPr>
        <w:t>3165. Каким должен быть запас мазута в производственных помещениях обжиговых и сушильных отделений?</w:t>
      </w:r>
    </w:p>
    <w:p w:rsidR="00811C47" w:rsidRPr="00643448" w:rsidRDefault="00811C47" w:rsidP="00643448">
      <w:pPr>
        <w:pStyle w:val="ConsPlusNormal"/>
        <w:ind w:firstLine="540"/>
        <w:jc w:val="both"/>
        <w:rPr>
          <w:sz w:val="22"/>
          <w:szCs w:val="22"/>
        </w:rPr>
      </w:pPr>
      <w:r w:rsidRPr="00643448">
        <w:rPr>
          <w:sz w:val="22"/>
          <w:szCs w:val="22"/>
        </w:rPr>
        <w:t>3166. Какие мероприятия не являются обязательными при формировании штабелей хребтовых складов с помощью штабелеукладчиков?</w:t>
      </w:r>
    </w:p>
    <w:p w:rsidR="00811C47" w:rsidRPr="00643448" w:rsidRDefault="00811C47" w:rsidP="00643448">
      <w:pPr>
        <w:pStyle w:val="ConsPlusNormal"/>
        <w:ind w:firstLine="540"/>
        <w:jc w:val="both"/>
        <w:rPr>
          <w:sz w:val="22"/>
          <w:szCs w:val="22"/>
        </w:rPr>
      </w:pPr>
      <w:r w:rsidRPr="00643448">
        <w:rPr>
          <w:sz w:val="22"/>
          <w:szCs w:val="22"/>
        </w:rPr>
        <w:t>3167. Рядом с каким складом разрешается складировать товарный каолин-сырец и тальковую руду?</w:t>
      </w:r>
    </w:p>
    <w:p w:rsidR="00811C47" w:rsidRPr="00643448" w:rsidRDefault="00811C47" w:rsidP="00643448">
      <w:pPr>
        <w:pStyle w:val="ConsPlusNormal"/>
        <w:ind w:firstLine="540"/>
        <w:jc w:val="both"/>
        <w:rPr>
          <w:sz w:val="22"/>
          <w:szCs w:val="22"/>
        </w:rPr>
      </w:pPr>
      <w:r w:rsidRPr="00643448">
        <w:rPr>
          <w:sz w:val="22"/>
          <w:szCs w:val="22"/>
        </w:rPr>
        <w:t>3168. Кто должен разрабатывать и утверждать мероприятия по радиационной безопасности на объекте переработки руд?</w:t>
      </w:r>
    </w:p>
    <w:p w:rsidR="00811C47" w:rsidRPr="00643448" w:rsidRDefault="00811C47" w:rsidP="00643448">
      <w:pPr>
        <w:pStyle w:val="ConsPlusNormal"/>
        <w:ind w:firstLine="540"/>
        <w:jc w:val="both"/>
        <w:rPr>
          <w:sz w:val="22"/>
          <w:szCs w:val="22"/>
        </w:rPr>
      </w:pPr>
      <w:r w:rsidRPr="00643448">
        <w:rPr>
          <w:sz w:val="22"/>
          <w:szCs w:val="22"/>
        </w:rPr>
        <w:t>3169. Как часто необходимо проводить обследование радиационной обстановки для установления степени радиоактивной загрязненности на объектах переработки руды с радиационно-опасным производством?</w:t>
      </w:r>
    </w:p>
    <w:p w:rsidR="00811C47" w:rsidRPr="00643448" w:rsidRDefault="00811C47" w:rsidP="00643448">
      <w:pPr>
        <w:pStyle w:val="ConsPlusNormal"/>
        <w:ind w:firstLine="540"/>
        <w:jc w:val="both"/>
        <w:rPr>
          <w:sz w:val="22"/>
          <w:szCs w:val="22"/>
        </w:rPr>
      </w:pPr>
      <w:r w:rsidRPr="00643448">
        <w:rPr>
          <w:sz w:val="22"/>
          <w:szCs w:val="22"/>
        </w:rPr>
        <w:t>3170. Допускается ли размещение вспомогательных, подсобных объектов и магистральных автомобильных дорог в защитной зоне радиационных предприятий переработки руды?</w:t>
      </w:r>
    </w:p>
    <w:p w:rsidR="00811C47" w:rsidRPr="00643448" w:rsidRDefault="00811C47" w:rsidP="00643448">
      <w:pPr>
        <w:pStyle w:val="ConsPlusNormal"/>
        <w:ind w:firstLine="540"/>
        <w:jc w:val="both"/>
        <w:rPr>
          <w:sz w:val="22"/>
          <w:szCs w:val="22"/>
        </w:rPr>
      </w:pPr>
      <w:r w:rsidRPr="00643448">
        <w:rPr>
          <w:sz w:val="22"/>
          <w:szCs w:val="22"/>
        </w:rPr>
        <w:t>3171. На каком расстоянии должны располагаться расходные склады радиоактивной руды от зданий основных производственных цехов?</w:t>
      </w:r>
    </w:p>
    <w:p w:rsidR="00811C47" w:rsidRPr="00643448" w:rsidRDefault="00811C47" w:rsidP="00643448">
      <w:pPr>
        <w:pStyle w:val="ConsPlusNormal"/>
        <w:ind w:firstLine="540"/>
        <w:jc w:val="both"/>
        <w:rPr>
          <w:sz w:val="22"/>
          <w:szCs w:val="22"/>
        </w:rPr>
      </w:pPr>
      <w:r w:rsidRPr="00643448">
        <w:rPr>
          <w:sz w:val="22"/>
          <w:szCs w:val="22"/>
        </w:rPr>
        <w:t>3172. На каком расстоянии должны располагаться расходные склады радиоактивной руды от административно-хозяйственных и вспомогательных зданий?</w:t>
      </w:r>
    </w:p>
    <w:p w:rsidR="00811C47" w:rsidRPr="00643448" w:rsidRDefault="00811C47" w:rsidP="00643448">
      <w:pPr>
        <w:pStyle w:val="ConsPlusNormal"/>
        <w:ind w:firstLine="540"/>
        <w:jc w:val="both"/>
        <w:rPr>
          <w:sz w:val="22"/>
          <w:szCs w:val="22"/>
        </w:rPr>
      </w:pPr>
      <w:r w:rsidRPr="00643448">
        <w:rPr>
          <w:sz w:val="22"/>
          <w:szCs w:val="22"/>
        </w:rPr>
        <w:t>3173. В каком режиме должны выполняться операции по съему и очистке радиоактивных осадков в аппаратах фильтрации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3174. На каком расстоянии должны находиться трубопроводы со стоками, содержащими радиоактивные вещества, от жилых районов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3175. Какие мероприятия проводятся для устранения возможности пылеобразования и разноса радиоактивных аэрозолей с поверхности намытого откоса при эксплуатации хвостохранилища в соответствии с требованиями радиационной безопасности при переработке руд?</w:t>
      </w:r>
    </w:p>
    <w:p w:rsidR="00811C47" w:rsidRPr="00643448" w:rsidRDefault="00811C47" w:rsidP="00643448">
      <w:pPr>
        <w:pStyle w:val="ConsPlusNormal"/>
        <w:ind w:firstLine="540"/>
        <w:jc w:val="both"/>
        <w:rPr>
          <w:sz w:val="22"/>
          <w:szCs w:val="22"/>
        </w:rPr>
      </w:pPr>
      <w:r w:rsidRPr="00643448">
        <w:rPr>
          <w:sz w:val="22"/>
          <w:szCs w:val="22"/>
        </w:rPr>
        <w:t>3176. Какую деятельность включает переработка твердых полезных ископаемых?</w:t>
      </w:r>
    </w:p>
    <w:p w:rsidR="00811C47" w:rsidRPr="00643448" w:rsidRDefault="00811C47" w:rsidP="00643448">
      <w:pPr>
        <w:pStyle w:val="ConsPlusNormal"/>
        <w:ind w:firstLine="540"/>
        <w:jc w:val="both"/>
        <w:rPr>
          <w:sz w:val="22"/>
          <w:szCs w:val="22"/>
        </w:rPr>
      </w:pPr>
      <w:r w:rsidRPr="00643448">
        <w:rPr>
          <w:sz w:val="22"/>
          <w:szCs w:val="22"/>
        </w:rPr>
        <w:t>3177. Каким образом должны быть отделены пролеты производств по переработке твердых полезных ископаемых, в которых размещено оборудование, являющееся источником шума?</w:t>
      </w:r>
    </w:p>
    <w:p w:rsidR="00811C47" w:rsidRPr="00643448" w:rsidRDefault="00811C47" w:rsidP="00643448">
      <w:pPr>
        <w:pStyle w:val="ConsPlusNormal"/>
        <w:ind w:firstLine="540"/>
        <w:jc w:val="both"/>
        <w:rPr>
          <w:sz w:val="22"/>
          <w:szCs w:val="22"/>
        </w:rPr>
      </w:pPr>
      <w:r w:rsidRPr="00643448">
        <w:rPr>
          <w:sz w:val="22"/>
          <w:szCs w:val="22"/>
        </w:rPr>
        <w:t>3178. Что должно быть организовано в помещениях производств по переработке твердых полезных ископаемых, в которых располагается оборудование с большой открытой водной поверхностью (флотационные машины, классификаторы, чаны сгущения, концентрационные столы)?</w:t>
      </w:r>
    </w:p>
    <w:p w:rsidR="00811C47" w:rsidRPr="00643448" w:rsidRDefault="00811C47" w:rsidP="00643448">
      <w:pPr>
        <w:pStyle w:val="ConsPlusNormal"/>
        <w:ind w:firstLine="540"/>
        <w:jc w:val="both"/>
        <w:rPr>
          <w:sz w:val="22"/>
          <w:szCs w:val="22"/>
        </w:rPr>
      </w:pPr>
      <w:r w:rsidRPr="00643448">
        <w:rPr>
          <w:sz w:val="22"/>
          <w:szCs w:val="22"/>
        </w:rPr>
        <w:t>3179. Какие мероприятия должны быть выполнены при загрузке и выгрузке сухих продуктов и концентратов, шихтовке и упаковке готовых концентратов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3180. Какие меры должны выполняться на приемных бункерах руды и материалов?</w:t>
      </w:r>
    </w:p>
    <w:p w:rsidR="00811C47" w:rsidRPr="00643448" w:rsidRDefault="00811C47" w:rsidP="00643448">
      <w:pPr>
        <w:pStyle w:val="ConsPlusNormal"/>
        <w:ind w:firstLine="540"/>
        <w:jc w:val="both"/>
        <w:rPr>
          <w:sz w:val="22"/>
          <w:szCs w:val="22"/>
        </w:rPr>
      </w:pPr>
      <w:r w:rsidRPr="00643448">
        <w:rPr>
          <w:sz w:val="22"/>
          <w:szCs w:val="22"/>
        </w:rPr>
        <w:t>3181. Каким способом должен осуществляться отбор проб в бункерах-накопителях и емкостях для сухой руды?</w:t>
      </w:r>
    </w:p>
    <w:p w:rsidR="00811C47" w:rsidRPr="00643448" w:rsidRDefault="00811C47" w:rsidP="00643448">
      <w:pPr>
        <w:pStyle w:val="ConsPlusNormal"/>
        <w:ind w:firstLine="540"/>
        <w:jc w:val="both"/>
        <w:rPr>
          <w:sz w:val="22"/>
          <w:szCs w:val="22"/>
        </w:rPr>
      </w:pPr>
      <w:r w:rsidRPr="00643448">
        <w:rPr>
          <w:sz w:val="22"/>
          <w:szCs w:val="22"/>
        </w:rPr>
        <w:t>3182. Какой вентиляцией должны быть оборудованы все производственные помещения производства переработки руды, в атмосфере которых возможно появление вредных для здоровья людей газов, аэрозолей и других примесей?</w:t>
      </w:r>
    </w:p>
    <w:p w:rsidR="00811C47" w:rsidRPr="00643448" w:rsidRDefault="00811C47" w:rsidP="00643448">
      <w:pPr>
        <w:pStyle w:val="ConsPlusNormal"/>
        <w:ind w:firstLine="540"/>
        <w:jc w:val="both"/>
        <w:rPr>
          <w:sz w:val="22"/>
          <w:szCs w:val="22"/>
        </w:rPr>
      </w:pPr>
      <w:r w:rsidRPr="00643448">
        <w:rPr>
          <w:sz w:val="22"/>
          <w:szCs w:val="22"/>
        </w:rPr>
        <w:t>3183. Какой способ уборки пыли должен быть предусмотрен проектом для производств по переработке твердых полезных ископаемых?</w:t>
      </w:r>
    </w:p>
    <w:p w:rsidR="00811C47" w:rsidRPr="00643448" w:rsidRDefault="00811C47" w:rsidP="00643448">
      <w:pPr>
        <w:pStyle w:val="ConsPlusNormal"/>
        <w:ind w:firstLine="540"/>
        <w:jc w:val="both"/>
        <w:rPr>
          <w:sz w:val="22"/>
          <w:szCs w:val="22"/>
        </w:rPr>
      </w:pPr>
      <w:r w:rsidRPr="00643448">
        <w:rPr>
          <w:sz w:val="22"/>
          <w:szCs w:val="22"/>
        </w:rPr>
        <w:t>3184. Где должно осуществляться обезвреживание цианосодержащих промышленных стоков с применением хлоропродуктов и других реагентов?</w:t>
      </w:r>
    </w:p>
    <w:p w:rsidR="00811C47" w:rsidRPr="00643448" w:rsidRDefault="00811C47" w:rsidP="00643448">
      <w:pPr>
        <w:pStyle w:val="ConsPlusNormal"/>
        <w:ind w:firstLine="540"/>
        <w:jc w:val="both"/>
        <w:rPr>
          <w:sz w:val="22"/>
          <w:szCs w:val="22"/>
        </w:rPr>
      </w:pPr>
      <w:r w:rsidRPr="00643448">
        <w:rPr>
          <w:sz w:val="22"/>
          <w:szCs w:val="22"/>
        </w:rPr>
        <w:t>3185. Какое устройство должно быть установлено перед корпусом (отделением) приема руды?</w:t>
      </w:r>
    </w:p>
    <w:p w:rsidR="00811C47" w:rsidRPr="00643448" w:rsidRDefault="00811C47" w:rsidP="00643448">
      <w:pPr>
        <w:pStyle w:val="ConsPlusNormal"/>
        <w:ind w:firstLine="540"/>
        <w:jc w:val="both"/>
        <w:rPr>
          <w:sz w:val="22"/>
          <w:szCs w:val="22"/>
        </w:rPr>
      </w:pPr>
      <w:r w:rsidRPr="00643448">
        <w:rPr>
          <w:sz w:val="22"/>
          <w:szCs w:val="22"/>
        </w:rPr>
        <w:t>3186. Что должно быть предусмотрено на рабочих площадках приемных устройств для приема руды для обслуживания подвижного состава?</w:t>
      </w:r>
    </w:p>
    <w:p w:rsidR="00811C47" w:rsidRPr="00643448" w:rsidRDefault="00811C47" w:rsidP="00643448">
      <w:pPr>
        <w:pStyle w:val="ConsPlusNormal"/>
        <w:ind w:firstLine="540"/>
        <w:jc w:val="both"/>
        <w:rPr>
          <w:sz w:val="22"/>
          <w:szCs w:val="22"/>
        </w:rPr>
      </w:pPr>
      <w:r w:rsidRPr="00643448">
        <w:rPr>
          <w:sz w:val="22"/>
          <w:szCs w:val="22"/>
        </w:rPr>
        <w:t>3187. Какими ограждениями должны быть ограждены вагоноопрокидыватели, расположенные на рабочих площадках приемных устройств руды?</w:t>
      </w:r>
    </w:p>
    <w:p w:rsidR="00811C47" w:rsidRPr="00643448" w:rsidRDefault="00811C47" w:rsidP="00643448">
      <w:pPr>
        <w:pStyle w:val="ConsPlusNormal"/>
        <w:ind w:firstLine="540"/>
        <w:jc w:val="both"/>
        <w:rPr>
          <w:sz w:val="22"/>
          <w:szCs w:val="22"/>
        </w:rPr>
      </w:pPr>
      <w:r w:rsidRPr="00643448">
        <w:rPr>
          <w:sz w:val="22"/>
          <w:szCs w:val="22"/>
        </w:rPr>
        <w:t>3188. Каким образом должны быть ограждены загрузочные отверстия приемных устройств руды с боков и со стороны, противоположной разгрузке?</w:t>
      </w:r>
    </w:p>
    <w:p w:rsidR="00811C47" w:rsidRPr="00643448" w:rsidRDefault="00811C47" w:rsidP="00643448">
      <w:pPr>
        <w:pStyle w:val="ConsPlusNormal"/>
        <w:ind w:firstLine="540"/>
        <w:jc w:val="both"/>
        <w:rPr>
          <w:sz w:val="22"/>
          <w:szCs w:val="22"/>
        </w:rPr>
      </w:pPr>
      <w:r w:rsidRPr="00643448">
        <w:rPr>
          <w:sz w:val="22"/>
          <w:szCs w:val="22"/>
        </w:rPr>
        <w:t>3189. Какие устройства должны быть предусмотрены на разгрузочной площадке приемного бункера при подаче руды автотранспортом?</w:t>
      </w:r>
    </w:p>
    <w:p w:rsidR="00811C47" w:rsidRPr="00643448" w:rsidRDefault="00811C47" w:rsidP="00643448">
      <w:pPr>
        <w:pStyle w:val="ConsPlusNormal"/>
        <w:ind w:firstLine="540"/>
        <w:jc w:val="both"/>
        <w:rPr>
          <w:sz w:val="22"/>
          <w:szCs w:val="22"/>
        </w:rPr>
      </w:pPr>
      <w:r w:rsidRPr="00643448">
        <w:rPr>
          <w:sz w:val="22"/>
          <w:szCs w:val="22"/>
        </w:rPr>
        <w:t>3190. Что должен определять разработанный технологический регламент для ликвидации зависаний горной массы над рабочим пространством дробилок, а также запуска аварийно остановленной дробилки под "завалом"?</w:t>
      </w:r>
    </w:p>
    <w:p w:rsidR="00811C47" w:rsidRPr="00643448" w:rsidRDefault="00811C47" w:rsidP="00643448">
      <w:pPr>
        <w:pStyle w:val="ConsPlusNormal"/>
        <w:ind w:firstLine="540"/>
        <w:jc w:val="both"/>
        <w:rPr>
          <w:sz w:val="22"/>
          <w:szCs w:val="22"/>
        </w:rPr>
      </w:pPr>
      <w:r w:rsidRPr="00643448">
        <w:rPr>
          <w:sz w:val="22"/>
          <w:szCs w:val="22"/>
        </w:rPr>
        <w:t>3191. Допускается ли использовать для наблюдения за работой щековых дробилок площадки, предусмотренные по проекту для их обслуживания в период ремонта?</w:t>
      </w:r>
    </w:p>
    <w:p w:rsidR="00811C47" w:rsidRPr="00643448" w:rsidRDefault="00811C47" w:rsidP="00643448">
      <w:pPr>
        <w:pStyle w:val="ConsPlusNormal"/>
        <w:ind w:firstLine="540"/>
        <w:jc w:val="both"/>
        <w:rPr>
          <w:sz w:val="22"/>
          <w:szCs w:val="22"/>
        </w:rPr>
      </w:pPr>
      <w:r w:rsidRPr="00643448">
        <w:rPr>
          <w:sz w:val="22"/>
          <w:szCs w:val="22"/>
        </w:rPr>
        <w:t>3192. В соответствии с каким документом должно проводиться дробление материалов, образующих при измельчении взрывоопасную пыль?</w:t>
      </w:r>
    </w:p>
    <w:p w:rsidR="00811C47" w:rsidRPr="00643448" w:rsidRDefault="00811C47" w:rsidP="00643448">
      <w:pPr>
        <w:pStyle w:val="ConsPlusNormal"/>
        <w:ind w:firstLine="540"/>
        <w:jc w:val="both"/>
        <w:rPr>
          <w:sz w:val="22"/>
          <w:szCs w:val="22"/>
        </w:rPr>
      </w:pPr>
      <w:r w:rsidRPr="00643448">
        <w:rPr>
          <w:sz w:val="22"/>
          <w:szCs w:val="22"/>
        </w:rPr>
        <w:t>3193. Каким образом должна осуществляться подача жидких реагентов и растворов реагентов в промежуточные бачки и питатели на расходных площадках флотационного отделения?</w:t>
      </w:r>
    </w:p>
    <w:p w:rsidR="00811C47" w:rsidRPr="00643448" w:rsidRDefault="00811C47" w:rsidP="00643448">
      <w:pPr>
        <w:pStyle w:val="ConsPlusNormal"/>
        <w:ind w:firstLine="540"/>
        <w:jc w:val="both"/>
        <w:rPr>
          <w:sz w:val="22"/>
          <w:szCs w:val="22"/>
        </w:rPr>
      </w:pPr>
      <w:r w:rsidRPr="00643448">
        <w:rPr>
          <w:sz w:val="22"/>
          <w:szCs w:val="22"/>
        </w:rPr>
        <w:t>3194. По каким коммуникациям должна осуществляется подача реагентов из расходных емкостей, расположенных на дозировочных площадках, к контактным чанам, флотационным машинам и другим агрегатам?</w:t>
      </w:r>
    </w:p>
    <w:p w:rsidR="00811C47" w:rsidRPr="00643448" w:rsidRDefault="00811C47" w:rsidP="00643448">
      <w:pPr>
        <w:pStyle w:val="ConsPlusNormal"/>
        <w:ind w:firstLine="540"/>
        <w:jc w:val="both"/>
        <w:rPr>
          <w:sz w:val="22"/>
          <w:szCs w:val="22"/>
        </w:rPr>
      </w:pPr>
      <w:r w:rsidRPr="00643448">
        <w:rPr>
          <w:sz w:val="22"/>
          <w:szCs w:val="22"/>
        </w:rPr>
        <w:t>3195. Чем должны быть оборудованы галереи для транспортировки горячего возврата в целях снижения парообразования галереи обжиговых и сушильных отделений производств по переработке твердых полезных ископаемых?</w:t>
      </w:r>
    </w:p>
    <w:p w:rsidR="00811C47" w:rsidRPr="00643448" w:rsidRDefault="00811C47" w:rsidP="00643448">
      <w:pPr>
        <w:pStyle w:val="ConsPlusNormal"/>
        <w:ind w:firstLine="540"/>
        <w:jc w:val="both"/>
        <w:rPr>
          <w:sz w:val="22"/>
          <w:szCs w:val="22"/>
        </w:rPr>
      </w:pPr>
      <w:r w:rsidRPr="00643448">
        <w:rPr>
          <w:sz w:val="22"/>
          <w:szCs w:val="22"/>
        </w:rPr>
        <w:t>3196. Что должно быть предусмотрено для аварийной разгрузки флотационных машин и сбора смывных вод?</w:t>
      </w:r>
    </w:p>
    <w:p w:rsidR="00811C47" w:rsidRPr="00643448" w:rsidRDefault="00811C47" w:rsidP="00643448">
      <w:pPr>
        <w:pStyle w:val="ConsPlusNormal"/>
        <w:ind w:firstLine="540"/>
        <w:jc w:val="both"/>
        <w:rPr>
          <w:sz w:val="22"/>
          <w:szCs w:val="22"/>
        </w:rPr>
      </w:pPr>
      <w:r w:rsidRPr="00643448">
        <w:rPr>
          <w:sz w:val="22"/>
          <w:szCs w:val="22"/>
        </w:rPr>
        <w:t>3197. Какие действия запрещаются при эксплуатации электромагнитных и магнитных сепараторов?</w:t>
      </w:r>
    </w:p>
    <w:p w:rsidR="00811C47" w:rsidRPr="00643448" w:rsidRDefault="00811C47" w:rsidP="00643448">
      <w:pPr>
        <w:pStyle w:val="ConsPlusNormal"/>
        <w:ind w:firstLine="540"/>
        <w:jc w:val="both"/>
        <w:rPr>
          <w:sz w:val="22"/>
          <w:szCs w:val="22"/>
        </w:rPr>
      </w:pPr>
      <w:r w:rsidRPr="00643448">
        <w:rPr>
          <w:sz w:val="22"/>
          <w:szCs w:val="22"/>
        </w:rPr>
        <w:t>3198. Устройство какой вентиляции должно быть предусмотрено для производственных помещений, отнесенных к категории А, Б по взрыво- и пожароопасности, в которых возможно выделение взрывоопасных или ядовитых паров и газов, а также в дробильных отделениях, где выделяются сернистые газы?</w:t>
      </w:r>
    </w:p>
    <w:p w:rsidR="00811C47" w:rsidRPr="00643448" w:rsidRDefault="00811C47" w:rsidP="00643448">
      <w:pPr>
        <w:pStyle w:val="ConsPlusNormal"/>
        <w:ind w:firstLine="540"/>
        <w:jc w:val="both"/>
        <w:rPr>
          <w:sz w:val="22"/>
          <w:szCs w:val="22"/>
        </w:rPr>
      </w:pPr>
      <w:r w:rsidRPr="00643448">
        <w:rPr>
          <w:sz w:val="22"/>
          <w:szCs w:val="22"/>
        </w:rPr>
        <w:t>3199. Что должно быть разработано и должно осуществляться при применении источников излучения при ведении радиометрических методов переработки руд?</w:t>
      </w:r>
    </w:p>
    <w:p w:rsidR="00811C47" w:rsidRPr="00643448" w:rsidRDefault="00811C47" w:rsidP="00643448">
      <w:pPr>
        <w:pStyle w:val="ConsPlusNormal"/>
        <w:ind w:firstLine="540"/>
        <w:jc w:val="both"/>
        <w:rPr>
          <w:sz w:val="22"/>
          <w:szCs w:val="22"/>
        </w:rPr>
      </w:pPr>
      <w:r w:rsidRPr="00643448">
        <w:rPr>
          <w:sz w:val="22"/>
          <w:szCs w:val="22"/>
        </w:rPr>
        <w:t>3200. В каких случаях должны быть ограждены радиальные сгустители, пирамидальные и корытные отстойники производств по переработке руд?</w:t>
      </w:r>
    </w:p>
    <w:p w:rsidR="00811C47" w:rsidRPr="00643448" w:rsidRDefault="00811C47" w:rsidP="00643448">
      <w:pPr>
        <w:pStyle w:val="ConsPlusNormal"/>
        <w:ind w:firstLine="540"/>
        <w:jc w:val="both"/>
        <w:rPr>
          <w:sz w:val="22"/>
          <w:szCs w:val="22"/>
        </w:rPr>
      </w:pPr>
      <w:r w:rsidRPr="00643448">
        <w:rPr>
          <w:sz w:val="22"/>
          <w:szCs w:val="22"/>
        </w:rPr>
        <w:t>3201. Допускается ли пребывание людей внутри печи для сушки руд для очистки и ремонта при температуре выше 60 °C?</w:t>
      </w:r>
    </w:p>
    <w:p w:rsidR="00811C47" w:rsidRPr="00643448" w:rsidRDefault="00811C47" w:rsidP="00643448">
      <w:pPr>
        <w:pStyle w:val="ConsPlusNormal"/>
        <w:ind w:firstLine="540"/>
        <w:jc w:val="both"/>
        <w:rPr>
          <w:sz w:val="22"/>
          <w:szCs w:val="22"/>
        </w:rPr>
      </w:pPr>
      <w:r w:rsidRPr="00643448">
        <w:rPr>
          <w:sz w:val="22"/>
          <w:szCs w:val="22"/>
        </w:rPr>
        <w:t>3202. Каким образом должно быть оборудовано место ведения работ по кучному выщелачиванию?</w:t>
      </w:r>
    </w:p>
    <w:p w:rsidR="00811C47" w:rsidRPr="00643448" w:rsidRDefault="00811C47" w:rsidP="00643448">
      <w:pPr>
        <w:pStyle w:val="ConsPlusNormal"/>
        <w:ind w:firstLine="540"/>
        <w:jc w:val="both"/>
        <w:rPr>
          <w:sz w:val="22"/>
          <w:szCs w:val="22"/>
        </w:rPr>
      </w:pPr>
      <w:r w:rsidRPr="00643448">
        <w:rPr>
          <w:sz w:val="22"/>
          <w:szCs w:val="22"/>
        </w:rPr>
        <w:t>3203. В соответствии с требованиями какого документа осуществляются запуск и остановка агломерационных и обжиговых конвейерных машин, обжиговых печей и сушильных установок?</w:t>
      </w:r>
    </w:p>
    <w:p w:rsidR="00811C47" w:rsidRPr="00643448" w:rsidRDefault="00811C47" w:rsidP="00643448">
      <w:pPr>
        <w:pStyle w:val="ConsPlusNormal"/>
        <w:ind w:firstLine="540"/>
        <w:jc w:val="both"/>
        <w:rPr>
          <w:sz w:val="22"/>
          <w:szCs w:val="22"/>
        </w:rPr>
      </w:pPr>
      <w:r w:rsidRPr="00643448">
        <w:rPr>
          <w:sz w:val="22"/>
          <w:szCs w:val="22"/>
        </w:rPr>
        <w:t>3204. Какой процесс запрещается применять при извлечении золота при переработке золотосодержащих руд и песков?</w:t>
      </w:r>
    </w:p>
    <w:p w:rsidR="00811C47" w:rsidRPr="00643448" w:rsidRDefault="00811C47" w:rsidP="00643448">
      <w:pPr>
        <w:pStyle w:val="ConsPlusNormal"/>
        <w:ind w:firstLine="540"/>
        <w:jc w:val="both"/>
        <w:rPr>
          <w:sz w:val="22"/>
          <w:szCs w:val="22"/>
        </w:rPr>
      </w:pPr>
      <w:r w:rsidRPr="00643448">
        <w:rPr>
          <w:sz w:val="22"/>
          <w:szCs w:val="22"/>
        </w:rPr>
        <w:t>3205. Каким образом должен осуществляться контроль и управление процессами десорбции и регенерации переработки золотосодержащих руд?</w:t>
      </w:r>
    </w:p>
    <w:p w:rsidR="00811C47" w:rsidRPr="00643448" w:rsidRDefault="00811C47" w:rsidP="00643448">
      <w:pPr>
        <w:pStyle w:val="ConsPlusNormal"/>
        <w:ind w:firstLine="540"/>
        <w:jc w:val="both"/>
        <w:rPr>
          <w:sz w:val="22"/>
          <w:szCs w:val="22"/>
        </w:rPr>
      </w:pPr>
      <w:r w:rsidRPr="00643448">
        <w:rPr>
          <w:sz w:val="22"/>
          <w:szCs w:val="22"/>
        </w:rPr>
        <w:t>3206. Что должны иметь организации, применяющие реагенты в производствах переработки руд?</w:t>
      </w:r>
    </w:p>
    <w:p w:rsidR="00811C47" w:rsidRPr="00643448" w:rsidRDefault="00811C47" w:rsidP="00643448">
      <w:pPr>
        <w:pStyle w:val="ConsPlusNormal"/>
        <w:ind w:firstLine="540"/>
        <w:jc w:val="both"/>
        <w:rPr>
          <w:sz w:val="22"/>
          <w:szCs w:val="22"/>
        </w:rPr>
      </w:pPr>
      <w:r w:rsidRPr="00643448">
        <w:rPr>
          <w:sz w:val="22"/>
          <w:szCs w:val="22"/>
        </w:rPr>
        <w:t>3207. Допускается ли объединение стоков реагентных отделений производств переработки руды, при взаимодействии которых образуются ядовитые вещества или образуются нерастворимые осадки, засоряющие трубопроводы?</w:t>
      </w:r>
    </w:p>
    <w:p w:rsidR="00811C47" w:rsidRPr="00643448" w:rsidRDefault="00811C47" w:rsidP="00643448">
      <w:pPr>
        <w:pStyle w:val="ConsPlusNormal"/>
        <w:ind w:firstLine="540"/>
        <w:jc w:val="both"/>
        <w:rPr>
          <w:sz w:val="22"/>
          <w:szCs w:val="22"/>
        </w:rPr>
      </w:pPr>
      <w:r w:rsidRPr="00643448">
        <w:rPr>
          <w:sz w:val="22"/>
          <w:szCs w:val="22"/>
        </w:rPr>
        <w:t>3208. Каким образом должны быть организованы процессы вскрытия бочек с ксантогенатом и банок с цианидами, а также работы, связанные с сильно действующими ядовитыми веществами, в том числе приготовление растворов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3209. Каким образом должны быть расположены реагентные отделения, где растворяют жидкие и твердые химические продукты в воде или других растворителях, отстаивают и подают приготовленные растворы в расходные баки?</w:t>
      </w:r>
    </w:p>
    <w:p w:rsidR="00811C47" w:rsidRPr="00643448" w:rsidRDefault="00811C47" w:rsidP="00643448">
      <w:pPr>
        <w:pStyle w:val="ConsPlusNormal"/>
        <w:ind w:firstLine="540"/>
        <w:jc w:val="both"/>
        <w:rPr>
          <w:sz w:val="22"/>
          <w:szCs w:val="22"/>
        </w:rPr>
      </w:pPr>
      <w:r w:rsidRPr="00643448">
        <w:rPr>
          <w:sz w:val="22"/>
          <w:szCs w:val="22"/>
        </w:rPr>
        <w:t>3210. Допускается ли хранение тары в рабочих помещениях реагентного отделения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811C47" w:rsidRPr="00643448" w:rsidRDefault="00811C47" w:rsidP="00643448">
      <w:pPr>
        <w:pStyle w:val="ConsPlusNormal"/>
        <w:ind w:firstLine="540"/>
        <w:jc w:val="both"/>
        <w:rPr>
          <w:sz w:val="22"/>
          <w:szCs w:val="22"/>
        </w:rPr>
      </w:pPr>
      <w:r w:rsidRPr="00643448">
        <w:rPr>
          <w:sz w:val="22"/>
          <w:szCs w:val="22"/>
        </w:rPr>
        <w:t>3211. Какие документы должны быть разработаны и утверждены техническим руководителем организации для ведения процессов агломерации, обжига и сушки?</w:t>
      </w:r>
    </w:p>
    <w:p w:rsidR="00811C47" w:rsidRPr="00643448" w:rsidRDefault="00811C47" w:rsidP="00643448">
      <w:pPr>
        <w:pStyle w:val="ConsPlusNormal"/>
        <w:ind w:firstLine="540"/>
        <w:jc w:val="both"/>
        <w:rPr>
          <w:sz w:val="22"/>
          <w:szCs w:val="22"/>
        </w:rPr>
      </w:pPr>
      <w:r w:rsidRPr="00643448">
        <w:rPr>
          <w:sz w:val="22"/>
          <w:szCs w:val="22"/>
        </w:rPr>
        <w:t>3212. Какой реагент не используется для нейтрализации кислых промывных растворов десорбции и регенерации, поступающих в цианистый процесс производства переработки золотосодержащих руд?</w:t>
      </w:r>
    </w:p>
    <w:p w:rsidR="00811C47" w:rsidRPr="00643448" w:rsidRDefault="00811C47" w:rsidP="00643448">
      <w:pPr>
        <w:pStyle w:val="ConsPlusNormal"/>
        <w:ind w:firstLine="540"/>
        <w:jc w:val="both"/>
        <w:rPr>
          <w:sz w:val="22"/>
          <w:szCs w:val="22"/>
        </w:rPr>
      </w:pPr>
      <w:r w:rsidRPr="00643448">
        <w:rPr>
          <w:sz w:val="22"/>
          <w:szCs w:val="22"/>
        </w:rPr>
        <w:t>3213. Концентрация каких веществ не контролируется в воздухе помещений электролиза товарного регенерата производства переработки золотосодержащих руд?</w:t>
      </w:r>
    </w:p>
    <w:p w:rsidR="00811C47" w:rsidRPr="00643448" w:rsidRDefault="00811C47" w:rsidP="00643448">
      <w:pPr>
        <w:pStyle w:val="ConsPlusNormal"/>
        <w:ind w:firstLine="540"/>
        <w:jc w:val="both"/>
        <w:rPr>
          <w:sz w:val="22"/>
          <w:szCs w:val="22"/>
        </w:rPr>
      </w:pPr>
      <w:r w:rsidRPr="00643448">
        <w:rPr>
          <w:sz w:val="22"/>
          <w:szCs w:val="22"/>
        </w:rPr>
        <w:t>3214. Какая максимальная температура воздуха должна быть в помещениях для складов с ксантогенатом, сернистым натрием и цианидами?</w:t>
      </w:r>
    </w:p>
    <w:p w:rsidR="00811C47" w:rsidRPr="00643448" w:rsidRDefault="00811C47" w:rsidP="00643448">
      <w:pPr>
        <w:pStyle w:val="ConsPlusNormal"/>
        <w:ind w:firstLine="540"/>
        <w:jc w:val="both"/>
        <w:rPr>
          <w:sz w:val="22"/>
          <w:szCs w:val="22"/>
        </w:rPr>
      </w:pPr>
      <w:r w:rsidRPr="00643448">
        <w:rPr>
          <w:sz w:val="22"/>
          <w:szCs w:val="22"/>
        </w:rPr>
        <w:t>3215. Для растворения каких веществ в реагентном отделении используется оборудование в искробезопасном исполнении в реагентном отделении производства переработки руды?</w:t>
      </w:r>
    </w:p>
    <w:p w:rsidR="00811C47" w:rsidRPr="00643448" w:rsidRDefault="00811C47" w:rsidP="00643448">
      <w:pPr>
        <w:pStyle w:val="ConsPlusNormal"/>
        <w:ind w:firstLine="540"/>
        <w:jc w:val="both"/>
        <w:rPr>
          <w:sz w:val="22"/>
          <w:szCs w:val="22"/>
        </w:rPr>
      </w:pPr>
      <w:r w:rsidRPr="00643448">
        <w:rPr>
          <w:sz w:val="22"/>
          <w:szCs w:val="22"/>
        </w:rPr>
        <w:t>3216. В каких складах или отделениях производства переработки руды трубопроводы и емкости окрашиваются в цвета с символическими изображениями и надписями?</w:t>
      </w:r>
    </w:p>
    <w:p w:rsidR="00811C47" w:rsidRPr="00643448" w:rsidRDefault="00811C47" w:rsidP="00643448">
      <w:pPr>
        <w:pStyle w:val="ConsPlusNormal"/>
        <w:ind w:firstLine="540"/>
        <w:jc w:val="both"/>
        <w:rPr>
          <w:sz w:val="22"/>
          <w:szCs w:val="22"/>
        </w:rPr>
      </w:pPr>
      <w:r w:rsidRPr="00643448">
        <w:rPr>
          <w:sz w:val="22"/>
          <w:szCs w:val="22"/>
        </w:rPr>
        <w:t>3217. Каким должно быть минимальное расстояние между пробоотборными (наблюдательными) скважинами, расположенными по периметру хвостохранилища?</w:t>
      </w:r>
    </w:p>
    <w:p w:rsidR="00811C47" w:rsidRPr="00643448" w:rsidRDefault="00811C47" w:rsidP="00643448">
      <w:pPr>
        <w:pStyle w:val="ConsPlusNormal"/>
        <w:ind w:firstLine="540"/>
        <w:jc w:val="both"/>
        <w:rPr>
          <w:sz w:val="22"/>
          <w:szCs w:val="22"/>
        </w:rPr>
      </w:pPr>
      <w:r w:rsidRPr="00643448">
        <w:rPr>
          <w:sz w:val="22"/>
          <w:szCs w:val="22"/>
        </w:rPr>
        <w:t>3218. Какие требования предъявляются к зоне рабочей площадки агломерационных и обжиговых конвейерных машин и вращающихся печей в местах загрузки постели и шихты на тележки для исключения доступа обслуживающего персонала в район выхода тележек на рабочую ветвь при работающей конвейерной машине?</w:t>
      </w:r>
    </w:p>
    <w:p w:rsidR="00811C47" w:rsidRPr="00643448" w:rsidRDefault="00811C47" w:rsidP="00643448">
      <w:pPr>
        <w:pStyle w:val="ConsPlusNormal"/>
        <w:ind w:firstLine="540"/>
        <w:jc w:val="both"/>
        <w:rPr>
          <w:sz w:val="22"/>
          <w:szCs w:val="22"/>
        </w:rPr>
      </w:pPr>
      <w:r w:rsidRPr="00643448">
        <w:rPr>
          <w:sz w:val="22"/>
          <w:szCs w:val="22"/>
        </w:rPr>
        <w:t>3219. Чем охлаждаются конструкции бункера и грохота, предназначенные для горячего возврата агломерационных машин?</w:t>
      </w:r>
    </w:p>
    <w:p w:rsidR="00811C47" w:rsidRPr="00643448" w:rsidRDefault="00811C47" w:rsidP="00643448">
      <w:pPr>
        <w:pStyle w:val="ConsPlusNormal"/>
        <w:ind w:firstLine="540"/>
        <w:jc w:val="both"/>
        <w:rPr>
          <w:sz w:val="22"/>
          <w:szCs w:val="22"/>
        </w:rPr>
      </w:pPr>
      <w:r w:rsidRPr="00643448">
        <w:rPr>
          <w:sz w:val="22"/>
          <w:szCs w:val="22"/>
        </w:rPr>
        <w:t>3220. Какой реагент подается в галереи для транспортировки горячего возврата агломерационных машин в холодный период года для снижения парообразования?</w:t>
      </w:r>
    </w:p>
    <w:p w:rsidR="00811C47" w:rsidRPr="00643448" w:rsidRDefault="00811C47" w:rsidP="00643448">
      <w:pPr>
        <w:pStyle w:val="ConsPlusNormal"/>
        <w:ind w:firstLine="540"/>
        <w:jc w:val="both"/>
        <w:rPr>
          <w:sz w:val="22"/>
          <w:szCs w:val="22"/>
        </w:rPr>
      </w:pPr>
      <w:r w:rsidRPr="00643448">
        <w:rPr>
          <w:sz w:val="22"/>
          <w:szCs w:val="22"/>
        </w:rPr>
        <w:t>3221. Какое ограждающее устройство не устанавливается на продольные щели верхней галереи, через которые материал сбрасывается в склады руды, концентрата, агломерата, окатышей и нерудных материалов при помощи ленточных конвейеров, самоходных бункеров или роторных экскаваторов?</w:t>
      </w:r>
    </w:p>
    <w:p w:rsidR="00811C47" w:rsidRPr="00643448" w:rsidRDefault="00811C47" w:rsidP="00643448">
      <w:pPr>
        <w:pStyle w:val="ConsPlusNormal"/>
        <w:ind w:firstLine="540"/>
        <w:jc w:val="both"/>
        <w:rPr>
          <w:sz w:val="22"/>
          <w:szCs w:val="22"/>
        </w:rPr>
      </w:pPr>
      <w:r w:rsidRPr="00643448">
        <w:rPr>
          <w:sz w:val="22"/>
          <w:szCs w:val="22"/>
        </w:rPr>
        <w:t>3222. В каком документе устанавливаются меры по защите работающих от воздействия ионизирующих излучений и очистке от радиоактивных веществ воздушных выбросов и промышленных сточных вод?</w:t>
      </w:r>
    </w:p>
    <w:p w:rsidR="00811C47" w:rsidRPr="00643448" w:rsidRDefault="00811C47" w:rsidP="00643448">
      <w:pPr>
        <w:pStyle w:val="ConsPlusNormal"/>
        <w:ind w:firstLine="540"/>
        <w:jc w:val="both"/>
        <w:rPr>
          <w:sz w:val="22"/>
          <w:szCs w:val="22"/>
        </w:rPr>
      </w:pPr>
      <w:r w:rsidRPr="00643448">
        <w:rPr>
          <w:sz w:val="22"/>
          <w:szCs w:val="22"/>
        </w:rPr>
        <w:t>3223. Какие требования предъявляются к транспортировке горных пород с повышенным радиационным фоном?</w:t>
      </w:r>
    </w:p>
    <w:p w:rsidR="00811C47" w:rsidRPr="00643448" w:rsidRDefault="00811C47" w:rsidP="00643448">
      <w:pPr>
        <w:pStyle w:val="ConsPlusNormal"/>
        <w:ind w:firstLine="540"/>
        <w:jc w:val="both"/>
        <w:rPr>
          <w:sz w:val="22"/>
          <w:szCs w:val="22"/>
        </w:rPr>
      </w:pPr>
      <w:r w:rsidRPr="00643448">
        <w:rPr>
          <w:sz w:val="22"/>
          <w:szCs w:val="22"/>
        </w:rPr>
        <w:t>3224. Какой должна быть скорость подсасывания воздуха из открытых люков бункеров, предназначенных для хранения руд с высоким радиоактивным загрязнением?</w:t>
      </w:r>
    </w:p>
    <w:p w:rsidR="00811C47" w:rsidRPr="00643448" w:rsidRDefault="00811C47" w:rsidP="00643448">
      <w:pPr>
        <w:pStyle w:val="ConsPlusNormal"/>
        <w:ind w:firstLine="540"/>
        <w:jc w:val="both"/>
        <w:rPr>
          <w:sz w:val="22"/>
          <w:szCs w:val="22"/>
        </w:rPr>
      </w:pPr>
      <w:r w:rsidRPr="00643448">
        <w:rPr>
          <w:sz w:val="22"/>
          <w:szCs w:val="22"/>
        </w:rPr>
        <w:t>3225. Какой должна быть минимальная скорость подсасывания воздуха из укрытий пылящего оборудования, перерабатывающих руду с высоким радиоактивным загрязнением?</w:t>
      </w:r>
    </w:p>
    <w:p w:rsidR="00811C47" w:rsidRPr="00643448" w:rsidRDefault="00811C47" w:rsidP="00643448">
      <w:pPr>
        <w:pStyle w:val="ConsPlusNormal"/>
        <w:ind w:firstLine="540"/>
        <w:jc w:val="both"/>
        <w:rPr>
          <w:sz w:val="22"/>
          <w:szCs w:val="22"/>
        </w:rPr>
      </w:pPr>
      <w:r w:rsidRPr="00643448">
        <w:rPr>
          <w:sz w:val="22"/>
          <w:szCs w:val="22"/>
        </w:rPr>
        <w:t>3226. Какой должна быть минимальная толщина слоя чистого грунта, отсыпаемого на хвостохранилище с радиоактивными отходами?</w:t>
      </w:r>
    </w:p>
    <w:p w:rsidR="00811C47" w:rsidRPr="00643448" w:rsidRDefault="00811C47" w:rsidP="00643448">
      <w:pPr>
        <w:pStyle w:val="ConsPlusNormal"/>
        <w:ind w:firstLine="540"/>
        <w:jc w:val="both"/>
        <w:rPr>
          <w:sz w:val="22"/>
          <w:szCs w:val="22"/>
        </w:rPr>
      </w:pPr>
      <w:r w:rsidRPr="00643448">
        <w:rPr>
          <w:sz w:val="22"/>
          <w:szCs w:val="22"/>
        </w:rPr>
        <w:t>3227. В каком режиме должны работать основные приточно-вытяжные вентиляционные и аспирационные установки при переработке полезных ископаемых?</w:t>
      </w:r>
    </w:p>
    <w:p w:rsidR="00811C47" w:rsidRPr="00643448" w:rsidRDefault="00811C47" w:rsidP="00643448">
      <w:pPr>
        <w:pStyle w:val="ConsPlusNormal"/>
        <w:ind w:firstLine="540"/>
        <w:jc w:val="both"/>
        <w:rPr>
          <w:sz w:val="22"/>
          <w:szCs w:val="22"/>
        </w:rPr>
      </w:pPr>
      <w:r w:rsidRPr="00643448">
        <w:rPr>
          <w:sz w:val="22"/>
          <w:szCs w:val="22"/>
        </w:rPr>
        <w:t>3228. На каком уровне рельсов железнодорожных путей устанавливаются настилы на рабочих площадках приемных устройств для руды?</w:t>
      </w:r>
    </w:p>
    <w:p w:rsidR="00811C47" w:rsidRPr="00643448" w:rsidRDefault="00811C47" w:rsidP="00643448">
      <w:pPr>
        <w:pStyle w:val="ConsPlusNormal"/>
        <w:ind w:firstLine="540"/>
        <w:jc w:val="both"/>
        <w:rPr>
          <w:sz w:val="22"/>
          <w:szCs w:val="22"/>
        </w:rPr>
      </w:pPr>
      <w:r w:rsidRPr="00643448">
        <w:rPr>
          <w:sz w:val="22"/>
          <w:szCs w:val="22"/>
        </w:rPr>
        <w:t>3229. Какой должна быть максимальная ширина ячеек решеток ограждений вагоноопрокидывателей, расположенных на рабочих площадках приемных устройств для руды?</w:t>
      </w:r>
    </w:p>
    <w:p w:rsidR="00811C47" w:rsidRPr="00643448" w:rsidRDefault="00811C47" w:rsidP="00643448">
      <w:pPr>
        <w:pStyle w:val="ConsPlusNormal"/>
        <w:ind w:firstLine="540"/>
        <w:jc w:val="both"/>
        <w:rPr>
          <w:sz w:val="22"/>
          <w:szCs w:val="22"/>
        </w:rPr>
      </w:pPr>
      <w:r w:rsidRPr="00643448">
        <w:rPr>
          <w:sz w:val="22"/>
          <w:szCs w:val="22"/>
        </w:rPr>
        <w:t>3230. С каких сторон устанавливаются перила у загрузочных отверстий приемных устройств для руды?</w:t>
      </w:r>
    </w:p>
    <w:p w:rsidR="00811C47" w:rsidRPr="00643448" w:rsidRDefault="00811C47" w:rsidP="00643448">
      <w:pPr>
        <w:pStyle w:val="ConsPlusNormal"/>
        <w:ind w:firstLine="540"/>
        <w:jc w:val="both"/>
        <w:rPr>
          <w:sz w:val="22"/>
          <w:szCs w:val="22"/>
        </w:rPr>
      </w:pPr>
      <w:r w:rsidRPr="00643448">
        <w:rPr>
          <w:sz w:val="22"/>
          <w:szCs w:val="22"/>
        </w:rPr>
        <w:t>3231. Какой должна быть минимальная высота отсыпаемого породного бруствера по периметру разворотных площадок автотранспорта у приемных бункеров руды?</w:t>
      </w:r>
    </w:p>
    <w:p w:rsidR="00811C47" w:rsidRPr="00643448" w:rsidRDefault="00811C47" w:rsidP="00643448">
      <w:pPr>
        <w:pStyle w:val="ConsPlusNormal"/>
        <w:ind w:firstLine="540"/>
        <w:jc w:val="both"/>
        <w:rPr>
          <w:sz w:val="22"/>
          <w:szCs w:val="22"/>
        </w:rPr>
      </w:pPr>
      <w:r w:rsidRPr="00643448">
        <w:rPr>
          <w:sz w:val="22"/>
          <w:szCs w:val="22"/>
        </w:rPr>
        <w:t>3232. В каком положении мельницы при дроблении и измельчении руды запрещается снимать гайки крышки люка или ослаблять их?</w:t>
      </w:r>
    </w:p>
    <w:p w:rsidR="00811C47" w:rsidRPr="00643448" w:rsidRDefault="00811C47" w:rsidP="00643448">
      <w:pPr>
        <w:pStyle w:val="ConsPlusNormal"/>
        <w:ind w:firstLine="540"/>
        <w:jc w:val="both"/>
        <w:rPr>
          <w:sz w:val="22"/>
          <w:szCs w:val="22"/>
        </w:rPr>
      </w:pPr>
      <w:r w:rsidRPr="00643448">
        <w:rPr>
          <w:sz w:val="22"/>
          <w:szCs w:val="22"/>
        </w:rPr>
        <w:t>3233. Какого размера отверстия допустимы в решетках, предусмотренных для перекрытия загрузочных отверстий приемного бункера руды, при применении саморазгружающихся тележек или реверсивных конвейеров?</w:t>
      </w:r>
    </w:p>
    <w:p w:rsidR="00811C47" w:rsidRPr="00643448" w:rsidRDefault="00811C47" w:rsidP="00643448">
      <w:pPr>
        <w:pStyle w:val="ConsPlusNormal"/>
        <w:ind w:firstLine="540"/>
        <w:jc w:val="both"/>
        <w:rPr>
          <w:sz w:val="22"/>
          <w:szCs w:val="22"/>
        </w:rPr>
      </w:pPr>
      <w:r w:rsidRPr="00643448">
        <w:rPr>
          <w:sz w:val="22"/>
          <w:szCs w:val="22"/>
        </w:rPr>
        <w:t>3234. На какой объем должны быть рассчитаны аварийные емкости чанов, промежуточных и расходных бачков реагентов и связанные с ними коммуникации?</w:t>
      </w:r>
    </w:p>
    <w:p w:rsidR="00811C47" w:rsidRPr="00643448" w:rsidRDefault="00811C47" w:rsidP="00643448">
      <w:pPr>
        <w:pStyle w:val="ConsPlusNormal"/>
        <w:ind w:firstLine="540"/>
        <w:jc w:val="both"/>
        <w:rPr>
          <w:sz w:val="22"/>
          <w:szCs w:val="22"/>
        </w:rPr>
      </w:pPr>
      <w:r w:rsidRPr="00643448">
        <w:rPr>
          <w:sz w:val="22"/>
          <w:szCs w:val="22"/>
        </w:rPr>
        <w:t>3235. Куда должны поступать стоки дренажных систем золотоизвлекательных фабрик?</w:t>
      </w:r>
    </w:p>
    <w:p w:rsidR="00811C47" w:rsidRPr="00643448" w:rsidRDefault="00811C47" w:rsidP="00643448">
      <w:pPr>
        <w:pStyle w:val="ConsPlusNormal"/>
        <w:ind w:firstLine="540"/>
        <w:jc w:val="both"/>
        <w:rPr>
          <w:sz w:val="22"/>
          <w:szCs w:val="22"/>
        </w:rPr>
      </w:pPr>
      <w:r w:rsidRPr="00643448">
        <w:rPr>
          <w:sz w:val="22"/>
          <w:szCs w:val="22"/>
        </w:rPr>
        <w:t>3236. Какой ширины должны быть рабочие проходы между машинами объектов переработки полезных ископаемых?</w:t>
      </w:r>
    </w:p>
    <w:p w:rsidR="00811C47" w:rsidRPr="00643448" w:rsidRDefault="00811C47" w:rsidP="00643448">
      <w:pPr>
        <w:pStyle w:val="ConsPlusNormal"/>
        <w:ind w:firstLine="540"/>
        <w:jc w:val="both"/>
        <w:rPr>
          <w:sz w:val="22"/>
          <w:szCs w:val="22"/>
        </w:rPr>
      </w:pPr>
      <w:r w:rsidRPr="00643448">
        <w:rPr>
          <w:sz w:val="22"/>
          <w:szCs w:val="22"/>
        </w:rPr>
        <w:t>3237. Какой ширины должны быть рабочие проходы между стеной и машинами объектов переработки полезных ископаемых?</w:t>
      </w:r>
    </w:p>
    <w:p w:rsidR="00811C47" w:rsidRPr="00643448" w:rsidRDefault="00811C47" w:rsidP="00643448">
      <w:pPr>
        <w:pStyle w:val="ConsPlusNormal"/>
        <w:ind w:firstLine="540"/>
        <w:jc w:val="both"/>
        <w:rPr>
          <w:sz w:val="22"/>
          <w:szCs w:val="22"/>
        </w:rPr>
      </w:pPr>
      <w:r w:rsidRPr="00643448">
        <w:rPr>
          <w:sz w:val="22"/>
          <w:szCs w:val="22"/>
        </w:rPr>
        <w:t>3238. Каким образом при осуществлении контроля за радиационной обстановкой в организациях, эксплуатирующих объекты, отнесенные к радиационно опасным, определяются дозы облучения?</w:t>
      </w:r>
    </w:p>
    <w:p w:rsidR="00811C47" w:rsidRPr="00643448" w:rsidRDefault="00811C47" w:rsidP="00643448">
      <w:pPr>
        <w:pStyle w:val="ConsPlusNormal"/>
        <w:ind w:firstLine="540"/>
        <w:jc w:val="both"/>
        <w:rPr>
          <w:sz w:val="22"/>
          <w:szCs w:val="22"/>
        </w:rPr>
      </w:pPr>
      <w:r w:rsidRPr="00643448">
        <w:rPr>
          <w:sz w:val="22"/>
          <w:szCs w:val="22"/>
        </w:rPr>
        <w:t>3239. Какими контрольно-измерительными приборами должны быть оснащены все помещения производства переработки руд, в атмосфере которых возможно появление вредных для здоровья людей газов, аэрозолей и других примесей?</w:t>
      </w:r>
    </w:p>
    <w:p w:rsidR="00811C47" w:rsidRPr="00643448" w:rsidRDefault="00811C47" w:rsidP="00643448">
      <w:pPr>
        <w:pStyle w:val="ConsPlusNormal"/>
        <w:ind w:firstLine="540"/>
        <w:jc w:val="both"/>
        <w:rPr>
          <w:sz w:val="22"/>
          <w:szCs w:val="22"/>
        </w:rPr>
      </w:pPr>
      <w:r w:rsidRPr="00643448">
        <w:rPr>
          <w:sz w:val="22"/>
          <w:szCs w:val="22"/>
        </w:rPr>
        <w:t>3240. Какие требования предъявляются к аспирационным установкам мест, оборудованных укрытиями аспирационных систем, и системам гидрообеспыливания?</w:t>
      </w:r>
    </w:p>
    <w:p w:rsidR="00811C47" w:rsidRPr="00643448" w:rsidRDefault="00811C47" w:rsidP="00643448">
      <w:pPr>
        <w:pStyle w:val="ConsPlusNormal"/>
        <w:ind w:firstLine="540"/>
        <w:jc w:val="both"/>
        <w:rPr>
          <w:sz w:val="22"/>
          <w:szCs w:val="22"/>
        </w:rPr>
      </w:pPr>
      <w:r w:rsidRPr="00643448">
        <w:rPr>
          <w:sz w:val="22"/>
          <w:szCs w:val="22"/>
        </w:rPr>
        <w:t>3241. Какие требования предъявляются к местам выгрузки реагентов, вскрытия тары и посуды, растворным чанам, отстойникам и другим аппаратам реагентного отделения, где возможно выделение вредных веществ?</w:t>
      </w:r>
    </w:p>
    <w:p w:rsidR="00811C47" w:rsidRPr="00643448" w:rsidRDefault="00811C47" w:rsidP="00643448">
      <w:pPr>
        <w:pStyle w:val="ConsPlusNormal"/>
        <w:ind w:firstLine="540"/>
        <w:jc w:val="both"/>
        <w:rPr>
          <w:sz w:val="22"/>
          <w:szCs w:val="22"/>
        </w:rPr>
      </w:pPr>
      <w:r w:rsidRPr="00643448">
        <w:rPr>
          <w:sz w:val="22"/>
          <w:szCs w:val="22"/>
        </w:rPr>
        <w:t>3242. Какие требования предъявляются к потенциально опасным местам на производственной площадке при ведении кучного выщелачивания?</w:t>
      </w:r>
    </w:p>
    <w:p w:rsidR="00811C47" w:rsidRPr="00643448" w:rsidRDefault="00811C47" w:rsidP="00643448">
      <w:pPr>
        <w:pStyle w:val="ConsPlusNormal"/>
        <w:ind w:firstLine="540"/>
        <w:jc w:val="both"/>
        <w:rPr>
          <w:sz w:val="22"/>
          <w:szCs w:val="22"/>
        </w:rPr>
      </w:pPr>
      <w:r w:rsidRPr="00643448">
        <w:rPr>
          <w:sz w:val="22"/>
          <w:szCs w:val="22"/>
        </w:rPr>
        <w:t>3243. Какие требования предъявляются к процессам загрузки и разгрузки аппаратов высокого давления процессов кучного выщелачивания?</w:t>
      </w:r>
    </w:p>
    <w:p w:rsidR="00811C47" w:rsidRPr="00643448" w:rsidRDefault="00811C47" w:rsidP="00643448">
      <w:pPr>
        <w:pStyle w:val="ConsPlusNormal"/>
        <w:ind w:firstLine="540"/>
        <w:jc w:val="both"/>
        <w:rPr>
          <w:sz w:val="22"/>
          <w:szCs w:val="22"/>
        </w:rPr>
      </w:pPr>
      <w:r w:rsidRPr="00643448">
        <w:rPr>
          <w:sz w:val="22"/>
          <w:szCs w:val="22"/>
        </w:rPr>
        <w:t>3244. Какие требования предъявляются к исполнению вытяжных вентиляционных систем аппаратов переработки золотосодержащих руд, в которых возможно выделение взрывоопасных и огнеопасных веществ?</w:t>
      </w:r>
    </w:p>
    <w:p w:rsidR="00811C47" w:rsidRPr="00643448" w:rsidRDefault="00811C47" w:rsidP="00643448">
      <w:pPr>
        <w:pStyle w:val="ConsPlusNormal"/>
        <w:ind w:firstLine="540"/>
        <w:jc w:val="both"/>
        <w:rPr>
          <w:sz w:val="22"/>
          <w:szCs w:val="22"/>
        </w:rPr>
      </w:pPr>
      <w:r w:rsidRPr="00643448">
        <w:rPr>
          <w:sz w:val="22"/>
          <w:szCs w:val="22"/>
        </w:rPr>
        <w:t>3245. Какие требования предъявляются к контролю технологического процесса и управлению оборудованием с цианистыми растворами (пульпой) процессов переработки золотосодержащих руд?</w:t>
      </w:r>
    </w:p>
    <w:p w:rsidR="00811C47" w:rsidRPr="00643448" w:rsidRDefault="00811C47" w:rsidP="00643448">
      <w:pPr>
        <w:pStyle w:val="ConsPlusNormal"/>
        <w:ind w:firstLine="540"/>
        <w:jc w:val="both"/>
        <w:rPr>
          <w:sz w:val="22"/>
          <w:szCs w:val="22"/>
        </w:rPr>
      </w:pPr>
      <w:r w:rsidRPr="00643448">
        <w:rPr>
          <w:sz w:val="22"/>
          <w:szCs w:val="22"/>
        </w:rPr>
        <w:t>3246. Каким образом должен подаваться в рабочую зону воздух приточных вентиляционных систем в отделениях цианирования и приготовления цианистых растворов производств переработки золотосодержащих руд?</w:t>
      </w:r>
    </w:p>
    <w:p w:rsidR="00811C47" w:rsidRPr="00643448" w:rsidRDefault="00811C47" w:rsidP="00643448">
      <w:pPr>
        <w:pStyle w:val="ConsPlusNormal"/>
        <w:ind w:firstLine="540"/>
        <w:jc w:val="both"/>
        <w:rPr>
          <w:sz w:val="22"/>
          <w:szCs w:val="22"/>
        </w:rPr>
      </w:pPr>
      <w:r w:rsidRPr="00643448">
        <w:rPr>
          <w:sz w:val="22"/>
          <w:szCs w:val="22"/>
        </w:rPr>
        <w:t>3247. Чем должны быть промыты фильтровальные чехлы (полотнища) перед снятием с фильтров осветлительных и осадительных установок при переработке золотосодержащих руд?</w:t>
      </w:r>
    </w:p>
    <w:p w:rsidR="00811C47" w:rsidRPr="00643448" w:rsidRDefault="00811C47" w:rsidP="00643448">
      <w:pPr>
        <w:pStyle w:val="ConsPlusNormal"/>
        <w:ind w:firstLine="540"/>
        <w:jc w:val="both"/>
        <w:rPr>
          <w:sz w:val="22"/>
          <w:szCs w:val="22"/>
        </w:rPr>
      </w:pPr>
      <w:r w:rsidRPr="00643448">
        <w:rPr>
          <w:sz w:val="22"/>
          <w:szCs w:val="22"/>
        </w:rPr>
        <w:t>3248. Какие требования предъявляются к промывке фильтровальной ткани осветлительных и осадительных установок при переработке золотосодержащих руд?</w:t>
      </w:r>
    </w:p>
    <w:p w:rsidR="00811C47" w:rsidRPr="00643448" w:rsidRDefault="00811C47" w:rsidP="00643448">
      <w:pPr>
        <w:pStyle w:val="ConsPlusNormal"/>
        <w:ind w:firstLine="540"/>
        <w:jc w:val="both"/>
        <w:rPr>
          <w:sz w:val="22"/>
          <w:szCs w:val="22"/>
        </w:rPr>
      </w:pPr>
      <w:r w:rsidRPr="00643448">
        <w:rPr>
          <w:sz w:val="22"/>
          <w:szCs w:val="22"/>
        </w:rPr>
        <w:t>3249. Какая из перечисленных работ по механизированной регенерации фильтровальной ткани осветлительных и осадительных установок при переработке золотосодержащих руд указана неверно?</w:t>
      </w:r>
    </w:p>
    <w:p w:rsidR="00811C47" w:rsidRPr="00643448" w:rsidRDefault="00811C47" w:rsidP="00643448">
      <w:pPr>
        <w:pStyle w:val="ConsPlusNormal"/>
        <w:ind w:firstLine="540"/>
        <w:jc w:val="both"/>
        <w:rPr>
          <w:sz w:val="22"/>
          <w:szCs w:val="22"/>
        </w:rPr>
      </w:pPr>
      <w:r w:rsidRPr="00643448">
        <w:rPr>
          <w:sz w:val="22"/>
          <w:szCs w:val="22"/>
        </w:rPr>
        <w:t>3250. Какое оборудование применяется для проведения сушки и охлаждения цинковых осадков процессов переработки золотосодержащих руд?</w:t>
      </w:r>
    </w:p>
    <w:p w:rsidR="00811C47" w:rsidRPr="00643448" w:rsidRDefault="00811C47" w:rsidP="00643448">
      <w:pPr>
        <w:pStyle w:val="ConsPlusNormal"/>
        <w:ind w:firstLine="540"/>
        <w:jc w:val="both"/>
        <w:rPr>
          <w:sz w:val="22"/>
          <w:szCs w:val="22"/>
        </w:rPr>
      </w:pPr>
      <w:r w:rsidRPr="00643448">
        <w:rPr>
          <w:sz w:val="22"/>
          <w:szCs w:val="22"/>
        </w:rPr>
        <w:t>3251. Каким типом вентиляции должны быть оборудованы помещения для обезвреживания цианосодержащих промстоков производств переработки золотосодержащих руд?</w:t>
      </w:r>
    </w:p>
    <w:p w:rsidR="00811C47" w:rsidRPr="00643448" w:rsidRDefault="00811C47" w:rsidP="00643448">
      <w:pPr>
        <w:pStyle w:val="ConsPlusNormal"/>
        <w:ind w:firstLine="540"/>
        <w:jc w:val="both"/>
        <w:rPr>
          <w:sz w:val="22"/>
          <w:szCs w:val="22"/>
        </w:rPr>
      </w:pPr>
      <w:r w:rsidRPr="00643448">
        <w:rPr>
          <w:sz w:val="22"/>
          <w:szCs w:val="22"/>
        </w:rPr>
        <w:t>3252. С какими системами должны быть сблокированы автоматические приборы контроля воздушной среды помещений сорбции, десорбции, регенерации, хранения и приготовления реагентов производств переработки золотосодержащих руд?</w:t>
      </w:r>
    </w:p>
    <w:p w:rsidR="00811C47" w:rsidRPr="00643448" w:rsidRDefault="00811C47" w:rsidP="00643448">
      <w:pPr>
        <w:pStyle w:val="ConsPlusNormal"/>
        <w:ind w:firstLine="540"/>
        <w:jc w:val="both"/>
        <w:rPr>
          <w:sz w:val="22"/>
          <w:szCs w:val="22"/>
        </w:rPr>
      </w:pPr>
      <w:r w:rsidRPr="00643448">
        <w:rPr>
          <w:sz w:val="22"/>
          <w:szCs w:val="22"/>
        </w:rPr>
        <w:t>3253. Какие системы и устройства не должны иметь склады реагента производств переработки руды?</w:t>
      </w:r>
    </w:p>
    <w:p w:rsidR="00811C47" w:rsidRPr="00643448" w:rsidRDefault="00811C47" w:rsidP="00643448">
      <w:pPr>
        <w:pStyle w:val="ConsPlusNormal"/>
        <w:ind w:firstLine="540"/>
        <w:jc w:val="both"/>
        <w:rPr>
          <w:sz w:val="22"/>
          <w:szCs w:val="22"/>
        </w:rPr>
      </w:pPr>
      <w:r w:rsidRPr="00643448">
        <w:rPr>
          <w:sz w:val="22"/>
          <w:szCs w:val="22"/>
        </w:rPr>
        <w:t>3254. Какой вид контроля уровня заполнения растворных чанов должен быть предусмотрен в реагентных отделениях производств переработки руд?</w:t>
      </w:r>
    </w:p>
    <w:p w:rsidR="00811C47" w:rsidRPr="00643448" w:rsidRDefault="00811C47" w:rsidP="00643448">
      <w:pPr>
        <w:pStyle w:val="ConsPlusNormal"/>
        <w:ind w:firstLine="540"/>
        <w:jc w:val="both"/>
        <w:rPr>
          <w:sz w:val="22"/>
          <w:szCs w:val="22"/>
        </w:rPr>
      </w:pPr>
      <w:r w:rsidRPr="00643448">
        <w:rPr>
          <w:sz w:val="22"/>
          <w:szCs w:val="22"/>
        </w:rPr>
        <w:t>3255. Чем должны быть снабжены чаны и отстойники для каждого реагента реагентного отделения производств переработки руды?</w:t>
      </w:r>
    </w:p>
    <w:p w:rsidR="00811C47" w:rsidRPr="00643448" w:rsidRDefault="00811C47" w:rsidP="00643448">
      <w:pPr>
        <w:pStyle w:val="ConsPlusNormal"/>
        <w:ind w:firstLine="540"/>
        <w:jc w:val="both"/>
        <w:rPr>
          <w:sz w:val="22"/>
          <w:szCs w:val="22"/>
        </w:rPr>
      </w:pPr>
      <w:r w:rsidRPr="00643448">
        <w:rPr>
          <w:sz w:val="22"/>
          <w:szCs w:val="22"/>
        </w:rPr>
        <w:t>3256. Что должна обеспечить технология спекания агломерата производств переработки руды?</w:t>
      </w:r>
    </w:p>
    <w:p w:rsidR="00811C47" w:rsidRPr="00643448" w:rsidRDefault="00811C47" w:rsidP="00643448">
      <w:pPr>
        <w:pStyle w:val="ConsPlusNormal"/>
        <w:ind w:firstLine="540"/>
        <w:jc w:val="both"/>
        <w:rPr>
          <w:sz w:val="22"/>
          <w:szCs w:val="22"/>
        </w:rPr>
      </w:pPr>
      <w:r w:rsidRPr="00643448">
        <w:rPr>
          <w:sz w:val="22"/>
          <w:szCs w:val="22"/>
        </w:rPr>
        <w:t>3257. Каким образом должна осуществляться подача горячего возврата на ленточный конвейер производств переработки руды?</w:t>
      </w:r>
    </w:p>
    <w:p w:rsidR="00811C47" w:rsidRPr="00643448" w:rsidRDefault="00811C47" w:rsidP="00643448">
      <w:pPr>
        <w:pStyle w:val="ConsPlusNormal"/>
        <w:ind w:firstLine="540"/>
        <w:jc w:val="both"/>
        <w:rPr>
          <w:sz w:val="22"/>
          <w:szCs w:val="22"/>
        </w:rPr>
      </w:pPr>
      <w:r w:rsidRPr="00643448">
        <w:rPr>
          <w:sz w:val="22"/>
          <w:szCs w:val="22"/>
        </w:rPr>
        <w:t>3258. Что должен обеспечивать процесс охлаждения окатышей (агломерата)?</w:t>
      </w:r>
    </w:p>
    <w:p w:rsidR="00811C47" w:rsidRPr="00643448" w:rsidRDefault="00811C47" w:rsidP="00643448">
      <w:pPr>
        <w:pStyle w:val="ConsPlusNormal"/>
        <w:ind w:firstLine="540"/>
        <w:jc w:val="both"/>
        <w:rPr>
          <w:sz w:val="22"/>
          <w:szCs w:val="22"/>
        </w:rPr>
      </w:pPr>
      <w:r w:rsidRPr="00643448">
        <w:rPr>
          <w:sz w:val="22"/>
          <w:szCs w:val="22"/>
        </w:rPr>
        <w:t>3259. В соответствии с каким документом должна выполняться консервация хвостохранилища?</w:t>
      </w:r>
    </w:p>
    <w:p w:rsidR="00811C47" w:rsidRPr="00643448" w:rsidRDefault="00811C47" w:rsidP="00643448">
      <w:pPr>
        <w:pStyle w:val="ConsPlusNormal"/>
        <w:ind w:firstLine="540"/>
        <w:jc w:val="both"/>
        <w:rPr>
          <w:sz w:val="22"/>
          <w:szCs w:val="22"/>
        </w:rPr>
      </w:pPr>
      <w:r w:rsidRPr="00643448">
        <w:rPr>
          <w:sz w:val="22"/>
          <w:szCs w:val="22"/>
        </w:rPr>
        <w:t>3260. Какие требования предъявляются к ограждению законсервированного хвостохранилища, расположенного на расстоянии 2 км от населенных пунктов?</w:t>
      </w:r>
    </w:p>
    <w:p w:rsidR="00811C47" w:rsidRPr="00643448" w:rsidRDefault="00811C47" w:rsidP="00643448">
      <w:pPr>
        <w:pStyle w:val="ConsPlusNormal"/>
        <w:ind w:firstLine="540"/>
        <w:jc w:val="both"/>
        <w:rPr>
          <w:sz w:val="22"/>
          <w:szCs w:val="22"/>
        </w:rPr>
      </w:pPr>
      <w:r w:rsidRPr="00643448">
        <w:rPr>
          <w:sz w:val="22"/>
          <w:szCs w:val="22"/>
        </w:rPr>
        <w:t>3261. Какие требования предъявляются к ограждению законсервированного хвостохранилища, расположенного на расстоянии более 2 км от населенных пунктов?</w:t>
      </w:r>
    </w:p>
    <w:p w:rsidR="00811C47" w:rsidRPr="00643448" w:rsidRDefault="00811C47" w:rsidP="00643448">
      <w:pPr>
        <w:pStyle w:val="ConsPlusNormal"/>
        <w:ind w:firstLine="540"/>
        <w:jc w:val="both"/>
        <w:rPr>
          <w:sz w:val="22"/>
          <w:szCs w:val="22"/>
        </w:rPr>
      </w:pPr>
      <w:r w:rsidRPr="00643448">
        <w:rPr>
          <w:sz w:val="22"/>
          <w:szCs w:val="22"/>
        </w:rPr>
        <w:t>3262. Какие требования предъявляются к установке грохотов?</w:t>
      </w:r>
    </w:p>
    <w:p w:rsidR="00811C47" w:rsidRPr="00643448" w:rsidRDefault="00811C47" w:rsidP="00643448">
      <w:pPr>
        <w:pStyle w:val="ConsPlusNormal"/>
        <w:ind w:firstLine="540"/>
        <w:jc w:val="both"/>
        <w:rPr>
          <w:sz w:val="22"/>
          <w:szCs w:val="22"/>
        </w:rPr>
      </w:pPr>
      <w:r w:rsidRPr="00643448">
        <w:rPr>
          <w:sz w:val="22"/>
          <w:szCs w:val="22"/>
        </w:rPr>
        <w:t>3263. Что должно быть предусмотрено на грохотах и дробилках для предохранения людей от случайного выброса кусков горной массы?</w:t>
      </w:r>
    </w:p>
    <w:p w:rsidR="00811C47" w:rsidRPr="00643448" w:rsidRDefault="00811C47" w:rsidP="00643448">
      <w:pPr>
        <w:pStyle w:val="ConsPlusNormal"/>
        <w:ind w:firstLine="540"/>
        <w:jc w:val="both"/>
        <w:rPr>
          <w:sz w:val="22"/>
          <w:szCs w:val="22"/>
        </w:rPr>
      </w:pPr>
      <w:r w:rsidRPr="00643448">
        <w:rPr>
          <w:sz w:val="22"/>
          <w:szCs w:val="22"/>
        </w:rPr>
        <w:t>3264. Какими приспособлениями и устройствами допускается "шуровка" в выпускных отверстиях питателей, подающих руду на грохот, в загрузочных и разгрузочных воронках при работающих питателях и грохотах?</w:t>
      </w:r>
    </w:p>
    <w:p w:rsidR="00811C47" w:rsidRPr="00643448" w:rsidRDefault="00811C47" w:rsidP="00643448">
      <w:pPr>
        <w:pStyle w:val="ConsPlusNormal"/>
        <w:ind w:firstLine="540"/>
        <w:jc w:val="both"/>
        <w:rPr>
          <w:sz w:val="22"/>
          <w:szCs w:val="22"/>
        </w:rPr>
      </w:pPr>
      <w:r w:rsidRPr="00643448">
        <w:rPr>
          <w:sz w:val="22"/>
          <w:szCs w:val="22"/>
        </w:rPr>
        <w:t>3265. Какую блокировку должны иметь кулачковые, горизонтальные и вертикальные молотковые дробилки?</w:t>
      </w:r>
    </w:p>
    <w:p w:rsidR="00811C47" w:rsidRPr="00643448" w:rsidRDefault="00811C47" w:rsidP="00643448">
      <w:pPr>
        <w:pStyle w:val="ConsPlusNormal"/>
        <w:ind w:firstLine="540"/>
        <w:jc w:val="both"/>
        <w:rPr>
          <w:sz w:val="22"/>
          <w:szCs w:val="22"/>
        </w:rPr>
      </w:pPr>
      <w:r w:rsidRPr="00643448">
        <w:rPr>
          <w:sz w:val="22"/>
          <w:szCs w:val="22"/>
        </w:rPr>
        <w:t>3266. Какими приспособлениями должны быть оборудованы питающие ленточные конвейеры для предотвращения попадания металлических изделий в дробилки среднего и мелкого дробления?</w:t>
      </w:r>
    </w:p>
    <w:p w:rsidR="00811C47" w:rsidRPr="00643448" w:rsidRDefault="00811C47" w:rsidP="00643448">
      <w:pPr>
        <w:pStyle w:val="ConsPlusNormal"/>
        <w:ind w:firstLine="540"/>
        <w:jc w:val="both"/>
        <w:rPr>
          <w:sz w:val="22"/>
          <w:szCs w:val="22"/>
        </w:rPr>
      </w:pPr>
      <w:r w:rsidRPr="00643448">
        <w:rPr>
          <w:sz w:val="22"/>
          <w:szCs w:val="22"/>
        </w:rPr>
        <w:t>3267. Каким образом должны быть расположены пусковые устройства мельниц и классификаторов при местном управлении?</w:t>
      </w:r>
    </w:p>
    <w:p w:rsidR="00811C47" w:rsidRPr="00643448" w:rsidRDefault="00811C47" w:rsidP="00643448">
      <w:pPr>
        <w:pStyle w:val="ConsPlusNormal"/>
        <w:ind w:firstLine="540"/>
        <w:jc w:val="both"/>
        <w:rPr>
          <w:sz w:val="22"/>
          <w:szCs w:val="22"/>
        </w:rPr>
      </w:pPr>
      <w:r w:rsidRPr="00643448">
        <w:rPr>
          <w:sz w:val="22"/>
          <w:szCs w:val="22"/>
        </w:rPr>
        <w:t>3268. Чем должны быть оборудованы дверки сепаратора, обеспечивающие доступ к его внутренним электрочастям?</w:t>
      </w:r>
    </w:p>
    <w:p w:rsidR="00811C47" w:rsidRPr="00643448" w:rsidRDefault="00811C47" w:rsidP="00643448">
      <w:pPr>
        <w:pStyle w:val="ConsPlusNormal"/>
        <w:ind w:firstLine="540"/>
        <w:jc w:val="both"/>
        <w:rPr>
          <w:sz w:val="22"/>
          <w:szCs w:val="22"/>
        </w:rPr>
      </w:pPr>
      <w:r w:rsidRPr="00643448">
        <w:rPr>
          <w:sz w:val="22"/>
          <w:szCs w:val="22"/>
        </w:rPr>
        <w:t>3269. Что должно быть обеспечено для предупреждения взрывов пыли серной руды в рабочем пространстве молотковых дробилок?</w:t>
      </w:r>
    </w:p>
    <w:p w:rsidR="00811C47" w:rsidRPr="00643448" w:rsidRDefault="00811C47" w:rsidP="00643448">
      <w:pPr>
        <w:pStyle w:val="ConsPlusNormal"/>
        <w:ind w:firstLine="540"/>
        <w:jc w:val="both"/>
        <w:rPr>
          <w:sz w:val="22"/>
          <w:szCs w:val="22"/>
        </w:rPr>
      </w:pPr>
      <w:r w:rsidRPr="00643448">
        <w:rPr>
          <w:sz w:val="22"/>
          <w:szCs w:val="22"/>
        </w:rPr>
        <w:t>3270. Каким образом осуществляется управление магистральными шиберами и задвижками агломерационных, обжиговых и сушильных отделений?</w:t>
      </w:r>
    </w:p>
    <w:p w:rsidR="00811C47" w:rsidRPr="00643448" w:rsidRDefault="00811C47" w:rsidP="00643448">
      <w:pPr>
        <w:pStyle w:val="ConsPlusNormal"/>
        <w:ind w:firstLine="540"/>
        <w:jc w:val="both"/>
        <w:rPr>
          <w:sz w:val="22"/>
          <w:szCs w:val="22"/>
        </w:rPr>
      </w:pPr>
      <w:r w:rsidRPr="00643448">
        <w:rPr>
          <w:sz w:val="22"/>
          <w:szCs w:val="22"/>
        </w:rPr>
        <w:t>3271. Каким образом должны быть обустроены стенки и своды горнов обжиговых и зажигательных горнов агломерационных машин, кожуха вращающихся обжиговых печей?</w:t>
      </w:r>
    </w:p>
    <w:p w:rsidR="00811C47" w:rsidRPr="00643448" w:rsidRDefault="00811C47" w:rsidP="00643448">
      <w:pPr>
        <w:pStyle w:val="ConsPlusNormal"/>
        <w:ind w:firstLine="540"/>
        <w:jc w:val="both"/>
        <w:rPr>
          <w:sz w:val="22"/>
          <w:szCs w:val="22"/>
        </w:rPr>
      </w:pPr>
      <w:r w:rsidRPr="00643448">
        <w:rPr>
          <w:sz w:val="22"/>
          <w:szCs w:val="22"/>
        </w:rPr>
        <w:t>3272. Чем должен быть оборудован барабан-охладитель для исключения парообразования при охлаждении возврата?</w:t>
      </w:r>
    </w:p>
    <w:p w:rsidR="00811C47" w:rsidRPr="00643448" w:rsidRDefault="00811C47" w:rsidP="00643448">
      <w:pPr>
        <w:pStyle w:val="ConsPlusNormal"/>
        <w:ind w:firstLine="540"/>
        <w:jc w:val="both"/>
        <w:rPr>
          <w:sz w:val="22"/>
          <w:szCs w:val="22"/>
        </w:rPr>
      </w:pPr>
      <w:r w:rsidRPr="00643448">
        <w:rPr>
          <w:sz w:val="22"/>
          <w:szCs w:val="22"/>
        </w:rPr>
        <w:t>3273. Какие ленты должны применяться при транспортировке горячего возврата ленточным конвейером обжиговых и сушильных отделений?</w:t>
      </w:r>
    </w:p>
    <w:p w:rsidR="00811C47" w:rsidRPr="00643448" w:rsidRDefault="00811C47" w:rsidP="00643448">
      <w:pPr>
        <w:pStyle w:val="ConsPlusNormal"/>
        <w:ind w:firstLine="540"/>
        <w:jc w:val="both"/>
        <w:rPr>
          <w:sz w:val="22"/>
          <w:szCs w:val="22"/>
        </w:rPr>
      </w:pPr>
      <w:r w:rsidRPr="00643448">
        <w:rPr>
          <w:sz w:val="22"/>
          <w:szCs w:val="22"/>
        </w:rPr>
        <w:t>3274. При каком наклоне желоба материалы, подводящие и отводящие к аппаратам продукты переработки, должны быть закрыты сверху?</w:t>
      </w:r>
    </w:p>
    <w:p w:rsidR="00811C47" w:rsidRPr="00643448" w:rsidRDefault="00811C47" w:rsidP="00643448">
      <w:pPr>
        <w:pStyle w:val="ConsPlusNormal"/>
        <w:ind w:firstLine="540"/>
        <w:jc w:val="both"/>
        <w:rPr>
          <w:sz w:val="22"/>
          <w:szCs w:val="22"/>
        </w:rPr>
      </w:pPr>
      <w:r w:rsidRPr="00643448">
        <w:rPr>
          <w:sz w:val="22"/>
          <w:szCs w:val="22"/>
        </w:rPr>
        <w:t>3275. Какими должны быть зазоры между площадками и торцами ротора вагоноопрокидывателя?</w:t>
      </w:r>
    </w:p>
    <w:p w:rsidR="00811C47" w:rsidRPr="00643448" w:rsidRDefault="00811C47" w:rsidP="00643448">
      <w:pPr>
        <w:pStyle w:val="ConsPlusNormal"/>
        <w:ind w:firstLine="540"/>
        <w:jc w:val="both"/>
        <w:rPr>
          <w:sz w:val="22"/>
          <w:szCs w:val="22"/>
        </w:rPr>
      </w:pPr>
      <w:r w:rsidRPr="00643448">
        <w:rPr>
          <w:sz w:val="22"/>
          <w:szCs w:val="22"/>
        </w:rPr>
        <w:t>3276. Каким образом оборудуются желоба, подводящие материал к аппаратам и отводящие продукты переработки полезных ископаемых от аппаратов при наклоне более 45°?</w:t>
      </w:r>
    </w:p>
    <w:p w:rsidR="00811C47" w:rsidRPr="00643448" w:rsidRDefault="00811C47" w:rsidP="00643448">
      <w:pPr>
        <w:pStyle w:val="ConsPlusNormal"/>
        <w:ind w:firstLine="540"/>
        <w:jc w:val="both"/>
        <w:rPr>
          <w:sz w:val="22"/>
          <w:szCs w:val="22"/>
        </w:rPr>
      </w:pPr>
      <w:r w:rsidRPr="00643448">
        <w:rPr>
          <w:sz w:val="22"/>
          <w:szCs w:val="22"/>
        </w:rPr>
        <w:t>3277. Какие защитные приспособления должны быть предусмотрены для конусных дробилок, кроме дробилок крупного дробления 1 стадии, работающих "под завалом", для предохранения людей от случайного выброса кусков горной массы?</w:t>
      </w:r>
    </w:p>
    <w:p w:rsidR="00811C47" w:rsidRPr="00643448" w:rsidRDefault="00811C47" w:rsidP="00643448">
      <w:pPr>
        <w:pStyle w:val="ConsPlusNormal"/>
        <w:ind w:firstLine="540"/>
        <w:jc w:val="both"/>
        <w:rPr>
          <w:sz w:val="22"/>
          <w:szCs w:val="22"/>
        </w:rPr>
      </w:pPr>
      <w:r w:rsidRPr="00643448">
        <w:rPr>
          <w:sz w:val="22"/>
          <w:szCs w:val="22"/>
        </w:rPr>
        <w:t>3278. Какие требования предъявляются к оборудованию входа на площадки щековых дробилок, устроенных на их корпусах и предусмотренных по проекту для их обслуживания в период ремонта?</w:t>
      </w:r>
    </w:p>
    <w:p w:rsidR="00811C47" w:rsidRPr="00643448" w:rsidRDefault="00811C47" w:rsidP="00643448">
      <w:pPr>
        <w:pStyle w:val="ConsPlusNormal"/>
        <w:ind w:firstLine="540"/>
        <w:jc w:val="both"/>
        <w:rPr>
          <w:sz w:val="22"/>
          <w:szCs w:val="22"/>
        </w:rPr>
      </w:pPr>
      <w:r w:rsidRPr="00643448">
        <w:rPr>
          <w:sz w:val="22"/>
          <w:szCs w:val="22"/>
        </w:rPr>
        <w:t>3279. Какой тип дробилок должен иметь блокировку от запуска при открытой крышке корпуса?</w:t>
      </w:r>
    </w:p>
    <w:p w:rsidR="00811C47" w:rsidRPr="00643448" w:rsidRDefault="00811C47" w:rsidP="00643448">
      <w:pPr>
        <w:pStyle w:val="ConsPlusNormal"/>
        <w:ind w:firstLine="540"/>
        <w:jc w:val="both"/>
        <w:rPr>
          <w:sz w:val="22"/>
          <w:szCs w:val="22"/>
        </w:rPr>
      </w:pPr>
      <w:r w:rsidRPr="00643448">
        <w:rPr>
          <w:sz w:val="22"/>
          <w:szCs w:val="22"/>
        </w:rPr>
        <w:t>3280. Какое оборудование процессов магнитной сепарации и электрических методов переработки должно быть оснащено электрической блокировкой в случае открывания дверок (люков)?</w:t>
      </w:r>
    </w:p>
    <w:p w:rsidR="00811C47" w:rsidRPr="00643448" w:rsidRDefault="00811C47" w:rsidP="00643448">
      <w:pPr>
        <w:pStyle w:val="ConsPlusNormal"/>
        <w:ind w:firstLine="540"/>
        <w:jc w:val="both"/>
        <w:rPr>
          <w:sz w:val="22"/>
          <w:szCs w:val="22"/>
        </w:rPr>
      </w:pPr>
      <w:r w:rsidRPr="00643448">
        <w:rPr>
          <w:sz w:val="22"/>
          <w:szCs w:val="22"/>
        </w:rPr>
        <w:t>3281. Какими устройствами должны быть оборудованы бункера-накопители и емкости для сухой руды и материалов для исключения их переполнения и полной загрузки?</w:t>
      </w:r>
    </w:p>
    <w:p w:rsidR="00811C47" w:rsidRPr="00643448" w:rsidRDefault="00811C47" w:rsidP="00643448">
      <w:pPr>
        <w:pStyle w:val="ConsPlusNormal"/>
        <w:ind w:firstLine="540"/>
        <w:jc w:val="both"/>
        <w:rPr>
          <w:sz w:val="22"/>
          <w:szCs w:val="22"/>
        </w:rPr>
      </w:pPr>
      <w:r w:rsidRPr="00643448">
        <w:rPr>
          <w:sz w:val="22"/>
          <w:szCs w:val="22"/>
        </w:rPr>
        <w:t>3282. Что должна исключать конструкция устройств, обеспечивающих равномерное распределение материала по ширине обезвоживающих грохотов, при ведении процессов обезвоживания руд?</w:t>
      </w:r>
    </w:p>
    <w:p w:rsidR="00811C47" w:rsidRPr="00643448" w:rsidRDefault="00811C47" w:rsidP="00643448">
      <w:pPr>
        <w:pStyle w:val="ConsPlusNormal"/>
        <w:ind w:firstLine="540"/>
        <w:jc w:val="both"/>
        <w:rPr>
          <w:sz w:val="22"/>
          <w:szCs w:val="22"/>
        </w:rPr>
      </w:pPr>
      <w:r w:rsidRPr="00643448">
        <w:rPr>
          <w:sz w:val="22"/>
          <w:szCs w:val="22"/>
        </w:rPr>
        <w:t>3283. Какие требования предъявляются к листовым фильтрам с выдвижными рамами в соответствии с требованиями к процессам обезвоживания руд?</w:t>
      </w:r>
    </w:p>
    <w:p w:rsidR="00811C47" w:rsidRPr="00643448" w:rsidRDefault="00811C47" w:rsidP="00643448">
      <w:pPr>
        <w:pStyle w:val="ConsPlusNormal"/>
        <w:ind w:firstLine="540"/>
        <w:jc w:val="both"/>
        <w:rPr>
          <w:sz w:val="22"/>
          <w:szCs w:val="22"/>
        </w:rPr>
      </w:pPr>
      <w:r w:rsidRPr="00643448">
        <w:rPr>
          <w:sz w:val="22"/>
          <w:szCs w:val="22"/>
        </w:rPr>
        <w:t>3284. Какими техническими средствами должны быть оборудованы реакторы и выщелачиватели процессов кучного выщелачивания?</w:t>
      </w:r>
    </w:p>
    <w:p w:rsidR="00811C47" w:rsidRPr="00643448" w:rsidRDefault="00811C47" w:rsidP="00643448">
      <w:pPr>
        <w:pStyle w:val="ConsPlusNormal"/>
        <w:ind w:firstLine="540"/>
        <w:jc w:val="both"/>
        <w:rPr>
          <w:sz w:val="22"/>
          <w:szCs w:val="22"/>
        </w:rPr>
      </w:pPr>
      <w:r w:rsidRPr="00643448">
        <w:rPr>
          <w:sz w:val="22"/>
          <w:szCs w:val="22"/>
        </w:rPr>
        <w:t>3285. Что должно быть предусмотрено в конструкции реактора кучного выщелачивания для аварийного слива растворов?</w:t>
      </w:r>
    </w:p>
    <w:p w:rsidR="00811C47" w:rsidRPr="00643448" w:rsidRDefault="00811C47" w:rsidP="00643448">
      <w:pPr>
        <w:pStyle w:val="ConsPlusNormal"/>
        <w:ind w:firstLine="540"/>
        <w:jc w:val="both"/>
        <w:rPr>
          <w:sz w:val="22"/>
          <w:szCs w:val="22"/>
        </w:rPr>
      </w:pPr>
      <w:r w:rsidRPr="00643448">
        <w:rPr>
          <w:sz w:val="22"/>
          <w:szCs w:val="22"/>
        </w:rPr>
        <w:t>3286. Какие автоматические устройства должны быть установлены на реакторе кучного выщелачивания в целях исключения возможности его пуска до включения системы вентиляции?</w:t>
      </w:r>
    </w:p>
    <w:p w:rsidR="00811C47" w:rsidRPr="00643448" w:rsidRDefault="00811C47" w:rsidP="00643448">
      <w:pPr>
        <w:pStyle w:val="ConsPlusNormal"/>
        <w:ind w:firstLine="540"/>
        <w:jc w:val="both"/>
        <w:rPr>
          <w:sz w:val="22"/>
          <w:szCs w:val="22"/>
        </w:rPr>
      </w:pPr>
      <w:r w:rsidRPr="00643448">
        <w:rPr>
          <w:sz w:val="22"/>
          <w:szCs w:val="22"/>
        </w:rPr>
        <w:t>3287. Какими устройствами должны снабжаться оборудование и емкости цианистого процесса при переработке золотосодержащих руд?</w:t>
      </w:r>
    </w:p>
    <w:p w:rsidR="00811C47" w:rsidRPr="00643448" w:rsidRDefault="00811C47" w:rsidP="00643448">
      <w:pPr>
        <w:pStyle w:val="ConsPlusNormal"/>
        <w:ind w:firstLine="540"/>
        <w:jc w:val="both"/>
        <w:rPr>
          <w:sz w:val="22"/>
          <w:szCs w:val="22"/>
        </w:rPr>
      </w:pPr>
      <w:r w:rsidRPr="00643448">
        <w:rPr>
          <w:sz w:val="22"/>
          <w:szCs w:val="22"/>
        </w:rPr>
        <w:t>3288. Какие требования предъявляются к материалу деталей оборудования, трубопроводов, арматуры и других устройств, соприкасающихся с цианистыми растворами (пульпой) или их парами при переработке золотосодержащих руд?</w:t>
      </w:r>
    </w:p>
    <w:p w:rsidR="00811C47" w:rsidRPr="00643448" w:rsidRDefault="00811C47" w:rsidP="00643448">
      <w:pPr>
        <w:pStyle w:val="ConsPlusNormal"/>
        <w:ind w:firstLine="540"/>
        <w:jc w:val="both"/>
        <w:rPr>
          <w:sz w:val="22"/>
          <w:szCs w:val="22"/>
        </w:rPr>
      </w:pPr>
      <w:r w:rsidRPr="00643448">
        <w:rPr>
          <w:sz w:val="22"/>
          <w:szCs w:val="22"/>
        </w:rPr>
        <w:t>3289. Какие требования предъявляются к электропроводке и деталям из цветных металлов и их сплавов (медных, медно-цинковых, алюминиевых) оборудования и других устройств, соприкасающихся с цианистыми растворами (пульпой) или их парами, процессов переработки золотосодержащих руд?</w:t>
      </w:r>
    </w:p>
    <w:p w:rsidR="00811C47" w:rsidRPr="00643448" w:rsidRDefault="00811C47" w:rsidP="00643448">
      <w:pPr>
        <w:pStyle w:val="ConsPlusNormal"/>
        <w:ind w:firstLine="540"/>
        <w:jc w:val="both"/>
        <w:rPr>
          <w:sz w:val="22"/>
          <w:szCs w:val="22"/>
        </w:rPr>
      </w:pPr>
      <w:r w:rsidRPr="00643448">
        <w:rPr>
          <w:sz w:val="22"/>
          <w:szCs w:val="22"/>
        </w:rPr>
        <w:t>3290. Чем должна быть оборудована для сбрасывания валунов конвейерная лента конвейерно-скрубберного промывочного прибора производств переработки золотосодержащих руд?</w:t>
      </w:r>
    </w:p>
    <w:p w:rsidR="00811C47" w:rsidRPr="00643448" w:rsidRDefault="00811C47" w:rsidP="00643448">
      <w:pPr>
        <w:pStyle w:val="ConsPlusNormal"/>
        <w:ind w:firstLine="540"/>
        <w:jc w:val="both"/>
        <w:rPr>
          <w:sz w:val="22"/>
          <w:szCs w:val="22"/>
        </w:rPr>
      </w:pPr>
      <w:r w:rsidRPr="00643448">
        <w:rPr>
          <w:sz w:val="22"/>
          <w:szCs w:val="22"/>
        </w:rPr>
        <w:t>3291. Что из перечисленного не должно быть предусмотрено на горелках сушильных барабанов, обжиговых и агломерационных машин производств переработки руды?</w:t>
      </w:r>
    </w:p>
    <w:p w:rsidR="00811C47" w:rsidRPr="00643448" w:rsidRDefault="00811C47" w:rsidP="00643448">
      <w:pPr>
        <w:pStyle w:val="ConsPlusNormal"/>
        <w:ind w:firstLine="540"/>
        <w:jc w:val="both"/>
        <w:rPr>
          <w:sz w:val="22"/>
          <w:szCs w:val="22"/>
        </w:rPr>
      </w:pPr>
      <w:r w:rsidRPr="00643448">
        <w:rPr>
          <w:sz w:val="22"/>
          <w:szCs w:val="22"/>
        </w:rPr>
        <w:t>3292. Какие требования предъявляются к удалению продуктов горения над горнами с температурой наружной поверхности выше 45 градусов C агломерационных, обжиговых отделений производств переработки руды?</w:t>
      </w:r>
    </w:p>
    <w:p w:rsidR="00811C47" w:rsidRPr="00643448" w:rsidRDefault="00811C47" w:rsidP="00643448">
      <w:pPr>
        <w:pStyle w:val="ConsPlusNormal"/>
        <w:ind w:firstLine="540"/>
        <w:jc w:val="both"/>
        <w:rPr>
          <w:sz w:val="22"/>
          <w:szCs w:val="22"/>
        </w:rPr>
      </w:pPr>
      <w:r w:rsidRPr="00643448">
        <w:rPr>
          <w:sz w:val="22"/>
          <w:szCs w:val="22"/>
        </w:rPr>
        <w:t>3293. Каким образом должны быть устроены бункера горячего возврата агломерационных отделений производств переработки руды?</w:t>
      </w:r>
    </w:p>
    <w:p w:rsidR="00811C47" w:rsidRPr="00643448" w:rsidRDefault="00811C47" w:rsidP="00643448">
      <w:pPr>
        <w:pStyle w:val="ConsPlusNormal"/>
        <w:ind w:firstLine="540"/>
        <w:jc w:val="both"/>
        <w:rPr>
          <w:sz w:val="22"/>
          <w:szCs w:val="22"/>
        </w:rPr>
      </w:pPr>
      <w:r w:rsidRPr="00643448">
        <w:rPr>
          <w:sz w:val="22"/>
          <w:szCs w:val="22"/>
        </w:rPr>
        <w:t>3294. Какие требования предъявляются к обжиговым машинам с целью исключения в процессе эксплуатации выбивания газов и теплоносителя в помещение обжигового отделения?</w:t>
      </w:r>
    </w:p>
    <w:p w:rsidR="00811C47" w:rsidRPr="00643448" w:rsidRDefault="00811C47" w:rsidP="00643448">
      <w:pPr>
        <w:pStyle w:val="ConsPlusNormal"/>
        <w:ind w:firstLine="540"/>
        <w:jc w:val="both"/>
        <w:rPr>
          <w:sz w:val="22"/>
          <w:szCs w:val="22"/>
        </w:rPr>
      </w:pPr>
      <w:r w:rsidRPr="00643448">
        <w:rPr>
          <w:sz w:val="22"/>
          <w:szCs w:val="22"/>
        </w:rPr>
        <w:t>3295. Как должны быть оборудованы отделения переработки золотосодержащих руд, в которых протекают технологические процессы в кислой среде?</w:t>
      </w:r>
    </w:p>
    <w:p w:rsidR="00811C47" w:rsidRPr="00643448" w:rsidRDefault="00811C47" w:rsidP="00643448">
      <w:pPr>
        <w:pStyle w:val="ConsPlusNormal"/>
        <w:ind w:firstLine="540"/>
        <w:jc w:val="both"/>
        <w:rPr>
          <w:sz w:val="22"/>
          <w:szCs w:val="22"/>
        </w:rPr>
      </w:pPr>
      <w:r w:rsidRPr="00643448">
        <w:rPr>
          <w:sz w:val="22"/>
          <w:szCs w:val="22"/>
        </w:rPr>
        <w:t>3296. Где должны оборудоваться помещения для сушки, опробования и упаковки цинковых осадков при переработке золотосодержащих руд?</w:t>
      </w:r>
    </w:p>
    <w:p w:rsidR="00811C47" w:rsidRPr="00643448" w:rsidRDefault="00811C47" w:rsidP="00643448">
      <w:pPr>
        <w:pStyle w:val="ConsPlusNormal"/>
        <w:ind w:firstLine="540"/>
        <w:jc w:val="both"/>
        <w:rPr>
          <w:sz w:val="22"/>
          <w:szCs w:val="22"/>
        </w:rPr>
      </w:pPr>
      <w:r w:rsidRPr="00643448">
        <w:rPr>
          <w:sz w:val="22"/>
          <w:szCs w:val="22"/>
        </w:rPr>
        <w:t>3297. Требуется ли химическая защита полов, стен и несущих строительных конструкций складов реагентов и всех помещений реагентного хозяйства производств переработки руды?</w:t>
      </w:r>
    </w:p>
    <w:p w:rsidR="00811C47" w:rsidRPr="00643448" w:rsidRDefault="00811C47" w:rsidP="00643448">
      <w:pPr>
        <w:pStyle w:val="ConsPlusNormal"/>
        <w:ind w:firstLine="540"/>
        <w:jc w:val="both"/>
        <w:rPr>
          <w:sz w:val="22"/>
          <w:szCs w:val="22"/>
        </w:rPr>
      </w:pPr>
      <w:r w:rsidRPr="00643448">
        <w:rPr>
          <w:sz w:val="22"/>
          <w:szCs w:val="22"/>
        </w:rPr>
        <w:t>3298. Должны ли быть отделены помещения грохочения готовых окатышей от корпуса обжига?</w:t>
      </w:r>
    </w:p>
    <w:p w:rsidR="00811C47" w:rsidRPr="00643448" w:rsidRDefault="00811C47" w:rsidP="00643448">
      <w:pPr>
        <w:pStyle w:val="ConsPlusNormal"/>
        <w:ind w:firstLine="540"/>
        <w:jc w:val="both"/>
        <w:rPr>
          <w:sz w:val="22"/>
          <w:szCs w:val="22"/>
        </w:rPr>
      </w:pPr>
      <w:r w:rsidRPr="00643448">
        <w:rPr>
          <w:sz w:val="22"/>
          <w:szCs w:val="22"/>
        </w:rPr>
        <w:t>3299. Какой высоты должны быть перила, ограждающие обслуживающие площадки, переходные мостики и лестницы, монтажные проемы, приямки, зумпфы, колодцы, канавы, расположенные в зданиях и сооружениях?</w:t>
      </w:r>
    </w:p>
    <w:p w:rsidR="00811C47" w:rsidRPr="00643448" w:rsidRDefault="00811C47" w:rsidP="00643448">
      <w:pPr>
        <w:pStyle w:val="ConsPlusNormal"/>
        <w:ind w:firstLine="540"/>
        <w:jc w:val="both"/>
        <w:rPr>
          <w:sz w:val="22"/>
          <w:szCs w:val="22"/>
        </w:rPr>
      </w:pPr>
      <w:r w:rsidRPr="00643448">
        <w:rPr>
          <w:sz w:val="22"/>
          <w:szCs w:val="22"/>
        </w:rPr>
        <w:t>3300. На какой высоте должны располагаться трубы, желоба и другие коммуникации объектов переработки полезных ископаемых?</w:t>
      </w:r>
    </w:p>
    <w:p w:rsidR="00811C47" w:rsidRPr="00643448" w:rsidRDefault="00811C47" w:rsidP="00643448">
      <w:pPr>
        <w:pStyle w:val="ConsPlusNormal"/>
        <w:ind w:firstLine="540"/>
        <w:jc w:val="both"/>
        <w:rPr>
          <w:sz w:val="22"/>
          <w:szCs w:val="22"/>
        </w:rPr>
      </w:pPr>
      <w:r w:rsidRPr="00643448">
        <w:rPr>
          <w:sz w:val="22"/>
          <w:szCs w:val="22"/>
        </w:rPr>
        <w:t>3301. Какой ширины должны быть лестницы к рабочим площадкам и механизмам объектов переработки полезных ископаемых?</w:t>
      </w:r>
    </w:p>
    <w:p w:rsidR="00811C47" w:rsidRPr="00643448" w:rsidRDefault="00811C47" w:rsidP="00643448">
      <w:pPr>
        <w:pStyle w:val="ConsPlusNormal"/>
        <w:ind w:firstLine="540"/>
        <w:jc w:val="both"/>
        <w:rPr>
          <w:sz w:val="22"/>
          <w:szCs w:val="22"/>
        </w:rPr>
      </w:pPr>
      <w:r w:rsidRPr="00643448">
        <w:rPr>
          <w:sz w:val="22"/>
          <w:szCs w:val="22"/>
        </w:rPr>
        <w:t>3302. Какой ширины должны быть ступени лестниц к рабочим площадкам и механизмам объектов переработки полезных ископаемых?</w:t>
      </w:r>
    </w:p>
    <w:p w:rsidR="00811C47" w:rsidRPr="00643448" w:rsidRDefault="00811C47" w:rsidP="00643448">
      <w:pPr>
        <w:pStyle w:val="ConsPlusNormal"/>
        <w:ind w:firstLine="540"/>
        <w:jc w:val="both"/>
        <w:rPr>
          <w:sz w:val="22"/>
          <w:szCs w:val="22"/>
        </w:rPr>
      </w:pPr>
      <w:r w:rsidRPr="00643448">
        <w:rPr>
          <w:sz w:val="22"/>
          <w:szCs w:val="22"/>
        </w:rPr>
        <w:t>3303. Какой высоты должны быть ступени лестниц к рабочим площадкам и механизмам объектов переработки полезных ископаемых?</w:t>
      </w:r>
    </w:p>
    <w:p w:rsidR="00811C47" w:rsidRPr="00643448" w:rsidRDefault="00811C47" w:rsidP="00643448">
      <w:pPr>
        <w:pStyle w:val="ConsPlusNormal"/>
        <w:ind w:firstLine="540"/>
        <w:jc w:val="both"/>
        <w:rPr>
          <w:sz w:val="22"/>
          <w:szCs w:val="22"/>
        </w:rPr>
      </w:pPr>
      <w:r w:rsidRPr="00643448">
        <w:rPr>
          <w:sz w:val="22"/>
          <w:szCs w:val="22"/>
        </w:rPr>
        <w:t>3304. Под каким углом располагаются лестницы в зумпфах и колодцах объектов переработки полезных ископаемых?</w:t>
      </w:r>
    </w:p>
    <w:p w:rsidR="00811C47" w:rsidRPr="00643448" w:rsidRDefault="00811C47" w:rsidP="00643448">
      <w:pPr>
        <w:pStyle w:val="ConsPlusNormal"/>
        <w:ind w:firstLine="540"/>
        <w:jc w:val="both"/>
        <w:rPr>
          <w:sz w:val="22"/>
          <w:szCs w:val="22"/>
        </w:rPr>
      </w:pPr>
      <w:r w:rsidRPr="00643448">
        <w:rPr>
          <w:sz w:val="22"/>
          <w:szCs w:val="22"/>
        </w:rPr>
        <w:t>3305. Под каким углом располагаются постоянно эксплуатируемые лестницы объектов переработки полезных ископаемых?</w:t>
      </w:r>
    </w:p>
    <w:p w:rsidR="00811C47" w:rsidRPr="00643448" w:rsidRDefault="00811C47" w:rsidP="00643448">
      <w:pPr>
        <w:pStyle w:val="ConsPlusNormal"/>
        <w:ind w:firstLine="540"/>
        <w:jc w:val="both"/>
        <w:rPr>
          <w:sz w:val="22"/>
          <w:szCs w:val="22"/>
        </w:rPr>
      </w:pPr>
      <w:r w:rsidRPr="00643448">
        <w:rPr>
          <w:sz w:val="22"/>
          <w:szCs w:val="22"/>
        </w:rPr>
        <w:t>3306. Каким должен быть минимальный уклон полов в помещениях с мокрым технологическим процессом переработки полезных ископаемых и в помещениях, где предусмотрена мокрая уборка полов?</w:t>
      </w:r>
    </w:p>
    <w:p w:rsidR="00811C47" w:rsidRPr="00643448" w:rsidRDefault="00811C47" w:rsidP="00643448">
      <w:pPr>
        <w:pStyle w:val="ConsPlusNormal"/>
        <w:ind w:firstLine="540"/>
        <w:jc w:val="both"/>
        <w:rPr>
          <w:sz w:val="22"/>
          <w:szCs w:val="22"/>
        </w:rPr>
      </w:pPr>
      <w:r w:rsidRPr="00643448">
        <w:rPr>
          <w:sz w:val="22"/>
          <w:szCs w:val="22"/>
        </w:rPr>
        <w:t>3307. Какие требования предъявляются к помещениям грохочения готовых окатышей?</w:t>
      </w:r>
    </w:p>
    <w:p w:rsidR="00811C47" w:rsidRPr="00643448" w:rsidRDefault="00811C47" w:rsidP="00643448">
      <w:pPr>
        <w:pStyle w:val="ConsPlusNormal"/>
        <w:ind w:firstLine="540"/>
        <w:jc w:val="both"/>
        <w:rPr>
          <w:sz w:val="22"/>
          <w:szCs w:val="22"/>
        </w:rPr>
      </w:pPr>
      <w:r w:rsidRPr="00643448">
        <w:rPr>
          <w:sz w:val="22"/>
          <w:szCs w:val="22"/>
        </w:rPr>
        <w:t>3308. Какие требования предъявляются к расположению тягодутьевых установок во вновь проектируемых корпусах обжига (агломерации)?</w:t>
      </w:r>
    </w:p>
    <w:p w:rsidR="00811C47" w:rsidRPr="00643448" w:rsidRDefault="00811C47" w:rsidP="00643448">
      <w:pPr>
        <w:pStyle w:val="ConsPlusNormal"/>
        <w:ind w:firstLine="540"/>
        <w:jc w:val="both"/>
        <w:rPr>
          <w:sz w:val="22"/>
          <w:szCs w:val="22"/>
        </w:rPr>
      </w:pPr>
      <w:r w:rsidRPr="00643448">
        <w:rPr>
          <w:sz w:val="22"/>
          <w:szCs w:val="22"/>
        </w:rPr>
        <w:t>3309. Какой не должна быть текстура потолков и строительных конструкций цехов золотоизвлекательных фабрик, применяющих высокотоксичные реагенты?</w:t>
      </w:r>
    </w:p>
    <w:p w:rsidR="00811C47" w:rsidRPr="00643448" w:rsidRDefault="00811C47" w:rsidP="00643448">
      <w:pPr>
        <w:pStyle w:val="ConsPlusNormal"/>
        <w:ind w:firstLine="540"/>
        <w:jc w:val="both"/>
        <w:rPr>
          <w:sz w:val="22"/>
          <w:szCs w:val="22"/>
        </w:rPr>
      </w:pPr>
      <w:r w:rsidRPr="00643448">
        <w:rPr>
          <w:sz w:val="22"/>
          <w:szCs w:val="22"/>
        </w:rPr>
        <w:t>3310. Какие требования не предъявляются к устройству полов складов реагентов и всех помещений реагентного хозяйства производств переработки руды?</w:t>
      </w:r>
    </w:p>
    <w:p w:rsidR="00811C47" w:rsidRPr="00643448" w:rsidRDefault="00811C47" w:rsidP="00643448">
      <w:pPr>
        <w:pStyle w:val="ConsPlusNormal"/>
        <w:ind w:firstLine="540"/>
        <w:jc w:val="both"/>
        <w:rPr>
          <w:sz w:val="22"/>
          <w:szCs w:val="22"/>
        </w:rPr>
      </w:pPr>
      <w:r w:rsidRPr="00643448">
        <w:rPr>
          <w:sz w:val="22"/>
          <w:szCs w:val="22"/>
        </w:rPr>
        <w:t>3311. Что должно устраиваться в кровле зданий, где расположены агломерационные или обжиговые машины производств переработки руды?</w:t>
      </w:r>
    </w:p>
    <w:p w:rsidR="00811C47" w:rsidRPr="00643448" w:rsidRDefault="00811C47" w:rsidP="00643448">
      <w:pPr>
        <w:pStyle w:val="ConsPlusNormal"/>
        <w:ind w:firstLine="540"/>
        <w:jc w:val="both"/>
        <w:rPr>
          <w:sz w:val="22"/>
          <w:szCs w:val="22"/>
        </w:rPr>
      </w:pPr>
      <w:r w:rsidRPr="00643448">
        <w:rPr>
          <w:sz w:val="22"/>
          <w:szCs w:val="22"/>
        </w:rPr>
        <w:t>3312. Какие должны быть сделаны надписи на элементах зданий и сооружений объектов переработки полезных ископаемых?</w:t>
      </w:r>
    </w:p>
    <w:p w:rsidR="00811C47" w:rsidRPr="00643448" w:rsidRDefault="00811C47" w:rsidP="00643448">
      <w:pPr>
        <w:pStyle w:val="ConsPlusNormal"/>
        <w:ind w:firstLine="540"/>
        <w:jc w:val="both"/>
        <w:rPr>
          <w:sz w:val="22"/>
          <w:szCs w:val="22"/>
        </w:rPr>
      </w:pPr>
      <w:r w:rsidRPr="00643448">
        <w:rPr>
          <w:sz w:val="22"/>
          <w:szCs w:val="22"/>
        </w:rPr>
        <w:t>3313. Какие требования предъявляются к монтажным проемам, приямкам, зумпфам, колодцам, канавам, расположенным в зданиях и сооружениях объектов переработки полезных ископаемых?</w:t>
      </w:r>
    </w:p>
    <w:p w:rsidR="00811C47" w:rsidRPr="00643448" w:rsidRDefault="00811C47" w:rsidP="00643448">
      <w:pPr>
        <w:pStyle w:val="ConsPlusNormal"/>
        <w:ind w:firstLine="540"/>
        <w:jc w:val="both"/>
        <w:rPr>
          <w:sz w:val="22"/>
          <w:szCs w:val="22"/>
        </w:rPr>
      </w:pPr>
      <w:r w:rsidRPr="00643448">
        <w:rPr>
          <w:sz w:val="22"/>
          <w:szCs w:val="22"/>
        </w:rPr>
        <w:t>3314. Через какое расстояние следует предусматривать устройство деформационных швов в обделках из сборных элементов с омоноличенными стыками при закрытом способе работ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3315. С каким шагом следует предусматривать гальваническое разделение продольных металлических связей арматуры железобетонных обделок в строительных конструкциях обделок тоннелей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3316. Допускаются ли отступления от проектно-технической документации при строительстве подземных сооружений?</w:t>
      </w:r>
    </w:p>
    <w:p w:rsidR="00811C47" w:rsidRPr="00643448" w:rsidRDefault="00811C47" w:rsidP="00643448">
      <w:pPr>
        <w:pStyle w:val="ConsPlusNormal"/>
        <w:ind w:firstLine="540"/>
        <w:jc w:val="both"/>
        <w:rPr>
          <w:sz w:val="22"/>
          <w:szCs w:val="22"/>
        </w:rPr>
      </w:pPr>
      <w:r w:rsidRPr="00643448">
        <w:rPr>
          <w:sz w:val="22"/>
          <w:szCs w:val="22"/>
        </w:rPr>
        <w:t>3317. Какую документацию должен иметь каждый микротоннелепроходческий комплекс для закрытой прокладки трубопроводов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3318. Каким должно быть содержание кислорода в воздухе (по объему) в подземных выработках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3319. Кто должен руководить работами по подъему и постановке на рельсы сошедшего с рельсов подвижного состава в горизонтальных выработках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3320. Каким документом определяется расположение камеры главной водоотливной установки в подземных горных выработках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3321. В каком документе устанавливаются способы проходки, величина отставания постоянной и временной крепи от забоя и технология их сооружения при строительстве подземных сооружений закрытым способом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3322. Какой документ необходимо получить при наличии в зоне работ буровых скважин, пересекающих водоносные горизонты, при строительстве подземных сооружений закрытым способом в особо опасных инженерно-геологических условиях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3323. Какого показателя не должно превышать содержание углекислого газа на рабочих местах в соответствии с требованиями к воздуху в подземных выработках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3324. Согласно ПБ 03-428-02 "Правила безопасности при строительстве подземных сооружений", утвержденным постановлением Госгортехнадзора России от 02.11.2001 N 49, главные вентиляторные установки должны быть оборудованы реверсивными устройствами, позволяющими изменять направление вентиляционной струи в проветриваемых выработках не более чем за:</w:t>
      </w:r>
    </w:p>
    <w:p w:rsidR="00811C47" w:rsidRPr="00643448" w:rsidRDefault="00811C47" w:rsidP="00643448">
      <w:pPr>
        <w:pStyle w:val="ConsPlusNormal"/>
        <w:ind w:firstLine="540"/>
        <w:jc w:val="both"/>
        <w:rPr>
          <w:sz w:val="22"/>
          <w:szCs w:val="22"/>
        </w:rPr>
      </w:pPr>
      <w:r w:rsidRPr="00643448">
        <w:rPr>
          <w:sz w:val="22"/>
          <w:szCs w:val="22"/>
        </w:rPr>
        <w:t>3325. Какое предельно допустимое содержание водорода в зарядных камерах в подземных выработках устанавливается ПБ 03-428-02 "Правила безопасности при строительстве подземных сооружений", утвержденными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3326. В соответствии с какими документами должно производиться временное крепление всех подземных выработок согласно требованиям к строительству подземных сооружений закрытым способом ПБ 03-428-02 "Правила безопасности при строительстве подземных сооружений", утвержденных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3327. При какой разнице конечных высотных отметок в наклонных выработках должна быть оборудована механическая доставка людей, если выработка служит для передвижения к месту работ и обратно,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3328. При какой длине наклонной выработки в ней должны быть предусмотрены предохранительные приспособления, препятствующие скатыванию состава транспортного средства вниз при обрыве каната или сцепки,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3329. Каким количеством насосных агрегатов (группами насосов) должна быть оборудована главная водоотливная установка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3330. Какая предельно допустимая концентрация сернистого газа при выделении из горных пород установлена в соответствии с требованиями к концентрации вредных газов и пыли в воздухе горных выработок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3331. Какие электрические сети разрешается применять при строительстве подземных сооружений для силовых нагрузок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3332. Кем утверждается паспорт крепления подземных выработок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3333. Каким должно быть расстояние по горизонтали от буровой установки до жилых и производственных помещений, охранных зон линии электропередачи, железных и шоссейных дорог при бурении скважин с поверхности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3334. Какая предельно допустимая концентрация оксида углерода установлена при взрывных работах в действующих подземных горных выработках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3335. Какая навивка канатов допускается на машинах шахтного подъема, используемых для спуска-подъема людей,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3336. На каком расстоянии от пресса или скобы при гибке рельсов запрещается находиться посторонним лицам в соответствии с требованиями к укладке пути и установке контактного рельса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3337. За сколько часов рабочие насосные агрегаты главной водоотливной установки должны обеспечивать откачку максимального суточного притока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3338. Какой документ должен быть разработан при производстве работ на объекте несколькими организациями в соответствии с требованиями к подготовке строительства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3339. В каких случаях не должна выполняться дополнительная проверка состояния временной крепи и бровок котлованов и траншей с записью в "Книгу осмотра крепи" при строительстве подземных сооружений открытым способом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3340. В каких случаях в подземных выработках разрешается применение электрических сетей с глухозаземленной нейтралью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3341. При какой глубине шахтных стволов при их проходке спуск и подъем людей должен производиться в проходческих бадьях в соответствии с требованиями к подземному транспорту по вертикальным выработкам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3342. Согласно ПБ 03-428-02 "Правила безопасности при строительстве подземных сооружений", утвержденным постановлением Госгортехнадзора России от 02.11.2001 N 49, на территории строительной площадки от любых выступающих частей строительных машин должен быть свободный проход шириной не менее:</w:t>
      </w:r>
    </w:p>
    <w:p w:rsidR="00811C47" w:rsidRPr="00643448" w:rsidRDefault="00811C47" w:rsidP="00643448">
      <w:pPr>
        <w:pStyle w:val="ConsPlusNormal"/>
        <w:ind w:firstLine="540"/>
        <w:jc w:val="both"/>
        <w:rPr>
          <w:sz w:val="22"/>
          <w:szCs w:val="22"/>
        </w:rPr>
      </w:pPr>
      <w:r w:rsidRPr="00643448">
        <w:rPr>
          <w:sz w:val="22"/>
          <w:szCs w:val="22"/>
        </w:rPr>
        <w:t>3343. Допускается ли работа передвижных буровых установок в непосредственной близости от зданий и сооружений при бурении скважин с поверхности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3344. При каких условиях разрешается производить электровозную откатку с локомотивом, находящимся в хвосте состава, в горизонтальных выработках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3345. Кем должна производиться приемка в эксплуатацию вновь смонтированных горнопроходческих комплексов диаметром 3,6 м и более, подъемных, главных вентиляционных и водоотливных установок, электровозной откатки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3346. Какой радиус опасной зоны должен быть предусмотрен в проекте производства работ при производстве взрывопожароопасных работ от места производства этих работ в соответствии с требованиями к противоаварийной защите объектов подземного строительства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3347. В каком документе должны быть отражены полимерные материалы для устройства антикоррозийного покрытия и работы по их нанесению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3348. В каких случаях разрешается проход людей и проезд транспорта через подъемные отделения шахтного ствола (кроме строительства коммунальных тоннелей) в соответствии с требованиями к подземному транспорту по вертикальным выработкам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3349. Согласно ПБ 03-428-02 "Правила безопасности при строительстве подземных сооружений", утвержденным постановлением Госгортехнадзора России от 02.11.2001 N 49, в качестве заземлителей электроустановок в шахтах должны применяться:</w:t>
      </w:r>
    </w:p>
    <w:p w:rsidR="00811C47" w:rsidRPr="00643448" w:rsidRDefault="00811C47" w:rsidP="00643448">
      <w:pPr>
        <w:pStyle w:val="ConsPlusNormal"/>
        <w:ind w:firstLine="540"/>
        <w:jc w:val="both"/>
        <w:rPr>
          <w:sz w:val="22"/>
          <w:szCs w:val="22"/>
        </w:rPr>
      </w:pPr>
      <w:r w:rsidRPr="00643448">
        <w:rPr>
          <w:sz w:val="22"/>
          <w:szCs w:val="22"/>
        </w:rPr>
        <w:t>3350. Какие виды оборудования, машин, механизмов и приборов разрешается использовать на строительстве подземных сооружений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3351. При каких условиях разрешается разработка забоя с уступа породы высотой более 1,3 м без устройства ограждения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3352. Каким должно быть минимальное расстояние от привода стрелочных переводов откаточных путей до кромки подвижного состава со стороны свободного прохода для людей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3353. На организации какой ведомственной подчиненности не распространяется действие ПБ 03-428-02 "Правила безопасности при строительстве подземных сооружений", утвержденных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3354. В каком случае строительно-монтажные работы в охранной зоне действующих линий электропередач, железных и автомобильных дорог, нефтегазопродуктопроводов, подземных коммуникаций должны выполняться в соответствии с проектом производства работ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3355. Какой должна быть температура воздуха в рабочей зоне подземных горных выработок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3356. На уклонах с каким углом запрещается использование бульдозеров при разработке котлована в соответствии с требованиями к строительству подземных сооружений открытым способом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3357. Согласно ПБ 03-428-02 "Правила безопасности при строительстве подземных сооружений", утвержденным постановлением Госгортехнадзора России от 02.11.2001 N 49, проходка выработок при строительстве подземных сооружений закрытым способом в местах возведения защитных водоупорных сооружений должна производиться без применения взрывных работ на протяжении:</w:t>
      </w:r>
    </w:p>
    <w:p w:rsidR="00811C47" w:rsidRPr="00643448" w:rsidRDefault="00811C47" w:rsidP="00643448">
      <w:pPr>
        <w:pStyle w:val="ConsPlusNormal"/>
        <w:ind w:firstLine="540"/>
        <w:jc w:val="both"/>
        <w:rPr>
          <w:sz w:val="22"/>
          <w:szCs w:val="22"/>
        </w:rPr>
      </w:pPr>
      <w:r w:rsidRPr="00643448">
        <w:rPr>
          <w:sz w:val="22"/>
          <w:szCs w:val="22"/>
        </w:rPr>
        <w:t>3358. Согласно ПБ 03-428-02 "Правила безопасности при строительстве подземных сооружений", утвержденным постановлением Госгортехнадзора России от 02.11.2001 N 49, при проходке наклонной выработки работающие в забое должны быть защищены от опасности обрыва сверху вагонеток и падения других предметов прочными заграждениями, одно из которых устанавливается:</w:t>
      </w:r>
    </w:p>
    <w:p w:rsidR="00811C47" w:rsidRPr="00643448" w:rsidRDefault="00811C47" w:rsidP="00643448">
      <w:pPr>
        <w:pStyle w:val="ConsPlusNormal"/>
        <w:ind w:firstLine="540"/>
        <w:jc w:val="both"/>
        <w:rPr>
          <w:sz w:val="22"/>
          <w:szCs w:val="22"/>
        </w:rPr>
      </w:pPr>
      <w:r w:rsidRPr="00643448">
        <w:rPr>
          <w:sz w:val="22"/>
          <w:szCs w:val="22"/>
        </w:rPr>
        <w:t>3359. Какое максимальное содержание углекислого газа в подземных выработках на общей исходящей струе воздуха должно быть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3360. При какой протяженности горизонтальных выработок допускается укладка одного откаточного пути с устройством разъездов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3361. Какими должны быть зазоры между вагонетками и наиболее выступающими элементами клети в вертикальных выработках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3362. Каким образом происходит возобновление работ по строительству подземных сооружений открытым способом после их прекращения в случае обнаружения деформаций надземных, подземных сооружений и коммуникаций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3363. Выработки какого поперечного сечения, проходимые сплошным забоем, должны сооружаться с применением специального проходческого оборудования или передвижных подмостей в соответствии с требованиями к строительству подземных сооружений закрытым способом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3364. Согласно ПБ 03-428-02 "Правила безопасности при строительстве подземных сооружений", утвержденным постановлением Госгортехнадзора России от 02.11.2001 N 49, устья наклонных выработок при строительстве подземных сооружений закрытым способом с рабочих сторон должны быть ограждены на высоту не менее:</w:t>
      </w:r>
    </w:p>
    <w:p w:rsidR="00811C47" w:rsidRPr="00643448" w:rsidRDefault="00811C47" w:rsidP="00643448">
      <w:pPr>
        <w:pStyle w:val="ConsPlusNormal"/>
        <w:ind w:firstLine="540"/>
        <w:jc w:val="both"/>
        <w:rPr>
          <w:sz w:val="22"/>
          <w:szCs w:val="22"/>
        </w:rPr>
      </w:pPr>
      <w:r w:rsidRPr="00643448">
        <w:rPr>
          <w:sz w:val="22"/>
          <w:szCs w:val="22"/>
        </w:rPr>
        <w:t>3365. Разрешается ли присоединять к пассажирским поездам вагонетки с материалами и оборудованием в горизонтальных выработках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3366. Какова минимальная площадь пола в клети, приходящаяся на одного человека, при спуске и подъеме людей в вертикальных выработках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3367. Как часто пересматривается и утверждается план ликвидации аварий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3368. Какими устройствами должны быть оборудованы рельсовые пути наклонной выработки в соответствии с требованиями к проходке наклонных выработок при строительстве подземных сооружений закрытым способом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3369. При каком расстоянии до места работы механизированная доставка людей в горизонтальных подземных выработках обязательна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3370. На кого возлагаются функции лица, ответственного за осуществление производственного контроля, при численности работников более 500 человек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3371. При каких условиях допускается установка свай при наличии заселенных зданий в пределах опасной зоны при строительстве подземных сооружений открытым способом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3372. В каких случаях разрешается забучивать пустоты между крепью и поверхностью выработки деревом или другими сгораемыми материалами или оставлять за обделкой элементы временной деревянной крепи при строительстве подземных сооружений закрытым способом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3373. Какова максимальная скорость движения струи воздуха в горизонтальных и наклонных выработках в соответствии с требованиями к проветриванию подземных выработок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3374. На основании какого документа должна проводиться работа по проходке сплошных завалов и перекреплению подземных выработок в соответствии с требованиями к строительству подземных сооружений закрытым способом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3375. Чем должны быть оборудованы все разветвления подземных выработок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3376. Согласно ПБ 03-428-02 "Правила безопасности при строительстве подземных сооружений", утвержденным постановлением Госгортехнадзора России от 02.11.2001 N 49, в соответствии с требованиями к строительству подземных сооружений закрытым способом при проходке вертикальных стволов глубиной до 20 м без устройства перекрытия и монтажа проходческого полка устье ствола должно быть обнесено надежным ограждением высотой не менее:</w:t>
      </w:r>
    </w:p>
    <w:p w:rsidR="00811C47" w:rsidRPr="00643448" w:rsidRDefault="00811C47" w:rsidP="00643448">
      <w:pPr>
        <w:pStyle w:val="ConsPlusNormal"/>
        <w:ind w:firstLine="540"/>
        <w:jc w:val="both"/>
        <w:rPr>
          <w:sz w:val="22"/>
          <w:szCs w:val="22"/>
        </w:rPr>
      </w:pPr>
      <w:r w:rsidRPr="00643448">
        <w:rPr>
          <w:sz w:val="22"/>
          <w:szCs w:val="22"/>
        </w:rPr>
        <w:t>3377. Какая предельно допустимая концентрация окислов азота в воздухе подземных горных выработок при взрывных работах установлена согласно ПБ 03-428-02 "Правила безопасности при строительстве подземных сооружений", утвержденными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3378. Согласно ПБ 03-428-02 "Правила безопасности при строительстве подземных сооружений", утвержденным постановлением Госгортехнадзора России от 02.11.2001 N 49, величина зазора между габаритами встречных рельсовых транспортных средств в горизонтальных выработках должна быть не менее:</w:t>
      </w:r>
    </w:p>
    <w:p w:rsidR="00811C47" w:rsidRPr="00643448" w:rsidRDefault="00811C47" w:rsidP="00643448">
      <w:pPr>
        <w:pStyle w:val="ConsPlusNormal"/>
        <w:ind w:firstLine="540"/>
        <w:jc w:val="both"/>
        <w:rPr>
          <w:sz w:val="22"/>
          <w:szCs w:val="22"/>
        </w:rPr>
      </w:pPr>
      <w:r w:rsidRPr="00643448">
        <w:rPr>
          <w:sz w:val="22"/>
          <w:szCs w:val="22"/>
        </w:rPr>
        <w:t>3379. Согласно ПБ 03-428-02 "Правила безопасности при строительстве подземных сооружений", утвержденным постановлением Госгортехнадзора России от 02.11.2001 N 49, в вертикальных выработках зазор между движущимися бадьями и выступающими частями технологических трубопроводов, коммуникаций и крепи шахтного ствола должен быть не менее:</w:t>
      </w:r>
    </w:p>
    <w:p w:rsidR="00811C47" w:rsidRPr="00643448" w:rsidRDefault="00811C47" w:rsidP="00643448">
      <w:pPr>
        <w:pStyle w:val="ConsPlusNormal"/>
        <w:ind w:firstLine="540"/>
        <w:jc w:val="both"/>
        <w:rPr>
          <w:sz w:val="22"/>
          <w:szCs w:val="22"/>
        </w:rPr>
      </w:pPr>
      <w:r w:rsidRPr="00643448">
        <w:rPr>
          <w:sz w:val="22"/>
          <w:szCs w:val="22"/>
        </w:rPr>
        <w:t>3380. Разрешается ли согласно ПБ 03-428-02 "Правила безопасности при строительстве подземных сооружений", утвержденным постановлением Госгортехнадзора России от 02.11.2001 N 49, использование одного и того же ствола или тоннеля для одновременного прохождения входящей и исходящей струй воздуха без вентиляционных труб или коробов до соединения с другим стволом или тоннелем, имеющим выход на поверхность, а также на дальнейший период проходки, если при сбойке с этими подземными выработками установлены шлюзовые перемычки?</w:t>
      </w:r>
    </w:p>
    <w:p w:rsidR="00811C47" w:rsidRPr="00643448" w:rsidRDefault="00811C47" w:rsidP="00643448">
      <w:pPr>
        <w:pStyle w:val="ConsPlusNormal"/>
        <w:ind w:firstLine="540"/>
        <w:jc w:val="both"/>
        <w:rPr>
          <w:sz w:val="22"/>
          <w:szCs w:val="22"/>
        </w:rPr>
      </w:pPr>
      <w:r w:rsidRPr="00643448">
        <w:rPr>
          <w:sz w:val="22"/>
          <w:szCs w:val="22"/>
        </w:rPr>
        <w:t>3381. При какой высоте от уровня пола работы должны производиться с площадок со сплошным настилом и перилами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3382. Какое количество насосов устанавливается в насосных установках промежуточного и забойного водоотлива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3383. При каких условиях при проходке вертикальных выработок разрешается одновременно выполнять работы на разных уровнях согласно требованиям строительства подземных сооружений закрытым способом ПБ 03-428-02 "Правила безопасности при строительстве подземных сооружений", утвержденных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3384. На каком расстоянии от сопла должен быть прочно прикреплен раствороподающий шланг набрызг-бетонной машины до начала работ по возведению крепи из набрызг-бетона в соответствии с требованиями к строительству подземных сооружений закрытым способом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3385. В соответствии с каким документом должны осуществляться работы в подземных выработках, переведенных на газовый режим,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3386. Какова минимальная площадь днища, приходящаяся на одного человека при спуске и подъеме людей в бадьях, в соответствии с требованиями к подземному транспорту по вертикальным выработкам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3387. Согласно ПБ 03-428-02 "Правила безопасности при строительстве подземных сооружений", утвержденным постановлением Госгортехнадзора России от 02.11.2001 N 49, в соответствии с требованиями к проходке вертикальных выработок при строительстве подземных сооружений закрытым способом запрещается разбирать предохранительный полок до окончания рассечки околоствольного двора и проходки горизонтальных выработок длиной до:</w:t>
      </w:r>
    </w:p>
    <w:p w:rsidR="00811C47" w:rsidRPr="00643448" w:rsidRDefault="00811C47" w:rsidP="00643448">
      <w:pPr>
        <w:pStyle w:val="ConsPlusNormal"/>
        <w:ind w:firstLine="540"/>
        <w:jc w:val="both"/>
        <w:rPr>
          <w:sz w:val="22"/>
          <w:szCs w:val="22"/>
        </w:rPr>
      </w:pPr>
      <w:r w:rsidRPr="00643448">
        <w:rPr>
          <w:sz w:val="22"/>
          <w:szCs w:val="22"/>
        </w:rPr>
        <w:t>3388. Какое максимальное содержание метана на объектах, переведенных на газовый режим, в соответствии с требованиями к воздуху горных подземных выработок установлено ПБ 03-428-02 "Правила безопасности при строительстве подземных сооружений", утвержденными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3389. Кем утверждается перечень работ с повышенной опасностью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3390. Какое расстояние не должен превышать тормозной путь состава для перевозки грузов на максимальном уклоне (спуске) в горизонтальных выработках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3391. На какую высоту должна не догружаться проходческая бадья до своего верхнего борта в соответствии с требованиями к подземному транспорту по вертикальным выработкам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3392. Согласно ПБ 03-428-02 "Правила безопасности при строительстве подземных сооружений", утвержденным постановлением Госгортехнадзора России от 02.11.2001 N 49, пневмобетононагнетатели (растворонасосы) и технологические трубопроводы должны быть оборудованы опломбированными манометрами и предохранительными клапанами, отрегулированными на давление, превышающее рабочее не более чем на:</w:t>
      </w:r>
    </w:p>
    <w:p w:rsidR="00811C47" w:rsidRPr="00643448" w:rsidRDefault="00811C47" w:rsidP="00643448">
      <w:pPr>
        <w:pStyle w:val="ConsPlusNormal"/>
        <w:ind w:firstLine="540"/>
        <w:jc w:val="both"/>
        <w:rPr>
          <w:sz w:val="22"/>
          <w:szCs w:val="22"/>
        </w:rPr>
      </w:pPr>
      <w:r w:rsidRPr="00643448">
        <w:rPr>
          <w:sz w:val="22"/>
          <w:szCs w:val="22"/>
        </w:rPr>
        <w:t>3393. Каким образом необходимо устанавливать перемычки для предупреждения утечек воздуха на пути его движения в соответствии с требованиями к проветриванию подземных выработок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3394. Разрешается ли применять для спуска-подъема людей самоопрокидные бадьи в соответствии с требованиями к подземному транспорту по вертикальным выработкам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3395. С кем должен быть согласован проект организации строительства при строительстве тоннелей и подземных сооружений в особо сложных инженерно-геологических условиях, а также под руслами рек и водоемами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3396. На кого возлагаются функции лица, ответственного за осуществление производственного контроля, при численности работников менее 150 человек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3397. На кого возлагаются функции лица, ответственного за осуществление производственного контроля, при численности работников от 150 до 500 человек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3398. Кому разрешается проводить приемку горнопроходческих комплексов диаметром менее 3,6 м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3399. Какая ширина мостков должна быть в местах переходов через траншеи, трубопроводы при строительстве подземных сооружений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3400. При какой скорости ветра запрещается монтаж, демонтаж и перемещение стационарных буровых вышек в соответствии с требованиями к бурению скважин с поверхности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3401. Кто утверждает путь передвижения стационарных буровых установок (трасса) в соответствии с требованиями к бурению скважин с поверхности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3402. При какой длине технологического трубопровода на прямых участках должны устраиваться компенсаторы при искусственном замораживании грунтов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3403. Какое предельно допустимое рабочее давление в передвижных и стационарных емкостях, а также во всех остальных элементах системы азотного замораживания устанавливается дополнительными требованиями при низкотемпературном (азотном) замораживании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3404. На какое расстояние должны быть удалены битумоварочные помещения от жилых и административно-бытовых зданий и складских помещений в соответствии с требованиями к изоляционным работам и антикоррозийной обработке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3405. После скольких метров проходки тоннелепроходческим комплексом диаметром 3,6 м и более по окончании его монтажа комиссия, назначенная руководителем организации, с участием представителей территориального органа Ростехнадзора, других заинтересованных органов государственного контроля и профсоюзной организации принимает решение о готовности оборудования к эксплуатации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3406. Какое время должна составлять продолжительность холостого хода предохранительного тормоза подъемной машины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3407. С какой периодичностью производятся ревизия, наладка и испытания эксплуатируемых подъемных установок (кроме вспомогательных грузовых лебедок, предназначенных для спуска и подъема оборудования и материалов) специализированной организацией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3408. Какой марки должны быть подъемные и тяговые канаты для грузолюдских подъемных установок в соответствии с требованиями к подземному транспорту и подъему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3409. Какой запас прочности должен иметь канат подъемных установок, предназначенных исключительно для спуска и подъема людей, в соответствии с требованиями к запасу прочности стальных канатов для шахтных подъемных установок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3410. Какой запас прочности должен иметь канат для грузолюдских клетевых и бадьевых шахтных подъемных установок, механических погрузчиков (грейферов) в шахтном стволе, проходческих люлек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3411. Какой запас прочности должен иметь канат для подъемных установок, предназначенных только для спуска и подъема грузов,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3412. Какой запас прочности должен иметь канат для отбойных канатов и канатных проводников проходческих подъемов в соответствии с требованиями к запасу прочности стальных канатов для шахтных подъемных установок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3413. Какой запас прочности должен иметь стальной канат для подвески полков, насосов, трубопроводов, проходческих агрегатов шахтных подъемных установок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3414. Каков максимальный срок службы тормозных и амортизационных стальных канатов парашютов подъемных шахтных установок, не подвергшихся в процессе эксплуатации испытаниям,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3415. Каков максимальный срок службы канатных проводников, отбойных канатов и канатов для подвески проходческого оборудования, не подвергшихся в процессе эксплуатации испытаниям,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3416. Каков предельный срок эксплуатации прицепных и подвесных устройств всех типов клетевых и скиповых подъемных установок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3417. Какое расстояние должно быть между вагонетками горизонтальных выработок при откатке бесконечным канатом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3418. С какой скоростью должны передвигаться машины по выработкам в соответствии с требованиями к самоходным машинам с двигателями внутреннего сгорания в подземных выработках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3419. С какой скоростью должны передвигаться машины при разминовке в соответствии с требованиями к самоходным машинам с двигателями внутреннего сгорания в подземных выработках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3420. С какой скоростью должны передвигаться машины в подземных выработках на участках, где проводятся какие-либо работы, в соответствии с требованиями к самоходным машинам с двигателями внутреннего сгорания в подземных выработках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3421. Каким образом осуществляется буксировка неисправных машин в соответствии с требованиями к самоходным машинам с двигателями внутреннего сгорания в подземных выработках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3422. После какого пробега или наработки моточасов в подземных выработках должен производиться планово-предупредительный ремонт машин с карбюраторным двигателем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3423. Эквивалентным скольким литрам окиси углерода следует принимать 1 л окислов азота при расчете степени разжижения вредных продуктов взрыва в воздухе горных выработок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3424. Эквивалентным скольким литрам окиси углерода следует принимать 1 л сернистого газа при расчете степени разжижения вредных продуктов взрыва в воздухе горных выработок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3425. Эквивалентным скольким литрам окиси углерода следует принимать 1 л сероводорода при расчете степени разжижения вредных продуктов взрыва в воздухе горных выработок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3426. С какой периодичностью должна производиться ревизия и наладка главных вентиляторных установок подземных горных выработок в соответствии с требованиями руководства по ревизии и наладке главных вентиляторных установок шахт?</w:t>
      </w:r>
    </w:p>
    <w:p w:rsidR="00811C47" w:rsidRPr="00643448" w:rsidRDefault="00811C47" w:rsidP="00643448">
      <w:pPr>
        <w:pStyle w:val="ConsPlusNormal"/>
        <w:ind w:firstLine="540"/>
        <w:jc w:val="both"/>
        <w:rPr>
          <w:sz w:val="22"/>
          <w:szCs w:val="22"/>
        </w:rPr>
      </w:pPr>
      <w:r w:rsidRPr="00643448">
        <w:rPr>
          <w:sz w:val="22"/>
          <w:szCs w:val="22"/>
        </w:rPr>
        <w:t>3427. При каком притоке воды допускается не предусматривать насосные камеры при сооружении тоннелей открытым способом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3428. В каком радиусе должны располагаться объекты подземного строительства, закрепляемые за военизированным горноспасательным взводом, от данного подразделения в соответствии с общими требованиями к противоаварийной защите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3429. Что происходит с выработками при сухой консервации подземного сооружения согласно "Инструкции о порядке ликвидации и консервации подземных сооружений, не связанных с добычей полезных ископаемых" утвержденной постановлением Госгортехнадзора России от 02.06.1998 N 34?</w:t>
      </w:r>
    </w:p>
    <w:p w:rsidR="00811C47" w:rsidRPr="00643448" w:rsidRDefault="00811C47" w:rsidP="00643448">
      <w:pPr>
        <w:pStyle w:val="ConsPlusNormal"/>
        <w:ind w:firstLine="540"/>
        <w:jc w:val="both"/>
        <w:rPr>
          <w:sz w:val="22"/>
          <w:szCs w:val="22"/>
        </w:rPr>
      </w:pPr>
      <w:r w:rsidRPr="00643448">
        <w:rPr>
          <w:sz w:val="22"/>
          <w:szCs w:val="22"/>
        </w:rPr>
        <w:t>3430. Что происходит с выработками при мокрой консервации подземного сооружения согласно "Инструкции о порядке ликвидации и консервации подземных сооружений, не связанных с добычей полезных ископаемых", утвержденной постановлением Госгортехнадзора России от 02.06.1998 N 34?</w:t>
      </w:r>
    </w:p>
    <w:p w:rsidR="00811C47" w:rsidRPr="00643448" w:rsidRDefault="00811C47" w:rsidP="00643448">
      <w:pPr>
        <w:pStyle w:val="ConsPlusNormal"/>
        <w:ind w:firstLine="540"/>
        <w:jc w:val="both"/>
        <w:rPr>
          <w:sz w:val="22"/>
          <w:szCs w:val="22"/>
        </w:rPr>
      </w:pPr>
      <w:r w:rsidRPr="00643448">
        <w:rPr>
          <w:sz w:val="22"/>
          <w:szCs w:val="22"/>
        </w:rPr>
        <w:t>3431. По какому документу производится восстановление работ по эксплуатации подземных сооружений в режиме консервации согласно "Инструкции о порядке ликвидации и консервации подземных сооружений, не связанных с добычей полезных ископаемых", утвержденной постановлением Госгортехнадзора России от 02.06.1998 N 34?</w:t>
      </w:r>
    </w:p>
    <w:p w:rsidR="00811C47" w:rsidRPr="00643448" w:rsidRDefault="00811C47" w:rsidP="00643448">
      <w:pPr>
        <w:pStyle w:val="ConsPlusNormal"/>
        <w:ind w:firstLine="540"/>
        <w:jc w:val="both"/>
        <w:rPr>
          <w:sz w:val="22"/>
          <w:szCs w:val="22"/>
        </w:rPr>
      </w:pPr>
      <w:r w:rsidRPr="00643448">
        <w:rPr>
          <w:sz w:val="22"/>
          <w:szCs w:val="22"/>
        </w:rPr>
        <w:t>3432. Кто осуществляет проектирование на ликвидацию или консервацию подземного сооружения согласно "Инструкции о порядке ликвидации и консервации подземных сооружений, не связанных с добычей полезных ископаемых", утвержденной постановлением Госгортехнадзора России от 02.06.1998 N 34?</w:t>
      </w:r>
    </w:p>
    <w:p w:rsidR="00811C47" w:rsidRPr="00643448" w:rsidRDefault="00811C47" w:rsidP="00643448">
      <w:pPr>
        <w:pStyle w:val="ConsPlusNormal"/>
        <w:ind w:firstLine="540"/>
        <w:jc w:val="both"/>
        <w:rPr>
          <w:sz w:val="22"/>
          <w:szCs w:val="22"/>
        </w:rPr>
      </w:pPr>
      <w:r w:rsidRPr="00643448">
        <w:rPr>
          <w:sz w:val="22"/>
          <w:szCs w:val="22"/>
        </w:rPr>
        <w:t>3433. Каким должно быть расстояние от основания буровой установки до бровки склона при установке ее вблизи отвесных склонов (уступов) при бурении скважин с поверхности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3434. Технические зоны какой ширины необходимо предусматривать для обеспечения строительства участков линий мелкого заложения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3435. Укажите верное утверждение в отношении проектирования линий метрополитена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3436. Какое количество депо должно сооружаться на линии при длине свыше 40 км в соответствии с требованиями СП 120.13330.2012 "Свод правил. Метрополитены. Актуализированная редакция СНиП 32-02-2003", утвержденного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3437. Допускается ли предусматривать возможность ввода в эксплуатацию линий метрополитена отдельными участками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3438. На каком расстоянии за станцией необходимо предусматривать тупик для оборота и отстоя поездов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3439. При каком расстоянии между торцами платформ соседних станций в средней части перегона следует предусматривать дополнительный выход для эвакуации пассажиров из тоннеля на поверхность или в зону коллективной защиты пассажиров?</w:t>
      </w:r>
    </w:p>
    <w:p w:rsidR="00811C47" w:rsidRPr="00643448" w:rsidRDefault="00811C47" w:rsidP="00643448">
      <w:pPr>
        <w:pStyle w:val="ConsPlusNormal"/>
        <w:ind w:firstLine="540"/>
        <w:jc w:val="both"/>
        <w:rPr>
          <w:sz w:val="22"/>
          <w:szCs w:val="22"/>
        </w:rPr>
      </w:pPr>
      <w:r w:rsidRPr="00643448">
        <w:rPr>
          <w:sz w:val="22"/>
          <w:szCs w:val="22"/>
        </w:rPr>
        <w:t>3440. Какое примерное расстояние между скважинами мелкого заложения по трассе при открытом способе строительства и III категории сложности геологических условий при выполнении изысканий для стадии разработки рабочей документации установлено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3441. Какое примерное расстояние между скважинами мелкого заложения по трассе при открытом способе строительства и II категории сложности геологических условий при выполнении изысканий для стадии разработки рабочей документации установлено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3442. Какое примерное расстояние между скважинами мелкого заложения по трассе при открытом способе строительства и I категории сложности геологических условий при выполнении изысканий для стадии разработки рабочей документации установлено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3443. Какие требования к радиусам круговых кривых в плане при сопряжении прямых участков линии на главных и станционных путях установлены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3444. Какие требования к радиусам круговых кривых в плане при сопряжении прямых участков линии на соединительных путях установлены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3445. До какой величины допускается уменьшение радиусов круговых кривых в плане при сопряжении прямых участков линии на соединительных путях в трудных условиях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3446. До какой величины допускается уменьшение радиусов круговых кривых в плане при сопряжении прямых участков линии на главных и станционных путях в трудных условиях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3447. Под каким уклоном надлежит размещать стрелочные переводы на прямых участках пути (за исключением трудных условий)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3448. Под каким уклоном надлежит размещать стрелочные переводы на прямых участках пути в трудных условиях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3449. Каким образом следует осуществлять возвышение наружного рельса над внутренним в тоннелях и на закрытых наземных участках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3450. Каким образом следует осуществлять возвышение наружного рельса над внутренним на открытых наземных участках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3451. Какой уклон отвода возвышения наружного рельса над внутренним на кривых участках пути установлен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3452. Какой уклон отвода возвышения наружного рельса над внутренним на кривых участках пути для трудных условий установлен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3453. Какая длина круговой кривой с постоянной величиной возвышения наружного рельса установлена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3454. Какая длина прямого участка, не имеющего возвышения наружного рельса на соединительных путях, установлена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3455. Какая длина прямого участка, не имеющего возвышения наружного рельса на главных путях в трудных условиях, установлена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3456. Какие требования к длине предохранительного пути установлены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3457. На сколько метров длина станционного пути для оборота поездов и отстоя одного состава в ночное время должна быть больше длины поезда для подземных участков в перспективе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3458. На сколько метров длина станционного пути для оборота поездов и отстоя одного состава в ночное время должна быть больше длины поезда для открытых и приравненных к ним участков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3459. Какие требования к длине служебной платформы, расположенной на участке станционных путей, предназначенных для оборота поездов, установлены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3460. Ограждения какой высоты должна иметь служебная платформа по всей ее длине со стороны поезда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3461. На каком односкатном уклоне на прямых участках пути необходимо располагать станции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3462. Какие требования к длине беспроемных участков по концам посадочной части платформ станции глубокого заложения установлены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3463. Какие требования к длине посадочной части платформы установлены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3464. Какая ширина боковой платформы установлена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3465. Какая ширина островной платформы наземной, надземной, односводчатой станции мелкого заложения установлена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3466. Какая ширина островной платформы станции глубокого заложения установлена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3467. Какая высота от низа конструкций перекрытия производственных помещений установлена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3468. В каком случае допускается применять обделку из чугунных тюбингов при проектировании сооружений, возводимых закрытым способом,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3469. При каком гидростатическом давлении на конструкцию допускается применять сборную железобетонную обделку с цилиндрическими стыками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3470. Какой срок службы тоннельных обделок должны обеспечивать принимаемые технические решения, конструкции и материалы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3471. Какая толщина железобетонных блоков сплошного сечения обделок подземных сооружений при закрытом способе работ установлена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3472. Какая толщина ребра и спинки ребристых железобетонных блоков обделок подземных сооружений при закрытом способе работ установлена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3473. Какая толщина свода и стены из монолитного бетона и железобетона обделок подземных сооружений при закрытом способе работ установлена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3474. Какая толщина свода и стены из набрызг-бетона обделок подземных сооружений при закрытом способе работ установлена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3475. Для каких сооружений допускается применение сборно-монолитных обделок в виде армометаллоблоков при закрытом способе работ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3476. Обделки тоннелей какого очертания рекомендуется преимущественно применять при открытом способе работ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3477. Укажите неверное утверждение в отношении конструкции обделок тоннелей при открытом способе работ, противоречащее СП 120.13330.2012 "Свод правил. "Метрополитены. Актуализированная редакция СНиП 32-02-2003", утвержденному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3478. Какое требуемое расстояние между сквозными вертикальными деформационными швами, разделяющими конструкции открытого способа работ, установлено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3479. Какой параметр не влияет на высоту свода обрушения над верхней точкой обделки в условиях сводообразования для нескальных необводненных грунтов согласно СП 120.13330.2012 "Свод правил. Метрополитены. Актуализированная редакция СНиП 32-02-2003", утвержденному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3480. Чему равен коэффициент, учитывающий проходку выработок без применения буровзрывных работ, при расчете высоты свода обрушения скальных грунтов согласно СП 120.13330.2012 "Свод правил. Метрополитены. Актуализированная редакция СНиП 32-02-2003", утвержденному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3481. Укажите верное утверждение в отношении проверки тоннельных обделок на выносливость согласно СП 120.13330.2012 "Свод правил. Метрополитены. Актуализированная редакция СНиП 32-02-2003", утвержденному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3482. Укажите неверное утверждение в отношении расчетов конструкций подземных сооружений, противоречащее СП 120.13330.2012 "Свод правил. Метрополитены. Актуализированная редакция СНиП 32-02-2003", утвержденному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3483. Какую ширину колеи на путях линии между внутренними гранями головок рельсов должна составлять на прямых и кривых участках радиусом от 1200 м и более согласно СП 120.13330.2012 "Свод правил. Метрополитены. Актуализированная редакция СНиП 32-02-2003", утвержденному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3484. Какую ширину балластной призмы поверху на однопутных открытых наземных участках на главных путях следует принимать согласно СП 120.13330.2012 "Свод правил. Метрополитены. Актуализированная редакция СНиП 32-02-2003", утвержденному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3485. Какую ширину балластной призмы поверху на однопутных открытых наземных участках на станционных и соединительных путях следует принимать согласно СП 120.13330.2012 "Свод правил. Метрополитены. Актуализированная редакция СНиП 32-02-2003", утвержденному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3486. Концевые отводы с каким уклоном предусматривают в местах устройства воздушных промежутков на контактном рельсе на станционных и соединительных путях согласно СП 120.13330.2012 "Свод правил. Метрополитены. Актуализированная редакция СНиП 32-02-2003", утвержденному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3487. Укажите неверное утверждение в отношении защиты конструкций от воздействия агрессивных сред в подземных сооружениях, возводимых открытым способом, противоречащее требованиям СП 120.13330.2012 "Свод правил. Метрополитены. Актуализированная редакция СНиП 32-02-2003", утвержденного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3488. Укажите неверное утверждение в отношении защиты сооружений и устройств метрополитенов от коррозии блуждающими токами.</w:t>
      </w:r>
    </w:p>
    <w:p w:rsidR="00811C47" w:rsidRPr="00643448" w:rsidRDefault="00811C47" w:rsidP="00643448">
      <w:pPr>
        <w:pStyle w:val="ConsPlusNormal"/>
        <w:ind w:firstLine="540"/>
        <w:jc w:val="both"/>
        <w:rPr>
          <w:sz w:val="22"/>
          <w:szCs w:val="22"/>
        </w:rPr>
      </w:pPr>
      <w:r w:rsidRPr="00643448">
        <w:rPr>
          <w:sz w:val="22"/>
          <w:szCs w:val="22"/>
        </w:rPr>
        <w:t>3489. Что из нижеперечисленного не относится к дополнительным мерам по обеспечению безопасности работ в местах сдвигов, сбросов, тектонических разломов, а также при повышении степени трещиноватости пород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3490. При достижении какой проектной прочности бетона должна выполняться разработка боковых штросс при проходке способом опертого свода в неустойчивых породах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3491. Каким образом должна вестись разработка забоя при проходке ствола в крепких породах горным способом на участке первых пяти колец после пересечения водоносного горизонта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3492. Укажите неверное утверждение в отношении строительства подземных сооружений в особо опасных инженерно-геологических условиях, противоречащее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3493. Укажите неверное утверждение в отношении проходки выработок в замороженных грунтах, противоречащее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3494. Каким гидравлическим давлением должны быть испытаны на герметичность замораживающие колонки рассольной системы согласно требованиям к искусственному замораживанию грунтов в соответствии с ПБ 03-428-02 "Правила безопасности при строительстве подземных сооружений", утвержденными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3495. Каково содержание жидкого азота в используемом хладагенте согласно требованиям к низкотемпературному (азотному) замораживанию грунтов в соответствии с ПБ 03-428-02 "Правила безопасности при строительстве подземных сооружений", утвержденными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3496. Укажите неверное утверждение в отношении требований к низкотемпературному (азотному) замораживанию грунтов, противоречащее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3497. Каковы требования к запасу химреагентов в горных выработках на месте приготовления инъекционных химических растворов согласно требованиям к инъекционному закреплению грунтов в соответствии с ПБ 03-428-02 "Правила безопасности при строительстве подземных сооружений", утвержденными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3498. Какой слой бетона необходимо укладывать с отверстиями для забивки инъекторов для предотвращения возможности прорыва едких растворов наружу при работах с поверхности земли согласно требованиям к инъекционному закреплению грунтов в соответствии с ПБ 03-428-02 "Правила безопасности при строительстве подземных сооружений", утвержденными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3499. С какой периодичностью должно проверяться техническое состояние установок главным механиком организации согласно требованиям к буровому, погрузочному оборудованию и оборудованию для устройства монолитных бетонных обделок в соответствии с ПБ 03-428-02 "Правила безопасности при строительстве подземных сооружений", утвержденными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3500. При какой концентрации окиси углерода в отработавших газах двигателей внутреннего сгорания самоходных машин после газоочистки допускается их применение в соответствии с ПБ 03-428-02 "Правила безопасности при строительстве подземных сооружений", утвержденными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3501. Укажите неверное утверждение в отношении правил к проветриванию подземных выработок, противоречащее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3502. С какой периодичностью проводится всесторонняя проверка и оценка состояния средств противоаварийной защиты на каждом объекте администрацией организации при подготовке плана ликвидации аварий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3503. С какой периодичностью должна проверяться исправность предохранительных клапанов комиссией предприятия с составлением акта в соответствии с требованиями к холодильным установкам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3504. С какой периодичностью должна осуществляться проверка состава воздуха каждой рабочей зоны для чрезвычайно опасных веществ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3505. С какой периодичностью должна осуществляться проверка состава воздуха каждой рабочей зоны для высокоопасных веществ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3506. Допускается ли увеличение периодичности составления плана ликвидации аварий по завершении сухой консервации объекта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3507. В каком случае проект консервации согласуется только с территориальным органом Ростехнадзора при временной консервации подземных сооружений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3508. Что из нижеперечисленного относится к особо сложным и уникальным объектам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3509. Допускается ли закладывать на земной поверхности пункты опорной геодезической сети в пределах опасных зон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3510. Каковы требования к высоте и ширине предохранительного вала, исключающего падение автотранспорта с рабочей площадки,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3511. На какое расстояние должны выступать над поверхностью земли предохранительные металлические секции при проходке тоннелей щитами открытого типа с глубиной заложения, превышающей высоту щита,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3512. Каковы требования к зазорам между головным блоком экскаватора, а также над наиболее выступающей хвостовой частью кузова экскаватора и контуром выработки,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3513. Допускается ли производить работы со стрелы комбайна, оборудованной специальной площадкой со съемными ограждениями, при обесточенном приводе исполнительного органа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3514. Укажите неверное утверждение в отношении передвижных опалубок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3515. Раструб какой высоты должен быть установлен в целях исключения падения людей в выработку при проходке ствола со сбрасыванием породы вниз по опережающей выработке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3516. Решетка какого размера должна быть предусмотрена в целях исключения падения работающих в скважину при сооружении наклонной выработки со спуском породы по пилотной скважине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3517. Каковы требования к высоте машинного и аппаратного помещений согласно требованиям к искусственному замораживанию грунтов в соответствии с ПБ 03-428-02 "Правила безопасности при строительстве подземных сооружений", утвержденными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3518. Какие трубы допускается применять для трубопроводов циркуляции хладагента согласно требованиям к искусственному замораживанию грунтов в соответствии с ПБ 03-428-02 "Правила безопасности при строительстве подземных сооружений", утвержденными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3519. Что из нижеперечисленного должно быть в машинном отделении замораживающей станции согласно требованиям к искусственному замораживанию грунтов в соответствии с ПБ 03-428-02 "Правила безопасности при строительстве подземных сооружений", утвержденными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3520. Укажите неверное утверждение в отношении отводящей трубы, противоречащее требованиям к искусственному замораживанию грунтов в соответствии с ПБ 03-428-02 "Правила безопасности при строительстве подземных сооружений", утвержденными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3521. В каком объеме допускается хранение баллонов с хладагентом в огнестойких специальных складах (без окон и отопления) согласно требованиям к искусственному замораживанию грунтов в соответствии с ПБ 03-428-02 "Правила безопасности при строительстве подземных сооружений", утвержденными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3522. На какое расстояние должны быть удалены битумоварочные помещения от бровок котлованов и траншей согласно требованиям к изоляционным работам и антикоррозийной обработке в соответствии с ПБ 03-428-02 "Правила безопасности при строительстве подземных сооружений", утвержденными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3523. Раструб какой высоты должен иметь проходческий полок для пропуска бадей согласно требованиям к подземному транспорту по вертикальным выработкам в соответствии с ПБ 03-428-02 "Правила безопасности при строительстве подземных сооружений", утвержденными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3524. Какова высота переподъема для грузовых подъемных установок при подъеме клетями, скипами и платформами согласно требованиям к подземному транспорту по вертикальным выработкам в соответствии с ПБ 03-428-02 "Правила безопасности при строительстве подземных сооружений", утвержденными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3525. При каком расширении пути против нормально установленной ширины рельсовой колеи запрещается эксплуатация рельсовых путей согласно требованиям к рельсовому транспорту по горизонтальным выработкам в соответствии с ПБ 03-428-02 "Правила безопасности при строительстве подземных сооружений", утвержденными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3526. При каком износе головки рельса по вертикали запрещается эксплуатация рельсовых путей типа Р-24 согласно требованиям к рельсовому транспорту по горизонтальным выработкам в соответствии с ПБ 03-428-02 "Правила безопасности при строительстве подземных сооружений", утвержденными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3527. При каком зазоре между торцами рельсов запрещается эксплуатация рельсовых путей согласно требованиям к рельсовому транспорту в горизонтальных выработках в соответствии с ПБ 03-428-02 "Правила безопасности при строительстве подземных сооружений", утвержденными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3528. Через какое расстояние рельсы объединяются в звенья посредством стяжек согласно требованиям к рельсовому транспорту по горизонтальным выработкам в соответствии с ПБ 03-428-02 "Правила безопасности при строительстве подземных сооружений", утвержденными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3529. Каково расстояние между точками подвески контактного провода в подземных выработках на прямых участках пути согласно требованиям к рельсовому транспорту по горизонтальным выработкам в соответствии с ПБ 03-428-02 "Правила безопасности при строительстве подземных сооружений", утвержденными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3530. Каково расстояние между точками подвески контактного провода в подземных выработках на кривых участках пути согласно требованиям к рельсовому транспорту по горизонтальным выработкам в соответствии с ПБ 03-428-02 "Правила безопасности при строительстве подземных сооружений", утвержденными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3531. Каково расстояние между точками заземления для откаточных рельсовых путей при работе аккумуляторных электровозов согласно требованиям к рельсовому транспорту по горизонтальным выработкам в соответствии с ПБ 03-428-02 "Правила безопасности при строительстве подземных сооружений", утвержденными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3532. На каких уклонах допускается размещать внутрибазовые подкрановые пути и территорию базы (за исключением стесненных условий) согласно требованиям к укладке пути и установке контактного рельса в соответствии с ПБ 03-428-02 "Правила безопасности при строительстве подземных сооружений", утвержденными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3533. На каких уклонах допускается размещать внутрибазовые подкрановые пути и территорию базы в стесненных условиях согласно требованиям к укладке пути и установке контактного рельса в соответствии с ПБ 03-428-02 "Правила безопасности при строительстве подземных сооружений", утвержденными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3534. На каких уклонах должны располагаться соединительные железнодорожные пути между базой и станцией примыкания согласно требованиям к укладке пути и установке контактного рельса в соответствии с ПБ 03-428-02 "Правила безопасности при строительстве подземных сооружений", утвержденными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3535. Ограждениями какой высоты должны быть оборудованы технологические и демонтажные шахты согласно требованиям по закрытой прокладке трубопроводов с помощью микротоннелепроходческих комплексов в соответствии с ПБ 03-428-02 "Правила безопасности при строительстве подземных сооружений", утвержденными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3536. На каком расстоянии от мест хранения и использования горючих и легковоспламеняющихся материалов должны располагаться воздухозаборы вентиляторных установок согласно требованиям к главным вентиляторным установкам в соответствии с ПБ 03-428-02 "Правила безопасности при строительстве подземных сооружений", утвержденными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3537. На каком расстоянии от ствола шахты должны располагаться воздухозаборы вентиляторных установок согласно требованиям к главным вентиляторным установкам в соответствии с ПБ 03-428-02 "Правила безопасности при строительстве подземных сооружений", утвержденными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3538. Укажите неверное утверждение в отношении главных вентиляторных установок, противоречащее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3539. Какое сечение должны иметь резервные трубопроводы главной водоотливной установки шахты согласно требованиям к водоотливу в соответствии с ПБ 03-428-02 "Правила безопасности при строительстве подземных сооружений", утвержденными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3540. На каком расстоянии от выхода из подземных выработок должны располагаться склады горючих и смазочных материалов, места хранения лакокрасочных материалов, приготовления антисептических, антикоррозионных и огнезащитных составов в соответствии с ПБ 03-428-02 "Правила безопасности при строительстве подземных сооружений", утвержденными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3541. Где должны отбираться пробы воздуха при всасывающем способе проветривания, когда свежий воздух к рабочим местам поступает по подземным выработкам и отсасывается по вентиляционным трубам, в соответствии с ПБ 03-428-02 "Правила безопасности при строительстве подземных сооружений", утвержденными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3542. Где должны отбираться пробы воздуха при нагнетательном способе проветривания, когда свежий воздух к рабочим местам поступает по вентиляционным трубам и исходит по подземным выработкам, в соответствии с ПБ 03-428-02 "Правила безопасности при строительстве подземных сооружений", утвержденными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3543. Где должны отбираться пробы воздуха при сквозном проветривании выработки в соответствии с ПБ 03-428-02 "Правила безопасности при строительстве подземных сооружений", утвержденными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3544. Где должны отбираться пробы воздуха при использовании в подземных условиях вентилятора местного проветривания для подачи воздуха по гибким вентиляционным трубам в тупиковую выработку в соответствии с ПБ 03-428-02 "Правила безопасности при строительстве подземных сооружений", утвержденными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3545. Какой запас прочности должны иметь лебедки, применяемые для подъема мачт в установках, не имеющих механизма подъема и собранных на земле вышек, при бурении скважин с поверхности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3546. Каким давлением должно быть испытано инъекционное оборудование до начала работ согласно требованиям к инъекционному закреплению грунтов в соответствии с ПБ 03-428-02 "Правила безопасности при строительстве подземных сооружений", утвержденными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3547. Каким давлением должно быть испытано инъекционное оборудование согласно требованиям к инъекционному закреплению грунтов в соответствии с ПБ 03-428-02 "Правила безопасности при строительстве подземных сооружений", утвержденными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3548. Укажите неверное утверждение в отношении требований к инъекционному закреплению грунтов, противоречащее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3549. Через какое расстояние должны крепиться хомутами к надежным конструкциям шланги растворопровода согласно требованиям к буровому, погрузочному оборудованию и оборудованию для устройства монолитных бетонных обделок в соответствии с ПБ 03-428-02 "Правила безопасности при строительстве подземных сооружений" утвержденными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3550. В каком случае дужка бадьи подлежит замене или ремонту при эксплуатации бадьевого, грузолюдского и грузового подъемов при проходке шахтных стволов согласно требованиям к подземному транспорту по вертикальным выработкам в соответствии с ПБ 03-428-02 "Правила безопасности при строительстве подземных сооружений", утвержденными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3551. При каком износе контактных поверхностей башмаки скольжения подъемного сосуда (противовеса) подлежат замене согласно требованиям к подземному транспорту по вертикальным выработкам в соответствии с ПБ 03-428-02 "Правила безопасности при строительстве подземных сооружений", утвержденными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3552. Каковы требования к суммарному износу проводников и башмаков скольжения на сторону при деревянных проводниках согласно требованиям к подземному транспорту по вертикальным выработкам в соответствии с ПБ 03-428-02 "Правила безопасности при строительстве подземных сооружений", утвержденными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3553. Каков максимальный угол отклонения (девиации) струны подъемного каната на направляющих шкивах и барабанах грузолюдского подъема согласно требованиям к подземному транспорту по вертикальным выработкам в соответствии с ПБ 03-428-02 "Правила безопасности при строительстве подземных сооружений", утвержденными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3554. Какие подъемные машины должны быть обеспечены самопишущим скоростемером в обязательном порядке в соответствии с требованиями к подъемным машинам и лебедкам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3555. Каким предохранительным устройством должна быть оборудована каждая подъемная установка в соответствии с требованиями к подъемным машинам и лебедкам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3556. В каком случае канат должен быть снят и заменен другим при повторном испытании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3557. Какую эффективность должны иметь нейтрализаторы отработавших газов, устанавливаемые на автомобили, в соответствии с требованиями к самоходным машинам с двигателями внутреннего сгорания в подземных выработках согласно ПБ 03-428-02 "Правила безопасности при строительстве подземных сооружений", утвержденным постановлением Госгортехнадзора России от 02.11.2001 N 49?</w:t>
      </w:r>
    </w:p>
    <w:p w:rsidR="00811C47" w:rsidRPr="00643448" w:rsidRDefault="00811C47" w:rsidP="00643448">
      <w:pPr>
        <w:pStyle w:val="ConsPlusNormal"/>
        <w:ind w:firstLine="540"/>
        <w:jc w:val="both"/>
        <w:rPr>
          <w:sz w:val="22"/>
          <w:szCs w:val="22"/>
        </w:rPr>
      </w:pPr>
      <w:r w:rsidRPr="00643448">
        <w:rPr>
          <w:sz w:val="22"/>
          <w:szCs w:val="22"/>
        </w:rPr>
        <w:t>3558. В каких случаях подземные сооружения, не связанные с добычей полезных ископаемых, не подлежат ликвидации в соответствии с РД 07-291-99 "Инструкция о порядке ведения работ по ликвидации и консервации опасных производственных объектов, связанных с пользованием недрами", утвержденным постановлением Госгортехнадзора России от 02.06.1999 N 33?</w:t>
      </w:r>
    </w:p>
    <w:p w:rsidR="00811C47" w:rsidRPr="00643448" w:rsidRDefault="00811C47" w:rsidP="00643448">
      <w:pPr>
        <w:pStyle w:val="ConsPlusNormal"/>
        <w:ind w:firstLine="540"/>
        <w:jc w:val="both"/>
        <w:rPr>
          <w:sz w:val="22"/>
          <w:szCs w:val="22"/>
        </w:rPr>
      </w:pPr>
      <w:r w:rsidRPr="00643448">
        <w:rPr>
          <w:sz w:val="22"/>
          <w:szCs w:val="22"/>
        </w:rPr>
        <w:t>3559. Где не должны размещаться помещения управления и анализаторные помещения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3560. В каком случае должно происходить автоматическое включение аварийной вентиляции, установленной в анализаторных помещениях,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3561. Где не предусмотрена установка постов управления и технических средств для извещения об опасных выбросах химических веществ на объектах, имеющих в своем составе блоки I категории взрывоопасности,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3562. Какое требование должно быть учтено в линиях электроснабжения от внешних источников, независимо от класса напряжения, питающих потребителей особой группы I категории надежности электроснабжения,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3563. Какие требования установлены к прокладке кабелей по территории предприятий и технологических установок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3564. В каких случаях предусматривается автоматическое включение аварийной вытяжной вентиляции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3565. Какой должна быть максимальная температура поверхностей нагрева систем отопления в помещениях, имеющих взрывопожароопасные зоны, если самая низкая температура самовоспламенения из обращающихся в процессе веществ равна 60 °C?</w:t>
      </w:r>
    </w:p>
    <w:p w:rsidR="00811C47" w:rsidRPr="00643448" w:rsidRDefault="00811C47" w:rsidP="00643448">
      <w:pPr>
        <w:pStyle w:val="ConsPlusNormal"/>
        <w:ind w:firstLine="540"/>
        <w:jc w:val="both"/>
        <w:rPr>
          <w:sz w:val="22"/>
          <w:szCs w:val="22"/>
        </w:rPr>
      </w:pPr>
      <w:r w:rsidRPr="00643448">
        <w:rPr>
          <w:sz w:val="22"/>
          <w:szCs w:val="22"/>
        </w:rPr>
        <w:t>3566. Каков порядок сброса химически загрязненных технологических, смывных и других стоков от технологических объектов в магистральную сеть канализации?</w:t>
      </w:r>
    </w:p>
    <w:p w:rsidR="00811C47" w:rsidRPr="00643448" w:rsidRDefault="00811C47" w:rsidP="00643448">
      <w:pPr>
        <w:pStyle w:val="ConsPlusNormal"/>
        <w:ind w:firstLine="540"/>
        <w:jc w:val="both"/>
        <w:rPr>
          <w:sz w:val="22"/>
          <w:szCs w:val="22"/>
        </w:rPr>
      </w:pPr>
      <w:r w:rsidRPr="00643448">
        <w:rPr>
          <w:sz w:val="22"/>
          <w:szCs w:val="22"/>
        </w:rPr>
        <w:t>3567. Где не допускается располагать колодцы на сетях канализации взрывопожароопасных производств?</w:t>
      </w:r>
    </w:p>
    <w:p w:rsidR="00811C47" w:rsidRPr="00643448" w:rsidRDefault="00811C47" w:rsidP="00643448">
      <w:pPr>
        <w:pStyle w:val="ConsPlusNormal"/>
        <w:ind w:firstLine="540"/>
        <w:jc w:val="both"/>
        <w:rPr>
          <w:sz w:val="22"/>
          <w:szCs w:val="22"/>
        </w:rPr>
      </w:pPr>
      <w:r w:rsidRPr="00643448">
        <w:rPr>
          <w:sz w:val="22"/>
          <w:szCs w:val="22"/>
        </w:rPr>
        <w:t>3568. Какой должна быть скорость срабатывания запорных и (или) отсекающих устройств при аварийной разгерметизации системы для технологических блоков II и III категории взрывоопасности?</w:t>
      </w:r>
    </w:p>
    <w:p w:rsidR="00811C47" w:rsidRPr="00643448" w:rsidRDefault="00811C47" w:rsidP="00643448">
      <w:pPr>
        <w:pStyle w:val="ConsPlusNormal"/>
        <w:ind w:firstLine="540"/>
        <w:jc w:val="both"/>
        <w:rPr>
          <w:sz w:val="22"/>
          <w:szCs w:val="22"/>
        </w:rPr>
      </w:pPr>
      <w:r w:rsidRPr="00643448">
        <w:rPr>
          <w:sz w:val="22"/>
          <w:szCs w:val="22"/>
        </w:rPr>
        <w:t>3569. Как должно соотноситься давление негорючего теплоносителя (хладагента) и давление нагреваемых (охлаждаемых) горючих веществ в поверхностных теплообменниках?</w:t>
      </w:r>
    </w:p>
    <w:p w:rsidR="00811C47" w:rsidRPr="00643448" w:rsidRDefault="00811C47" w:rsidP="00643448">
      <w:pPr>
        <w:pStyle w:val="ConsPlusNormal"/>
        <w:ind w:firstLine="540"/>
        <w:jc w:val="both"/>
        <w:rPr>
          <w:sz w:val="22"/>
          <w:szCs w:val="22"/>
        </w:rPr>
      </w:pPr>
      <w:r w:rsidRPr="00643448">
        <w:rPr>
          <w:sz w:val="22"/>
          <w:szCs w:val="22"/>
        </w:rPr>
        <w:t>3570. Какие требования предъявляются к обозначению средств автоматики, используемых по плану локализации и ликвидации аварий?</w:t>
      </w:r>
    </w:p>
    <w:p w:rsidR="00811C47" w:rsidRPr="00643448" w:rsidRDefault="00811C47" w:rsidP="00643448">
      <w:pPr>
        <w:pStyle w:val="ConsPlusNormal"/>
        <w:ind w:firstLine="540"/>
        <w:jc w:val="both"/>
        <w:rPr>
          <w:sz w:val="22"/>
          <w:szCs w:val="22"/>
        </w:rPr>
      </w:pPr>
      <w:r w:rsidRPr="00643448">
        <w:rPr>
          <w:sz w:val="22"/>
          <w:szCs w:val="22"/>
        </w:rPr>
        <w:t>3571. Что не влияет на обеспечение условий химической безопасности проведения отдельного химико-технологического процесса или его стадий?</w:t>
      </w:r>
    </w:p>
    <w:p w:rsidR="00811C47" w:rsidRPr="00643448" w:rsidRDefault="00811C47" w:rsidP="00643448">
      <w:pPr>
        <w:pStyle w:val="ConsPlusNormal"/>
        <w:ind w:firstLine="540"/>
        <w:jc w:val="both"/>
        <w:rPr>
          <w:sz w:val="22"/>
          <w:szCs w:val="22"/>
        </w:rPr>
      </w:pPr>
      <w:r w:rsidRPr="00643448">
        <w:rPr>
          <w:sz w:val="22"/>
          <w:szCs w:val="22"/>
        </w:rPr>
        <w:t>3572. В течение какого времени средства обеспечения энергоустойчивости химико-технологической системы должны обеспечить способность функционирования средств противоаварийной защиты?</w:t>
      </w:r>
    </w:p>
    <w:p w:rsidR="00811C47" w:rsidRPr="00643448" w:rsidRDefault="00811C47" w:rsidP="00643448">
      <w:pPr>
        <w:pStyle w:val="ConsPlusNormal"/>
        <w:ind w:firstLine="540"/>
        <w:jc w:val="both"/>
        <w:rPr>
          <w:sz w:val="22"/>
          <w:szCs w:val="22"/>
        </w:rPr>
      </w:pPr>
      <w:r w:rsidRPr="00643448">
        <w:rPr>
          <w:sz w:val="22"/>
          <w:szCs w:val="22"/>
        </w:rPr>
        <w:t>3573. Какие требования не предъявляются к специальным системам аварийного освобождения от обращающихся химически опасных продуктов?</w:t>
      </w:r>
    </w:p>
    <w:p w:rsidR="00811C47" w:rsidRPr="00643448" w:rsidRDefault="00811C47" w:rsidP="00643448">
      <w:pPr>
        <w:pStyle w:val="ConsPlusNormal"/>
        <w:ind w:firstLine="540"/>
        <w:jc w:val="both"/>
        <w:rPr>
          <w:sz w:val="22"/>
          <w:szCs w:val="22"/>
        </w:rPr>
      </w:pPr>
      <w:r w:rsidRPr="00643448">
        <w:rPr>
          <w:sz w:val="22"/>
          <w:szCs w:val="22"/>
        </w:rPr>
        <w:t>3574. Куда следует направлять сбрасываемые химически опасные вещества?</w:t>
      </w:r>
    </w:p>
    <w:p w:rsidR="00811C47" w:rsidRPr="00643448" w:rsidRDefault="00811C47" w:rsidP="00643448">
      <w:pPr>
        <w:pStyle w:val="ConsPlusNormal"/>
        <w:ind w:firstLine="540"/>
        <w:jc w:val="both"/>
        <w:rPr>
          <w:sz w:val="22"/>
          <w:szCs w:val="22"/>
        </w:rPr>
      </w:pPr>
      <w:r w:rsidRPr="00643448">
        <w:rPr>
          <w:sz w:val="22"/>
          <w:szCs w:val="22"/>
        </w:rPr>
        <w:t>3575. В каком документе организация, эксплуатирующая химически опасный производственный объект I, II и III класса опасности, должна предусматривать действия персонала по предупреждению аварий, локализации и ликвидации их последствий?</w:t>
      </w:r>
    </w:p>
    <w:p w:rsidR="00811C47" w:rsidRPr="00643448" w:rsidRDefault="00811C47" w:rsidP="00643448">
      <w:pPr>
        <w:pStyle w:val="ConsPlusNormal"/>
        <w:ind w:firstLine="540"/>
        <w:jc w:val="both"/>
        <w:rPr>
          <w:sz w:val="22"/>
          <w:szCs w:val="22"/>
        </w:rPr>
      </w:pPr>
      <w:r w:rsidRPr="00643448">
        <w:rPr>
          <w:sz w:val="22"/>
          <w:szCs w:val="22"/>
        </w:rPr>
        <w:t>3576. Какие функции не выполняет система противоаварийной защиты химически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3577. Какие требования не предъявляют к выполнению управляющих функций систем противоаварийной защиты химически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3578. Какие особенности воздействия на организм человека паров кислот или щелочей определяют необходимость установки средств автоматического контроля за их содержанием в воздухе помещений с сигнализацией превышения предельно допустимой концентрации?</w:t>
      </w:r>
    </w:p>
    <w:p w:rsidR="00811C47" w:rsidRPr="00643448" w:rsidRDefault="00811C47" w:rsidP="00643448">
      <w:pPr>
        <w:pStyle w:val="ConsPlusNormal"/>
        <w:ind w:firstLine="540"/>
        <w:jc w:val="both"/>
        <w:rPr>
          <w:sz w:val="22"/>
          <w:szCs w:val="22"/>
        </w:rPr>
      </w:pPr>
      <w:r w:rsidRPr="00643448">
        <w:rPr>
          <w:sz w:val="22"/>
          <w:szCs w:val="22"/>
        </w:rPr>
        <w:t>3579. Какие параметры не должны регламентироваться в периодических процессах смешивания при возможности развития самоускоряющихся экзотермических реакций?</w:t>
      </w:r>
    </w:p>
    <w:p w:rsidR="00811C47" w:rsidRPr="00643448" w:rsidRDefault="00811C47" w:rsidP="00643448">
      <w:pPr>
        <w:pStyle w:val="ConsPlusNormal"/>
        <w:ind w:firstLine="540"/>
        <w:jc w:val="both"/>
        <w:rPr>
          <w:sz w:val="22"/>
          <w:szCs w:val="22"/>
        </w:rPr>
      </w:pPr>
      <w:r w:rsidRPr="00643448">
        <w:rPr>
          <w:sz w:val="22"/>
          <w:szCs w:val="22"/>
        </w:rPr>
        <w:t>3580. Какая норма хранения суховальцованных паст на основе коллоксилина в помещениях цехов, предназначенных для лаков и эмалей на эфирах целлюлозы, установлена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3581. Какие меры безопасности должны соблюдаться при нахождении фосфора и фосфорного шлама в аппаратах?</w:t>
      </w:r>
    </w:p>
    <w:p w:rsidR="00811C47" w:rsidRPr="00643448" w:rsidRDefault="00811C47" w:rsidP="00643448">
      <w:pPr>
        <w:pStyle w:val="ConsPlusNormal"/>
        <w:ind w:firstLine="540"/>
        <w:jc w:val="both"/>
        <w:rPr>
          <w:sz w:val="22"/>
          <w:szCs w:val="22"/>
        </w:rPr>
      </w:pPr>
      <w:r w:rsidRPr="00643448">
        <w:rPr>
          <w:sz w:val="22"/>
          <w:szCs w:val="22"/>
        </w:rPr>
        <w:t>3582. Каким образом необходимо наполнять цистерны фосфором?</w:t>
      </w:r>
    </w:p>
    <w:p w:rsidR="00811C47" w:rsidRPr="00643448" w:rsidRDefault="00811C47" w:rsidP="00643448">
      <w:pPr>
        <w:pStyle w:val="ConsPlusNormal"/>
        <w:ind w:firstLine="540"/>
        <w:jc w:val="both"/>
        <w:rPr>
          <w:sz w:val="22"/>
          <w:szCs w:val="22"/>
        </w:rPr>
      </w:pPr>
      <w:r w:rsidRPr="00643448">
        <w:rPr>
          <w:sz w:val="22"/>
          <w:szCs w:val="22"/>
        </w:rPr>
        <w:t>3583. Какая вместимость емкостей с фосфором допустима при нахождении их в производственном помещении?</w:t>
      </w:r>
    </w:p>
    <w:p w:rsidR="00811C47" w:rsidRPr="00643448" w:rsidRDefault="00811C47" w:rsidP="00643448">
      <w:pPr>
        <w:pStyle w:val="ConsPlusNormal"/>
        <w:ind w:firstLine="540"/>
        <w:jc w:val="both"/>
        <w:rPr>
          <w:sz w:val="22"/>
          <w:szCs w:val="22"/>
        </w:rPr>
      </w:pPr>
      <w:r w:rsidRPr="00643448">
        <w:rPr>
          <w:sz w:val="22"/>
          <w:szCs w:val="22"/>
        </w:rPr>
        <w:t>3584. Как следует хранить жидкую серу?</w:t>
      </w:r>
    </w:p>
    <w:p w:rsidR="00811C47" w:rsidRPr="00643448" w:rsidRDefault="00811C47" w:rsidP="00643448">
      <w:pPr>
        <w:pStyle w:val="ConsPlusNormal"/>
        <w:ind w:firstLine="540"/>
        <w:jc w:val="both"/>
        <w:rPr>
          <w:sz w:val="22"/>
          <w:szCs w:val="22"/>
        </w:rPr>
      </w:pPr>
      <w:r w:rsidRPr="00643448">
        <w:rPr>
          <w:sz w:val="22"/>
          <w:szCs w:val="22"/>
        </w:rPr>
        <w:t>3585. В каких условиях должна проводиться реакция получения фосфида цинка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3586. Что необходимо предусматривать в химико-технологических системах для эффективного проведения периодических работ по очистке технологического оборудования?</w:t>
      </w:r>
    </w:p>
    <w:p w:rsidR="00811C47" w:rsidRPr="00643448" w:rsidRDefault="00811C47" w:rsidP="00643448">
      <w:pPr>
        <w:pStyle w:val="ConsPlusNormal"/>
        <w:ind w:firstLine="540"/>
        <w:jc w:val="both"/>
        <w:rPr>
          <w:sz w:val="22"/>
          <w:szCs w:val="22"/>
        </w:rPr>
      </w:pPr>
      <w:r w:rsidRPr="00643448">
        <w:rPr>
          <w:sz w:val="22"/>
          <w:szCs w:val="22"/>
        </w:rPr>
        <w:t>3587. Чем определяется количество насосов и компрессоров, используемых для перемещения химически опасных веществ в технологическом процессе?</w:t>
      </w:r>
    </w:p>
    <w:p w:rsidR="00811C47" w:rsidRPr="00643448" w:rsidRDefault="00811C47" w:rsidP="00643448">
      <w:pPr>
        <w:pStyle w:val="ConsPlusNormal"/>
        <w:ind w:firstLine="540"/>
        <w:jc w:val="both"/>
        <w:rPr>
          <w:sz w:val="22"/>
          <w:szCs w:val="22"/>
        </w:rPr>
      </w:pPr>
      <w:r w:rsidRPr="00643448">
        <w:rPr>
          <w:sz w:val="22"/>
          <w:szCs w:val="22"/>
        </w:rPr>
        <w:t>3588. Какое минимальное количество датчиков должно устанавливаться на химически опасных производственных объектах I и II классов опасности для осуществления контроля за текущими показателями параметров, определяющими химическую опасность процессов?</w:t>
      </w:r>
    </w:p>
    <w:p w:rsidR="00811C47" w:rsidRPr="00643448" w:rsidRDefault="00811C47" w:rsidP="00643448">
      <w:pPr>
        <w:pStyle w:val="ConsPlusNormal"/>
        <w:ind w:firstLine="540"/>
        <w:jc w:val="both"/>
        <w:rPr>
          <w:sz w:val="22"/>
          <w:szCs w:val="22"/>
        </w:rPr>
      </w:pPr>
      <w:r w:rsidRPr="00643448">
        <w:rPr>
          <w:sz w:val="22"/>
          <w:szCs w:val="22"/>
        </w:rPr>
        <w:t>3589. Какой ширины следует предусматривать охранную зону межзаводского трубопровода кислот или щелочей, прокладываемого вне территории предприятия?</w:t>
      </w:r>
    </w:p>
    <w:p w:rsidR="00811C47" w:rsidRPr="00643448" w:rsidRDefault="00811C47" w:rsidP="00643448">
      <w:pPr>
        <w:pStyle w:val="ConsPlusNormal"/>
        <w:ind w:firstLine="540"/>
        <w:jc w:val="both"/>
        <w:rPr>
          <w:sz w:val="22"/>
          <w:szCs w:val="22"/>
        </w:rPr>
      </w:pPr>
      <w:r w:rsidRPr="00643448">
        <w:rPr>
          <w:sz w:val="22"/>
          <w:szCs w:val="22"/>
        </w:rPr>
        <w:t>3590. Для каких складов неорганических жидких кислот требуется расчет радиуса опасной зоны?</w:t>
      </w:r>
    </w:p>
    <w:p w:rsidR="00811C47" w:rsidRPr="00643448" w:rsidRDefault="00811C47" w:rsidP="00643448">
      <w:pPr>
        <w:pStyle w:val="ConsPlusNormal"/>
        <w:ind w:firstLine="540"/>
        <w:jc w:val="both"/>
        <w:rPr>
          <w:sz w:val="22"/>
          <w:szCs w:val="22"/>
        </w:rPr>
      </w:pPr>
      <w:r w:rsidRPr="00643448">
        <w:rPr>
          <w:sz w:val="22"/>
          <w:szCs w:val="22"/>
        </w:rPr>
        <w:t>3591. Каким образом определяется минимально допустимое расстояние от складов кислот и щелочей до взрывоопасных объектов?</w:t>
      </w:r>
    </w:p>
    <w:p w:rsidR="00811C47" w:rsidRPr="00643448" w:rsidRDefault="00811C47" w:rsidP="00643448">
      <w:pPr>
        <w:pStyle w:val="ConsPlusNormal"/>
        <w:ind w:firstLine="540"/>
        <w:jc w:val="both"/>
        <w:rPr>
          <w:sz w:val="22"/>
          <w:szCs w:val="22"/>
        </w:rPr>
      </w:pPr>
      <w:r w:rsidRPr="00643448">
        <w:rPr>
          <w:sz w:val="22"/>
          <w:szCs w:val="22"/>
        </w:rPr>
        <w:t>3592. Чему соответствует вместимость поддонов или площадок с бортами, в которых располагается емкостное оборудование для использования кислот и (или) щелочей объемом 1000 л и более?</w:t>
      </w:r>
    </w:p>
    <w:p w:rsidR="00811C47" w:rsidRPr="00643448" w:rsidRDefault="00811C47" w:rsidP="00643448">
      <w:pPr>
        <w:pStyle w:val="ConsPlusNormal"/>
        <w:ind w:firstLine="540"/>
        <w:jc w:val="both"/>
        <w:rPr>
          <w:sz w:val="22"/>
          <w:szCs w:val="22"/>
        </w:rPr>
      </w:pPr>
      <w:r w:rsidRPr="00643448">
        <w:rPr>
          <w:sz w:val="22"/>
          <w:szCs w:val="22"/>
        </w:rPr>
        <w:t>3593. Какие условия должны соблюдаться при перемещении по трубопроводам застывающих продуктов и расплавов, способных кристаллизоваться?</w:t>
      </w:r>
    </w:p>
    <w:p w:rsidR="00811C47" w:rsidRPr="00643448" w:rsidRDefault="00811C47" w:rsidP="00643448">
      <w:pPr>
        <w:pStyle w:val="ConsPlusNormal"/>
        <w:ind w:firstLine="540"/>
        <w:jc w:val="both"/>
        <w:rPr>
          <w:sz w:val="22"/>
          <w:szCs w:val="22"/>
        </w:rPr>
      </w:pPr>
      <w:r w:rsidRPr="00643448">
        <w:rPr>
          <w:sz w:val="22"/>
          <w:szCs w:val="22"/>
        </w:rPr>
        <w:t>3594. Как должны быть оборудованы места пересыпки и транспортирования пылящего химически опасного продукта в производстве пигментов?</w:t>
      </w:r>
    </w:p>
    <w:p w:rsidR="00811C47" w:rsidRPr="00643448" w:rsidRDefault="00811C47" w:rsidP="00643448">
      <w:pPr>
        <w:pStyle w:val="ConsPlusNormal"/>
        <w:ind w:firstLine="540"/>
        <w:jc w:val="both"/>
        <w:rPr>
          <w:sz w:val="22"/>
          <w:szCs w:val="22"/>
        </w:rPr>
      </w:pPr>
      <w:r w:rsidRPr="00643448">
        <w:rPr>
          <w:sz w:val="22"/>
          <w:szCs w:val="22"/>
        </w:rPr>
        <w:t>3595. Какое требование не предъявляется к оборудованию для разделения суспензий и фильтрации лакокрасочных производств?</w:t>
      </w:r>
    </w:p>
    <w:p w:rsidR="00811C47" w:rsidRPr="00643448" w:rsidRDefault="00811C47" w:rsidP="00643448">
      <w:pPr>
        <w:pStyle w:val="ConsPlusNormal"/>
        <w:ind w:firstLine="540"/>
        <w:jc w:val="both"/>
        <w:rPr>
          <w:sz w:val="22"/>
          <w:szCs w:val="22"/>
        </w:rPr>
      </w:pPr>
      <w:r w:rsidRPr="00643448">
        <w:rPr>
          <w:sz w:val="22"/>
          <w:szCs w:val="22"/>
        </w:rPr>
        <w:t>3596. Какие ограждения предусматриваются в местах прохода людей и проезда транспорта под подвесными конвейерами и транспортерами при производстве фосфора и его соединений?</w:t>
      </w:r>
    </w:p>
    <w:p w:rsidR="00811C47" w:rsidRPr="00643448" w:rsidRDefault="00811C47" w:rsidP="00643448">
      <w:pPr>
        <w:pStyle w:val="ConsPlusNormal"/>
        <w:ind w:firstLine="540"/>
        <w:jc w:val="both"/>
        <w:rPr>
          <w:sz w:val="22"/>
          <w:szCs w:val="22"/>
        </w:rPr>
      </w:pPr>
      <w:r w:rsidRPr="00643448">
        <w:rPr>
          <w:sz w:val="22"/>
          <w:szCs w:val="22"/>
        </w:rPr>
        <w:t>3597. Какова должна быть вместимость поддона, на который следует устанавливать производственные емкости с фосфором?</w:t>
      </w:r>
    </w:p>
    <w:p w:rsidR="00811C47" w:rsidRPr="00643448" w:rsidRDefault="00811C47" w:rsidP="00643448">
      <w:pPr>
        <w:pStyle w:val="ConsPlusNormal"/>
        <w:ind w:firstLine="540"/>
        <w:jc w:val="both"/>
        <w:rPr>
          <w:sz w:val="22"/>
          <w:szCs w:val="22"/>
        </w:rPr>
      </w:pPr>
      <w:r w:rsidRPr="00643448">
        <w:rPr>
          <w:sz w:val="22"/>
          <w:szCs w:val="22"/>
        </w:rPr>
        <w:t>3598. Какая величина избыточного давления должна постоянно быть в системе электровозгонки фосфора?</w:t>
      </w:r>
    </w:p>
    <w:p w:rsidR="00811C47" w:rsidRPr="00643448" w:rsidRDefault="00811C47" w:rsidP="00643448">
      <w:pPr>
        <w:pStyle w:val="ConsPlusNormal"/>
        <w:ind w:firstLine="540"/>
        <w:jc w:val="both"/>
        <w:rPr>
          <w:sz w:val="22"/>
          <w:szCs w:val="22"/>
        </w:rPr>
      </w:pPr>
      <w:r w:rsidRPr="00643448">
        <w:rPr>
          <w:sz w:val="22"/>
          <w:szCs w:val="22"/>
        </w:rPr>
        <w:t>3599. На какой уровень должны быть заглублены полуподземные резервуары и хранилища фосфора?</w:t>
      </w:r>
    </w:p>
    <w:p w:rsidR="00811C47" w:rsidRPr="00643448" w:rsidRDefault="00811C47" w:rsidP="00643448">
      <w:pPr>
        <w:pStyle w:val="ConsPlusNormal"/>
        <w:ind w:firstLine="540"/>
        <w:jc w:val="both"/>
        <w:rPr>
          <w:sz w:val="22"/>
          <w:szCs w:val="22"/>
        </w:rPr>
      </w:pPr>
      <w:r w:rsidRPr="00643448">
        <w:rPr>
          <w:sz w:val="22"/>
          <w:szCs w:val="22"/>
        </w:rPr>
        <w:t>3600. Какие требования установлены к прокладке трубопроводов, предназначенных для транспортирования фосфора и фосфорного шлама?</w:t>
      </w:r>
    </w:p>
    <w:p w:rsidR="00811C47" w:rsidRPr="00643448" w:rsidRDefault="00811C47" w:rsidP="00643448">
      <w:pPr>
        <w:pStyle w:val="ConsPlusNormal"/>
        <w:ind w:firstLine="540"/>
        <w:jc w:val="both"/>
        <w:rPr>
          <w:sz w:val="22"/>
          <w:szCs w:val="22"/>
        </w:rPr>
      </w:pPr>
      <w:r w:rsidRPr="00643448">
        <w:rPr>
          <w:sz w:val="22"/>
          <w:szCs w:val="22"/>
        </w:rPr>
        <w:t>3601. Какие требования установлены к размещению датчиков предельных верхних уровней жидких хладагентов холодильных систем?</w:t>
      </w:r>
    </w:p>
    <w:p w:rsidR="00811C47" w:rsidRPr="00643448" w:rsidRDefault="00811C47" w:rsidP="00643448">
      <w:pPr>
        <w:pStyle w:val="ConsPlusNormal"/>
        <w:ind w:firstLine="540"/>
        <w:jc w:val="both"/>
        <w:rPr>
          <w:sz w:val="22"/>
          <w:szCs w:val="22"/>
        </w:rPr>
      </w:pPr>
      <w:r w:rsidRPr="00643448">
        <w:rPr>
          <w:sz w:val="22"/>
          <w:szCs w:val="22"/>
        </w:rPr>
        <w:t>3602. Каким образом принимаются значения давлений при испытании на прочность холодильных систем?</w:t>
      </w:r>
    </w:p>
    <w:p w:rsidR="00811C47" w:rsidRPr="00643448" w:rsidRDefault="00811C47" w:rsidP="00643448">
      <w:pPr>
        <w:pStyle w:val="ConsPlusNormal"/>
        <w:ind w:firstLine="540"/>
        <w:jc w:val="both"/>
        <w:rPr>
          <w:sz w:val="22"/>
          <w:szCs w:val="22"/>
        </w:rPr>
      </w:pPr>
      <w:r w:rsidRPr="00643448">
        <w:rPr>
          <w:sz w:val="22"/>
          <w:szCs w:val="22"/>
        </w:rPr>
        <w:t>3603. В каких резервуарах не допускается осуществлять хранение жидкого аммиака?</w:t>
      </w:r>
    </w:p>
    <w:p w:rsidR="00811C47" w:rsidRPr="00643448" w:rsidRDefault="00811C47" w:rsidP="00643448">
      <w:pPr>
        <w:pStyle w:val="ConsPlusNormal"/>
        <w:ind w:firstLine="540"/>
        <w:jc w:val="both"/>
        <w:rPr>
          <w:sz w:val="22"/>
          <w:szCs w:val="22"/>
        </w:rPr>
      </w:pPr>
      <w:r w:rsidRPr="00643448">
        <w:rPr>
          <w:sz w:val="22"/>
          <w:szCs w:val="22"/>
        </w:rPr>
        <w:t>3604. Какой должна быть высота ограждения резервуаров для хранения жидкого аммиака?</w:t>
      </w:r>
    </w:p>
    <w:p w:rsidR="00811C47" w:rsidRPr="00643448" w:rsidRDefault="00811C47" w:rsidP="00643448">
      <w:pPr>
        <w:pStyle w:val="ConsPlusNormal"/>
        <w:ind w:firstLine="540"/>
        <w:jc w:val="both"/>
        <w:rPr>
          <w:sz w:val="22"/>
          <w:szCs w:val="22"/>
        </w:rPr>
      </w:pPr>
      <w:r w:rsidRPr="00643448">
        <w:rPr>
          <w:sz w:val="22"/>
          <w:szCs w:val="22"/>
        </w:rPr>
        <w:t>3605. На каком расстоянии друг от друга допускается располагать водородные и кислородные ресиверы?</w:t>
      </w:r>
    </w:p>
    <w:p w:rsidR="00811C47" w:rsidRPr="00643448" w:rsidRDefault="00811C47" w:rsidP="00643448">
      <w:pPr>
        <w:pStyle w:val="ConsPlusNormal"/>
        <w:ind w:firstLine="540"/>
        <w:jc w:val="both"/>
        <w:rPr>
          <w:sz w:val="22"/>
          <w:szCs w:val="22"/>
        </w:rPr>
      </w:pPr>
      <w:r w:rsidRPr="00643448">
        <w:rPr>
          <w:sz w:val="22"/>
          <w:szCs w:val="22"/>
        </w:rPr>
        <w:t>3606. Чем отделяются площади хранения баллонов с водородом и инертных продуктов разделения воздуха при их совместном хранении?</w:t>
      </w:r>
    </w:p>
    <w:p w:rsidR="00811C47" w:rsidRPr="00643448" w:rsidRDefault="00811C47" w:rsidP="00643448">
      <w:pPr>
        <w:pStyle w:val="ConsPlusNormal"/>
        <w:ind w:firstLine="540"/>
        <w:jc w:val="both"/>
        <w:rPr>
          <w:sz w:val="22"/>
          <w:szCs w:val="22"/>
        </w:rPr>
      </w:pPr>
      <w:r w:rsidRPr="00643448">
        <w:rPr>
          <w:sz w:val="22"/>
          <w:szCs w:val="22"/>
        </w:rPr>
        <w:t>3607. Какой вентиляцией оборудуются помещения электролиза, очистки и осушки водорода, компрессорной, наполнительной и другие помещения, где возможно выделение водорода?</w:t>
      </w:r>
    </w:p>
    <w:p w:rsidR="00811C47" w:rsidRPr="00643448" w:rsidRDefault="00811C47" w:rsidP="00643448">
      <w:pPr>
        <w:pStyle w:val="ConsPlusNormal"/>
        <w:ind w:firstLine="540"/>
        <w:jc w:val="both"/>
        <w:rPr>
          <w:sz w:val="22"/>
          <w:szCs w:val="22"/>
        </w:rPr>
      </w:pPr>
      <w:r w:rsidRPr="00643448">
        <w:rPr>
          <w:sz w:val="22"/>
          <w:szCs w:val="22"/>
        </w:rPr>
        <w:t>3608. Как удаляется воздух вместе с водородом из помещений на предприятиях производства водорода?</w:t>
      </w:r>
    </w:p>
    <w:p w:rsidR="00811C47" w:rsidRPr="00643448" w:rsidRDefault="00811C47" w:rsidP="00643448">
      <w:pPr>
        <w:pStyle w:val="ConsPlusNormal"/>
        <w:ind w:firstLine="540"/>
        <w:jc w:val="both"/>
        <w:rPr>
          <w:sz w:val="22"/>
          <w:szCs w:val="22"/>
        </w:rPr>
      </w:pPr>
      <w:r w:rsidRPr="00643448">
        <w:rPr>
          <w:sz w:val="22"/>
          <w:szCs w:val="22"/>
        </w:rPr>
        <w:t>3609. Какие параметры подлежат обязательному контролю в производстве водорода?</w:t>
      </w:r>
    </w:p>
    <w:p w:rsidR="00811C47" w:rsidRPr="00643448" w:rsidRDefault="00811C47" w:rsidP="00643448">
      <w:pPr>
        <w:pStyle w:val="ConsPlusNormal"/>
        <w:ind w:firstLine="540"/>
        <w:jc w:val="both"/>
        <w:rPr>
          <w:sz w:val="22"/>
          <w:szCs w:val="22"/>
        </w:rPr>
      </w:pPr>
      <w:r w:rsidRPr="00643448">
        <w:rPr>
          <w:sz w:val="22"/>
          <w:szCs w:val="22"/>
        </w:rPr>
        <w:t>3610. Какие требования к автоматизированным системам управления технологическими процессами, связанными с получением, очисткой, хранением, компримированием и наполнением водорода, указаны неверно?</w:t>
      </w:r>
    </w:p>
    <w:p w:rsidR="00811C47" w:rsidRPr="00643448" w:rsidRDefault="00811C47" w:rsidP="00643448">
      <w:pPr>
        <w:pStyle w:val="ConsPlusNormal"/>
        <w:ind w:firstLine="540"/>
        <w:jc w:val="both"/>
        <w:rPr>
          <w:sz w:val="22"/>
          <w:szCs w:val="22"/>
        </w:rPr>
      </w:pPr>
      <w:r w:rsidRPr="00643448">
        <w:rPr>
          <w:sz w:val="22"/>
          <w:szCs w:val="22"/>
        </w:rPr>
        <w:t>3611. Что выполняет эксплуатирующая организация в целях приведения опасных производственных объектов химической, нефтехимической и нефтеперерабатывающей промышленности в соответствие с требованиями Федеральных норм и правил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утвержденных приказом Ростехнадзора от 11.03.2013 N 96, и других нормативных правовых актов в области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3612. В какую документацию вносятся изменения для реализации компенсационных мер по комплексному обследованию фактического состояния технологического объекта, проводимому эксплуатирующей организацией в целях приведения опасных производственных объектов в соответствие с требованиями Федеральных норм и правил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утвержденных приказом Ростехнадзора от 11.03.2013 N 96, и других нормативных правовых актов в области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3613. Какой уровень взрывоопасности должны обеспечивать разработка технологического процесса, разделение технологической схемы производства на отдельные технологические блоки, применение технологического оборудования, выбор типа отключающих устройств и мест их установки, средств контроля, управления и противоаварийной автоматической защиты?</w:t>
      </w:r>
    </w:p>
    <w:p w:rsidR="00811C47" w:rsidRPr="00643448" w:rsidRDefault="00811C47" w:rsidP="00643448">
      <w:pPr>
        <w:pStyle w:val="ConsPlusNormal"/>
        <w:ind w:firstLine="540"/>
        <w:jc w:val="both"/>
        <w:rPr>
          <w:sz w:val="22"/>
          <w:szCs w:val="22"/>
        </w:rPr>
      </w:pPr>
      <w:r w:rsidRPr="00643448">
        <w:rPr>
          <w:sz w:val="22"/>
          <w:szCs w:val="22"/>
        </w:rPr>
        <w:t>3614. Оценка каких показателей должна быть произведена и рассчитана в проектной документации для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3615. По каким параметрам устанавливаются категории взрывоопасности технологических блоков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3616. Какие категории взрывоопасности технологических блоков установлены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3617. Каким образом следует принимать категорию взрывоопасности блоков, определяемую расчетом, если обращающиеся в технологическом блоке опасные вещества относятся к токсичным, высокотоксичным веществам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3618. В соответствии с какими документами осуществляется ведение технологических процессов опасных производственных объектов химической, нефтехимической и нефтегазоперерабатывающей промышленности?</w:t>
      </w:r>
    </w:p>
    <w:p w:rsidR="00811C47" w:rsidRPr="00643448" w:rsidRDefault="00811C47" w:rsidP="00643448">
      <w:pPr>
        <w:pStyle w:val="ConsPlusNormal"/>
        <w:ind w:firstLine="540"/>
        <w:jc w:val="both"/>
        <w:rPr>
          <w:sz w:val="22"/>
          <w:szCs w:val="22"/>
        </w:rPr>
      </w:pPr>
      <w:r w:rsidRPr="00643448">
        <w:rPr>
          <w:sz w:val="22"/>
          <w:szCs w:val="22"/>
        </w:rPr>
        <w:t>3619. Описание каких процессов содержит технологический регламент на производство продукции опасных производственных объектов химической, нефтехимической и нефтегазоперерабатывающей промышленности?</w:t>
      </w:r>
    </w:p>
    <w:p w:rsidR="00811C47" w:rsidRPr="00643448" w:rsidRDefault="00811C47" w:rsidP="00643448">
      <w:pPr>
        <w:pStyle w:val="ConsPlusNormal"/>
        <w:ind w:firstLine="540"/>
        <w:jc w:val="both"/>
        <w:rPr>
          <w:sz w:val="22"/>
          <w:szCs w:val="22"/>
        </w:rPr>
      </w:pPr>
      <w:r w:rsidRPr="00643448">
        <w:rPr>
          <w:sz w:val="22"/>
          <w:szCs w:val="22"/>
        </w:rPr>
        <w:t>3620. На основании какой документации разрабатывается технологический регламент на производство продукции опасных производственных объектов химической, нефтехимической и нефтегазоперерабатывающей промышленности?</w:t>
      </w:r>
    </w:p>
    <w:p w:rsidR="00811C47" w:rsidRPr="00643448" w:rsidRDefault="00811C47" w:rsidP="00643448">
      <w:pPr>
        <w:pStyle w:val="ConsPlusNormal"/>
        <w:ind w:firstLine="540"/>
        <w:jc w:val="both"/>
        <w:rPr>
          <w:sz w:val="22"/>
          <w:szCs w:val="22"/>
        </w:rPr>
      </w:pPr>
      <w:r w:rsidRPr="00643448">
        <w:rPr>
          <w:sz w:val="22"/>
          <w:szCs w:val="22"/>
        </w:rPr>
        <w:t>3621. При каких условиях осуществляется внесение изменений в технологическую схему, аппаратурное оформление, в системы контроля, связи, оповещения и противоаварийной защиты опасных производственных объектов химической, нефтехимической и нефтегазоперерабатывающей промышленности?</w:t>
      </w:r>
    </w:p>
    <w:p w:rsidR="00811C47" w:rsidRPr="00643448" w:rsidRDefault="00811C47" w:rsidP="00643448">
      <w:pPr>
        <w:pStyle w:val="ConsPlusNormal"/>
        <w:ind w:firstLine="540"/>
        <w:jc w:val="both"/>
        <w:rPr>
          <w:sz w:val="22"/>
          <w:szCs w:val="22"/>
        </w:rPr>
      </w:pPr>
      <w:r w:rsidRPr="00643448">
        <w:rPr>
          <w:sz w:val="22"/>
          <w:szCs w:val="22"/>
        </w:rPr>
        <w:t>3622. Какой документ разрабатывается организацией для каждого опасного производственного объекта химической, нефтехимической и нефтегазоперерабатывающей промышленности по предупреждению аварий, а в случае их возникновения - по локализации и максимальному снижению тяжести последствий?</w:t>
      </w:r>
    </w:p>
    <w:p w:rsidR="00811C47" w:rsidRPr="00643448" w:rsidRDefault="00811C47" w:rsidP="00643448">
      <w:pPr>
        <w:pStyle w:val="ConsPlusNormal"/>
        <w:ind w:firstLine="540"/>
        <w:jc w:val="both"/>
        <w:rPr>
          <w:sz w:val="22"/>
          <w:szCs w:val="22"/>
        </w:rPr>
      </w:pPr>
      <w:r w:rsidRPr="00643448">
        <w:rPr>
          <w:sz w:val="22"/>
          <w:szCs w:val="22"/>
        </w:rPr>
        <w:t>3623. Какие меры должны предусматриваться для каждой технологической системы опасных производственных объектов химической, нефтехимической и нефтегазоперерабатывающей промышленности?</w:t>
      </w:r>
    </w:p>
    <w:p w:rsidR="00811C47" w:rsidRPr="00643448" w:rsidRDefault="00811C47" w:rsidP="00643448">
      <w:pPr>
        <w:pStyle w:val="ConsPlusNormal"/>
        <w:ind w:firstLine="540"/>
        <w:jc w:val="both"/>
        <w:rPr>
          <w:sz w:val="22"/>
          <w:szCs w:val="22"/>
        </w:rPr>
      </w:pPr>
      <w:r w:rsidRPr="00643448">
        <w:rPr>
          <w:sz w:val="22"/>
          <w:szCs w:val="22"/>
        </w:rPr>
        <w:t>3624. В каком документе устанавливаются регламентированные значения параметров, определяющих взрывоопасность процесса, допустимый диапазон их изменений, организация проведения процесса на опасных производственных объектах химической, нефтехимической и нефтегазоперерабатывающей промышленности?</w:t>
      </w:r>
    </w:p>
    <w:p w:rsidR="00811C47" w:rsidRPr="00643448" w:rsidRDefault="00811C47" w:rsidP="00643448">
      <w:pPr>
        <w:pStyle w:val="ConsPlusNormal"/>
        <w:ind w:firstLine="540"/>
        <w:jc w:val="both"/>
        <w:rPr>
          <w:sz w:val="22"/>
          <w:szCs w:val="22"/>
        </w:rPr>
      </w:pPr>
      <w:r w:rsidRPr="00643448">
        <w:rPr>
          <w:sz w:val="22"/>
          <w:szCs w:val="22"/>
        </w:rPr>
        <w:t>3625. В каком документе указываются регламентированные значения параметров по ведению технологического процесса опасных производственных объектов химической, нефтехимической и нефтегазоперерабатывающей промышленности?</w:t>
      </w:r>
    </w:p>
    <w:p w:rsidR="00811C47" w:rsidRPr="00643448" w:rsidRDefault="00811C47" w:rsidP="00643448">
      <w:pPr>
        <w:pStyle w:val="ConsPlusNormal"/>
        <w:ind w:firstLine="540"/>
        <w:jc w:val="both"/>
        <w:rPr>
          <w:sz w:val="22"/>
          <w:szCs w:val="22"/>
        </w:rPr>
      </w:pPr>
      <w:r w:rsidRPr="00643448">
        <w:rPr>
          <w:sz w:val="22"/>
          <w:szCs w:val="22"/>
        </w:rPr>
        <w:t>3626. Совокупность каких значений параметров определяется для каждого технологического процесса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3627. С учетом каких характеристик устанавливается допустимый диапазон изменения параметров процесса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3628. В какой документации приводятся способы и средства, исключающие выход параметров за установленные пределы,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3629. Какими системами обеспечиваются технологические системы (технологическое оборудование, трубопроводы, аппараты, технологические линии), в которых при отклонениях от регламентированного режима проведения технологического процесса возможно образование взрывопожароопасных смесей,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3630. Какое управление системами подачи инертных газов и флегматизирующих добавок предусматривается для химических, нефтехимических и нефтеперерабатывающих производств, имеющих в своем составе технологические блоки I и II категории взрывоопасности?</w:t>
      </w:r>
    </w:p>
    <w:p w:rsidR="00811C47" w:rsidRPr="00643448" w:rsidRDefault="00811C47" w:rsidP="00643448">
      <w:pPr>
        <w:pStyle w:val="ConsPlusNormal"/>
        <w:ind w:firstLine="540"/>
        <w:jc w:val="both"/>
        <w:rPr>
          <w:sz w:val="22"/>
          <w:szCs w:val="22"/>
        </w:rPr>
      </w:pPr>
      <w:r w:rsidRPr="00643448">
        <w:rPr>
          <w:sz w:val="22"/>
          <w:szCs w:val="22"/>
        </w:rPr>
        <w:t>3631. Какое управление системами подачи инертных газов и флегматизирующих добавок предусматривается для химических, нефтехимических и нефтеперерабатывающих производств, имеющих в своем составе технологические блоки III категории взрывоопасности?</w:t>
      </w:r>
    </w:p>
    <w:p w:rsidR="00811C47" w:rsidRPr="00643448" w:rsidRDefault="00811C47" w:rsidP="00643448">
      <w:pPr>
        <w:pStyle w:val="ConsPlusNormal"/>
        <w:ind w:firstLine="540"/>
        <w:jc w:val="both"/>
        <w:rPr>
          <w:sz w:val="22"/>
          <w:szCs w:val="22"/>
        </w:rPr>
      </w:pPr>
      <w:r w:rsidRPr="00643448">
        <w:rPr>
          <w:sz w:val="22"/>
          <w:szCs w:val="22"/>
        </w:rPr>
        <w:t>3632. Какие меры предусматриваются для обеспечения взрывобезопасности технологической системы при пуске в работу или остановке технологического оборудования (аппаратов, участков трубопроводов)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3633. В какой документации регламентируются режимы и порядок пуска и остановки технологического оборудования, способы его продувки инертными газами, исключающие образование застойных зон,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3634. По каким параметрам осуществляется контроль за эффективностью продувки технологической системы при пуске в работу или остановке технологического оборудования (аппаратов, участков трубопроводов)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3635. Какие системы должны предусматриваться для взрывоопасных технологических процессов химических, нефтехимических и нефтеперерабатывающих производств в целях предупреждения возникновения аварии при отклонении от предусмотренных технологическим регламентом на производство продукции предельно допустимых значений параметров процесса во всех режимах работы и обеспечения безопасной остановки или перевод процесса в безопасное состояние по заданной программе?</w:t>
      </w:r>
    </w:p>
    <w:p w:rsidR="00811C47" w:rsidRPr="00643448" w:rsidRDefault="00811C47" w:rsidP="00643448">
      <w:pPr>
        <w:pStyle w:val="ConsPlusNormal"/>
        <w:ind w:firstLine="540"/>
        <w:jc w:val="both"/>
        <w:rPr>
          <w:sz w:val="22"/>
          <w:szCs w:val="22"/>
        </w:rPr>
      </w:pPr>
      <w:r w:rsidRPr="00643448">
        <w:rPr>
          <w:sz w:val="22"/>
          <w:szCs w:val="22"/>
        </w:rPr>
        <w:t>3636. В какую общую систему должны включаться системы противоаварийной защиты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3637. На каких параметрах должно базироваться формирование сигналов для срабатывания общей автоматизированной системы управления технологическим процессом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3638. Какими системами контроля и управления оснащаются технологические объекты взрывопожароопасных химических, нефтехимических и нефтеперерабатывающих производств, в том числе с периодическими процессами, имеющие в своем составе технологические блоки I и II категории взрывоопасности?</w:t>
      </w:r>
    </w:p>
    <w:p w:rsidR="00811C47" w:rsidRPr="00643448" w:rsidRDefault="00811C47" w:rsidP="00643448">
      <w:pPr>
        <w:pStyle w:val="ConsPlusNormal"/>
        <w:ind w:firstLine="540"/>
        <w:jc w:val="both"/>
        <w:rPr>
          <w:sz w:val="22"/>
          <w:szCs w:val="22"/>
        </w:rPr>
      </w:pPr>
      <w:r w:rsidRPr="00643448">
        <w:rPr>
          <w:sz w:val="22"/>
          <w:szCs w:val="22"/>
        </w:rPr>
        <w:t>3639. В пределах каких значений параметров не должны проводиться технологические процессы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3640. Какими средствами защиты должны оснащаться технологические системы с взрывоопасной средой химических, нефтехимических и нефтеперерабатывающих производств, в которых предусмотрены меры, исключающие наличие или предотвращающие возникновение источников инициирования взрыва внутри оборудования, но невозможно полное исключение опасных источников зажигания?</w:t>
      </w:r>
    </w:p>
    <w:p w:rsidR="00811C47" w:rsidRPr="00643448" w:rsidRDefault="00811C47" w:rsidP="00643448">
      <w:pPr>
        <w:pStyle w:val="ConsPlusNormal"/>
        <w:ind w:firstLine="540"/>
        <w:jc w:val="both"/>
        <w:rPr>
          <w:sz w:val="22"/>
          <w:szCs w:val="22"/>
        </w:rPr>
      </w:pPr>
      <w:r w:rsidRPr="00643448">
        <w:rPr>
          <w:sz w:val="22"/>
          <w:szCs w:val="22"/>
        </w:rPr>
        <w:t>3641. Какие требования предъявляются к технологическим системам взрывопожароопасных химических, нефтехимических и нефтеперерабатывающих производств, в которых обращаются горючие продукты (газообразные, жидкие, твердые), способные образовывать взрывоопасные смеси с воздухом?</w:t>
      </w:r>
    </w:p>
    <w:p w:rsidR="00811C47" w:rsidRPr="00643448" w:rsidRDefault="00811C47" w:rsidP="00643448">
      <w:pPr>
        <w:pStyle w:val="ConsPlusNormal"/>
        <w:ind w:firstLine="540"/>
        <w:jc w:val="both"/>
        <w:rPr>
          <w:sz w:val="22"/>
          <w:szCs w:val="22"/>
        </w:rPr>
      </w:pPr>
      <w:r w:rsidRPr="00643448">
        <w:rPr>
          <w:sz w:val="22"/>
          <w:szCs w:val="22"/>
        </w:rPr>
        <w:t>3642. Какие меры и средства предусматриваются для технологических систем взрывопожароопасных химических, нефтехимических и нефтеперерабатывающих производств на стадиях, связанных с применением твердых пылящих и дисперсных веществ?</w:t>
      </w:r>
    </w:p>
    <w:p w:rsidR="00811C47" w:rsidRPr="00643448" w:rsidRDefault="00811C47" w:rsidP="00643448">
      <w:pPr>
        <w:pStyle w:val="ConsPlusNormal"/>
        <w:ind w:firstLine="540"/>
        <w:jc w:val="both"/>
        <w:rPr>
          <w:sz w:val="22"/>
          <w:szCs w:val="22"/>
        </w:rPr>
      </w:pPr>
      <w:r w:rsidRPr="00643448">
        <w:rPr>
          <w:sz w:val="22"/>
          <w:szCs w:val="22"/>
        </w:rPr>
        <w:t>3643. В каком состоянии должны загружаться в аппаратуру и перерабатываться твердые дисперсные горючие вещества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3644. Какие меры необходимо предусматривать для максимального снижения выбросов в окружающую среду горючих и взрывопожароопасных веществ при аварийной разгерметизации технологических блоков I категории взрывоопасности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3645. Какие меры необходимо предусматривать для максимального снижения выбросов в окружающую среду горючих и взрывопожароопасных веществ при аварийной разгерметизации технологических блоков II и III категории взрывоопасности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3646. Какие меры необходимо предусматривать для максимального снижения выбросов в окружающую среду горючих и взрывопожароопасных веществ при аварийной разгерметизации для технологических блоков с относительным значением энергетического потенциала QB&lt;=10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3647. Какие системы предусматриваются для технологических блоков всех категорий взрывоопасности и (или) отдельных аппаратов, в которых обращаются взрывопожароопасные продукты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3648. Какими запорными устройствами обеспечиваются системы аварийного освобождения технологических блоков I и II категории взрывоопасности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3649. Какими запорными устройствами обеспечиваются системы аварийного освобождения технологических блоков III категории взрывоопасности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3650. Какое оборудование используется для аварийного освобождения технологических блоков от обращающихся продуктов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3651. В какие системы должны направляться сбрасываемые горючие газы, пары и мелкодисперсные материалы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3652. Каким образом производится сброс выделяемого в технологическом процессе избытка чистого водорода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3653. Под каким давлением должны находиться всасывающие линии компрессоров при перемещении горючих парогазовых сред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3654. Какие методы и средства предусматриваются для систем транспортирования горючих веществ взрывопожароопасных химических, нефтехимических и нефтеперерабатывающих производств, в которых возможны отложения на внутренних поверхностях трубопроводов и аппаратов продуктов осмоления, полимеризации, поликонденсации?</w:t>
      </w:r>
    </w:p>
    <w:p w:rsidR="00811C47" w:rsidRPr="00643448" w:rsidRDefault="00811C47" w:rsidP="00643448">
      <w:pPr>
        <w:pStyle w:val="ConsPlusNormal"/>
        <w:ind w:firstLine="540"/>
        <w:jc w:val="both"/>
        <w:rPr>
          <w:sz w:val="22"/>
          <w:szCs w:val="22"/>
        </w:rPr>
      </w:pPr>
      <w:r w:rsidRPr="00643448">
        <w:rPr>
          <w:sz w:val="22"/>
          <w:szCs w:val="22"/>
        </w:rPr>
        <w:t>3655. Какие способы и меры предусматриваются в трубопроводах систем перемещения мелкодисперсных твердых горючих веществ пневмотранспортом (перемещение мелкодисперсных твердых веществ в потоке газа) или самотеком (под действием гравитации), а также в линиях перемещения эмульсий и суспензий, содержащих горючие вещества, взрывопожароопасных химических, нефтехимических инефтеперерабатывающих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3656. Какие средства предусматриваются для погружных насосов, применяемых для нагнетания сжиженных горючих газов, легковоспламеняющихся и горючих жидкостей,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3657. Какие меры предусматриваются для исключения опасных отклонений технологического процесса, вызываемых остановкой насоса (насосов) систем транспорта сжиженных горючих газов, легковоспламеняющихся и горючих жидкостей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3658. Какие устройства предусматриваются для предотвращения возможности возникновения аварийных режимов в системах транспорта жидких продуктов, в которых возможно образование локальных объемов парогазовых смесей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3659. С помощью каких газов осуществляется перемещение сжиженных горючих газов, легковоспламеняющихся и горючих жидкостей методом передавливания на взрывопожароопасных химических, нефтехимических и нефтеперерабатывающих производствах?</w:t>
      </w:r>
    </w:p>
    <w:p w:rsidR="00811C47" w:rsidRPr="00643448" w:rsidRDefault="00811C47" w:rsidP="00643448">
      <w:pPr>
        <w:pStyle w:val="ConsPlusNormal"/>
        <w:ind w:firstLine="540"/>
        <w:jc w:val="both"/>
        <w:rPr>
          <w:sz w:val="22"/>
          <w:szCs w:val="22"/>
        </w:rPr>
      </w:pPr>
      <w:r w:rsidRPr="00643448">
        <w:rPr>
          <w:sz w:val="22"/>
          <w:szCs w:val="22"/>
        </w:rPr>
        <w:t>3660. Какие меры и средства контроля предусматриваются при перемещении мелкодисперсных твердых горючих продуктов пневмотранспортом (с применением воздуха) на взрывопожароопасных химических, нефтехимических и нефтеперерабатывающих производствах?</w:t>
      </w:r>
    </w:p>
    <w:p w:rsidR="00811C47" w:rsidRPr="00643448" w:rsidRDefault="00811C47" w:rsidP="00643448">
      <w:pPr>
        <w:pStyle w:val="ConsPlusNormal"/>
        <w:ind w:firstLine="540"/>
        <w:jc w:val="both"/>
        <w:rPr>
          <w:sz w:val="22"/>
          <w:szCs w:val="22"/>
        </w:rPr>
      </w:pPr>
      <w:r w:rsidRPr="00643448">
        <w:rPr>
          <w:sz w:val="22"/>
          <w:szCs w:val="22"/>
        </w:rPr>
        <w:t>3661. Какие способы и средства предусматриваются при использовании инертного газа для перемещения твердых горючих материалов на взрывопожароопасных химических, нефтехимических и нефтеперерабатывающих производствах?</w:t>
      </w:r>
    </w:p>
    <w:p w:rsidR="00811C47" w:rsidRPr="00643448" w:rsidRDefault="00811C47" w:rsidP="00643448">
      <w:pPr>
        <w:pStyle w:val="ConsPlusNormal"/>
        <w:ind w:firstLine="540"/>
        <w:jc w:val="both"/>
        <w:rPr>
          <w:sz w:val="22"/>
          <w:szCs w:val="22"/>
        </w:rPr>
      </w:pPr>
      <w:r w:rsidRPr="00643448">
        <w:rPr>
          <w:sz w:val="22"/>
          <w:szCs w:val="22"/>
        </w:rPr>
        <w:t>3662. Какими блокировками оснащаются системы перемещения мелкодисперсных твердых горючих материалов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3663. Какими способами должно производиться удаление горючей пыли с поверхности приемных аппаратов систем перемещения мелкодисперсных горючих материалов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3664. Каким образом должны проводиться технологические процессы разделения химических продуктов (горючих или их смесей с негорючими)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3665. При разработке какой документации определяются степень разделения сред и меры взрывобезопасности технологических процессов разделения химических продуктов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3666. Какими системами должна быть оснащена емкостная аппаратура разделения горючих и негорючих жидких продуктов взрывопожароопасных химических, нефтехимических и нефтеперерабатывающих производств для исключения поступления в окружающую среду горючих паров?</w:t>
      </w:r>
    </w:p>
    <w:p w:rsidR="00811C47" w:rsidRPr="00643448" w:rsidRDefault="00811C47" w:rsidP="00643448">
      <w:pPr>
        <w:pStyle w:val="ConsPlusNormal"/>
        <w:ind w:firstLine="540"/>
        <w:jc w:val="both"/>
        <w:rPr>
          <w:sz w:val="22"/>
          <w:szCs w:val="22"/>
        </w:rPr>
      </w:pPr>
      <w:r w:rsidRPr="00643448">
        <w:rPr>
          <w:sz w:val="22"/>
          <w:szCs w:val="22"/>
        </w:rPr>
        <w:t>3667. Какие параметры технологических процессов разделения химических продуктов должны контролироваться в негорючей жидкости, подлежащей сбросу в канализацию, при наличии в ней растворенных горючих газов?</w:t>
      </w:r>
    </w:p>
    <w:p w:rsidR="00811C47" w:rsidRPr="00643448" w:rsidRDefault="00811C47" w:rsidP="00643448">
      <w:pPr>
        <w:pStyle w:val="ConsPlusNormal"/>
        <w:ind w:firstLine="540"/>
        <w:jc w:val="both"/>
        <w:rPr>
          <w:sz w:val="22"/>
          <w:szCs w:val="22"/>
        </w:rPr>
      </w:pPr>
      <w:r w:rsidRPr="00643448">
        <w:rPr>
          <w:sz w:val="22"/>
          <w:szCs w:val="22"/>
        </w:rPr>
        <w:t>3668. Какие средства регулирования параметров должны предусматриваться при разработке и проведении массообменных процессов для объектов с технологическими блоками I и II категории взрывоопасности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3669. Какие средства регулирования параметров должны предусматриваться при разработке и проведении массообменных процессов для объектов с технологическими блоками III категории взрывоопасности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3670. Контроль какого параметра должен предусматриваться в аппаратах, в том числе в ректификационных колоннах, работающих под разрежением, в которых обращаются вещества, способные образовывать с кислородом воздуха взрывоопасные смеси?</w:t>
      </w:r>
    </w:p>
    <w:p w:rsidR="00811C47" w:rsidRPr="00643448" w:rsidRDefault="00811C47" w:rsidP="00643448">
      <w:pPr>
        <w:pStyle w:val="ConsPlusNormal"/>
        <w:ind w:firstLine="540"/>
        <w:jc w:val="both"/>
        <w:rPr>
          <w:sz w:val="22"/>
          <w:szCs w:val="22"/>
        </w:rPr>
      </w:pPr>
      <w:r w:rsidRPr="00643448">
        <w:rPr>
          <w:sz w:val="22"/>
          <w:szCs w:val="22"/>
        </w:rPr>
        <w:t>3671. Какие операции следует предусматривать при падении разрежения в системе проведения массообменных процессов ниже регламентированных значений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3672. Какие меры предусматриваются при проведении процессов адсорбции и десорбции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3673. Что должны обеспечивать методы и режимы смешивания горючих продуктов, конструкция оборудования и перемешивающих устройств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3674. Какие параметры регламентируются в периодических процессах смешивания при возможности развития самоускоряющихся экзотермических реакций для исключения их неуправляемого течения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3675. Регулирование каких параметров предусматривается в технологических процессах смешивания горючих продуктов, а также горючих продуктов с окислителями на объектах химической и нефтехимической промышленности?</w:t>
      </w:r>
    </w:p>
    <w:p w:rsidR="00811C47" w:rsidRPr="00643448" w:rsidRDefault="00811C47" w:rsidP="00643448">
      <w:pPr>
        <w:pStyle w:val="ConsPlusNormal"/>
        <w:ind w:firstLine="540"/>
        <w:jc w:val="both"/>
        <w:rPr>
          <w:sz w:val="22"/>
          <w:szCs w:val="22"/>
        </w:rPr>
      </w:pPr>
      <w:r w:rsidRPr="00643448">
        <w:rPr>
          <w:sz w:val="22"/>
          <w:szCs w:val="22"/>
        </w:rPr>
        <w:t>3676. Каким способом должен осуществляться контроль состава смеси и регулирование соотношения горючих веществ с окислителем, а также содержания окислителя в материальных потоках после смешивания в технологических блоках I категории взрывоопасности взрывопожароопасных химических и нефтехимических производств?</w:t>
      </w:r>
    </w:p>
    <w:p w:rsidR="00811C47" w:rsidRPr="00643448" w:rsidRDefault="00811C47" w:rsidP="00643448">
      <w:pPr>
        <w:pStyle w:val="ConsPlusNormal"/>
        <w:ind w:firstLine="540"/>
        <w:jc w:val="both"/>
        <w:rPr>
          <w:sz w:val="22"/>
          <w:szCs w:val="22"/>
        </w:rPr>
      </w:pPr>
      <w:r w:rsidRPr="00643448">
        <w:rPr>
          <w:sz w:val="22"/>
          <w:szCs w:val="22"/>
        </w:rPr>
        <w:t>3677. В какой среде должно осуществляться измельчение, смешивание измельченных твердых горючих продуктов для исключения образования в системе взрывоопасных смесей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3678. С учетом каких параметров осуществляется организация теплообмена, выбор теплоносителя (хладагента) и его параметров при ведении теплообменных процессов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3679. Применение каких теплоносителей не допускается в теплообменном процессе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3680. Какой способ передачи тепла выбирается в теплообменном процессе в случае образования при химическом взаимодействии с технологической средой взрывоопасных веществ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3681. Какие средства контроля и регулирования предусматриваются в аппаратуре теплообменных процессов против снижения уровня нагреваемой горючей жидкости и оголения поверхности теплообмена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3682. Какой защитой должны быть оборудованы печи с открытым огневым процессом для изоляции от взрывоопасной среды, образующейся при авариях на наружных установках или в зданиях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3683. Какие средства сигнализации должны срабатывать при включении завесы изоляции от взрывоопасной среды печи с открытым огневым процессом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3684. В каком документе устанавливаются допустимые значения показателей состава высокотемпературных органических теплоносителей (ВОТ) теплообменных процессов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3685. С учетом каких параметров выбираются сушильный агент и режимы сушки теплообменных процессов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3686. Какая блокировка предусматривается на случай возможного превышения допустимой концентрации кислорода при проведении процесса сушки в атмосфере инертного газа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3687. Каким способом должна осуществляться сушка горючих материалов, способных образовывать взрывоопасные смеси с воздухом,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3688. Какие меры предусматриваются в сушильных агрегатах при обоснованном техническом решении проведения процесса сушки в газовоздушной среде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3689. Какие меры предусматриваются при проведении процессов сушки горючих веществ под вакуумом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3690. В какой документации устанавливается продолжительность подачи инертного газа при продувке сушилки (перед пуском и при остановке) при проведении процессов сушки горючих веществ под вакуумом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3691. Какими системами автоматики оснащаются сушильные агрегаты проведения процессов сушки горючих веществ под вакуумом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3692. Какие способы пожаротушения не допускаются для сушильных агрегатов для сушки горючих веществ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3693. Какими приборами оснащаются технологические системы, совмещающие несколько процессов (гидродинамические, тепломассообменные, реакционные)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3694. Для технологических блоков каких категорий взрывоопасности технологическая аппаратура реакционных процессов оснащается средствами автоматического контроля, регулирования и защитными блокировками одного или группы параметров, определяющих взрывоопасность процесса?</w:t>
      </w:r>
    </w:p>
    <w:p w:rsidR="00811C47" w:rsidRPr="00643448" w:rsidRDefault="00811C47" w:rsidP="00643448">
      <w:pPr>
        <w:pStyle w:val="ConsPlusNormal"/>
        <w:ind w:firstLine="540"/>
        <w:jc w:val="both"/>
        <w:rPr>
          <w:sz w:val="22"/>
          <w:szCs w:val="22"/>
        </w:rPr>
      </w:pPr>
      <w:r w:rsidRPr="00643448">
        <w:rPr>
          <w:sz w:val="22"/>
          <w:szCs w:val="22"/>
        </w:rPr>
        <w:t>3695. В установках с технологическими блоками какой категории взрывоопасности технологическое оборудование оснащается не менее чем двумя датчиками на каждый опасный параметр, средствами регулирования и противоаварийной автоматической защиты в соответствии с требованиями безопасности к химическим реакционным процессам?</w:t>
      </w:r>
    </w:p>
    <w:p w:rsidR="00811C47" w:rsidRPr="00643448" w:rsidRDefault="00811C47" w:rsidP="00643448">
      <w:pPr>
        <w:pStyle w:val="ConsPlusNormal"/>
        <w:ind w:firstLine="540"/>
        <w:jc w:val="both"/>
        <w:rPr>
          <w:sz w:val="22"/>
          <w:szCs w:val="22"/>
        </w:rPr>
      </w:pPr>
      <w:r w:rsidRPr="00643448">
        <w:rPr>
          <w:sz w:val="22"/>
          <w:szCs w:val="22"/>
        </w:rPr>
        <w:t>3696. Использование каких средств регулирования разрешается в системах управления химическими реакционными процессами в технологических блоках, имеющих Q</w:t>
      </w:r>
      <w:r w:rsidRPr="00643448">
        <w:rPr>
          <w:sz w:val="22"/>
          <w:szCs w:val="22"/>
          <w:vertAlign w:val="subscript"/>
        </w:rPr>
        <w:t>B</w:t>
      </w:r>
      <w:r w:rsidRPr="00643448">
        <w:rPr>
          <w:sz w:val="22"/>
          <w:szCs w:val="22"/>
        </w:rPr>
        <w:t xml:space="preserve"> &lt;= 10?</w:t>
      </w:r>
    </w:p>
    <w:p w:rsidR="00811C47" w:rsidRPr="00643448" w:rsidRDefault="00811C47" w:rsidP="00643448">
      <w:pPr>
        <w:pStyle w:val="ConsPlusNormal"/>
        <w:ind w:firstLine="540"/>
        <w:jc w:val="both"/>
        <w:rPr>
          <w:sz w:val="22"/>
          <w:szCs w:val="22"/>
        </w:rPr>
      </w:pPr>
      <w:r w:rsidRPr="00643448">
        <w:rPr>
          <w:sz w:val="22"/>
          <w:szCs w:val="22"/>
        </w:rPr>
        <w:t>3697. Какие меры предусматриваются при проведении химических реакционных процессов, в которых возможны отложения твердых продуктов на внутренних поверхностях оборудования и трубопроводов и их забивки?</w:t>
      </w:r>
    </w:p>
    <w:p w:rsidR="00811C47" w:rsidRPr="00643448" w:rsidRDefault="00811C47" w:rsidP="00643448">
      <w:pPr>
        <w:pStyle w:val="ConsPlusNormal"/>
        <w:ind w:firstLine="540"/>
        <w:jc w:val="both"/>
        <w:rPr>
          <w:sz w:val="22"/>
          <w:szCs w:val="22"/>
        </w:rPr>
      </w:pPr>
      <w:r w:rsidRPr="00643448">
        <w:rPr>
          <w:sz w:val="22"/>
          <w:szCs w:val="22"/>
        </w:rPr>
        <w:t>3698. Какие меры необходимо предусмотреть при применении катализаторов, в том числе металлоорганических, которые при взаимодействии с кислородом воздуха и (или) водой обладают свойствами к самовозгоранию и (или) к взрывному разложению в химических реакционных процессах?</w:t>
      </w:r>
    </w:p>
    <w:p w:rsidR="00811C47" w:rsidRPr="00643448" w:rsidRDefault="00811C47" w:rsidP="00643448">
      <w:pPr>
        <w:pStyle w:val="ConsPlusNormal"/>
        <w:ind w:firstLine="540"/>
        <w:jc w:val="both"/>
        <w:rPr>
          <w:sz w:val="22"/>
          <w:szCs w:val="22"/>
        </w:rPr>
      </w:pPr>
      <w:r w:rsidRPr="00643448">
        <w:rPr>
          <w:sz w:val="22"/>
          <w:szCs w:val="22"/>
        </w:rPr>
        <w:t>3699. С учетом каких характеристик определяются допустимые концентрации кислорода и влаги, способы и периодичность контроля за их содержанием в исходных продуктах химических реакционных процессов?</w:t>
      </w:r>
    </w:p>
    <w:p w:rsidR="00811C47" w:rsidRPr="00643448" w:rsidRDefault="00811C47" w:rsidP="00643448">
      <w:pPr>
        <w:pStyle w:val="ConsPlusNormal"/>
        <w:ind w:firstLine="540"/>
        <w:jc w:val="both"/>
        <w:rPr>
          <w:sz w:val="22"/>
          <w:szCs w:val="22"/>
        </w:rPr>
      </w:pPr>
      <w:r w:rsidRPr="00643448">
        <w:rPr>
          <w:sz w:val="22"/>
          <w:szCs w:val="22"/>
        </w:rPr>
        <w:t>3700. Каким способом должна контролироваться дозировка компонентов в химических реакционных процессах?</w:t>
      </w:r>
    </w:p>
    <w:p w:rsidR="00811C47" w:rsidRPr="00643448" w:rsidRDefault="00811C47" w:rsidP="00643448">
      <w:pPr>
        <w:pStyle w:val="ConsPlusNormal"/>
        <w:ind w:firstLine="540"/>
        <w:jc w:val="both"/>
        <w:rPr>
          <w:sz w:val="22"/>
          <w:szCs w:val="22"/>
        </w:rPr>
      </w:pPr>
      <w:r w:rsidRPr="00643448">
        <w:rPr>
          <w:sz w:val="22"/>
          <w:szCs w:val="22"/>
        </w:rPr>
        <w:t>3701. Какие режимы определяются и регламентируются в химических реакционных процессах для исключения возможности перегрева участвующих в процессе веществ, их самовоспламенения или термического разложения с образованием взрывопожароопасных продуктов, в том числе в результате контакта с нагретыми элементами аппаратуры?</w:t>
      </w:r>
    </w:p>
    <w:p w:rsidR="00811C47" w:rsidRPr="00643448" w:rsidRDefault="00811C47" w:rsidP="00643448">
      <w:pPr>
        <w:pStyle w:val="ConsPlusNormal"/>
        <w:ind w:firstLine="540"/>
        <w:jc w:val="both"/>
        <w:rPr>
          <w:sz w:val="22"/>
          <w:szCs w:val="22"/>
        </w:rPr>
      </w:pPr>
      <w:r w:rsidRPr="00643448">
        <w:rPr>
          <w:sz w:val="22"/>
          <w:szCs w:val="22"/>
        </w:rPr>
        <w:t>3702. Какие меры должны быть предусмотрены в целях исключения опасности возникновения и развития аварий, в том числе вследствие возникновения неуправляемого развития химического реакционного процесса?</w:t>
      </w:r>
    </w:p>
    <w:p w:rsidR="00811C47" w:rsidRPr="00643448" w:rsidRDefault="00811C47" w:rsidP="00643448">
      <w:pPr>
        <w:pStyle w:val="ConsPlusNormal"/>
        <w:ind w:firstLine="540"/>
        <w:jc w:val="both"/>
        <w:rPr>
          <w:sz w:val="22"/>
          <w:szCs w:val="22"/>
        </w:rPr>
      </w:pPr>
      <w:r w:rsidRPr="00643448">
        <w:rPr>
          <w:sz w:val="22"/>
          <w:szCs w:val="22"/>
        </w:rPr>
        <w:t>3703. Каким действиям должны соответствовать меры и способы устранения возможных аварийных ситуаций, указанные в технологическом регламенте на производство продукции, согласно требованиям к ведению химических реакционных процессов?</w:t>
      </w:r>
    </w:p>
    <w:p w:rsidR="00811C47" w:rsidRPr="00643448" w:rsidRDefault="00811C47" w:rsidP="00643448">
      <w:pPr>
        <w:pStyle w:val="ConsPlusNormal"/>
        <w:ind w:firstLine="540"/>
        <w:jc w:val="both"/>
        <w:rPr>
          <w:sz w:val="22"/>
          <w:szCs w:val="22"/>
        </w:rPr>
      </w:pPr>
      <w:r w:rsidRPr="00643448">
        <w:rPr>
          <w:sz w:val="22"/>
          <w:szCs w:val="22"/>
        </w:rPr>
        <w:t>3704. Какими системами контроля и регулирования параметров должна быть оснащена аппаратура для ведения жидкофазных процессов согласно требованиям к ведению химических реакционных процессов?</w:t>
      </w:r>
    </w:p>
    <w:p w:rsidR="00811C47" w:rsidRPr="00643448" w:rsidRDefault="00811C47" w:rsidP="00643448">
      <w:pPr>
        <w:pStyle w:val="ConsPlusNormal"/>
        <w:ind w:firstLine="540"/>
        <w:jc w:val="both"/>
        <w:rPr>
          <w:sz w:val="22"/>
          <w:szCs w:val="22"/>
        </w:rPr>
      </w:pPr>
      <w:r w:rsidRPr="00643448">
        <w:rPr>
          <w:sz w:val="22"/>
          <w:szCs w:val="22"/>
        </w:rPr>
        <w:t>3705. Какими средствами контроля оснащаются реакционные аппараты взрывоопасных технологических процессов с перемешивающими устройствами согласно требованиям к ведению химических реакционных процессов?</w:t>
      </w:r>
    </w:p>
    <w:p w:rsidR="00811C47" w:rsidRPr="00643448" w:rsidRDefault="00811C47" w:rsidP="00643448">
      <w:pPr>
        <w:pStyle w:val="ConsPlusNormal"/>
        <w:ind w:firstLine="540"/>
        <w:jc w:val="both"/>
        <w:rPr>
          <w:sz w:val="22"/>
          <w:szCs w:val="22"/>
        </w:rPr>
      </w:pPr>
      <w:r w:rsidRPr="00643448">
        <w:rPr>
          <w:sz w:val="22"/>
          <w:szCs w:val="22"/>
        </w:rPr>
        <w:t>3706. Какими средствами контроля должна быть оснащена реакционная аппаратура, в которой отвод избыточного тепла реакции при теплопередаче через стенку осуществляется за счет испарения охлаждающей жидкости (хладагента) согласно требованиям к ведению химических реакционных процессов?</w:t>
      </w:r>
    </w:p>
    <w:p w:rsidR="00811C47" w:rsidRPr="00643448" w:rsidRDefault="00811C47" w:rsidP="00643448">
      <w:pPr>
        <w:pStyle w:val="ConsPlusNormal"/>
        <w:ind w:firstLine="540"/>
        <w:jc w:val="both"/>
        <w:rPr>
          <w:sz w:val="22"/>
          <w:szCs w:val="22"/>
        </w:rPr>
      </w:pPr>
      <w:r w:rsidRPr="00643448">
        <w:rPr>
          <w:sz w:val="22"/>
          <w:szCs w:val="22"/>
        </w:rPr>
        <w:t>3707. Каким способом должно поддерживаться (регулироваться) значение давления сжиженного газа в системах охлаждения реакционной аппаратуры сжиженными газами, где температура хладагента (температура кипения сжиженного газа) обеспечивается поддержанием равновесного давления согласно требованиям к ведению химических реакционных процессов?</w:t>
      </w:r>
    </w:p>
    <w:p w:rsidR="00811C47" w:rsidRPr="00643448" w:rsidRDefault="00811C47" w:rsidP="00643448">
      <w:pPr>
        <w:pStyle w:val="ConsPlusNormal"/>
        <w:ind w:firstLine="540"/>
        <w:jc w:val="both"/>
        <w:rPr>
          <w:sz w:val="22"/>
          <w:szCs w:val="22"/>
        </w:rPr>
      </w:pPr>
      <w:r w:rsidRPr="00643448">
        <w:rPr>
          <w:sz w:val="22"/>
          <w:szCs w:val="22"/>
        </w:rPr>
        <w:t>3708. Что должны предусматривать разработка и проведение химических реакционных процессов при получении или применении продуктов, характеризующихся высокой взрывоопасностью (ацетилена, этилена при высоких параметрах, пероксидных, металлоорганических соединений), склонных к термическому разложению или самопроизвольной спонтанной полимеризации, саморазогреву, а также способных самовоспламеняться или взрываться при взаимодействии с водой, кислородом воздуха или друг с другом?</w:t>
      </w:r>
    </w:p>
    <w:p w:rsidR="00811C47" w:rsidRPr="00643448" w:rsidRDefault="00811C47" w:rsidP="00643448">
      <w:pPr>
        <w:pStyle w:val="ConsPlusNormal"/>
        <w:ind w:firstLine="540"/>
        <w:jc w:val="both"/>
        <w:rPr>
          <w:sz w:val="22"/>
          <w:szCs w:val="22"/>
        </w:rPr>
      </w:pPr>
      <w:r w:rsidRPr="00643448">
        <w:rPr>
          <w:sz w:val="22"/>
          <w:szCs w:val="22"/>
        </w:rPr>
        <w:t>3709. Какие требования предъявляются к использованию стационарных и передвижных резервуаров (сосудов) и сливоналивных устройств при хранении сжиженных горючих газов, легковоспламеняющихся жидкостей, горючих жидкостей и проведении сливоналивных операций?</w:t>
      </w:r>
    </w:p>
    <w:p w:rsidR="00811C47" w:rsidRPr="00643448" w:rsidRDefault="00811C47" w:rsidP="00643448">
      <w:pPr>
        <w:pStyle w:val="ConsPlusNormal"/>
        <w:ind w:firstLine="540"/>
        <w:jc w:val="both"/>
        <w:rPr>
          <w:sz w:val="22"/>
          <w:szCs w:val="22"/>
        </w:rPr>
      </w:pPr>
      <w:r w:rsidRPr="00643448">
        <w:rPr>
          <w:sz w:val="22"/>
          <w:szCs w:val="22"/>
        </w:rPr>
        <w:t>3710. Какие меры разрабатываются и осуществляются в целях предотвращения недопустимого изменения физико-химических характеристик веществ, в том числе отражающих их пожаро-, взрывоопасные и токсические свойства, на всех стадиях выполнения операций слива-налива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3711. При каких условиях разрешается заполнение порожних специально подготовленных емкостей другими продуктами согласно требованиям к процессам хранения и слива-налива сжиженных горючих газов, легковоспламеняющихся и горючих жидкостей Федеральных норм и правил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утвержденных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3712. В какой документации указываются порядок подготовки емкостей к заполнению (освобождение от остатков ранее находившихся в них продуктов, промывка, очистка, обезвреживание емкостей) и проведение работ по переключению (подсоединению) трубопроводов, арматуры?</w:t>
      </w:r>
    </w:p>
    <w:p w:rsidR="00811C47" w:rsidRPr="00643448" w:rsidRDefault="00811C47" w:rsidP="00643448">
      <w:pPr>
        <w:pStyle w:val="ConsPlusNormal"/>
        <w:ind w:firstLine="540"/>
        <w:jc w:val="both"/>
        <w:rPr>
          <w:sz w:val="22"/>
          <w:szCs w:val="22"/>
        </w:rPr>
      </w:pPr>
      <w:r w:rsidRPr="00643448">
        <w:rPr>
          <w:sz w:val="22"/>
          <w:szCs w:val="22"/>
        </w:rPr>
        <w:t>3713. Какие меры должны предусматриваться при хранении и проведении сливоналивных операций с веществами, способными в условиях хранения к образованию побочных нестабильных соединений, накоплению примесей, повышающих взрывоопасность основного продукта?</w:t>
      </w:r>
    </w:p>
    <w:p w:rsidR="00811C47" w:rsidRPr="00643448" w:rsidRDefault="00811C47" w:rsidP="00643448">
      <w:pPr>
        <w:pStyle w:val="ConsPlusNormal"/>
        <w:ind w:firstLine="540"/>
        <w:jc w:val="both"/>
        <w:rPr>
          <w:sz w:val="22"/>
          <w:szCs w:val="22"/>
        </w:rPr>
      </w:pPr>
      <w:r w:rsidRPr="00643448">
        <w:rPr>
          <w:sz w:val="22"/>
          <w:szCs w:val="22"/>
        </w:rPr>
        <w:t>3714. Какие меры должны предусматриваться при подготовке к заполнению сжиженными горючими газами и легковоспламеняющимися жидкостями стационарных и (или) передвижных резервуаров после монтажа, ремонта, очистки и выполнения аналогичных работ?</w:t>
      </w:r>
    </w:p>
    <w:p w:rsidR="00811C47" w:rsidRPr="00643448" w:rsidRDefault="00811C47" w:rsidP="00643448">
      <w:pPr>
        <w:pStyle w:val="ConsPlusNormal"/>
        <w:ind w:firstLine="540"/>
        <w:jc w:val="both"/>
        <w:rPr>
          <w:sz w:val="22"/>
          <w:szCs w:val="22"/>
        </w:rPr>
      </w:pPr>
      <w:r w:rsidRPr="00643448">
        <w:rPr>
          <w:sz w:val="22"/>
          <w:szCs w:val="22"/>
        </w:rPr>
        <w:t>3715. В какой документации указываются порядок подготовки к наливу, контроль за концентрацией кислорода в оборудовании, а также за другими параметрами, определяющими взрывоопасность,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3716. С учетом каких факторов устанавливается вместимость стационарных резервуаров сжиженных горючих газов, хранящихся под давлением,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3717. Какие требования предъявляются к конструкции резервуаров с плавающими крышами (понтонами), порядку проведения операций по их наполнению, освобождению и системе отбора продукта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3718. Какие сливоналивные пункты предусматриваются для каждого вида наливаемого продукта (сжиженных горючих газов, легковоспламеняющихся жидкостей и горючих жидкостей) на сливоналивных пунктах, когда недопустимо его смешивание с другими продуктами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3719. Какие методы и средства должны предусматриваться на сливоналивных пунктах для выполнения операций по аварийному освобождению неисправных цистерн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3720. Что должно исключать устройство цистерн, резервуаров, трубопроводов и других технических устройств систем слива-налива сжиженных горючих газов, легковоспламеняющихся жидкостей и горючих жидкостей при проведении сливоналивных операций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3721. Какие меры должны предусматриваться для безопасного проведения операций налива (слива) сжиженных газов и низкокипящих горючих жидкостей (с температурой кипения ниже температуры окружающей среды) в цистерны (из цистерн)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3722. Какие меры должны предусматриваться при проектировании сливоналивных пунктов сжиженных горючих газов, легковоспламеняющихся жидкостей и горючих жидкостей и при проведении сливоналивных операций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3723. Какими должны быть технологические схемы технологических процессов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3724. Что должно обеспечиваться при проектировании технологического оборудования с теплообменными устройствами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3725. Какие требования предъявляются к размещению технологического оборудования взрывопожароопасных производств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3726. Какие методы защиты должны предусматриваться при эксплуатации технологического оборудования и трубопроводов, в которых обращаются коррозионно-активные вещества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3727. В каких случаях для защиты оборудования и трубопроводов разрешено применение коррозионностойких неметаллических покрытий (фторопласт, полиэтилен)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3728. На установках с технологическими блоками какой категории взрывоопасности разрешено использовать оборудование и трубопроводы из коррозионностойких неметаллических, в том числе и композиционных материалов (стекло, фарфор, фторопласт, полиэтилен)?</w:t>
      </w:r>
    </w:p>
    <w:p w:rsidR="00811C47" w:rsidRPr="00643448" w:rsidRDefault="00811C47" w:rsidP="00643448">
      <w:pPr>
        <w:pStyle w:val="ConsPlusNormal"/>
        <w:ind w:firstLine="540"/>
        <w:jc w:val="both"/>
        <w:rPr>
          <w:sz w:val="22"/>
          <w:szCs w:val="22"/>
        </w:rPr>
      </w:pPr>
      <w:r w:rsidRPr="00643448">
        <w:rPr>
          <w:sz w:val="22"/>
          <w:szCs w:val="22"/>
        </w:rPr>
        <w:t>3729. Какие требования должны учитываться при выборе насосов и компрессоров для опасных производственных объектов химической, нефтехимической и нефтегазоперерабатывающей промышленности?</w:t>
      </w:r>
    </w:p>
    <w:p w:rsidR="00811C47" w:rsidRPr="00643448" w:rsidRDefault="00811C47" w:rsidP="00643448">
      <w:pPr>
        <w:pStyle w:val="ConsPlusNormal"/>
        <w:ind w:firstLine="540"/>
        <w:jc w:val="both"/>
        <w:rPr>
          <w:sz w:val="22"/>
          <w:szCs w:val="22"/>
        </w:rPr>
      </w:pPr>
      <w:r w:rsidRPr="00643448">
        <w:rPr>
          <w:sz w:val="22"/>
          <w:szCs w:val="22"/>
        </w:rPr>
        <w:t>3730. Какие трубопроводы не допускается применять во взрывопожароопасных технологических системах химических, нефтехимических и нефтеперерабатывающих производств в качестве стационарных трубопроводов для транспортирования сжиженных горючих газов, веществ в парогазовом состоянии, легковоспламеняющихся жидкостей и горючих жидкостей?</w:t>
      </w:r>
    </w:p>
    <w:p w:rsidR="00811C47" w:rsidRPr="00643448" w:rsidRDefault="00811C47" w:rsidP="00643448">
      <w:pPr>
        <w:pStyle w:val="ConsPlusNormal"/>
        <w:ind w:firstLine="540"/>
        <w:jc w:val="both"/>
        <w:rPr>
          <w:sz w:val="22"/>
          <w:szCs w:val="22"/>
        </w:rPr>
      </w:pPr>
      <w:r w:rsidRPr="00643448">
        <w:rPr>
          <w:sz w:val="22"/>
          <w:szCs w:val="22"/>
        </w:rPr>
        <w:t>3731. Какие меры должны приниматься во взрывопожароопасных технологических системах, в которых при отклонениях от регламентированных параметров возможен детонационный взрыв в трубопроводах,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3732. Что должна обеспечивать прокладка трубопроводов на взрывопожароопасных объектах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3733. Какая запорно-регулирующая арматура должна применяться для аварийного отключения в качестве отсекающих устройств в технологических блоках всех категорий взрывоопасности и во всех системах регулирования соотношения горючих сред с окислителями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3734. Что должно быть предотвращено при срабатывании средств защиты, устанавливаемых на оборудовании,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3735. В соответствии с какими требованиями должны изготавливаться арматура, предохранительные устройства, средства локализации пламени, применяемые для взрывозащиты технологических систем взрывопожароопасных технологических установок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3736. С какой периодичностью должно контролироваться состояние средств противоаварийной защиты, систем подачи инертных и ингибирующих веществ взрывопожароопасных технологических установок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3737. По каким критериям осуществляется выбор систем контроля, управления и противоаварийной защиты, а также систем связи и оповещения взрывопожароопасных технологических установок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3738. Устройство какой сигнализации и автоматических систем предусматривается во взрывоопасных помещениях взрывопожароопасных технологических установок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3739. Какие маркировки должны быть нанесены на системы контроля, управления и противоаварийной защиты технологических процессов, а также на системы связи и оповещения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3740. В каких местах осуществляется размещение систем контроля, управления и противоаварийной защиты, а также системы связи и оповещения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3741. Какие меры и средства демонтажа систем контроля, управления и противоаварийной защиты, связи и оповещения и их элементов должны предусматриваться для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3742. Какие опасные производственные объекты взрывопожароопасных химических, нефтехимических и нефтеперерабатывающих производств должны оснащаться автоматическими и (или) автоматизированными системами управления?</w:t>
      </w:r>
    </w:p>
    <w:p w:rsidR="00811C47" w:rsidRPr="00643448" w:rsidRDefault="00811C47" w:rsidP="00643448">
      <w:pPr>
        <w:pStyle w:val="ConsPlusNormal"/>
        <w:ind w:firstLine="540"/>
        <w:jc w:val="both"/>
        <w:rPr>
          <w:sz w:val="22"/>
          <w:szCs w:val="22"/>
        </w:rPr>
      </w:pPr>
      <w:r w:rsidRPr="00643448">
        <w:rPr>
          <w:sz w:val="22"/>
          <w:szCs w:val="22"/>
        </w:rPr>
        <w:t>3743. Какая сигнализация должна предусматриваться в помещениях управления автоматизированной системы управления технологическим процессом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3744. Какие требования предъявляются к функционированию системы противоаварийной защиты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3745. Для каких объектов не допускается использовать в качестве источников информации для систем противоаварийной защиты одни и те же датчики, которые применяются в составе других подсистем автоматизированной системы управления технологическим процессом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3746. Для каких технологических процессов взрывопожароопасных химических, нефтехимических и нефтеперерабатывающих производств контроль за текущими показателями параметров осуществляется не менее чем от двух независимых датчиков с раздельными точками отбора?</w:t>
      </w:r>
    </w:p>
    <w:p w:rsidR="00811C47" w:rsidRPr="00643448" w:rsidRDefault="00811C47" w:rsidP="00643448">
      <w:pPr>
        <w:pStyle w:val="ConsPlusNormal"/>
        <w:ind w:firstLine="540"/>
        <w:jc w:val="both"/>
        <w:rPr>
          <w:sz w:val="22"/>
          <w:szCs w:val="22"/>
        </w:rPr>
      </w:pPr>
      <w:r w:rsidRPr="00643448">
        <w:rPr>
          <w:sz w:val="22"/>
          <w:szCs w:val="22"/>
        </w:rPr>
        <w:t>3747. Применение каких приборов контроля параметров, определяющих взрывоопасность процесса, не допускается в системах противоаварийной защиты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3748. Кем и с учетом каких факторов определяются показатели надежности, безопасности и быстродействия систем противоаварийной защиты технологических процессов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3749. Каким должно быть время срабатывания системы противоаварийной автоматической защиты технологических процессов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3750. Какие данные наряду с уставками защиты по опасным параметрам должны быть указаны в проектной документации, технологических регламентах на производство продукции и перечнях систем противоаварийной защиты взрывоопасных объектов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3751. С учетом каких факторов и параметров определяются значения уставок систем противоаварийной защиты технологических процессов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3752. В каких документах приводятся конкретные значения уставок систем противоаварийной защиты технологических процессов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3753. Какая сигнализация предусматривается для опасных производственных объектов химической, нефтехимической и нефтегазоперерабатывающей промышленности?</w:t>
      </w:r>
    </w:p>
    <w:p w:rsidR="00811C47" w:rsidRPr="00643448" w:rsidRDefault="00811C47" w:rsidP="00643448">
      <w:pPr>
        <w:pStyle w:val="ConsPlusNormal"/>
        <w:ind w:firstLine="540"/>
        <w:jc w:val="both"/>
        <w:rPr>
          <w:sz w:val="22"/>
          <w:szCs w:val="22"/>
        </w:rPr>
      </w:pPr>
      <w:r w:rsidRPr="00643448">
        <w:rPr>
          <w:sz w:val="22"/>
          <w:szCs w:val="22"/>
        </w:rPr>
        <w:t>3754. Для каких типов отказов устанавливаются и проверяются показатели надежности систем противоаварийной защиты технологических процессов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3755. Какой организацией обосновываются технические решения по обеспечению надежности контроля параметров, имеющих критические значения, на объектах с технологическими блоками III категории взрывоопасности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3756. Какой организацией составляется и в каком документе указывается перечень контролируемых параметров, определяющих взрывоопасность технологического процесса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3757. К какой категории взрывоопасности относятся технологические блоки химических, нефтехимических и нефтеперерабатывающих производств с массой &lt; 2000 кг?</w:t>
      </w:r>
    </w:p>
    <w:p w:rsidR="00811C47" w:rsidRPr="00643448" w:rsidRDefault="00811C47" w:rsidP="00643448">
      <w:pPr>
        <w:pStyle w:val="ConsPlusNormal"/>
        <w:ind w:firstLine="540"/>
        <w:jc w:val="both"/>
        <w:rPr>
          <w:sz w:val="22"/>
          <w:szCs w:val="22"/>
        </w:rPr>
      </w:pPr>
      <w:r w:rsidRPr="00643448">
        <w:rPr>
          <w:sz w:val="22"/>
          <w:szCs w:val="22"/>
        </w:rPr>
        <w:t>3758. Каким должен быть показатель относительных энергетических потенциалов Q</w:t>
      </w:r>
      <w:r w:rsidRPr="00643448">
        <w:rPr>
          <w:sz w:val="22"/>
          <w:szCs w:val="22"/>
          <w:vertAlign w:val="subscript"/>
        </w:rPr>
        <w:t>B</w:t>
      </w:r>
      <w:r w:rsidRPr="00643448">
        <w:rPr>
          <w:sz w:val="22"/>
          <w:szCs w:val="22"/>
        </w:rPr>
        <w:t xml:space="preserve"> при I категории взрывоопасности технологических блоков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3759. Разрешается ли на химических, нефтехимических и нефтеперерабатывающих производствах для разогрева (плавления) закристаллизовавшегося продукта применение открытого огня?</w:t>
      </w:r>
    </w:p>
    <w:p w:rsidR="00811C47" w:rsidRPr="00643448" w:rsidRDefault="00811C47" w:rsidP="00643448">
      <w:pPr>
        <w:pStyle w:val="ConsPlusNormal"/>
        <w:ind w:firstLine="540"/>
        <w:jc w:val="both"/>
        <w:rPr>
          <w:sz w:val="22"/>
          <w:szCs w:val="22"/>
        </w:rPr>
      </w:pPr>
      <w:r w:rsidRPr="00643448">
        <w:rPr>
          <w:sz w:val="22"/>
          <w:szCs w:val="22"/>
        </w:rPr>
        <w:t>3760. Обязательно ли предварительное надежное отключение обогреваемого участка от источника (источников) давления перед разогревом на химических, нефтехимических и нефтеперерабатывающих производствах?</w:t>
      </w:r>
    </w:p>
    <w:p w:rsidR="00811C47" w:rsidRPr="00643448" w:rsidRDefault="00811C47" w:rsidP="00643448">
      <w:pPr>
        <w:pStyle w:val="ConsPlusNormal"/>
        <w:ind w:firstLine="540"/>
        <w:jc w:val="both"/>
        <w:rPr>
          <w:sz w:val="22"/>
          <w:szCs w:val="22"/>
        </w:rPr>
      </w:pPr>
      <w:r w:rsidRPr="00643448">
        <w:rPr>
          <w:sz w:val="22"/>
          <w:szCs w:val="22"/>
        </w:rPr>
        <w:t>3761. Должны ли всасывающие линии компрессоров при перемещении горючих газов на химических, нефтехимических и нефтеперерабатывающих производствах находиться под избыточным давлением?</w:t>
      </w:r>
    </w:p>
    <w:p w:rsidR="00811C47" w:rsidRPr="00643448" w:rsidRDefault="00811C47" w:rsidP="00643448">
      <w:pPr>
        <w:pStyle w:val="ConsPlusNormal"/>
        <w:ind w:firstLine="540"/>
        <w:jc w:val="both"/>
        <w:rPr>
          <w:sz w:val="22"/>
          <w:szCs w:val="22"/>
        </w:rPr>
      </w:pPr>
      <w:r w:rsidRPr="00643448">
        <w:rPr>
          <w:sz w:val="22"/>
          <w:szCs w:val="22"/>
        </w:rPr>
        <w:t>3762. Должно ли производиться удаление горючей пыли с поверхности технологического оборудования и коммуникаций систем перемещения мелкодисперсных твердых горючих материалов с помощью сжатого воздуха или другого сжатого газа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3763. Какое определение термина "противоаварийной защиты" является верным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3764. Какие требования предъявляются к устройству общеобменной и аварийной вытяжной вентиляции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3765. Что необходимо учитывать при размещении технологического оборудования в производственных помещениях и на открытых площадках химически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3766. Какие требования установлены к отделению, в котором производят дробление пека, приготовление или разогрев электродной массы и к оборудованию в этом отделении?</w:t>
      </w:r>
    </w:p>
    <w:p w:rsidR="00811C47" w:rsidRPr="00643448" w:rsidRDefault="00811C47" w:rsidP="00643448">
      <w:pPr>
        <w:pStyle w:val="ConsPlusNormal"/>
        <w:ind w:firstLine="540"/>
        <w:jc w:val="both"/>
        <w:rPr>
          <w:sz w:val="22"/>
          <w:szCs w:val="22"/>
        </w:rPr>
      </w:pPr>
      <w:r w:rsidRPr="00643448">
        <w:rPr>
          <w:sz w:val="22"/>
          <w:szCs w:val="22"/>
        </w:rPr>
        <w:t>3767. Как изменяется категория взрывоопасности технологических блоков в случае обращения в блоке токсичных/высокотоксичных опасных веществ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3768. Какое из нижеперечисленных условий не обеспечивает оптимальные условия взрывопожаробезопасности технологической системы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3769. Какое условие является основным критерием при определении параметров инертной среды технологического процесса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3770. Каким документом определяются требования к системам контроля, управления, сигнализации и противоаварийной защиты, обеспечивающим безопасность ведения технологических процессов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3771. Какими документами регламентируется перечень и объем эксплуатационной, ремонтной и другой технической документации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3772. Для каких взрывопожароопасных химических, нефтехимических и нефтеперерабатывающих производств разрабатываются специальные меры по предотвращению постороннего несанкционированного вмешательства в ход технологических процессов?</w:t>
      </w:r>
    </w:p>
    <w:p w:rsidR="00811C47" w:rsidRPr="00643448" w:rsidRDefault="00811C47" w:rsidP="00643448">
      <w:pPr>
        <w:pStyle w:val="ConsPlusNormal"/>
        <w:ind w:firstLine="540"/>
        <w:jc w:val="both"/>
        <w:rPr>
          <w:sz w:val="22"/>
          <w:szCs w:val="22"/>
        </w:rPr>
      </w:pPr>
      <w:r w:rsidRPr="00643448">
        <w:rPr>
          <w:sz w:val="22"/>
          <w:szCs w:val="22"/>
        </w:rPr>
        <w:t>3773. В каком из документов не приводятся способы и средства, исключающие выход параметров технологического процесса взрывопожароопасных химических, нефтехимических и нефтеперерабатывающих производств за установленные пределы?</w:t>
      </w:r>
    </w:p>
    <w:p w:rsidR="00811C47" w:rsidRPr="00643448" w:rsidRDefault="00811C47" w:rsidP="00643448">
      <w:pPr>
        <w:pStyle w:val="ConsPlusNormal"/>
        <w:ind w:firstLine="540"/>
        <w:jc w:val="both"/>
        <w:rPr>
          <w:sz w:val="22"/>
          <w:szCs w:val="22"/>
        </w:rPr>
      </w:pPr>
      <w:r w:rsidRPr="00643448">
        <w:rPr>
          <w:sz w:val="22"/>
          <w:szCs w:val="22"/>
        </w:rPr>
        <w:t>3774. Чем регламентируется рациональный подбор взаимодействующих компонентов при проведении технологического процесса (или его стадий)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3775. Для каких взрывопожароопасных химических, нефтехимических и нефтеперерабатывающих производств предусматривается автоматическое управление подачей инертных сред?</w:t>
      </w:r>
    </w:p>
    <w:p w:rsidR="00811C47" w:rsidRPr="00643448" w:rsidRDefault="00811C47" w:rsidP="00643448">
      <w:pPr>
        <w:pStyle w:val="ConsPlusNormal"/>
        <w:ind w:firstLine="540"/>
        <w:jc w:val="both"/>
        <w:rPr>
          <w:sz w:val="22"/>
          <w:szCs w:val="22"/>
        </w:rPr>
      </w:pPr>
      <w:r w:rsidRPr="00643448">
        <w:rPr>
          <w:sz w:val="22"/>
          <w:szCs w:val="22"/>
        </w:rPr>
        <w:t>3776. Для каких взрывопожароопасных химических, нефтехимических и нефтеперерабатывающих производств предусматривается дистанционное, неавтоматическое управление подачей инертных сред?</w:t>
      </w:r>
    </w:p>
    <w:p w:rsidR="00811C47" w:rsidRPr="00643448" w:rsidRDefault="00811C47" w:rsidP="00643448">
      <w:pPr>
        <w:pStyle w:val="ConsPlusNormal"/>
        <w:ind w:firstLine="540"/>
        <w:jc w:val="both"/>
        <w:rPr>
          <w:sz w:val="22"/>
          <w:szCs w:val="22"/>
        </w:rPr>
      </w:pPr>
      <w:r w:rsidRPr="00643448">
        <w:rPr>
          <w:sz w:val="22"/>
          <w:szCs w:val="22"/>
        </w:rPr>
        <w:t>3777. Какая из нижеперечисленных функций для средств контроля за параметрами, определяющими взрывоопасность технологического процесса взрывопожароопасных химических, нефтехимических и нефтеперерабатывающих производств, не входит в набор обязательных?</w:t>
      </w:r>
    </w:p>
    <w:p w:rsidR="00811C47" w:rsidRPr="00643448" w:rsidRDefault="00811C47" w:rsidP="00643448">
      <w:pPr>
        <w:pStyle w:val="ConsPlusNormal"/>
        <w:ind w:firstLine="540"/>
        <w:jc w:val="both"/>
        <w:rPr>
          <w:sz w:val="22"/>
          <w:szCs w:val="22"/>
        </w:rPr>
      </w:pPr>
      <w:r w:rsidRPr="00643448">
        <w:rPr>
          <w:sz w:val="22"/>
          <w:szCs w:val="22"/>
        </w:rPr>
        <w:t>3778. Для каких взрывоопасных технологических процессов взрывопожароопасных химических, нефтехимических и нефтеперерабатывающих производств допускается применение системы противоаварийной защиты с ограниченным применением средств автоматики?</w:t>
      </w:r>
    </w:p>
    <w:p w:rsidR="00811C47" w:rsidRPr="00643448" w:rsidRDefault="00811C47" w:rsidP="00643448">
      <w:pPr>
        <w:pStyle w:val="ConsPlusNormal"/>
        <w:ind w:firstLine="540"/>
        <w:jc w:val="both"/>
        <w:rPr>
          <w:sz w:val="22"/>
          <w:szCs w:val="22"/>
        </w:rPr>
      </w:pPr>
      <w:r w:rsidRPr="00643448">
        <w:rPr>
          <w:sz w:val="22"/>
          <w:szCs w:val="22"/>
        </w:rPr>
        <w:t>3779. Какие технологические объекты взрывопожароопасных химических, нефтехимических и нефтеперерабатывающих производств оснащаются системами контроля, управления и противоаварийной защиты пуска и выхода на регламентированный режим работы и остановки?</w:t>
      </w:r>
    </w:p>
    <w:p w:rsidR="00811C47" w:rsidRPr="00643448" w:rsidRDefault="00811C47" w:rsidP="00643448">
      <w:pPr>
        <w:pStyle w:val="ConsPlusNormal"/>
        <w:ind w:firstLine="540"/>
        <w:jc w:val="both"/>
        <w:rPr>
          <w:sz w:val="22"/>
          <w:szCs w:val="22"/>
        </w:rPr>
      </w:pPr>
      <w:r w:rsidRPr="00643448">
        <w:rPr>
          <w:sz w:val="22"/>
          <w:szCs w:val="22"/>
        </w:rPr>
        <w:t>3780. Какой должна быть температура наружных поверхностей оборудования и кожухов теплоизоляционных покрытий технологических аппаратов и трубопроводов в местах, доступных для обслуживающего персонала,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3781. Кто уполномочен проводить экспертизу промышленной безопасности опасных производственных объектов химической, нефтехимической, нефтегазоперерабатывающей промышленности?</w:t>
      </w:r>
    </w:p>
    <w:p w:rsidR="00811C47" w:rsidRPr="00643448" w:rsidRDefault="00811C47" w:rsidP="00643448">
      <w:pPr>
        <w:pStyle w:val="ConsPlusNormal"/>
        <w:ind w:firstLine="540"/>
        <w:jc w:val="both"/>
        <w:rPr>
          <w:sz w:val="22"/>
          <w:szCs w:val="22"/>
        </w:rPr>
      </w:pPr>
      <w:r w:rsidRPr="00643448">
        <w:rPr>
          <w:sz w:val="22"/>
          <w:szCs w:val="22"/>
        </w:rPr>
        <w:t>3782. Что не является объектом экспертизы промышленной безопасности опасного производственного объекта, на который распространяется действие Федеральных норм и правил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утвержденных приказом Ростехнадзора от 15.10.2012 N 584?</w:t>
      </w:r>
    </w:p>
    <w:p w:rsidR="00811C47" w:rsidRPr="00643448" w:rsidRDefault="00811C47" w:rsidP="00643448">
      <w:pPr>
        <w:pStyle w:val="ConsPlusNormal"/>
        <w:ind w:firstLine="540"/>
        <w:jc w:val="both"/>
        <w:rPr>
          <w:sz w:val="22"/>
          <w:szCs w:val="22"/>
        </w:rPr>
      </w:pPr>
      <w:r w:rsidRPr="00643448">
        <w:rPr>
          <w:sz w:val="22"/>
          <w:szCs w:val="22"/>
        </w:rPr>
        <w:t>3783. Кем согласно Федеральным нормам и правилам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 приказом Ростехнадзора от 15.10.2012 N 584, проводится оценка технического состояния зданий, сооружений и технических устройств с применением методов неразрушающего контроля?</w:t>
      </w:r>
    </w:p>
    <w:p w:rsidR="00811C47" w:rsidRPr="00643448" w:rsidRDefault="00811C47" w:rsidP="00643448">
      <w:pPr>
        <w:pStyle w:val="ConsPlusNormal"/>
        <w:ind w:firstLine="540"/>
        <w:jc w:val="both"/>
        <w:rPr>
          <w:sz w:val="22"/>
          <w:szCs w:val="22"/>
        </w:rPr>
      </w:pPr>
      <w:r w:rsidRPr="00643448">
        <w:rPr>
          <w:sz w:val="22"/>
          <w:szCs w:val="22"/>
        </w:rPr>
        <w:t>3784. Каким числом экспертов должны располагать экспертные организации, для которых работа в данной организации является основной, согласно Федеральным нормам и правилам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 приказом Ростехнадзора от 15.10.2012 N 584?</w:t>
      </w:r>
    </w:p>
    <w:p w:rsidR="00811C47" w:rsidRPr="00643448" w:rsidRDefault="00811C47" w:rsidP="00643448">
      <w:pPr>
        <w:pStyle w:val="ConsPlusNormal"/>
        <w:ind w:firstLine="540"/>
        <w:jc w:val="both"/>
        <w:rPr>
          <w:sz w:val="22"/>
          <w:szCs w:val="22"/>
        </w:rPr>
      </w:pPr>
      <w:r w:rsidRPr="00643448">
        <w:rPr>
          <w:sz w:val="22"/>
          <w:szCs w:val="22"/>
        </w:rPr>
        <w:t>3785. Может ли экспертная организация согласно Федеральным нормам и правилам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 приказом Ростехнадзора от 15.10.2012 N 584, привлекать для выполнения экспертных работ сторонние организации?</w:t>
      </w:r>
    </w:p>
    <w:p w:rsidR="00811C47" w:rsidRPr="00643448" w:rsidRDefault="00811C47" w:rsidP="00643448">
      <w:pPr>
        <w:pStyle w:val="ConsPlusNormal"/>
        <w:ind w:firstLine="540"/>
        <w:jc w:val="both"/>
        <w:rPr>
          <w:sz w:val="22"/>
          <w:szCs w:val="22"/>
        </w:rPr>
      </w:pPr>
      <w:r w:rsidRPr="00643448">
        <w:rPr>
          <w:sz w:val="22"/>
          <w:szCs w:val="22"/>
        </w:rPr>
        <w:t>3786. В каком случае согласно Федеральным нормам и правилам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 приказом Ростехнадзора от 15.10.2012 N 584, специалисты организации, эксплуатирующей опасные производственные объекты, могут привлекаться к выполнению отдельных видов экспертных работ?</w:t>
      </w:r>
    </w:p>
    <w:p w:rsidR="00811C47" w:rsidRPr="00643448" w:rsidRDefault="00811C47" w:rsidP="00643448">
      <w:pPr>
        <w:pStyle w:val="ConsPlusNormal"/>
        <w:ind w:firstLine="540"/>
        <w:jc w:val="both"/>
        <w:rPr>
          <w:sz w:val="22"/>
          <w:szCs w:val="22"/>
        </w:rPr>
      </w:pPr>
      <w:r w:rsidRPr="00643448">
        <w:rPr>
          <w:sz w:val="22"/>
          <w:szCs w:val="22"/>
        </w:rPr>
        <w:t>3787. Может ли согласно Федеральным нормам и правилам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 приказом Ростехнадзора от 15.10.2012 N 584, руководитель экспертных работ являться штатным работником организации-заказчика, эксплуатирующей опасные производственные объекты?</w:t>
      </w:r>
    </w:p>
    <w:p w:rsidR="00811C47" w:rsidRPr="00643448" w:rsidRDefault="00811C47" w:rsidP="00643448">
      <w:pPr>
        <w:pStyle w:val="ConsPlusNormal"/>
        <w:ind w:firstLine="540"/>
        <w:jc w:val="both"/>
        <w:rPr>
          <w:sz w:val="22"/>
          <w:szCs w:val="22"/>
        </w:rPr>
      </w:pPr>
      <w:r w:rsidRPr="00643448">
        <w:rPr>
          <w:sz w:val="22"/>
          <w:szCs w:val="22"/>
        </w:rPr>
        <w:t>3788. В каких случаях согласно Федеральным нормам и правилам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 приказом Ростехнадзора от 15.10.2012 N 584, проводится экспертиза промышленной безопасности проектной документации?</w:t>
      </w:r>
    </w:p>
    <w:p w:rsidR="00811C47" w:rsidRPr="00643448" w:rsidRDefault="00811C47" w:rsidP="00643448">
      <w:pPr>
        <w:pStyle w:val="ConsPlusNormal"/>
        <w:ind w:firstLine="540"/>
        <w:jc w:val="both"/>
        <w:rPr>
          <w:sz w:val="22"/>
          <w:szCs w:val="22"/>
        </w:rPr>
      </w:pPr>
      <w:r w:rsidRPr="00643448">
        <w:rPr>
          <w:sz w:val="22"/>
          <w:szCs w:val="22"/>
        </w:rPr>
        <w:t>3789. В каких случаях согласно Федеральным нормам и правилам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 приказом Ростехнадзора от 15.10.2012 N 584, проводится экспертиза промышленной безопасности технических устройств, применяемых на опасных производственных объектах?</w:t>
      </w:r>
    </w:p>
    <w:p w:rsidR="00811C47" w:rsidRPr="00643448" w:rsidRDefault="00811C47" w:rsidP="00643448">
      <w:pPr>
        <w:pStyle w:val="ConsPlusNormal"/>
        <w:ind w:firstLine="540"/>
        <w:jc w:val="both"/>
        <w:rPr>
          <w:sz w:val="22"/>
          <w:szCs w:val="22"/>
        </w:rPr>
      </w:pPr>
      <w:r w:rsidRPr="00643448">
        <w:rPr>
          <w:sz w:val="22"/>
          <w:szCs w:val="22"/>
        </w:rPr>
        <w:t>3790. Какой пункт согласно Федеральным нормам и правилам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 приказом Ростехнадзора от 15.10.2012 N 584, не включает в себя предварительный этап экспертизы промышленной безопасности технических устройств?</w:t>
      </w:r>
    </w:p>
    <w:p w:rsidR="00811C47" w:rsidRPr="00643448" w:rsidRDefault="00811C47" w:rsidP="00643448">
      <w:pPr>
        <w:pStyle w:val="ConsPlusNormal"/>
        <w:ind w:firstLine="540"/>
        <w:jc w:val="both"/>
        <w:rPr>
          <w:sz w:val="22"/>
          <w:szCs w:val="22"/>
        </w:rPr>
      </w:pPr>
      <w:r w:rsidRPr="00643448">
        <w:rPr>
          <w:sz w:val="22"/>
          <w:szCs w:val="22"/>
        </w:rPr>
        <w:t>3791. Исходя из каких данных в проектной документации дается обоснование по применению эффективности и надежности мер и технических средств противоаварийной защиты, направленных на обеспечение взрывобезопасности технологического блока и в целом всей технологической системы,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3792. Какие меры разрабатываются в соответствии с нормативными правовыми актами для производств и отдельных технологических процессов, связанных с получением, переработкой и применением конденсированных взрывчатых веществ в жидкой или твердой фазе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3793. На основании каких документов создаются программы для отработки навыков пуска, нормального функционирования, плановой и аварийной остановки производства (объекта)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3794. С учетом каких показателей разрабатываются мероприятия по предотвращению взрывов и пожаров в оборудовании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3795. Какие меры должны предусматриваться для насосов и компрессоров (группы насосов и компрессоров), перемещающих горючие продукты,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3796. Какие меры должны предусматриваться при перемещении горючих газов и паров по трубопроводам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3797. В зависимости от каких факторов осуществляется выбор конструкции и конструкционных материалов, уплотнительных устройств для насосов и компрессоров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3798. Кто устанавливает способы и периодичность контроля за содержанием примесей в сырье, нестабильных соединений в реакционной массе промежуточных и конечных продуктов, порядок вывода реакционной массы, содержащей опасные побочные вещества, режимы и время хранения продуктов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3799. Какая система отопления должна применяться в помещениях, имеющих взрывоопасные зоны,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3800. Какая из перечисленных ниже мер способна предотвратить образование взрывоопасных смесей в технологической системе для обеспечения взрывоопасности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3801. Допускается ли объединять газовые выбросы, которые содержат вещества, способные при смешивании образовывать взрывоопасные смеси или нестабильные соединения,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3802. Кем устанавливаются предельные значения скоростей, давлений и температур перемещаемых горючих продуктов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3803. Что необходимо предусмотреть в технологических процессах, в которых при отклонении от заданных технологических режимов в линию подачи инертных сред возможно попадание взрывопожароопасных продуктов в соответствии с Федеральными нормами и правилами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утвержденными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3804. Для каких технологических блоков предусматривается применение ручного регулирования при автоматическом контроле параметров, значения которых определяют взрывоопасность процесса,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3805. Какой тип уплотнения должен применяться для герметизации подвижных соединений технологического оборудования, работающих в контакте со сжиженными горючими газами и легковоспламеняющимися жидкостями,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3806. Какое обоснование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 является предметом экспертизы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3807. В каких местах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 размещают фланцевые соединения трубопроводов с химически опасными веществами?</w:t>
      </w:r>
    </w:p>
    <w:p w:rsidR="00811C47" w:rsidRPr="00643448" w:rsidRDefault="00811C47" w:rsidP="00643448">
      <w:pPr>
        <w:pStyle w:val="ConsPlusNormal"/>
        <w:ind w:firstLine="540"/>
        <w:jc w:val="both"/>
        <w:rPr>
          <w:sz w:val="22"/>
          <w:szCs w:val="22"/>
        </w:rPr>
      </w:pPr>
      <w:r w:rsidRPr="00643448">
        <w:rPr>
          <w:sz w:val="22"/>
          <w:szCs w:val="22"/>
        </w:rPr>
        <w:t>3808. Какой параметр является критерием взрывоопасности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3809. Что не относится к мерам, направленным на максимальное снижение взрывоопасности технологических блоков, входящих в технологическую систему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3810. Какие факторы не влияют на условие взрывопожаробезопасного проведения отдельного технологического процесса или его стадий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3811. Каким образом осуществляется управление подачей инертных сред на установку, в которой при отклонении от регламентированных значений параметров технологического процесса возможно образование взрывопожароопасных смесей,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3812. Какой должна быть скорость срабатывания запорных и (или) отсекающих устройств при аварийной разгерметизации системы для технологических блоков I категории взрывоопасности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3813. Какие меры не применяются для аварийного освобождения технологических блоков от обращающихся продуктов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3814. Какие из перечисленных мер не предусматриваются при обеспечении взрывобезопасности технологических процессов разделения горючих аэрозолей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3815. Какие из перечисленных требований не устанавливаются для ректификационных колонн, работающих под разрежением,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3816. Чем не оснащается оборудование для измельчения и смешивания измельченных твердых горючих продуктов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3817. Как должно осуществляться электроснабжение объектов, имеющих в своем составе технологические блоки I категории взрывоопасности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3818. Какие средства не применяются для обеспечения противоаварийной автоматической защиты топочного пространства нагревательных печей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3819. Какие средства не применяются для обеспечения противоаварийной автоматической защиты топочного пространства нагревательных печей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3820. К каким параметрам топливного газа для нагревательных печей теплообменных процессов предъявляются регламентированные требования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3821. Как должно быть организовано управление задвижками на трубопроводах, транспортирующих сжиженные горючие газы, легковоспламеняющиеся и горючие жидкости на сливоналивных эстакадах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3822. Какие сведения являются основополагающими для выбора оборудования при разработке технологических процессов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3823. Какие устройства в технологических системах взрывопожароопасных химических, нефтехимических и нефтеперерабатывающих производств относятся к разряду противоаварийных устройств, используемых для предупреждения аварий и предупреждения их развития?</w:t>
      </w:r>
    </w:p>
    <w:p w:rsidR="00811C47" w:rsidRPr="00643448" w:rsidRDefault="00811C47" w:rsidP="00643448">
      <w:pPr>
        <w:pStyle w:val="ConsPlusNormal"/>
        <w:ind w:firstLine="540"/>
        <w:jc w:val="both"/>
        <w:rPr>
          <w:sz w:val="22"/>
          <w:szCs w:val="22"/>
        </w:rPr>
      </w:pPr>
      <w:r w:rsidRPr="00643448">
        <w:rPr>
          <w:sz w:val="22"/>
          <w:szCs w:val="22"/>
        </w:rPr>
        <w:t>3824. В каких технологических системах взрывопожароопасных химических, нефтехимических и нефтеперерабатывающих производств не требуется обеспечивать заданные параметры по производительности и быстродействию при аварийных режимах?</w:t>
      </w:r>
    </w:p>
    <w:p w:rsidR="00811C47" w:rsidRPr="00643448" w:rsidRDefault="00811C47" w:rsidP="00643448">
      <w:pPr>
        <w:pStyle w:val="ConsPlusNormal"/>
        <w:ind w:firstLine="540"/>
        <w:jc w:val="both"/>
        <w:rPr>
          <w:sz w:val="22"/>
          <w:szCs w:val="22"/>
        </w:rPr>
      </w:pPr>
      <w:r w:rsidRPr="00643448">
        <w:rPr>
          <w:sz w:val="22"/>
          <w:szCs w:val="22"/>
        </w:rPr>
        <w:t>3825. Анализ и оценку каких данных должно содержать заключение экспертизы промышленной безопасности согласно Федеральным нормам и правилам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 приказом Ростехнадзора от 15.10.2012 N 584?</w:t>
      </w:r>
    </w:p>
    <w:p w:rsidR="00811C47" w:rsidRPr="00643448" w:rsidRDefault="00811C47" w:rsidP="00643448">
      <w:pPr>
        <w:pStyle w:val="ConsPlusNormal"/>
        <w:ind w:firstLine="540"/>
        <w:jc w:val="both"/>
        <w:rPr>
          <w:sz w:val="22"/>
          <w:szCs w:val="22"/>
        </w:rPr>
      </w:pPr>
      <w:r w:rsidRPr="00643448">
        <w:rPr>
          <w:sz w:val="22"/>
          <w:szCs w:val="22"/>
        </w:rPr>
        <w:t>3826. Какую из перечисленных функций не должна обеспечивать автоматизированная система управления технологическими процессами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3827. Какую из перечисленных функций не должна обеспечивать система противоаварийной автоматической защиты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3828. Каким образом должен осуществляться возврат объекта в рабочее состояние после срабатывания противоаварийной автоматической защиты (ПАЗ)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3829. Какие требования предъявляются к пневматическим системам противоаварийной автоматической защиты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3830. Каким образом обеспечивается надежность системы обеспечения сжатым воздухом средств управления и противоаварийной автоматической защиты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3831. При каких условиях допускается на непрерывных процессах взрывопожароопасных химических, нефтехимических и нефтеперерабатывающих производств кратковременное отключение защиты по одному из параметров?</w:t>
      </w:r>
    </w:p>
    <w:p w:rsidR="00811C47" w:rsidRPr="00643448" w:rsidRDefault="00811C47" w:rsidP="00643448">
      <w:pPr>
        <w:pStyle w:val="ConsPlusNormal"/>
        <w:ind w:firstLine="540"/>
        <w:jc w:val="both"/>
        <w:rPr>
          <w:sz w:val="22"/>
          <w:szCs w:val="22"/>
        </w:rPr>
      </w:pPr>
      <w:r w:rsidRPr="00643448">
        <w:rPr>
          <w:sz w:val="22"/>
          <w:szCs w:val="22"/>
        </w:rPr>
        <w:t>3832. Какой ширины проходы должны выдерживаться между компрессорами в машинных залах согласно ПБ 03-582-03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N 61?</w:t>
      </w:r>
    </w:p>
    <w:p w:rsidR="00811C47" w:rsidRPr="00643448" w:rsidRDefault="00811C47" w:rsidP="00643448">
      <w:pPr>
        <w:pStyle w:val="ConsPlusNormal"/>
        <w:ind w:firstLine="540"/>
        <w:jc w:val="both"/>
        <w:rPr>
          <w:sz w:val="22"/>
          <w:szCs w:val="22"/>
        </w:rPr>
      </w:pPr>
      <w:r w:rsidRPr="00643448">
        <w:rPr>
          <w:sz w:val="22"/>
          <w:szCs w:val="22"/>
        </w:rPr>
        <w:t>3833. Какие устройства должна включать система автоматизации компрессорных установок согласно ПБ 03-582-03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N 61?</w:t>
      </w:r>
    </w:p>
    <w:p w:rsidR="00811C47" w:rsidRPr="00643448" w:rsidRDefault="00811C47" w:rsidP="00643448">
      <w:pPr>
        <w:pStyle w:val="ConsPlusNormal"/>
        <w:ind w:firstLine="540"/>
        <w:jc w:val="both"/>
        <w:rPr>
          <w:sz w:val="22"/>
          <w:szCs w:val="22"/>
        </w:rPr>
      </w:pPr>
      <w:r w:rsidRPr="00643448">
        <w:rPr>
          <w:sz w:val="22"/>
          <w:szCs w:val="22"/>
        </w:rPr>
        <w:t>3834. К какой категории взрывоопасности относится технологический блок взрывопожароопасных химических, нефтехимических и нефтеперерабатывающих производств, если в нем обращаются токсичные вещества, а величина относительного энергетического потенциала его взрывоопасности (Q</w:t>
      </w:r>
      <w:r w:rsidRPr="00643448">
        <w:rPr>
          <w:sz w:val="22"/>
          <w:szCs w:val="22"/>
          <w:vertAlign w:val="subscript"/>
        </w:rPr>
        <w:t>B</w:t>
      </w:r>
      <w:r w:rsidRPr="00643448">
        <w:rPr>
          <w:sz w:val="22"/>
          <w:szCs w:val="22"/>
        </w:rPr>
        <w:t>) равна 15?</w:t>
      </w:r>
    </w:p>
    <w:p w:rsidR="00811C47" w:rsidRPr="00643448" w:rsidRDefault="00811C47" w:rsidP="00643448">
      <w:pPr>
        <w:pStyle w:val="ConsPlusNormal"/>
        <w:ind w:firstLine="540"/>
        <w:jc w:val="both"/>
        <w:rPr>
          <w:sz w:val="22"/>
          <w:szCs w:val="22"/>
        </w:rPr>
      </w:pPr>
      <w:r w:rsidRPr="00643448">
        <w:rPr>
          <w:sz w:val="22"/>
          <w:szCs w:val="22"/>
        </w:rPr>
        <w:t>3835. Какой показатель не используется при определении категории взрывоопасности технологического блока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3836. К какой категории взрывоопасности относится технологический блок взрывопожароопасных химических, нефтехимических и нефтеперерабатывающих производств, величина относительного энергетического потенциала взрывоопасности (Q</w:t>
      </w:r>
      <w:r w:rsidRPr="00643448">
        <w:rPr>
          <w:sz w:val="22"/>
          <w:szCs w:val="22"/>
          <w:vertAlign w:val="subscript"/>
        </w:rPr>
        <w:t>B</w:t>
      </w:r>
      <w:r w:rsidRPr="00643448">
        <w:rPr>
          <w:sz w:val="22"/>
          <w:szCs w:val="22"/>
        </w:rPr>
        <w:t>) которого равна 35?</w:t>
      </w:r>
    </w:p>
    <w:p w:rsidR="00811C47" w:rsidRPr="00643448" w:rsidRDefault="00811C47" w:rsidP="00643448">
      <w:pPr>
        <w:pStyle w:val="ConsPlusNormal"/>
        <w:ind w:firstLine="540"/>
        <w:jc w:val="both"/>
        <w:rPr>
          <w:sz w:val="22"/>
          <w:szCs w:val="22"/>
        </w:rPr>
      </w:pPr>
      <w:r w:rsidRPr="00643448">
        <w:rPr>
          <w:sz w:val="22"/>
          <w:szCs w:val="22"/>
        </w:rPr>
        <w:t>3837. Какой организацией устанавливается назначенный срок эксплуатации технологических трубопроводов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3838. Какому обязательному параметру должны соответствовать электрические кабели, прокладываемые по территории технологических установок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3839. Системы противоаварийной защиты для объектов взрывоопасных химических, нефтехимических и нефтеперерабатывающих производств, имеющих в составе технологические блоки какой категории взрывоопасности, должны строиться на базе программируемых логических контроллеров, способных функционировать по отказобезопасной структуре и проверенных на соответствие требованиям функциональной безопасности?</w:t>
      </w:r>
    </w:p>
    <w:p w:rsidR="00811C47" w:rsidRPr="00643448" w:rsidRDefault="00811C47" w:rsidP="00643448">
      <w:pPr>
        <w:pStyle w:val="ConsPlusNormal"/>
        <w:ind w:firstLine="540"/>
        <w:jc w:val="both"/>
        <w:rPr>
          <w:sz w:val="22"/>
          <w:szCs w:val="22"/>
        </w:rPr>
      </w:pPr>
      <w:r w:rsidRPr="00643448">
        <w:rPr>
          <w:sz w:val="22"/>
          <w:szCs w:val="22"/>
        </w:rPr>
        <w:t>3840. С учетом каких параметров осуществляется рациональный выбор средств для систем противоаварийной защиты взрывоопасных объектов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3841. Должно ли срабатывание одной системы противоаварийной защиты взрывоопасных химических, нефтехимических и нефтеперерабатывающих объектов приводить к созданию на объекте ситуации, требующей срабатывания другой такой системы?</w:t>
      </w:r>
    </w:p>
    <w:p w:rsidR="00811C47" w:rsidRPr="00643448" w:rsidRDefault="00811C47" w:rsidP="00643448">
      <w:pPr>
        <w:pStyle w:val="ConsPlusNormal"/>
        <w:ind w:firstLine="540"/>
        <w:jc w:val="both"/>
        <w:rPr>
          <w:sz w:val="22"/>
          <w:szCs w:val="22"/>
        </w:rPr>
      </w:pPr>
      <w:r w:rsidRPr="00643448">
        <w:rPr>
          <w:sz w:val="22"/>
          <w:szCs w:val="22"/>
        </w:rPr>
        <w:t>3842. В системах управления технологическими процессами взрывоопасных химических, нефтехимических и нефтеперерабатывающих производств каких категорий взрывоопасности должно быть исключено их срабатывание от кратковременных сигналов нарушения нормального хода технологического процесса, в том числе и в случае переключений на резервный или аварийный источник электропитания?</w:t>
      </w:r>
    </w:p>
    <w:p w:rsidR="00811C47" w:rsidRPr="00643448" w:rsidRDefault="00811C47" w:rsidP="00643448">
      <w:pPr>
        <w:pStyle w:val="ConsPlusNormal"/>
        <w:ind w:firstLine="540"/>
        <w:jc w:val="both"/>
        <w:rPr>
          <w:sz w:val="22"/>
          <w:szCs w:val="22"/>
        </w:rPr>
      </w:pPr>
      <w:r w:rsidRPr="00643448">
        <w:rPr>
          <w:sz w:val="22"/>
          <w:szCs w:val="22"/>
        </w:rPr>
        <w:t>3843. Каким должно быть время срабатывания систем защиты взрывоопасных химических, нефтехимических и нефтеперерабатывающих объектов?</w:t>
      </w:r>
    </w:p>
    <w:p w:rsidR="00811C47" w:rsidRPr="00643448" w:rsidRDefault="00811C47" w:rsidP="00643448">
      <w:pPr>
        <w:pStyle w:val="ConsPlusNormal"/>
        <w:ind w:firstLine="540"/>
        <w:jc w:val="both"/>
        <w:rPr>
          <w:sz w:val="22"/>
          <w:szCs w:val="22"/>
        </w:rPr>
      </w:pPr>
      <w:r w:rsidRPr="00643448">
        <w:rPr>
          <w:sz w:val="22"/>
          <w:szCs w:val="22"/>
        </w:rPr>
        <w:t>3844. Чему равен числовой показатель доли участия во взрыве в общем случае для неорганизованных парогазовых облаков в незамкнутом пространстве с большой массой горючих веществ на взрывопожароопасном производственном объекте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3845. Каким должно быть значение z (доля приведенной массы парогазовых веществ, участвующих во взрыве) для замкнутых объемов (помещений) на взрывопожароопасных химических, нефтехимических и нефтеперерабатывающих производствах для водорода?</w:t>
      </w:r>
    </w:p>
    <w:p w:rsidR="00811C47" w:rsidRPr="00643448" w:rsidRDefault="00811C47" w:rsidP="00643448">
      <w:pPr>
        <w:pStyle w:val="ConsPlusNormal"/>
        <w:ind w:firstLine="540"/>
        <w:jc w:val="both"/>
        <w:rPr>
          <w:sz w:val="22"/>
          <w:szCs w:val="22"/>
        </w:rPr>
      </w:pPr>
      <w:r w:rsidRPr="00643448">
        <w:rPr>
          <w:sz w:val="22"/>
          <w:szCs w:val="22"/>
        </w:rPr>
        <w:t>3846. Каким должно быть значение z (доля приведенной массы парогазовых веществ, участвующих во взрыве) для замкнутых объемов (помещений) на взрывопожароопасных химических, нефтехимических и нефтеперерабатывающих производствах для горючих газов?</w:t>
      </w:r>
    </w:p>
    <w:p w:rsidR="00811C47" w:rsidRPr="00643448" w:rsidRDefault="00811C47" w:rsidP="00643448">
      <w:pPr>
        <w:pStyle w:val="ConsPlusNormal"/>
        <w:ind w:firstLine="540"/>
        <w:jc w:val="both"/>
        <w:rPr>
          <w:sz w:val="22"/>
          <w:szCs w:val="22"/>
        </w:rPr>
      </w:pPr>
      <w:r w:rsidRPr="00643448">
        <w:rPr>
          <w:sz w:val="22"/>
          <w:szCs w:val="22"/>
        </w:rPr>
        <w:t>3847. Каким должно быть значение z (доля приведенной массы парогазовых веществ, участвующих во взрыве) для замкнутых объемов (помещений) на взрывопожароопасных химических, нефтехимических и нефтеперерабатывающих производствах для легковоспламеняющихся паров и горючих жидкостей?</w:t>
      </w:r>
    </w:p>
    <w:p w:rsidR="00811C47" w:rsidRPr="00643448" w:rsidRDefault="00811C47" w:rsidP="00643448">
      <w:pPr>
        <w:pStyle w:val="ConsPlusNormal"/>
        <w:ind w:firstLine="540"/>
        <w:jc w:val="both"/>
        <w:rPr>
          <w:sz w:val="22"/>
          <w:szCs w:val="22"/>
        </w:rPr>
      </w:pPr>
      <w:r w:rsidRPr="00643448">
        <w:rPr>
          <w:sz w:val="22"/>
          <w:szCs w:val="22"/>
        </w:rPr>
        <w:t>3848. Для какого вида горючего вещества значение z (доля приведенной массы парогазовых веществ, участвующих во взрыве) для замкнутых объемов (помещений) на взрывопожароопасных химических, нефтехимических и нефтеперерабатывающих производствах должно быть равным 1,0?</w:t>
      </w:r>
    </w:p>
    <w:p w:rsidR="00811C47" w:rsidRPr="00643448" w:rsidRDefault="00811C47" w:rsidP="00643448">
      <w:pPr>
        <w:pStyle w:val="ConsPlusNormal"/>
        <w:ind w:firstLine="540"/>
        <w:jc w:val="both"/>
        <w:rPr>
          <w:sz w:val="22"/>
          <w:szCs w:val="22"/>
        </w:rPr>
      </w:pPr>
      <w:r w:rsidRPr="00643448">
        <w:rPr>
          <w:sz w:val="22"/>
          <w:szCs w:val="22"/>
        </w:rPr>
        <w:t>3849. Для каких веществ значение z (доля приведенной массы парогазовых веществ, участвующих во взрыве) для замкнутых объемов (помещений) на взрывопожароопасных химических, нефтехимических и нефтеперерабатывающих производствах должно быть равным 0,5?</w:t>
      </w:r>
    </w:p>
    <w:p w:rsidR="00811C47" w:rsidRPr="00643448" w:rsidRDefault="00811C47" w:rsidP="00643448">
      <w:pPr>
        <w:pStyle w:val="ConsPlusNormal"/>
        <w:ind w:firstLine="540"/>
        <w:jc w:val="both"/>
        <w:rPr>
          <w:sz w:val="22"/>
          <w:szCs w:val="22"/>
        </w:rPr>
      </w:pPr>
      <w:r w:rsidRPr="00643448">
        <w:rPr>
          <w:sz w:val="22"/>
          <w:szCs w:val="22"/>
        </w:rPr>
        <w:t>3850. Для каких веществ значение z (доля приведенной массы парогазовых веществ, участвующих во взрыве) для замкнутых объемов (помещений) на взрывопожароопасных химических, нефтехимических и нефтеперерабатывающих производствах должно быть равным 0,3?</w:t>
      </w:r>
    </w:p>
    <w:p w:rsidR="00811C47" w:rsidRPr="00643448" w:rsidRDefault="00811C47" w:rsidP="00643448">
      <w:pPr>
        <w:pStyle w:val="ConsPlusNormal"/>
        <w:ind w:firstLine="540"/>
        <w:jc w:val="both"/>
        <w:rPr>
          <w:sz w:val="22"/>
          <w:szCs w:val="22"/>
        </w:rPr>
      </w:pPr>
      <w:r w:rsidRPr="00643448">
        <w:rPr>
          <w:sz w:val="22"/>
          <w:szCs w:val="22"/>
        </w:rPr>
        <w:t>3851. Чему равна доля энергии взрыва парогазовой среды, затрачиваемая непосредственно на формирование ударной волны, при расчете тротилового эквивалента взрыва парогазовой среды (кг) на взрывопожароопасных химических, нефтехимических и нефтеперерабатывающих производствах?</w:t>
      </w:r>
    </w:p>
    <w:p w:rsidR="00811C47" w:rsidRPr="00643448" w:rsidRDefault="00811C47" w:rsidP="00643448">
      <w:pPr>
        <w:pStyle w:val="ConsPlusNormal"/>
        <w:ind w:firstLine="540"/>
        <w:jc w:val="both"/>
        <w:rPr>
          <w:sz w:val="22"/>
          <w:szCs w:val="22"/>
        </w:rPr>
      </w:pPr>
      <w:r w:rsidRPr="00643448">
        <w:rPr>
          <w:sz w:val="22"/>
          <w:szCs w:val="22"/>
        </w:rPr>
        <w:t>3852. В каком случае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 должна срабатывать система противоаварийной автоматической защиты?</w:t>
      </w:r>
    </w:p>
    <w:p w:rsidR="00811C47" w:rsidRPr="00643448" w:rsidRDefault="00811C47" w:rsidP="00643448">
      <w:pPr>
        <w:pStyle w:val="ConsPlusNormal"/>
        <w:ind w:firstLine="540"/>
        <w:jc w:val="both"/>
        <w:rPr>
          <w:sz w:val="22"/>
          <w:szCs w:val="22"/>
        </w:rPr>
      </w:pPr>
      <w:r w:rsidRPr="00643448">
        <w:rPr>
          <w:sz w:val="22"/>
          <w:szCs w:val="22"/>
        </w:rPr>
        <w:t>3853. Что следует предпринять согласно Федеральным нормам и правилам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 приказом Ростехнадзора от 15.10.2012 N 584, если в процессе проведения экспертизы промышленной безопасности выявлены дефекты, свидетельствующие о невозможности дальнейшей эксплуатации объекта без проведения ремонтных работ?</w:t>
      </w:r>
    </w:p>
    <w:p w:rsidR="00811C47" w:rsidRPr="00643448" w:rsidRDefault="00811C47" w:rsidP="00643448">
      <w:pPr>
        <w:pStyle w:val="ConsPlusNormal"/>
        <w:ind w:firstLine="540"/>
        <w:jc w:val="both"/>
        <w:rPr>
          <w:sz w:val="22"/>
          <w:szCs w:val="22"/>
        </w:rPr>
      </w:pPr>
      <w:r w:rsidRPr="00643448">
        <w:rPr>
          <w:sz w:val="22"/>
          <w:szCs w:val="22"/>
        </w:rPr>
        <w:t>3854. Кого согласно Федеральным нормам и правилам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 приказом Ростехнадзора от 15.10.2012 N 584, обязана информировать экспертная организация об отрицательном заключении экспертизы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3855. Кто из штатных сотрудников организации, эксплуатирующей опасные производственные объекты, имеет право участвовать в проведении экспертизы внутри предприятия?</w:t>
      </w:r>
    </w:p>
    <w:p w:rsidR="00811C47" w:rsidRPr="00643448" w:rsidRDefault="00811C47" w:rsidP="00643448">
      <w:pPr>
        <w:pStyle w:val="ConsPlusNormal"/>
        <w:ind w:firstLine="540"/>
        <w:jc w:val="both"/>
        <w:rPr>
          <w:sz w:val="22"/>
          <w:szCs w:val="22"/>
        </w:rPr>
      </w:pPr>
      <w:r w:rsidRPr="00643448">
        <w:rPr>
          <w:sz w:val="22"/>
          <w:szCs w:val="22"/>
        </w:rPr>
        <w:t>3856. В течение какого срока с момента выявления дефектов, препятствующих выдаче положительного заключения экспертизы промышленной безопасности, но не требующих вывода объекта экспертизы из эксплуатации, исполнитель должен уведомить об этом заказчика?</w:t>
      </w:r>
    </w:p>
    <w:p w:rsidR="00811C47" w:rsidRPr="00643448" w:rsidRDefault="00811C47" w:rsidP="00643448">
      <w:pPr>
        <w:pStyle w:val="ConsPlusNormal"/>
        <w:ind w:firstLine="540"/>
        <w:jc w:val="both"/>
        <w:rPr>
          <w:sz w:val="22"/>
          <w:szCs w:val="22"/>
        </w:rPr>
      </w:pPr>
      <w:r w:rsidRPr="00643448">
        <w:rPr>
          <w:sz w:val="22"/>
          <w:szCs w:val="22"/>
        </w:rPr>
        <w:t>3857. Для взрывопожароопасных химических, нефтехимических и нефтеперерабатывающих объектов с технологическими блоками какой категории взрывоопасности предусматриваются резервные источники водоснабжения с системой их автоматического включения?</w:t>
      </w:r>
    </w:p>
    <w:p w:rsidR="00811C47" w:rsidRPr="00643448" w:rsidRDefault="00811C47" w:rsidP="00643448">
      <w:pPr>
        <w:pStyle w:val="ConsPlusNormal"/>
        <w:ind w:firstLine="540"/>
        <w:jc w:val="both"/>
        <w:rPr>
          <w:sz w:val="22"/>
          <w:szCs w:val="22"/>
        </w:rPr>
      </w:pPr>
      <w:r w:rsidRPr="00643448">
        <w:rPr>
          <w:sz w:val="22"/>
          <w:szCs w:val="22"/>
        </w:rPr>
        <w:t>3858. По какой категории надежности должно осуществляться электроснабжение аварийного освещения рабочих мест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3859. Чему равна степень расширения продуктов сгорания для газовых смесей в случае дефлаграционного взрывного превращения облака топливно-воздушных смесей, образующихся при аварийном выбросе опасных веществ на взрывопожароопасных производственных объектах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3860. Чему равна степень расширения продуктов сгорания для гетерогенных смесей в случае дефлаграционного взрывного превращения облака топливно-воздушных смесей, образующихся при аварийном выбросе опасных веществ на взрывопожароопасных производственных объектах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3861. Допускается ли использование инертного газа для питания систем контрольно-измерительных приборов и автоматики на взрывоопасных химических, нефтехимических и нефтеперерабатывающих производствах?</w:t>
      </w:r>
    </w:p>
    <w:p w:rsidR="00811C47" w:rsidRPr="00643448" w:rsidRDefault="00811C47" w:rsidP="00643448">
      <w:pPr>
        <w:pStyle w:val="ConsPlusNormal"/>
        <w:ind w:firstLine="540"/>
        <w:jc w:val="both"/>
        <w:rPr>
          <w:sz w:val="22"/>
          <w:szCs w:val="22"/>
        </w:rPr>
      </w:pPr>
      <w:r w:rsidRPr="00643448">
        <w:rPr>
          <w:sz w:val="22"/>
          <w:szCs w:val="22"/>
        </w:rPr>
        <w:t>3862. Какие объекты на взрывопожароопасных химических, нефтехимических и нефтеперерабатывающих производствах должны быть оборудованы системами двусторонней громкоговорящей связи с персоналом диспетчерских пунктов, штабом гражданской обороны промышленного объекта, газоспасательной службой, пожарной частью, сливоналивными пунктами, складами и насосными горючих, сжиженных и вредных продуктов?</w:t>
      </w:r>
    </w:p>
    <w:p w:rsidR="00811C47" w:rsidRPr="00643448" w:rsidRDefault="00811C47" w:rsidP="00643448">
      <w:pPr>
        <w:pStyle w:val="ConsPlusNormal"/>
        <w:ind w:firstLine="540"/>
        <w:jc w:val="both"/>
        <w:rPr>
          <w:sz w:val="22"/>
          <w:szCs w:val="22"/>
        </w:rPr>
      </w:pPr>
      <w:r w:rsidRPr="00643448">
        <w:rPr>
          <w:sz w:val="22"/>
          <w:szCs w:val="22"/>
        </w:rPr>
        <w:t>3863. В технологических блоках каких категорий взрывоопасности на взрывоопасных производствах должны быть предусмотрены технические средства, обеспечивающие в автоматическом режиме оповещение об обнаружении, локализации и ликвидации выбросов опасных веществ?</w:t>
      </w:r>
    </w:p>
    <w:p w:rsidR="00811C47" w:rsidRPr="00643448" w:rsidRDefault="00811C47" w:rsidP="00643448">
      <w:pPr>
        <w:pStyle w:val="ConsPlusNormal"/>
        <w:ind w:firstLine="540"/>
        <w:jc w:val="both"/>
        <w:rPr>
          <w:sz w:val="22"/>
          <w:szCs w:val="22"/>
        </w:rPr>
      </w:pPr>
      <w:r w:rsidRPr="00643448">
        <w:rPr>
          <w:sz w:val="22"/>
          <w:szCs w:val="22"/>
        </w:rPr>
        <w:t>3864. Должна ли передаваться информация, включая данные прогнозирования о путях возможного распространения взрывоопасного (или вредного химического) облака на взрывоопасных производствах, в газоспасательную службу промышленного объекта и диспетчеру организации, а также в вышестоящую систему управления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3865. Допускается ли ручное деблокирование в системах автоматического управления технологическими процессами на взрывопожароопасных химических, нефтехимических и нефтеперерабатывающих производствах?</w:t>
      </w:r>
    </w:p>
    <w:p w:rsidR="00811C47" w:rsidRPr="00643448" w:rsidRDefault="00811C47" w:rsidP="00643448">
      <w:pPr>
        <w:pStyle w:val="ConsPlusNormal"/>
        <w:ind w:firstLine="540"/>
        <w:jc w:val="both"/>
        <w:rPr>
          <w:sz w:val="22"/>
          <w:szCs w:val="22"/>
        </w:rPr>
      </w:pPr>
      <w:r w:rsidRPr="00643448">
        <w:rPr>
          <w:sz w:val="22"/>
          <w:szCs w:val="22"/>
        </w:rPr>
        <w:t>3866. Какие меры и средства должны быть предусмотрены на период замены элементов системы контроля или управления на взрывопожароопасных химических, нефтехимических и нефтеперерабатывающих производствах?</w:t>
      </w:r>
    </w:p>
    <w:p w:rsidR="00811C47" w:rsidRPr="00643448" w:rsidRDefault="00811C47" w:rsidP="00643448">
      <w:pPr>
        <w:pStyle w:val="ConsPlusNormal"/>
        <w:ind w:firstLine="540"/>
        <w:jc w:val="both"/>
        <w:rPr>
          <w:sz w:val="22"/>
          <w:szCs w:val="22"/>
        </w:rPr>
      </w:pPr>
      <w:r w:rsidRPr="00643448">
        <w:rPr>
          <w:sz w:val="22"/>
          <w:szCs w:val="22"/>
        </w:rPr>
        <w:t>3867. Для объектов с технологическими блоками каких категорий взрывоопасности в системах контроля, управления и противоаварийной автоматической защиты, сигнализации и оповещения взрывопожароопасных химических, нефтехимических и нефтеперерабатывающих производств не должны применяться приборы, устройства и другие элементы, отработавшие свой назначенный срок службы?</w:t>
      </w:r>
    </w:p>
    <w:p w:rsidR="00811C47" w:rsidRPr="00643448" w:rsidRDefault="00811C47" w:rsidP="00643448">
      <w:pPr>
        <w:pStyle w:val="ConsPlusNormal"/>
        <w:ind w:firstLine="540"/>
        <w:jc w:val="both"/>
        <w:rPr>
          <w:sz w:val="22"/>
          <w:szCs w:val="22"/>
        </w:rPr>
      </w:pPr>
      <w:r w:rsidRPr="00643448">
        <w:rPr>
          <w:sz w:val="22"/>
          <w:szCs w:val="22"/>
        </w:rPr>
        <w:t>3868. Должны ли запорная регулирующая арматура, исполнительные механизмы, участвующие в схемах контроля, управления и противоаварийной автоматической защиты технологических процессов на взрывопожароопасных химических, нефтехимических и нефтеперерабатывающих производствах, после ремонта и перед установкой по месту проходить периодические испытания на быстродействие, прочность и плотность закрытия?</w:t>
      </w:r>
    </w:p>
    <w:p w:rsidR="00811C47" w:rsidRPr="00643448" w:rsidRDefault="00811C47" w:rsidP="00643448">
      <w:pPr>
        <w:pStyle w:val="ConsPlusNormal"/>
        <w:ind w:firstLine="540"/>
        <w:jc w:val="both"/>
        <w:rPr>
          <w:sz w:val="22"/>
          <w:szCs w:val="22"/>
        </w:rPr>
      </w:pPr>
      <w:r w:rsidRPr="00643448">
        <w:rPr>
          <w:sz w:val="22"/>
          <w:szCs w:val="22"/>
        </w:rPr>
        <w:t>3869. В каких документах отмечается, что запорная регулирующая арматура, исполнительные механизмы, участвующие в схемах контроля, управления и противоаварийной автоматической защиты технологических процессов на взрывопожароопасных химических, нефтехимических и нефтеперерабатывающих производствах, прошли периодические испытания на быстродействие, прочность и плотность закрытия после ремонта и перед установкой по месту?</w:t>
      </w:r>
    </w:p>
    <w:p w:rsidR="00811C47" w:rsidRPr="00643448" w:rsidRDefault="00811C47" w:rsidP="00643448">
      <w:pPr>
        <w:pStyle w:val="ConsPlusNormal"/>
        <w:ind w:firstLine="540"/>
        <w:jc w:val="both"/>
        <w:rPr>
          <w:sz w:val="22"/>
          <w:szCs w:val="22"/>
        </w:rPr>
      </w:pPr>
      <w:r w:rsidRPr="00643448">
        <w:rPr>
          <w:sz w:val="22"/>
          <w:szCs w:val="22"/>
        </w:rPr>
        <w:t>3870. Должны ли работы по монтажу, наладке, ремонту, регулировке и испытанию систем контроля, управления и противоаварийной автоматической защиты, сигнализации и оповещения на взрывопожароопасных химических, нефтехимических и нефтеперерабатывающих производствах исключать искрообразование?</w:t>
      </w:r>
    </w:p>
    <w:p w:rsidR="00811C47" w:rsidRPr="00643448" w:rsidRDefault="00811C47" w:rsidP="00643448">
      <w:pPr>
        <w:pStyle w:val="ConsPlusNormal"/>
        <w:ind w:firstLine="540"/>
        <w:jc w:val="both"/>
        <w:rPr>
          <w:sz w:val="22"/>
          <w:szCs w:val="22"/>
        </w:rPr>
      </w:pPr>
      <w:r w:rsidRPr="00643448">
        <w:rPr>
          <w:sz w:val="22"/>
          <w:szCs w:val="22"/>
        </w:rPr>
        <w:t>3871. К какой группе по обеспечению надежности электроснабжения должны относиться электроприемники технологических систем, имеющих в своем составе блоки II и III категории взрывоопасности на взрывопожароопасных химических, нефтехимических и нефтеперерабатывающих производствах, в зависимости от конкретных условий эксплуатации и особенностей технологического процесса?</w:t>
      </w:r>
    </w:p>
    <w:p w:rsidR="00811C47" w:rsidRPr="00643448" w:rsidRDefault="00811C47" w:rsidP="00643448">
      <w:pPr>
        <w:pStyle w:val="ConsPlusNormal"/>
        <w:ind w:firstLine="540"/>
        <w:jc w:val="both"/>
        <w:rPr>
          <w:sz w:val="22"/>
          <w:szCs w:val="22"/>
        </w:rPr>
      </w:pPr>
      <w:r w:rsidRPr="00643448">
        <w:rPr>
          <w:sz w:val="22"/>
          <w:szCs w:val="22"/>
        </w:rPr>
        <w:t>3872. Должны ли электроприемники технологических систем, имеющих в своем составе блоки II и III категории взрывоопасности, в зависимости от конкретных условий эксплуатации и особенностей технологического процесса по обеспечению надежности электроснабжения на взрывопожароопасных химических, нефтехимических и нефтеперерабатывающих производствах относиться к электроприемникам I или II категории?</w:t>
      </w:r>
    </w:p>
    <w:p w:rsidR="00811C47" w:rsidRPr="00643448" w:rsidRDefault="00811C47" w:rsidP="00643448">
      <w:pPr>
        <w:pStyle w:val="ConsPlusNormal"/>
        <w:ind w:firstLine="540"/>
        <w:jc w:val="both"/>
        <w:rPr>
          <w:sz w:val="22"/>
          <w:szCs w:val="22"/>
        </w:rPr>
      </w:pPr>
      <w:r w:rsidRPr="00643448">
        <w:rPr>
          <w:sz w:val="22"/>
          <w:szCs w:val="22"/>
        </w:rPr>
        <w:t>3873. Должны ли устройства систем отопления (водяного, парового), применяемые элементы и арматура, расположение их при прокладке над электропомещениями и помещениями контрольно-измерительных приборов и автоматики на взрывопожароопасных химических, нефтехимических и нефтеперерабатывающих производствах исключать попадание влаги в эти помещения при всех режимах эксплуатации и обслуживания этих систем?</w:t>
      </w:r>
    </w:p>
    <w:p w:rsidR="00811C47" w:rsidRPr="00643448" w:rsidRDefault="00811C47" w:rsidP="00643448">
      <w:pPr>
        <w:pStyle w:val="ConsPlusNormal"/>
        <w:ind w:firstLine="540"/>
        <w:jc w:val="both"/>
        <w:rPr>
          <w:sz w:val="22"/>
          <w:szCs w:val="22"/>
        </w:rPr>
      </w:pPr>
      <w:r w:rsidRPr="00643448">
        <w:rPr>
          <w:sz w:val="22"/>
          <w:szCs w:val="22"/>
        </w:rPr>
        <w:t>3874. Очистные сооружения объектов с технологическими блоками каких категорий взрывоопасности на взрывопожароопасных химических, нефтехимических и нефтеперерабатывающих производствах, где возможны залповые сбросы взрывопожароопасных продуктов в канализацию, должны ли быть оснащены средствами автоматического контроля и сигнализации?</w:t>
      </w:r>
    </w:p>
    <w:p w:rsidR="00811C47" w:rsidRPr="00643448" w:rsidRDefault="00811C47" w:rsidP="00643448">
      <w:pPr>
        <w:pStyle w:val="ConsPlusNormal"/>
        <w:ind w:firstLine="540"/>
        <w:jc w:val="both"/>
        <w:rPr>
          <w:sz w:val="22"/>
          <w:szCs w:val="22"/>
        </w:rPr>
      </w:pPr>
      <w:r w:rsidRPr="00643448">
        <w:rPr>
          <w:sz w:val="22"/>
          <w:szCs w:val="22"/>
        </w:rPr>
        <w:t>3875. Должны ли быть оснащены средствами автоматического контроля и сигнализации очистные сооружения объектов с технологическими блоками всех категорий взрывоопасности на взрывопожароопасных химических, нефтехимических и нефтеперерабатывающих производствах, где возможны залповые сбросы взрывопожароопасных продуктов в канализацию?</w:t>
      </w:r>
    </w:p>
    <w:p w:rsidR="00811C47" w:rsidRPr="00643448" w:rsidRDefault="00811C47" w:rsidP="00643448">
      <w:pPr>
        <w:pStyle w:val="ConsPlusNormal"/>
        <w:ind w:firstLine="540"/>
        <w:jc w:val="both"/>
        <w:rPr>
          <w:sz w:val="22"/>
          <w:szCs w:val="22"/>
        </w:rPr>
      </w:pPr>
      <w:r w:rsidRPr="00643448">
        <w:rPr>
          <w:sz w:val="22"/>
          <w:szCs w:val="22"/>
        </w:rPr>
        <w:t>3876. Допускается ли прямое соединение канализации химически загрязненных стоков с хозяйственно-бытовой канализацией без гидрозатворов на взрывопожароопасных производствах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3877. Допускается ли на территории предприятия, имеющего в своем составе взрывопожароопасные производства, наличие природных оврагов, выемок, низин и устройство открытых траншей, котлованов, приямков, в которых возможно скопление взрывопожароопасных паров и газов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3878. Допускается ли траншейная и наземная прокладка трасс трубопроводов со сжиженными горючими газами, легковоспламеняющимися жидкостями и горючими жидкостями в искусственных или естественных углублениях на территории предприятия, имеющего в своем составе взрывопожароопасные производства?</w:t>
      </w:r>
    </w:p>
    <w:p w:rsidR="00811C47" w:rsidRPr="00643448" w:rsidRDefault="00811C47" w:rsidP="00643448">
      <w:pPr>
        <w:pStyle w:val="ConsPlusNormal"/>
        <w:ind w:firstLine="540"/>
        <w:jc w:val="both"/>
        <w:rPr>
          <w:sz w:val="22"/>
          <w:szCs w:val="22"/>
        </w:rPr>
      </w:pPr>
      <w:r w:rsidRPr="00643448">
        <w:rPr>
          <w:sz w:val="22"/>
          <w:szCs w:val="22"/>
        </w:rPr>
        <w:t>3879. Должны ли исполнительные механизмы систем противоаварийной автоматической защиты на взрывопожароопасных химических, нефтехимических и нефтеперерабатывающих производствах, кроме указателей крайних положений непосредственно на этих механизмах, иметь устройства, позволяющие выполнять индикацию крайних положений в помещении управления?</w:t>
      </w:r>
    </w:p>
    <w:p w:rsidR="00811C47" w:rsidRPr="00643448" w:rsidRDefault="00811C47" w:rsidP="00643448">
      <w:pPr>
        <w:pStyle w:val="ConsPlusNormal"/>
        <w:ind w:firstLine="540"/>
        <w:jc w:val="both"/>
        <w:rPr>
          <w:sz w:val="22"/>
          <w:szCs w:val="22"/>
        </w:rPr>
      </w:pPr>
      <w:r w:rsidRPr="00643448">
        <w:rPr>
          <w:sz w:val="22"/>
          <w:szCs w:val="22"/>
        </w:rPr>
        <w:t>3880. Должны ли быть предусмотрены приборы или пробоотборные устройства для анализа загрязненности сжатого воздуха на линиях ввода сжатого воздуха в цех (технологическую установку) на взрывопожароопасных химических, нефтехимических и нефтеперерабатывающих производствах?</w:t>
      </w:r>
    </w:p>
    <w:p w:rsidR="00811C47" w:rsidRPr="00643448" w:rsidRDefault="00811C47" w:rsidP="00643448">
      <w:pPr>
        <w:pStyle w:val="ConsPlusNormal"/>
        <w:ind w:firstLine="540"/>
        <w:jc w:val="both"/>
        <w:rPr>
          <w:sz w:val="22"/>
          <w:szCs w:val="22"/>
        </w:rPr>
      </w:pPr>
      <w:r w:rsidRPr="00643448">
        <w:rPr>
          <w:sz w:val="22"/>
          <w:szCs w:val="22"/>
        </w:rPr>
        <w:t>3881. Должны ли помещения управления технологическими объектами и установки компримирования воздуха на взрывоопасных производствах оснащаться световой и звуковой сигнализацией, срабатывающей при падении давления сжатого воздуха в сети до буферных емкостей (реципиентов)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3882. В каком случае технологическое оборудование взрывопожароопасных химических, нефтехимических и нефтеперерабатывающих производств должно размещаться в специальных взрывозащитных конструкциях?</w:t>
      </w:r>
    </w:p>
    <w:p w:rsidR="00811C47" w:rsidRPr="00643448" w:rsidRDefault="00811C47" w:rsidP="00643448">
      <w:pPr>
        <w:pStyle w:val="ConsPlusNormal"/>
        <w:ind w:firstLine="540"/>
        <w:jc w:val="both"/>
        <w:rPr>
          <w:sz w:val="22"/>
          <w:szCs w:val="22"/>
        </w:rPr>
      </w:pPr>
      <w:r w:rsidRPr="00643448">
        <w:rPr>
          <w:sz w:val="22"/>
          <w:szCs w:val="22"/>
        </w:rPr>
        <w:t>3883. Какими принципами руководствуются экспертные организации, проводящие экспертизу промышленной безопасности, согласно Федеральным нормам и правилам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 приказом Ростехнадзора от 15.10.2012 N 584?</w:t>
      </w:r>
    </w:p>
    <w:p w:rsidR="00811C47" w:rsidRPr="00643448" w:rsidRDefault="00811C47" w:rsidP="00643448">
      <w:pPr>
        <w:pStyle w:val="ConsPlusNormal"/>
        <w:ind w:firstLine="540"/>
        <w:jc w:val="both"/>
        <w:rPr>
          <w:sz w:val="22"/>
          <w:szCs w:val="22"/>
        </w:rPr>
      </w:pPr>
      <w:r w:rsidRPr="00643448">
        <w:rPr>
          <w:sz w:val="22"/>
          <w:szCs w:val="22"/>
        </w:rPr>
        <w:t>3884. Что не является руководством для экспертных организаций, проводящих экспертизу промышленной безопасности, согласно Федеральным нормам и правилам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 приказом Ростехнадзора от 15.10.2012 N 584?</w:t>
      </w:r>
    </w:p>
    <w:p w:rsidR="00811C47" w:rsidRPr="00643448" w:rsidRDefault="00811C47" w:rsidP="00643448">
      <w:pPr>
        <w:pStyle w:val="ConsPlusNormal"/>
        <w:ind w:firstLine="540"/>
        <w:jc w:val="both"/>
        <w:rPr>
          <w:sz w:val="22"/>
          <w:szCs w:val="22"/>
        </w:rPr>
      </w:pPr>
      <w:r w:rsidRPr="00643448">
        <w:rPr>
          <w:sz w:val="22"/>
          <w:szCs w:val="22"/>
        </w:rPr>
        <w:t>3885. Какой документ не входит в перечень документации, используемой при экспертизе технических устройств, согласно Федеральным нормам и правилам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 приказом Ростехнадзора от 15.10.2012 N 584?</w:t>
      </w:r>
    </w:p>
    <w:p w:rsidR="00811C47" w:rsidRPr="00643448" w:rsidRDefault="00811C47" w:rsidP="00643448">
      <w:pPr>
        <w:pStyle w:val="ConsPlusNormal"/>
        <w:ind w:firstLine="540"/>
        <w:jc w:val="both"/>
        <w:rPr>
          <w:sz w:val="22"/>
          <w:szCs w:val="22"/>
        </w:rPr>
      </w:pPr>
      <w:r w:rsidRPr="00643448">
        <w:rPr>
          <w:sz w:val="22"/>
          <w:szCs w:val="22"/>
        </w:rPr>
        <w:t>3886. Где согласно Федеральным нормам и правилам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 приказом Ростехнадзора от 15.10.2012 N 584, проводится выполнение работ по натурному обследованию объекта при проведении экспертизы промышленной безопасности технических устройств?</w:t>
      </w:r>
    </w:p>
    <w:p w:rsidR="00811C47" w:rsidRPr="00643448" w:rsidRDefault="00811C47" w:rsidP="00643448">
      <w:pPr>
        <w:pStyle w:val="ConsPlusNormal"/>
        <w:ind w:firstLine="540"/>
        <w:jc w:val="both"/>
        <w:rPr>
          <w:sz w:val="22"/>
          <w:szCs w:val="22"/>
        </w:rPr>
      </w:pPr>
      <w:r w:rsidRPr="00643448">
        <w:rPr>
          <w:sz w:val="22"/>
          <w:szCs w:val="22"/>
        </w:rPr>
        <w:t>3887. Кем согласно Федеральным нормам и правилам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 приказом Ростехнадзора от 15.10.2012 N 584, утверждается программа работ по натурному обследованию объекта экспертизы?</w:t>
      </w:r>
    </w:p>
    <w:p w:rsidR="00811C47" w:rsidRPr="00643448" w:rsidRDefault="00811C47" w:rsidP="00643448">
      <w:pPr>
        <w:pStyle w:val="ConsPlusNormal"/>
        <w:ind w:firstLine="540"/>
        <w:jc w:val="both"/>
        <w:rPr>
          <w:sz w:val="22"/>
          <w:szCs w:val="22"/>
        </w:rPr>
      </w:pPr>
      <w:r w:rsidRPr="00643448">
        <w:rPr>
          <w:sz w:val="22"/>
          <w:szCs w:val="22"/>
        </w:rPr>
        <w:t>3888. Кем согласно Федеральным нормам и правилам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 приказом Ростехнадзора от 15.10.2012 N 584, согласовывается программа работ по натурному обследованию объекта экспертизы?</w:t>
      </w:r>
    </w:p>
    <w:p w:rsidR="00811C47" w:rsidRPr="00643448" w:rsidRDefault="00811C47" w:rsidP="00643448">
      <w:pPr>
        <w:pStyle w:val="ConsPlusNormal"/>
        <w:ind w:firstLine="540"/>
        <w:jc w:val="both"/>
        <w:rPr>
          <w:sz w:val="22"/>
          <w:szCs w:val="22"/>
        </w:rPr>
      </w:pPr>
      <w:r w:rsidRPr="00643448">
        <w:rPr>
          <w:sz w:val="22"/>
          <w:szCs w:val="22"/>
        </w:rPr>
        <w:t>3889. При каком условии согласно Федеральным нормам и правилам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 приказом Ростехнадзора от 15.10.2012 N 584, в процессе выполнения экспертизы допускается обоснованная исполнителем корректировка программы работ по натурному обследованию объекта?</w:t>
      </w:r>
    </w:p>
    <w:p w:rsidR="00811C47" w:rsidRPr="00643448" w:rsidRDefault="00811C47" w:rsidP="00643448">
      <w:pPr>
        <w:pStyle w:val="ConsPlusNormal"/>
        <w:ind w:firstLine="540"/>
        <w:jc w:val="both"/>
        <w:rPr>
          <w:sz w:val="22"/>
          <w:szCs w:val="22"/>
        </w:rPr>
      </w:pPr>
      <w:r w:rsidRPr="00643448">
        <w:rPr>
          <w:sz w:val="22"/>
          <w:szCs w:val="22"/>
        </w:rPr>
        <w:t>3890. Кто согласно Федеральным нормам и правилам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 приказом Ростехнадзора от 15.10.2012 N 584, в процессе выполнения экспертизы имеет право провести корректировку программы работ по натурному обследованию объекта?</w:t>
      </w:r>
    </w:p>
    <w:p w:rsidR="00811C47" w:rsidRPr="00643448" w:rsidRDefault="00811C47" w:rsidP="00643448">
      <w:pPr>
        <w:pStyle w:val="ConsPlusNormal"/>
        <w:ind w:firstLine="540"/>
        <w:jc w:val="both"/>
        <w:rPr>
          <w:sz w:val="22"/>
          <w:szCs w:val="22"/>
        </w:rPr>
      </w:pPr>
      <w:r w:rsidRPr="00643448">
        <w:rPr>
          <w:sz w:val="22"/>
          <w:szCs w:val="22"/>
        </w:rPr>
        <w:t>3891. В каком случае согласно Федеральным нормам и правилам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 приказом Ростехнадзора от 15.10.2012 N 584, допускается вносить изменения в календарный план проведения экспертизы?</w:t>
      </w:r>
    </w:p>
    <w:p w:rsidR="00811C47" w:rsidRPr="00643448" w:rsidRDefault="00811C47" w:rsidP="00643448">
      <w:pPr>
        <w:pStyle w:val="ConsPlusNormal"/>
        <w:ind w:firstLine="540"/>
        <w:jc w:val="both"/>
        <w:rPr>
          <w:sz w:val="22"/>
          <w:szCs w:val="22"/>
        </w:rPr>
      </w:pPr>
      <w:r w:rsidRPr="00643448">
        <w:rPr>
          <w:sz w:val="22"/>
          <w:szCs w:val="22"/>
        </w:rPr>
        <w:t>3892. Согласно Федеральным нормам и правилам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 приказом Ростехнадзора от 15.10.2012 N 584, при проведении экспертизы и составлении заключения экспертизы промышленной безопасности в случае невозможности проведения какого-либо из обязательных видов испытаний объекта допускается:</w:t>
      </w:r>
    </w:p>
    <w:p w:rsidR="00811C47" w:rsidRPr="00643448" w:rsidRDefault="00811C47" w:rsidP="00643448">
      <w:pPr>
        <w:pStyle w:val="ConsPlusNormal"/>
        <w:ind w:firstLine="540"/>
        <w:jc w:val="both"/>
        <w:rPr>
          <w:sz w:val="22"/>
          <w:szCs w:val="22"/>
        </w:rPr>
      </w:pPr>
      <w:r w:rsidRPr="00643448">
        <w:rPr>
          <w:sz w:val="22"/>
          <w:szCs w:val="22"/>
        </w:rPr>
        <w:t>3893. Какие действия согласно Федеральным нормам и правилам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 приказом Ростехнадзора от 15.10.2012 N 584, должен предпринять эксперт по результатам испытаний (до окончания работ по экспертизе), если срок проведения испытаний объекта в процессе экспертизы совпадает по времени с необходимостью проведения очередного технического освидетельствования?</w:t>
      </w:r>
    </w:p>
    <w:p w:rsidR="00811C47" w:rsidRPr="00643448" w:rsidRDefault="00811C47" w:rsidP="00643448">
      <w:pPr>
        <w:pStyle w:val="ConsPlusNormal"/>
        <w:ind w:firstLine="540"/>
        <w:jc w:val="both"/>
        <w:rPr>
          <w:sz w:val="22"/>
          <w:szCs w:val="22"/>
        </w:rPr>
      </w:pPr>
      <w:r w:rsidRPr="00643448">
        <w:rPr>
          <w:sz w:val="22"/>
          <w:szCs w:val="22"/>
        </w:rPr>
        <w:t>3894. Когда в соответствии с Федеральными нормами и правилами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утвержденными приказом Ростехнадзора от 15.10.2012 N 584, экспертная организация оформляет проект заключения экспертизы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3895. В каком документе при оценке результатов экспертизы технических устройств, применяемых на опасных производственных объектах, в соответствии с Федеральными нормами и правилами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утвержденными приказом Ростехнадзора от 15.10.2012 N 584, приводятся отчетные материалы по отдельным видам работ?</w:t>
      </w:r>
    </w:p>
    <w:p w:rsidR="00811C47" w:rsidRPr="00643448" w:rsidRDefault="00811C47" w:rsidP="00643448">
      <w:pPr>
        <w:pStyle w:val="ConsPlusNormal"/>
        <w:ind w:firstLine="540"/>
        <w:jc w:val="both"/>
        <w:rPr>
          <w:sz w:val="22"/>
          <w:szCs w:val="22"/>
        </w:rPr>
      </w:pPr>
      <w:r w:rsidRPr="00643448">
        <w:rPr>
          <w:sz w:val="22"/>
          <w:szCs w:val="22"/>
        </w:rPr>
        <w:t>3896. Что не определяется проектной организацией для осуществления контроля за содержанием кислорода в горючем газе во всасывающих линиях компрессоров, работающих под разрежением,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3897. Кем осуществляется выбор необходимых и достаточных условий организации реакционных процессов, в которых возможно образование промежуточных перекисных соединений, побочных взрывоопасных продуктов осмоления и уплотнения (полимеризации, поликонденсации) и других нестабильных веществ с вероятным их отложением в аппаратуре и трубопроводах?</w:t>
      </w:r>
    </w:p>
    <w:p w:rsidR="00811C47" w:rsidRPr="00643448" w:rsidRDefault="00811C47" w:rsidP="00643448">
      <w:pPr>
        <w:pStyle w:val="ConsPlusNormal"/>
        <w:ind w:firstLine="540"/>
        <w:jc w:val="both"/>
        <w:rPr>
          <w:sz w:val="22"/>
          <w:szCs w:val="22"/>
        </w:rPr>
      </w:pPr>
      <w:r w:rsidRPr="00643448">
        <w:rPr>
          <w:sz w:val="22"/>
          <w:szCs w:val="22"/>
        </w:rPr>
        <w:t>3898. Какой величины должно приниматься расчетное давление при проектировании резервуаров для хранения жидкого аммиака?</w:t>
      </w:r>
    </w:p>
    <w:p w:rsidR="00811C47" w:rsidRPr="00643448" w:rsidRDefault="00811C47" w:rsidP="00643448">
      <w:pPr>
        <w:pStyle w:val="ConsPlusNormal"/>
        <w:ind w:firstLine="540"/>
        <w:jc w:val="both"/>
        <w:rPr>
          <w:sz w:val="22"/>
          <w:szCs w:val="22"/>
        </w:rPr>
      </w:pPr>
      <w:r w:rsidRPr="00643448">
        <w:rPr>
          <w:sz w:val="22"/>
          <w:szCs w:val="22"/>
        </w:rPr>
        <w:t>3899. Какую категорию взрывоопасности технологических блоков должны обеспечивать проектные решения для производства водорода методом электролиза воды?</w:t>
      </w:r>
    </w:p>
    <w:p w:rsidR="00811C47" w:rsidRPr="00643448" w:rsidRDefault="00811C47" w:rsidP="00643448">
      <w:pPr>
        <w:pStyle w:val="ConsPlusNormal"/>
        <w:ind w:firstLine="540"/>
        <w:jc w:val="both"/>
        <w:rPr>
          <w:sz w:val="22"/>
          <w:szCs w:val="22"/>
        </w:rPr>
      </w:pPr>
      <w:r w:rsidRPr="00643448">
        <w:rPr>
          <w:sz w:val="22"/>
          <w:szCs w:val="22"/>
        </w:rPr>
        <w:t>3900. Какие специальные меры с учетом особенностей технологического процесса разрабатываются в проектной документации для обеспечения взрывобезопасности технологической системы при пуске в работу или остановке технологического оборудования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3901. Какая документация не рассматривается при экспертизе промышленной безопасности технических устройств на опасных производственных объектах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3902. Что осуществляется проектными организациями с целью разработки проектных решений и мероприятий, направленных на снижение вероятности и последствий аварий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3903. Каким документом определяется порядок выбора рациональных режимов дозирования компонентов при проведении технологического процесса (или его стадий) на взрывопожароопасных химических, нефтехимических и нефтеперерабатывающих производствах?</w:t>
      </w:r>
    </w:p>
    <w:p w:rsidR="00811C47" w:rsidRPr="00643448" w:rsidRDefault="00811C47" w:rsidP="00643448">
      <w:pPr>
        <w:pStyle w:val="ConsPlusNormal"/>
        <w:ind w:firstLine="540"/>
        <w:jc w:val="both"/>
        <w:rPr>
          <w:sz w:val="22"/>
          <w:szCs w:val="22"/>
        </w:rPr>
      </w:pPr>
      <w:r w:rsidRPr="00643448">
        <w:rPr>
          <w:sz w:val="22"/>
          <w:szCs w:val="22"/>
        </w:rPr>
        <w:t>3904. В каком документе устанавливается введение в технологическую среду дополнительных веществ: инертных разбавителей-флегматизаторов, веществ, приводящих к образованию инертных разбавителей или препятствующих образованию взрывопожароопасных смесей на взрывопожароопасных химических, нефтехимических и нефтеперерабатывающих производствах?</w:t>
      </w:r>
    </w:p>
    <w:p w:rsidR="00811C47" w:rsidRPr="00643448" w:rsidRDefault="00811C47" w:rsidP="00643448">
      <w:pPr>
        <w:pStyle w:val="ConsPlusNormal"/>
        <w:ind w:firstLine="540"/>
        <w:jc w:val="both"/>
        <w:rPr>
          <w:sz w:val="22"/>
          <w:szCs w:val="22"/>
        </w:rPr>
      </w:pPr>
      <w:r w:rsidRPr="00643448">
        <w:rPr>
          <w:sz w:val="22"/>
          <w:szCs w:val="22"/>
        </w:rPr>
        <w:t>3905. В каких документах устанавливается рациональный выбор гидродинамических и теплообменных характеристик технологического процесса, а также геометрических параметров аппаратов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3906. Какой документацией обеспечивается выбор параметров надежного энергообеспечения технологического процесса (или его стадий)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3907. В каком объеме осуществляется экспертиза промышленной безопасности документации на консервацию и ликвидацию опасных производственных объектов химической, нефтехимической, нефтегазоперерабатывающей промышленности?</w:t>
      </w:r>
    </w:p>
    <w:p w:rsidR="00811C47" w:rsidRPr="00643448" w:rsidRDefault="00811C47" w:rsidP="00643448">
      <w:pPr>
        <w:pStyle w:val="ConsPlusNormal"/>
        <w:ind w:firstLine="540"/>
        <w:jc w:val="both"/>
        <w:rPr>
          <w:sz w:val="22"/>
          <w:szCs w:val="22"/>
        </w:rPr>
      </w:pPr>
      <w:r w:rsidRPr="00643448">
        <w:rPr>
          <w:sz w:val="22"/>
          <w:szCs w:val="22"/>
        </w:rPr>
        <w:t>3908. Анализ и оценка каких данных не проводится при экспертизе промышленной безопасности документации на консервацию и ликвидацию опасных производственных объектов химической, нефтехимической, нефтегазоперерабатывающей промышленности?</w:t>
      </w:r>
    </w:p>
    <w:p w:rsidR="00811C47" w:rsidRPr="00643448" w:rsidRDefault="00811C47" w:rsidP="00643448">
      <w:pPr>
        <w:pStyle w:val="ConsPlusNormal"/>
        <w:ind w:firstLine="540"/>
        <w:jc w:val="both"/>
        <w:rPr>
          <w:sz w:val="22"/>
          <w:szCs w:val="22"/>
        </w:rPr>
      </w:pPr>
      <w:r w:rsidRPr="00643448">
        <w:rPr>
          <w:sz w:val="22"/>
          <w:szCs w:val="22"/>
        </w:rPr>
        <w:t>3909. Какие требования не распространяются на оборудование реактора пятисернистого фосфора?</w:t>
      </w:r>
    </w:p>
    <w:p w:rsidR="00811C47" w:rsidRPr="00643448" w:rsidRDefault="00811C47" w:rsidP="00643448">
      <w:pPr>
        <w:pStyle w:val="ConsPlusNormal"/>
        <w:ind w:firstLine="540"/>
        <w:jc w:val="both"/>
        <w:rPr>
          <w:sz w:val="22"/>
          <w:szCs w:val="22"/>
        </w:rPr>
      </w:pPr>
      <w:r w:rsidRPr="00643448">
        <w:rPr>
          <w:sz w:val="22"/>
          <w:szCs w:val="22"/>
        </w:rPr>
        <w:t>3910. Какие требования предъявляются к арматуре, работающей в среде жидкого или газообразного аммиака, согласно ПБ 09-579-03 "Правила безопасности для наземных складов жидкого аммиака", утвержденным постановлением Ростехнадзора 05.06.2003?</w:t>
      </w:r>
    </w:p>
    <w:p w:rsidR="00811C47" w:rsidRPr="00643448" w:rsidRDefault="00811C47" w:rsidP="00643448">
      <w:pPr>
        <w:pStyle w:val="ConsPlusNormal"/>
        <w:ind w:firstLine="540"/>
        <w:jc w:val="both"/>
        <w:rPr>
          <w:sz w:val="22"/>
          <w:szCs w:val="22"/>
        </w:rPr>
      </w:pPr>
      <w:r w:rsidRPr="00643448">
        <w:rPr>
          <w:sz w:val="22"/>
          <w:szCs w:val="22"/>
        </w:rPr>
        <w:t>3911. Какие требования к предохранительным клапанам, устанавливаемым на резервуары жидкого аммиака, указаны неверно?</w:t>
      </w:r>
    </w:p>
    <w:p w:rsidR="00811C47" w:rsidRPr="00643448" w:rsidRDefault="00811C47" w:rsidP="00643448">
      <w:pPr>
        <w:pStyle w:val="ConsPlusNormal"/>
        <w:ind w:firstLine="540"/>
        <w:jc w:val="both"/>
        <w:rPr>
          <w:sz w:val="22"/>
          <w:szCs w:val="22"/>
        </w:rPr>
      </w:pPr>
      <w:r w:rsidRPr="00643448">
        <w:rPr>
          <w:sz w:val="22"/>
          <w:szCs w:val="22"/>
        </w:rPr>
        <w:t>3912. Какое условие блокировки включения двигателя водородного компрессора указано неверно?</w:t>
      </w:r>
    </w:p>
    <w:p w:rsidR="00811C47" w:rsidRPr="00643448" w:rsidRDefault="00811C47" w:rsidP="00643448">
      <w:pPr>
        <w:pStyle w:val="ConsPlusNormal"/>
        <w:ind w:firstLine="540"/>
        <w:jc w:val="both"/>
        <w:rPr>
          <w:sz w:val="22"/>
          <w:szCs w:val="22"/>
        </w:rPr>
      </w:pPr>
      <w:r w:rsidRPr="00643448">
        <w:rPr>
          <w:sz w:val="22"/>
          <w:szCs w:val="22"/>
        </w:rPr>
        <w:t>3913. Какая из указанных систем автоматики не применяется на водородных компрессорах?</w:t>
      </w:r>
    </w:p>
    <w:p w:rsidR="00811C47" w:rsidRPr="00643448" w:rsidRDefault="00811C47" w:rsidP="00643448">
      <w:pPr>
        <w:pStyle w:val="ConsPlusNormal"/>
        <w:ind w:firstLine="540"/>
        <w:jc w:val="both"/>
        <w:rPr>
          <w:sz w:val="22"/>
          <w:szCs w:val="22"/>
        </w:rPr>
      </w:pPr>
      <w:r w:rsidRPr="00643448">
        <w:rPr>
          <w:sz w:val="22"/>
          <w:szCs w:val="22"/>
        </w:rPr>
        <w:t>3914. Какими контрольно-измерительными приборами не следует снабжать все компрессорные установки?</w:t>
      </w:r>
    </w:p>
    <w:p w:rsidR="00811C47" w:rsidRPr="00643448" w:rsidRDefault="00811C47" w:rsidP="00643448">
      <w:pPr>
        <w:pStyle w:val="ConsPlusNormal"/>
        <w:ind w:firstLine="540"/>
        <w:jc w:val="both"/>
        <w:rPr>
          <w:sz w:val="22"/>
          <w:szCs w:val="22"/>
        </w:rPr>
      </w:pPr>
      <w:r w:rsidRPr="00643448">
        <w:rPr>
          <w:sz w:val="22"/>
          <w:szCs w:val="22"/>
        </w:rPr>
        <w:t>3915. Каким должно быть число фланцевых соединений трубопроводной обвязки компрессорных установок с поршневыми компрессорами?</w:t>
      </w:r>
    </w:p>
    <w:p w:rsidR="00811C47" w:rsidRPr="00643448" w:rsidRDefault="00811C47" w:rsidP="00643448">
      <w:pPr>
        <w:pStyle w:val="ConsPlusNormal"/>
        <w:ind w:firstLine="540"/>
        <w:jc w:val="both"/>
        <w:rPr>
          <w:sz w:val="22"/>
          <w:szCs w:val="22"/>
        </w:rPr>
      </w:pPr>
      <w:r w:rsidRPr="00643448">
        <w:rPr>
          <w:sz w:val="22"/>
          <w:szCs w:val="22"/>
        </w:rPr>
        <w:t>3916. Какое давление, на которое рассчитываются на прочность трубопроводы продувки компрессорной установки с поршневыми компрессорами, указано неверно?</w:t>
      </w:r>
    </w:p>
    <w:p w:rsidR="00811C47" w:rsidRPr="00643448" w:rsidRDefault="00811C47" w:rsidP="00643448">
      <w:pPr>
        <w:pStyle w:val="ConsPlusNormal"/>
        <w:ind w:firstLine="540"/>
        <w:jc w:val="both"/>
        <w:rPr>
          <w:sz w:val="22"/>
          <w:szCs w:val="22"/>
        </w:rPr>
      </w:pPr>
      <w:r w:rsidRPr="00643448">
        <w:rPr>
          <w:sz w:val="22"/>
          <w:szCs w:val="22"/>
        </w:rPr>
        <w:t>3917. Какая величина избыточного рабочего давления при выборе пропускной способности предохранительных клапанов и их числа в компрессорной установке с поршневыми компрессорами указана неверно?</w:t>
      </w:r>
    </w:p>
    <w:p w:rsidR="00811C47" w:rsidRPr="00643448" w:rsidRDefault="00811C47" w:rsidP="00643448">
      <w:pPr>
        <w:pStyle w:val="ConsPlusNormal"/>
        <w:ind w:firstLine="540"/>
        <w:jc w:val="both"/>
        <w:rPr>
          <w:sz w:val="22"/>
          <w:szCs w:val="22"/>
        </w:rPr>
      </w:pPr>
      <w:r w:rsidRPr="00643448">
        <w:rPr>
          <w:sz w:val="22"/>
          <w:szCs w:val="22"/>
        </w:rPr>
        <w:t>3918. В каких случаях не следует выбирать термометрические приборы в компрессорной установке с поршневыми компрессорами?</w:t>
      </w:r>
    </w:p>
    <w:p w:rsidR="00811C47" w:rsidRPr="00643448" w:rsidRDefault="00811C47" w:rsidP="00643448">
      <w:pPr>
        <w:pStyle w:val="ConsPlusNormal"/>
        <w:ind w:firstLine="540"/>
        <w:jc w:val="both"/>
        <w:rPr>
          <w:sz w:val="22"/>
          <w:szCs w:val="22"/>
        </w:rPr>
      </w:pPr>
      <w:r w:rsidRPr="00643448">
        <w:rPr>
          <w:sz w:val="22"/>
          <w:szCs w:val="22"/>
        </w:rPr>
        <w:t>3919. Приборы какого класса, используемые для измерения давления в компрессорной установке с поршневыми компрессорами, указаны неверно?</w:t>
      </w:r>
    </w:p>
    <w:p w:rsidR="00811C47" w:rsidRPr="00643448" w:rsidRDefault="00811C47" w:rsidP="00643448">
      <w:pPr>
        <w:pStyle w:val="ConsPlusNormal"/>
        <w:ind w:firstLine="540"/>
        <w:jc w:val="both"/>
        <w:rPr>
          <w:sz w:val="22"/>
          <w:szCs w:val="22"/>
        </w:rPr>
      </w:pPr>
      <w:r w:rsidRPr="00643448">
        <w:rPr>
          <w:sz w:val="22"/>
          <w:szCs w:val="22"/>
        </w:rPr>
        <w:t>3920. Какими устройствами не оснащается сепаратор, устанавливаемый на всасывающей линии компрессора?</w:t>
      </w:r>
    </w:p>
    <w:p w:rsidR="00811C47" w:rsidRPr="00643448" w:rsidRDefault="00811C47" w:rsidP="00643448">
      <w:pPr>
        <w:pStyle w:val="ConsPlusNormal"/>
        <w:ind w:firstLine="540"/>
        <w:jc w:val="both"/>
        <w:rPr>
          <w:sz w:val="22"/>
          <w:szCs w:val="22"/>
        </w:rPr>
      </w:pPr>
      <w:r w:rsidRPr="00643448">
        <w:rPr>
          <w:sz w:val="22"/>
          <w:szCs w:val="22"/>
        </w:rPr>
        <w:t>3921. Какими устройствами не оснащаются насосы, применяемые для нагнетания сжиженных горючих газов, легковоспламеняющихся и горючих жидкостей?</w:t>
      </w:r>
    </w:p>
    <w:p w:rsidR="00811C47" w:rsidRPr="00643448" w:rsidRDefault="00811C47" w:rsidP="00643448">
      <w:pPr>
        <w:pStyle w:val="ConsPlusNormal"/>
        <w:ind w:firstLine="540"/>
        <w:jc w:val="both"/>
        <w:rPr>
          <w:sz w:val="22"/>
          <w:szCs w:val="22"/>
        </w:rPr>
      </w:pPr>
      <w:r w:rsidRPr="00643448">
        <w:rPr>
          <w:sz w:val="22"/>
          <w:szCs w:val="22"/>
        </w:rPr>
        <w:t>3922. В каких случаях допускается применение поршневых насосов для нагнетания легковоспламеняющихся и горючих жидкостей на технологических установках?</w:t>
      </w:r>
    </w:p>
    <w:p w:rsidR="00811C47" w:rsidRPr="00643448" w:rsidRDefault="00811C47" w:rsidP="00643448">
      <w:pPr>
        <w:pStyle w:val="ConsPlusNormal"/>
        <w:ind w:firstLine="540"/>
        <w:jc w:val="both"/>
        <w:rPr>
          <w:sz w:val="22"/>
          <w:szCs w:val="22"/>
        </w:rPr>
      </w:pPr>
      <w:r w:rsidRPr="00643448">
        <w:rPr>
          <w:sz w:val="22"/>
          <w:szCs w:val="22"/>
        </w:rPr>
        <w:t>3923. В каких местах не допускается размещать фланцевые соединения трубопроводов с взрывопожароопасными, токсичными и едкими веществами?</w:t>
      </w:r>
    </w:p>
    <w:p w:rsidR="00811C47" w:rsidRPr="00643448" w:rsidRDefault="00811C47" w:rsidP="00643448">
      <w:pPr>
        <w:pStyle w:val="ConsPlusNormal"/>
        <w:ind w:firstLine="540"/>
        <w:jc w:val="both"/>
        <w:rPr>
          <w:sz w:val="22"/>
          <w:szCs w:val="22"/>
        </w:rPr>
      </w:pPr>
      <w:r w:rsidRPr="00643448">
        <w:rPr>
          <w:sz w:val="22"/>
          <w:szCs w:val="22"/>
        </w:rPr>
        <w:t>3924. Из какого материала должна выполняться запорная и запорно-регулирующая арматура для технологических систем с блоками I категории взрывоопасности?</w:t>
      </w:r>
    </w:p>
    <w:p w:rsidR="00811C47" w:rsidRPr="00643448" w:rsidRDefault="00811C47" w:rsidP="00643448">
      <w:pPr>
        <w:pStyle w:val="ConsPlusNormal"/>
        <w:ind w:firstLine="540"/>
        <w:jc w:val="both"/>
        <w:rPr>
          <w:sz w:val="22"/>
          <w:szCs w:val="22"/>
        </w:rPr>
      </w:pPr>
      <w:r w:rsidRPr="00643448">
        <w:rPr>
          <w:sz w:val="22"/>
          <w:szCs w:val="22"/>
        </w:rPr>
        <w:t>3925. В каких случаях на технологических трубопроводах для повышения надежности и плотности соединений следует применять арматуру под приварку?</w:t>
      </w:r>
    </w:p>
    <w:p w:rsidR="00811C47" w:rsidRPr="00643448" w:rsidRDefault="00811C47" w:rsidP="00643448">
      <w:pPr>
        <w:pStyle w:val="ConsPlusNormal"/>
        <w:ind w:firstLine="540"/>
        <w:jc w:val="both"/>
        <w:rPr>
          <w:sz w:val="22"/>
          <w:szCs w:val="22"/>
        </w:rPr>
      </w:pPr>
      <w:r w:rsidRPr="00643448">
        <w:rPr>
          <w:sz w:val="22"/>
          <w:szCs w:val="22"/>
        </w:rPr>
        <w:t>3926. Кто устанавливает назначенный срок службы для технологического оборудования, машин и трубопроводной арматуры на химически опасных производственных объектах?</w:t>
      </w:r>
    </w:p>
    <w:p w:rsidR="00811C47" w:rsidRPr="00643448" w:rsidRDefault="00811C47" w:rsidP="00643448">
      <w:pPr>
        <w:pStyle w:val="ConsPlusNormal"/>
        <w:ind w:firstLine="540"/>
        <w:jc w:val="both"/>
        <w:rPr>
          <w:sz w:val="22"/>
          <w:szCs w:val="22"/>
        </w:rPr>
      </w:pPr>
      <w:r w:rsidRPr="00643448">
        <w:rPr>
          <w:sz w:val="22"/>
          <w:szCs w:val="22"/>
        </w:rPr>
        <w:t>3927. Кто устанавливает назначенный срок службы для технологических трубопроводов на химически опасных производственных объектах?</w:t>
      </w:r>
    </w:p>
    <w:p w:rsidR="00811C47" w:rsidRPr="00643448" w:rsidRDefault="00811C47" w:rsidP="00643448">
      <w:pPr>
        <w:pStyle w:val="ConsPlusNormal"/>
        <w:ind w:firstLine="540"/>
        <w:jc w:val="both"/>
        <w:rPr>
          <w:sz w:val="22"/>
          <w:szCs w:val="22"/>
        </w:rPr>
      </w:pPr>
      <w:r w:rsidRPr="00643448">
        <w:rPr>
          <w:sz w:val="22"/>
          <w:szCs w:val="22"/>
        </w:rPr>
        <w:t>3928. В каких нормативных правовых актах установлены требования к качеству изготовления технологического оборудования, машин, трубопроводов и трубопроводной арматуры?</w:t>
      </w:r>
    </w:p>
    <w:p w:rsidR="00811C47" w:rsidRPr="00643448" w:rsidRDefault="00811C47" w:rsidP="00643448">
      <w:pPr>
        <w:pStyle w:val="ConsPlusNormal"/>
        <w:ind w:firstLine="540"/>
        <w:jc w:val="both"/>
        <w:rPr>
          <w:sz w:val="22"/>
          <w:szCs w:val="22"/>
        </w:rPr>
      </w:pPr>
      <w:r w:rsidRPr="00643448">
        <w:rPr>
          <w:sz w:val="22"/>
          <w:szCs w:val="22"/>
        </w:rPr>
        <w:t>3929. Какие требования установлены при использовании технологического оборудования и трубопроводов химически опасных производственных объектов, в которых обращаются коррозионно-активные вещества?</w:t>
      </w:r>
    </w:p>
    <w:p w:rsidR="00811C47" w:rsidRPr="00643448" w:rsidRDefault="00811C47" w:rsidP="00643448">
      <w:pPr>
        <w:pStyle w:val="ConsPlusNormal"/>
        <w:ind w:firstLine="540"/>
        <w:jc w:val="both"/>
        <w:rPr>
          <w:sz w:val="22"/>
          <w:szCs w:val="22"/>
        </w:rPr>
      </w:pPr>
      <w:r w:rsidRPr="00643448">
        <w:rPr>
          <w:sz w:val="22"/>
          <w:szCs w:val="22"/>
        </w:rPr>
        <w:t>3930. Какие требования не предъявляются к емкостному оборудованию, предназначенному для хранения жидких кислот или щелочей?</w:t>
      </w:r>
    </w:p>
    <w:p w:rsidR="00811C47" w:rsidRPr="00643448" w:rsidRDefault="00811C47" w:rsidP="00643448">
      <w:pPr>
        <w:pStyle w:val="ConsPlusNormal"/>
        <w:ind w:firstLine="540"/>
        <w:jc w:val="both"/>
        <w:rPr>
          <w:sz w:val="22"/>
          <w:szCs w:val="22"/>
        </w:rPr>
      </w:pPr>
      <w:r w:rsidRPr="00643448">
        <w:rPr>
          <w:sz w:val="22"/>
          <w:szCs w:val="22"/>
        </w:rPr>
        <w:t>3931. Чему равен период срабатывания запорных и (или) отсекающих устройств с дистанционным управлением, установленных на трубопроводах нижнего слива емкостного оборудования для кислот и щелочей?</w:t>
      </w:r>
    </w:p>
    <w:p w:rsidR="00811C47" w:rsidRPr="00643448" w:rsidRDefault="00811C47" w:rsidP="00643448">
      <w:pPr>
        <w:pStyle w:val="ConsPlusNormal"/>
        <w:ind w:firstLine="540"/>
        <w:jc w:val="both"/>
        <w:rPr>
          <w:sz w:val="22"/>
          <w:szCs w:val="22"/>
        </w:rPr>
      </w:pPr>
      <w:r w:rsidRPr="00643448">
        <w:rPr>
          <w:sz w:val="22"/>
          <w:szCs w:val="22"/>
        </w:rPr>
        <w:t>3932. Какие материалы применяются при изготовлении технологического оборудования и трубопроводов для производств, использующих неорганические кислоты и щелочи?</w:t>
      </w:r>
    </w:p>
    <w:p w:rsidR="00811C47" w:rsidRPr="00643448" w:rsidRDefault="00811C47" w:rsidP="00643448">
      <w:pPr>
        <w:pStyle w:val="ConsPlusNormal"/>
        <w:ind w:firstLine="540"/>
        <w:jc w:val="both"/>
        <w:rPr>
          <w:sz w:val="22"/>
          <w:szCs w:val="22"/>
        </w:rPr>
      </w:pPr>
      <w:r w:rsidRPr="00643448">
        <w:rPr>
          <w:sz w:val="22"/>
          <w:szCs w:val="22"/>
        </w:rPr>
        <w:t>3933. Какие требования установлены для барабанов и контейнеров с пятисернистым фосфором?</w:t>
      </w:r>
    </w:p>
    <w:p w:rsidR="00811C47" w:rsidRPr="00643448" w:rsidRDefault="00811C47" w:rsidP="00643448">
      <w:pPr>
        <w:pStyle w:val="ConsPlusNormal"/>
        <w:ind w:firstLine="540"/>
        <w:jc w:val="both"/>
        <w:rPr>
          <w:sz w:val="22"/>
          <w:szCs w:val="22"/>
        </w:rPr>
      </w:pPr>
      <w:r w:rsidRPr="00643448">
        <w:rPr>
          <w:sz w:val="22"/>
          <w:szCs w:val="22"/>
        </w:rPr>
        <w:t>3934. Какие требования установлены к манометрам (мановакуумметрам) холодильных систем?</w:t>
      </w:r>
    </w:p>
    <w:p w:rsidR="00811C47" w:rsidRPr="00643448" w:rsidRDefault="00811C47" w:rsidP="00643448">
      <w:pPr>
        <w:pStyle w:val="ConsPlusNormal"/>
        <w:ind w:firstLine="540"/>
        <w:jc w:val="both"/>
        <w:rPr>
          <w:sz w:val="22"/>
          <w:szCs w:val="22"/>
        </w:rPr>
      </w:pPr>
      <w:r w:rsidRPr="00643448">
        <w:rPr>
          <w:sz w:val="22"/>
          <w:szCs w:val="22"/>
        </w:rPr>
        <w:t>3935. Какие требования установлены к компрессорам холодильных систем?</w:t>
      </w:r>
    </w:p>
    <w:p w:rsidR="00811C47" w:rsidRPr="00643448" w:rsidRDefault="00811C47" w:rsidP="00643448">
      <w:pPr>
        <w:pStyle w:val="ConsPlusNormal"/>
        <w:ind w:firstLine="540"/>
        <w:jc w:val="both"/>
        <w:rPr>
          <w:sz w:val="22"/>
          <w:szCs w:val="22"/>
        </w:rPr>
      </w:pPr>
      <w:r w:rsidRPr="00643448">
        <w:rPr>
          <w:sz w:val="22"/>
          <w:szCs w:val="22"/>
        </w:rPr>
        <w:t>3936. Какие требования установлены к предохранительным устройствам холодильного оборудования?</w:t>
      </w:r>
    </w:p>
    <w:p w:rsidR="00811C47" w:rsidRPr="00643448" w:rsidRDefault="00811C47" w:rsidP="00643448">
      <w:pPr>
        <w:pStyle w:val="ConsPlusNormal"/>
        <w:ind w:firstLine="540"/>
        <w:jc w:val="both"/>
        <w:rPr>
          <w:sz w:val="22"/>
          <w:szCs w:val="22"/>
        </w:rPr>
      </w:pPr>
      <w:r w:rsidRPr="00643448">
        <w:rPr>
          <w:sz w:val="22"/>
          <w:szCs w:val="22"/>
        </w:rPr>
        <w:t>3937. Какое требование к расчетной температуре указано неверно при выборе марки стали для изотермических резервуаров для хранения жидкого аммиака?</w:t>
      </w:r>
    </w:p>
    <w:p w:rsidR="00811C47" w:rsidRPr="00643448" w:rsidRDefault="00811C47" w:rsidP="00643448">
      <w:pPr>
        <w:pStyle w:val="ConsPlusNormal"/>
        <w:ind w:firstLine="540"/>
        <w:jc w:val="both"/>
        <w:rPr>
          <w:sz w:val="22"/>
          <w:szCs w:val="22"/>
        </w:rPr>
      </w:pPr>
      <w:r w:rsidRPr="00643448">
        <w:rPr>
          <w:sz w:val="22"/>
          <w:szCs w:val="22"/>
        </w:rPr>
        <w:t>3938. Какие из указанных требований, предъявляемых к блокирующим устройствам диагонально-резательных агрегатов резиновых производств, указаны неверно?</w:t>
      </w:r>
    </w:p>
    <w:p w:rsidR="00811C47" w:rsidRPr="00643448" w:rsidRDefault="00811C47" w:rsidP="00643448">
      <w:pPr>
        <w:pStyle w:val="ConsPlusNormal"/>
        <w:ind w:firstLine="540"/>
        <w:jc w:val="both"/>
        <w:rPr>
          <w:sz w:val="22"/>
          <w:szCs w:val="22"/>
        </w:rPr>
      </w:pPr>
      <w:r w:rsidRPr="00643448">
        <w:rPr>
          <w:sz w:val="22"/>
          <w:szCs w:val="22"/>
        </w:rPr>
        <w:t>3939. Какие требования предъявляются к блокирующим устройствам закаточно-раскаточных устройств резиновых производств?</w:t>
      </w:r>
    </w:p>
    <w:p w:rsidR="00811C47" w:rsidRPr="00643448" w:rsidRDefault="00811C47" w:rsidP="00643448">
      <w:pPr>
        <w:pStyle w:val="ConsPlusNormal"/>
        <w:ind w:firstLine="540"/>
        <w:jc w:val="both"/>
        <w:rPr>
          <w:sz w:val="22"/>
          <w:szCs w:val="22"/>
        </w:rPr>
      </w:pPr>
      <w:r w:rsidRPr="00643448">
        <w:rPr>
          <w:sz w:val="22"/>
          <w:szCs w:val="22"/>
        </w:rPr>
        <w:t>3940. Какое требование предъявляется к блокирующим устройствам вулканизационного оборудования резиновых производств?</w:t>
      </w:r>
    </w:p>
    <w:p w:rsidR="00811C47" w:rsidRPr="00643448" w:rsidRDefault="00811C47" w:rsidP="00643448">
      <w:pPr>
        <w:pStyle w:val="ConsPlusNormal"/>
        <w:ind w:firstLine="540"/>
        <w:jc w:val="both"/>
        <w:rPr>
          <w:sz w:val="22"/>
          <w:szCs w:val="22"/>
        </w:rPr>
      </w:pPr>
      <w:r w:rsidRPr="00643448">
        <w:rPr>
          <w:sz w:val="22"/>
          <w:szCs w:val="22"/>
        </w:rPr>
        <w:t>3941. Какие требования к вулканизаторам резиновых производств указаны неверно?</w:t>
      </w:r>
    </w:p>
    <w:p w:rsidR="00811C47" w:rsidRPr="00643448" w:rsidRDefault="00811C47" w:rsidP="00643448">
      <w:pPr>
        <w:pStyle w:val="ConsPlusNormal"/>
        <w:ind w:firstLine="540"/>
        <w:jc w:val="both"/>
        <w:rPr>
          <w:sz w:val="22"/>
          <w:szCs w:val="22"/>
        </w:rPr>
      </w:pPr>
      <w:r w:rsidRPr="00643448">
        <w:rPr>
          <w:sz w:val="22"/>
          <w:szCs w:val="22"/>
        </w:rPr>
        <w:t>3942. Какое из требований к многопозиционным вулканизаторам покрышек указано неверно?</w:t>
      </w:r>
    </w:p>
    <w:p w:rsidR="00811C47" w:rsidRPr="00643448" w:rsidRDefault="00811C47" w:rsidP="00643448">
      <w:pPr>
        <w:pStyle w:val="ConsPlusNormal"/>
        <w:ind w:firstLine="540"/>
        <w:jc w:val="both"/>
        <w:rPr>
          <w:sz w:val="22"/>
          <w:szCs w:val="22"/>
        </w:rPr>
      </w:pPr>
      <w:r w:rsidRPr="00643448">
        <w:rPr>
          <w:sz w:val="22"/>
          <w:szCs w:val="22"/>
        </w:rPr>
        <w:t>3943. Какие требования к расходным бункерам для сыпучих материалов, применяемым в резиновых производствах, указаны неверно?</w:t>
      </w:r>
    </w:p>
    <w:p w:rsidR="00811C47" w:rsidRPr="00643448" w:rsidRDefault="00811C47" w:rsidP="00643448">
      <w:pPr>
        <w:pStyle w:val="ConsPlusNormal"/>
        <w:ind w:firstLine="540"/>
        <w:jc w:val="both"/>
        <w:rPr>
          <w:sz w:val="22"/>
          <w:szCs w:val="22"/>
        </w:rPr>
      </w:pPr>
      <w:r w:rsidRPr="00643448">
        <w:rPr>
          <w:sz w:val="22"/>
          <w:szCs w:val="22"/>
        </w:rPr>
        <w:t>3944. В соответствии с требованиями какого нормативного документа выбирается уровень взрывозащиты электрооборудования компрессорных установок с поршневыми компрессорами, работающими на взрывоопасных и вредных газах?</w:t>
      </w:r>
    </w:p>
    <w:p w:rsidR="00811C47" w:rsidRPr="00643448" w:rsidRDefault="00811C47" w:rsidP="00643448">
      <w:pPr>
        <w:pStyle w:val="ConsPlusNormal"/>
        <w:ind w:firstLine="540"/>
        <w:jc w:val="both"/>
        <w:rPr>
          <w:sz w:val="22"/>
          <w:szCs w:val="22"/>
        </w:rPr>
      </w:pPr>
      <w:r w:rsidRPr="00643448">
        <w:rPr>
          <w:sz w:val="22"/>
          <w:szCs w:val="22"/>
        </w:rPr>
        <w:t>3945. Каким условиям (расстояние) должны соответствовать крепления трубопроводов (отношение частоты возмущающего импульса главной гармоники f</w:t>
      </w:r>
      <w:r w:rsidRPr="00643448">
        <w:rPr>
          <w:sz w:val="22"/>
          <w:szCs w:val="22"/>
          <w:vertAlign w:val="subscript"/>
        </w:rPr>
        <w:t>возм</w:t>
      </w:r>
      <w:r w:rsidRPr="00643448">
        <w:rPr>
          <w:sz w:val="22"/>
          <w:szCs w:val="22"/>
        </w:rPr>
        <w:t xml:space="preserve"> к частоте свободных колебаний трубопроводов) для уменьшения вредных влияний, вызываемых работой компрессора?</w:t>
      </w:r>
    </w:p>
    <w:p w:rsidR="00811C47" w:rsidRPr="00643448" w:rsidRDefault="00811C47" w:rsidP="00643448">
      <w:pPr>
        <w:pStyle w:val="ConsPlusNormal"/>
        <w:ind w:firstLine="540"/>
        <w:jc w:val="both"/>
        <w:rPr>
          <w:sz w:val="22"/>
          <w:szCs w:val="22"/>
        </w:rPr>
      </w:pPr>
      <w:r w:rsidRPr="00643448">
        <w:rPr>
          <w:sz w:val="22"/>
          <w:szCs w:val="22"/>
        </w:rPr>
        <w:t>3946. Какой должна быть степень неравномерности давлений при выборе вместимости буферных емкостей для компрессорных установок с поршневыми компрессорами, работающими на взрывоопасных и вредных газах?</w:t>
      </w:r>
    </w:p>
    <w:p w:rsidR="00811C47" w:rsidRPr="00643448" w:rsidRDefault="00811C47" w:rsidP="00643448">
      <w:pPr>
        <w:pStyle w:val="ConsPlusNormal"/>
        <w:ind w:firstLine="540"/>
        <w:jc w:val="both"/>
        <w:rPr>
          <w:sz w:val="22"/>
          <w:szCs w:val="22"/>
        </w:rPr>
      </w:pPr>
      <w:r w:rsidRPr="00643448">
        <w:rPr>
          <w:sz w:val="22"/>
          <w:szCs w:val="22"/>
        </w:rPr>
        <w:t>3947. Какой ответ указан неверно для случаев проведения экспертизы промышленной безопасности технических устройств, применяемых на опасных производственных объектах?</w:t>
      </w:r>
    </w:p>
    <w:p w:rsidR="00811C47" w:rsidRPr="00643448" w:rsidRDefault="00811C47" w:rsidP="00643448">
      <w:pPr>
        <w:pStyle w:val="ConsPlusNormal"/>
        <w:ind w:firstLine="540"/>
        <w:jc w:val="both"/>
        <w:rPr>
          <w:sz w:val="22"/>
          <w:szCs w:val="22"/>
        </w:rPr>
      </w:pPr>
      <w:r w:rsidRPr="00643448">
        <w:rPr>
          <w:sz w:val="22"/>
          <w:szCs w:val="22"/>
        </w:rPr>
        <w:t>3948. Какая оценка проводится в процессе экспертизы технических устройств, применяемых на опасных производственных объектах?</w:t>
      </w:r>
    </w:p>
    <w:p w:rsidR="00811C47" w:rsidRPr="00643448" w:rsidRDefault="00811C47" w:rsidP="00643448">
      <w:pPr>
        <w:pStyle w:val="ConsPlusNormal"/>
        <w:ind w:firstLine="540"/>
        <w:jc w:val="both"/>
        <w:rPr>
          <w:sz w:val="22"/>
          <w:szCs w:val="22"/>
        </w:rPr>
      </w:pPr>
      <w:r w:rsidRPr="00643448">
        <w:rPr>
          <w:sz w:val="22"/>
          <w:szCs w:val="22"/>
        </w:rPr>
        <w:t>3949. Какая информация не должна содержаться в письменной заявке заказчика работ на проведение экспертизы технических устройств, применяемых на объектах химической, нефтехимической и нефтегазоперерабатывающей промышленности?</w:t>
      </w:r>
    </w:p>
    <w:p w:rsidR="00811C47" w:rsidRPr="00643448" w:rsidRDefault="00811C47" w:rsidP="00643448">
      <w:pPr>
        <w:pStyle w:val="ConsPlusNormal"/>
        <w:ind w:firstLine="540"/>
        <w:jc w:val="both"/>
        <w:rPr>
          <w:sz w:val="22"/>
          <w:szCs w:val="22"/>
        </w:rPr>
      </w:pPr>
      <w:r w:rsidRPr="00643448">
        <w:rPr>
          <w:sz w:val="22"/>
          <w:szCs w:val="22"/>
        </w:rPr>
        <w:t>3950. Какие документы являются результатом рассмотрения письменной заявки заказчика работ на проведение экспертизы технических устройств, применяемых на объектах химической, нефтехимической и нефтегазоперерабатывающей промышленности?</w:t>
      </w:r>
    </w:p>
    <w:p w:rsidR="00811C47" w:rsidRPr="00643448" w:rsidRDefault="00811C47" w:rsidP="00643448">
      <w:pPr>
        <w:pStyle w:val="ConsPlusNormal"/>
        <w:ind w:firstLine="540"/>
        <w:jc w:val="both"/>
        <w:rPr>
          <w:sz w:val="22"/>
          <w:szCs w:val="22"/>
        </w:rPr>
      </w:pPr>
      <w:r w:rsidRPr="00643448">
        <w:rPr>
          <w:sz w:val="22"/>
          <w:szCs w:val="22"/>
        </w:rPr>
        <w:t>3951. Какая информация должна содержаться в программе работ и календарном плане работ на проведение экспертизы технических устройств, применяемых на объектах химической, нефтехимической и нефтегазоперерабатывающей промышленности?</w:t>
      </w:r>
    </w:p>
    <w:p w:rsidR="00811C47" w:rsidRPr="00643448" w:rsidRDefault="00811C47" w:rsidP="00643448">
      <w:pPr>
        <w:pStyle w:val="ConsPlusNormal"/>
        <w:ind w:firstLine="540"/>
        <w:jc w:val="both"/>
        <w:rPr>
          <w:sz w:val="22"/>
          <w:szCs w:val="22"/>
        </w:rPr>
      </w:pPr>
      <w:r w:rsidRPr="00643448">
        <w:rPr>
          <w:sz w:val="22"/>
          <w:szCs w:val="22"/>
        </w:rPr>
        <w:t>3952. Регламентируются ли периодичность и безопасные способы проведения операций для аппаратов разделения аэрозолей по удалению отложений (обеспыливанию)?</w:t>
      </w:r>
    </w:p>
    <w:p w:rsidR="00811C47" w:rsidRPr="00643448" w:rsidRDefault="00811C47" w:rsidP="00643448">
      <w:pPr>
        <w:pStyle w:val="ConsPlusNormal"/>
        <w:ind w:firstLine="540"/>
        <w:jc w:val="both"/>
        <w:rPr>
          <w:sz w:val="22"/>
          <w:szCs w:val="22"/>
        </w:rPr>
      </w:pPr>
      <w:r w:rsidRPr="00643448">
        <w:rPr>
          <w:sz w:val="22"/>
          <w:szCs w:val="22"/>
        </w:rPr>
        <w:t>3953. При разработке и проведении массообменных процессов для объектов с технологическими блоками какой категории взрывоопасности предусматривается выполнение операций регулирования в ручном режиме (производственным персоналом) при обеспечении автоматического контроля указанных параметров процесса и сигнализации о превышении их допустимых значений?</w:t>
      </w:r>
    </w:p>
    <w:p w:rsidR="00811C47" w:rsidRPr="00643448" w:rsidRDefault="00811C47" w:rsidP="00643448">
      <w:pPr>
        <w:pStyle w:val="ConsPlusNormal"/>
        <w:ind w:firstLine="540"/>
        <w:jc w:val="both"/>
        <w:rPr>
          <w:sz w:val="22"/>
          <w:szCs w:val="22"/>
        </w:rPr>
      </w:pPr>
      <w:r w:rsidRPr="00643448">
        <w:rPr>
          <w:sz w:val="22"/>
          <w:szCs w:val="22"/>
        </w:rPr>
        <w:t>3954. Для объектов с технологическими блоками какой категории взрывоопасности при разработке и проведении массообменных процессов, в которых при отклонениях технологических параметров от регламентированных значений возможно образование неустойчивых взрывоопасных соединений, должны предусматриваться средства автоматического регулирования этих параметров?</w:t>
      </w:r>
    </w:p>
    <w:p w:rsidR="00811C47" w:rsidRPr="00643448" w:rsidRDefault="00811C47" w:rsidP="00643448">
      <w:pPr>
        <w:pStyle w:val="ConsPlusNormal"/>
        <w:ind w:firstLine="540"/>
        <w:jc w:val="both"/>
        <w:rPr>
          <w:sz w:val="22"/>
          <w:szCs w:val="22"/>
        </w:rPr>
      </w:pPr>
      <w:r w:rsidRPr="00643448">
        <w:rPr>
          <w:sz w:val="22"/>
          <w:szCs w:val="22"/>
        </w:rPr>
        <w:t>3955. Кем определяются средства и методы контроля за содержанием кислорода в парогазовой фазе в аппаратах, в том числе в ректификационных колоннах, работающих под разрежением, в которых обращаются вещества, способные образовывать с кислородом воздуха взрывоопасные смеси?</w:t>
      </w:r>
    </w:p>
    <w:p w:rsidR="00811C47" w:rsidRPr="00643448" w:rsidRDefault="00811C47" w:rsidP="00643448">
      <w:pPr>
        <w:pStyle w:val="ConsPlusNormal"/>
        <w:ind w:firstLine="540"/>
        <w:jc w:val="both"/>
        <w:rPr>
          <w:sz w:val="22"/>
          <w:szCs w:val="22"/>
        </w:rPr>
      </w:pPr>
      <w:r w:rsidRPr="00643448">
        <w:rPr>
          <w:sz w:val="22"/>
          <w:szCs w:val="22"/>
        </w:rPr>
        <w:t>3956. Предусматривается ли контроль за содержанием кислорода в парогазовой фазе в аппаратах, в том числе в ректификационных колоннах, работающих под разрежением, в которых обращаются вещества, способные образовывать с кислородом воздуха взрывоопасные смеси?</w:t>
      </w:r>
    </w:p>
    <w:p w:rsidR="00811C47" w:rsidRPr="00643448" w:rsidRDefault="00811C47" w:rsidP="00643448">
      <w:pPr>
        <w:pStyle w:val="ConsPlusNormal"/>
        <w:ind w:firstLine="540"/>
        <w:jc w:val="both"/>
        <w:rPr>
          <w:sz w:val="22"/>
          <w:szCs w:val="22"/>
        </w:rPr>
      </w:pPr>
      <w:r w:rsidRPr="00643448">
        <w:rPr>
          <w:sz w:val="22"/>
          <w:szCs w:val="22"/>
        </w:rPr>
        <w:t>3957. В технологических блоках какой категории взрывоопасности контроль состава смеси и регулирование соотношения горючих веществ с окислителем должны осуществляться автоматически?</w:t>
      </w:r>
    </w:p>
    <w:p w:rsidR="00811C47" w:rsidRPr="00643448" w:rsidRDefault="00811C47" w:rsidP="00643448">
      <w:pPr>
        <w:pStyle w:val="ConsPlusNormal"/>
        <w:ind w:firstLine="540"/>
        <w:jc w:val="both"/>
        <w:rPr>
          <w:sz w:val="22"/>
          <w:szCs w:val="22"/>
        </w:rPr>
      </w:pPr>
      <w:r w:rsidRPr="00643448">
        <w:rPr>
          <w:sz w:val="22"/>
          <w:szCs w:val="22"/>
        </w:rPr>
        <w:t>3958. В каких случаях следует предусматривать контроль за содержанием горючих веществ в негорючем теплоносителе в поверхностных теплообменниках?</w:t>
      </w:r>
    </w:p>
    <w:p w:rsidR="00811C47" w:rsidRPr="00643448" w:rsidRDefault="00811C47" w:rsidP="00643448">
      <w:pPr>
        <w:pStyle w:val="ConsPlusNormal"/>
        <w:ind w:firstLine="540"/>
        <w:jc w:val="both"/>
        <w:rPr>
          <w:sz w:val="22"/>
          <w:szCs w:val="22"/>
        </w:rPr>
      </w:pPr>
      <w:r w:rsidRPr="00643448">
        <w:rPr>
          <w:sz w:val="22"/>
          <w:szCs w:val="22"/>
        </w:rPr>
        <w:t>3959. Что должно обеспечивать необходимую степень герметичности разъемного соединения в течение межремонтного периода эксплуатации технологической системы?</w:t>
      </w:r>
    </w:p>
    <w:p w:rsidR="00811C47" w:rsidRPr="00643448" w:rsidRDefault="00811C47" w:rsidP="00643448">
      <w:pPr>
        <w:pStyle w:val="ConsPlusNormal"/>
        <w:ind w:firstLine="540"/>
        <w:jc w:val="both"/>
        <w:rPr>
          <w:sz w:val="22"/>
          <w:szCs w:val="22"/>
        </w:rPr>
      </w:pPr>
      <w:r w:rsidRPr="00643448">
        <w:rPr>
          <w:sz w:val="22"/>
          <w:szCs w:val="22"/>
        </w:rPr>
        <w:t>3960. На каких трубопроводах технологических блоков разрешается устанавливать арматуру с ручным приводом?</w:t>
      </w:r>
    </w:p>
    <w:p w:rsidR="00811C47" w:rsidRPr="00643448" w:rsidRDefault="00811C47" w:rsidP="00643448">
      <w:pPr>
        <w:pStyle w:val="ConsPlusNormal"/>
        <w:ind w:firstLine="540"/>
        <w:jc w:val="both"/>
        <w:rPr>
          <w:sz w:val="22"/>
          <w:szCs w:val="22"/>
        </w:rPr>
      </w:pPr>
      <w:r w:rsidRPr="00643448">
        <w:rPr>
          <w:sz w:val="22"/>
          <w:szCs w:val="22"/>
        </w:rPr>
        <w:t>3961. В технологических системах с блоками какой категории взрывоопасности должна применяться только стальная запорная и запорно-регулирующая арматура?</w:t>
      </w:r>
    </w:p>
    <w:p w:rsidR="00811C47" w:rsidRPr="00643448" w:rsidRDefault="00811C47" w:rsidP="00643448">
      <w:pPr>
        <w:pStyle w:val="ConsPlusNormal"/>
        <w:ind w:firstLine="540"/>
        <w:jc w:val="both"/>
        <w:rPr>
          <w:sz w:val="22"/>
          <w:szCs w:val="22"/>
        </w:rPr>
      </w:pPr>
      <w:r w:rsidRPr="00643448">
        <w:rPr>
          <w:sz w:val="22"/>
          <w:szCs w:val="22"/>
        </w:rPr>
        <w:t>3962. В технологических системах с блоками какой категории взрывоопасности должна применяться стальная арматура, стойкая к коррозионному воздействию рабочей среды в условиях эксплуатации?</w:t>
      </w:r>
    </w:p>
    <w:p w:rsidR="00811C47" w:rsidRPr="00643448" w:rsidRDefault="00811C47" w:rsidP="00643448">
      <w:pPr>
        <w:pStyle w:val="ConsPlusNormal"/>
        <w:ind w:firstLine="540"/>
        <w:jc w:val="both"/>
        <w:rPr>
          <w:sz w:val="22"/>
          <w:szCs w:val="22"/>
        </w:rPr>
      </w:pPr>
      <w:r w:rsidRPr="00643448">
        <w:rPr>
          <w:sz w:val="22"/>
          <w:szCs w:val="22"/>
        </w:rPr>
        <w:t>3963. В каких случаях разрешается применение арматуры из чугуна и неметаллических конструкционных материалов (пластических масс, стекла) в технологических трубопроводах?</w:t>
      </w:r>
    </w:p>
    <w:p w:rsidR="00811C47" w:rsidRPr="00643448" w:rsidRDefault="00811C47" w:rsidP="00643448">
      <w:pPr>
        <w:pStyle w:val="ConsPlusNormal"/>
        <w:ind w:firstLine="540"/>
        <w:jc w:val="both"/>
        <w:rPr>
          <w:sz w:val="22"/>
          <w:szCs w:val="22"/>
        </w:rPr>
      </w:pPr>
      <w:r w:rsidRPr="00643448">
        <w:rPr>
          <w:sz w:val="22"/>
          <w:szCs w:val="22"/>
        </w:rPr>
        <w:t>3964. Из каких материалов разрешается применение арматуры при обосновании в проектной документации в технологических блоках, имеющих Q</w:t>
      </w:r>
      <w:r w:rsidRPr="00643448">
        <w:rPr>
          <w:sz w:val="22"/>
          <w:szCs w:val="22"/>
          <w:vertAlign w:val="subscript"/>
        </w:rPr>
        <w:t>B</w:t>
      </w:r>
      <w:r w:rsidRPr="00643448">
        <w:rPr>
          <w:sz w:val="22"/>
          <w:szCs w:val="22"/>
        </w:rPr>
        <w:t xml:space="preserve"> </w:t>
      </w:r>
      <w:r w:rsidRPr="0014054D">
        <w:rPr>
          <w:position w:val="-4"/>
          <w:sz w:val="22"/>
          <w:szCs w:val="22"/>
        </w:rPr>
        <w:pict>
          <v:shape id="_x0000_i1028" type="#_x0000_t75" style="width:9pt;height:10.5pt">
            <v:imagedata r:id="rId8" o:title=""/>
          </v:shape>
        </w:pict>
      </w:r>
      <w:r w:rsidRPr="00643448">
        <w:rPr>
          <w:sz w:val="22"/>
          <w:szCs w:val="22"/>
        </w:rPr>
        <w:t xml:space="preserve"> 10?</w:t>
      </w:r>
    </w:p>
    <w:p w:rsidR="00811C47" w:rsidRPr="00643448" w:rsidRDefault="00811C47" w:rsidP="00643448">
      <w:pPr>
        <w:pStyle w:val="ConsPlusNormal"/>
        <w:ind w:firstLine="540"/>
        <w:jc w:val="both"/>
        <w:rPr>
          <w:sz w:val="22"/>
          <w:szCs w:val="22"/>
        </w:rPr>
      </w:pPr>
      <w:r w:rsidRPr="00643448">
        <w:rPr>
          <w:sz w:val="22"/>
          <w:szCs w:val="22"/>
        </w:rPr>
        <w:t>3965. В технологических блоках какой категории взрывоопасности в системах регулирования соотношения горючих сред с окислителями для аварийного отключения в качестве отсекающих устройств должна применяться запорно-регулирующая арматура?</w:t>
      </w:r>
    </w:p>
    <w:p w:rsidR="00811C47" w:rsidRPr="00643448" w:rsidRDefault="00811C47" w:rsidP="00643448">
      <w:pPr>
        <w:pStyle w:val="ConsPlusNormal"/>
        <w:ind w:firstLine="540"/>
        <w:jc w:val="both"/>
        <w:rPr>
          <w:sz w:val="22"/>
          <w:szCs w:val="22"/>
        </w:rPr>
      </w:pPr>
      <w:r w:rsidRPr="00643448">
        <w:rPr>
          <w:sz w:val="22"/>
          <w:szCs w:val="22"/>
        </w:rPr>
        <w:t>3966. Источники давления установок с технологическими блоками какой категории взрывоопасности должны отключаться одновременно со срабатыванием отсекающей арматуры на линиях нагнетания технических устройств, предназначенных для аварийного отключения блока во взрывоопасных средах?</w:t>
      </w:r>
    </w:p>
    <w:p w:rsidR="00811C47" w:rsidRPr="00643448" w:rsidRDefault="00811C47" w:rsidP="00643448">
      <w:pPr>
        <w:pStyle w:val="ConsPlusNormal"/>
        <w:ind w:firstLine="540"/>
        <w:jc w:val="both"/>
        <w:rPr>
          <w:sz w:val="22"/>
          <w:szCs w:val="22"/>
        </w:rPr>
      </w:pPr>
      <w:r w:rsidRPr="00643448">
        <w:rPr>
          <w:sz w:val="22"/>
          <w:szCs w:val="22"/>
        </w:rPr>
        <w:t>3967. Устанавливаются ли на трубопроводах средства защиты от распространения пламени при условии подачи в эти линии инертных газов в количествах, исключающих образование в них взрывоопасных смесей?</w:t>
      </w:r>
    </w:p>
    <w:p w:rsidR="00811C47" w:rsidRPr="00643448" w:rsidRDefault="00811C47" w:rsidP="00643448">
      <w:pPr>
        <w:pStyle w:val="ConsPlusNormal"/>
        <w:ind w:firstLine="540"/>
        <w:jc w:val="both"/>
        <w:rPr>
          <w:sz w:val="22"/>
          <w:szCs w:val="22"/>
        </w:rPr>
      </w:pPr>
      <w:r w:rsidRPr="00643448">
        <w:rPr>
          <w:sz w:val="22"/>
          <w:szCs w:val="22"/>
        </w:rPr>
        <w:t>3968. Какие меры необходимо предусматривать при организации теплообменных процессов с огневым обогревом?</w:t>
      </w:r>
    </w:p>
    <w:p w:rsidR="00811C47" w:rsidRPr="00643448" w:rsidRDefault="00811C47" w:rsidP="00643448">
      <w:pPr>
        <w:pStyle w:val="ConsPlusNormal"/>
        <w:ind w:firstLine="540"/>
        <w:jc w:val="both"/>
        <w:rPr>
          <w:sz w:val="22"/>
          <w:szCs w:val="22"/>
        </w:rPr>
      </w:pPr>
      <w:r w:rsidRPr="00643448">
        <w:rPr>
          <w:sz w:val="22"/>
          <w:szCs w:val="22"/>
        </w:rPr>
        <w:t>3969. Каким образом обеспечивается противоаварийная автоматическая защита нагреваемых элементов (змеевиков) нагревательных печей?</w:t>
      </w:r>
    </w:p>
    <w:p w:rsidR="00811C47" w:rsidRPr="00643448" w:rsidRDefault="00811C47" w:rsidP="00643448">
      <w:pPr>
        <w:pStyle w:val="ConsPlusNormal"/>
        <w:ind w:firstLine="540"/>
        <w:jc w:val="both"/>
        <w:rPr>
          <w:sz w:val="22"/>
          <w:szCs w:val="22"/>
        </w:rPr>
      </w:pPr>
      <w:r w:rsidRPr="00643448">
        <w:rPr>
          <w:sz w:val="22"/>
          <w:szCs w:val="22"/>
        </w:rPr>
        <w:t>3970. Какие предусматриваются средства для топливного газа, поступающего на горелки нагревательных печей при ведении теплообменных процессов?</w:t>
      </w:r>
    </w:p>
    <w:p w:rsidR="00811C47" w:rsidRPr="00643448" w:rsidRDefault="00811C47" w:rsidP="00643448">
      <w:pPr>
        <w:pStyle w:val="ConsPlusNormal"/>
        <w:ind w:firstLine="540"/>
        <w:jc w:val="both"/>
        <w:rPr>
          <w:sz w:val="22"/>
          <w:szCs w:val="22"/>
        </w:rPr>
      </w:pPr>
      <w:r w:rsidRPr="00643448">
        <w:rPr>
          <w:sz w:val="22"/>
          <w:szCs w:val="22"/>
        </w:rPr>
        <w:t>3971. Какие системы предусматриваются при организации теплообменных процессов с применением высокотемпературных органических теплоносителей?</w:t>
      </w:r>
    </w:p>
    <w:p w:rsidR="00811C47" w:rsidRPr="00643448" w:rsidRDefault="00811C47" w:rsidP="00643448">
      <w:pPr>
        <w:pStyle w:val="ConsPlusNormal"/>
        <w:ind w:firstLine="540"/>
        <w:jc w:val="both"/>
        <w:rPr>
          <w:sz w:val="22"/>
          <w:szCs w:val="22"/>
        </w:rPr>
      </w:pPr>
      <w:r w:rsidRPr="00643448">
        <w:rPr>
          <w:sz w:val="22"/>
          <w:szCs w:val="22"/>
        </w:rPr>
        <w:t>3972. Какой контроль необходимо предусматривать при проведении процесса сушки в атмосфере инертного газа?</w:t>
      </w:r>
    </w:p>
    <w:p w:rsidR="00811C47" w:rsidRPr="00643448" w:rsidRDefault="00811C47" w:rsidP="00643448">
      <w:pPr>
        <w:pStyle w:val="ConsPlusNormal"/>
        <w:ind w:firstLine="540"/>
        <w:jc w:val="both"/>
        <w:rPr>
          <w:sz w:val="22"/>
          <w:szCs w:val="22"/>
        </w:rPr>
      </w:pPr>
      <w:r w:rsidRPr="00643448">
        <w:rPr>
          <w:sz w:val="22"/>
          <w:szCs w:val="22"/>
        </w:rPr>
        <w:t>3973. Что должны исключать способы пожаротушения в сушильных агрегатах для сушки горючих веществ?</w:t>
      </w:r>
    </w:p>
    <w:p w:rsidR="00811C47" w:rsidRPr="00643448" w:rsidRDefault="00811C47" w:rsidP="00643448">
      <w:pPr>
        <w:pStyle w:val="ConsPlusNormal"/>
        <w:ind w:firstLine="540"/>
        <w:jc w:val="both"/>
        <w:rPr>
          <w:sz w:val="22"/>
          <w:szCs w:val="22"/>
        </w:rPr>
      </w:pPr>
      <w:r w:rsidRPr="00643448">
        <w:rPr>
          <w:sz w:val="22"/>
          <w:szCs w:val="22"/>
        </w:rPr>
        <w:t>3974. При каком значении относительных энергетических потенциалов Q</w:t>
      </w:r>
      <w:r w:rsidRPr="00643448">
        <w:rPr>
          <w:sz w:val="22"/>
          <w:szCs w:val="22"/>
          <w:vertAlign w:val="subscript"/>
        </w:rPr>
        <w:t>B</w:t>
      </w:r>
      <w:r w:rsidRPr="00643448">
        <w:rPr>
          <w:sz w:val="22"/>
          <w:szCs w:val="22"/>
        </w:rPr>
        <w:t xml:space="preserve"> в системах управления реакционными процессами в технологических блоках разрешается использование средств ручного регулирования?</w:t>
      </w:r>
    </w:p>
    <w:p w:rsidR="00811C47" w:rsidRPr="00643448" w:rsidRDefault="00811C47" w:rsidP="00643448">
      <w:pPr>
        <w:pStyle w:val="ConsPlusNormal"/>
        <w:ind w:firstLine="540"/>
        <w:jc w:val="both"/>
        <w:rPr>
          <w:sz w:val="22"/>
          <w:szCs w:val="22"/>
        </w:rPr>
      </w:pPr>
      <w:r w:rsidRPr="00643448">
        <w:rPr>
          <w:sz w:val="22"/>
          <w:szCs w:val="22"/>
        </w:rPr>
        <w:t>3975. Какие требования к системам противоаварийной защиты, обеспечивающим защиту резервуаров жидкого аммиака от переполнения, указаны неверно?</w:t>
      </w:r>
    </w:p>
    <w:p w:rsidR="00811C47" w:rsidRPr="00643448" w:rsidRDefault="00811C47" w:rsidP="00643448">
      <w:pPr>
        <w:pStyle w:val="ConsPlusNormal"/>
        <w:ind w:firstLine="540"/>
        <w:jc w:val="both"/>
        <w:rPr>
          <w:sz w:val="22"/>
          <w:szCs w:val="22"/>
        </w:rPr>
      </w:pPr>
      <w:r w:rsidRPr="00643448">
        <w:rPr>
          <w:sz w:val="22"/>
          <w:szCs w:val="22"/>
        </w:rPr>
        <w:t>3976. Какое назначение у специальных систем аварийного освобождения технологических блоков от обращающихся продуктов?</w:t>
      </w:r>
    </w:p>
    <w:p w:rsidR="00811C47" w:rsidRPr="00643448" w:rsidRDefault="00811C47" w:rsidP="00643448">
      <w:pPr>
        <w:pStyle w:val="ConsPlusNormal"/>
        <w:ind w:firstLine="540"/>
        <w:jc w:val="both"/>
        <w:rPr>
          <w:sz w:val="22"/>
          <w:szCs w:val="22"/>
        </w:rPr>
      </w:pPr>
      <w:r w:rsidRPr="00643448">
        <w:rPr>
          <w:sz w:val="22"/>
          <w:szCs w:val="22"/>
        </w:rPr>
        <w:t>3977. Какую арматуру необходимо устанавливать на нагнетательном трубопроводе насоса?</w:t>
      </w:r>
    </w:p>
    <w:p w:rsidR="00811C47" w:rsidRPr="00643448" w:rsidRDefault="00811C47" w:rsidP="00643448">
      <w:pPr>
        <w:pStyle w:val="ConsPlusNormal"/>
        <w:ind w:firstLine="540"/>
        <w:jc w:val="both"/>
        <w:rPr>
          <w:sz w:val="22"/>
          <w:szCs w:val="22"/>
        </w:rPr>
      </w:pPr>
      <w:r w:rsidRPr="00643448">
        <w:rPr>
          <w:sz w:val="22"/>
          <w:szCs w:val="22"/>
        </w:rPr>
        <w:t>3978. Какими устройствами должны оснащаться расходные стальные складские емкости для хранения кислот?</w:t>
      </w:r>
    </w:p>
    <w:p w:rsidR="00811C47" w:rsidRPr="00643448" w:rsidRDefault="00811C47" w:rsidP="00643448">
      <w:pPr>
        <w:pStyle w:val="ConsPlusNormal"/>
        <w:ind w:firstLine="540"/>
        <w:jc w:val="both"/>
        <w:rPr>
          <w:sz w:val="22"/>
          <w:szCs w:val="22"/>
        </w:rPr>
      </w:pPr>
      <w:r w:rsidRPr="00643448">
        <w:rPr>
          <w:sz w:val="22"/>
          <w:szCs w:val="22"/>
        </w:rPr>
        <w:t>3979. Какие специальные меры разрабатываются для химических производств, имеющих в своем составе технологические блоки I и II категории?</w:t>
      </w:r>
    </w:p>
    <w:p w:rsidR="00811C47" w:rsidRPr="00643448" w:rsidRDefault="00811C47" w:rsidP="00643448">
      <w:pPr>
        <w:pStyle w:val="ConsPlusNormal"/>
        <w:ind w:firstLine="540"/>
        <w:jc w:val="both"/>
        <w:rPr>
          <w:sz w:val="22"/>
          <w:szCs w:val="22"/>
        </w:rPr>
      </w:pPr>
      <w:r w:rsidRPr="00643448">
        <w:rPr>
          <w:sz w:val="22"/>
          <w:szCs w:val="22"/>
        </w:rPr>
        <w:t>3980. В каких случаях применяются Федеральные нормы и правила в области промышленной безопасности "Правила безопасности химически опасных производственных объектов", утвержденные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3981. В соответствии с каким документом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 осуществляют ведение химико-технологических процессов на химически опасных производственных объектах?</w:t>
      </w:r>
    </w:p>
    <w:p w:rsidR="00811C47" w:rsidRPr="00643448" w:rsidRDefault="00811C47" w:rsidP="00643448">
      <w:pPr>
        <w:pStyle w:val="ConsPlusNormal"/>
        <w:ind w:firstLine="540"/>
        <w:jc w:val="both"/>
        <w:rPr>
          <w:sz w:val="22"/>
          <w:szCs w:val="22"/>
        </w:rPr>
      </w:pPr>
      <w:r w:rsidRPr="00643448">
        <w:rPr>
          <w:sz w:val="22"/>
          <w:szCs w:val="22"/>
        </w:rPr>
        <w:t>3982. Какие типы технологических регламентов предусматриваются на химически опасных производственных объектах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3983. Какой объем сварных соединений технологических трубопроводов, транспортирующих токсичные и высокотоксичные вещества, должен контролироваться методами неразрушающего контроля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3984. Как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 следует определять толщину стенок трубопроводов?</w:t>
      </w:r>
    </w:p>
    <w:p w:rsidR="00811C47" w:rsidRPr="00643448" w:rsidRDefault="00811C47" w:rsidP="00643448">
      <w:pPr>
        <w:pStyle w:val="ConsPlusNormal"/>
        <w:ind w:firstLine="540"/>
        <w:jc w:val="both"/>
        <w:rPr>
          <w:sz w:val="22"/>
          <w:szCs w:val="22"/>
        </w:rPr>
      </w:pPr>
      <w:r w:rsidRPr="00643448">
        <w:rPr>
          <w:sz w:val="22"/>
          <w:szCs w:val="22"/>
        </w:rPr>
        <w:t>3985. На холодильные системы с наполнением какими хладагентами распространяются ПБ 09-592-03 "Правила устройства и безопасной эксплуатации холодильных систем", утвержденные постановлением Госгортехнадзора России от 06.06.2003 N 68?</w:t>
      </w:r>
    </w:p>
    <w:p w:rsidR="00811C47" w:rsidRPr="00643448" w:rsidRDefault="00811C47" w:rsidP="00643448">
      <w:pPr>
        <w:pStyle w:val="ConsPlusNormal"/>
        <w:ind w:firstLine="540"/>
        <w:jc w:val="both"/>
        <w:rPr>
          <w:sz w:val="22"/>
          <w:szCs w:val="22"/>
        </w:rPr>
      </w:pPr>
      <w:r w:rsidRPr="00643448">
        <w:rPr>
          <w:sz w:val="22"/>
          <w:szCs w:val="22"/>
        </w:rPr>
        <w:t>3986. На сколько групп подразделяются холодильные агенты по степени их опасности согласно ПБ 09-592-03 "Правила устройства и безопасной эксплуатации холодильных систем", утвержденным постановлением Госгортехнадзора России от 06.06.2003 N 68?</w:t>
      </w:r>
    </w:p>
    <w:p w:rsidR="00811C47" w:rsidRPr="00643448" w:rsidRDefault="00811C47" w:rsidP="00643448">
      <w:pPr>
        <w:pStyle w:val="ConsPlusNormal"/>
        <w:ind w:firstLine="540"/>
        <w:jc w:val="both"/>
        <w:rPr>
          <w:sz w:val="22"/>
          <w:szCs w:val="22"/>
        </w:rPr>
      </w:pPr>
      <w:r w:rsidRPr="00643448">
        <w:rPr>
          <w:sz w:val="22"/>
          <w:szCs w:val="22"/>
        </w:rPr>
        <w:t>3987. Какое название согласно ПБ 09-592-03 "Правила устройства и безопасной эксплуатации холодильных систем", утвержденным постановлением Госгортехнадзора России от 06.06.2003 N 68, имеет схема охлаждения, в которой испарительные аппараты размещаются внутри охлаждаемых камер и помещений либо встраиваются в коммуникации охлаждаемого воздуха или в технологическое холодопотребляющее оборудование?</w:t>
      </w:r>
    </w:p>
    <w:p w:rsidR="00811C47" w:rsidRPr="00643448" w:rsidRDefault="00811C47" w:rsidP="00643448">
      <w:pPr>
        <w:pStyle w:val="ConsPlusNormal"/>
        <w:ind w:firstLine="540"/>
        <w:jc w:val="both"/>
        <w:rPr>
          <w:sz w:val="22"/>
          <w:szCs w:val="22"/>
        </w:rPr>
      </w:pPr>
      <w:r w:rsidRPr="00643448">
        <w:rPr>
          <w:sz w:val="22"/>
          <w:szCs w:val="22"/>
        </w:rPr>
        <w:t>3988. Как согласно ПБ 09-592-03 "Правила устройства и безопасной эксплуатации холодильных систем", утвержденным постановлением Госгортехнадзора России от 06.06.2003 N 68, рассчитывается прочность холодильных систем и их отдельных элементов, с учетом заполнения их хладагентами?</w:t>
      </w:r>
    </w:p>
    <w:p w:rsidR="00811C47" w:rsidRPr="00643448" w:rsidRDefault="00811C47" w:rsidP="00643448">
      <w:pPr>
        <w:pStyle w:val="ConsPlusNormal"/>
        <w:ind w:firstLine="540"/>
        <w:jc w:val="both"/>
        <w:rPr>
          <w:sz w:val="22"/>
          <w:szCs w:val="22"/>
        </w:rPr>
      </w:pPr>
      <w:r w:rsidRPr="00643448">
        <w:rPr>
          <w:sz w:val="22"/>
          <w:szCs w:val="22"/>
        </w:rPr>
        <w:t>3989. Какова согласно ПБ 09-592-03 "Правила устройства и безопасной эксплуатации холодильных систем", утвержденным постановлением Госгортехнадзора России от 06.06.2003 N 68, должна быть цена деления шкалы прибора для замера температуры холодильной установки?</w:t>
      </w:r>
    </w:p>
    <w:p w:rsidR="00811C47" w:rsidRPr="00643448" w:rsidRDefault="00811C47" w:rsidP="00643448">
      <w:pPr>
        <w:pStyle w:val="ConsPlusNormal"/>
        <w:ind w:firstLine="540"/>
        <w:jc w:val="both"/>
        <w:rPr>
          <w:sz w:val="22"/>
          <w:szCs w:val="22"/>
        </w:rPr>
      </w:pPr>
      <w:r w:rsidRPr="00643448">
        <w:rPr>
          <w:sz w:val="22"/>
          <w:szCs w:val="22"/>
        </w:rPr>
        <w:t>3990. Сколько предохранительных клапанов согласно ПБ 09-592-03 "Правила устройства и безопасной эксплуатации холодильных систем", утвержденным постановлением Госгортехнадзора России от 06.06.2003 N 68, должен иметь аппарат холодильной системы, если внутренний объем полости хладагента составляет 0,3 м</w:t>
      </w:r>
      <w:r w:rsidRPr="00643448">
        <w:rPr>
          <w:sz w:val="22"/>
          <w:szCs w:val="22"/>
          <w:vertAlign w:val="superscript"/>
        </w:rPr>
        <w:t>3</w:t>
      </w:r>
      <w:r w:rsidRPr="00643448">
        <w:rPr>
          <w:sz w:val="22"/>
          <w:szCs w:val="22"/>
        </w:rPr>
        <w:t xml:space="preserve"> и более?</w:t>
      </w:r>
    </w:p>
    <w:p w:rsidR="00811C47" w:rsidRPr="00643448" w:rsidRDefault="00811C47" w:rsidP="00643448">
      <w:pPr>
        <w:pStyle w:val="ConsPlusNormal"/>
        <w:ind w:firstLine="540"/>
        <w:jc w:val="both"/>
        <w:rPr>
          <w:sz w:val="22"/>
          <w:szCs w:val="22"/>
        </w:rPr>
      </w:pPr>
      <w:r w:rsidRPr="00643448">
        <w:rPr>
          <w:sz w:val="22"/>
          <w:szCs w:val="22"/>
        </w:rPr>
        <w:t>3991. Каким образом согласно ПБ 09-592-03 "Правила устройства и безопасной эксплуатации холодильных систем", утвержденным постановлением Госгортехнадзора России от 06.06.2003 N 68, проводятся испытания холодильной системы на прочность?</w:t>
      </w:r>
    </w:p>
    <w:p w:rsidR="00811C47" w:rsidRPr="00643448" w:rsidRDefault="00811C47" w:rsidP="00643448">
      <w:pPr>
        <w:pStyle w:val="ConsPlusNormal"/>
        <w:ind w:firstLine="540"/>
        <w:jc w:val="both"/>
        <w:rPr>
          <w:sz w:val="22"/>
          <w:szCs w:val="22"/>
        </w:rPr>
      </w:pPr>
      <w:r w:rsidRPr="00643448">
        <w:rPr>
          <w:sz w:val="22"/>
          <w:szCs w:val="22"/>
        </w:rPr>
        <w:t>3992. Каким испытаниям согласно ПБ 09-592-03 "Правила устройства и безопасной эксплуатации холодильных систем", утвержденным постановлением Госгортехнадзора России от 06.06.2003 N 68, должны подвергаться узлы холодильных систем на стадиях сборки в целях выявления внутренних дефектов в сварных соединениях?</w:t>
      </w:r>
    </w:p>
    <w:p w:rsidR="00811C47" w:rsidRPr="00643448" w:rsidRDefault="00811C47" w:rsidP="00643448">
      <w:pPr>
        <w:pStyle w:val="ConsPlusNormal"/>
        <w:ind w:firstLine="540"/>
        <w:jc w:val="both"/>
        <w:rPr>
          <w:sz w:val="22"/>
          <w:szCs w:val="22"/>
        </w:rPr>
      </w:pPr>
      <w:r w:rsidRPr="00643448">
        <w:rPr>
          <w:sz w:val="22"/>
          <w:szCs w:val="22"/>
        </w:rPr>
        <w:t>3993. Каким испытаниям на прочность и герметичность согласно ПБ 09-592-03 "Правила устройства и безопасной эксплуатации холодильных систем", утвержденным постановлением Госгортехнадзора России от 06.06.2003 N 68, должны подвергаться полностью смонтированные и очищенные трубопроводы хладагента?</w:t>
      </w:r>
    </w:p>
    <w:p w:rsidR="00811C47" w:rsidRPr="00643448" w:rsidRDefault="00811C47" w:rsidP="00643448">
      <w:pPr>
        <w:pStyle w:val="ConsPlusNormal"/>
        <w:ind w:firstLine="540"/>
        <w:jc w:val="both"/>
        <w:rPr>
          <w:sz w:val="22"/>
          <w:szCs w:val="22"/>
        </w:rPr>
      </w:pPr>
      <w:r w:rsidRPr="00643448">
        <w:rPr>
          <w:sz w:val="22"/>
          <w:szCs w:val="22"/>
        </w:rPr>
        <w:t>3994. Каков согласно ПБ 09-579-03 "Правила безопасности для наземных складов жидкого аммиака", утвержденным постановлением Госгортехнадзора России от 05.06.2003 N 62, максимальный коэффициент заполнения изотермического резервуара для хранения аммиака?</w:t>
      </w:r>
    </w:p>
    <w:p w:rsidR="00811C47" w:rsidRPr="00643448" w:rsidRDefault="00811C47" w:rsidP="00643448">
      <w:pPr>
        <w:pStyle w:val="ConsPlusNormal"/>
        <w:ind w:firstLine="540"/>
        <w:jc w:val="both"/>
        <w:rPr>
          <w:sz w:val="22"/>
          <w:szCs w:val="22"/>
        </w:rPr>
      </w:pPr>
      <w:r w:rsidRPr="00643448">
        <w:rPr>
          <w:sz w:val="22"/>
          <w:szCs w:val="22"/>
        </w:rPr>
        <w:t>3995. Каков согласно ПБ 09-579-03 "Правила безопасности для наземных складов жидкого аммиака", утвержденным постановлением Госгортехнадзора России от 05.06.2003 N 62, максимальный коэффициент заполнения резервуара при хранении аммиака под избыточным давлением?</w:t>
      </w:r>
    </w:p>
    <w:p w:rsidR="00811C47" w:rsidRPr="00643448" w:rsidRDefault="00811C47" w:rsidP="00643448">
      <w:pPr>
        <w:pStyle w:val="ConsPlusNormal"/>
        <w:ind w:firstLine="540"/>
        <w:jc w:val="both"/>
        <w:rPr>
          <w:sz w:val="22"/>
          <w:szCs w:val="22"/>
        </w:rPr>
      </w:pPr>
      <w:r w:rsidRPr="00643448">
        <w:rPr>
          <w:sz w:val="22"/>
          <w:szCs w:val="22"/>
        </w:rPr>
        <w:t>3996. В каком объеме согласно ПБ 09-579-03 "Правила безопасности для наземных складов жидкого аммиака", утвержденным постановлением Госгортехнадзора России от 05.06.2003 N 62, должен быть проведен контроль сварных швов резервуаров для хранения жидкого аммиака?</w:t>
      </w:r>
    </w:p>
    <w:p w:rsidR="00811C47" w:rsidRPr="00643448" w:rsidRDefault="00811C47" w:rsidP="00643448">
      <w:pPr>
        <w:pStyle w:val="ConsPlusNormal"/>
        <w:ind w:firstLine="540"/>
        <w:jc w:val="both"/>
        <w:rPr>
          <w:sz w:val="22"/>
          <w:szCs w:val="22"/>
        </w:rPr>
      </w:pPr>
      <w:r w:rsidRPr="00643448">
        <w:rPr>
          <w:sz w:val="22"/>
          <w:szCs w:val="22"/>
        </w:rPr>
        <w:t>3997. Когда согласно ПБ 09-579-03 "Правила безопасности для наземных складов жидкого аммиака", утвержденным постановлением Госгортехнадзора России от 05.06.2003 N 62, проводится контроль величины и равномерности осадки фундаментов изотермических резервуаров для хранения жидкого аммиака?</w:t>
      </w:r>
    </w:p>
    <w:p w:rsidR="00811C47" w:rsidRPr="00643448" w:rsidRDefault="00811C47" w:rsidP="00643448">
      <w:pPr>
        <w:pStyle w:val="ConsPlusNormal"/>
        <w:ind w:firstLine="540"/>
        <w:jc w:val="both"/>
        <w:rPr>
          <w:sz w:val="22"/>
          <w:szCs w:val="22"/>
        </w:rPr>
      </w:pPr>
      <w:r w:rsidRPr="00643448">
        <w:rPr>
          <w:sz w:val="22"/>
          <w:szCs w:val="22"/>
        </w:rPr>
        <w:t>3998. Как часто согласно ПБ 09-579-03 "Правила безопасности для наземных складов жидкого аммиака", утвержденным постановлением Госгортехнадзора России от 05.06.2003 N 62, проводится термографирование наружной поверхности резервуара для хранения жидкого аммиака в целях выявления участков с нарушенной теплоизоляцией?</w:t>
      </w:r>
    </w:p>
    <w:p w:rsidR="00811C47" w:rsidRPr="00643448" w:rsidRDefault="00811C47" w:rsidP="00643448">
      <w:pPr>
        <w:pStyle w:val="ConsPlusNormal"/>
        <w:ind w:firstLine="540"/>
        <w:jc w:val="both"/>
        <w:rPr>
          <w:sz w:val="22"/>
          <w:szCs w:val="22"/>
        </w:rPr>
      </w:pPr>
      <w:r w:rsidRPr="00643448">
        <w:rPr>
          <w:sz w:val="22"/>
          <w:szCs w:val="22"/>
        </w:rPr>
        <w:t>3999. Какова согласно ПБ 09-570-03 "Правила промышленной безопасности резиновых производств", утвержденным постановлением Госгортехнадзора России от 27.05.2003 N 41, должна быть температура нагретых поверхностей вулканизационного оборудования, трубопроводов и ограждений на рабочих местах резиновых производств?</w:t>
      </w:r>
    </w:p>
    <w:p w:rsidR="00811C47" w:rsidRPr="00643448" w:rsidRDefault="00811C47" w:rsidP="00643448">
      <w:pPr>
        <w:pStyle w:val="ConsPlusNormal"/>
        <w:ind w:firstLine="540"/>
        <w:jc w:val="both"/>
        <w:rPr>
          <w:sz w:val="22"/>
          <w:szCs w:val="22"/>
        </w:rPr>
      </w:pPr>
      <w:r w:rsidRPr="00643448">
        <w:rPr>
          <w:sz w:val="22"/>
          <w:szCs w:val="22"/>
        </w:rPr>
        <w:t>4000. Каково согласно ПБ 09-570-03 "Правила промышленной безопасности резиновых производств", утвержденным постановлением Госгортехнадзора России от 27.05.2003 N 41, должно быть расстояние от площадок для хранения утильных и изношенных покрышек до зданий и сооружений резиновых производств?</w:t>
      </w:r>
    </w:p>
    <w:p w:rsidR="00811C47" w:rsidRPr="00643448" w:rsidRDefault="00811C47" w:rsidP="00643448">
      <w:pPr>
        <w:pStyle w:val="ConsPlusNormal"/>
        <w:ind w:firstLine="540"/>
        <w:jc w:val="both"/>
        <w:rPr>
          <w:sz w:val="22"/>
          <w:szCs w:val="22"/>
        </w:rPr>
      </w:pPr>
      <w:r w:rsidRPr="00643448">
        <w:rPr>
          <w:sz w:val="22"/>
          <w:szCs w:val="22"/>
        </w:rPr>
        <w:t>4001. Какова согласно ПБ 09-570-03 "Правила промышленной безопасности резиновых производств", утвержденным постановлением Госгортехнадзора России от 27.05.2003 N 41, должна быть ширина пожарных проездов на площадках для хранения утильных и изношенных покрышек резиновых производств?</w:t>
      </w:r>
    </w:p>
    <w:p w:rsidR="00811C47" w:rsidRPr="00643448" w:rsidRDefault="00811C47" w:rsidP="00643448">
      <w:pPr>
        <w:pStyle w:val="ConsPlusNormal"/>
        <w:ind w:firstLine="540"/>
        <w:jc w:val="both"/>
        <w:rPr>
          <w:sz w:val="22"/>
          <w:szCs w:val="22"/>
        </w:rPr>
      </w:pPr>
      <w:r w:rsidRPr="00643448">
        <w:rPr>
          <w:sz w:val="22"/>
          <w:szCs w:val="22"/>
        </w:rPr>
        <w:t>4002. Что согласно ПБ 03-582-03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N 61, не проводит эксплуатирующая организация в отношении компрессорной установки?</w:t>
      </w:r>
    </w:p>
    <w:p w:rsidR="00811C47" w:rsidRPr="00643448" w:rsidRDefault="00811C47" w:rsidP="00643448">
      <w:pPr>
        <w:pStyle w:val="ConsPlusNormal"/>
        <w:ind w:firstLine="540"/>
        <w:jc w:val="both"/>
        <w:rPr>
          <w:sz w:val="22"/>
          <w:szCs w:val="22"/>
        </w:rPr>
      </w:pPr>
      <w:r w:rsidRPr="00643448">
        <w:rPr>
          <w:sz w:val="22"/>
          <w:szCs w:val="22"/>
        </w:rPr>
        <w:t>4003. Каким испытаниям согласно ПБ 03-598-03 "Правила безопасности при производстве водорода методом электролиза воды", утвержденным постановлением Госгортехнадзора России от 06.06.2003 N 75, подвергаются аппараты, находящиеся в технологическом режиме под давлением водорода до 0,7 кгс/см</w:t>
      </w:r>
      <w:r w:rsidRPr="00643448">
        <w:rPr>
          <w:sz w:val="22"/>
          <w:szCs w:val="22"/>
          <w:vertAlign w:val="superscript"/>
        </w:rPr>
        <w:t>2</w:t>
      </w:r>
      <w:r w:rsidRPr="00643448">
        <w:rPr>
          <w:sz w:val="22"/>
          <w:szCs w:val="22"/>
        </w:rPr>
        <w:t>, после капитального ремонта и вновь установленные перед пуском в эксплуатацию?</w:t>
      </w:r>
    </w:p>
    <w:p w:rsidR="00811C47" w:rsidRPr="00643448" w:rsidRDefault="00811C47" w:rsidP="00643448">
      <w:pPr>
        <w:pStyle w:val="ConsPlusNormal"/>
        <w:ind w:firstLine="540"/>
        <w:jc w:val="both"/>
        <w:rPr>
          <w:sz w:val="22"/>
          <w:szCs w:val="22"/>
        </w:rPr>
      </w:pPr>
      <w:r w:rsidRPr="00643448">
        <w:rPr>
          <w:sz w:val="22"/>
          <w:szCs w:val="22"/>
        </w:rPr>
        <w:t>4004. При каком повышении давления в % от разрешенного согласно ПБ 03-598-03 "Правила безопасности при производстве водорода методом электролиза воды", утвержденным постановлением Госгортехнадзора России от 06.06.2003 N 75, установленные на контактных аппаратах разрывные мембраны должны срабатывать?</w:t>
      </w:r>
    </w:p>
    <w:p w:rsidR="00811C47" w:rsidRPr="00643448" w:rsidRDefault="00811C47" w:rsidP="00643448">
      <w:pPr>
        <w:pStyle w:val="ConsPlusNormal"/>
        <w:ind w:firstLine="540"/>
        <w:jc w:val="both"/>
        <w:rPr>
          <w:sz w:val="22"/>
          <w:szCs w:val="22"/>
        </w:rPr>
      </w:pPr>
      <w:r w:rsidRPr="00643448">
        <w:rPr>
          <w:sz w:val="22"/>
          <w:szCs w:val="22"/>
        </w:rPr>
        <w:t>4005. Каково должно быть минимальное расстояние между сбросами водорода и кислорода согласно ПБ 03-598-03 "Правила безопасности при производстве водорода методом электролиза воды", утвержденным постановлением Госгортехнадзора России от 06.06.2003 N 75?</w:t>
      </w:r>
    </w:p>
    <w:p w:rsidR="00811C47" w:rsidRPr="00643448" w:rsidRDefault="00811C47" w:rsidP="00643448">
      <w:pPr>
        <w:pStyle w:val="ConsPlusNormal"/>
        <w:ind w:firstLine="540"/>
        <w:jc w:val="both"/>
        <w:rPr>
          <w:sz w:val="22"/>
          <w:szCs w:val="22"/>
        </w:rPr>
      </w:pPr>
      <w:r w:rsidRPr="00643448">
        <w:rPr>
          <w:sz w:val="22"/>
          <w:szCs w:val="22"/>
        </w:rPr>
        <w:t>4006. Воздушные компрессоры какой производительности следует оборудовать концевыми холодильниками и влагомаслоотделителями?</w:t>
      </w:r>
    </w:p>
    <w:p w:rsidR="00811C47" w:rsidRPr="00643448" w:rsidRDefault="00811C47" w:rsidP="00643448">
      <w:pPr>
        <w:pStyle w:val="ConsPlusNormal"/>
        <w:ind w:firstLine="540"/>
        <w:jc w:val="both"/>
        <w:rPr>
          <w:sz w:val="22"/>
          <w:szCs w:val="22"/>
        </w:rPr>
      </w:pPr>
      <w:r w:rsidRPr="00643448">
        <w:rPr>
          <w:sz w:val="22"/>
          <w:szCs w:val="22"/>
        </w:rPr>
        <w:t>4007. Какие движущиеся и вращающиеся части компрессоров, электродвигателей и других механизмов необходимо ограждать?</w:t>
      </w:r>
    </w:p>
    <w:p w:rsidR="00811C47" w:rsidRPr="00643448" w:rsidRDefault="00811C47" w:rsidP="00643448">
      <w:pPr>
        <w:pStyle w:val="ConsPlusNormal"/>
        <w:ind w:firstLine="540"/>
        <w:jc w:val="both"/>
        <w:rPr>
          <w:sz w:val="22"/>
          <w:szCs w:val="22"/>
        </w:rPr>
      </w:pPr>
      <w:r w:rsidRPr="00643448">
        <w:rPr>
          <w:sz w:val="22"/>
          <w:szCs w:val="22"/>
        </w:rPr>
        <w:t>4008. При проведении экспертизы промышленной безопасности технических устройств какой документ исполнитель (экспертная организация) выдает заказчику после проведения всех работ по натурному обследованию объекта?</w:t>
      </w:r>
    </w:p>
    <w:p w:rsidR="00811C47" w:rsidRPr="00643448" w:rsidRDefault="00811C47" w:rsidP="00643448">
      <w:pPr>
        <w:pStyle w:val="ConsPlusNormal"/>
        <w:ind w:firstLine="540"/>
        <w:jc w:val="both"/>
        <w:rPr>
          <w:sz w:val="22"/>
          <w:szCs w:val="22"/>
        </w:rPr>
      </w:pPr>
      <w:r w:rsidRPr="00643448">
        <w:rPr>
          <w:sz w:val="22"/>
          <w:szCs w:val="22"/>
        </w:rPr>
        <w:t>4009. В каком порядке заказчик информирует об устранении замечаний, выявленных по результатам проведенного натурного обследования объекта экспертной организацией, при проведении экспертизы промышленной безопасности технических устройств?</w:t>
      </w:r>
    </w:p>
    <w:p w:rsidR="00811C47" w:rsidRPr="00643448" w:rsidRDefault="00811C47" w:rsidP="00643448">
      <w:pPr>
        <w:pStyle w:val="ConsPlusNormal"/>
        <w:ind w:firstLine="540"/>
        <w:jc w:val="both"/>
        <w:rPr>
          <w:sz w:val="22"/>
          <w:szCs w:val="22"/>
        </w:rPr>
      </w:pPr>
      <w:r w:rsidRPr="00643448">
        <w:rPr>
          <w:sz w:val="22"/>
          <w:szCs w:val="22"/>
        </w:rPr>
        <w:t>4010. Какие меры и средства должны предусматриваться для взрывопожароопасных технологических систем, оборудование и трубопроводы которых в процессе эксплуатации по роду работы подвергаются вибрации?</w:t>
      </w:r>
    </w:p>
    <w:p w:rsidR="00811C47" w:rsidRPr="00643448" w:rsidRDefault="00811C47" w:rsidP="00643448">
      <w:pPr>
        <w:pStyle w:val="ConsPlusNormal"/>
        <w:ind w:firstLine="540"/>
        <w:jc w:val="both"/>
        <w:rPr>
          <w:sz w:val="22"/>
          <w:szCs w:val="22"/>
        </w:rPr>
      </w:pPr>
      <w:r w:rsidRPr="00643448">
        <w:rPr>
          <w:sz w:val="22"/>
          <w:szCs w:val="22"/>
        </w:rPr>
        <w:t>4011. Какие меры принимаются при прокладке трубопроводов через строительные конструкции зданий и другие препятствия?</w:t>
      </w:r>
    </w:p>
    <w:p w:rsidR="00811C47" w:rsidRPr="00643448" w:rsidRDefault="00811C47" w:rsidP="00643448">
      <w:pPr>
        <w:pStyle w:val="ConsPlusNormal"/>
        <w:ind w:firstLine="540"/>
        <w:jc w:val="both"/>
        <w:rPr>
          <w:sz w:val="22"/>
          <w:szCs w:val="22"/>
        </w:rPr>
      </w:pPr>
      <w:r w:rsidRPr="00643448">
        <w:rPr>
          <w:sz w:val="22"/>
          <w:szCs w:val="22"/>
        </w:rPr>
        <w:t>4012. Какие требования не относятся к зданиям вновь проектируемых взрывопожароопасных объектов, в которых расположены помещения управления (операторные)?</w:t>
      </w:r>
    </w:p>
    <w:p w:rsidR="00811C47" w:rsidRPr="00643448" w:rsidRDefault="00811C47" w:rsidP="00643448">
      <w:pPr>
        <w:pStyle w:val="ConsPlusNormal"/>
        <w:ind w:firstLine="540"/>
        <w:jc w:val="both"/>
        <w:rPr>
          <w:sz w:val="22"/>
          <w:szCs w:val="22"/>
        </w:rPr>
      </w:pPr>
      <w:r w:rsidRPr="00643448">
        <w:rPr>
          <w:sz w:val="22"/>
          <w:szCs w:val="22"/>
        </w:rPr>
        <w:t>4013. Какой должна быть степень огнестойкости зданий с производством и обращением электролитического водорода?</w:t>
      </w:r>
    </w:p>
    <w:p w:rsidR="00811C47" w:rsidRPr="00643448" w:rsidRDefault="00811C47" w:rsidP="00643448">
      <w:pPr>
        <w:pStyle w:val="ConsPlusNormal"/>
        <w:ind w:firstLine="540"/>
        <w:jc w:val="both"/>
        <w:rPr>
          <w:sz w:val="22"/>
          <w:szCs w:val="22"/>
        </w:rPr>
      </w:pPr>
      <w:r w:rsidRPr="00643448">
        <w:rPr>
          <w:sz w:val="22"/>
          <w:szCs w:val="22"/>
        </w:rPr>
        <w:t>4014. Где могут располагаться компрессорные установки для сжатия водорода?</w:t>
      </w:r>
    </w:p>
    <w:p w:rsidR="00811C47" w:rsidRPr="00643448" w:rsidRDefault="00811C47" w:rsidP="00643448">
      <w:pPr>
        <w:pStyle w:val="ConsPlusNormal"/>
        <w:ind w:firstLine="540"/>
        <w:jc w:val="both"/>
        <w:rPr>
          <w:sz w:val="22"/>
          <w:szCs w:val="22"/>
        </w:rPr>
      </w:pPr>
      <w:r w:rsidRPr="00643448">
        <w:rPr>
          <w:sz w:val="22"/>
          <w:szCs w:val="22"/>
        </w:rPr>
        <w:t>4015. На какую высоту выводятся вытяжные вентиляционные стояки на выпусках канализации производств водорода методом электролиза воды?</w:t>
      </w:r>
    </w:p>
    <w:p w:rsidR="00811C47" w:rsidRPr="00643448" w:rsidRDefault="00811C47" w:rsidP="00643448">
      <w:pPr>
        <w:pStyle w:val="ConsPlusNormal"/>
        <w:ind w:firstLine="540"/>
        <w:jc w:val="both"/>
        <w:rPr>
          <w:sz w:val="22"/>
          <w:szCs w:val="22"/>
        </w:rPr>
      </w:pPr>
      <w:r w:rsidRPr="00643448">
        <w:rPr>
          <w:sz w:val="22"/>
          <w:szCs w:val="22"/>
        </w:rPr>
        <w:t>4016. Какие из перечисленных средств, применяющихся для уменьшения влияния вибраций, вызываемых работой компрессора, указаны неверно?</w:t>
      </w:r>
    </w:p>
    <w:p w:rsidR="00811C47" w:rsidRPr="00643448" w:rsidRDefault="00811C47" w:rsidP="00643448">
      <w:pPr>
        <w:pStyle w:val="ConsPlusNormal"/>
        <w:ind w:firstLine="540"/>
        <w:jc w:val="both"/>
        <w:rPr>
          <w:sz w:val="22"/>
          <w:szCs w:val="22"/>
        </w:rPr>
      </w:pPr>
      <w:r w:rsidRPr="00643448">
        <w:rPr>
          <w:sz w:val="22"/>
          <w:szCs w:val="22"/>
        </w:rPr>
        <w:t>4017. Какой из перечисленных пунктов в соответствии с Федеральными нормами и правилами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утвержденными приказом Ростехнадзора от 15.10.2012 N 584, не входит в состав экспертизы промышленной безопасности зданий и сооружений опасных производственных объектов химической, нефтехимической и нефтегазоперерабатывающей промышленности?</w:t>
      </w:r>
    </w:p>
    <w:p w:rsidR="00811C47" w:rsidRPr="00643448" w:rsidRDefault="00811C47" w:rsidP="00643448">
      <w:pPr>
        <w:pStyle w:val="ConsPlusNormal"/>
        <w:ind w:firstLine="540"/>
        <w:jc w:val="both"/>
        <w:rPr>
          <w:sz w:val="22"/>
          <w:szCs w:val="22"/>
        </w:rPr>
      </w:pPr>
      <w:r w:rsidRPr="00643448">
        <w:rPr>
          <w:sz w:val="22"/>
          <w:szCs w:val="22"/>
        </w:rPr>
        <w:t>4018. Какой документ в соответствии с Федеральными нормами и правилами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утвержденными приказом Ростехнадзора от 15.10.2012 N 584, составляется в процессе экспертизы промышленной безопасности зданий и сооружений опасных производственных объектов химической, нефтехимической и нефтегазоперерабатывающей промышленности при выявлении дефектов и повреждений элементов и узлов конструкций?</w:t>
      </w:r>
    </w:p>
    <w:p w:rsidR="00811C47" w:rsidRPr="00643448" w:rsidRDefault="00811C47" w:rsidP="00643448">
      <w:pPr>
        <w:pStyle w:val="ConsPlusNormal"/>
        <w:ind w:firstLine="540"/>
        <w:jc w:val="both"/>
        <w:rPr>
          <w:sz w:val="22"/>
          <w:szCs w:val="22"/>
        </w:rPr>
      </w:pPr>
      <w:r w:rsidRPr="00643448">
        <w:rPr>
          <w:sz w:val="22"/>
          <w:szCs w:val="22"/>
        </w:rPr>
        <w:t>4019. Какой документ из перечисленных в соответствии с Федеральными нормами и правилами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утвержденными приказом Ростехнадзора от 15.10.2012 N 584, не подлежит рассмотрению при проведении экспертизы промышленной безопасности зданий и сооружений опасных производственных объектов химической, нефтехимической и нефтегазоперерабатывающей промышленности?</w:t>
      </w:r>
    </w:p>
    <w:p w:rsidR="00811C47" w:rsidRPr="00643448" w:rsidRDefault="00811C47" w:rsidP="00643448">
      <w:pPr>
        <w:pStyle w:val="ConsPlusNormal"/>
        <w:ind w:firstLine="540"/>
        <w:jc w:val="both"/>
        <w:rPr>
          <w:sz w:val="22"/>
          <w:szCs w:val="22"/>
        </w:rPr>
      </w:pPr>
      <w:r w:rsidRPr="00643448">
        <w:rPr>
          <w:sz w:val="22"/>
          <w:szCs w:val="22"/>
        </w:rPr>
        <w:t>4020. Допускается ли в помещениях компрессорных установок размещать аппаратуру и оборудование, технологически и конструктивно не связанные с компрессорами?</w:t>
      </w:r>
    </w:p>
    <w:p w:rsidR="00811C47" w:rsidRPr="00643448" w:rsidRDefault="00811C47" w:rsidP="00643448">
      <w:pPr>
        <w:pStyle w:val="ConsPlusNormal"/>
        <w:ind w:firstLine="540"/>
        <w:jc w:val="both"/>
        <w:rPr>
          <w:sz w:val="22"/>
          <w:szCs w:val="22"/>
        </w:rPr>
      </w:pPr>
      <w:r w:rsidRPr="00643448">
        <w:rPr>
          <w:sz w:val="22"/>
          <w:szCs w:val="22"/>
        </w:rPr>
        <w:t>4021. Какие требования предъявляются к незакрывающимся проемам, углублениям и переходам в компрессорных помещениях?</w:t>
      </w:r>
    </w:p>
    <w:p w:rsidR="00811C47" w:rsidRPr="00643448" w:rsidRDefault="00811C47" w:rsidP="00643448">
      <w:pPr>
        <w:pStyle w:val="ConsPlusNormal"/>
        <w:ind w:firstLine="540"/>
        <w:jc w:val="both"/>
        <w:rPr>
          <w:sz w:val="22"/>
          <w:szCs w:val="22"/>
        </w:rPr>
      </w:pPr>
      <w:r w:rsidRPr="00643448">
        <w:rPr>
          <w:sz w:val="22"/>
          <w:szCs w:val="22"/>
        </w:rPr>
        <w:t>4022. В каких случаях не проводится экспертиза промышленной безопасности зданий и сооружений химической, нефтехимической и нефтегазоперерабатывающей промышленности?</w:t>
      </w:r>
    </w:p>
    <w:p w:rsidR="00811C47" w:rsidRPr="00643448" w:rsidRDefault="00811C47" w:rsidP="00643448">
      <w:pPr>
        <w:pStyle w:val="ConsPlusNormal"/>
        <w:ind w:firstLine="540"/>
        <w:jc w:val="both"/>
        <w:rPr>
          <w:sz w:val="22"/>
          <w:szCs w:val="22"/>
        </w:rPr>
      </w:pPr>
      <w:r w:rsidRPr="00643448">
        <w:rPr>
          <w:sz w:val="22"/>
          <w:szCs w:val="22"/>
        </w:rPr>
        <w:t>4023. Укажите неверное утверждение относительно размещения компрессорных установок для сжатия или дожатия взрывоопасных и вредных газов.</w:t>
      </w:r>
    </w:p>
    <w:p w:rsidR="00811C47" w:rsidRPr="00643448" w:rsidRDefault="00811C47" w:rsidP="00643448">
      <w:pPr>
        <w:pStyle w:val="ConsPlusNormal"/>
        <w:ind w:firstLine="540"/>
        <w:jc w:val="both"/>
        <w:rPr>
          <w:sz w:val="22"/>
          <w:szCs w:val="22"/>
        </w:rPr>
      </w:pPr>
      <w:r w:rsidRPr="00643448">
        <w:rPr>
          <w:sz w:val="22"/>
          <w:szCs w:val="22"/>
        </w:rPr>
        <w:t>4024. Какое оборудование из нижеперечисленного не следует устанавливать в помещении, в котором размещено оборудование компрессорной установки (машинный зал), работающей на взрывоопасных газах?</w:t>
      </w:r>
    </w:p>
    <w:p w:rsidR="00811C47" w:rsidRPr="00643448" w:rsidRDefault="00811C47" w:rsidP="00643448">
      <w:pPr>
        <w:pStyle w:val="ConsPlusNormal"/>
        <w:ind w:firstLine="540"/>
        <w:jc w:val="both"/>
        <w:rPr>
          <w:sz w:val="22"/>
          <w:szCs w:val="22"/>
        </w:rPr>
      </w:pPr>
      <w:r w:rsidRPr="00643448">
        <w:rPr>
          <w:sz w:val="22"/>
          <w:szCs w:val="22"/>
        </w:rPr>
        <w:t>4025. Допускается ли в помещении, в котором размещено оборудование компрессорной установки (машинном зале), работающей на взрывоопасных газах, устройство незасыпных каналов и приямков?</w:t>
      </w:r>
    </w:p>
    <w:p w:rsidR="00811C47" w:rsidRPr="00643448" w:rsidRDefault="00811C47" w:rsidP="00643448">
      <w:pPr>
        <w:pStyle w:val="ConsPlusNormal"/>
        <w:ind w:firstLine="540"/>
        <w:jc w:val="both"/>
        <w:rPr>
          <w:sz w:val="22"/>
          <w:szCs w:val="22"/>
        </w:rPr>
      </w:pPr>
      <w:r w:rsidRPr="00643448">
        <w:rPr>
          <w:sz w:val="22"/>
          <w:szCs w:val="22"/>
        </w:rPr>
        <w:t>4026. Укажите верное утверждение относительно расположения всасывающих и нагнетательных коллекторов компрессорных установок в соответствии с ПБ 03-582-03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N 61?</w:t>
      </w:r>
    </w:p>
    <w:p w:rsidR="00811C47" w:rsidRPr="00643448" w:rsidRDefault="00811C47" w:rsidP="00643448">
      <w:pPr>
        <w:pStyle w:val="ConsPlusNormal"/>
        <w:ind w:firstLine="540"/>
        <w:jc w:val="both"/>
        <w:rPr>
          <w:sz w:val="22"/>
          <w:szCs w:val="22"/>
        </w:rPr>
      </w:pPr>
      <w:r w:rsidRPr="00643448">
        <w:rPr>
          <w:sz w:val="22"/>
          <w:szCs w:val="22"/>
        </w:rPr>
        <w:t>4027. Какая требуемая высота ограждений площадки для обслуживания оборудования установлена в соответствии с ПБ 03-582-03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N 61?</w:t>
      </w:r>
    </w:p>
    <w:p w:rsidR="00811C47" w:rsidRPr="00643448" w:rsidRDefault="00811C47" w:rsidP="00643448">
      <w:pPr>
        <w:pStyle w:val="ConsPlusNormal"/>
        <w:ind w:firstLine="540"/>
        <w:jc w:val="both"/>
        <w:rPr>
          <w:sz w:val="22"/>
          <w:szCs w:val="22"/>
        </w:rPr>
      </w:pPr>
      <w:r w:rsidRPr="00643448">
        <w:rPr>
          <w:sz w:val="22"/>
          <w:szCs w:val="22"/>
        </w:rPr>
        <w:t>4028. Какая требуемая высота сплошной обшивки по низу площадки для обслуживания оборудования установлена в соответствии с ПБ 03-582-03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N 61?</w:t>
      </w:r>
    </w:p>
    <w:p w:rsidR="00811C47" w:rsidRPr="00643448" w:rsidRDefault="00811C47" w:rsidP="00643448">
      <w:pPr>
        <w:pStyle w:val="ConsPlusNormal"/>
        <w:ind w:firstLine="540"/>
        <w:jc w:val="both"/>
        <w:rPr>
          <w:sz w:val="22"/>
          <w:szCs w:val="22"/>
        </w:rPr>
      </w:pPr>
      <w:r w:rsidRPr="00643448">
        <w:rPr>
          <w:sz w:val="22"/>
          <w:szCs w:val="22"/>
        </w:rPr>
        <w:t>4029. Чем оборудуются компрессорные установки с поршневыми компрессорами, работающие на загрязненных газах, в соответствии с ПБ 03-582-03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N 61?</w:t>
      </w:r>
    </w:p>
    <w:p w:rsidR="00811C47" w:rsidRPr="00643448" w:rsidRDefault="00811C47" w:rsidP="00643448">
      <w:pPr>
        <w:pStyle w:val="ConsPlusNormal"/>
        <w:ind w:firstLine="540"/>
        <w:jc w:val="both"/>
        <w:rPr>
          <w:sz w:val="22"/>
          <w:szCs w:val="22"/>
        </w:rPr>
      </w:pPr>
      <w:r w:rsidRPr="00643448">
        <w:rPr>
          <w:sz w:val="22"/>
          <w:szCs w:val="22"/>
        </w:rPr>
        <w:t>4030. Чем оборудуются компрессорные установки с поршневыми компрессорами, работающие на влажном газе, в соответствии с ПБ 03-582-03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N 61?</w:t>
      </w:r>
    </w:p>
    <w:p w:rsidR="00811C47" w:rsidRPr="00643448" w:rsidRDefault="00811C47" w:rsidP="00643448">
      <w:pPr>
        <w:pStyle w:val="ConsPlusNormal"/>
        <w:ind w:firstLine="540"/>
        <w:jc w:val="both"/>
        <w:rPr>
          <w:sz w:val="22"/>
          <w:szCs w:val="22"/>
        </w:rPr>
      </w:pPr>
      <w:r w:rsidRPr="00643448">
        <w:rPr>
          <w:sz w:val="22"/>
          <w:szCs w:val="22"/>
        </w:rPr>
        <w:t>4031. Какую арматуру следует устанавливать на продувочных линиях аппаратов компрессорной установки с поршневыми компрессорами в соответствии с ПБ 03-582-03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N 61?</w:t>
      </w:r>
    </w:p>
    <w:p w:rsidR="00811C47" w:rsidRPr="00643448" w:rsidRDefault="00811C47" w:rsidP="00643448">
      <w:pPr>
        <w:pStyle w:val="ConsPlusNormal"/>
        <w:ind w:firstLine="540"/>
        <w:jc w:val="both"/>
        <w:rPr>
          <w:sz w:val="22"/>
          <w:szCs w:val="22"/>
        </w:rPr>
      </w:pPr>
      <w:r w:rsidRPr="00643448">
        <w:rPr>
          <w:sz w:val="22"/>
          <w:szCs w:val="22"/>
        </w:rPr>
        <w:t>4032. Какие предохранительные клапаны необходимо устанавливать на компрессорных установках, сжимающих взрывоопасные и вредные газы, в соответствии с ПБ 03-582-03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N 61?</w:t>
      </w:r>
    </w:p>
    <w:p w:rsidR="00811C47" w:rsidRPr="00643448" w:rsidRDefault="00811C47" w:rsidP="00643448">
      <w:pPr>
        <w:pStyle w:val="ConsPlusNormal"/>
        <w:ind w:firstLine="540"/>
        <w:jc w:val="both"/>
        <w:rPr>
          <w:sz w:val="22"/>
          <w:szCs w:val="22"/>
        </w:rPr>
      </w:pPr>
      <w:r w:rsidRPr="00643448">
        <w:rPr>
          <w:sz w:val="22"/>
          <w:szCs w:val="22"/>
        </w:rPr>
        <w:t>4033. Каким дополнительным прибором оснащаются компрессоры с частотно-регулируемым электроприводом в соответствии с ПБ 03-582-03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N 61?</w:t>
      </w:r>
    </w:p>
    <w:p w:rsidR="00811C47" w:rsidRPr="00643448" w:rsidRDefault="00811C47" w:rsidP="00643448">
      <w:pPr>
        <w:pStyle w:val="ConsPlusNormal"/>
        <w:ind w:firstLine="540"/>
        <w:jc w:val="both"/>
        <w:rPr>
          <w:sz w:val="22"/>
          <w:szCs w:val="22"/>
        </w:rPr>
      </w:pPr>
      <w:r w:rsidRPr="00643448">
        <w:rPr>
          <w:sz w:val="22"/>
          <w:szCs w:val="22"/>
        </w:rPr>
        <w:t>4034. Какие требования предъявляются к проектированию и изготовлению уплотнительных устройств для насосов и компрессоров при перемещении горючих парогазовых сред, жидкостей и мелкодисперсных твердых продуктов?</w:t>
      </w:r>
    </w:p>
    <w:p w:rsidR="00811C47" w:rsidRPr="00643448" w:rsidRDefault="00811C47" w:rsidP="00643448">
      <w:pPr>
        <w:pStyle w:val="ConsPlusNormal"/>
        <w:ind w:firstLine="540"/>
        <w:jc w:val="both"/>
        <w:rPr>
          <w:sz w:val="22"/>
          <w:szCs w:val="22"/>
        </w:rPr>
      </w:pPr>
      <w:r w:rsidRPr="00643448">
        <w:rPr>
          <w:sz w:val="22"/>
          <w:szCs w:val="22"/>
        </w:rPr>
        <w:t>4035. Какое оборудование устанавливается на всасывающей линии компрессора в целях обеспечения его безопасной эксплуатации?</w:t>
      </w:r>
    </w:p>
    <w:p w:rsidR="00811C47" w:rsidRPr="00643448" w:rsidRDefault="00811C47" w:rsidP="00643448">
      <w:pPr>
        <w:pStyle w:val="ConsPlusNormal"/>
        <w:ind w:firstLine="540"/>
        <w:jc w:val="both"/>
        <w:rPr>
          <w:sz w:val="22"/>
          <w:szCs w:val="22"/>
        </w:rPr>
      </w:pPr>
      <w:r w:rsidRPr="00643448">
        <w:rPr>
          <w:sz w:val="22"/>
          <w:szCs w:val="22"/>
        </w:rPr>
        <w:t>4036. Какими приборами контроля оснащается сепаратор для отделения жидкой фазы из перемещаемой газовой среды?</w:t>
      </w:r>
    </w:p>
    <w:p w:rsidR="00811C47" w:rsidRPr="00643448" w:rsidRDefault="00811C47" w:rsidP="00643448">
      <w:pPr>
        <w:pStyle w:val="ConsPlusNormal"/>
        <w:ind w:firstLine="540"/>
        <w:jc w:val="both"/>
        <w:rPr>
          <w:sz w:val="22"/>
          <w:szCs w:val="22"/>
        </w:rPr>
      </w:pPr>
      <w:r w:rsidRPr="00643448">
        <w:rPr>
          <w:sz w:val="22"/>
          <w:szCs w:val="22"/>
        </w:rPr>
        <w:t>4037. Что должно предусматриваться на всасывающих линиях компрессора в обоснованных случаях работы этих линий под разрежением?</w:t>
      </w:r>
    </w:p>
    <w:p w:rsidR="00811C47" w:rsidRPr="00643448" w:rsidRDefault="00811C47" w:rsidP="00643448">
      <w:pPr>
        <w:pStyle w:val="ConsPlusNormal"/>
        <w:ind w:firstLine="540"/>
        <w:jc w:val="both"/>
        <w:rPr>
          <w:sz w:val="22"/>
          <w:szCs w:val="22"/>
        </w:rPr>
      </w:pPr>
      <w:r w:rsidRPr="00643448">
        <w:rPr>
          <w:sz w:val="22"/>
          <w:szCs w:val="22"/>
        </w:rPr>
        <w:t>4038. Какими блокировками должны оснащаться насосы, применяемые для нагнетания сжиженных горючих газов, легковоспламеняющихся и горючих жидкостей?</w:t>
      </w:r>
    </w:p>
    <w:p w:rsidR="00811C47" w:rsidRPr="00643448" w:rsidRDefault="00811C47" w:rsidP="00643448">
      <w:pPr>
        <w:pStyle w:val="ConsPlusNormal"/>
        <w:ind w:firstLine="540"/>
        <w:jc w:val="both"/>
        <w:rPr>
          <w:sz w:val="22"/>
          <w:szCs w:val="22"/>
        </w:rPr>
      </w:pPr>
      <w:r w:rsidRPr="00643448">
        <w:rPr>
          <w:sz w:val="22"/>
          <w:szCs w:val="22"/>
        </w:rPr>
        <w:t>4039. Каким оборудованием оснащаются системы разделения газожидкостных смесей в целях обеспечения высокой эффективности разделения?</w:t>
      </w:r>
    </w:p>
    <w:p w:rsidR="00811C47" w:rsidRPr="00643448" w:rsidRDefault="00811C47" w:rsidP="00643448">
      <w:pPr>
        <w:pStyle w:val="ConsPlusNormal"/>
        <w:ind w:firstLine="540"/>
        <w:jc w:val="both"/>
        <w:rPr>
          <w:sz w:val="22"/>
          <w:szCs w:val="22"/>
        </w:rPr>
      </w:pPr>
      <w:r w:rsidRPr="00643448">
        <w:rPr>
          <w:sz w:val="22"/>
          <w:szCs w:val="22"/>
        </w:rPr>
        <w:t>4040. Какие меры должны предусматриваться для аппаратов разделения аэрозолей по предотвращению образования отложений твердой фазы на внутренних поверхностях или их удалению?</w:t>
      </w:r>
    </w:p>
    <w:p w:rsidR="00811C47" w:rsidRPr="00643448" w:rsidRDefault="00811C47" w:rsidP="00643448">
      <w:pPr>
        <w:pStyle w:val="ConsPlusNormal"/>
        <w:ind w:firstLine="540"/>
        <w:jc w:val="both"/>
        <w:rPr>
          <w:sz w:val="22"/>
          <w:szCs w:val="22"/>
        </w:rPr>
      </w:pPr>
      <w:r w:rsidRPr="00643448">
        <w:rPr>
          <w:sz w:val="22"/>
          <w:szCs w:val="22"/>
        </w:rPr>
        <w:t>4041. Чем должно быть оснащено оборудование для разделения суспензий для обеспечения его отключения и прекращения подачи суспензий при недопустимых отклонениях параметров инертной среды?</w:t>
      </w:r>
    </w:p>
    <w:p w:rsidR="00811C47" w:rsidRPr="00643448" w:rsidRDefault="00811C47" w:rsidP="00643448">
      <w:pPr>
        <w:pStyle w:val="ConsPlusNormal"/>
        <w:ind w:firstLine="540"/>
        <w:jc w:val="both"/>
        <w:rPr>
          <w:sz w:val="22"/>
          <w:szCs w:val="22"/>
        </w:rPr>
      </w:pPr>
      <w:r w:rsidRPr="00643448">
        <w:rPr>
          <w:sz w:val="22"/>
          <w:szCs w:val="22"/>
        </w:rPr>
        <w:t>4042. Какими средствами контроля и автоматики должны быть оснащены колонны ректификации горючих жидкостей?</w:t>
      </w:r>
    </w:p>
    <w:p w:rsidR="00811C47" w:rsidRPr="00643448" w:rsidRDefault="00811C47" w:rsidP="00643448">
      <w:pPr>
        <w:pStyle w:val="ConsPlusNormal"/>
        <w:ind w:firstLine="540"/>
        <w:jc w:val="both"/>
        <w:rPr>
          <w:sz w:val="22"/>
          <w:szCs w:val="22"/>
        </w:rPr>
      </w:pPr>
      <w:r w:rsidRPr="00643448">
        <w:rPr>
          <w:sz w:val="22"/>
          <w:szCs w:val="22"/>
        </w:rPr>
        <w:t>4043. Какими средствами контроля должны быть оснащены технологические аппараты для осуществления процессов смешивания горючих парогазовых сред с окислителем?</w:t>
      </w:r>
    </w:p>
    <w:p w:rsidR="00811C47" w:rsidRPr="00643448" w:rsidRDefault="00811C47" w:rsidP="00643448">
      <w:pPr>
        <w:pStyle w:val="ConsPlusNormal"/>
        <w:ind w:firstLine="540"/>
        <w:jc w:val="both"/>
        <w:rPr>
          <w:sz w:val="22"/>
          <w:szCs w:val="22"/>
        </w:rPr>
      </w:pPr>
      <w:r w:rsidRPr="00643448">
        <w:rPr>
          <w:sz w:val="22"/>
          <w:szCs w:val="22"/>
        </w:rPr>
        <w:t>4044. Какими клапанами должны быть оснащены подводящие к смесителям коммуникации с целью обеспечения максимально возможного уровня эксплуатационной безопасности в отношении риска взрыва?</w:t>
      </w:r>
    </w:p>
    <w:p w:rsidR="00811C47" w:rsidRPr="00643448" w:rsidRDefault="00811C47" w:rsidP="00643448">
      <w:pPr>
        <w:pStyle w:val="ConsPlusNormal"/>
        <w:ind w:firstLine="540"/>
        <w:jc w:val="both"/>
        <w:rPr>
          <w:sz w:val="22"/>
          <w:szCs w:val="22"/>
        </w:rPr>
      </w:pPr>
      <w:r w:rsidRPr="00643448">
        <w:rPr>
          <w:sz w:val="22"/>
          <w:szCs w:val="22"/>
        </w:rPr>
        <w:t>4045. Какими устройствами должны оснащаться сушильные установки, имеющие непосредственный контакт высушиваемого продукта с сушильным агентом?</w:t>
      </w:r>
    </w:p>
    <w:p w:rsidR="00811C47" w:rsidRPr="00643448" w:rsidRDefault="00811C47" w:rsidP="00643448">
      <w:pPr>
        <w:pStyle w:val="ConsPlusNormal"/>
        <w:ind w:firstLine="540"/>
        <w:jc w:val="both"/>
        <w:rPr>
          <w:sz w:val="22"/>
          <w:szCs w:val="22"/>
        </w:rPr>
      </w:pPr>
      <w:r w:rsidRPr="00643448">
        <w:rPr>
          <w:sz w:val="22"/>
          <w:szCs w:val="22"/>
        </w:rPr>
        <w:t>4046. Какой запорной арматурой оснащаются резервуары сжиженных горючих газов, легковоспламеняющихся и горючих жидкостей для освобождения их в аварийных случаях от горючих продуктов?</w:t>
      </w:r>
    </w:p>
    <w:p w:rsidR="00811C47" w:rsidRPr="00643448" w:rsidRDefault="00811C47" w:rsidP="00643448">
      <w:pPr>
        <w:pStyle w:val="ConsPlusNormal"/>
        <w:ind w:firstLine="540"/>
        <w:jc w:val="both"/>
        <w:rPr>
          <w:sz w:val="22"/>
          <w:szCs w:val="22"/>
        </w:rPr>
      </w:pPr>
      <w:r w:rsidRPr="00643448">
        <w:rPr>
          <w:sz w:val="22"/>
          <w:szCs w:val="22"/>
        </w:rPr>
        <w:t>4047. Какие требования предъявляются к устройствам, применяемым в сливоналивных системах (сооружениях) сжиженных горючих газов, легковоспламеняющихся и горючих жидкостей?</w:t>
      </w:r>
    </w:p>
    <w:p w:rsidR="00811C47" w:rsidRPr="00643448" w:rsidRDefault="00811C47" w:rsidP="00643448">
      <w:pPr>
        <w:pStyle w:val="ConsPlusNormal"/>
        <w:ind w:firstLine="540"/>
        <w:jc w:val="both"/>
        <w:rPr>
          <w:sz w:val="22"/>
          <w:szCs w:val="22"/>
        </w:rPr>
      </w:pPr>
      <w:r w:rsidRPr="00643448">
        <w:rPr>
          <w:sz w:val="22"/>
          <w:szCs w:val="22"/>
        </w:rPr>
        <w:t>4048. Какими устройствами должны быть оборудованы сливоналивные пункты сжиженных горючих газов, легковоспламеняющихся и горючих жидкостей для исключения перелива цистерн?</w:t>
      </w:r>
    </w:p>
    <w:p w:rsidR="00811C47" w:rsidRPr="00643448" w:rsidRDefault="00811C47" w:rsidP="00643448">
      <w:pPr>
        <w:pStyle w:val="ConsPlusNormal"/>
        <w:ind w:firstLine="540"/>
        <w:jc w:val="both"/>
        <w:rPr>
          <w:sz w:val="22"/>
          <w:szCs w:val="22"/>
        </w:rPr>
      </w:pPr>
      <w:r w:rsidRPr="00643448">
        <w:rPr>
          <w:sz w:val="22"/>
          <w:szCs w:val="22"/>
        </w:rPr>
        <w:t>4049. Какими средствами отключения насосов должны быть оборудованы сливоналивные пункты, которые предназначены для проведения операций налива сжиженных горючих газов, легковоспламеняющихся и горючих жидкостей насосами?</w:t>
      </w:r>
    </w:p>
    <w:p w:rsidR="00811C47" w:rsidRPr="00643448" w:rsidRDefault="00811C47" w:rsidP="00643448">
      <w:pPr>
        <w:pStyle w:val="ConsPlusNormal"/>
        <w:ind w:firstLine="540"/>
        <w:jc w:val="both"/>
        <w:rPr>
          <w:sz w:val="22"/>
          <w:szCs w:val="22"/>
        </w:rPr>
      </w:pPr>
      <w:r w:rsidRPr="00643448">
        <w:rPr>
          <w:sz w:val="22"/>
          <w:szCs w:val="22"/>
        </w:rPr>
        <w:t>4050. Какие запорные устройства должны быть установлены на трубопроводах, по которым поступают на эстакаду сжиженные горючие газы, легковоспламеняющиеся и горючие жидкости?</w:t>
      </w:r>
    </w:p>
    <w:p w:rsidR="00811C47" w:rsidRPr="00643448" w:rsidRDefault="00811C47" w:rsidP="00643448">
      <w:pPr>
        <w:pStyle w:val="ConsPlusNormal"/>
        <w:ind w:firstLine="540"/>
        <w:jc w:val="both"/>
        <w:rPr>
          <w:sz w:val="22"/>
          <w:szCs w:val="22"/>
        </w:rPr>
      </w:pPr>
      <w:r w:rsidRPr="00643448">
        <w:rPr>
          <w:sz w:val="22"/>
          <w:szCs w:val="22"/>
        </w:rPr>
        <w:t>4051. Какие меры и средства должны предусматриваться при установке предохранительных устройств на технологических аппаратах (трубопроводах) с взрывопожароопасными продуктами?</w:t>
      </w:r>
    </w:p>
    <w:p w:rsidR="00811C47" w:rsidRPr="00643448" w:rsidRDefault="00811C47" w:rsidP="00643448">
      <w:pPr>
        <w:pStyle w:val="ConsPlusNormal"/>
        <w:ind w:firstLine="540"/>
        <w:jc w:val="both"/>
        <w:rPr>
          <w:sz w:val="22"/>
          <w:szCs w:val="22"/>
        </w:rPr>
      </w:pPr>
      <w:r w:rsidRPr="00643448">
        <w:rPr>
          <w:sz w:val="22"/>
          <w:szCs w:val="22"/>
        </w:rPr>
        <w:t>4052. Какие средства защиты должны устанавливаться на дыхательных и стравливающих линиях аппаратов и резервуаров с легковоспламеняющимися и горючими жидкостями, а также на трубопроводах с легковоспламеняющимися и горючими жидкостями, в которых возможно распространение пламени?</w:t>
      </w:r>
    </w:p>
    <w:p w:rsidR="00811C47" w:rsidRPr="00643448" w:rsidRDefault="00811C47" w:rsidP="00643448">
      <w:pPr>
        <w:pStyle w:val="ConsPlusNormal"/>
        <w:ind w:firstLine="540"/>
        <w:jc w:val="both"/>
        <w:rPr>
          <w:sz w:val="22"/>
          <w:szCs w:val="22"/>
        </w:rPr>
      </w:pPr>
      <w:r w:rsidRPr="00643448">
        <w:rPr>
          <w:sz w:val="22"/>
          <w:szCs w:val="22"/>
        </w:rPr>
        <w:t>4053. При каких условиях не устанавливаются средства защиты от распространения пламени на дыхательных и стравливающих линиях аппаратов, резервуаров и трубопроводов с легковоспламеняющимися и горючими жидкостями?</w:t>
      </w:r>
    </w:p>
    <w:p w:rsidR="00811C47" w:rsidRPr="00643448" w:rsidRDefault="00811C47" w:rsidP="00643448">
      <w:pPr>
        <w:pStyle w:val="ConsPlusNormal"/>
        <w:ind w:firstLine="540"/>
        <w:jc w:val="both"/>
        <w:rPr>
          <w:sz w:val="22"/>
          <w:szCs w:val="22"/>
        </w:rPr>
      </w:pPr>
      <w:r w:rsidRPr="00643448">
        <w:rPr>
          <w:sz w:val="22"/>
          <w:szCs w:val="22"/>
        </w:rPr>
        <w:t>4054. Что должна обеспечивать конструкция огнепреградителей и жидкостных предохранительных затворов, установленных на дыхательных и стравливающих линиях аппаратов и резервуаров с легковоспламеняющимися и горючими жидкостями, а также на трубопроводах с легковоспламеняющимися и горючими жидкостями?</w:t>
      </w:r>
    </w:p>
    <w:p w:rsidR="00811C47" w:rsidRPr="00643448" w:rsidRDefault="00811C47" w:rsidP="00643448">
      <w:pPr>
        <w:pStyle w:val="ConsPlusNormal"/>
        <w:ind w:firstLine="540"/>
        <w:jc w:val="both"/>
        <w:rPr>
          <w:sz w:val="22"/>
          <w:szCs w:val="22"/>
        </w:rPr>
      </w:pPr>
      <w:r w:rsidRPr="00643448">
        <w:rPr>
          <w:sz w:val="22"/>
          <w:szCs w:val="22"/>
        </w:rPr>
        <w:t>4055. Какие меры предусматриваются для огнепреградителей, устанавливаемых на дыхательных линиях резервуаров с легковоспламеняющимися и горючими жидкостями, где возможно отложение пыли вследствие поступления ее из атмосферного воздуха?</w:t>
      </w:r>
    </w:p>
    <w:p w:rsidR="00811C47" w:rsidRPr="00643448" w:rsidRDefault="00811C47" w:rsidP="00643448">
      <w:pPr>
        <w:pStyle w:val="ConsPlusNormal"/>
        <w:ind w:firstLine="540"/>
        <w:jc w:val="both"/>
        <w:rPr>
          <w:sz w:val="22"/>
          <w:szCs w:val="22"/>
        </w:rPr>
      </w:pPr>
      <w:r w:rsidRPr="00643448">
        <w:rPr>
          <w:sz w:val="22"/>
          <w:szCs w:val="22"/>
        </w:rPr>
        <w:t>4056. Какие меры должны предусматриваться для гашения разрежения в резервуарах с легковоспламеняющимися жидкостями, работающих под давлением, и исключения образования в них взрывоопасной среды?</w:t>
      </w:r>
    </w:p>
    <w:p w:rsidR="00811C47" w:rsidRPr="00643448" w:rsidRDefault="00811C47" w:rsidP="00643448">
      <w:pPr>
        <w:pStyle w:val="ConsPlusNormal"/>
        <w:ind w:firstLine="540"/>
        <w:jc w:val="both"/>
        <w:rPr>
          <w:sz w:val="22"/>
          <w:szCs w:val="22"/>
        </w:rPr>
      </w:pPr>
      <w:r w:rsidRPr="00643448">
        <w:rPr>
          <w:sz w:val="22"/>
          <w:szCs w:val="22"/>
        </w:rPr>
        <w:t>4057. Какие меры следует предусматривать для резервуаров с легковоспламеняющимися жидкостями, работающих без давления?</w:t>
      </w:r>
    </w:p>
    <w:p w:rsidR="00811C47" w:rsidRPr="00643448" w:rsidRDefault="00811C47" w:rsidP="00643448">
      <w:pPr>
        <w:pStyle w:val="ConsPlusNormal"/>
        <w:ind w:firstLine="540"/>
        <w:jc w:val="both"/>
        <w:rPr>
          <w:sz w:val="22"/>
          <w:szCs w:val="22"/>
        </w:rPr>
      </w:pPr>
      <w:r w:rsidRPr="00643448">
        <w:rPr>
          <w:sz w:val="22"/>
          <w:szCs w:val="22"/>
        </w:rPr>
        <w:t>4058. В какой документации определяется класс герметичности уплотнения затвора арматуры трубопроводов для транспортирования взрывопожароопасных продуктов?</w:t>
      </w:r>
    </w:p>
    <w:p w:rsidR="00811C47" w:rsidRPr="00643448" w:rsidRDefault="00811C47" w:rsidP="00643448">
      <w:pPr>
        <w:pStyle w:val="ConsPlusNormal"/>
        <w:ind w:firstLine="540"/>
        <w:jc w:val="both"/>
        <w:rPr>
          <w:sz w:val="22"/>
          <w:szCs w:val="22"/>
        </w:rPr>
      </w:pPr>
      <w:r w:rsidRPr="00643448">
        <w:rPr>
          <w:sz w:val="22"/>
          <w:szCs w:val="22"/>
        </w:rPr>
        <w:t>4059. Каким требованиям должны соответствовать технические устройства (в том числе запорная арматура, клапаны, отсекатели), предназначенные для аварийного отключения технологического блока?</w:t>
      </w:r>
    </w:p>
    <w:p w:rsidR="00811C47" w:rsidRPr="00643448" w:rsidRDefault="00811C47" w:rsidP="00643448">
      <w:pPr>
        <w:pStyle w:val="ConsPlusNormal"/>
        <w:ind w:firstLine="540"/>
        <w:jc w:val="both"/>
        <w:rPr>
          <w:sz w:val="22"/>
          <w:szCs w:val="22"/>
        </w:rPr>
      </w:pPr>
      <w:r w:rsidRPr="00643448">
        <w:rPr>
          <w:sz w:val="22"/>
          <w:szCs w:val="22"/>
        </w:rPr>
        <w:t>4060. В какой документации устанавливается быстродействие отключающих устройств, устанавливаемых на трубопроводах теплоносителя, используемого для испарения горючей жидкости?</w:t>
      </w:r>
    </w:p>
    <w:p w:rsidR="00811C47" w:rsidRPr="00643448" w:rsidRDefault="00811C47" w:rsidP="00643448">
      <w:pPr>
        <w:pStyle w:val="ConsPlusNormal"/>
        <w:ind w:firstLine="540"/>
        <w:jc w:val="both"/>
        <w:rPr>
          <w:sz w:val="22"/>
          <w:szCs w:val="22"/>
        </w:rPr>
      </w:pPr>
      <w:r w:rsidRPr="00643448">
        <w:rPr>
          <w:sz w:val="22"/>
          <w:szCs w:val="22"/>
        </w:rPr>
        <w:t>4061. Каким образом должны отключаться источники давления установок с технологическими блоками I и II категории взрывоопасности по заданному в проектной документации быстродействию срабатывания?</w:t>
      </w:r>
    </w:p>
    <w:p w:rsidR="00811C47" w:rsidRPr="00643448" w:rsidRDefault="00811C47" w:rsidP="00643448">
      <w:pPr>
        <w:pStyle w:val="ConsPlusNormal"/>
        <w:ind w:firstLine="540"/>
        <w:jc w:val="both"/>
        <w:rPr>
          <w:sz w:val="22"/>
          <w:szCs w:val="22"/>
        </w:rPr>
      </w:pPr>
      <w:r w:rsidRPr="00643448">
        <w:rPr>
          <w:sz w:val="22"/>
          <w:szCs w:val="22"/>
        </w:rPr>
        <w:t>4062. Каким требованиям должны соответствовать технические устройства (в том числе арматура, клапаны), предназначенные для подачи в технологическую аппаратуру ингибирующих и инертных веществ?</w:t>
      </w:r>
    </w:p>
    <w:p w:rsidR="00811C47" w:rsidRPr="00643448" w:rsidRDefault="00811C47" w:rsidP="00643448">
      <w:pPr>
        <w:pStyle w:val="ConsPlusNormal"/>
        <w:ind w:firstLine="540"/>
        <w:jc w:val="both"/>
        <w:rPr>
          <w:sz w:val="22"/>
          <w:szCs w:val="22"/>
        </w:rPr>
      </w:pPr>
      <w:r w:rsidRPr="00643448">
        <w:rPr>
          <w:sz w:val="22"/>
          <w:szCs w:val="22"/>
        </w:rPr>
        <w:t>4063. Для технологических блоков какой категории взрывоопасности в системах подачи инертного газа в технологические блоки должны обеспечиваться объемные скорости ввода инертного газа, исключающие образование взрывоопасных смесей во всех возможных случаях отклонений процесса от регламентированных значений?</w:t>
      </w:r>
    </w:p>
    <w:p w:rsidR="00811C47" w:rsidRPr="00643448" w:rsidRDefault="00811C47" w:rsidP="00643448">
      <w:pPr>
        <w:pStyle w:val="ConsPlusNormal"/>
        <w:ind w:firstLine="540"/>
        <w:jc w:val="both"/>
        <w:rPr>
          <w:sz w:val="22"/>
          <w:szCs w:val="22"/>
        </w:rPr>
      </w:pPr>
      <w:r w:rsidRPr="00643448">
        <w:rPr>
          <w:sz w:val="22"/>
          <w:szCs w:val="22"/>
        </w:rPr>
        <w:t>4064. Для технологических блоков какой категории взрывоопасности в системах ввода ингибирующих веществ должны обеспечиваться необходимые объемные скорости подачи ингибиторов для подавления неуправляемых экзотермических реакций?</w:t>
      </w:r>
    </w:p>
    <w:p w:rsidR="00811C47" w:rsidRPr="00643448" w:rsidRDefault="00811C47" w:rsidP="00643448">
      <w:pPr>
        <w:pStyle w:val="ConsPlusNormal"/>
        <w:ind w:firstLine="540"/>
        <w:jc w:val="both"/>
        <w:rPr>
          <w:sz w:val="22"/>
          <w:szCs w:val="22"/>
        </w:rPr>
      </w:pPr>
      <w:r w:rsidRPr="00643448">
        <w:rPr>
          <w:sz w:val="22"/>
          <w:szCs w:val="22"/>
        </w:rPr>
        <w:t>4065. Для технологических блоков какой категории взрывоопасности на коммуникациях организованного сброса горючих парогазовых и жидких сред должна исключаться возможность выброса этих сред в атмосферу?</w:t>
      </w:r>
    </w:p>
    <w:p w:rsidR="00811C47" w:rsidRPr="00643448" w:rsidRDefault="00811C47" w:rsidP="00643448">
      <w:pPr>
        <w:pStyle w:val="ConsPlusNormal"/>
        <w:ind w:firstLine="540"/>
        <w:jc w:val="both"/>
        <w:rPr>
          <w:sz w:val="22"/>
          <w:szCs w:val="22"/>
        </w:rPr>
      </w:pPr>
      <w:r w:rsidRPr="00643448">
        <w:rPr>
          <w:sz w:val="22"/>
          <w:szCs w:val="22"/>
        </w:rPr>
        <w:t>4066. Какую запорную арматуру разрешается устанавливать на междублочных трубопроводах с горючими и взрывоопасными средами технологических блоков, имеющих Q</w:t>
      </w:r>
      <w:r w:rsidRPr="00643448">
        <w:rPr>
          <w:sz w:val="22"/>
          <w:szCs w:val="22"/>
          <w:vertAlign w:val="subscript"/>
        </w:rPr>
        <w:t>B</w:t>
      </w:r>
      <w:r w:rsidRPr="00643448">
        <w:rPr>
          <w:sz w:val="22"/>
          <w:szCs w:val="22"/>
        </w:rPr>
        <w:t xml:space="preserve"> </w:t>
      </w:r>
      <w:r w:rsidRPr="0014054D">
        <w:rPr>
          <w:position w:val="-4"/>
          <w:sz w:val="22"/>
          <w:szCs w:val="22"/>
        </w:rPr>
        <w:pict>
          <v:shape id="_x0000_i1029" type="#_x0000_t75" style="width:9pt;height:10.5pt">
            <v:imagedata r:id="rId9" o:title=""/>
          </v:shape>
        </w:pict>
      </w:r>
      <w:r w:rsidRPr="00643448">
        <w:rPr>
          <w:sz w:val="22"/>
          <w:szCs w:val="22"/>
        </w:rPr>
        <w:t xml:space="preserve"> 10?</w:t>
      </w:r>
    </w:p>
    <w:p w:rsidR="00811C47" w:rsidRPr="00643448" w:rsidRDefault="00811C47" w:rsidP="00643448">
      <w:pPr>
        <w:pStyle w:val="ConsPlusNormal"/>
        <w:ind w:firstLine="540"/>
        <w:jc w:val="both"/>
        <w:rPr>
          <w:sz w:val="22"/>
          <w:szCs w:val="22"/>
        </w:rPr>
      </w:pPr>
      <w:r w:rsidRPr="00643448">
        <w:rPr>
          <w:sz w:val="22"/>
          <w:szCs w:val="22"/>
        </w:rPr>
        <w:t>4067. С каким уплотнением должна устанавливать арматура на трубопроводах для транспортирования взрывопожароопасных продуктов?</w:t>
      </w:r>
    </w:p>
    <w:p w:rsidR="00811C47" w:rsidRPr="00643448" w:rsidRDefault="00811C47" w:rsidP="00643448">
      <w:pPr>
        <w:pStyle w:val="ConsPlusNormal"/>
        <w:ind w:firstLine="540"/>
        <w:jc w:val="both"/>
        <w:rPr>
          <w:sz w:val="22"/>
          <w:szCs w:val="22"/>
        </w:rPr>
      </w:pPr>
      <w:r w:rsidRPr="00643448">
        <w:rPr>
          <w:sz w:val="22"/>
          <w:szCs w:val="22"/>
        </w:rPr>
        <w:t>4068. В какой документации должны указываться данные о сроке службы технологического оборудования и трубопроводной арматуры?</w:t>
      </w:r>
    </w:p>
    <w:p w:rsidR="00811C47" w:rsidRPr="00643448" w:rsidRDefault="00811C47" w:rsidP="00643448">
      <w:pPr>
        <w:pStyle w:val="ConsPlusNormal"/>
        <w:ind w:firstLine="540"/>
        <w:jc w:val="both"/>
        <w:rPr>
          <w:sz w:val="22"/>
          <w:szCs w:val="22"/>
        </w:rPr>
      </w:pPr>
      <w:r w:rsidRPr="00643448">
        <w:rPr>
          <w:sz w:val="22"/>
          <w:szCs w:val="22"/>
        </w:rPr>
        <w:t>4069. Какие методы и средства предусматриваются для оборудования (аппаратов и трубопроводов), где невозможно исключить образование взрывоопасных сред и возникновение источников энергии, величина которой превышает минимальную энергию зажигания обращающихся в процессе веществ?</w:t>
      </w:r>
    </w:p>
    <w:p w:rsidR="00811C47" w:rsidRPr="00643448" w:rsidRDefault="00811C47" w:rsidP="00643448">
      <w:pPr>
        <w:pStyle w:val="ConsPlusNormal"/>
        <w:ind w:firstLine="540"/>
        <w:jc w:val="both"/>
        <w:rPr>
          <w:sz w:val="22"/>
          <w:szCs w:val="22"/>
        </w:rPr>
      </w:pPr>
      <w:r w:rsidRPr="00643448">
        <w:rPr>
          <w:sz w:val="22"/>
          <w:szCs w:val="22"/>
        </w:rPr>
        <w:t>4070. Каким образом должны подтверждаться эффективность и надежность средств взрывозащиты, локализации пламени и других противоаварийных устройств для оборудования (аппаратов и трубопроводов)?</w:t>
      </w:r>
    </w:p>
    <w:p w:rsidR="00811C47" w:rsidRPr="00643448" w:rsidRDefault="00811C47" w:rsidP="00643448">
      <w:pPr>
        <w:pStyle w:val="ConsPlusNormal"/>
        <w:ind w:firstLine="540"/>
        <w:jc w:val="both"/>
        <w:rPr>
          <w:sz w:val="22"/>
          <w:szCs w:val="22"/>
        </w:rPr>
      </w:pPr>
      <w:r w:rsidRPr="00643448">
        <w:rPr>
          <w:sz w:val="22"/>
          <w:szCs w:val="22"/>
        </w:rPr>
        <w:t>4071. Какие меры необходимо разработать дополнительно к обеспечению оборудования противоаварийными устройствами?</w:t>
      </w:r>
    </w:p>
    <w:p w:rsidR="00811C47" w:rsidRPr="00643448" w:rsidRDefault="00811C47" w:rsidP="00643448">
      <w:pPr>
        <w:pStyle w:val="ConsPlusNormal"/>
        <w:ind w:firstLine="540"/>
        <w:jc w:val="both"/>
        <w:rPr>
          <w:sz w:val="22"/>
          <w:szCs w:val="22"/>
        </w:rPr>
      </w:pPr>
      <w:r w:rsidRPr="00643448">
        <w:rPr>
          <w:sz w:val="22"/>
          <w:szCs w:val="22"/>
        </w:rPr>
        <w:t>4072. Для технологических блоков какой категории взрывоопасности при подключении к коллектору технологических трубопроводов предусматривается установка дублирующих отключающих устройств для повышения надежности?</w:t>
      </w:r>
    </w:p>
    <w:p w:rsidR="00811C47" w:rsidRPr="00643448" w:rsidRDefault="00811C47" w:rsidP="00643448">
      <w:pPr>
        <w:pStyle w:val="ConsPlusNormal"/>
        <w:ind w:firstLine="540"/>
        <w:jc w:val="both"/>
        <w:rPr>
          <w:sz w:val="22"/>
          <w:szCs w:val="22"/>
        </w:rPr>
      </w:pPr>
      <w:r w:rsidRPr="00643448">
        <w:rPr>
          <w:sz w:val="22"/>
          <w:szCs w:val="22"/>
        </w:rPr>
        <w:t>4073. При каких условиях оборудование и трубопроводы, материалы и комплектующие изделия могут быть допущены к монтажу?</w:t>
      </w:r>
    </w:p>
    <w:p w:rsidR="00811C47" w:rsidRPr="00643448" w:rsidRDefault="00811C47" w:rsidP="00643448">
      <w:pPr>
        <w:pStyle w:val="ConsPlusNormal"/>
        <w:ind w:firstLine="540"/>
        <w:jc w:val="both"/>
        <w:rPr>
          <w:sz w:val="22"/>
          <w:szCs w:val="22"/>
        </w:rPr>
      </w:pPr>
      <w:r w:rsidRPr="00643448">
        <w:rPr>
          <w:sz w:val="22"/>
          <w:szCs w:val="22"/>
        </w:rPr>
        <w:t>4074. Какие показатели должны указываться в паспортах оборудования, трубопроводной арматуры, средств защиты и приборной техники?</w:t>
      </w:r>
    </w:p>
    <w:p w:rsidR="00811C47" w:rsidRPr="00643448" w:rsidRDefault="00811C47" w:rsidP="00643448">
      <w:pPr>
        <w:pStyle w:val="ConsPlusNormal"/>
        <w:ind w:firstLine="540"/>
        <w:jc w:val="both"/>
        <w:rPr>
          <w:sz w:val="22"/>
          <w:szCs w:val="22"/>
        </w:rPr>
      </w:pPr>
      <w:r w:rsidRPr="00643448">
        <w:rPr>
          <w:sz w:val="22"/>
          <w:szCs w:val="22"/>
        </w:rPr>
        <w:t>4075. На установках с технологическими блоками какой категории взрывоопасности сварные соединения технологических трубопроводов I категории, транспортирующих взрывопожароопасные и токсичные или высокотоксичные вещества, подлежат 100-процентному контролю неразрушающими методами (ультразвуковая дефектоскопия, просвечивание проникающим излучением или другие равноценные методы)?</w:t>
      </w:r>
    </w:p>
    <w:p w:rsidR="00811C47" w:rsidRPr="00643448" w:rsidRDefault="00811C47" w:rsidP="00643448">
      <w:pPr>
        <w:pStyle w:val="ConsPlusNormal"/>
        <w:ind w:firstLine="540"/>
        <w:jc w:val="both"/>
        <w:rPr>
          <w:sz w:val="22"/>
          <w:szCs w:val="22"/>
        </w:rPr>
      </w:pPr>
      <w:r w:rsidRPr="00643448">
        <w:rPr>
          <w:sz w:val="22"/>
          <w:szCs w:val="22"/>
        </w:rPr>
        <w:t>4076. Какие меры должны предусматриваться при необходимости устройства наружной теплоизоляции технологических аппаратов и трубопроводов?</w:t>
      </w:r>
    </w:p>
    <w:p w:rsidR="00811C47" w:rsidRPr="00643448" w:rsidRDefault="00811C47" w:rsidP="00643448">
      <w:pPr>
        <w:pStyle w:val="ConsPlusNormal"/>
        <w:ind w:firstLine="540"/>
        <w:jc w:val="both"/>
        <w:rPr>
          <w:sz w:val="22"/>
          <w:szCs w:val="22"/>
        </w:rPr>
      </w:pPr>
      <w:r w:rsidRPr="00643448">
        <w:rPr>
          <w:sz w:val="22"/>
          <w:szCs w:val="22"/>
        </w:rPr>
        <w:t>4077. Что должна обеспечивать конструкция теплообменных устройств технологического оборудования?</w:t>
      </w:r>
    </w:p>
    <w:p w:rsidR="00811C47" w:rsidRPr="00643448" w:rsidRDefault="00811C47" w:rsidP="00643448">
      <w:pPr>
        <w:pStyle w:val="ConsPlusNormal"/>
        <w:ind w:firstLine="540"/>
        <w:jc w:val="both"/>
        <w:rPr>
          <w:sz w:val="22"/>
          <w:szCs w:val="22"/>
        </w:rPr>
      </w:pPr>
      <w:r w:rsidRPr="00643448">
        <w:rPr>
          <w:sz w:val="22"/>
          <w:szCs w:val="22"/>
        </w:rPr>
        <w:t>4078. Какие устройства должны быть предусмотрены для аппаратуры с газофазными процессами и газопроводов, в которых по условиям проведения технологического процесса происходит частичная конденсация паров?</w:t>
      </w:r>
    </w:p>
    <w:p w:rsidR="00811C47" w:rsidRPr="00643448" w:rsidRDefault="00811C47" w:rsidP="00643448">
      <w:pPr>
        <w:pStyle w:val="ConsPlusNormal"/>
        <w:ind w:firstLine="540"/>
        <w:jc w:val="both"/>
        <w:rPr>
          <w:sz w:val="22"/>
          <w:szCs w:val="22"/>
        </w:rPr>
      </w:pPr>
      <w:r w:rsidRPr="00643448">
        <w:rPr>
          <w:sz w:val="22"/>
          <w:szCs w:val="22"/>
        </w:rPr>
        <w:t>4079. Какие средства предусматриваются для проведения периодических, установленных регламентом работ по очистке технологического оборудования?</w:t>
      </w:r>
    </w:p>
    <w:p w:rsidR="00811C47" w:rsidRPr="00643448" w:rsidRDefault="00811C47" w:rsidP="00643448">
      <w:pPr>
        <w:pStyle w:val="ConsPlusNormal"/>
        <w:ind w:firstLine="540"/>
        <w:jc w:val="both"/>
        <w:rPr>
          <w:sz w:val="22"/>
          <w:szCs w:val="22"/>
        </w:rPr>
      </w:pPr>
      <w:r w:rsidRPr="00643448">
        <w:rPr>
          <w:sz w:val="22"/>
          <w:szCs w:val="22"/>
        </w:rPr>
        <w:t>4080. Какими устройствами должны быть оборудованы аппараты с взрывопожароопасными веществами?</w:t>
      </w:r>
    </w:p>
    <w:p w:rsidR="00811C47" w:rsidRPr="00643448" w:rsidRDefault="00811C47" w:rsidP="00643448">
      <w:pPr>
        <w:pStyle w:val="ConsPlusNormal"/>
        <w:ind w:firstLine="540"/>
        <w:jc w:val="both"/>
        <w:rPr>
          <w:sz w:val="22"/>
          <w:szCs w:val="22"/>
        </w:rPr>
      </w:pPr>
      <w:r w:rsidRPr="00643448">
        <w:rPr>
          <w:sz w:val="22"/>
          <w:szCs w:val="22"/>
        </w:rPr>
        <w:t>4081. Какие устройства должны быть предусмотрены при проектировании оборудования с взрывопожароопасными веществами?</w:t>
      </w:r>
    </w:p>
    <w:p w:rsidR="00811C47" w:rsidRPr="00643448" w:rsidRDefault="00811C47" w:rsidP="00643448">
      <w:pPr>
        <w:pStyle w:val="ConsPlusNormal"/>
        <w:ind w:firstLine="540"/>
        <w:jc w:val="both"/>
        <w:rPr>
          <w:sz w:val="22"/>
          <w:szCs w:val="22"/>
        </w:rPr>
      </w:pPr>
      <w:r w:rsidRPr="00643448">
        <w:rPr>
          <w:sz w:val="22"/>
          <w:szCs w:val="22"/>
        </w:rPr>
        <w:t>4082. Что предусматривается в местах подсоединения технологических трубопроводов с горючими продуктами к коллектору?</w:t>
      </w:r>
    </w:p>
    <w:p w:rsidR="00811C47" w:rsidRPr="00643448" w:rsidRDefault="00811C47" w:rsidP="00643448">
      <w:pPr>
        <w:pStyle w:val="ConsPlusNormal"/>
        <w:ind w:firstLine="540"/>
        <w:jc w:val="both"/>
        <w:rPr>
          <w:sz w:val="22"/>
          <w:szCs w:val="22"/>
        </w:rPr>
      </w:pPr>
      <w:r w:rsidRPr="00643448">
        <w:rPr>
          <w:sz w:val="22"/>
          <w:szCs w:val="22"/>
        </w:rPr>
        <w:t>4083. Какие требования предъявляются к размещению технологического оборудования и трубопроводов в помещениях, на наружных установках, а также трубопроводов на эстакадах?</w:t>
      </w:r>
    </w:p>
    <w:p w:rsidR="00811C47" w:rsidRPr="00643448" w:rsidRDefault="00811C47" w:rsidP="00643448">
      <w:pPr>
        <w:pStyle w:val="ConsPlusNormal"/>
        <w:ind w:firstLine="540"/>
        <w:jc w:val="both"/>
        <w:rPr>
          <w:sz w:val="22"/>
          <w:szCs w:val="22"/>
        </w:rPr>
      </w:pPr>
      <w:r w:rsidRPr="00643448">
        <w:rPr>
          <w:sz w:val="22"/>
          <w:szCs w:val="22"/>
        </w:rPr>
        <w:t>4084. Что должно быть выполнено с оборудованием, выведенным из действующей технологической системы, если оно расположено в одном помещении с технологическими блоками I и (или) II категории взрывоопасности?</w:t>
      </w:r>
    </w:p>
    <w:p w:rsidR="00811C47" w:rsidRPr="00643448" w:rsidRDefault="00811C47" w:rsidP="00643448">
      <w:pPr>
        <w:pStyle w:val="ConsPlusNormal"/>
        <w:ind w:firstLine="540"/>
        <w:jc w:val="both"/>
        <w:rPr>
          <w:sz w:val="22"/>
          <w:szCs w:val="22"/>
        </w:rPr>
      </w:pPr>
      <w:r w:rsidRPr="00643448">
        <w:rPr>
          <w:sz w:val="22"/>
          <w:szCs w:val="22"/>
        </w:rPr>
        <w:t>4085. Что должно быть выполнено с оборудованием, выведенным из действующей технологической системы, во всех случаях, за исключением случаев размещения в одном помещении с технологическими блоками I и (или) II категории взрывоопасности?</w:t>
      </w:r>
    </w:p>
    <w:p w:rsidR="00811C47" w:rsidRPr="00643448" w:rsidRDefault="00811C47" w:rsidP="00643448">
      <w:pPr>
        <w:pStyle w:val="ConsPlusNormal"/>
        <w:ind w:firstLine="540"/>
        <w:jc w:val="both"/>
        <w:rPr>
          <w:sz w:val="22"/>
          <w:szCs w:val="22"/>
        </w:rPr>
      </w:pPr>
      <w:r w:rsidRPr="00643448">
        <w:rPr>
          <w:sz w:val="22"/>
          <w:szCs w:val="22"/>
        </w:rPr>
        <w:t>4086. Из какого материала должны изготавливаться технологическое оборудование и трубопроводы, контактирующие с коррозионно-активными веществами?</w:t>
      </w:r>
    </w:p>
    <w:p w:rsidR="00811C47" w:rsidRPr="00643448" w:rsidRDefault="00811C47" w:rsidP="00643448">
      <w:pPr>
        <w:pStyle w:val="ConsPlusNormal"/>
        <w:ind w:firstLine="540"/>
        <w:jc w:val="both"/>
        <w:rPr>
          <w:sz w:val="22"/>
          <w:szCs w:val="22"/>
        </w:rPr>
      </w:pPr>
      <w:r w:rsidRPr="00643448">
        <w:rPr>
          <w:sz w:val="22"/>
          <w:szCs w:val="22"/>
        </w:rPr>
        <w:t>4087. В какой документации должны определяться порядок контроля за степенью коррозионного износа оборудования и трубопроводов с использованием неразрушающих методов, способы, периодичность и места проведения контрольных замеров?</w:t>
      </w:r>
    </w:p>
    <w:p w:rsidR="00811C47" w:rsidRPr="00643448" w:rsidRDefault="00811C47" w:rsidP="00643448">
      <w:pPr>
        <w:pStyle w:val="ConsPlusNormal"/>
        <w:ind w:firstLine="540"/>
        <w:jc w:val="both"/>
        <w:rPr>
          <w:sz w:val="22"/>
          <w:szCs w:val="22"/>
        </w:rPr>
      </w:pPr>
      <w:r w:rsidRPr="00643448">
        <w:rPr>
          <w:sz w:val="22"/>
          <w:szCs w:val="22"/>
        </w:rPr>
        <w:t>4088. С учетом каких параметров выбираются насосы и компрессоры по надежности и конструктивным особенностям, используемые для перемещения горючих, сжатых и сжиженных горючих газов, легковоспламеняющихся и горючих жидкостей?</w:t>
      </w:r>
    </w:p>
    <w:p w:rsidR="00811C47" w:rsidRPr="00643448" w:rsidRDefault="00811C47" w:rsidP="00643448">
      <w:pPr>
        <w:pStyle w:val="ConsPlusNormal"/>
        <w:ind w:firstLine="540"/>
        <w:jc w:val="both"/>
        <w:rPr>
          <w:sz w:val="22"/>
          <w:szCs w:val="22"/>
        </w:rPr>
      </w:pPr>
      <w:r w:rsidRPr="00643448">
        <w:rPr>
          <w:sz w:val="22"/>
          <w:szCs w:val="22"/>
        </w:rPr>
        <w:t>4089. Исходя из какого условия определяется количество насосов и компрессоров для опасных производственных объектов химической, нефтехимической и нефтегазоперерабатывающей промышленности?</w:t>
      </w:r>
    </w:p>
    <w:p w:rsidR="00811C47" w:rsidRPr="00643448" w:rsidRDefault="00811C47" w:rsidP="00643448">
      <w:pPr>
        <w:pStyle w:val="ConsPlusNormal"/>
        <w:ind w:firstLine="540"/>
        <w:jc w:val="both"/>
        <w:rPr>
          <w:sz w:val="22"/>
          <w:szCs w:val="22"/>
        </w:rPr>
      </w:pPr>
      <w:r w:rsidRPr="00643448">
        <w:rPr>
          <w:sz w:val="22"/>
          <w:szCs w:val="22"/>
        </w:rPr>
        <w:t>4090. Какой программой (алгоритмом) определяется порядок срабатывания систем блокировок насосов и компрессоров?</w:t>
      </w:r>
    </w:p>
    <w:p w:rsidR="00811C47" w:rsidRPr="00643448" w:rsidRDefault="00811C47" w:rsidP="00643448">
      <w:pPr>
        <w:pStyle w:val="ConsPlusNormal"/>
        <w:ind w:firstLine="540"/>
        <w:jc w:val="both"/>
        <w:rPr>
          <w:sz w:val="22"/>
          <w:szCs w:val="22"/>
        </w:rPr>
      </w:pPr>
      <w:r w:rsidRPr="00643448">
        <w:rPr>
          <w:sz w:val="22"/>
          <w:szCs w:val="22"/>
        </w:rPr>
        <w:t>4091. Какие требования предъявляются к размещению запорной арматуры, устанавливаемой на нагнетательном и всасывающем трубопроводах насоса или компрессора?</w:t>
      </w:r>
    </w:p>
    <w:p w:rsidR="00811C47" w:rsidRPr="00643448" w:rsidRDefault="00811C47" w:rsidP="00643448">
      <w:pPr>
        <w:pStyle w:val="ConsPlusNormal"/>
        <w:ind w:firstLine="540"/>
        <w:jc w:val="both"/>
        <w:rPr>
          <w:sz w:val="22"/>
          <w:szCs w:val="22"/>
        </w:rPr>
      </w:pPr>
      <w:r w:rsidRPr="00643448">
        <w:rPr>
          <w:sz w:val="22"/>
          <w:szCs w:val="22"/>
        </w:rPr>
        <w:t>4092. Установка какого клапана предусматривается на нагнетательном трубопроводе для предотвращения перемещения транспортируемых веществ обратным ходом, если нет другого устройства?</w:t>
      </w:r>
    </w:p>
    <w:p w:rsidR="00811C47" w:rsidRPr="00643448" w:rsidRDefault="00811C47" w:rsidP="00643448">
      <w:pPr>
        <w:pStyle w:val="ConsPlusNormal"/>
        <w:ind w:firstLine="540"/>
        <w:jc w:val="both"/>
        <w:rPr>
          <w:sz w:val="22"/>
          <w:szCs w:val="22"/>
        </w:rPr>
      </w:pPr>
      <w:r w:rsidRPr="00643448">
        <w:rPr>
          <w:sz w:val="22"/>
          <w:szCs w:val="22"/>
        </w:rPr>
        <w:t>4093. С учетом каких возможностей должны выбираться насосы и компрессоры технологических блоков взрывопожароопасных производств, остановка которых при падении напряжения или кратковременном отключении электроэнергии может привести к отклонениям технологических параметров процесса до критических значений и развитию аварий?</w:t>
      </w:r>
    </w:p>
    <w:p w:rsidR="00811C47" w:rsidRPr="00643448" w:rsidRDefault="00811C47" w:rsidP="00643448">
      <w:pPr>
        <w:pStyle w:val="ConsPlusNormal"/>
        <w:ind w:firstLine="540"/>
        <w:jc w:val="both"/>
        <w:rPr>
          <w:sz w:val="22"/>
          <w:szCs w:val="22"/>
        </w:rPr>
      </w:pPr>
      <w:r w:rsidRPr="00643448">
        <w:rPr>
          <w:sz w:val="22"/>
          <w:szCs w:val="22"/>
        </w:rPr>
        <w:t>4094. Какая запорная арматура должна устанавливаться на междублочных трубопроводах с горючими и взрывоопасными средами?</w:t>
      </w:r>
    </w:p>
    <w:p w:rsidR="00811C47" w:rsidRPr="00643448" w:rsidRDefault="00811C47" w:rsidP="00643448">
      <w:pPr>
        <w:pStyle w:val="ConsPlusNormal"/>
        <w:ind w:firstLine="540"/>
        <w:jc w:val="both"/>
        <w:rPr>
          <w:sz w:val="22"/>
          <w:szCs w:val="22"/>
        </w:rPr>
      </w:pPr>
      <w:r w:rsidRPr="00643448">
        <w:rPr>
          <w:sz w:val="22"/>
          <w:szCs w:val="22"/>
        </w:rPr>
        <w:t>4095. На соответствие какой документации компрессорные установки взрывопожароопасных производств должны проходить испытания и приемку?</w:t>
      </w:r>
    </w:p>
    <w:p w:rsidR="00811C47" w:rsidRPr="00643448" w:rsidRDefault="00811C47" w:rsidP="00643448">
      <w:pPr>
        <w:pStyle w:val="ConsPlusNormal"/>
        <w:ind w:firstLine="540"/>
        <w:jc w:val="both"/>
        <w:rPr>
          <w:sz w:val="22"/>
          <w:szCs w:val="22"/>
        </w:rPr>
      </w:pPr>
      <w:r w:rsidRPr="00643448">
        <w:rPr>
          <w:sz w:val="22"/>
          <w:szCs w:val="22"/>
        </w:rPr>
        <w:t>4096. Какие насосы должны применяться для нагнетания легковоспламеняющихся и горючих жидкостей на технологических объектах?</w:t>
      </w:r>
    </w:p>
    <w:p w:rsidR="00811C47" w:rsidRPr="00643448" w:rsidRDefault="00811C47" w:rsidP="00643448">
      <w:pPr>
        <w:pStyle w:val="ConsPlusNormal"/>
        <w:ind w:firstLine="540"/>
        <w:jc w:val="both"/>
        <w:rPr>
          <w:sz w:val="22"/>
          <w:szCs w:val="22"/>
        </w:rPr>
      </w:pPr>
      <w:r w:rsidRPr="00643448">
        <w:rPr>
          <w:sz w:val="22"/>
          <w:szCs w:val="22"/>
        </w:rPr>
        <w:t>4097. Какими системами должны оснащаться центробежные насосы с двойным торцевым уплотнением?</w:t>
      </w:r>
    </w:p>
    <w:p w:rsidR="00811C47" w:rsidRPr="00643448" w:rsidRDefault="00811C47" w:rsidP="00643448">
      <w:pPr>
        <w:pStyle w:val="ConsPlusNormal"/>
        <w:ind w:firstLine="540"/>
        <w:jc w:val="both"/>
        <w:rPr>
          <w:sz w:val="22"/>
          <w:szCs w:val="22"/>
        </w:rPr>
      </w:pPr>
      <w:r w:rsidRPr="00643448">
        <w:rPr>
          <w:sz w:val="22"/>
          <w:szCs w:val="22"/>
        </w:rPr>
        <w:t>4098. Кто определяет последовательность операций по остановке насосов, переключению на резерв и необходимость блокировок, входящих в систему противоаварийной автоматической защиты, при утечке уплотняющей жидкости?</w:t>
      </w:r>
    </w:p>
    <w:p w:rsidR="00811C47" w:rsidRPr="00643448" w:rsidRDefault="00811C47" w:rsidP="00643448">
      <w:pPr>
        <w:pStyle w:val="ConsPlusNormal"/>
        <w:ind w:firstLine="540"/>
        <w:jc w:val="both"/>
        <w:rPr>
          <w:sz w:val="22"/>
          <w:szCs w:val="22"/>
        </w:rPr>
      </w:pPr>
      <w:r w:rsidRPr="00643448">
        <w:rPr>
          <w:sz w:val="22"/>
          <w:szCs w:val="22"/>
        </w:rPr>
        <w:t>4099. В установках с технологическими блоками какой категории взрывоопасности центробежные компрессоры и насосы с торцевыми уплотнениями должны оснащаться системами контроля за состоянием подшипников по температуре с сигнализацией, срабатывающей при достижении предельных значений, и блокировками, входящими в систему противоаварийной автоматической защиты, которые должны срабатывать при превышении этих значений?</w:t>
      </w:r>
    </w:p>
    <w:p w:rsidR="00811C47" w:rsidRPr="00643448" w:rsidRDefault="00811C47" w:rsidP="00643448">
      <w:pPr>
        <w:pStyle w:val="ConsPlusNormal"/>
        <w:ind w:firstLine="540"/>
        <w:jc w:val="both"/>
        <w:rPr>
          <w:sz w:val="22"/>
          <w:szCs w:val="22"/>
        </w:rPr>
      </w:pPr>
      <w:r w:rsidRPr="00643448">
        <w:rPr>
          <w:sz w:val="22"/>
          <w:szCs w:val="22"/>
        </w:rPr>
        <w:t>4100. Кто определяет последовательность операций по остановке компрессоров и насосов и переключению на резерв?</w:t>
      </w:r>
    </w:p>
    <w:p w:rsidR="00811C47" w:rsidRPr="00643448" w:rsidRDefault="00811C47" w:rsidP="00643448">
      <w:pPr>
        <w:pStyle w:val="ConsPlusNormal"/>
        <w:ind w:firstLine="540"/>
        <w:jc w:val="both"/>
        <w:rPr>
          <w:sz w:val="22"/>
          <w:szCs w:val="22"/>
        </w:rPr>
      </w:pPr>
      <w:r w:rsidRPr="00643448">
        <w:rPr>
          <w:sz w:val="22"/>
          <w:szCs w:val="22"/>
        </w:rPr>
        <w:t>4101. Установку каких датчиков должна предусматривать конструкция компрессоров и насосов?</w:t>
      </w:r>
    </w:p>
    <w:p w:rsidR="00811C47" w:rsidRPr="00643448" w:rsidRDefault="00811C47" w:rsidP="00643448">
      <w:pPr>
        <w:pStyle w:val="ConsPlusNormal"/>
        <w:ind w:firstLine="540"/>
        <w:jc w:val="both"/>
        <w:rPr>
          <w:sz w:val="22"/>
          <w:szCs w:val="22"/>
        </w:rPr>
      </w:pPr>
      <w:r w:rsidRPr="00643448">
        <w:rPr>
          <w:sz w:val="22"/>
          <w:szCs w:val="22"/>
        </w:rPr>
        <w:t>4102. За каким параметром должен быть установлен периодический или постоянный приборный контроль при работе насосов и компрессоров?</w:t>
      </w:r>
    </w:p>
    <w:p w:rsidR="00811C47" w:rsidRPr="00643448" w:rsidRDefault="00811C47" w:rsidP="00643448">
      <w:pPr>
        <w:pStyle w:val="ConsPlusNormal"/>
        <w:ind w:firstLine="540"/>
        <w:jc w:val="both"/>
        <w:rPr>
          <w:sz w:val="22"/>
          <w:szCs w:val="22"/>
        </w:rPr>
      </w:pPr>
      <w:r w:rsidRPr="00643448">
        <w:rPr>
          <w:sz w:val="22"/>
          <w:szCs w:val="22"/>
        </w:rPr>
        <w:t>4103. С учетом каких требований должны осуществляться изготовление, монтаж и эксплуатация трубопроводов и арматуры для горючих и взрывоопасных продуктов?</w:t>
      </w:r>
    </w:p>
    <w:p w:rsidR="00811C47" w:rsidRPr="00643448" w:rsidRDefault="00811C47" w:rsidP="00643448">
      <w:pPr>
        <w:pStyle w:val="ConsPlusNormal"/>
        <w:ind w:firstLine="540"/>
        <w:jc w:val="both"/>
        <w:rPr>
          <w:sz w:val="22"/>
          <w:szCs w:val="22"/>
        </w:rPr>
      </w:pPr>
      <w:r w:rsidRPr="00643448">
        <w:rPr>
          <w:sz w:val="22"/>
          <w:szCs w:val="22"/>
        </w:rPr>
        <w:t>4104. В каких местах должна устанавливаться запорная арматура на междублочных трубопроводах с горючими и взрывоопасными средами?</w:t>
      </w:r>
    </w:p>
    <w:p w:rsidR="00811C47" w:rsidRPr="00643448" w:rsidRDefault="00811C47" w:rsidP="00643448">
      <w:pPr>
        <w:pStyle w:val="ConsPlusNormal"/>
        <w:ind w:firstLine="540"/>
        <w:jc w:val="both"/>
        <w:rPr>
          <w:sz w:val="22"/>
          <w:szCs w:val="22"/>
        </w:rPr>
      </w:pPr>
      <w:r w:rsidRPr="00643448">
        <w:rPr>
          <w:sz w:val="22"/>
          <w:szCs w:val="22"/>
        </w:rPr>
        <w:t>4105. Что используется для соединения оборудования и технологических трубопроводов со стационарными линиями во взрывопожароопасных технологических системах?</w:t>
      </w:r>
    </w:p>
    <w:p w:rsidR="00811C47" w:rsidRPr="00643448" w:rsidRDefault="00811C47" w:rsidP="00643448">
      <w:pPr>
        <w:pStyle w:val="ConsPlusNormal"/>
        <w:ind w:firstLine="540"/>
        <w:jc w:val="both"/>
        <w:rPr>
          <w:sz w:val="22"/>
          <w:szCs w:val="22"/>
        </w:rPr>
      </w:pPr>
      <w:r w:rsidRPr="00643448">
        <w:rPr>
          <w:sz w:val="22"/>
          <w:szCs w:val="22"/>
        </w:rPr>
        <w:t>4106. Какой тип соединений не должны иметь трубопроводы на взрывопожароопасных технологических объектах?</w:t>
      </w:r>
    </w:p>
    <w:p w:rsidR="00811C47" w:rsidRPr="00643448" w:rsidRDefault="00811C47" w:rsidP="00643448">
      <w:pPr>
        <w:pStyle w:val="ConsPlusNormal"/>
        <w:ind w:firstLine="540"/>
        <w:jc w:val="both"/>
        <w:rPr>
          <w:sz w:val="22"/>
          <w:szCs w:val="22"/>
        </w:rPr>
      </w:pPr>
      <w:r w:rsidRPr="00643448">
        <w:rPr>
          <w:sz w:val="22"/>
          <w:szCs w:val="22"/>
        </w:rPr>
        <w:t>4107. В каких местах трубопроводов на взрывопожароопасных технологических объектах допускается установка фланцевых соединений?</w:t>
      </w:r>
    </w:p>
    <w:p w:rsidR="00811C47" w:rsidRPr="00643448" w:rsidRDefault="00811C47" w:rsidP="00643448">
      <w:pPr>
        <w:pStyle w:val="ConsPlusNormal"/>
        <w:ind w:firstLine="540"/>
        <w:jc w:val="both"/>
        <w:rPr>
          <w:sz w:val="22"/>
          <w:szCs w:val="22"/>
        </w:rPr>
      </w:pPr>
      <w:r w:rsidRPr="00643448">
        <w:rPr>
          <w:sz w:val="22"/>
          <w:szCs w:val="22"/>
        </w:rPr>
        <w:t>4108. В каких местах размещаются фланцевые соединения трубопроводов на взрывопожароопасных технологических объектах?</w:t>
      </w:r>
    </w:p>
    <w:p w:rsidR="00811C47" w:rsidRPr="00643448" w:rsidRDefault="00811C47" w:rsidP="00643448">
      <w:pPr>
        <w:pStyle w:val="ConsPlusNormal"/>
        <w:ind w:firstLine="540"/>
        <w:jc w:val="both"/>
        <w:rPr>
          <w:sz w:val="22"/>
          <w:szCs w:val="22"/>
        </w:rPr>
      </w:pPr>
      <w:r w:rsidRPr="00643448">
        <w:rPr>
          <w:sz w:val="22"/>
          <w:szCs w:val="22"/>
        </w:rPr>
        <w:t>4109. В соответствии с какими документами осуществляется выбор материала фланцев трубопроводов и конструкция уплотнений на взрывопожароопасных технологических объектах?</w:t>
      </w:r>
    </w:p>
    <w:p w:rsidR="00811C47" w:rsidRPr="00643448" w:rsidRDefault="00811C47" w:rsidP="00643448">
      <w:pPr>
        <w:pStyle w:val="ConsPlusNormal"/>
        <w:ind w:firstLine="540"/>
        <w:jc w:val="both"/>
        <w:rPr>
          <w:sz w:val="22"/>
          <w:szCs w:val="22"/>
        </w:rPr>
      </w:pPr>
      <w:r w:rsidRPr="00643448">
        <w:rPr>
          <w:sz w:val="22"/>
          <w:szCs w:val="22"/>
        </w:rPr>
        <w:t>4110. Для технологических блоков какой категории взрывоопасности, имеющих в своем составе технологические трубопроводы с взрывоопасными продуктами, не допускается применение фланцевых соединений с гладкой уплотняющей поверхностью, за исключением случаев применения спирально навитых прокладок?</w:t>
      </w:r>
    </w:p>
    <w:p w:rsidR="00811C47" w:rsidRPr="00643448" w:rsidRDefault="00811C47" w:rsidP="00643448">
      <w:pPr>
        <w:pStyle w:val="ConsPlusNormal"/>
        <w:ind w:firstLine="540"/>
        <w:jc w:val="both"/>
        <w:rPr>
          <w:sz w:val="22"/>
          <w:szCs w:val="22"/>
        </w:rPr>
      </w:pPr>
      <w:r w:rsidRPr="00643448">
        <w:rPr>
          <w:sz w:val="22"/>
          <w:szCs w:val="22"/>
        </w:rPr>
        <w:t>4111. Что должны обеспечивать конструкция уплотнения, материал прокладок и монтаж фланцевых соединений технологических трубопроводов?</w:t>
      </w:r>
    </w:p>
    <w:p w:rsidR="00811C47" w:rsidRPr="00643448" w:rsidRDefault="00811C47" w:rsidP="00643448">
      <w:pPr>
        <w:pStyle w:val="ConsPlusNormal"/>
        <w:ind w:firstLine="540"/>
        <w:jc w:val="both"/>
        <w:rPr>
          <w:sz w:val="22"/>
          <w:szCs w:val="22"/>
        </w:rPr>
      </w:pPr>
      <w:r w:rsidRPr="00643448">
        <w:rPr>
          <w:sz w:val="22"/>
          <w:szCs w:val="22"/>
        </w:rPr>
        <w:t>4112. Какую арматуру следует устанавливать на газопроводах и трубопроводах продувки компрессорных установок в соответствии с ПБ 03-582-03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N 61?</w:t>
      </w:r>
    </w:p>
    <w:p w:rsidR="00811C47" w:rsidRPr="00643448" w:rsidRDefault="00811C47" w:rsidP="00643448">
      <w:pPr>
        <w:pStyle w:val="ConsPlusNormal"/>
        <w:ind w:firstLine="540"/>
        <w:jc w:val="both"/>
        <w:rPr>
          <w:sz w:val="22"/>
          <w:szCs w:val="22"/>
        </w:rPr>
      </w:pPr>
      <w:r w:rsidRPr="00643448">
        <w:rPr>
          <w:sz w:val="22"/>
          <w:szCs w:val="22"/>
        </w:rPr>
        <w:t>4113. При использовании какой системы охлаждения компрессорную установку, работающую на взрывоопасных и вредных газах, следует оснащать необходимыми средствами контроля протока воды и предупреждения попадания воды в газовые полости?</w:t>
      </w:r>
    </w:p>
    <w:p w:rsidR="00811C47" w:rsidRPr="00643448" w:rsidRDefault="00811C47" w:rsidP="00643448">
      <w:pPr>
        <w:pStyle w:val="ConsPlusNormal"/>
        <w:ind w:firstLine="540"/>
        <w:jc w:val="both"/>
        <w:rPr>
          <w:sz w:val="22"/>
          <w:szCs w:val="22"/>
        </w:rPr>
      </w:pPr>
      <w:r w:rsidRPr="00643448">
        <w:rPr>
          <w:sz w:val="22"/>
          <w:szCs w:val="22"/>
        </w:rPr>
        <w:t>4114. Какая температура стенок цилиндра должна поддерживаться в компрессорных установках, работающих на газах или газовых смесях, из которых при сжатии может выпадать конденсат?</w:t>
      </w:r>
    </w:p>
    <w:p w:rsidR="00811C47" w:rsidRPr="00643448" w:rsidRDefault="00811C47" w:rsidP="00643448">
      <w:pPr>
        <w:pStyle w:val="ConsPlusNormal"/>
        <w:ind w:firstLine="540"/>
        <w:jc w:val="both"/>
        <w:rPr>
          <w:sz w:val="22"/>
          <w:szCs w:val="22"/>
        </w:rPr>
      </w:pPr>
      <w:r w:rsidRPr="00643448">
        <w:rPr>
          <w:sz w:val="22"/>
          <w:szCs w:val="22"/>
        </w:rPr>
        <w:t>4115. Какое допустимо содержание растительных и механических примесей в воде, используемой в системе охлаждения компрессорных установок, работающих на газах или газовых смесях?</w:t>
      </w:r>
    </w:p>
    <w:p w:rsidR="00811C47" w:rsidRPr="00643448" w:rsidRDefault="00811C47" w:rsidP="00643448">
      <w:pPr>
        <w:pStyle w:val="ConsPlusNormal"/>
        <w:ind w:firstLine="540"/>
        <w:jc w:val="both"/>
        <w:rPr>
          <w:sz w:val="22"/>
          <w:szCs w:val="22"/>
        </w:rPr>
      </w:pPr>
      <w:r w:rsidRPr="00643448">
        <w:rPr>
          <w:sz w:val="22"/>
          <w:szCs w:val="22"/>
        </w:rPr>
        <w:t>4116. Какая допустима временная жесткость в воде, используемой в системе охлаждения компрессорных установок, работающих на газах или газовых смесях?</w:t>
      </w:r>
    </w:p>
    <w:p w:rsidR="00811C47" w:rsidRPr="00643448" w:rsidRDefault="00811C47" w:rsidP="00643448">
      <w:pPr>
        <w:pStyle w:val="ConsPlusNormal"/>
        <w:ind w:firstLine="540"/>
        <w:jc w:val="both"/>
        <w:rPr>
          <w:sz w:val="22"/>
          <w:szCs w:val="22"/>
        </w:rPr>
      </w:pPr>
      <w:r w:rsidRPr="00643448">
        <w:rPr>
          <w:sz w:val="22"/>
          <w:szCs w:val="22"/>
        </w:rPr>
        <w:t>4117. Какие данные должны быть внесены в декларацию промышленной безопасности опасных производственных объектов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4118. В какой документации должны определяться выбор методов и средств системы защиты, разработка последовательности срабатывания элементов защиты, локализация и предотвращение развития аварий для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4119. Какой параметр из перечисленных не учитывается при расчете размеров зон поражения от ударно-волнового воздействия взрыва парогазовых сред по методике "тротилового эквивалента" для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4120. Какой параметр из перечисленных не рассчитывается на территории взрывопожароопасного производственного объекта при использовании методики, учитывающей тип взрывного превращения (детонация/дефлаграция) при воспламенении топливно-воздушных смесей в целях обоснования безопасного размещения установок, зданий, сооружений?</w:t>
      </w:r>
    </w:p>
    <w:p w:rsidR="00811C47" w:rsidRPr="00643448" w:rsidRDefault="00811C47" w:rsidP="00643448">
      <w:pPr>
        <w:pStyle w:val="ConsPlusNormal"/>
        <w:ind w:firstLine="540"/>
        <w:jc w:val="both"/>
        <w:rPr>
          <w:sz w:val="22"/>
          <w:szCs w:val="22"/>
        </w:rPr>
      </w:pPr>
      <w:r w:rsidRPr="00643448">
        <w:rPr>
          <w:sz w:val="22"/>
          <w:szCs w:val="22"/>
        </w:rPr>
        <w:t>4121. Какой параметр из перечисленных не должен учитываться при определении условной вероятности гибели человека в здании при его разрушении от воздействия внешней ударной волны в целях обоснования безопасного размещения установок, зданий, сооружений на территории взрывопожароопасного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4122. Какое значение вероятности (частоты) полного разрушения резервуара хранения горючих жидкостей рекомендуется принимать при оценке вероятности причинения вреда при анализе риска аварии?</w:t>
      </w:r>
    </w:p>
    <w:p w:rsidR="00811C47" w:rsidRPr="00643448" w:rsidRDefault="00811C47" w:rsidP="00643448">
      <w:pPr>
        <w:pStyle w:val="ConsPlusNormal"/>
        <w:ind w:firstLine="540"/>
        <w:jc w:val="both"/>
        <w:rPr>
          <w:sz w:val="22"/>
          <w:szCs w:val="22"/>
        </w:rPr>
      </w:pPr>
      <w:r w:rsidRPr="00643448">
        <w:rPr>
          <w:sz w:val="22"/>
          <w:szCs w:val="22"/>
        </w:rPr>
        <w:t>4123. Какое значение вероятности (частоты) разгерметизации технологических трубопроводов протяженностью не более 30 м рекомендуется принимать при оценке вероятности причинения вреда при анализе риска аварии?</w:t>
      </w:r>
    </w:p>
    <w:p w:rsidR="00811C47" w:rsidRPr="00643448" w:rsidRDefault="00811C47" w:rsidP="00643448">
      <w:pPr>
        <w:pStyle w:val="ConsPlusNormal"/>
        <w:ind w:firstLine="540"/>
        <w:jc w:val="both"/>
        <w:rPr>
          <w:sz w:val="22"/>
          <w:szCs w:val="22"/>
        </w:rPr>
      </w:pPr>
      <w:r w:rsidRPr="00643448">
        <w:rPr>
          <w:sz w:val="22"/>
          <w:szCs w:val="22"/>
        </w:rPr>
        <w:t>4124. Какие средства автоматики технологических процессов во взрывоопасных помещениях должны указываться в технологическом регламенте на производство продукции и инструкциях с обозначением по месту их установки?</w:t>
      </w:r>
    </w:p>
    <w:p w:rsidR="00811C47" w:rsidRPr="00643448" w:rsidRDefault="00811C47" w:rsidP="00643448">
      <w:pPr>
        <w:pStyle w:val="ConsPlusNormal"/>
        <w:ind w:firstLine="540"/>
        <w:jc w:val="both"/>
        <w:rPr>
          <w:sz w:val="22"/>
          <w:szCs w:val="22"/>
        </w:rPr>
      </w:pPr>
      <w:r w:rsidRPr="00643448">
        <w:rPr>
          <w:sz w:val="22"/>
          <w:szCs w:val="22"/>
        </w:rPr>
        <w:t>4125. Назовите параметры (класс зоны разрушения, К-безразмерный коэффициент, характеризующий воздействие взрыва на объект, Дельта P давления, кПа), соответствующие полному разрушению зданий с массивными стенами на взрывопожароопасных производствах?</w:t>
      </w:r>
    </w:p>
    <w:p w:rsidR="00811C47" w:rsidRPr="00643448" w:rsidRDefault="00811C47" w:rsidP="00643448">
      <w:pPr>
        <w:pStyle w:val="ConsPlusNormal"/>
        <w:ind w:firstLine="540"/>
        <w:jc w:val="both"/>
        <w:rPr>
          <w:sz w:val="22"/>
          <w:szCs w:val="22"/>
        </w:rPr>
      </w:pPr>
      <w:r w:rsidRPr="00643448">
        <w:rPr>
          <w:sz w:val="22"/>
          <w:szCs w:val="22"/>
        </w:rPr>
        <w:t>4126. Каковы вероятные последствия, характер повреждений зданий и сооружений на взрывопожароопасных производствах, соответствующие 3 классу разрушения?</w:t>
      </w:r>
    </w:p>
    <w:p w:rsidR="00811C47" w:rsidRPr="00643448" w:rsidRDefault="00811C47" w:rsidP="00643448">
      <w:pPr>
        <w:pStyle w:val="ConsPlusNormal"/>
        <w:ind w:firstLine="540"/>
        <w:jc w:val="both"/>
        <w:rPr>
          <w:sz w:val="22"/>
          <w:szCs w:val="22"/>
        </w:rPr>
      </w:pPr>
      <w:r w:rsidRPr="00643448">
        <w:rPr>
          <w:sz w:val="22"/>
          <w:szCs w:val="22"/>
        </w:rPr>
        <w:t>4127. Какие вероятные последствия, характер повреждений зданий и сооружений на взрывопожароопасных производствах соответствуют 2 классу разрушения?</w:t>
      </w:r>
    </w:p>
    <w:p w:rsidR="00811C47" w:rsidRPr="00643448" w:rsidRDefault="00811C47" w:rsidP="00643448">
      <w:pPr>
        <w:pStyle w:val="ConsPlusNormal"/>
        <w:ind w:firstLine="540"/>
        <w:jc w:val="both"/>
        <w:rPr>
          <w:sz w:val="22"/>
          <w:szCs w:val="22"/>
        </w:rPr>
      </w:pPr>
      <w:r w:rsidRPr="00643448">
        <w:rPr>
          <w:sz w:val="22"/>
          <w:szCs w:val="22"/>
        </w:rPr>
        <w:t>4128. Назовите параметры (класс зоны разрушения, К-безразмерный коэффициент, характеризующий воздействие взрыва на объект, Дельта P давления, кПа), соответствующие разрушению перекрытий промышленных зданий; разрушению промышленных стальных несущих конструкций; деформации трубопроводных эстакад на взрывопожароопасных производствах.</w:t>
      </w:r>
    </w:p>
    <w:p w:rsidR="00811C47" w:rsidRPr="00643448" w:rsidRDefault="00811C47" w:rsidP="00643448">
      <w:pPr>
        <w:pStyle w:val="ConsPlusNormal"/>
        <w:ind w:firstLine="540"/>
        <w:jc w:val="both"/>
        <w:rPr>
          <w:sz w:val="22"/>
          <w:szCs w:val="22"/>
        </w:rPr>
      </w:pPr>
      <w:r w:rsidRPr="00643448">
        <w:rPr>
          <w:sz w:val="22"/>
          <w:szCs w:val="22"/>
        </w:rPr>
        <w:t>4129. К какому классу разрушения относится полное разрушение зданий с массивными стенами на взрывопожароопасных производствах?</w:t>
      </w:r>
    </w:p>
    <w:p w:rsidR="00811C47" w:rsidRPr="00643448" w:rsidRDefault="00811C47" w:rsidP="00643448">
      <w:pPr>
        <w:pStyle w:val="ConsPlusNormal"/>
        <w:ind w:firstLine="540"/>
        <w:jc w:val="both"/>
        <w:rPr>
          <w:sz w:val="22"/>
          <w:szCs w:val="22"/>
        </w:rPr>
      </w:pPr>
      <w:r w:rsidRPr="00643448">
        <w:rPr>
          <w:sz w:val="22"/>
          <w:szCs w:val="22"/>
        </w:rPr>
        <w:t>4130. К какому классу разрушения относится разрушение стен кирпичных зданий толщиной в 1,5 кирпича; перемещение цилиндрических резервуаров; разрушение трубопроводных эстакад на взрывопожароопасных производствах?</w:t>
      </w:r>
    </w:p>
    <w:p w:rsidR="00811C47" w:rsidRPr="00643448" w:rsidRDefault="00811C47" w:rsidP="00643448">
      <w:pPr>
        <w:pStyle w:val="ConsPlusNormal"/>
        <w:ind w:firstLine="540"/>
        <w:jc w:val="both"/>
        <w:rPr>
          <w:sz w:val="22"/>
          <w:szCs w:val="22"/>
        </w:rPr>
      </w:pPr>
      <w:r w:rsidRPr="00643448">
        <w:rPr>
          <w:sz w:val="22"/>
          <w:szCs w:val="22"/>
        </w:rPr>
        <w:t>4131. К какому классу разрушения относится разрушение перекрытий промышленных зданий; разрушение промышленных стальных несущих конструкций; деформации трубопроводных эстакад на взрывопожароопасных производствах?</w:t>
      </w:r>
    </w:p>
    <w:p w:rsidR="00811C47" w:rsidRPr="00643448" w:rsidRDefault="00811C47" w:rsidP="00643448">
      <w:pPr>
        <w:pStyle w:val="ConsPlusNormal"/>
        <w:ind w:firstLine="540"/>
        <w:jc w:val="both"/>
        <w:rPr>
          <w:sz w:val="22"/>
          <w:szCs w:val="22"/>
        </w:rPr>
      </w:pPr>
      <w:r w:rsidRPr="00643448">
        <w:rPr>
          <w:sz w:val="22"/>
          <w:szCs w:val="22"/>
        </w:rPr>
        <w:t>4132. К какому классу разрушения относится разрушение перегородок и кровли зданий; повреждение стальных конструкций каркасов, ферм на взрывопожароопасных производствах?</w:t>
      </w:r>
    </w:p>
    <w:p w:rsidR="00811C47" w:rsidRPr="00643448" w:rsidRDefault="00811C47" w:rsidP="00643448">
      <w:pPr>
        <w:pStyle w:val="ConsPlusNormal"/>
        <w:ind w:firstLine="540"/>
        <w:jc w:val="both"/>
        <w:rPr>
          <w:sz w:val="22"/>
          <w:szCs w:val="22"/>
        </w:rPr>
      </w:pPr>
      <w:r w:rsidRPr="00643448">
        <w:rPr>
          <w:sz w:val="22"/>
          <w:szCs w:val="22"/>
        </w:rPr>
        <w:t>4133. К какому классу разрушения на взрывопожароопасных производствах относится граница зоны повреждений зданий; частичное повреждение остекления?</w:t>
      </w:r>
    </w:p>
    <w:p w:rsidR="00811C47" w:rsidRPr="00643448" w:rsidRDefault="00811C47" w:rsidP="00643448">
      <w:pPr>
        <w:pStyle w:val="ConsPlusNormal"/>
        <w:ind w:firstLine="540"/>
        <w:jc w:val="both"/>
        <w:rPr>
          <w:sz w:val="22"/>
          <w:szCs w:val="22"/>
        </w:rPr>
      </w:pPr>
      <w:r w:rsidRPr="00643448">
        <w:rPr>
          <w:sz w:val="22"/>
          <w:szCs w:val="22"/>
        </w:rPr>
        <w:t>4134. Назовите параметры (класс зоны разрушения, К-безразмерный коэффициент, характеризующий воздействие взрыва на объект, Дельта P давления, кПа), соответствующие разрушению стен кирпичных зданий толщиной в 1,5 кирпича; перемещению цилиндрических резервуаров; разрушению трубопроводных эстакад на взрывопожароопасных производствах.</w:t>
      </w:r>
    </w:p>
    <w:p w:rsidR="00811C47" w:rsidRPr="00643448" w:rsidRDefault="00811C47" w:rsidP="00643448">
      <w:pPr>
        <w:pStyle w:val="ConsPlusNormal"/>
        <w:ind w:firstLine="540"/>
        <w:jc w:val="both"/>
        <w:rPr>
          <w:sz w:val="22"/>
          <w:szCs w:val="22"/>
        </w:rPr>
      </w:pPr>
      <w:r w:rsidRPr="00643448">
        <w:rPr>
          <w:sz w:val="22"/>
          <w:szCs w:val="22"/>
        </w:rPr>
        <w:t>4135. Назовите параметры (класс зоны разрушения, К-безразмерный коэффициент, характеризующий воздействие взрыва на объект, Дельта P давления, кПа), соответствующие разрушению перегородок и кровли зданий; повреждению стальных конструкций каркасов, ферм на взрывопожароопасных производствах.</w:t>
      </w:r>
    </w:p>
    <w:p w:rsidR="00811C47" w:rsidRPr="00643448" w:rsidRDefault="00811C47" w:rsidP="00643448">
      <w:pPr>
        <w:pStyle w:val="ConsPlusNormal"/>
        <w:ind w:firstLine="540"/>
        <w:jc w:val="both"/>
        <w:rPr>
          <w:sz w:val="22"/>
          <w:szCs w:val="22"/>
        </w:rPr>
      </w:pPr>
      <w:r w:rsidRPr="00643448">
        <w:rPr>
          <w:sz w:val="22"/>
          <w:szCs w:val="22"/>
        </w:rPr>
        <w:t>4136. Назовите параметры (класс зоны разрушения, К-безразмерный коэффициент, характеризующий воздействие взрыва на объект, Дельта P давления, кПа), соответствующие границе зоны повреждений зданий; частичному повреждению остекления на взрывопожароопасных производствах.</w:t>
      </w:r>
    </w:p>
    <w:p w:rsidR="00811C47" w:rsidRPr="00643448" w:rsidRDefault="00811C47" w:rsidP="00643448">
      <w:pPr>
        <w:pStyle w:val="ConsPlusNormal"/>
        <w:ind w:firstLine="540"/>
        <w:jc w:val="both"/>
        <w:rPr>
          <w:sz w:val="22"/>
          <w:szCs w:val="22"/>
        </w:rPr>
      </w:pPr>
      <w:r w:rsidRPr="00643448">
        <w:rPr>
          <w:sz w:val="22"/>
          <w:szCs w:val="22"/>
        </w:rPr>
        <w:t>4137. Допускается ли размещение во взрывопожароопасных помещениях оборудования и других устройств, не связанных с системой управления технологическим процессом?</w:t>
      </w:r>
    </w:p>
    <w:p w:rsidR="00811C47" w:rsidRPr="00643448" w:rsidRDefault="00811C47" w:rsidP="00643448">
      <w:pPr>
        <w:pStyle w:val="ConsPlusNormal"/>
        <w:ind w:firstLine="540"/>
        <w:jc w:val="both"/>
        <w:rPr>
          <w:sz w:val="22"/>
          <w:szCs w:val="22"/>
        </w:rPr>
      </w:pPr>
      <w:r w:rsidRPr="00643448">
        <w:rPr>
          <w:sz w:val="22"/>
          <w:szCs w:val="22"/>
        </w:rPr>
        <w:t>4138. Допускается ли транзитная прокладка трубопроводов, воздуховодов и кабелей через здания, помещения и вспомогательные сооружения для систем контроля, управления на территории опасных производственных объектов химической, нефтехимической и нефтегазоперерабатывающей промышленности?</w:t>
      </w:r>
    </w:p>
    <w:p w:rsidR="00811C47" w:rsidRPr="00643448" w:rsidRDefault="00811C47" w:rsidP="00643448">
      <w:pPr>
        <w:pStyle w:val="ConsPlusNormal"/>
        <w:ind w:firstLine="540"/>
        <w:jc w:val="both"/>
        <w:rPr>
          <w:sz w:val="22"/>
          <w:szCs w:val="22"/>
        </w:rPr>
      </w:pPr>
      <w:r w:rsidRPr="00643448">
        <w:rPr>
          <w:sz w:val="22"/>
          <w:szCs w:val="22"/>
        </w:rPr>
        <w:t>4139. Допускается ли устройство парового или водяного отопления в зданиях, помещениях и вспомогательных сооружениях для систем контроля, управления на территории опасных производственных объектов химической, нефтехимической и нефтегазоперерабатывающей промышленности?</w:t>
      </w:r>
    </w:p>
    <w:p w:rsidR="00811C47" w:rsidRPr="00643448" w:rsidRDefault="00811C47" w:rsidP="00643448">
      <w:pPr>
        <w:pStyle w:val="ConsPlusNormal"/>
        <w:ind w:firstLine="540"/>
        <w:jc w:val="both"/>
        <w:rPr>
          <w:sz w:val="22"/>
          <w:szCs w:val="22"/>
        </w:rPr>
      </w:pPr>
      <w:r w:rsidRPr="00643448">
        <w:rPr>
          <w:sz w:val="22"/>
          <w:szCs w:val="22"/>
        </w:rPr>
        <w:t>4140. Допускается ли ввод пожарных водопроводов, импульсных линий и других трубопроводов с горючими, взрывоопасными и вредными продуктами в здания, помещения и вспомогательные сооружения для систем контроля, управления на территории опасных производственных объектов химической, нефтехимической и нефтегазоперерабатывающей промышленности?</w:t>
      </w:r>
    </w:p>
    <w:p w:rsidR="00811C47" w:rsidRPr="00643448" w:rsidRDefault="00811C47" w:rsidP="00643448">
      <w:pPr>
        <w:pStyle w:val="ConsPlusNormal"/>
        <w:ind w:firstLine="540"/>
        <w:jc w:val="both"/>
        <w:rPr>
          <w:sz w:val="22"/>
          <w:szCs w:val="22"/>
        </w:rPr>
      </w:pPr>
      <w:r w:rsidRPr="00643448">
        <w:rPr>
          <w:sz w:val="22"/>
          <w:szCs w:val="22"/>
        </w:rPr>
        <w:t>4141. Допускается ли размещение над (под) взрывопожароопасными помещениями, помещениями с химически активной и вредной средой, приточными и вытяжными венткамерами помещений с мокрыми процессами?</w:t>
      </w:r>
    </w:p>
    <w:p w:rsidR="00811C47" w:rsidRPr="00643448" w:rsidRDefault="00811C47" w:rsidP="00643448">
      <w:pPr>
        <w:pStyle w:val="ConsPlusNormal"/>
        <w:ind w:firstLine="540"/>
        <w:jc w:val="both"/>
        <w:rPr>
          <w:sz w:val="22"/>
          <w:szCs w:val="22"/>
        </w:rPr>
      </w:pPr>
      <w:r w:rsidRPr="00643448">
        <w:rPr>
          <w:sz w:val="22"/>
          <w:szCs w:val="22"/>
        </w:rPr>
        <w:t>4142. Следует ли предусматривать в помещениях управления на взрывопожарных производствах воздушное отопление и установки для кондиционирования воздуха?</w:t>
      </w:r>
    </w:p>
    <w:p w:rsidR="00811C47" w:rsidRPr="00643448" w:rsidRDefault="00811C47" w:rsidP="00643448">
      <w:pPr>
        <w:pStyle w:val="ConsPlusNormal"/>
        <w:ind w:firstLine="540"/>
        <w:jc w:val="both"/>
        <w:rPr>
          <w:sz w:val="22"/>
          <w:szCs w:val="22"/>
        </w:rPr>
      </w:pPr>
      <w:r w:rsidRPr="00643448">
        <w:rPr>
          <w:sz w:val="22"/>
          <w:szCs w:val="22"/>
        </w:rPr>
        <w:t>4143. Следует ли предусматривать в помещениях управления на взрывопожарных производствах теплые и неэлектропроводные полы, кабельные каналы и двойные полы, соответствующие требованиям законодательства о градостроительной деятельности; световую и звуковую сигнализацию о загазованности производственных помещений и территории управляемого объекта?</w:t>
      </w:r>
    </w:p>
    <w:p w:rsidR="00811C47" w:rsidRPr="00643448" w:rsidRDefault="00811C47" w:rsidP="00643448">
      <w:pPr>
        <w:pStyle w:val="ConsPlusNormal"/>
        <w:ind w:firstLine="540"/>
        <w:jc w:val="both"/>
        <w:rPr>
          <w:sz w:val="22"/>
          <w:szCs w:val="22"/>
        </w:rPr>
      </w:pPr>
      <w:r w:rsidRPr="00643448">
        <w:rPr>
          <w:sz w:val="22"/>
          <w:szCs w:val="22"/>
        </w:rPr>
        <w:t>4144. Должны ли анализаторные помещения (здания) сохранять устойчивость при воздействии ударной волны, возникающей при аварийных взрывах на технологических установках взрывоопасных производств?</w:t>
      </w:r>
    </w:p>
    <w:p w:rsidR="00811C47" w:rsidRPr="00643448" w:rsidRDefault="00811C47" w:rsidP="00643448">
      <w:pPr>
        <w:pStyle w:val="ConsPlusNormal"/>
        <w:ind w:firstLine="540"/>
        <w:jc w:val="both"/>
        <w:rPr>
          <w:sz w:val="22"/>
          <w:szCs w:val="22"/>
        </w:rPr>
      </w:pPr>
      <w:r w:rsidRPr="00643448">
        <w:rPr>
          <w:sz w:val="22"/>
          <w:szCs w:val="22"/>
        </w:rPr>
        <w:t>4145. Исходя из каких условий должны определяться объем анализаторного помещения и технические характеристики систем вентиляции взрывоопасных производств?</w:t>
      </w:r>
    </w:p>
    <w:p w:rsidR="00811C47" w:rsidRPr="00643448" w:rsidRDefault="00811C47" w:rsidP="00643448">
      <w:pPr>
        <w:pStyle w:val="ConsPlusNormal"/>
        <w:ind w:firstLine="540"/>
        <w:jc w:val="both"/>
        <w:rPr>
          <w:sz w:val="22"/>
          <w:szCs w:val="22"/>
        </w:rPr>
      </w:pPr>
      <w:r w:rsidRPr="00643448">
        <w:rPr>
          <w:sz w:val="22"/>
          <w:szCs w:val="22"/>
        </w:rPr>
        <w:t>4146. Где должны размещаться ограничители расхода и давления на пробоотборных устройствах на взрывоопасных производствах?</w:t>
      </w:r>
    </w:p>
    <w:p w:rsidR="00811C47" w:rsidRPr="00643448" w:rsidRDefault="00811C47" w:rsidP="00643448">
      <w:pPr>
        <w:pStyle w:val="ConsPlusNormal"/>
        <w:ind w:firstLine="540"/>
        <w:jc w:val="both"/>
        <w:rPr>
          <w:sz w:val="22"/>
          <w:szCs w:val="22"/>
        </w:rPr>
      </w:pPr>
      <w:r w:rsidRPr="00643448">
        <w:rPr>
          <w:sz w:val="22"/>
          <w:szCs w:val="22"/>
        </w:rPr>
        <w:t>4147. В помещениях управления взрывоопасными производствами, имеющими в составе блоки какой категории взрывоопасности предусматривается установка постов управления и технических средств для извещения об опасных выбросах химических веществ?</w:t>
      </w:r>
    </w:p>
    <w:p w:rsidR="00811C47" w:rsidRPr="00643448" w:rsidRDefault="00811C47" w:rsidP="00643448">
      <w:pPr>
        <w:pStyle w:val="ConsPlusNormal"/>
        <w:ind w:firstLine="540"/>
        <w:jc w:val="both"/>
        <w:rPr>
          <w:sz w:val="22"/>
          <w:szCs w:val="22"/>
        </w:rPr>
      </w:pPr>
      <w:r w:rsidRPr="00643448">
        <w:rPr>
          <w:sz w:val="22"/>
          <w:szCs w:val="22"/>
        </w:rPr>
        <w:t>4148. Должны ли средства оповещения в помещениях управления взрывоопасными производствами по внешнему оформлению отличаться от аналогичных средств промышленного использования?</w:t>
      </w:r>
    </w:p>
    <w:p w:rsidR="00811C47" w:rsidRPr="00643448" w:rsidRDefault="00811C47" w:rsidP="00643448">
      <w:pPr>
        <w:pStyle w:val="ConsPlusNormal"/>
        <w:ind w:firstLine="540"/>
        <w:jc w:val="both"/>
        <w:rPr>
          <w:sz w:val="22"/>
          <w:szCs w:val="22"/>
        </w:rPr>
      </w:pPr>
      <w:r w:rsidRPr="00643448">
        <w:rPr>
          <w:sz w:val="22"/>
          <w:szCs w:val="22"/>
        </w:rPr>
        <w:t>4149. В каком объеме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 подлежат контролю неразрушающими методами (ультразвуковым, просвечиванием проникающим излучением и др.) все сварные соединения трубопроводов I категории на установках с технологическими блоками I категории взрывоопасности?</w:t>
      </w:r>
    </w:p>
    <w:p w:rsidR="00811C47" w:rsidRPr="00643448" w:rsidRDefault="00811C47" w:rsidP="00643448">
      <w:pPr>
        <w:pStyle w:val="ConsPlusNormal"/>
        <w:ind w:firstLine="540"/>
        <w:jc w:val="both"/>
        <w:rPr>
          <w:sz w:val="22"/>
          <w:szCs w:val="22"/>
        </w:rPr>
      </w:pPr>
      <w:r w:rsidRPr="00643448">
        <w:rPr>
          <w:sz w:val="22"/>
          <w:szCs w:val="22"/>
        </w:rPr>
        <w:t>4150. Допускается ли использование железнодорожных цистерн с легковоспламеняющимися веществами, находящихся на железнодорожных путях, в качестве стационарных, складских (расходных) емкостей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4151. Какие меры не должны предусматриваться при проектировании сливоналивных пунктов сжиженных горючих газов, легковоспламеняющихся и горючих жидкостей в соответствии с Федеральными нормами и правилами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утвержденными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4152. Допускается ли попеременный налив несовместимых между собой воспламеняющихся веществ на одном наливном пункте в соответствии с Федеральными нормами и правилами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утвержденными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4153. Какой процесс подготовки к наполнению фосфором вагонов-цистерн является верным согласно требованиям к производству желтого фосфора, пятисернистого фосфора, фосфида цинка, термической фосфорной кислоты и других неорганических соединений с применением элементарного фосфора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4154. Должны ли случаи загазованности на складах, пунктах слива-налива, расположенных на открытых площадках, регистрироваться приборами согласно требованиям к производству неорганических жидких кислот и щелочей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4155. Укажите неверное утверждение в отношении приведения химически опасных производственных объектов в соответствии с требованиями Федеральных норм и правил в области промышленной безопасности "Правила безопасности химически опасных производственных объектов", утвержденных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4156. Укажите неверное утверждение в отношении технологического процесса химически опасных производственных объектов, противоречащее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4157. Укажите неверное утверждение в отношении оснащения противоаварийной автоматической защитой химико-технологических процессов химически опасных производственных объектов, противоречащее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4158. Допускается ли объединение выбросов химически опасных веществ, содержащих вещества, способные при смешивании образовывать более опасные по воздействиям химические соединения,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4159. Укажите неверное утверждение в отношении ведения технологических регламентов, противоречащее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4160. Какой тип технологических регламентов разрабатывают для освоенных производств, обеспечивающих требуемое качество выпускаемой продукции,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4161. Какой тип технологических регламентов разрабатывают для новых в данной организации производств, действующих производств, в технологию которых внесены принципиальные изменения, производств с новой технологией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4162. Какой тип технологических регламентов разрабатывают при выпуске товарной продукции на опытных и опытно-промышленных установках (цехах), а также для опытных и опытно-промышленных работ, проводимых на действующих производствах,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4163. Химически опасные производственные объекты какого класса опасности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 должны быть оснащены автоматическими и автоматизированными системами управления, построенными на базе программно-технических комплексов с использованием микропроцессорной техники?</w:t>
      </w:r>
    </w:p>
    <w:p w:rsidR="00811C47" w:rsidRPr="00643448" w:rsidRDefault="00811C47" w:rsidP="00643448">
      <w:pPr>
        <w:pStyle w:val="ConsPlusNormal"/>
        <w:ind w:firstLine="540"/>
        <w:jc w:val="both"/>
        <w:rPr>
          <w:sz w:val="22"/>
          <w:szCs w:val="22"/>
        </w:rPr>
      </w:pPr>
      <w:r w:rsidRPr="00643448">
        <w:rPr>
          <w:sz w:val="22"/>
          <w:szCs w:val="22"/>
        </w:rPr>
        <w:t>4164. Укажите неверное утверждение в отношении электрообеспечения химически опасных производственных объектов, противоречащее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4165. Укажите неверное утверждение в отношении прокладки электрических кабелей, противоречащее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4166. Укажите неверное утверждение в отношении технологических процессов и системы противоаварийной автоматической защиты при производстве неорганических жидких кислот и щелочей, противоречащее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4167. Укажите неверное утверждение в отношении требований к теплообменным процессам лакокрасочных производств, противоречащее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4168. Укажите неверное утверждение в отношении требований к размещению лаковыпускных отделений в производстве лаков на конденсационных смолах, противоречащее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4169. Какой должна быть температура фосфора и фосфорного шлама при хранении и перекачке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4170. Укажите неверное утверждение в отношении требований к сушильным барабанам производства фосфора и других неорганических соединений фосфора, противоречащее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4171. Укажите неверное утверждение в отношении производства пятисернистого фосфора, противоречащее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4172. Укажите неверное утверждение в отношении технологических трубопроводов химически опасных производственных объектов, противоречащее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4173. Какие требования установлены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 к радиусу кривизны отвода стальных трубопроводов производства неорганических жидких кислот и щелочей при изготовлении отводов способом гиба на специальных станках?</w:t>
      </w:r>
    </w:p>
    <w:p w:rsidR="00811C47" w:rsidRPr="00643448" w:rsidRDefault="00811C47" w:rsidP="00643448">
      <w:pPr>
        <w:pStyle w:val="ConsPlusNormal"/>
        <w:ind w:firstLine="540"/>
        <w:jc w:val="both"/>
        <w:rPr>
          <w:sz w:val="22"/>
          <w:szCs w:val="22"/>
        </w:rPr>
      </w:pPr>
      <w:r w:rsidRPr="00643448">
        <w:rPr>
          <w:sz w:val="22"/>
          <w:szCs w:val="22"/>
        </w:rPr>
        <w:t>4174. Укажите неверное утверждение в отношении трубопроводов кислот и щелочей, противоречащее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4175. Допускается ли крепление к трубопроводам, транспортирующим кислоты и щелочи, других трубопроводов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4176. Укажите неверное утверждение в отношении складов кислот, в которых возможно образование первичного кислотного облака, противоречащее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4177. Укажите неверное утверждение в отношении складов хранения кислот и щелочей, противоречащее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4178. На каком расстоянии от верха высоких опор вращающихся печей и сушилок должны быть расположены обслуживающие площадки в соответствии с требованиями к лакокрасочным производствам Федеральных норм и правил в области промышленной безопасности "Правила безопасности химически опасных производственных объектов", утвержденных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4179. Какая вместимость одного отсека на складах предприятий, производящих желтый фосфор, установлена Федеральными нормами и правилами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4180. Какая вместимость одного отсека на складах предприятий, потребляющих желтый фосфор, установлена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4181. Какое требуемое расстояние между реактором и сборником пятисернистого фосфора установлено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4182. Укажите неверное утверждение в отношении трубопроводов для транспортирования фосфора, фосфорного шлама, серы, противоречащее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4183. Какой уклон должен иметь внутрицеховой трубопровод для транспортирования серы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4184. Какой уклон должен иметь внутрицеховой трубопровод для транспортирования пятисернистого фосфора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4185. Какой уклон должен иметь внутрицеховой трубопровод для транспортирования фосфора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4186. Какой уклон должны иметь межцеховые фосфоропроводы, прокладываемые совместно с другими технологическими трубопроводами на общих эстакадах,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4187. На какое давление, развиваемое газодувками, должны быть рассчитаны запорные устройства в виде гидравлических затворов межцеховых газопроводов печного газа производства фосфора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4188. В каком из перечисленных случаев не осуществляется автоматическая отсечка подачи фосфора для башен сжигания фосфора в случае прекращения орошения башни в соответствии с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4189. Какие устройства предусматриваются для максимального снижения выбросов в окружающую среду химически опасных веществ химически опасных установок, блоков при аварийной разгерметизации системы в технологических блоках на объектах I и II класса опасности?</w:t>
      </w:r>
    </w:p>
    <w:p w:rsidR="00811C47" w:rsidRPr="00643448" w:rsidRDefault="00811C47" w:rsidP="00643448">
      <w:pPr>
        <w:pStyle w:val="ConsPlusNormal"/>
        <w:ind w:firstLine="540"/>
        <w:jc w:val="both"/>
        <w:rPr>
          <w:sz w:val="22"/>
          <w:szCs w:val="22"/>
        </w:rPr>
      </w:pPr>
      <w:r w:rsidRPr="00643448">
        <w:rPr>
          <w:sz w:val="22"/>
          <w:szCs w:val="22"/>
        </w:rPr>
        <w:t>4190. Какие устройства предусматриваются для максимального снижения выбросов в окружающую среду химически опасных веществ химически опасных установок, блоков при аварийной разгерметизации системы в технологических блоках на объектах III класса опасности?</w:t>
      </w:r>
    </w:p>
    <w:p w:rsidR="00811C47" w:rsidRPr="00643448" w:rsidRDefault="00811C47" w:rsidP="00643448">
      <w:pPr>
        <w:pStyle w:val="ConsPlusNormal"/>
        <w:ind w:firstLine="540"/>
        <w:jc w:val="both"/>
        <w:rPr>
          <w:sz w:val="22"/>
          <w:szCs w:val="22"/>
        </w:rPr>
      </w:pPr>
      <w:r w:rsidRPr="00643448">
        <w:rPr>
          <w:sz w:val="22"/>
          <w:szCs w:val="22"/>
        </w:rPr>
        <w:t>4191. Какие устройства предусматриваются для максимального снижения выбросов в окружающую среду химически опасных веществ химически опасных установок, блоков при аварийной разгерметизации системы в технологических блоках на объектах IV класса опасности?</w:t>
      </w:r>
    </w:p>
    <w:p w:rsidR="00811C47" w:rsidRPr="00643448" w:rsidRDefault="00811C47" w:rsidP="00643448">
      <w:pPr>
        <w:pStyle w:val="ConsPlusNormal"/>
        <w:ind w:firstLine="540"/>
        <w:jc w:val="both"/>
        <w:rPr>
          <w:sz w:val="22"/>
          <w:szCs w:val="22"/>
        </w:rPr>
      </w:pPr>
      <w:r w:rsidRPr="00643448">
        <w:rPr>
          <w:sz w:val="22"/>
          <w:szCs w:val="22"/>
        </w:rPr>
        <w:t>4192. Допускаются ли к монтажу оборудование, машины и трубопроводы, материалы и комплектующие изделия при отсутствии документов, подтверждающих качество их изготовления и соответствие требованиям нормативных технических документов,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4193. Укажите верное утверждение в отношении выведения из действующей химико-технологической системы оборудования химически опасных производственных объектов I и II класса опасности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4194. Должно ли быть демонтировано оборудование химически опасных производственных объектов, если оно расположено в одном помещении с технологическими блоками, в которых получаются, используются, перерабатываются, образуются химически опасные вещества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4195. Укажите неверное утверждение в отношении технологического оборудования и трубопроводов химически опасных производственных объектов, противоречащее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4196. Укажите неверное утверждение в отношении насосного и компрессорного оборудования химически опасных производственных объектов, противоречащее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4197. Укажите неверное утверждение в отношении средств противоаварийной автоматической защиты химически опасных производственных объектов, противоречащее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4198. Допускается ли в системах противоаварийной автоматической защиты применение многоточечных приборов контроля параметров, определяющих химическую опасность химико-технологического процесса,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4199. Укажите неверное утверждение в отношении системы противоаварийной автоматической защиты, противоречащее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4200. Каким образом следует размещать резервуары для хранения фосфора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4201. Какое расстояние в свету между резервуарами для хранения фосфора установлено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4202. Какое расстояние в свету от крайних резервуаров для хранения фосфора до стен склада или стенок поддона (отсека) установлено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4203. Какая вместимость резервуаров с фосфором в дозаторном отделении цехов, потребляющих фосфор, установлена 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4204. При какой общей вместимости дозаторов время хранения фосфора в дозаторном отделении цехов, потребляющих фосфор, не ограничивают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4205. На какой прием должен быть рассчитан объем поддона, в котором устанавливают емкости для хранения жидкой серы,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4206. Какое давление обеспечивается вытяжными патрубками с предохранительными гидравлическими затворами для реактора и сборника пятисернистого фосфора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4207. Какое давление обеспечивается вытяжными патрубками с предохранительными гидравлическими затворами для машины чешуирования при производстве пятисернистого фосфора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4208. Какими устройствами железнодорожные цистерны с жидкой серой перед опорожнением должны быть обязательно закреплены на рельсовом пути согласно требованиям Федеральных норм и правил в области промышленной безопасности "Правила безопасности химически опасных производственных объектов", утвержденных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4209. Чем не допускается передавливать (перекачивать) фосфор из резервуаров в железнодорожные цистерны согласно требованиям Федеральных норм и правил в области промышленной безопасности "Правила безопасности химически опасных производственных объектов", утвержденных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4210. Что согласно РД 09-391-00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N 65, понимается под "катастрофическим затоплением"?</w:t>
      </w:r>
    </w:p>
    <w:p w:rsidR="00811C47" w:rsidRPr="00643448" w:rsidRDefault="00811C47" w:rsidP="00643448">
      <w:pPr>
        <w:pStyle w:val="ConsPlusNormal"/>
        <w:ind w:firstLine="540"/>
        <w:jc w:val="both"/>
        <w:rPr>
          <w:sz w:val="22"/>
          <w:szCs w:val="22"/>
        </w:rPr>
      </w:pPr>
      <w:r w:rsidRPr="00643448">
        <w:rPr>
          <w:sz w:val="22"/>
          <w:szCs w:val="22"/>
        </w:rPr>
        <w:t>4211. Что согласно РД 09-391-00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N 65, понимается под "зоной затопления"?</w:t>
      </w:r>
    </w:p>
    <w:p w:rsidR="00811C47" w:rsidRPr="00643448" w:rsidRDefault="00811C47" w:rsidP="00643448">
      <w:pPr>
        <w:pStyle w:val="ConsPlusNormal"/>
        <w:ind w:firstLine="540"/>
        <w:jc w:val="both"/>
        <w:rPr>
          <w:sz w:val="22"/>
          <w:szCs w:val="22"/>
        </w:rPr>
      </w:pPr>
      <w:r w:rsidRPr="00643448">
        <w:rPr>
          <w:sz w:val="22"/>
          <w:szCs w:val="22"/>
        </w:rPr>
        <w:t>4212. Что согласно РД 09-391-00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N 65, понимается под "плотностью сухого грунта"?</w:t>
      </w:r>
    </w:p>
    <w:p w:rsidR="00811C47" w:rsidRPr="00643448" w:rsidRDefault="00811C47" w:rsidP="00643448">
      <w:pPr>
        <w:pStyle w:val="ConsPlusNormal"/>
        <w:ind w:firstLine="540"/>
        <w:jc w:val="both"/>
        <w:rPr>
          <w:sz w:val="22"/>
          <w:szCs w:val="22"/>
        </w:rPr>
      </w:pPr>
      <w:r w:rsidRPr="00643448">
        <w:rPr>
          <w:sz w:val="22"/>
          <w:szCs w:val="22"/>
        </w:rPr>
        <w:t>4213. Что согласно РД 09-391-00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N 65, понимается под "плотностью частиц грунта"?</w:t>
      </w:r>
    </w:p>
    <w:p w:rsidR="00811C47" w:rsidRPr="00643448" w:rsidRDefault="00811C47" w:rsidP="00643448">
      <w:pPr>
        <w:pStyle w:val="ConsPlusNormal"/>
        <w:ind w:firstLine="540"/>
        <w:jc w:val="both"/>
        <w:rPr>
          <w:sz w:val="22"/>
          <w:szCs w:val="22"/>
        </w:rPr>
      </w:pPr>
      <w:r w:rsidRPr="00643448">
        <w:rPr>
          <w:sz w:val="22"/>
          <w:szCs w:val="22"/>
        </w:rPr>
        <w:t>4214. Что согласно РД 09-391-00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N 65, понимается под "градиентом напора"?</w:t>
      </w:r>
    </w:p>
    <w:p w:rsidR="00811C47" w:rsidRPr="00643448" w:rsidRDefault="00811C47" w:rsidP="00643448">
      <w:pPr>
        <w:pStyle w:val="ConsPlusNormal"/>
        <w:ind w:firstLine="540"/>
        <w:jc w:val="both"/>
        <w:rPr>
          <w:sz w:val="22"/>
          <w:szCs w:val="22"/>
        </w:rPr>
      </w:pPr>
      <w:r w:rsidRPr="00643448">
        <w:rPr>
          <w:sz w:val="22"/>
          <w:szCs w:val="22"/>
        </w:rPr>
        <w:t>4215. Сколько этапов содержит процесс расчета распространения отходов, содержащихся в хранилище, в случае разрушения ограждающей дамбы?</w:t>
      </w:r>
    </w:p>
    <w:p w:rsidR="00811C47" w:rsidRPr="00643448" w:rsidRDefault="00811C47" w:rsidP="00643448">
      <w:pPr>
        <w:pStyle w:val="ConsPlusNormal"/>
        <w:ind w:firstLine="540"/>
        <w:jc w:val="both"/>
        <w:rPr>
          <w:sz w:val="22"/>
          <w:szCs w:val="22"/>
        </w:rPr>
      </w:pPr>
      <w:r w:rsidRPr="00643448">
        <w:rPr>
          <w:sz w:val="22"/>
          <w:szCs w:val="22"/>
        </w:rPr>
        <w:t>4216. Какое допущение согласно РД 09-391-00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N 65, принято в отношении глубины слоя жидкости и неконсолидированных отходов?</w:t>
      </w:r>
    </w:p>
    <w:p w:rsidR="00811C47" w:rsidRPr="00643448" w:rsidRDefault="00811C47" w:rsidP="00643448">
      <w:pPr>
        <w:pStyle w:val="ConsPlusNormal"/>
        <w:ind w:firstLine="540"/>
        <w:jc w:val="both"/>
        <w:rPr>
          <w:sz w:val="22"/>
          <w:szCs w:val="22"/>
        </w:rPr>
      </w:pPr>
      <w:r w:rsidRPr="00643448">
        <w:rPr>
          <w:sz w:val="22"/>
          <w:szCs w:val="22"/>
        </w:rPr>
        <w:t>4217. Какое допущение согласно РД 09-391-00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N 65, принято в отношении геометрии поперечного сечения образующегося при аварии прорана?</w:t>
      </w:r>
    </w:p>
    <w:p w:rsidR="00811C47" w:rsidRPr="00643448" w:rsidRDefault="00811C47" w:rsidP="00643448">
      <w:pPr>
        <w:pStyle w:val="ConsPlusNormal"/>
        <w:ind w:firstLine="540"/>
        <w:jc w:val="both"/>
        <w:rPr>
          <w:sz w:val="22"/>
          <w:szCs w:val="22"/>
        </w:rPr>
      </w:pPr>
      <w:r w:rsidRPr="00643448">
        <w:rPr>
          <w:sz w:val="22"/>
          <w:szCs w:val="22"/>
        </w:rPr>
        <w:t>4218. Какие из данных не являются исходными для расчета образования прорана и расчета параметров потока в сечении у подошвы откоса дамбы согласно РД 09-391-00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N 65?</w:t>
      </w:r>
    </w:p>
    <w:p w:rsidR="00811C47" w:rsidRPr="00643448" w:rsidRDefault="00811C47" w:rsidP="00643448">
      <w:pPr>
        <w:pStyle w:val="ConsPlusNormal"/>
        <w:ind w:firstLine="540"/>
        <w:jc w:val="both"/>
        <w:rPr>
          <w:sz w:val="22"/>
          <w:szCs w:val="22"/>
        </w:rPr>
      </w:pPr>
      <w:r w:rsidRPr="00643448">
        <w:rPr>
          <w:sz w:val="22"/>
          <w:szCs w:val="22"/>
        </w:rPr>
        <w:t>4219. Параметры предельно допустимой концентрации какого вещества могут быть использованы для оценки загрязнения почвы сульфат-ионом согласно РД 09-391-00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N 65?</w:t>
      </w:r>
    </w:p>
    <w:p w:rsidR="00811C47" w:rsidRPr="00643448" w:rsidRDefault="00811C47" w:rsidP="00643448">
      <w:pPr>
        <w:pStyle w:val="ConsPlusNormal"/>
        <w:ind w:firstLine="540"/>
        <w:jc w:val="both"/>
        <w:rPr>
          <w:sz w:val="22"/>
          <w:szCs w:val="22"/>
        </w:rPr>
      </w:pPr>
      <w:r w:rsidRPr="00643448">
        <w:rPr>
          <w:sz w:val="22"/>
          <w:szCs w:val="22"/>
        </w:rPr>
        <w:t>4220. Параметры предельно допустимой концентрации какого вещества могут быть использованы для оценки загрязнения почвы хлорид-ионом согласно РД 09-391-00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N 65?</w:t>
      </w:r>
    </w:p>
    <w:p w:rsidR="00811C47" w:rsidRPr="00643448" w:rsidRDefault="00811C47" w:rsidP="00643448">
      <w:pPr>
        <w:pStyle w:val="ConsPlusNormal"/>
        <w:ind w:firstLine="540"/>
        <w:jc w:val="both"/>
        <w:rPr>
          <w:sz w:val="22"/>
          <w:szCs w:val="22"/>
        </w:rPr>
      </w:pPr>
      <w:r w:rsidRPr="00643448">
        <w:rPr>
          <w:sz w:val="22"/>
          <w:szCs w:val="22"/>
        </w:rPr>
        <w:t>4221. Для ориентировочной оценки загрязнения почвы какими продуктами может быть использована предельно допустимая концентрация бензина согласно РД 09-391-00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N 65?</w:t>
      </w:r>
    </w:p>
    <w:p w:rsidR="00811C47" w:rsidRPr="00643448" w:rsidRDefault="00811C47" w:rsidP="00643448">
      <w:pPr>
        <w:pStyle w:val="ConsPlusNormal"/>
        <w:ind w:firstLine="540"/>
        <w:jc w:val="both"/>
        <w:rPr>
          <w:sz w:val="22"/>
          <w:szCs w:val="22"/>
        </w:rPr>
      </w:pPr>
      <w:r w:rsidRPr="00643448">
        <w:rPr>
          <w:sz w:val="22"/>
          <w:szCs w:val="22"/>
        </w:rPr>
        <w:t>4222. Чем характеризуется воздушно-миграционный лимитирующий признак вредности веществ в почве согласно РД 09-391-00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N 65?</w:t>
      </w:r>
    </w:p>
    <w:p w:rsidR="00811C47" w:rsidRPr="00643448" w:rsidRDefault="00811C47" w:rsidP="00643448">
      <w:pPr>
        <w:pStyle w:val="ConsPlusNormal"/>
        <w:ind w:firstLine="540"/>
        <w:jc w:val="both"/>
        <w:rPr>
          <w:sz w:val="22"/>
          <w:szCs w:val="22"/>
        </w:rPr>
      </w:pPr>
      <w:r w:rsidRPr="00643448">
        <w:rPr>
          <w:sz w:val="22"/>
          <w:szCs w:val="22"/>
        </w:rPr>
        <w:t>4223. Чем характеризуется транслокационный лимитирующий признак вредности веществ в почве согласно РД 09-391-00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N 65?</w:t>
      </w:r>
    </w:p>
    <w:p w:rsidR="00811C47" w:rsidRPr="00643448" w:rsidRDefault="00811C47" w:rsidP="00643448">
      <w:pPr>
        <w:pStyle w:val="ConsPlusNormal"/>
        <w:ind w:firstLine="540"/>
        <w:jc w:val="both"/>
        <w:rPr>
          <w:sz w:val="22"/>
          <w:szCs w:val="22"/>
        </w:rPr>
      </w:pPr>
      <w:r w:rsidRPr="00643448">
        <w:rPr>
          <w:sz w:val="22"/>
          <w:szCs w:val="22"/>
        </w:rPr>
        <w:t>4224. Чем характеризуется общесанитарный лимитирующий признак вредности веществ в почве согласно РД 09-391-00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N 65?</w:t>
      </w:r>
    </w:p>
    <w:p w:rsidR="00811C47" w:rsidRPr="00643448" w:rsidRDefault="00811C47" w:rsidP="00643448">
      <w:pPr>
        <w:pStyle w:val="ConsPlusNormal"/>
        <w:ind w:firstLine="540"/>
        <w:jc w:val="both"/>
        <w:rPr>
          <w:sz w:val="22"/>
          <w:szCs w:val="22"/>
        </w:rPr>
      </w:pPr>
      <w:r w:rsidRPr="00643448">
        <w:rPr>
          <w:sz w:val="22"/>
          <w:szCs w:val="22"/>
        </w:rPr>
        <w:t>4225. Какое допущение принимается при определении параметров загрязнения почвы, грунтовых вод и поверхностных водоемов вредными веществами, содержащимися в отходах при возникновении аварии на хранилищах производственных отходов химических предприятий?</w:t>
      </w:r>
    </w:p>
    <w:p w:rsidR="00811C47" w:rsidRPr="00643448" w:rsidRDefault="00811C47" w:rsidP="00643448">
      <w:pPr>
        <w:pStyle w:val="ConsPlusNormal"/>
        <w:ind w:firstLine="540"/>
        <w:jc w:val="both"/>
        <w:rPr>
          <w:sz w:val="22"/>
          <w:szCs w:val="22"/>
        </w:rPr>
      </w:pPr>
      <w:r w:rsidRPr="00643448">
        <w:rPr>
          <w:sz w:val="22"/>
          <w:szCs w:val="22"/>
        </w:rPr>
        <w:t>4226. Как согласно РД 09-391-00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N 65, распределяются вредные вещества в замкнутых поверхностных водоемах?</w:t>
      </w:r>
    </w:p>
    <w:p w:rsidR="00811C47" w:rsidRPr="00643448" w:rsidRDefault="00811C47" w:rsidP="00643448">
      <w:pPr>
        <w:pStyle w:val="ConsPlusNormal"/>
        <w:ind w:firstLine="540"/>
        <w:jc w:val="both"/>
        <w:rPr>
          <w:sz w:val="22"/>
          <w:szCs w:val="22"/>
        </w:rPr>
      </w:pPr>
      <w:r w:rsidRPr="00643448">
        <w:rPr>
          <w:sz w:val="22"/>
          <w:szCs w:val="22"/>
        </w:rPr>
        <w:t>4227. Как согласно РД 09-391-00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N 65, распределяются вредные вещества в проточных поверхностных водоемах?</w:t>
      </w:r>
    </w:p>
    <w:p w:rsidR="00811C47" w:rsidRPr="00643448" w:rsidRDefault="00811C47" w:rsidP="00643448">
      <w:pPr>
        <w:pStyle w:val="ConsPlusNormal"/>
        <w:ind w:firstLine="540"/>
        <w:jc w:val="both"/>
        <w:rPr>
          <w:sz w:val="22"/>
          <w:szCs w:val="22"/>
        </w:rPr>
      </w:pPr>
      <w:r w:rsidRPr="00643448">
        <w:rPr>
          <w:sz w:val="22"/>
          <w:szCs w:val="22"/>
        </w:rPr>
        <w:t>4228. По какой формуле определяется объем профильтровавшейся с поверхности почвы жидкости при расчете параметров загрязнения почвы в результате гидродинамических аварий на хранилищах производственных отходов химических предприятий?</w:t>
      </w:r>
    </w:p>
    <w:p w:rsidR="00811C47" w:rsidRPr="00643448" w:rsidRDefault="00811C47" w:rsidP="00643448">
      <w:pPr>
        <w:pStyle w:val="ConsPlusNormal"/>
        <w:ind w:firstLine="540"/>
        <w:jc w:val="both"/>
        <w:rPr>
          <w:sz w:val="22"/>
          <w:szCs w:val="22"/>
        </w:rPr>
      </w:pPr>
      <w:r w:rsidRPr="00643448">
        <w:rPr>
          <w:sz w:val="22"/>
          <w:szCs w:val="22"/>
        </w:rPr>
        <w:t>4229. Какой параметр не учитывается для определения времени фильтрации жидкости при расчете параметров загрязнения почвы в результате гидродинамических аварий на хранилищах производственных отходов химических предприятий?</w:t>
      </w:r>
    </w:p>
    <w:p w:rsidR="00811C47" w:rsidRPr="00643448" w:rsidRDefault="00811C47" w:rsidP="00643448">
      <w:pPr>
        <w:pStyle w:val="ConsPlusNormal"/>
        <w:ind w:firstLine="540"/>
        <w:jc w:val="both"/>
        <w:rPr>
          <w:sz w:val="22"/>
          <w:szCs w:val="22"/>
        </w:rPr>
      </w:pPr>
      <w:r w:rsidRPr="00643448">
        <w:rPr>
          <w:sz w:val="22"/>
          <w:szCs w:val="22"/>
        </w:rPr>
        <w:t>4230. Каким значением мощности почвенного слоя необходимо пользоваться при расчете параметров загрязнения почвы в результате гидродинамических аварий на хранилищах производственных отходов химических предприятий, если отсутствуют конкретные исходные данные?</w:t>
      </w:r>
    </w:p>
    <w:p w:rsidR="00811C47" w:rsidRPr="00643448" w:rsidRDefault="00811C47" w:rsidP="00643448">
      <w:pPr>
        <w:pStyle w:val="ConsPlusNormal"/>
        <w:ind w:firstLine="540"/>
        <w:jc w:val="both"/>
        <w:rPr>
          <w:sz w:val="22"/>
          <w:szCs w:val="22"/>
        </w:rPr>
      </w:pPr>
      <w:r w:rsidRPr="00643448">
        <w:rPr>
          <w:sz w:val="22"/>
          <w:szCs w:val="22"/>
        </w:rPr>
        <w:t>4231. Каким значением плотности сухого почвенно-грунтового слоя необходимо пользоваться при расчете параметров загрязнения почвы в результате гидродинамических аварий на хранилищах производственных отходов химических предприятий, если отсутствуют конкретные исходные данные?</w:t>
      </w:r>
    </w:p>
    <w:p w:rsidR="00811C47" w:rsidRPr="00643448" w:rsidRDefault="00811C47" w:rsidP="00643448">
      <w:pPr>
        <w:pStyle w:val="ConsPlusNormal"/>
        <w:ind w:firstLine="540"/>
        <w:jc w:val="both"/>
        <w:rPr>
          <w:sz w:val="22"/>
          <w:szCs w:val="22"/>
        </w:rPr>
      </w:pPr>
      <w:r w:rsidRPr="00643448">
        <w:rPr>
          <w:sz w:val="22"/>
          <w:szCs w:val="22"/>
        </w:rPr>
        <w:t>4232. Какова предельно допустимая концентрация бензола в почве, характерная для хранилищ жидких отходов предприятий химического комплекса?</w:t>
      </w:r>
    </w:p>
    <w:p w:rsidR="00811C47" w:rsidRPr="00643448" w:rsidRDefault="00811C47" w:rsidP="00643448">
      <w:pPr>
        <w:pStyle w:val="ConsPlusNormal"/>
        <w:ind w:firstLine="540"/>
        <w:jc w:val="both"/>
        <w:rPr>
          <w:sz w:val="22"/>
          <w:szCs w:val="22"/>
        </w:rPr>
      </w:pPr>
      <w:r w:rsidRPr="00643448">
        <w:rPr>
          <w:sz w:val="22"/>
          <w:szCs w:val="22"/>
        </w:rPr>
        <w:t>4233. Какова предельно допустимая концентрация бензола в водных объектах хозяйственно-питьевого водопользования, характерная для хранилищ жидких отходов предприятий химического комплекса?</w:t>
      </w:r>
    </w:p>
    <w:p w:rsidR="00811C47" w:rsidRPr="00643448" w:rsidRDefault="00811C47" w:rsidP="00643448">
      <w:pPr>
        <w:pStyle w:val="ConsPlusNormal"/>
        <w:ind w:firstLine="540"/>
        <w:jc w:val="both"/>
        <w:rPr>
          <w:sz w:val="22"/>
          <w:szCs w:val="22"/>
        </w:rPr>
      </w:pPr>
      <w:r w:rsidRPr="00643448">
        <w:rPr>
          <w:sz w:val="22"/>
          <w:szCs w:val="22"/>
        </w:rPr>
        <w:t>4234. Что согласно РД 09-391-00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N 65, понимается под "химической потребностью в кислороде"?</w:t>
      </w:r>
    </w:p>
    <w:p w:rsidR="00811C47" w:rsidRPr="00643448" w:rsidRDefault="00811C47" w:rsidP="00643448">
      <w:pPr>
        <w:pStyle w:val="ConsPlusNormal"/>
        <w:ind w:firstLine="540"/>
        <w:jc w:val="both"/>
        <w:rPr>
          <w:sz w:val="22"/>
          <w:szCs w:val="22"/>
        </w:rPr>
      </w:pPr>
      <w:r w:rsidRPr="00643448">
        <w:rPr>
          <w:sz w:val="22"/>
          <w:szCs w:val="22"/>
        </w:rPr>
        <w:t>4235. Какие разрушения сооружений на подвижных опорах согласно РД 09-391-00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N 65, может вызвать волна прорыва высотой 1,5 м при скорости потока 0,5 м/с?</w:t>
      </w:r>
    </w:p>
    <w:p w:rsidR="00811C47" w:rsidRPr="00643448" w:rsidRDefault="00811C47" w:rsidP="00643448">
      <w:pPr>
        <w:pStyle w:val="ConsPlusNormal"/>
        <w:ind w:firstLine="540"/>
        <w:jc w:val="both"/>
        <w:rPr>
          <w:sz w:val="22"/>
          <w:szCs w:val="22"/>
        </w:rPr>
      </w:pPr>
      <w:r w:rsidRPr="00643448">
        <w:rPr>
          <w:sz w:val="22"/>
          <w:szCs w:val="22"/>
        </w:rPr>
        <w:t>4236. Какие разрушения мостов и эстакад согласно РД 09-391-00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N 65, может вызвать волна прорыва высотой 1,5 м при скорости потока 0,5 м/с?</w:t>
      </w:r>
    </w:p>
    <w:p w:rsidR="00811C47" w:rsidRPr="00643448" w:rsidRDefault="00811C47" w:rsidP="00643448">
      <w:pPr>
        <w:pStyle w:val="ConsPlusNormal"/>
        <w:ind w:firstLine="540"/>
        <w:jc w:val="both"/>
        <w:rPr>
          <w:sz w:val="22"/>
          <w:szCs w:val="22"/>
        </w:rPr>
      </w:pPr>
      <w:r w:rsidRPr="00643448">
        <w:rPr>
          <w:sz w:val="22"/>
          <w:szCs w:val="22"/>
        </w:rPr>
        <w:t>4237. При каких показателях высоты волны прорыва и скорости потока возможно возникновение сильных разрушений промышленных зданий с легким металлическим каркасом согласно РД 09-391-00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N 65?</w:t>
      </w:r>
    </w:p>
    <w:p w:rsidR="00811C47" w:rsidRPr="00643448" w:rsidRDefault="00811C47" w:rsidP="00643448">
      <w:pPr>
        <w:pStyle w:val="ConsPlusNormal"/>
        <w:ind w:firstLine="540"/>
        <w:jc w:val="both"/>
        <w:rPr>
          <w:sz w:val="22"/>
          <w:szCs w:val="22"/>
        </w:rPr>
      </w:pPr>
      <w:r w:rsidRPr="00643448">
        <w:rPr>
          <w:sz w:val="22"/>
          <w:szCs w:val="22"/>
        </w:rPr>
        <w:t>4238. Какой из приведенных типов хранилищ производственных отходов и стоков для проведения оценки технического состояния и безопасности хранилищ в соответствии с РД 09-255-99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N 1, указан неверно?</w:t>
      </w:r>
    </w:p>
    <w:p w:rsidR="00811C47" w:rsidRPr="00643448" w:rsidRDefault="00811C47" w:rsidP="00643448">
      <w:pPr>
        <w:pStyle w:val="ConsPlusNormal"/>
        <w:ind w:firstLine="540"/>
        <w:jc w:val="both"/>
        <w:rPr>
          <w:sz w:val="22"/>
          <w:szCs w:val="22"/>
        </w:rPr>
      </w:pPr>
      <w:r w:rsidRPr="00643448">
        <w:rPr>
          <w:sz w:val="22"/>
          <w:szCs w:val="22"/>
        </w:rPr>
        <w:t>4239. Какой из приведенных видов работ для проведения оценки безопасности хранилищ в соответствии с РД 09-255-99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N 1, указан неверно?</w:t>
      </w:r>
    </w:p>
    <w:p w:rsidR="00811C47" w:rsidRPr="00643448" w:rsidRDefault="00811C47" w:rsidP="00643448">
      <w:pPr>
        <w:pStyle w:val="ConsPlusNormal"/>
        <w:ind w:firstLine="540"/>
        <w:jc w:val="both"/>
        <w:rPr>
          <w:sz w:val="22"/>
          <w:szCs w:val="22"/>
        </w:rPr>
      </w:pPr>
      <w:r w:rsidRPr="00643448">
        <w:rPr>
          <w:sz w:val="22"/>
          <w:szCs w:val="22"/>
        </w:rPr>
        <w:t>4240. Каким из приведенных способов не определяется класс опасности отходов согласно РД 09-255-99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утвержденному постановлением Госгортехнадзора России от 06.01.1999 N 1?</w:t>
      </w:r>
    </w:p>
    <w:p w:rsidR="00811C47" w:rsidRPr="00643448" w:rsidRDefault="00811C47" w:rsidP="00643448">
      <w:pPr>
        <w:pStyle w:val="ConsPlusNormal"/>
        <w:ind w:firstLine="540"/>
        <w:jc w:val="both"/>
        <w:rPr>
          <w:sz w:val="22"/>
          <w:szCs w:val="22"/>
        </w:rPr>
      </w:pPr>
      <w:r w:rsidRPr="00643448">
        <w:rPr>
          <w:sz w:val="22"/>
          <w:szCs w:val="22"/>
        </w:rPr>
        <w:t>4241. Какое из приведенных определений "шламов" является верным в соответствии с РД 09-255-99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N 1?</w:t>
      </w:r>
    </w:p>
    <w:p w:rsidR="00811C47" w:rsidRPr="00643448" w:rsidRDefault="00811C47" w:rsidP="00643448">
      <w:pPr>
        <w:pStyle w:val="ConsPlusNormal"/>
        <w:ind w:firstLine="540"/>
        <w:jc w:val="both"/>
        <w:rPr>
          <w:sz w:val="22"/>
          <w:szCs w:val="22"/>
        </w:rPr>
      </w:pPr>
      <w:r w:rsidRPr="00643448">
        <w:rPr>
          <w:sz w:val="22"/>
          <w:szCs w:val="22"/>
        </w:rPr>
        <w:t>4242. Какое из приведенных определений "хранилища (шламохранилище, хвостохранилище, накопитель сточных вод и т.п.)" является верным в соответствии с РД 09-255-99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N 1?</w:t>
      </w:r>
    </w:p>
    <w:p w:rsidR="00811C47" w:rsidRPr="00643448" w:rsidRDefault="00811C47" w:rsidP="00643448">
      <w:pPr>
        <w:pStyle w:val="ConsPlusNormal"/>
        <w:ind w:firstLine="540"/>
        <w:jc w:val="both"/>
        <w:rPr>
          <w:sz w:val="22"/>
          <w:szCs w:val="22"/>
        </w:rPr>
      </w:pPr>
      <w:r w:rsidRPr="00643448">
        <w:rPr>
          <w:sz w:val="22"/>
          <w:szCs w:val="22"/>
        </w:rPr>
        <w:t>4243. Какое из приведенных определений "шламового хозяйства" является верным в соответствии с РД 09-255-99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N 1?</w:t>
      </w:r>
    </w:p>
    <w:p w:rsidR="00811C47" w:rsidRPr="00643448" w:rsidRDefault="00811C47" w:rsidP="00643448">
      <w:pPr>
        <w:pStyle w:val="ConsPlusNormal"/>
        <w:ind w:firstLine="540"/>
        <w:jc w:val="both"/>
        <w:rPr>
          <w:sz w:val="22"/>
          <w:szCs w:val="22"/>
        </w:rPr>
      </w:pPr>
      <w:r w:rsidRPr="00643448">
        <w:rPr>
          <w:sz w:val="22"/>
          <w:szCs w:val="22"/>
        </w:rPr>
        <w:t>4244. Какое из приведенных определений "полезного объема хранилища" является верным в соответствии с РД 09-255-99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N 1?</w:t>
      </w:r>
    </w:p>
    <w:p w:rsidR="00811C47" w:rsidRPr="00643448" w:rsidRDefault="00811C47" w:rsidP="00643448">
      <w:pPr>
        <w:pStyle w:val="ConsPlusNormal"/>
        <w:ind w:firstLine="540"/>
        <w:jc w:val="both"/>
        <w:rPr>
          <w:sz w:val="22"/>
          <w:szCs w:val="22"/>
        </w:rPr>
      </w:pPr>
      <w:r w:rsidRPr="00643448">
        <w:rPr>
          <w:sz w:val="22"/>
          <w:szCs w:val="22"/>
        </w:rPr>
        <w:t>4245. Какое из приведенных определений "системы гидротранспорта отходов (шлама)" является верным в соответствии с РД 09-255-99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N 1?</w:t>
      </w:r>
    </w:p>
    <w:p w:rsidR="00811C47" w:rsidRPr="00643448" w:rsidRDefault="00811C47" w:rsidP="00643448">
      <w:pPr>
        <w:pStyle w:val="ConsPlusNormal"/>
        <w:ind w:firstLine="540"/>
        <w:jc w:val="both"/>
        <w:rPr>
          <w:sz w:val="22"/>
          <w:szCs w:val="22"/>
        </w:rPr>
      </w:pPr>
      <w:r w:rsidRPr="00643448">
        <w:rPr>
          <w:sz w:val="22"/>
          <w:szCs w:val="22"/>
        </w:rPr>
        <w:t>4246. Какое из приведенных определений "резервного хранилища" является верным в соответствии с РД 09-255-99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N 1?</w:t>
      </w:r>
    </w:p>
    <w:p w:rsidR="00811C47" w:rsidRPr="00643448" w:rsidRDefault="00811C47" w:rsidP="00643448">
      <w:pPr>
        <w:pStyle w:val="ConsPlusNormal"/>
        <w:ind w:firstLine="540"/>
        <w:jc w:val="both"/>
        <w:rPr>
          <w:sz w:val="22"/>
          <w:szCs w:val="22"/>
        </w:rPr>
      </w:pPr>
      <w:r w:rsidRPr="00643448">
        <w:rPr>
          <w:sz w:val="22"/>
          <w:szCs w:val="22"/>
        </w:rPr>
        <w:t>4247. Какое из приведенных определений "экрана из шламов" является верным в соответствии с РД 09-255-99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N 1?</w:t>
      </w:r>
    </w:p>
    <w:p w:rsidR="00811C47" w:rsidRPr="00643448" w:rsidRDefault="00811C47" w:rsidP="00643448">
      <w:pPr>
        <w:pStyle w:val="ConsPlusNormal"/>
        <w:ind w:firstLine="540"/>
        <w:jc w:val="both"/>
        <w:rPr>
          <w:sz w:val="22"/>
          <w:szCs w:val="22"/>
        </w:rPr>
      </w:pPr>
      <w:r w:rsidRPr="00643448">
        <w:rPr>
          <w:sz w:val="22"/>
          <w:szCs w:val="22"/>
        </w:rPr>
        <w:t>4248. Наличие и соответствие какой документации не проверяется при изучении исполнительной и проектной документации при проведении оценки технического состояния и безопасности шламонакопителей в соответствии с РД 09-255-99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N 1?</w:t>
      </w:r>
    </w:p>
    <w:p w:rsidR="00811C47" w:rsidRPr="00643448" w:rsidRDefault="00811C47" w:rsidP="00643448">
      <w:pPr>
        <w:pStyle w:val="ConsPlusNormal"/>
        <w:ind w:firstLine="540"/>
        <w:jc w:val="both"/>
        <w:rPr>
          <w:sz w:val="22"/>
          <w:szCs w:val="22"/>
        </w:rPr>
      </w:pPr>
      <w:r w:rsidRPr="00643448">
        <w:rPr>
          <w:sz w:val="22"/>
          <w:szCs w:val="22"/>
        </w:rPr>
        <w:t>4249. Что не проверяется при натурном обследовании хранилища, анализе результатов натурного обследования, анализе материалов и данных, представленных заказчиком, в соответствии с РД 09-255-99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N 1?</w:t>
      </w:r>
    </w:p>
    <w:p w:rsidR="00811C47" w:rsidRPr="00643448" w:rsidRDefault="00811C47" w:rsidP="00643448">
      <w:pPr>
        <w:pStyle w:val="ConsPlusNormal"/>
        <w:ind w:firstLine="540"/>
        <w:jc w:val="both"/>
        <w:rPr>
          <w:sz w:val="22"/>
          <w:szCs w:val="22"/>
        </w:rPr>
      </w:pPr>
      <w:r w:rsidRPr="00643448">
        <w:rPr>
          <w:sz w:val="22"/>
          <w:szCs w:val="22"/>
        </w:rPr>
        <w:t>4250. Что не выявляется при анализе проектных технических решений хранилища в соответствии с РД 09-255-99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N 1?</w:t>
      </w:r>
    </w:p>
    <w:p w:rsidR="00811C47" w:rsidRPr="00643448" w:rsidRDefault="00811C47" w:rsidP="00643448">
      <w:pPr>
        <w:pStyle w:val="ConsPlusNormal"/>
        <w:ind w:firstLine="540"/>
        <w:jc w:val="both"/>
        <w:rPr>
          <w:sz w:val="22"/>
          <w:szCs w:val="22"/>
        </w:rPr>
      </w:pPr>
      <w:r w:rsidRPr="00643448">
        <w:rPr>
          <w:sz w:val="22"/>
          <w:szCs w:val="22"/>
        </w:rPr>
        <w:t>4251. Что не оценивается при обследовании и анализе состояния хранилищ в части обеспечения безопасности противофильтрационных сооружений в соответствии с РД 09-255-99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N 1?</w:t>
      </w:r>
    </w:p>
    <w:p w:rsidR="00811C47" w:rsidRPr="00643448" w:rsidRDefault="00811C47" w:rsidP="00643448">
      <w:pPr>
        <w:pStyle w:val="ConsPlusNormal"/>
        <w:ind w:firstLine="540"/>
        <w:jc w:val="both"/>
        <w:rPr>
          <w:sz w:val="22"/>
          <w:szCs w:val="22"/>
        </w:rPr>
      </w:pPr>
      <w:r w:rsidRPr="00643448">
        <w:rPr>
          <w:sz w:val="22"/>
          <w:szCs w:val="22"/>
        </w:rPr>
        <w:t>4252. Какое из приведенных определений "коэффициента использования емкости хранилища (коэффициент заполнения)" является верным в соответствии с РД 09-255-99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N 1?</w:t>
      </w:r>
    </w:p>
    <w:p w:rsidR="00811C47" w:rsidRPr="00643448" w:rsidRDefault="00811C47" w:rsidP="00643448">
      <w:pPr>
        <w:pStyle w:val="ConsPlusNormal"/>
        <w:ind w:firstLine="540"/>
        <w:jc w:val="both"/>
        <w:rPr>
          <w:sz w:val="22"/>
          <w:szCs w:val="22"/>
        </w:rPr>
      </w:pPr>
      <w:r w:rsidRPr="00643448">
        <w:rPr>
          <w:sz w:val="22"/>
          <w:szCs w:val="22"/>
        </w:rPr>
        <w:t>4253. Какое из приведенных определений "коэффициента использования площади хранилища" является верным в соответствии с РД 09-255-99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N 1?</w:t>
      </w:r>
    </w:p>
    <w:p w:rsidR="00811C47" w:rsidRPr="00643448" w:rsidRDefault="00811C47" w:rsidP="00643448">
      <w:pPr>
        <w:pStyle w:val="ConsPlusNormal"/>
        <w:ind w:firstLine="540"/>
        <w:jc w:val="both"/>
        <w:rPr>
          <w:sz w:val="22"/>
          <w:szCs w:val="22"/>
        </w:rPr>
      </w:pPr>
      <w:r w:rsidRPr="00643448">
        <w:rPr>
          <w:sz w:val="22"/>
          <w:szCs w:val="22"/>
        </w:rPr>
        <w:t>4254. Какое из приведенных определений "площадь хранилища общая" является верным в соответствии с РД 09-255-99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N 1?</w:t>
      </w:r>
    </w:p>
    <w:p w:rsidR="00811C47" w:rsidRPr="00643448" w:rsidRDefault="00811C47" w:rsidP="00643448">
      <w:pPr>
        <w:pStyle w:val="ConsPlusNormal"/>
        <w:ind w:firstLine="540"/>
        <w:jc w:val="both"/>
        <w:rPr>
          <w:sz w:val="22"/>
          <w:szCs w:val="22"/>
        </w:rPr>
      </w:pPr>
      <w:r w:rsidRPr="00643448">
        <w:rPr>
          <w:sz w:val="22"/>
          <w:szCs w:val="22"/>
        </w:rPr>
        <w:t>4255. Что из нижеперечисленного, влияющего на разработку технологических процессов нитрования, не учитывается при оценке риска аварий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811C47" w:rsidRPr="00643448" w:rsidRDefault="00811C47" w:rsidP="00643448">
      <w:pPr>
        <w:pStyle w:val="ConsPlusNormal"/>
        <w:ind w:firstLine="540"/>
        <w:jc w:val="both"/>
        <w:rPr>
          <w:sz w:val="22"/>
          <w:szCs w:val="22"/>
        </w:rPr>
      </w:pPr>
      <w:r w:rsidRPr="00643448">
        <w:rPr>
          <w:sz w:val="22"/>
          <w:szCs w:val="22"/>
        </w:rPr>
        <w:t>4256. Что из нижеперечисленного допускается предусматривать конструкцией аппаратов при ведении технологических процессов нитрования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811C47" w:rsidRPr="00643448" w:rsidRDefault="00811C47" w:rsidP="00643448">
      <w:pPr>
        <w:pStyle w:val="ConsPlusNormal"/>
        <w:ind w:firstLine="540"/>
        <w:jc w:val="both"/>
        <w:rPr>
          <w:sz w:val="22"/>
          <w:szCs w:val="22"/>
        </w:rPr>
      </w:pPr>
      <w:r w:rsidRPr="00643448">
        <w:rPr>
          <w:sz w:val="22"/>
          <w:szCs w:val="22"/>
        </w:rPr>
        <w:t>4257. В каком случае не должны срабатывать блокировки, обеспечивающие прекращение подачи нитрующего и нитруемого агентов при ведении технологических процессов нитрования,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811C47" w:rsidRPr="00643448" w:rsidRDefault="00811C47" w:rsidP="00643448">
      <w:pPr>
        <w:pStyle w:val="ConsPlusNormal"/>
        <w:ind w:firstLine="540"/>
        <w:jc w:val="both"/>
        <w:rPr>
          <w:sz w:val="22"/>
          <w:szCs w:val="22"/>
        </w:rPr>
      </w:pPr>
      <w:r w:rsidRPr="00643448">
        <w:rPr>
          <w:sz w:val="22"/>
          <w:szCs w:val="22"/>
        </w:rPr>
        <w:t>4258. Допускается ли прокладка внутри операторских помещений диспетчерских пунктов и щитовых контрольно-измерительных приборов транзитных технологических трубопроводов, трубопроводов отопления, водоснабжения и канализации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811C47" w:rsidRPr="00643448" w:rsidRDefault="00811C47" w:rsidP="00643448">
      <w:pPr>
        <w:pStyle w:val="ConsPlusNormal"/>
        <w:ind w:firstLine="540"/>
        <w:jc w:val="both"/>
        <w:rPr>
          <w:sz w:val="22"/>
          <w:szCs w:val="22"/>
        </w:rPr>
      </w:pPr>
      <w:r w:rsidRPr="00643448">
        <w:rPr>
          <w:sz w:val="22"/>
          <w:szCs w:val="22"/>
        </w:rPr>
        <w:t>4259. Допускается ли использовать датчики, приборы и аппаратуру автоматизации, применяемые во взрывопожароопасных зонах, в наружных взрывоопасных установках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811C47" w:rsidRPr="00643448" w:rsidRDefault="00811C47" w:rsidP="00643448">
      <w:pPr>
        <w:pStyle w:val="ConsPlusNormal"/>
        <w:ind w:firstLine="540"/>
        <w:jc w:val="both"/>
        <w:rPr>
          <w:sz w:val="22"/>
          <w:szCs w:val="22"/>
        </w:rPr>
      </w:pPr>
      <w:r w:rsidRPr="00643448">
        <w:rPr>
          <w:sz w:val="22"/>
          <w:szCs w:val="22"/>
        </w:rPr>
        <w:t>4260. Допускается ли прокладка металлических труб для приводов исполнительных механизмов систем аварийного сброса транзитом через помещения, в которых обращаются взрывопожароопасные вещества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811C47" w:rsidRPr="00643448" w:rsidRDefault="00811C47" w:rsidP="00643448">
      <w:pPr>
        <w:pStyle w:val="ConsPlusNormal"/>
        <w:ind w:firstLine="540"/>
        <w:jc w:val="both"/>
        <w:rPr>
          <w:sz w:val="22"/>
          <w:szCs w:val="22"/>
        </w:rPr>
      </w:pPr>
      <w:r w:rsidRPr="00643448">
        <w:rPr>
          <w:sz w:val="22"/>
          <w:szCs w:val="22"/>
        </w:rPr>
        <w:t>4261. Укажите неверное утверждение в отношении требований к оборудованию производств нитрования, противоречащее требованиям Федеральных норм и правил в области промышленной безопасности "Требования к безопасному ведению технологических процессов нитрования", утвержденных приказом Ростехнадзора от 26.12.2014 N 615.</w:t>
      </w:r>
    </w:p>
    <w:p w:rsidR="00811C47" w:rsidRPr="00643448" w:rsidRDefault="00811C47" w:rsidP="00643448">
      <w:pPr>
        <w:pStyle w:val="ConsPlusNormal"/>
        <w:ind w:firstLine="540"/>
        <w:jc w:val="both"/>
        <w:rPr>
          <w:sz w:val="22"/>
          <w:szCs w:val="22"/>
        </w:rPr>
      </w:pPr>
      <w:r w:rsidRPr="00643448">
        <w:rPr>
          <w:sz w:val="22"/>
          <w:szCs w:val="22"/>
        </w:rPr>
        <w:t>4262. Что из нижеперечисленного не соответствует требованиям Федеральных норм и правил в области промышленной безопасности "Требования к безопасному ведению технологических процессов нитрования", утвержденных приказом Ростехнадзора от 26.12.2014 N 615, к конструкции оборудования производств нитрования?</w:t>
      </w:r>
    </w:p>
    <w:p w:rsidR="00811C47" w:rsidRPr="00643448" w:rsidRDefault="00811C47" w:rsidP="00643448">
      <w:pPr>
        <w:pStyle w:val="ConsPlusNormal"/>
        <w:ind w:firstLine="540"/>
        <w:jc w:val="both"/>
        <w:rPr>
          <w:sz w:val="22"/>
          <w:szCs w:val="22"/>
        </w:rPr>
      </w:pPr>
      <w:r w:rsidRPr="00643448">
        <w:rPr>
          <w:sz w:val="22"/>
          <w:szCs w:val="22"/>
        </w:rPr>
        <w:t>4263. Допускается ли в основном оборудовании производств нитрования иметь скрытые от наблюдения разъемные соединения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811C47" w:rsidRPr="00643448" w:rsidRDefault="00811C47" w:rsidP="00643448">
      <w:pPr>
        <w:pStyle w:val="ConsPlusNormal"/>
        <w:ind w:firstLine="540"/>
        <w:jc w:val="both"/>
        <w:rPr>
          <w:sz w:val="22"/>
          <w:szCs w:val="22"/>
        </w:rPr>
      </w:pPr>
      <w:r w:rsidRPr="00643448">
        <w:rPr>
          <w:sz w:val="22"/>
          <w:szCs w:val="22"/>
        </w:rPr>
        <w:t>4264. Укажите неверное утверждение в отношении требований к основному оборудованию производств нитрования, противоречащее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811C47" w:rsidRPr="00643448" w:rsidRDefault="00811C47" w:rsidP="00643448">
      <w:pPr>
        <w:pStyle w:val="ConsPlusNormal"/>
        <w:ind w:firstLine="540"/>
        <w:jc w:val="both"/>
        <w:rPr>
          <w:sz w:val="22"/>
          <w:szCs w:val="22"/>
        </w:rPr>
      </w:pPr>
      <w:r w:rsidRPr="00643448">
        <w:rPr>
          <w:sz w:val="22"/>
          <w:szCs w:val="22"/>
        </w:rPr>
        <w:t>4265. Какая информация не указывается в обязательном порядке в технической документации технических устройств, применяемых в технологических процессах нитрования, отдельных узлов и деталей, важных для безопасности,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811C47" w:rsidRPr="00643448" w:rsidRDefault="00811C47" w:rsidP="00643448">
      <w:pPr>
        <w:pStyle w:val="ConsPlusNormal"/>
        <w:ind w:firstLine="540"/>
        <w:jc w:val="both"/>
        <w:rPr>
          <w:sz w:val="22"/>
          <w:szCs w:val="22"/>
        </w:rPr>
      </w:pPr>
      <w:r w:rsidRPr="00643448">
        <w:rPr>
          <w:sz w:val="22"/>
          <w:szCs w:val="22"/>
        </w:rPr>
        <w:t>4266. Какой показатель из нижеперечисленных не является обязательным условием для допуска к эксплуатации контрольно-измерительных приборов и приборов автоматического регулирования технологических параметров процессов нитрования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811C47" w:rsidRPr="00643448" w:rsidRDefault="00811C47" w:rsidP="00643448">
      <w:pPr>
        <w:pStyle w:val="ConsPlusNormal"/>
        <w:ind w:firstLine="540"/>
        <w:jc w:val="both"/>
        <w:rPr>
          <w:sz w:val="22"/>
          <w:szCs w:val="22"/>
        </w:rPr>
      </w:pPr>
      <w:r w:rsidRPr="00643448">
        <w:rPr>
          <w:sz w:val="22"/>
          <w:szCs w:val="22"/>
        </w:rPr>
        <w:t>4267. Допускается ли заменять материал деталей оборудования производств нитрования в процессе ремонта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811C47" w:rsidRPr="00643448" w:rsidRDefault="00811C47" w:rsidP="00643448">
      <w:pPr>
        <w:pStyle w:val="ConsPlusNormal"/>
        <w:ind w:firstLine="540"/>
        <w:jc w:val="both"/>
        <w:rPr>
          <w:sz w:val="22"/>
          <w:szCs w:val="22"/>
        </w:rPr>
      </w:pPr>
      <w:r w:rsidRPr="00643448">
        <w:rPr>
          <w:sz w:val="22"/>
          <w:szCs w:val="22"/>
        </w:rPr>
        <w:t>4268. Укажите неверное утверждение в отношении требований к ленточным транспортерам для подачи опасных веществ производств нитрования, противоречащее требованиям Федеральных норм и правил в области промышленной безопасности "Требования к безопасному ведению технологических процессов нитрования", утвержденных приказом Ростехнадзора от 26.12.2014 N 615.</w:t>
      </w:r>
    </w:p>
    <w:p w:rsidR="00811C47" w:rsidRPr="00643448" w:rsidRDefault="00811C47" w:rsidP="00643448">
      <w:pPr>
        <w:pStyle w:val="ConsPlusNormal"/>
        <w:ind w:firstLine="540"/>
        <w:jc w:val="both"/>
        <w:rPr>
          <w:sz w:val="22"/>
          <w:szCs w:val="22"/>
        </w:rPr>
      </w:pPr>
      <w:r w:rsidRPr="00643448">
        <w:rPr>
          <w:sz w:val="22"/>
          <w:szCs w:val="22"/>
        </w:rPr>
        <w:t>4269. Укажите верную классификацию технологических регламентов в зависимости от степени освоенности производств и целей осуществляемых работ согласно Федеральным нормам и правилам в области промышленной безопасности "Требования к технологическим регламентам химико-технологических производств", утвержденным приказом Ростехнадзора от 31.12.2014 N 631.</w:t>
      </w:r>
    </w:p>
    <w:p w:rsidR="00811C47" w:rsidRPr="00643448" w:rsidRDefault="00811C47" w:rsidP="00643448">
      <w:pPr>
        <w:pStyle w:val="ConsPlusNormal"/>
        <w:ind w:firstLine="540"/>
        <w:jc w:val="both"/>
        <w:rPr>
          <w:sz w:val="22"/>
          <w:szCs w:val="22"/>
        </w:rPr>
      </w:pPr>
      <w:r w:rsidRPr="00643448">
        <w:rPr>
          <w:sz w:val="22"/>
          <w:szCs w:val="22"/>
        </w:rPr>
        <w:t>4270. Какой вид технологических регламентов разрабатывается для производств с новой технологией и действующих химико-технологических производств, в технологию которых внесены принципиальные изменения, согласно Федеральным нормам и правилам в области промышленной безопасности "Требования к технологическим регламентам химико-технологических производств", утвержденным приказом Ростехнадзора от 31.12.2014 N 631?</w:t>
      </w:r>
    </w:p>
    <w:p w:rsidR="00811C47" w:rsidRPr="00643448" w:rsidRDefault="00811C47" w:rsidP="00643448">
      <w:pPr>
        <w:pStyle w:val="ConsPlusNormal"/>
        <w:ind w:firstLine="540"/>
        <w:jc w:val="both"/>
        <w:rPr>
          <w:sz w:val="22"/>
          <w:szCs w:val="22"/>
        </w:rPr>
      </w:pPr>
      <w:r w:rsidRPr="00643448">
        <w:rPr>
          <w:sz w:val="22"/>
          <w:szCs w:val="22"/>
        </w:rPr>
        <w:t>4271. Какой вид технологических регламентов разрабатывается для освоенных химико-технологических производств, обеспечивающих требуемое качество выпускаемой продукции, согласно Федеральным нормам и правилам в области промышленной безопасности "Требования к технологическим регламентам химико-технологических производств", утвержденным приказом Ростехнадзора от 31.12.2014 N 631?</w:t>
      </w:r>
    </w:p>
    <w:p w:rsidR="00811C47" w:rsidRPr="00643448" w:rsidRDefault="00811C47" w:rsidP="00643448">
      <w:pPr>
        <w:pStyle w:val="ConsPlusNormal"/>
        <w:ind w:firstLine="540"/>
        <w:jc w:val="both"/>
        <w:rPr>
          <w:sz w:val="22"/>
          <w:szCs w:val="22"/>
        </w:rPr>
      </w:pPr>
      <w:r w:rsidRPr="00643448">
        <w:rPr>
          <w:sz w:val="22"/>
          <w:szCs w:val="22"/>
        </w:rPr>
        <w:t>4272. Какой вид технологических регламентов разрабатывается при выпуске товарной продукции на опытных и опытно-промышленных установках (цехах), а также для опытных и опытно-промышленных работ, проводимых на действующих производствах, согласно Федеральным нормам и правилам в области промышленной безопасности "Требования к технологическим регламентам химико-технологических производств", утвержденным приказом Ростехнадзора от 31.12.2014 N 631?</w:t>
      </w:r>
    </w:p>
    <w:p w:rsidR="00811C47" w:rsidRPr="00643448" w:rsidRDefault="00811C47" w:rsidP="00643448">
      <w:pPr>
        <w:pStyle w:val="ConsPlusNormal"/>
        <w:ind w:firstLine="540"/>
        <w:jc w:val="both"/>
        <w:rPr>
          <w:sz w:val="22"/>
          <w:szCs w:val="22"/>
        </w:rPr>
      </w:pPr>
      <w:r w:rsidRPr="00643448">
        <w:rPr>
          <w:sz w:val="22"/>
          <w:szCs w:val="22"/>
        </w:rPr>
        <w:t>4273. Какая информация не указывается в разделе технологического регламента "Описание технологического процесса" согласно Федеральным нормам и правилам в области промышленной безопасности "Требования к технологическим регламентам химико-технологических производств", утвержденным приказом Ростехнадзора от 31.12.2014 N 631?</w:t>
      </w:r>
    </w:p>
    <w:p w:rsidR="00811C47" w:rsidRPr="00643448" w:rsidRDefault="00811C47" w:rsidP="00643448">
      <w:pPr>
        <w:pStyle w:val="ConsPlusNormal"/>
        <w:ind w:firstLine="540"/>
        <w:jc w:val="both"/>
        <w:rPr>
          <w:sz w:val="22"/>
          <w:szCs w:val="22"/>
        </w:rPr>
      </w:pPr>
      <w:r w:rsidRPr="00643448">
        <w:rPr>
          <w:sz w:val="22"/>
          <w:szCs w:val="22"/>
        </w:rPr>
        <w:t>4274. Какая информация не содержится в перечне газоопасных работ, утвержденном главным инженером предприятия (организации), согласно "Типовой инструкции по организации безопасного проведения газоопасных работ", утвержденной Госгортехнадзором СССР от 20.02.1985?</w:t>
      </w:r>
    </w:p>
    <w:p w:rsidR="00811C47" w:rsidRPr="00643448" w:rsidRDefault="00811C47" w:rsidP="00643448">
      <w:pPr>
        <w:pStyle w:val="ConsPlusNormal"/>
        <w:ind w:firstLine="540"/>
        <w:jc w:val="both"/>
        <w:rPr>
          <w:sz w:val="22"/>
          <w:szCs w:val="22"/>
        </w:rPr>
      </w:pPr>
      <w:r w:rsidRPr="00643448">
        <w:rPr>
          <w:sz w:val="22"/>
          <w:szCs w:val="22"/>
        </w:rPr>
        <w:t>4275. На сколько групп делятся газоопасные работы, указанные в перечне газоопасных работ на предприятии по каждому цеху (производству), согласно "Типовой инструкции по организации безопасного проведения газоопасных работ", утвержденной Госгортехнадзором СССР от 20.02.1985?</w:t>
      </w:r>
    </w:p>
    <w:p w:rsidR="00811C47" w:rsidRPr="00643448" w:rsidRDefault="00811C47" w:rsidP="00643448">
      <w:pPr>
        <w:pStyle w:val="ConsPlusNormal"/>
        <w:ind w:firstLine="540"/>
        <w:jc w:val="both"/>
        <w:rPr>
          <w:sz w:val="22"/>
          <w:szCs w:val="22"/>
        </w:rPr>
      </w:pPr>
      <w:r w:rsidRPr="00643448">
        <w:rPr>
          <w:sz w:val="22"/>
          <w:szCs w:val="22"/>
        </w:rPr>
        <w:t>4276. С какой периодичностью должен пересматриваться и переутверждаться перечень газоопасных работ, утверждаемый главным инженером предприятия (организации), согласно "Типовой инструкции по организации безопасного проведения газоопасных работ", утвержденной Госгортехнадзором СССР от 20.02.1985?</w:t>
      </w:r>
    </w:p>
    <w:p w:rsidR="00811C47" w:rsidRPr="00643448" w:rsidRDefault="00811C47" w:rsidP="00643448">
      <w:pPr>
        <w:pStyle w:val="ConsPlusNormal"/>
        <w:ind w:firstLine="540"/>
        <w:jc w:val="both"/>
        <w:rPr>
          <w:sz w:val="22"/>
          <w:szCs w:val="22"/>
        </w:rPr>
      </w:pPr>
      <w:r w:rsidRPr="00643448">
        <w:rPr>
          <w:sz w:val="22"/>
          <w:szCs w:val="22"/>
        </w:rPr>
        <w:t>4277. Какой документ является основанием для остановки на ремонт производства (цеха, установки) на территории действующего предприятия (организации), отдельных единиц оборудования в действующем цехе согласно РД 09-250-98 "Положение о порядке безопасного проведения ремонтных работ на химических, нефтехимических и нефтеперерабатывающих опасных производственных объектах", утвержденному постановлением Госгортехнадзора России от 10.12.1998 N 74?</w:t>
      </w:r>
    </w:p>
    <w:p w:rsidR="00811C47" w:rsidRPr="00643448" w:rsidRDefault="00811C47" w:rsidP="00643448">
      <w:pPr>
        <w:pStyle w:val="ConsPlusNormal"/>
        <w:ind w:firstLine="540"/>
        <w:jc w:val="both"/>
        <w:rPr>
          <w:sz w:val="22"/>
          <w:szCs w:val="22"/>
        </w:rPr>
      </w:pPr>
      <w:r w:rsidRPr="00643448">
        <w:rPr>
          <w:sz w:val="22"/>
          <w:szCs w:val="22"/>
        </w:rPr>
        <w:t>4278. Какой документ является письменным разрешением на производство ремонтных работ в отведенной ремонтной зоне, а также аварийно-восстановительных работ согласно РД 09-250-98 "Положение о порядке безопасного проведения ремонтных работ на химических, нефтехимических и нефтеперерабатывающих опасных производственных объектах", утвержденному постановлением Госгортехнадзора России от 10.12.1998 N 74?</w:t>
      </w:r>
    </w:p>
    <w:p w:rsidR="00811C47" w:rsidRPr="00643448" w:rsidRDefault="00811C47" w:rsidP="00643448">
      <w:pPr>
        <w:pStyle w:val="ConsPlusNormal"/>
        <w:ind w:firstLine="540"/>
        <w:jc w:val="both"/>
        <w:rPr>
          <w:sz w:val="22"/>
          <w:szCs w:val="22"/>
        </w:rPr>
      </w:pPr>
      <w:r w:rsidRPr="00643448">
        <w:rPr>
          <w:sz w:val="22"/>
          <w:szCs w:val="22"/>
        </w:rPr>
        <w:t>4279. Каким документом для проведения аварийно-восстановительных работ, требующих предварительного технического обследования, заказчик обеспечивает подрядчика согласно РД 09-250-98 "Положение о порядке безопасного проведения ремонтных работ на химических, нефтехимических и нефтеперерабатывающих опасных производственных объектах", утвержденному постановлением Госгортехнадзора России от 10.12.1998 N 74?</w:t>
      </w:r>
    </w:p>
    <w:p w:rsidR="00811C47" w:rsidRPr="00643448" w:rsidRDefault="00811C47" w:rsidP="00643448">
      <w:pPr>
        <w:pStyle w:val="ConsPlusNormal"/>
        <w:ind w:firstLine="540"/>
        <w:jc w:val="both"/>
        <w:rPr>
          <w:sz w:val="22"/>
          <w:szCs w:val="22"/>
        </w:rPr>
      </w:pPr>
      <w:r w:rsidRPr="00643448">
        <w:rPr>
          <w:sz w:val="22"/>
          <w:szCs w:val="22"/>
        </w:rPr>
        <w:t>4280. Что из перечисленного не определяет технологический регламент химико-технологических производств в соответствии с Федеральными нормами и правилами в области промышленной безопасности "Требования к технологическим регламентам химико-технологических производств", утвержденными приказом Ростехнадзора от 31.12.2014 N 631?</w:t>
      </w:r>
    </w:p>
    <w:p w:rsidR="00811C47" w:rsidRPr="00643448" w:rsidRDefault="00811C47" w:rsidP="00643448">
      <w:pPr>
        <w:pStyle w:val="ConsPlusNormal"/>
        <w:ind w:firstLine="540"/>
        <w:jc w:val="both"/>
        <w:rPr>
          <w:sz w:val="22"/>
          <w:szCs w:val="22"/>
        </w:rPr>
      </w:pPr>
      <w:r w:rsidRPr="00643448">
        <w:rPr>
          <w:sz w:val="22"/>
          <w:szCs w:val="22"/>
        </w:rPr>
        <w:t>4281. Какие значения параметров по ведению технологического процесса устанавливаются в исходных данных на разработку документации опасных производственных объектов и указываются в технологических регламентах на производство продукции в соответствии с Федеральными нормами и правилами в области промышленной безопасности "Требования к технологическим регламентам химико-технологических производств", утвержденными приказом Ростехнадзора от 31.12.2014 N 631?</w:t>
      </w:r>
    </w:p>
    <w:p w:rsidR="00811C47" w:rsidRPr="00643448" w:rsidRDefault="00811C47" w:rsidP="00643448">
      <w:pPr>
        <w:pStyle w:val="ConsPlusNormal"/>
        <w:ind w:firstLine="540"/>
        <w:jc w:val="both"/>
        <w:rPr>
          <w:sz w:val="22"/>
          <w:szCs w:val="22"/>
        </w:rPr>
      </w:pPr>
      <w:r w:rsidRPr="00643448">
        <w:rPr>
          <w:sz w:val="22"/>
          <w:szCs w:val="22"/>
        </w:rPr>
        <w:t>4282. Для каких производств не разрабатывается раздел "Безопасная эксплуатация производства" технологического регламента производства продукции в соответствии с Федеральными нормами и правилами в области промышленной безопасности "Требования к технологическим регламентам химико-технологических производств", утвержденными приказом Ростехнадзора от 31.12.2014 N 631?</w:t>
      </w:r>
    </w:p>
    <w:p w:rsidR="00811C47" w:rsidRPr="00643448" w:rsidRDefault="00811C47" w:rsidP="00643448">
      <w:pPr>
        <w:pStyle w:val="ConsPlusNormal"/>
        <w:ind w:firstLine="540"/>
        <w:jc w:val="both"/>
        <w:rPr>
          <w:sz w:val="22"/>
          <w:szCs w:val="22"/>
        </w:rPr>
      </w:pPr>
      <w:r w:rsidRPr="00643448">
        <w:rPr>
          <w:sz w:val="22"/>
          <w:szCs w:val="22"/>
        </w:rPr>
        <w:t>4283. Какие данные не должны быть указаны в разделе "Безопасная эксплуатация производства" технологического регламента производства продукции в соответствии с Федеральными нормами и правилами в области промышленной безопасности "Требования к технологическим регламентам химико-технологических производств", утвержденными приказом Ростехнадзора от 31.12.2014 N 631?</w:t>
      </w:r>
    </w:p>
    <w:p w:rsidR="00811C47" w:rsidRPr="00643448" w:rsidRDefault="00811C47" w:rsidP="00643448">
      <w:pPr>
        <w:pStyle w:val="ConsPlusNormal"/>
        <w:ind w:firstLine="540"/>
        <w:jc w:val="both"/>
        <w:rPr>
          <w:sz w:val="22"/>
          <w:szCs w:val="22"/>
        </w:rPr>
      </w:pPr>
      <w:r w:rsidRPr="00643448">
        <w:rPr>
          <w:sz w:val="22"/>
          <w:szCs w:val="22"/>
        </w:rPr>
        <w:t>4284. Какие данные не приводятся в подразделе "Характеристика опасностей производства" раздела "Безопасная эксплуатация производства" технологического регламента производства продукции в соответствии с Федеральными нормами и правилами в области промышленной безопасности "Требования к технологическим регламентам химико-технологических производств", утвержденными приказом Ростехнадзора от 31.12.2014 N 631?</w:t>
      </w:r>
    </w:p>
    <w:p w:rsidR="00811C47" w:rsidRPr="00643448" w:rsidRDefault="00811C47" w:rsidP="00643448">
      <w:pPr>
        <w:pStyle w:val="ConsPlusNormal"/>
        <w:ind w:firstLine="540"/>
        <w:jc w:val="both"/>
        <w:rPr>
          <w:sz w:val="22"/>
          <w:szCs w:val="22"/>
        </w:rPr>
      </w:pPr>
      <w:r w:rsidRPr="00643448">
        <w:rPr>
          <w:sz w:val="22"/>
          <w:szCs w:val="22"/>
        </w:rPr>
        <w:t>4285. Что является полупродуктом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4286. Что из нижеперечисленного не является разделом постоянных, временных (пусковых) и разовых (опытных) технологических регламентов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4287. Укажите неверное утверждение в отношении систем контроля, автоматического и дистанционного управления и регулирования технологическими процессами, противоаварийной защиты, противоречащее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4288. Укажите неверное утверждение в отношении систем противоаварийной защиты, противоречащее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4289. На сколько видов подразделяются склады неорганических кислот и щелочей в зависимости от назначения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4290. Что из нижеперечисленного не является одним из видов складов неорганических кислот и щелочей в соответствии с их классификацией в зависимости от назначения 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811C47" w:rsidRPr="00643448" w:rsidRDefault="00811C47" w:rsidP="00643448">
      <w:pPr>
        <w:pStyle w:val="ConsPlusNormal"/>
        <w:ind w:firstLine="540"/>
        <w:jc w:val="both"/>
        <w:rPr>
          <w:sz w:val="22"/>
          <w:szCs w:val="22"/>
        </w:rPr>
      </w:pPr>
      <w:r w:rsidRPr="00643448">
        <w:rPr>
          <w:sz w:val="22"/>
          <w:szCs w:val="22"/>
        </w:rPr>
        <w:t>4291. Какой параметр из нижеперечисленных не является основной особенностью образования "тяжелого" газа, на основе которого приводятся расчеты распространения опасных веществ в атмосфере, в соответствии с Руководством по безопасности "Методика моделирования распространения аварийных выбросов опасных веществ", утвержденным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4292. Какие процессы не учитывает модель "тяжелого" газа, на основе которой приводятся расчеты распространения опасных веществ в атмосфере, в соответствии с Руководством по безопасности "Методика моделирования распространения аварийных выбросов опасных веществ", утвержденным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4293. Какие допущения не предусматриваются в Руководстве по безопасности "Методика моделирования распространения аварийных выбросов опасных веществ", утвержденном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4294. Какой класс устойчивости соответствует нейтральной стратификации атмосферы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4295. Какое количество классов устойчивости выделяют для описания устойчивости атмосферы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4296. Какое условие изменения состояния опасных веществ противоречит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4297. В каком случае Руководство по безопасности "Методика моделирования распространения аварийных выбросов опасных веществ", утвержденное приказом Ростехнадзора от 20.04.2015 N 158, применяется без ограничений?</w:t>
      </w:r>
    </w:p>
    <w:p w:rsidR="00811C47" w:rsidRPr="00643448" w:rsidRDefault="00811C47" w:rsidP="00643448">
      <w:pPr>
        <w:pStyle w:val="ConsPlusNormal"/>
        <w:ind w:firstLine="540"/>
        <w:jc w:val="both"/>
        <w:rPr>
          <w:sz w:val="22"/>
          <w:szCs w:val="22"/>
        </w:rPr>
      </w:pPr>
      <w:r w:rsidRPr="00643448">
        <w:rPr>
          <w:sz w:val="22"/>
          <w:szCs w:val="22"/>
        </w:rPr>
        <w:t>4298. Какое количество сценариев выброса опасных веществ в зависимости от характера разрушения оборудования и агрегатного состояния опасных веществ предусмотрено в Руководстве по безопасности "Методика моделирования распространения аварийных выбросов опасных веществ", утвержденном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4299. По какому сценарию выброса опасных веществ опасное вещество поступает в окружающую среду мгновенно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4300. Какой из сценариев выброса опасных веществ применим как к емкостному оборудованию, так и к трубопроводам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4301. Что из нижеперечисленного не относится к верным исходным данным при прогнозировании наибольших масштабов химического заражения и размеров зон, ограниченных концентрационными пределами распространения пламени опасных веществ, при моделировании распространения аварийных выбросов опасных веществ?</w:t>
      </w:r>
    </w:p>
    <w:p w:rsidR="00811C47" w:rsidRPr="00643448" w:rsidRDefault="00811C47" w:rsidP="00643448">
      <w:pPr>
        <w:pStyle w:val="ConsPlusNormal"/>
        <w:ind w:firstLine="540"/>
        <w:jc w:val="both"/>
        <w:rPr>
          <w:sz w:val="22"/>
          <w:szCs w:val="22"/>
        </w:rPr>
      </w:pPr>
      <w:r w:rsidRPr="00643448">
        <w:rPr>
          <w:sz w:val="22"/>
          <w:szCs w:val="22"/>
        </w:rPr>
        <w:t>4302. Что из нижеперечисленного относится к основным величинам, используемым при расчете характеристик выброса опасных веществ только при их продолжительном выбросе,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4303. Что из нижеперечисленного не относится к основным величинам, используемым при расчете характеристик выброса опасных веществ только при их продолжительном выбросе,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4304. В каком случае результаты расчетов полей концентрации и токсодоз в соответствии с Руководством по безопасности "Методика моделирования распространения аварийных выбросов опасных веществ", утвержденным приказом Ростехнадзора от 20.04.2015 N 158, допускается рассматривать лишь в качестве оценочных?</w:t>
      </w:r>
    </w:p>
    <w:p w:rsidR="00811C47" w:rsidRPr="00643448" w:rsidRDefault="00811C47" w:rsidP="00643448">
      <w:pPr>
        <w:pStyle w:val="ConsPlusNormal"/>
        <w:ind w:firstLine="540"/>
        <w:jc w:val="both"/>
        <w:rPr>
          <w:sz w:val="22"/>
          <w:szCs w:val="22"/>
        </w:rPr>
      </w:pPr>
      <w:r w:rsidRPr="00643448">
        <w:rPr>
          <w:sz w:val="22"/>
          <w:szCs w:val="22"/>
        </w:rPr>
        <w:t>4305. Какие параметры применяются для разработки наихудшего варианта при расчете полей концентраций и токсодоз в соответствии с Руководством по безопасности "Методика моделирования распространения аварийных выбросов опасных веществ", утвержденным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4306. Какой параметр не используется при определении динамической скорости ветра для условий, в которых происходит выброс опасных веществ, в соответствии с требованиями к расчету полей концентраций и токсодоз Руководства по безопасности "Методика моделирования распространения аварийных выбросов опасных веществ", утвержденного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4307. Какой параметр не используется при определении скорости подмешивания воздуха в облако через верхнюю границу для условий, в которых происходит выброс опасных веществ, в соответствии с требованиями к расчету полей концентраций и токсодоз Руководства по безопасности "Методика моделирования распространения аварийных выбросов опасных веществ", утвержденного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4308. Чем не характеризуется состояние первичного облака в каждый момент времени в соответствии с требованиями к расчету полей концентраций и токсодоз Руководства по безопасности "Методика моделирования распространения аварийных выбросов опасных веществ", утвержденного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4309. Какой параметр не используется при определении удельного теплового потока (от поверхности земли в облако) в соответствии с требованиями к расчету полей концентраций и токсодоз Руководства по безопасности "Методика моделирования распространения аварийных выбросов опасных веществ", утвержденного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4310. Каким параметром не характеризуется состояние вторичного облака в каждом поперечном сечении в соответствии с требованиями к расчету полей концентраций и токсодоз Руководства по безопасности "Методика моделирования распространения аварийных выбросов опасных веществ", утвержденного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4311. Укажите неверное утверждение в отношении вторичного облака (шлейфа) опасного вещества, противоречащее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4312. Что понимается под "первичным облаком"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4313. Что понимается под "пороговой токсодозой"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4314. Что понимается под "разгерметизацией оборудования"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4315. Что понимается под "разрушением оборудования"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4316. Что понимается под "смертельной (летальной) токсодозой"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4317. Какое количество возможных стадий развития аварийной ситуации предусматривается в Руководстве по безопасности "Методика моделирования распространения аварийных выбросов опасных веществ", утвержденном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4318. Укажите неверное утверждение в отношении рекомендаций по определению параметров смеси опасного вещества (ОВ) с воздухом в облаке, противоречащее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4319. Какие показатели из перечисленных не относятся к исходным данным для проведения расчета параметров смеси опасного вещества с воздухом в облаке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4320. Укажите неверное утверждение в отношении рекомендаций по учету сложных многокомпонентных смесей различных опасных веществ (использование "модельного" вещества), противоречащее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4321. Укажите неверное утверждение в отношении рекомендаций по учету сложных многокомпонентных смесей различных опасных веществ, противоречащее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4322. В каком случае из перечисленных термодинамические расчеты не могут быть проведены корректно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4323. Укажите неверное утверждение в отношении термодинамических расчетов, противоречащее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4324. Какая задача решается при проведении термодинамических расчетов параметров фазового равновесия сложных многокомпонентных систем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4325. Какая задача решается при проведении термодинамических расчетов адиабатического расширения газов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4326. Укажите неверное утверждение в отношении решаемой задачи при проведении термодинамических расчетов адиабатического расширения вскипающей жидкости, противоречащее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4327. Какая задача решается при проведении термодинамических расчетов скоростей истечения со звуковой скоростью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4328. Какой параметр облака, разбавленного воздухом непосредственно в начале рассеяния, определяется в соответствии с рекомендациями по учету подмешивания воздуха на начальном этапе выброса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4329. По какому сценарию выброса опасных веществ опасное вещество поступает в окружающую среду через отверстие площадью S в течение продолжительного времени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4330. Какой из сценариев выброса опасных веществ применим только к емкостному оборудованию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4331. Что понимается под "нижним концентрационным пределом распространения пламени"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4332. Укажите неверное утверждение в отношении ингаляционной токсодозы опасного вещества, противоречащее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4333. Что понимается под "верхним концентрационным пределом распространения пламени"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4334. Какая задача решается при проведении термодинамических расчетов интенсивности кипения пролива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4335. Какая задача решается при проведении термодинамических расчетов для определения состояния в облаке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4336. Укажите неверное утверждение в отношении решаемой задачи при проведении термодинамических расчетов для расчета интенсивности кипения пролива, противоречащее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4337. Укажите верное утверждение в отношении решаемой задачи при проведении термодинамических расчетов для определения состояния в облаке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4338. Какие параметры позволяют определить термодинамические расчеты для системы, находящейся изначально при определенном давлении и температуре и состоящей в общем случае из множества различных веществ и фаз, а в простейшем случае из одного вещества?</w:t>
      </w:r>
    </w:p>
    <w:p w:rsidR="00811C47" w:rsidRPr="00643448" w:rsidRDefault="00811C47" w:rsidP="00643448">
      <w:pPr>
        <w:pStyle w:val="ConsPlusNormal"/>
        <w:ind w:firstLine="540"/>
        <w:jc w:val="both"/>
        <w:rPr>
          <w:sz w:val="22"/>
          <w:szCs w:val="22"/>
        </w:rPr>
      </w:pPr>
      <w:r w:rsidRPr="00643448">
        <w:rPr>
          <w:sz w:val="22"/>
          <w:szCs w:val="22"/>
        </w:rPr>
        <w:t>4339. Какой из показателей не входит в исходные данные для расчета параметров ударных волн при взрыве облака топливно-воздушной смеси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4340. Какой из показателей не используется в качестве исходных данных для расчета параметров ударных волн при взрыве облака топливно-воздушной смеси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4341. Какой из показателей не является структурным элементом алгоритма расчета последствий аварийных взрывов топливно-воздушных смесей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4342. Какой параметр не используется в соотношениях, по которым определяется эффективный энергозапас горючей смеси как параметра взрыва топливно-воздушной смеси,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4343. Каким образом изменяется величина эффективного энергозапаса при расчете параметров взрыва облака, лежащего на поверхности земли,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4344. Какой параметр не используется для оценки объема газового облака топливно-воздушной смеси при расчете параметров взрыва облака, лежащего на поверхности земли,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4345. На какой момент времени рекомендуется определять массу, участвующую во взрыве для дрейфующего облака, если распределение источников воспламенения по территории неизвестно,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4346. Какой показатель следует использовать в качестве концентрации горючего вещества в облаке топливно-воздушной смеси, если определение концентрации горючего вещества в смеси затруднено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4347. По какой формуле оценивается теплота сгорания горючего газа (qr) в топливно-воздушной смеси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4348. Какое вещество относится к 3 классу "среднечувствительных" горючих веществ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4349. Какое вещество относится к 4 классу "слабочувствительных" горючих веществ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4350. Какого типа горючего вещества по степени чувствительности не предусмотрено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4351. К какому классу горючих веществ по степени чувствительности относится бензин, если при его взрыве размер детонационной ячейки составляет 35 см,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4352. Какой размер детонационной ячейки, образуемой при взрыве горючего вещества 4 класса категории "слабочувствительных" веществ, установлен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4353. К какому классу по степени чувствительности относятся горючие вещества, у которых при взрыве размер детонационной ячейки составляет от 2 до 10 см,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4354. К какому классу по степени чувствительности относятся горючие вещества, у которых при взрыве размер детонационной ячейки составляет от 10 до 40 см,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4355. К какому классу горючих веществ по степени чувствительности относится этилен, если при его взрыве размер детонационной ячейки составляет 8 см,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4356. Какое вещество из перечисленных относится к 1 классу "особо чувствительных" горючих веществ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4357. К какому классу горючих веществ по степени чувствительности следует относить вещество при отсутствии информации о свойствах данного вещества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4358. К какому виду относится окружающее пространство на площадке отдельно стоящей технологической установки согласно классификации окружающей территории Руководства по безопасности "Методика оценки последствий аварийных взрывов топливно-воздушных смесей", утвержденного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4359. К какому виду относится окружающее пространство на площадке отдельно стоящего резервуарного парка согласно классификации окружающей территории Руководства по безопасности "Методика оценки последствий аварийных взрывов топливно-воздушных смесей", утвержденного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4360. К какому виду относится окружающее пространство с высокой плотностью размещения оборудования, наличием леса, большим количеством повторяющихся препятствий согласно классификации окружающей территории Руководства по безопасности "Методика оценки последствий аварийных взрывов топливно-воздушных смесей", утвержденного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4361. Каким размером детонационной ячейки характеризуются горючие вещества, относящиеся к классу среднечувствительных веществ,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4362. Каким размером детонационной ячейки характеризуются горючие смеси класса 2 "чувствительные вещества"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4363. Каким принимается минимальный характерный размер турбулентных струй для веществ класса 3 "среднечувствительных", если размер детонационной ячейки неизвестен,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4364. К какому виду по степени загроможденности относятся отдельно стоящие технологические установки, резервуарный парк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4365. К какому виду по степени загроможденности относятся полузамкнутые объемы, высокая плотность размещения технологического оборудования, лес, большое количество повторяющихся препятствий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4366. Каким принимается минимальный характерный размер турбулентных струй для веществ класса 1 "особо чувствительных", если размер детонационной ячейки неизвестен,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4367. Каким принимается минимальный характерный размер турбулентных струй для веществ класса 2 "чувствительных", если размер детонационной ячейки неизвестен,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4368. На сколько видов в соответствии со степенью загроможденности подразделяются геометрические характеристики окружающего пространства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4369. Каким принимается минимальный характерный размер турбулентных струй для веществ класса 4 "слабочувствительных", если размер детонационной ячейки неизвестен,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4370. Укажите неверное утверждение в отношении классификации ожидаемого режима взрывного превращения, противоречащее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4371. Какому ожидаемому диапазону скорости взрывного превращения соответствует первый класс чувствительности горючего вещества и первый вид окружающего пространства (слабо загроможденное и свободное пространство)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4372. Какому ожидаемому диапазону скорости взрывного превращения соответствует третий класс чувствительности горючего вещества и первый вид окружающего пространства (слабо загроможденное и свободное пространство)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4373. Чему равна константа, используемая при определении скорости фронта пламени, для 5 диапазона скоростей режимов взрывного превращения топливно-воздушных смесей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4374. Чему равна константа, используемая при определении скорости фронта пламени, для 6 диапазона скоростей режимов взрывного превращения топливно-воздушных смесей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4375. В каком случае смесь считается гетерогенной при оценке агрегатного состояния топливно-воздушной смеси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4376. Какой параметр не используется при определении безразмерного расстояния для вычисления параметров воздушной ударной волны на заданном расстоянии r от центра облака при детонации облака топливно-воздушной смеси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4377. По какой формуле определяется безразмерное давление (Px) в случае детонации облака гетерогенной топливно-воздушной смеси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4378. По какой формуле определяется безразмерный импульс фазы сжатия (Ix) в случае детонации облака гетерогенной топливно-воздушной смеси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4379. Какой принимается степень расширения продуктов сгорания для газовых смесей в случае дефлаграционного взрывного превращения облака топливно-воздушной смеси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4380. Какой принимается степень расширения продуктов сгорания для гетерогенных смесей в случае дефлаграционного взрывного превращения облака топливно-воздушной смеси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4381. Какой коэффициент применятся для величины эффективного энергозапаса смеси для расчета параметров ударной волны при дефлаграции гетерогенных облаков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4382. Какой параметр не используется при расчете безразмерного давления при дефлаграции газовых и гетерогенных топливно-воздушных смесей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4383. Какой параметр не используется при расчете безразмерного импульса сжатия при дефлаграции газовых и гетерогенных топливно-воздушных смесей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4384. Укажите верное соотношение, по которому рассчитывается амплитуда фазы сжатия при детонации облака газовой смеси,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4385. Укажите верное соотношение, по которому рассчитывается амплитуда фазы разрежения при детонации облака газовой смеси,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4386. Укажите верное соотношение, по которому рассчитывается длительность фазы сжатия при детонации облака газовой смеси,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4387. Укажите верное соотношение, по которому рассчитывается длительность фазы разрежения при детонации облака газовой смеси,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4388. Укажите верное соотношение, по которому рассчитывается импульс фазы сжатия при детонации облака газовой смеси,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4389. Укажите верное соотношение, по которому рассчитывается импульс фазы разрежения при детонации облака газовой смеси,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4390. Укажите верное соотношение, по которому рассчитывается декремент затухания в падающей волне (Ki) при детонации облака газовой смеси,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4391. Укажите верное соотношение, по которому рассчитывается амплитуда отраженной волны давления при ее нормальном падении на преграду,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4392. Укажите верное соотношение, по которому рассчитывается амплитуда отраженной волны разрежения при ее нормальном падении на преграду,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4393. Укажите верное соотношение, по которому рассчитывается длительность отраженной волны давления при ее нормальном падении на преграду,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4394. Укажите верное соотношение, по которому рассчитывается длительность отраженной волны разрежения при ее нормальном падении на преграду,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4395. Укажите верное соотношение, по которому рассчитывается импульс отраженной волны давления при ее нормальном падении на преграду,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4396. Укажите верное соотношение, по которому рассчитывается импульс отраженной волны разрежения при ее нормальном падении на преграду,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4397. Укажите верное соотношение, по которому рассчитывается общее время действия отраженных волн на мишень при нормальном падении волны на преграду,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4398. Укажите верное соотношение, по которому рассчитывается декремент затухания в отраженной волне,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4399. Укажите верное соотношение, по которому рассчитывается вероятность повреждений стен промышленных зданий, при которых возможно восстановление зданий без их сноса,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4400. Укажите верное соотношение, по которому рассчитывается вероятность повреждений стен промышленных зданий, при которых здания подлежат сносу,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4401. Укажите верное соотношение, по которому рассчитывается вероятность длительной потери управляемости у людей (состояние нокдауна), попавших в зону действия ударной волны при взрыве облака топливно-воздушной смеси,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4402. Укажите верное соотношение, по которому рассчитывается вероятность разрыва барабанных перепонок у людей,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4403. Укажите верное соотношение, по которому рассчитывается вероятность отброса людей волной давления,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4404. Какой параметр используется для оценки последствий взрывов топливно-воздушных смесей по формуле для определения радиусов зон поражения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4405. Что понимается под "дефлаграцией (дефлаграционным взрывом)"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4406. Укажите неверное утверждение в отношении понятия "взрыва", противоречащее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4407. Укажите основной принцип обеспечения безопасности процессов нитрования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811C47" w:rsidRPr="00643448" w:rsidRDefault="00811C47" w:rsidP="00643448">
      <w:pPr>
        <w:pStyle w:val="ConsPlusNormal"/>
        <w:ind w:firstLine="540"/>
        <w:jc w:val="both"/>
        <w:rPr>
          <w:sz w:val="22"/>
          <w:szCs w:val="22"/>
        </w:rPr>
      </w:pPr>
      <w:r w:rsidRPr="00643448">
        <w:rPr>
          <w:sz w:val="22"/>
          <w:szCs w:val="22"/>
        </w:rPr>
        <w:t>4408. Какие требования к хранению опасных веществ, необходимых для обеспечения функционирования технологических операций нитрования, установлены Федеральными нормами и правилами в области промышленной безопасности "Требования к безопасному ведению технологических процессов нитрования", утвержденными приказом Ростехнадзора от 26.12.2014 N 615?</w:t>
      </w:r>
    </w:p>
    <w:p w:rsidR="00811C47" w:rsidRPr="00643448" w:rsidRDefault="00811C47" w:rsidP="00643448">
      <w:pPr>
        <w:pStyle w:val="ConsPlusNormal"/>
        <w:ind w:firstLine="540"/>
        <w:jc w:val="both"/>
        <w:rPr>
          <w:sz w:val="22"/>
          <w:szCs w:val="22"/>
        </w:rPr>
      </w:pPr>
      <w:r w:rsidRPr="00643448">
        <w:rPr>
          <w:sz w:val="22"/>
          <w:szCs w:val="22"/>
        </w:rPr>
        <w:t>4409. Какие требования к контролю и регулированию технологических процессов нитрования противоречат требованиям Федеральных норм и правил в области промышленной безопасности "Требования к безопасному ведению технологических процессов нитрования", утвержденных приказом Ростехнадзора от 26.12.2014 N 615?</w:t>
      </w:r>
    </w:p>
    <w:p w:rsidR="00811C47" w:rsidRPr="00643448" w:rsidRDefault="00811C47" w:rsidP="00643448">
      <w:pPr>
        <w:pStyle w:val="ConsPlusNormal"/>
        <w:ind w:firstLine="540"/>
        <w:jc w:val="both"/>
        <w:rPr>
          <w:sz w:val="22"/>
          <w:szCs w:val="22"/>
        </w:rPr>
      </w:pPr>
      <w:r w:rsidRPr="00643448">
        <w:rPr>
          <w:sz w:val="22"/>
          <w:szCs w:val="22"/>
        </w:rPr>
        <w:t>4410. Укажите верное утверждение в отношении электропитания технических средств автоматизированной системы управления технологическими процессами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811C47" w:rsidRPr="00643448" w:rsidRDefault="00811C47" w:rsidP="00643448">
      <w:pPr>
        <w:pStyle w:val="ConsPlusNormal"/>
        <w:ind w:firstLine="540"/>
        <w:jc w:val="both"/>
        <w:rPr>
          <w:sz w:val="22"/>
          <w:szCs w:val="22"/>
        </w:rPr>
      </w:pPr>
      <w:r w:rsidRPr="00643448">
        <w:rPr>
          <w:sz w:val="22"/>
          <w:szCs w:val="22"/>
        </w:rPr>
        <w:t>4411. Что должно быть предусмотрено для дистанционного управления технологическими процессами нитрования, размещения технических средств автоматизации и автоматизированных систем управления технологическими процессами нитрования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811C47" w:rsidRPr="00643448" w:rsidRDefault="00811C47" w:rsidP="00643448">
      <w:pPr>
        <w:pStyle w:val="ConsPlusNormal"/>
        <w:ind w:firstLine="540"/>
        <w:jc w:val="both"/>
        <w:rPr>
          <w:sz w:val="22"/>
          <w:szCs w:val="22"/>
        </w:rPr>
      </w:pPr>
      <w:r w:rsidRPr="00643448">
        <w:rPr>
          <w:sz w:val="22"/>
          <w:szCs w:val="22"/>
        </w:rPr>
        <w:t>4412. Является ли требование включения системы противоаварийной защиты в общую систему управления технологическими процессами нитрования обязательным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811C47" w:rsidRPr="00643448" w:rsidRDefault="00811C47" w:rsidP="00643448">
      <w:pPr>
        <w:pStyle w:val="ConsPlusNormal"/>
        <w:ind w:firstLine="540"/>
        <w:jc w:val="both"/>
        <w:rPr>
          <w:sz w:val="22"/>
          <w:szCs w:val="22"/>
        </w:rPr>
      </w:pPr>
      <w:r w:rsidRPr="00643448">
        <w:rPr>
          <w:sz w:val="22"/>
          <w:szCs w:val="22"/>
        </w:rPr>
        <w:t>4413. Какой предел огнестойкости должен быть предусмотрен для кабельных проходок в местах прохождения кабельных каналов, коробов, кабелей и проводов через строительные конструкции с нормируемым пределом огнестойкости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811C47" w:rsidRPr="00643448" w:rsidRDefault="00811C47" w:rsidP="00643448">
      <w:pPr>
        <w:pStyle w:val="ConsPlusNormal"/>
        <w:ind w:firstLine="540"/>
        <w:jc w:val="both"/>
        <w:rPr>
          <w:sz w:val="22"/>
          <w:szCs w:val="22"/>
        </w:rPr>
      </w:pPr>
      <w:r w:rsidRPr="00643448">
        <w:rPr>
          <w:sz w:val="22"/>
          <w:szCs w:val="22"/>
        </w:rPr>
        <w:t>4414. Какое условие должно выполняться в производстве нитроэфира после аварийного сброса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811C47" w:rsidRPr="00643448" w:rsidRDefault="00811C47" w:rsidP="00643448">
      <w:pPr>
        <w:pStyle w:val="ConsPlusNormal"/>
        <w:ind w:firstLine="540"/>
        <w:jc w:val="both"/>
        <w:rPr>
          <w:sz w:val="22"/>
          <w:szCs w:val="22"/>
        </w:rPr>
      </w:pPr>
      <w:r w:rsidRPr="00643448">
        <w:rPr>
          <w:sz w:val="22"/>
          <w:szCs w:val="22"/>
        </w:rPr>
        <w:t>4415. Какое требование к аварийной вентиляции помещения фазы нитрации производства пироксилина и коллоксилина является верным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811C47" w:rsidRPr="00643448" w:rsidRDefault="00811C47" w:rsidP="00643448">
      <w:pPr>
        <w:pStyle w:val="ConsPlusNormal"/>
        <w:ind w:firstLine="540"/>
        <w:jc w:val="both"/>
        <w:rPr>
          <w:sz w:val="22"/>
          <w:szCs w:val="22"/>
        </w:rPr>
      </w:pPr>
      <w:r w:rsidRPr="00643448">
        <w:rPr>
          <w:sz w:val="22"/>
          <w:szCs w:val="22"/>
        </w:rPr>
        <w:t>4416. Какие требования установлены к контролю и регулированию технологических параметров (температура, давление, скорость движения массы) процесса в трубчатом автоклаве производства пироксилина и коллоксилина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811C47" w:rsidRPr="00643448" w:rsidRDefault="00811C47" w:rsidP="00643448">
      <w:pPr>
        <w:pStyle w:val="ConsPlusNormal"/>
        <w:ind w:firstLine="540"/>
        <w:jc w:val="both"/>
        <w:rPr>
          <w:sz w:val="22"/>
          <w:szCs w:val="22"/>
        </w:rPr>
      </w:pPr>
      <w:r w:rsidRPr="00643448">
        <w:rPr>
          <w:sz w:val="22"/>
          <w:szCs w:val="22"/>
        </w:rPr>
        <w:t>4417. Какими устройствами должны быть оборудованы нитраторы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811C47" w:rsidRPr="00643448" w:rsidRDefault="00811C47" w:rsidP="00643448">
      <w:pPr>
        <w:pStyle w:val="ConsPlusNormal"/>
        <w:ind w:firstLine="540"/>
        <w:jc w:val="both"/>
        <w:rPr>
          <w:sz w:val="22"/>
          <w:szCs w:val="22"/>
        </w:rPr>
      </w:pPr>
      <w:r w:rsidRPr="00643448">
        <w:rPr>
          <w:sz w:val="22"/>
          <w:szCs w:val="22"/>
        </w:rPr>
        <w:t>4418. Какие требования предъявляются к оборудованию, в котором получают, перерабатывают опасные вещества, способные к разложению при длительном нахождении в этом оборудовании,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811C47" w:rsidRPr="00643448" w:rsidRDefault="00811C47" w:rsidP="00643448">
      <w:pPr>
        <w:pStyle w:val="ConsPlusNormal"/>
        <w:ind w:firstLine="540"/>
        <w:jc w:val="both"/>
        <w:rPr>
          <w:sz w:val="22"/>
          <w:szCs w:val="22"/>
        </w:rPr>
      </w:pPr>
      <w:r w:rsidRPr="00643448">
        <w:rPr>
          <w:sz w:val="22"/>
          <w:szCs w:val="22"/>
        </w:rPr>
        <w:t>4419. Какие требования установлены для всего оборудования взрывопожароопасных цехов (мастерских)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811C47" w:rsidRPr="00643448" w:rsidRDefault="00811C47" w:rsidP="00643448">
      <w:pPr>
        <w:pStyle w:val="ConsPlusNormal"/>
        <w:ind w:firstLine="540"/>
        <w:jc w:val="both"/>
        <w:rPr>
          <w:sz w:val="22"/>
          <w:szCs w:val="22"/>
        </w:rPr>
      </w:pPr>
      <w:r w:rsidRPr="00643448">
        <w:rPr>
          <w:sz w:val="22"/>
          <w:szCs w:val="22"/>
        </w:rPr>
        <w:t>4420. Какие устройства для перемешивания нитромассы не допускаются к использованию в производстве нитропродуктов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811C47" w:rsidRPr="00643448" w:rsidRDefault="00811C47" w:rsidP="00643448">
      <w:pPr>
        <w:pStyle w:val="ConsPlusNormal"/>
        <w:ind w:firstLine="540"/>
        <w:jc w:val="both"/>
        <w:rPr>
          <w:sz w:val="22"/>
          <w:szCs w:val="22"/>
        </w:rPr>
      </w:pPr>
      <w:r w:rsidRPr="00643448">
        <w:rPr>
          <w:sz w:val="22"/>
          <w:szCs w:val="22"/>
        </w:rPr>
        <w:t>4421. Какой документ не разрабатывается на проведение ремонта запорной арматуры основного оборудования, используемого в процессах нитрования,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811C47" w:rsidRPr="00643448" w:rsidRDefault="00811C47" w:rsidP="00643448">
      <w:pPr>
        <w:pStyle w:val="ConsPlusNormal"/>
        <w:ind w:firstLine="540"/>
        <w:jc w:val="both"/>
        <w:rPr>
          <w:sz w:val="22"/>
          <w:szCs w:val="22"/>
        </w:rPr>
      </w:pPr>
      <w:r w:rsidRPr="00643448">
        <w:rPr>
          <w:sz w:val="22"/>
          <w:szCs w:val="22"/>
        </w:rPr>
        <w:t>4422. Из каких металлов следует выполнять передвижные аппараты и сосуды, предназначенные для транспортирования горючих и легковоспламеняющихся жидкостей,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811C47" w:rsidRPr="00643448" w:rsidRDefault="00811C47" w:rsidP="00643448">
      <w:pPr>
        <w:pStyle w:val="ConsPlusNormal"/>
        <w:ind w:firstLine="540"/>
        <w:jc w:val="both"/>
        <w:rPr>
          <w:sz w:val="22"/>
          <w:szCs w:val="22"/>
        </w:rPr>
      </w:pPr>
      <w:r w:rsidRPr="00643448">
        <w:rPr>
          <w:sz w:val="22"/>
          <w:szCs w:val="22"/>
        </w:rPr>
        <w:t>4423. Из каких материалов должно быть изготовлено все технологическое оборудование, используемое во взрывопожароопасных производствах, на котором возможно образование и накопление зарядов статического электричества,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811C47" w:rsidRPr="00643448" w:rsidRDefault="00811C47" w:rsidP="00643448">
      <w:pPr>
        <w:pStyle w:val="ConsPlusNormal"/>
        <w:ind w:firstLine="540"/>
        <w:jc w:val="both"/>
        <w:rPr>
          <w:sz w:val="22"/>
          <w:szCs w:val="22"/>
        </w:rPr>
      </w:pPr>
      <w:r w:rsidRPr="00643448">
        <w:rPr>
          <w:sz w:val="22"/>
          <w:szCs w:val="22"/>
        </w:rPr>
        <w:t>4424. Какими устройствами должен быть оснащен пневмотранспорт, выполненный из электропроводных полимерных труб и предназначенный для транспортирования взрывопожароопасных сыпучих материалов,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811C47" w:rsidRPr="00643448" w:rsidRDefault="00811C47" w:rsidP="00643448">
      <w:pPr>
        <w:pStyle w:val="ConsPlusNormal"/>
        <w:ind w:firstLine="540"/>
        <w:jc w:val="both"/>
        <w:rPr>
          <w:sz w:val="22"/>
          <w:szCs w:val="22"/>
        </w:rPr>
      </w:pPr>
      <w:r w:rsidRPr="00643448">
        <w:rPr>
          <w:sz w:val="22"/>
          <w:szCs w:val="22"/>
        </w:rPr>
        <w:t>4425. При каком условии допускается располагать в соседних с операторским помещением и щитовых контрольно-измерительных приборов электрические подстанции, силовые трансформаторы, низковольтные и высоковольтные распределительные устройства, батареи конденсаторов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811C47" w:rsidRPr="00643448" w:rsidRDefault="00811C47" w:rsidP="00643448">
      <w:pPr>
        <w:pStyle w:val="ConsPlusNormal"/>
        <w:ind w:firstLine="540"/>
        <w:jc w:val="both"/>
        <w:rPr>
          <w:sz w:val="22"/>
          <w:szCs w:val="22"/>
        </w:rPr>
      </w:pPr>
      <w:r w:rsidRPr="00643448">
        <w:rPr>
          <w:sz w:val="22"/>
          <w:szCs w:val="22"/>
        </w:rPr>
        <w:t>4426. Какое из нижеперечисленных условий не относится к обязательным условиям безопасного ведения процесса нитрования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811C47" w:rsidRPr="00643448" w:rsidRDefault="00811C47" w:rsidP="00643448">
      <w:pPr>
        <w:pStyle w:val="ConsPlusNormal"/>
        <w:ind w:firstLine="540"/>
        <w:jc w:val="both"/>
        <w:rPr>
          <w:sz w:val="22"/>
          <w:szCs w:val="22"/>
        </w:rPr>
      </w:pPr>
      <w:r w:rsidRPr="00643448">
        <w:rPr>
          <w:sz w:val="22"/>
          <w:szCs w:val="22"/>
        </w:rPr>
        <w:t>4427. Какое требование к буферным емкостям, обеспечивающим питание сжатым воздухом систем контроля, управления и системы противоаварийной защиты при остановке компрессоров, установлено Федеральными нормами и правилами в области промышленной безопасности "Требования к безопасному ведению технологических процессов нитрования", утвержденными приказом Ростехнадзора от 26.12.2014 N 615?</w:t>
      </w:r>
    </w:p>
    <w:p w:rsidR="00811C47" w:rsidRPr="00643448" w:rsidRDefault="00811C47" w:rsidP="00643448">
      <w:pPr>
        <w:pStyle w:val="ConsPlusNormal"/>
        <w:ind w:firstLine="540"/>
        <w:jc w:val="both"/>
        <w:rPr>
          <w:sz w:val="22"/>
          <w:szCs w:val="22"/>
        </w:rPr>
      </w:pPr>
      <w:r w:rsidRPr="00643448">
        <w:rPr>
          <w:sz w:val="22"/>
          <w:szCs w:val="22"/>
        </w:rPr>
        <w:t>4428. Какие трубы должны прокладываться для приводов исполнительных механизмов систем аварийного сброса во взрывоопасных зонах всех классов в соответствии с требованиями к безопасности технологических процессов нитрования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811C47" w:rsidRPr="00643448" w:rsidRDefault="00811C47" w:rsidP="00643448">
      <w:pPr>
        <w:pStyle w:val="ConsPlusNormal"/>
        <w:ind w:firstLine="540"/>
        <w:jc w:val="both"/>
        <w:rPr>
          <w:sz w:val="22"/>
          <w:szCs w:val="22"/>
        </w:rPr>
      </w:pPr>
      <w:r w:rsidRPr="00643448">
        <w:rPr>
          <w:sz w:val="22"/>
          <w:szCs w:val="22"/>
        </w:rPr>
        <w:t>4429. Оборудование с какой температурой наружной поверхности и по условиям обслуживания которого персонал должен находиться в непосредственной близости от него, должно иметь теплоизоляцию или быть ограждено согласно 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811C47" w:rsidRPr="00643448" w:rsidRDefault="00811C47" w:rsidP="00643448">
      <w:pPr>
        <w:pStyle w:val="ConsPlusNormal"/>
        <w:ind w:firstLine="540"/>
        <w:jc w:val="both"/>
        <w:rPr>
          <w:sz w:val="22"/>
          <w:szCs w:val="22"/>
        </w:rPr>
      </w:pPr>
      <w:r w:rsidRPr="00643448">
        <w:rPr>
          <w:sz w:val="22"/>
          <w:szCs w:val="22"/>
        </w:rPr>
        <w:t>4430. В каком случае не допускается применение гибких резиновых или пластмассовых шлангов согласно требованиям к трубопроводам и арматуре правил безопасности аммиачных холодильных установок?</w:t>
      </w:r>
    </w:p>
    <w:p w:rsidR="00811C47" w:rsidRPr="00643448" w:rsidRDefault="00811C47" w:rsidP="00643448">
      <w:pPr>
        <w:pStyle w:val="ConsPlusNormal"/>
        <w:ind w:firstLine="540"/>
        <w:jc w:val="both"/>
        <w:rPr>
          <w:sz w:val="22"/>
          <w:szCs w:val="22"/>
        </w:rPr>
      </w:pPr>
      <w:r w:rsidRPr="00643448">
        <w:rPr>
          <w:sz w:val="22"/>
          <w:szCs w:val="22"/>
        </w:rPr>
        <w:t>4431. Какие номинальные величины загазованности аммиаком должны контролироваться в помещениях машинных, аппаратных и конденсаторных отделений аммиачных холодильных установок?</w:t>
      </w:r>
    </w:p>
    <w:p w:rsidR="00811C47" w:rsidRPr="00643448" w:rsidRDefault="00811C47" w:rsidP="00643448">
      <w:pPr>
        <w:pStyle w:val="ConsPlusNormal"/>
        <w:ind w:firstLine="540"/>
        <w:jc w:val="both"/>
        <w:rPr>
          <w:sz w:val="22"/>
          <w:szCs w:val="22"/>
        </w:rPr>
      </w:pPr>
      <w:r w:rsidRPr="00643448">
        <w:rPr>
          <w:sz w:val="22"/>
          <w:szCs w:val="22"/>
        </w:rPr>
        <w:t>4432. О чем сигнализирует красная лампа световой сигнализации в сосудах и аппаратах с жидким аммиаком?</w:t>
      </w:r>
    </w:p>
    <w:p w:rsidR="00811C47" w:rsidRPr="00643448" w:rsidRDefault="00811C47" w:rsidP="00643448">
      <w:pPr>
        <w:pStyle w:val="ConsPlusNormal"/>
        <w:ind w:firstLine="540"/>
        <w:jc w:val="both"/>
        <w:rPr>
          <w:sz w:val="22"/>
          <w:szCs w:val="22"/>
        </w:rPr>
      </w:pPr>
      <w:r w:rsidRPr="00643448">
        <w:rPr>
          <w:sz w:val="22"/>
          <w:szCs w:val="22"/>
        </w:rPr>
        <w:t>4433. Какого цвета должен быть световой сигнал об опасном повышении верхнего уровня жидкого аммиака в сосудах и аппаратах (предупредительная сигнализация)?</w:t>
      </w:r>
    </w:p>
    <w:p w:rsidR="00811C47" w:rsidRPr="00643448" w:rsidRDefault="00811C47" w:rsidP="00643448">
      <w:pPr>
        <w:pStyle w:val="ConsPlusNormal"/>
        <w:ind w:firstLine="540"/>
        <w:jc w:val="both"/>
        <w:rPr>
          <w:sz w:val="22"/>
          <w:szCs w:val="22"/>
        </w:rPr>
      </w:pPr>
      <w:r w:rsidRPr="00643448">
        <w:rPr>
          <w:sz w:val="22"/>
          <w:szCs w:val="22"/>
        </w:rPr>
        <w:t>4434. Где следует устанавливать компрессорные агрегаты, блочные холодильные машины, циркуляционные (защитные) ресиверы, промежуточные сосуды, аммиачные насосы, маслосборники, горизонтальные кожухотрубные конденсаторы?</w:t>
      </w:r>
    </w:p>
    <w:p w:rsidR="00811C47" w:rsidRPr="00643448" w:rsidRDefault="00811C47" w:rsidP="00643448">
      <w:pPr>
        <w:pStyle w:val="ConsPlusNormal"/>
        <w:ind w:firstLine="540"/>
        <w:jc w:val="both"/>
        <w:rPr>
          <w:sz w:val="22"/>
          <w:szCs w:val="22"/>
        </w:rPr>
      </w:pPr>
      <w:r w:rsidRPr="00643448">
        <w:rPr>
          <w:sz w:val="22"/>
          <w:szCs w:val="22"/>
        </w:rPr>
        <w:t>4435. Какой должна быть ширина центрального прохода для обслуживания оборудования у вновь строящихся и реконструируемых аммиачных холодильных установок?</w:t>
      </w:r>
    </w:p>
    <w:p w:rsidR="00811C47" w:rsidRPr="00643448" w:rsidRDefault="00811C47" w:rsidP="00643448">
      <w:pPr>
        <w:pStyle w:val="ConsPlusNormal"/>
        <w:ind w:firstLine="540"/>
        <w:jc w:val="both"/>
        <w:rPr>
          <w:sz w:val="22"/>
          <w:szCs w:val="22"/>
        </w:rPr>
      </w:pPr>
      <w:r w:rsidRPr="00643448">
        <w:rPr>
          <w:sz w:val="22"/>
          <w:szCs w:val="22"/>
        </w:rPr>
        <w:t>4436. Какие устройства применяются в качестве предохранительных на аммиачных холодильных установках?</w:t>
      </w:r>
    </w:p>
    <w:p w:rsidR="00811C47" w:rsidRPr="00643448" w:rsidRDefault="00811C47" w:rsidP="00643448">
      <w:pPr>
        <w:pStyle w:val="ConsPlusNormal"/>
        <w:ind w:firstLine="540"/>
        <w:jc w:val="both"/>
        <w:rPr>
          <w:sz w:val="22"/>
          <w:szCs w:val="22"/>
        </w:rPr>
      </w:pPr>
      <w:r w:rsidRPr="00643448">
        <w:rPr>
          <w:sz w:val="22"/>
          <w:szCs w:val="22"/>
        </w:rPr>
        <w:t>4437. Каким должно быть расстояние от охлаждающих батарей до грузового штабеля в холодильных камерах?</w:t>
      </w:r>
    </w:p>
    <w:p w:rsidR="00811C47" w:rsidRPr="00643448" w:rsidRDefault="00811C47" w:rsidP="00643448">
      <w:pPr>
        <w:pStyle w:val="ConsPlusNormal"/>
        <w:ind w:firstLine="540"/>
        <w:jc w:val="both"/>
        <w:rPr>
          <w:sz w:val="22"/>
          <w:szCs w:val="22"/>
        </w:rPr>
      </w:pPr>
      <w:r w:rsidRPr="00643448">
        <w:rPr>
          <w:sz w:val="22"/>
          <w:szCs w:val="22"/>
        </w:rPr>
        <w:t>4438. Какими предохранительными устройствами должны оснащаться сосуды и аппараты холодильных систем аммиачных холодильных установок?</w:t>
      </w:r>
    </w:p>
    <w:p w:rsidR="00811C47" w:rsidRPr="00643448" w:rsidRDefault="00811C47" w:rsidP="00643448">
      <w:pPr>
        <w:pStyle w:val="ConsPlusNormal"/>
        <w:ind w:firstLine="540"/>
        <w:jc w:val="both"/>
        <w:rPr>
          <w:sz w:val="22"/>
          <w:szCs w:val="22"/>
        </w:rPr>
      </w:pPr>
      <w:r w:rsidRPr="00643448">
        <w:rPr>
          <w:sz w:val="22"/>
          <w:szCs w:val="22"/>
        </w:rPr>
        <w:t>4439. Какие требования к средствам противоаварийной автоматической защиты аммиачных холодильных систем указаны неверно?</w:t>
      </w:r>
    </w:p>
    <w:p w:rsidR="00811C47" w:rsidRPr="00643448" w:rsidRDefault="00811C47" w:rsidP="00643448">
      <w:pPr>
        <w:pStyle w:val="ConsPlusNormal"/>
        <w:ind w:firstLine="540"/>
        <w:jc w:val="both"/>
        <w:rPr>
          <w:sz w:val="22"/>
          <w:szCs w:val="22"/>
        </w:rPr>
      </w:pPr>
      <w:r w:rsidRPr="00643448">
        <w:rPr>
          <w:sz w:val="22"/>
          <w:szCs w:val="22"/>
        </w:rPr>
        <w:t>4440. Какие требования установлены к указателям уровня аммиака аммиачных холодильных систем?</w:t>
      </w:r>
    </w:p>
    <w:p w:rsidR="00811C47" w:rsidRPr="00643448" w:rsidRDefault="00811C47" w:rsidP="00643448">
      <w:pPr>
        <w:pStyle w:val="ConsPlusNormal"/>
        <w:ind w:firstLine="540"/>
        <w:jc w:val="both"/>
        <w:rPr>
          <w:sz w:val="22"/>
          <w:szCs w:val="22"/>
        </w:rPr>
      </w:pPr>
      <w:r w:rsidRPr="00643448">
        <w:rPr>
          <w:sz w:val="22"/>
          <w:szCs w:val="22"/>
        </w:rPr>
        <w:t>4441. Какое требование к запорной арматуре, устанавливаемой на компрессорах объемного сжатия аммиачных холодильных систем, указано неверно?</w:t>
      </w:r>
    </w:p>
    <w:p w:rsidR="00811C47" w:rsidRPr="00643448" w:rsidRDefault="00811C47" w:rsidP="00643448">
      <w:pPr>
        <w:pStyle w:val="ConsPlusNormal"/>
        <w:ind w:firstLine="540"/>
        <w:jc w:val="both"/>
        <w:rPr>
          <w:sz w:val="22"/>
          <w:szCs w:val="22"/>
        </w:rPr>
      </w:pPr>
      <w:r w:rsidRPr="00643448">
        <w:rPr>
          <w:sz w:val="22"/>
          <w:szCs w:val="22"/>
        </w:rPr>
        <w:t>4442. Какой должна быть величина испытательного давления (при очередном освидетельствовании и техническом диагностировании сосудов, аппаратов и трубопроводов аммиачных холодильных систем) при проведении пневматических испытаний на прочность и плотность в сопровождении контроля акустико-эмиссионным методом?</w:t>
      </w:r>
    </w:p>
    <w:p w:rsidR="00811C47" w:rsidRPr="00643448" w:rsidRDefault="00811C47" w:rsidP="00643448">
      <w:pPr>
        <w:pStyle w:val="ConsPlusNormal"/>
        <w:ind w:firstLine="540"/>
        <w:jc w:val="both"/>
        <w:rPr>
          <w:sz w:val="22"/>
          <w:szCs w:val="22"/>
        </w:rPr>
      </w:pPr>
      <w:r w:rsidRPr="00643448">
        <w:rPr>
          <w:sz w:val="22"/>
          <w:szCs w:val="22"/>
        </w:rPr>
        <w:t>4443. Какая периодичность проведения технического освидетельствования трубопроводов аммиачных холодильных систем указана неверно?</w:t>
      </w:r>
    </w:p>
    <w:p w:rsidR="00811C47" w:rsidRPr="00643448" w:rsidRDefault="00811C47" w:rsidP="00643448">
      <w:pPr>
        <w:pStyle w:val="ConsPlusNormal"/>
        <w:ind w:firstLine="540"/>
        <w:jc w:val="both"/>
        <w:rPr>
          <w:sz w:val="22"/>
          <w:szCs w:val="22"/>
        </w:rPr>
      </w:pPr>
      <w:r w:rsidRPr="00643448">
        <w:rPr>
          <w:sz w:val="22"/>
          <w:szCs w:val="22"/>
        </w:rPr>
        <w:t>4444. Какие требования установлены к манометрам при проведении испытаний аммиачных холодильных систем на прочность?</w:t>
      </w:r>
    </w:p>
    <w:p w:rsidR="00811C47" w:rsidRPr="00643448" w:rsidRDefault="00811C47" w:rsidP="00643448">
      <w:pPr>
        <w:pStyle w:val="ConsPlusNormal"/>
        <w:ind w:firstLine="540"/>
        <w:jc w:val="both"/>
        <w:rPr>
          <w:sz w:val="22"/>
          <w:szCs w:val="22"/>
        </w:rPr>
      </w:pPr>
      <w:r w:rsidRPr="00643448">
        <w:rPr>
          <w:sz w:val="22"/>
          <w:szCs w:val="22"/>
        </w:rPr>
        <w:t>4445. При каких неисправностях не требуется немедленная остановка аппарата (сосуда)?</w:t>
      </w:r>
    </w:p>
    <w:p w:rsidR="00811C47" w:rsidRPr="00643448" w:rsidRDefault="00811C47" w:rsidP="00643448">
      <w:pPr>
        <w:pStyle w:val="ConsPlusNormal"/>
        <w:ind w:firstLine="540"/>
        <w:jc w:val="both"/>
        <w:rPr>
          <w:sz w:val="22"/>
          <w:szCs w:val="22"/>
        </w:rPr>
      </w:pPr>
      <w:r w:rsidRPr="00643448">
        <w:rPr>
          <w:sz w:val="22"/>
          <w:szCs w:val="22"/>
        </w:rPr>
        <w:t>4446. Какое требование к установке манометров (мановакуумметров) аммиачных холодильных систем указано неверно?</w:t>
      </w:r>
    </w:p>
    <w:p w:rsidR="00811C47" w:rsidRPr="00643448" w:rsidRDefault="00811C47" w:rsidP="00643448">
      <w:pPr>
        <w:pStyle w:val="ConsPlusNormal"/>
        <w:ind w:firstLine="540"/>
        <w:jc w:val="both"/>
        <w:rPr>
          <w:sz w:val="22"/>
          <w:szCs w:val="22"/>
        </w:rPr>
      </w:pPr>
      <w:r w:rsidRPr="00643448">
        <w:rPr>
          <w:sz w:val="22"/>
          <w:szCs w:val="22"/>
        </w:rPr>
        <w:t>4447. В каких случаях согласно ПБ 09-595-03 "Правила безопасности аммиачных холодильных установок", утвержденным постановлением Госгортехнадзора России от 09.06.2003 N 79, проводится внеочередное освидетельствование сосудов, аппаратов и трубопроводов аммиачных холодильных установок?</w:t>
      </w:r>
    </w:p>
    <w:p w:rsidR="00811C47" w:rsidRPr="00643448" w:rsidRDefault="00811C47" w:rsidP="00643448">
      <w:pPr>
        <w:pStyle w:val="ConsPlusNormal"/>
        <w:ind w:firstLine="540"/>
        <w:jc w:val="both"/>
        <w:rPr>
          <w:sz w:val="22"/>
          <w:szCs w:val="22"/>
        </w:rPr>
      </w:pPr>
      <w:r w:rsidRPr="00643448">
        <w:rPr>
          <w:sz w:val="22"/>
          <w:szCs w:val="22"/>
        </w:rPr>
        <w:t>4448. Что согласно ПБ 09-595-03 "Правила безопасности аммиачных холодильных установок", утвержденным постановлением Госгортехнадзора России от 09.06.2003 N 79, не входит в состав технического освидетельствования сосудов, аппаратов и трубопроводов аммиачных холодильных установок?</w:t>
      </w:r>
    </w:p>
    <w:p w:rsidR="00811C47" w:rsidRPr="00643448" w:rsidRDefault="00811C47" w:rsidP="00643448">
      <w:pPr>
        <w:pStyle w:val="ConsPlusNormal"/>
        <w:ind w:firstLine="540"/>
        <w:jc w:val="both"/>
        <w:rPr>
          <w:sz w:val="22"/>
          <w:szCs w:val="22"/>
        </w:rPr>
      </w:pPr>
      <w:r w:rsidRPr="00643448">
        <w:rPr>
          <w:sz w:val="22"/>
          <w:szCs w:val="22"/>
        </w:rPr>
        <w:t>4449. Как согласно ПБ 09-595-03 "Правила безопасности аммиачных холодильных установок", утвержденным постановлением Госгортехнадзора России от 09.06.2003 N 79, следует проводить пневматические испытания на прочность, плотность сосудов (аппаратов), аппаратов и трубопроводов аммиачных холодильных установок?</w:t>
      </w:r>
    </w:p>
    <w:p w:rsidR="00811C47" w:rsidRPr="00643448" w:rsidRDefault="00811C47" w:rsidP="00643448">
      <w:pPr>
        <w:pStyle w:val="ConsPlusNormal"/>
        <w:ind w:firstLine="540"/>
        <w:jc w:val="both"/>
        <w:rPr>
          <w:sz w:val="22"/>
          <w:szCs w:val="22"/>
        </w:rPr>
      </w:pPr>
      <w:r w:rsidRPr="00643448">
        <w:rPr>
          <w:sz w:val="22"/>
          <w:szCs w:val="22"/>
        </w:rPr>
        <w:t>4450. С какой периодичностью согласно ПБ 09-595-03 "Правила безопасности аммиачных холодильных установок", утвержденным постановлением Госгортехнадзора России от 09.06.2003 N 79, следует проводить проверку комплектности технической документации на сосуды и оборудование комплектное к сосуду?</w:t>
      </w:r>
    </w:p>
    <w:p w:rsidR="00811C47" w:rsidRPr="00643448" w:rsidRDefault="00811C47" w:rsidP="00643448">
      <w:pPr>
        <w:pStyle w:val="ConsPlusNormal"/>
        <w:ind w:firstLine="540"/>
        <w:jc w:val="both"/>
        <w:rPr>
          <w:sz w:val="22"/>
          <w:szCs w:val="22"/>
        </w:rPr>
      </w:pPr>
      <w:r w:rsidRPr="00643448">
        <w:rPr>
          <w:sz w:val="22"/>
          <w:szCs w:val="22"/>
        </w:rPr>
        <w:t>4451. С какой периодичностью согласно ПБ 09-595-03 "Правила безопасности аммиачных холодильных установок", утвержденным постановлением Госгортехнадзора России от 09.06.2003 N 79, следует проводить наружный осмотр и испытание пробным давлением трубопроводов?</w:t>
      </w:r>
    </w:p>
    <w:p w:rsidR="00811C47" w:rsidRPr="00643448" w:rsidRDefault="00811C47" w:rsidP="00643448">
      <w:pPr>
        <w:pStyle w:val="ConsPlusNormal"/>
        <w:ind w:firstLine="540"/>
        <w:jc w:val="both"/>
        <w:rPr>
          <w:sz w:val="22"/>
          <w:szCs w:val="22"/>
        </w:rPr>
      </w:pPr>
      <w:r w:rsidRPr="00643448">
        <w:rPr>
          <w:sz w:val="22"/>
          <w:szCs w:val="22"/>
        </w:rPr>
        <w:t>4452. Какие требования к условиям устойчивой работы маслоэкстракционных производств указаны неверно?</w:t>
      </w:r>
    </w:p>
    <w:p w:rsidR="00811C47" w:rsidRPr="00643448" w:rsidRDefault="00811C47" w:rsidP="00643448">
      <w:pPr>
        <w:pStyle w:val="ConsPlusNormal"/>
        <w:ind w:firstLine="540"/>
        <w:jc w:val="both"/>
        <w:rPr>
          <w:sz w:val="22"/>
          <w:szCs w:val="22"/>
        </w:rPr>
      </w:pPr>
      <w:r w:rsidRPr="00643448">
        <w:rPr>
          <w:sz w:val="22"/>
          <w:szCs w:val="22"/>
        </w:rPr>
        <w:t>4453. Какие требования установлены к газосигнализаторам довзрывных концентраций горючих газов в помещениях цеха экстракции, отгонки растворителя из шрота, дистилляции, насосных для перекачки растворителя маслоэкстракционных производств?</w:t>
      </w:r>
    </w:p>
    <w:p w:rsidR="00811C47" w:rsidRPr="00643448" w:rsidRDefault="00811C47" w:rsidP="00643448">
      <w:pPr>
        <w:pStyle w:val="ConsPlusNormal"/>
        <w:ind w:firstLine="540"/>
        <w:jc w:val="both"/>
        <w:rPr>
          <w:sz w:val="22"/>
          <w:szCs w:val="22"/>
        </w:rPr>
      </w:pPr>
      <w:r w:rsidRPr="00643448">
        <w:rPr>
          <w:sz w:val="22"/>
          <w:szCs w:val="22"/>
        </w:rPr>
        <w:t>4454. Какие установлены требования к пневмотранспорту шрота маслоэкстракционных производств?</w:t>
      </w:r>
    </w:p>
    <w:p w:rsidR="00811C47" w:rsidRPr="00643448" w:rsidRDefault="00811C47" w:rsidP="00643448">
      <w:pPr>
        <w:pStyle w:val="ConsPlusNormal"/>
        <w:ind w:firstLine="540"/>
        <w:jc w:val="both"/>
        <w:rPr>
          <w:sz w:val="22"/>
          <w:szCs w:val="22"/>
        </w:rPr>
      </w:pPr>
      <w:r w:rsidRPr="00643448">
        <w:rPr>
          <w:sz w:val="22"/>
          <w:szCs w:val="22"/>
        </w:rPr>
        <w:t>4455. Какие требования предъявляются к средствам автоматического газового анализа в производственных помещениях на открытых наружных установках маслоэкстракционных производств?</w:t>
      </w:r>
    </w:p>
    <w:p w:rsidR="00811C47" w:rsidRPr="00643448" w:rsidRDefault="00811C47" w:rsidP="00643448">
      <w:pPr>
        <w:pStyle w:val="ConsPlusNormal"/>
        <w:ind w:firstLine="540"/>
        <w:jc w:val="both"/>
        <w:rPr>
          <w:sz w:val="22"/>
          <w:szCs w:val="22"/>
        </w:rPr>
      </w:pPr>
      <w:r w:rsidRPr="00643448">
        <w:rPr>
          <w:sz w:val="22"/>
          <w:szCs w:val="22"/>
        </w:rPr>
        <w:t>4456. По какой категории надежности должно осуществляться электроснабжение электроприемников маслоэкстракционного производства?</w:t>
      </w:r>
    </w:p>
    <w:p w:rsidR="00811C47" w:rsidRPr="00643448" w:rsidRDefault="00811C47" w:rsidP="00643448">
      <w:pPr>
        <w:pStyle w:val="ConsPlusNormal"/>
        <w:ind w:firstLine="540"/>
        <w:jc w:val="both"/>
        <w:rPr>
          <w:sz w:val="22"/>
          <w:szCs w:val="22"/>
        </w:rPr>
      </w:pPr>
      <w:r w:rsidRPr="00643448">
        <w:rPr>
          <w:sz w:val="22"/>
          <w:szCs w:val="22"/>
        </w:rPr>
        <w:t>4457. По какой категории надежности должно осуществляться электроснабжение систем оборотного водоснабжения, аварийной вентиляции, аварийного освещения, обеспечения контрольно-измерительных приборов и автоматики сжатым воздухом, автоматической пожарной сигнализации и системы пожаротушения маслоэкстракционного производства?</w:t>
      </w:r>
    </w:p>
    <w:p w:rsidR="00811C47" w:rsidRPr="00643448" w:rsidRDefault="00811C47" w:rsidP="00643448">
      <w:pPr>
        <w:pStyle w:val="ConsPlusNormal"/>
        <w:ind w:firstLine="540"/>
        <w:jc w:val="both"/>
        <w:rPr>
          <w:sz w:val="22"/>
          <w:szCs w:val="22"/>
        </w:rPr>
      </w:pPr>
      <w:r w:rsidRPr="00643448">
        <w:rPr>
          <w:sz w:val="22"/>
          <w:szCs w:val="22"/>
        </w:rPr>
        <w:t>4458. Какие требования установлены к составу воздушной среды в подвальных и полуподвальных помещениях складов маслосемян, галереях, туннелях и приямках, связанных с транспортировкой маслосемян маслоэкстракционных производств?</w:t>
      </w:r>
    </w:p>
    <w:p w:rsidR="00811C47" w:rsidRPr="00643448" w:rsidRDefault="00811C47" w:rsidP="00643448">
      <w:pPr>
        <w:pStyle w:val="ConsPlusNormal"/>
        <w:ind w:firstLine="540"/>
        <w:jc w:val="both"/>
        <w:rPr>
          <w:sz w:val="22"/>
          <w:szCs w:val="22"/>
        </w:rPr>
      </w:pPr>
      <w:r w:rsidRPr="00643448">
        <w:rPr>
          <w:sz w:val="22"/>
          <w:szCs w:val="22"/>
        </w:rPr>
        <w:t>4459. Какой должна быть высота решетчатого вертикального ограждения для бункеров и завальных ям для хранения семян маслоэкстракционных производств?</w:t>
      </w:r>
    </w:p>
    <w:p w:rsidR="00811C47" w:rsidRPr="00643448" w:rsidRDefault="00811C47" w:rsidP="00643448">
      <w:pPr>
        <w:pStyle w:val="ConsPlusNormal"/>
        <w:ind w:firstLine="540"/>
        <w:jc w:val="both"/>
        <w:rPr>
          <w:sz w:val="22"/>
          <w:szCs w:val="22"/>
        </w:rPr>
      </w:pPr>
      <w:r w:rsidRPr="00643448">
        <w:rPr>
          <w:sz w:val="22"/>
          <w:szCs w:val="22"/>
        </w:rPr>
        <w:t>4460. При каком уровне насыпи легкосыпучих маслосемян над всеми выпускными отверстиями в бункерах, завальных ямах и складах семян маслоэкстракционных производств должны устанавливаться пирамидальные решетчатые ограждения или другие приспособления над основанием горизонтальной решетки?</w:t>
      </w:r>
    </w:p>
    <w:p w:rsidR="00811C47" w:rsidRPr="00643448" w:rsidRDefault="00811C47" w:rsidP="00643448">
      <w:pPr>
        <w:pStyle w:val="ConsPlusNormal"/>
        <w:ind w:firstLine="540"/>
        <w:jc w:val="both"/>
        <w:rPr>
          <w:sz w:val="22"/>
          <w:szCs w:val="22"/>
        </w:rPr>
      </w:pPr>
      <w:r w:rsidRPr="00643448">
        <w:rPr>
          <w:sz w:val="22"/>
          <w:szCs w:val="22"/>
        </w:rPr>
        <w:t>4461. Какие требования к системам автоматического контроля и управления технологическими процессами маслоэкстракционных производств указаны неверно?</w:t>
      </w:r>
    </w:p>
    <w:p w:rsidR="00811C47" w:rsidRPr="00643448" w:rsidRDefault="00811C47" w:rsidP="00643448">
      <w:pPr>
        <w:pStyle w:val="ConsPlusNormal"/>
        <w:ind w:firstLine="540"/>
        <w:jc w:val="both"/>
        <w:rPr>
          <w:sz w:val="22"/>
          <w:szCs w:val="22"/>
        </w:rPr>
      </w:pPr>
      <w:r w:rsidRPr="00643448">
        <w:rPr>
          <w:sz w:val="22"/>
          <w:szCs w:val="22"/>
        </w:rPr>
        <w:t>4462. Каким испытаниям согласно ПБ 09-524-03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 должны быть подвергнуты трубопроводы для растворителя и мисцеллы (производство растительных масел) до приемки из капитального ремонта?</w:t>
      </w:r>
    </w:p>
    <w:p w:rsidR="00811C47" w:rsidRPr="00643448" w:rsidRDefault="00811C47" w:rsidP="00643448">
      <w:pPr>
        <w:pStyle w:val="ConsPlusNormal"/>
        <w:ind w:firstLine="540"/>
        <w:jc w:val="both"/>
        <w:rPr>
          <w:sz w:val="22"/>
          <w:szCs w:val="22"/>
        </w:rPr>
      </w:pPr>
      <w:r w:rsidRPr="00643448">
        <w:rPr>
          <w:sz w:val="22"/>
          <w:szCs w:val="22"/>
        </w:rPr>
        <w:t>4463. Какой рабочей средой согласно ПБ 09-524-03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 производятся испытания оборудования и трубопроводов экстракционного цеха на прочность и герметичность?</w:t>
      </w:r>
    </w:p>
    <w:p w:rsidR="00811C47" w:rsidRPr="00643448" w:rsidRDefault="00811C47" w:rsidP="00643448">
      <w:pPr>
        <w:pStyle w:val="ConsPlusNormal"/>
        <w:ind w:firstLine="540"/>
        <w:jc w:val="both"/>
        <w:rPr>
          <w:sz w:val="22"/>
          <w:szCs w:val="22"/>
        </w:rPr>
      </w:pPr>
      <w:r w:rsidRPr="00643448">
        <w:rPr>
          <w:sz w:val="22"/>
          <w:szCs w:val="22"/>
        </w:rPr>
        <w:t>4464. Как согласно ПБ 09-524-03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 производятся опрессовка системы оборудования и трубопроводов экстракционного цеха с установленной сильфонной арматурой?</w:t>
      </w:r>
    </w:p>
    <w:p w:rsidR="00811C47" w:rsidRPr="00643448" w:rsidRDefault="00811C47" w:rsidP="00643448">
      <w:pPr>
        <w:pStyle w:val="ConsPlusNormal"/>
        <w:ind w:firstLine="540"/>
        <w:jc w:val="both"/>
        <w:rPr>
          <w:sz w:val="22"/>
          <w:szCs w:val="22"/>
        </w:rPr>
      </w:pPr>
      <w:r w:rsidRPr="00643448">
        <w:rPr>
          <w:sz w:val="22"/>
          <w:szCs w:val="22"/>
        </w:rPr>
        <w:t>4465. Каким способом не рекомендуется осуществлять управление системами подачи флегматизирующих веществ на технологическом оборудовании, в котором возможно образование взрывоопасных смесей, при производстве растительных масел?</w:t>
      </w:r>
    </w:p>
    <w:p w:rsidR="00811C47" w:rsidRPr="00643448" w:rsidRDefault="00811C47" w:rsidP="00643448">
      <w:pPr>
        <w:pStyle w:val="ConsPlusNormal"/>
        <w:ind w:firstLine="540"/>
        <w:jc w:val="both"/>
        <w:rPr>
          <w:sz w:val="22"/>
          <w:szCs w:val="22"/>
        </w:rPr>
      </w:pPr>
      <w:r w:rsidRPr="00643448">
        <w:rPr>
          <w:sz w:val="22"/>
          <w:szCs w:val="22"/>
        </w:rPr>
        <w:t>4466. Какое время срабатывания и какой тип запорных и (или) отсекающих устройств для технологических блоков маслоэкстракционного производства растительных масел указаны неверно?</w:t>
      </w:r>
    </w:p>
    <w:p w:rsidR="00811C47" w:rsidRPr="00643448" w:rsidRDefault="00811C47" w:rsidP="00643448">
      <w:pPr>
        <w:pStyle w:val="ConsPlusNormal"/>
        <w:ind w:firstLine="540"/>
        <w:jc w:val="both"/>
        <w:rPr>
          <w:sz w:val="22"/>
          <w:szCs w:val="22"/>
        </w:rPr>
      </w:pPr>
      <w:r w:rsidRPr="00643448">
        <w:rPr>
          <w:sz w:val="22"/>
          <w:szCs w:val="22"/>
        </w:rPr>
        <w:t>4467. Какое из перечисленных требований не распространяется на специальные системы аварийного освобождения технологических блоков от обращающихся продуктов маслоэкстракционного производства согласно ПБ 09-524-03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4468. Какие функции специальных систем аварийного освобождения технологических блоков от обращающихся продуктов маслоэкстракционных производств указаны неверно?</w:t>
      </w:r>
    </w:p>
    <w:p w:rsidR="00811C47" w:rsidRPr="00643448" w:rsidRDefault="00811C47" w:rsidP="00643448">
      <w:pPr>
        <w:pStyle w:val="ConsPlusNormal"/>
        <w:ind w:firstLine="540"/>
        <w:jc w:val="both"/>
        <w:rPr>
          <w:sz w:val="22"/>
          <w:szCs w:val="22"/>
        </w:rPr>
      </w:pPr>
      <w:r w:rsidRPr="00643448">
        <w:rPr>
          <w:sz w:val="22"/>
          <w:szCs w:val="22"/>
        </w:rPr>
        <w:t>4469. Какие требования к экстракторам маслоэкстракционных производств указаны неверно?</w:t>
      </w:r>
    </w:p>
    <w:p w:rsidR="00811C47" w:rsidRPr="00643448" w:rsidRDefault="00811C47" w:rsidP="00643448">
      <w:pPr>
        <w:pStyle w:val="ConsPlusNormal"/>
        <w:ind w:firstLine="540"/>
        <w:jc w:val="both"/>
        <w:rPr>
          <w:sz w:val="22"/>
          <w:szCs w:val="22"/>
        </w:rPr>
      </w:pPr>
      <w:r w:rsidRPr="00643448">
        <w:rPr>
          <w:sz w:val="22"/>
          <w:szCs w:val="22"/>
        </w:rPr>
        <w:t>4470. Какие устройства не применяются для оснащения фильтра для мисцеллы производств растительных масел?</w:t>
      </w:r>
    </w:p>
    <w:p w:rsidR="00811C47" w:rsidRPr="00643448" w:rsidRDefault="00811C47" w:rsidP="00643448">
      <w:pPr>
        <w:pStyle w:val="ConsPlusNormal"/>
        <w:ind w:firstLine="540"/>
        <w:jc w:val="both"/>
        <w:rPr>
          <w:sz w:val="22"/>
          <w:szCs w:val="22"/>
        </w:rPr>
      </w:pPr>
      <w:r w:rsidRPr="00643448">
        <w:rPr>
          <w:sz w:val="22"/>
          <w:szCs w:val="22"/>
        </w:rPr>
        <w:t>4471. Какие требования к тепловой изоляции аппаратов, технологических трубопроводов для растительных масел и мисцеллы маслоэкстракционных производств указаны неверно?</w:t>
      </w:r>
    </w:p>
    <w:p w:rsidR="00811C47" w:rsidRPr="00643448" w:rsidRDefault="00811C47" w:rsidP="00643448">
      <w:pPr>
        <w:pStyle w:val="ConsPlusNormal"/>
        <w:ind w:firstLine="540"/>
        <w:jc w:val="both"/>
        <w:rPr>
          <w:sz w:val="22"/>
          <w:szCs w:val="22"/>
        </w:rPr>
      </w:pPr>
      <w:r w:rsidRPr="00643448">
        <w:rPr>
          <w:sz w:val="22"/>
          <w:szCs w:val="22"/>
        </w:rPr>
        <w:t>4472. Какие требования к насосам, применяемым для нагнетания легковоспламеняющихся и горючих жидкостей (масло растительное и минеральное, мисцелла, растворитель), указаны неверно?</w:t>
      </w:r>
    </w:p>
    <w:p w:rsidR="00811C47" w:rsidRPr="00643448" w:rsidRDefault="00811C47" w:rsidP="00643448">
      <w:pPr>
        <w:pStyle w:val="ConsPlusNormal"/>
        <w:ind w:firstLine="540"/>
        <w:jc w:val="both"/>
        <w:rPr>
          <w:sz w:val="22"/>
          <w:szCs w:val="22"/>
        </w:rPr>
      </w:pPr>
      <w:r w:rsidRPr="00643448">
        <w:rPr>
          <w:sz w:val="22"/>
          <w:szCs w:val="22"/>
        </w:rPr>
        <w:t>4473. Какие требования к газоходам, соединяющим тостер и мокрую шротоловушку на объектах по производству растительных масел, указаны неверно?</w:t>
      </w:r>
    </w:p>
    <w:p w:rsidR="00811C47" w:rsidRPr="00643448" w:rsidRDefault="00811C47" w:rsidP="00643448">
      <w:pPr>
        <w:pStyle w:val="ConsPlusNormal"/>
        <w:ind w:firstLine="540"/>
        <w:jc w:val="both"/>
        <w:rPr>
          <w:sz w:val="22"/>
          <w:szCs w:val="22"/>
        </w:rPr>
      </w:pPr>
      <w:r w:rsidRPr="00643448">
        <w:rPr>
          <w:sz w:val="22"/>
          <w:szCs w:val="22"/>
        </w:rPr>
        <w:t>4474. Какими средствами контроля, сигнализации уровня экстрагируемого материала в загрузочном устройстве и разгрузочном бункере (для карусельных экстракторов) и блокировками не оснащают экстракторы в соответствии с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4475. Какие устройства непрерывного контроля, регистрации, сигнализации и блокировки не применяются для оснащения экстракционной установки в соответствии с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4476. Каким требованиям не должны удовлетворять помещения управления маслоэкстракционных производств?</w:t>
      </w:r>
    </w:p>
    <w:p w:rsidR="00811C47" w:rsidRPr="00643448" w:rsidRDefault="00811C47" w:rsidP="00643448">
      <w:pPr>
        <w:pStyle w:val="ConsPlusNormal"/>
        <w:ind w:firstLine="540"/>
        <w:jc w:val="both"/>
        <w:rPr>
          <w:sz w:val="22"/>
          <w:szCs w:val="22"/>
        </w:rPr>
      </w:pPr>
      <w:r w:rsidRPr="00643448">
        <w:rPr>
          <w:sz w:val="22"/>
          <w:szCs w:val="22"/>
        </w:rPr>
        <w:t>4477. Какое из требований к помещениям управления маслоэкстракционных производств указано неверно?</w:t>
      </w:r>
    </w:p>
    <w:p w:rsidR="00811C47" w:rsidRPr="00643448" w:rsidRDefault="00811C47" w:rsidP="00643448">
      <w:pPr>
        <w:pStyle w:val="ConsPlusNormal"/>
        <w:ind w:firstLine="540"/>
        <w:jc w:val="both"/>
        <w:rPr>
          <w:sz w:val="22"/>
          <w:szCs w:val="22"/>
        </w:rPr>
      </w:pPr>
      <w:r w:rsidRPr="00643448">
        <w:rPr>
          <w:sz w:val="22"/>
          <w:szCs w:val="22"/>
        </w:rPr>
        <w:t>4478. Какое из требований к анализаторным помещениям маслоэкстракционных производств указано неверно?</w:t>
      </w:r>
    </w:p>
    <w:p w:rsidR="00811C47" w:rsidRPr="00643448" w:rsidRDefault="00811C47" w:rsidP="00643448">
      <w:pPr>
        <w:pStyle w:val="ConsPlusNormal"/>
        <w:ind w:firstLine="540"/>
        <w:jc w:val="both"/>
        <w:rPr>
          <w:sz w:val="22"/>
          <w:szCs w:val="22"/>
        </w:rPr>
      </w:pPr>
      <w:r w:rsidRPr="00643448">
        <w:rPr>
          <w:sz w:val="22"/>
          <w:szCs w:val="22"/>
        </w:rPr>
        <w:t>4479. Каким требованиям не должны удовлетворять помещения категорий А и Б маслоэкстракционных производств?</w:t>
      </w:r>
    </w:p>
    <w:p w:rsidR="00811C47" w:rsidRPr="00643448" w:rsidRDefault="00811C47" w:rsidP="00643448">
      <w:pPr>
        <w:pStyle w:val="ConsPlusNormal"/>
        <w:ind w:firstLine="540"/>
        <w:jc w:val="both"/>
        <w:rPr>
          <w:sz w:val="22"/>
          <w:szCs w:val="22"/>
        </w:rPr>
      </w:pPr>
      <w:r w:rsidRPr="00643448">
        <w:rPr>
          <w:sz w:val="22"/>
          <w:szCs w:val="22"/>
        </w:rPr>
        <w:t>4480. Кто определяет порядок и сроки приведения в соответствие строящихся, реконструируемых и действующих производств с требованиями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4481. Какой порядок внесения изменений в действующие технологическую схему, аппаратурное оформление, систему противоаварийной защиты установлен в ПБ 09-524-03 "Правила промышленной безопасности в производстве растительных масел методом прессования и экстракции", утвержденных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4482. Какими системами обеспечивается технологическое оборудование, в котором возможно образование взрывоопасных смесей согласно ПБ 09-524-03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4483. Какие требования установлены в ПБ 09-524-03 "Правила промышленной безопасности в производстве растительных масел методом прессования и экстракции", утвержденных постановлением Госгортехнадзора России от 30.12.2002 N 72, к оборудованию, содержащему растворитель, мисцеллу, для исключения возможности образования взрывоопасных концентраций в производственных помещениях?</w:t>
      </w:r>
    </w:p>
    <w:p w:rsidR="00811C47" w:rsidRPr="00643448" w:rsidRDefault="00811C47" w:rsidP="00643448">
      <w:pPr>
        <w:pStyle w:val="ConsPlusNormal"/>
        <w:ind w:firstLine="540"/>
        <w:jc w:val="both"/>
        <w:rPr>
          <w:sz w:val="22"/>
          <w:szCs w:val="22"/>
        </w:rPr>
      </w:pPr>
      <w:r w:rsidRPr="00643448">
        <w:rPr>
          <w:sz w:val="22"/>
          <w:szCs w:val="22"/>
        </w:rPr>
        <w:t>4484. Какое количество жмыха в прессовом цехе может храниться при внезапной остановке экстракционного цеха?</w:t>
      </w:r>
    </w:p>
    <w:p w:rsidR="00811C47" w:rsidRPr="00643448" w:rsidRDefault="00811C47" w:rsidP="00643448">
      <w:pPr>
        <w:pStyle w:val="ConsPlusNormal"/>
        <w:ind w:firstLine="540"/>
        <w:jc w:val="both"/>
        <w:rPr>
          <w:sz w:val="22"/>
          <w:szCs w:val="22"/>
        </w:rPr>
      </w:pPr>
      <w:r w:rsidRPr="00643448">
        <w:rPr>
          <w:sz w:val="22"/>
          <w:szCs w:val="22"/>
        </w:rPr>
        <w:t>4485. Какие требования установлены к размещению экстракционного цеха для вновь строящихся предприятий производства растительных масел?</w:t>
      </w:r>
    </w:p>
    <w:p w:rsidR="00811C47" w:rsidRPr="00643448" w:rsidRDefault="00811C47" w:rsidP="00643448">
      <w:pPr>
        <w:pStyle w:val="ConsPlusNormal"/>
        <w:ind w:firstLine="540"/>
        <w:jc w:val="both"/>
        <w:rPr>
          <w:sz w:val="22"/>
          <w:szCs w:val="22"/>
        </w:rPr>
      </w:pPr>
      <w:r w:rsidRPr="00643448">
        <w:rPr>
          <w:sz w:val="22"/>
          <w:szCs w:val="22"/>
        </w:rPr>
        <w:t>4486. От каких примесей должен быть очищен экстрагируемый материал перед поступлением в экстрактор в соответствии с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4487. Какие требования установлены в ПБ 09-524-03 "Правила промышленной безопасности в производстве растительных масел методом прессования и экстракции", утвержденных постановлением Госгортехнадзора России от 30.12.2002 N 72, к установке запорной арматуры на нагнетательном и всасывающем трубопроводах насосов?</w:t>
      </w:r>
    </w:p>
    <w:p w:rsidR="00811C47" w:rsidRPr="00643448" w:rsidRDefault="00811C47" w:rsidP="00643448">
      <w:pPr>
        <w:pStyle w:val="ConsPlusNormal"/>
        <w:ind w:firstLine="540"/>
        <w:jc w:val="both"/>
        <w:rPr>
          <w:sz w:val="22"/>
          <w:szCs w:val="22"/>
        </w:rPr>
      </w:pPr>
      <w:r w:rsidRPr="00643448">
        <w:rPr>
          <w:sz w:val="22"/>
          <w:szCs w:val="22"/>
        </w:rPr>
        <w:t>4488. Какие требования установлены в ПБ 09-524-03 "Правила промышленной безопасности в производстве растительных масел методом прессования и экстракции", утвержденных постановлением Госгортехнадзора России от 30.12.2002 N 72, к материалам лючков и задвижек на перепускных течках (экстрактор, испаритель растворителя шрота)?</w:t>
      </w:r>
    </w:p>
    <w:p w:rsidR="00811C47" w:rsidRPr="00643448" w:rsidRDefault="00811C47" w:rsidP="00643448">
      <w:pPr>
        <w:pStyle w:val="ConsPlusNormal"/>
        <w:ind w:firstLine="540"/>
        <w:jc w:val="both"/>
        <w:rPr>
          <w:sz w:val="22"/>
          <w:szCs w:val="22"/>
        </w:rPr>
      </w:pPr>
      <w:r w:rsidRPr="00643448">
        <w:rPr>
          <w:sz w:val="22"/>
          <w:szCs w:val="22"/>
        </w:rPr>
        <w:t>4489. С учетом каких характеристик осуществляется выбор систем контроля, управления, противоаварийной защиты, систем связи и оповещения об аварийных ситуациях по надежности, быстродействию и другим техническим характеристикам в соответствии с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4490. На основе чего выбираются оптимальные методы и средства противоаварийной защиты технологических объектов в соответствии с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4491. Устройство каких систем сигнализации предусматривается во взрывоопасных помещениях, помещениях управления и снаружи перед входными дверями в соответствии с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4492. Что должно предусматриваться в помещениях управления технологическими процессами в соответствии с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4493. Каким должно быть время срабатывания средств автоматической защиты технологических процессов в соответствии с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4494. Какие факторы в соответствии с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 не должны влиять на работу системы противоаварийной защиты?</w:t>
      </w:r>
    </w:p>
    <w:p w:rsidR="00811C47" w:rsidRPr="00643448" w:rsidRDefault="00811C47" w:rsidP="00643448">
      <w:pPr>
        <w:pStyle w:val="ConsPlusNormal"/>
        <w:ind w:firstLine="540"/>
        <w:jc w:val="both"/>
        <w:rPr>
          <w:sz w:val="22"/>
          <w:szCs w:val="22"/>
        </w:rPr>
      </w:pPr>
      <w:r w:rsidRPr="00643448">
        <w:rPr>
          <w:sz w:val="22"/>
          <w:szCs w:val="22"/>
        </w:rPr>
        <w:t>4495. В какой документации в соответствии с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 приводятся значения уставок срабатывания систем противоаварийной защиты?</w:t>
      </w:r>
    </w:p>
    <w:p w:rsidR="00811C47" w:rsidRPr="00643448" w:rsidRDefault="00811C47" w:rsidP="00643448">
      <w:pPr>
        <w:pStyle w:val="ConsPlusNormal"/>
        <w:ind w:firstLine="540"/>
        <w:jc w:val="both"/>
        <w:rPr>
          <w:sz w:val="22"/>
          <w:szCs w:val="22"/>
        </w:rPr>
      </w:pPr>
      <w:r w:rsidRPr="00643448">
        <w:rPr>
          <w:sz w:val="22"/>
          <w:szCs w:val="22"/>
        </w:rPr>
        <w:t>4496. Какая сигнализация в соответствии с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 предусматривается для объектов с технологическими блоками любых категорий взрывоопасности?</w:t>
      </w:r>
    </w:p>
    <w:p w:rsidR="00811C47" w:rsidRPr="00643448" w:rsidRDefault="00811C47" w:rsidP="00643448">
      <w:pPr>
        <w:pStyle w:val="ConsPlusNormal"/>
        <w:ind w:firstLine="540"/>
        <w:jc w:val="both"/>
        <w:rPr>
          <w:sz w:val="22"/>
          <w:szCs w:val="22"/>
        </w:rPr>
      </w:pPr>
      <w:r w:rsidRPr="00643448">
        <w:rPr>
          <w:sz w:val="22"/>
          <w:szCs w:val="22"/>
        </w:rPr>
        <w:t>4497. Что в соответствии с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 предусматривается для пневматических систем контроля, управления и противоаварийной защиты?</w:t>
      </w:r>
    </w:p>
    <w:p w:rsidR="00811C47" w:rsidRPr="00643448" w:rsidRDefault="00811C47" w:rsidP="00643448">
      <w:pPr>
        <w:pStyle w:val="ConsPlusNormal"/>
        <w:ind w:firstLine="540"/>
        <w:jc w:val="both"/>
        <w:rPr>
          <w:sz w:val="22"/>
          <w:szCs w:val="22"/>
        </w:rPr>
      </w:pPr>
      <w:r w:rsidRPr="00643448">
        <w:rPr>
          <w:sz w:val="22"/>
          <w:szCs w:val="22"/>
        </w:rPr>
        <w:t>4498. Можно ли использовать инертный газ для питания систем контрольно-измерительных приборов и аппаратуры на объектах по производству растительных масел?</w:t>
      </w:r>
    </w:p>
    <w:p w:rsidR="00811C47" w:rsidRPr="00643448" w:rsidRDefault="00811C47" w:rsidP="00643448">
      <w:pPr>
        <w:pStyle w:val="ConsPlusNormal"/>
        <w:ind w:firstLine="540"/>
        <w:jc w:val="both"/>
        <w:rPr>
          <w:sz w:val="22"/>
          <w:szCs w:val="22"/>
        </w:rPr>
      </w:pPr>
      <w:r w:rsidRPr="00643448">
        <w:rPr>
          <w:sz w:val="22"/>
          <w:szCs w:val="22"/>
        </w:rPr>
        <w:t>4499. Чем обеспечиваются средства газового анализа на объектах по производству растительных масел?</w:t>
      </w:r>
    </w:p>
    <w:p w:rsidR="00811C47" w:rsidRPr="00643448" w:rsidRDefault="00811C47" w:rsidP="00643448">
      <w:pPr>
        <w:pStyle w:val="ConsPlusNormal"/>
        <w:ind w:firstLine="540"/>
        <w:jc w:val="both"/>
        <w:rPr>
          <w:sz w:val="22"/>
          <w:szCs w:val="22"/>
        </w:rPr>
      </w:pPr>
      <w:r w:rsidRPr="00643448">
        <w:rPr>
          <w:sz w:val="22"/>
          <w:szCs w:val="22"/>
        </w:rPr>
        <w:t>4500. Что необходимо предпринять при снятии средств контроля, управления и противоаварийной защиты, связи и оповещения для проведения ремонта, наладки или поверки на объектах по производству растительных масел?</w:t>
      </w:r>
    </w:p>
    <w:p w:rsidR="00811C47" w:rsidRPr="00643448" w:rsidRDefault="00811C47" w:rsidP="00643448">
      <w:pPr>
        <w:pStyle w:val="ConsPlusNormal"/>
        <w:ind w:firstLine="540"/>
        <w:jc w:val="both"/>
        <w:rPr>
          <w:sz w:val="22"/>
          <w:szCs w:val="22"/>
        </w:rPr>
      </w:pPr>
      <w:r w:rsidRPr="00643448">
        <w:rPr>
          <w:sz w:val="22"/>
          <w:szCs w:val="22"/>
        </w:rPr>
        <w:t>4501. Какие требования предъявляются к электроосвещению наружных технологических установок и складов растворителя на объектах по производству растительных масел?</w:t>
      </w:r>
    </w:p>
    <w:p w:rsidR="00811C47" w:rsidRPr="00643448" w:rsidRDefault="00811C47" w:rsidP="00643448">
      <w:pPr>
        <w:pStyle w:val="ConsPlusNormal"/>
        <w:ind w:firstLine="540"/>
        <w:jc w:val="both"/>
        <w:rPr>
          <w:sz w:val="22"/>
          <w:szCs w:val="22"/>
        </w:rPr>
      </w:pPr>
      <w:r w:rsidRPr="00643448">
        <w:rPr>
          <w:sz w:val="22"/>
          <w:szCs w:val="22"/>
        </w:rPr>
        <w:t>4502. Какие документы оформляются на каждую вентиляционную систему на объектах по производству растительных масел?</w:t>
      </w:r>
    </w:p>
    <w:p w:rsidR="00811C47" w:rsidRPr="00643448" w:rsidRDefault="00811C47" w:rsidP="00643448">
      <w:pPr>
        <w:pStyle w:val="ConsPlusNormal"/>
        <w:ind w:firstLine="540"/>
        <w:jc w:val="both"/>
        <w:rPr>
          <w:sz w:val="22"/>
          <w:szCs w:val="22"/>
        </w:rPr>
      </w:pPr>
      <w:r w:rsidRPr="00643448">
        <w:rPr>
          <w:sz w:val="22"/>
          <w:szCs w:val="22"/>
        </w:rPr>
        <w:t>4503. Какие требования установлены к системе оборотного водоснабжения экстракционного цеха на объектах по производству растительного масла?</w:t>
      </w:r>
    </w:p>
    <w:p w:rsidR="00811C47" w:rsidRPr="00643448" w:rsidRDefault="00811C47" w:rsidP="00643448">
      <w:pPr>
        <w:pStyle w:val="ConsPlusNormal"/>
        <w:ind w:firstLine="540"/>
        <w:jc w:val="both"/>
        <w:rPr>
          <w:sz w:val="22"/>
          <w:szCs w:val="22"/>
        </w:rPr>
      </w:pPr>
      <w:r w:rsidRPr="00643448">
        <w:rPr>
          <w:sz w:val="22"/>
          <w:szCs w:val="22"/>
        </w:rPr>
        <w:t>4504. Каким оборудованием должна оснащаться оборотная система маслоэкстракционного цеха?</w:t>
      </w:r>
    </w:p>
    <w:p w:rsidR="00811C47" w:rsidRPr="00643448" w:rsidRDefault="00811C47" w:rsidP="00643448">
      <w:pPr>
        <w:pStyle w:val="ConsPlusNormal"/>
        <w:ind w:firstLine="540"/>
        <w:jc w:val="both"/>
        <w:rPr>
          <w:sz w:val="22"/>
          <w:szCs w:val="22"/>
        </w:rPr>
      </w:pPr>
      <w:r w:rsidRPr="00643448">
        <w:rPr>
          <w:sz w:val="22"/>
          <w:szCs w:val="22"/>
        </w:rPr>
        <w:t>4505. В каких случаях экстракционный цех производства растительных масел не должен эксплуатироваться?</w:t>
      </w:r>
    </w:p>
    <w:p w:rsidR="00811C47" w:rsidRPr="00643448" w:rsidRDefault="00811C47" w:rsidP="00643448">
      <w:pPr>
        <w:pStyle w:val="ConsPlusNormal"/>
        <w:ind w:firstLine="540"/>
        <w:jc w:val="both"/>
        <w:rPr>
          <w:sz w:val="22"/>
          <w:szCs w:val="22"/>
        </w:rPr>
      </w:pPr>
      <w:r w:rsidRPr="00643448">
        <w:rPr>
          <w:sz w:val="22"/>
          <w:szCs w:val="22"/>
        </w:rPr>
        <w:t>4506. Какие требования установлены к технологическим операциям разгрузки, загрузки и транспортирования маслосемян, жмыхов и шротов в складском хозяйстве производства растительных масел?</w:t>
      </w:r>
    </w:p>
    <w:p w:rsidR="00811C47" w:rsidRPr="00643448" w:rsidRDefault="00811C47" w:rsidP="00643448">
      <w:pPr>
        <w:pStyle w:val="ConsPlusNormal"/>
        <w:ind w:firstLine="540"/>
        <w:jc w:val="both"/>
        <w:rPr>
          <w:sz w:val="22"/>
          <w:szCs w:val="22"/>
        </w:rPr>
      </w:pPr>
      <w:r w:rsidRPr="00643448">
        <w:rPr>
          <w:sz w:val="22"/>
          <w:szCs w:val="22"/>
        </w:rPr>
        <w:t>4507. Какие требования установлены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 к вентиляции подвальных и полуподвальных помещений складов маслосемян, галерей и туннелей, предназначенных для транспортирования маслосемян?</w:t>
      </w:r>
    </w:p>
    <w:p w:rsidR="00811C47" w:rsidRPr="00643448" w:rsidRDefault="00811C47" w:rsidP="00643448">
      <w:pPr>
        <w:pStyle w:val="ConsPlusNormal"/>
        <w:ind w:firstLine="540"/>
        <w:jc w:val="both"/>
        <w:rPr>
          <w:sz w:val="22"/>
          <w:szCs w:val="22"/>
        </w:rPr>
      </w:pPr>
      <w:r w:rsidRPr="00643448">
        <w:rPr>
          <w:sz w:val="22"/>
          <w:szCs w:val="22"/>
        </w:rPr>
        <w:t>4508. Что предусматривается для защиты от статического электричества при движении шрота по самотечным трубам, по пневмотранспорту, а также на других участках производства растительных масел, где оно может возникнуть?</w:t>
      </w:r>
    </w:p>
    <w:p w:rsidR="00811C47" w:rsidRPr="00643448" w:rsidRDefault="00811C47" w:rsidP="00643448">
      <w:pPr>
        <w:pStyle w:val="ConsPlusNormal"/>
        <w:ind w:firstLine="540"/>
        <w:jc w:val="both"/>
        <w:rPr>
          <w:sz w:val="22"/>
          <w:szCs w:val="22"/>
        </w:rPr>
      </w:pPr>
      <w:r w:rsidRPr="00643448">
        <w:rPr>
          <w:sz w:val="22"/>
          <w:szCs w:val="22"/>
        </w:rPr>
        <w:t>4509. Какие устройства включения должны иметь резервные вентиляторы систем общеобменной и приточной вентиляции, установленные на объектах по производству растительных масел?</w:t>
      </w:r>
    </w:p>
    <w:p w:rsidR="00811C47" w:rsidRPr="00643448" w:rsidRDefault="00811C47" w:rsidP="00643448">
      <w:pPr>
        <w:pStyle w:val="ConsPlusNormal"/>
        <w:ind w:firstLine="540"/>
        <w:jc w:val="both"/>
        <w:rPr>
          <w:sz w:val="22"/>
          <w:szCs w:val="22"/>
        </w:rPr>
      </w:pPr>
      <w:r w:rsidRPr="00643448">
        <w:rPr>
          <w:sz w:val="22"/>
          <w:szCs w:val="22"/>
        </w:rPr>
        <w:t>4510. Что необходимо делать с предохранительными клапанами до их установки на технологическом оборудовании и трубопроводах объектов по производству растительных масел?</w:t>
      </w:r>
    </w:p>
    <w:p w:rsidR="00811C47" w:rsidRPr="00643448" w:rsidRDefault="00811C47" w:rsidP="00643448">
      <w:pPr>
        <w:pStyle w:val="ConsPlusNormal"/>
        <w:ind w:firstLine="540"/>
        <w:jc w:val="both"/>
        <w:rPr>
          <w:sz w:val="22"/>
          <w:szCs w:val="22"/>
        </w:rPr>
      </w:pPr>
      <w:r w:rsidRPr="00643448">
        <w:rPr>
          <w:sz w:val="22"/>
          <w:szCs w:val="22"/>
        </w:rPr>
        <w:t>4511. Какие требования установлены к устройствам и деталям, применяемым в сливоналивных системах объектов производства растительных масел?</w:t>
      </w:r>
    </w:p>
    <w:p w:rsidR="00811C47" w:rsidRPr="00643448" w:rsidRDefault="00811C47" w:rsidP="00643448">
      <w:pPr>
        <w:pStyle w:val="ConsPlusNormal"/>
        <w:ind w:firstLine="540"/>
        <w:jc w:val="both"/>
        <w:rPr>
          <w:sz w:val="22"/>
          <w:szCs w:val="22"/>
        </w:rPr>
      </w:pPr>
      <w:r w:rsidRPr="00643448">
        <w:rPr>
          <w:sz w:val="22"/>
          <w:szCs w:val="22"/>
        </w:rPr>
        <w:t>4512. С чем соединяются резервуары основного хранилища растворителя и аварийная емкость на объектах по производству растительных масел?</w:t>
      </w:r>
    </w:p>
    <w:p w:rsidR="00811C47" w:rsidRPr="00643448" w:rsidRDefault="00811C47" w:rsidP="00643448">
      <w:pPr>
        <w:pStyle w:val="ConsPlusNormal"/>
        <w:ind w:firstLine="540"/>
        <w:jc w:val="both"/>
        <w:rPr>
          <w:sz w:val="22"/>
          <w:szCs w:val="22"/>
        </w:rPr>
      </w:pPr>
      <w:r w:rsidRPr="00643448">
        <w:rPr>
          <w:sz w:val="22"/>
          <w:szCs w:val="22"/>
        </w:rPr>
        <w:t>4513. Какая операция производится при пуске и остановке экстракционной линии для исключения образования взрывоопасных смесей в экстракторах и фильтрах мисцеллы производства растительных масел?</w:t>
      </w:r>
    </w:p>
    <w:p w:rsidR="00811C47" w:rsidRPr="00643448" w:rsidRDefault="00811C47" w:rsidP="00643448">
      <w:pPr>
        <w:pStyle w:val="ConsPlusNormal"/>
        <w:ind w:firstLine="540"/>
        <w:jc w:val="both"/>
        <w:rPr>
          <w:sz w:val="22"/>
          <w:szCs w:val="22"/>
        </w:rPr>
      </w:pPr>
      <w:r w:rsidRPr="00643448">
        <w:rPr>
          <w:sz w:val="22"/>
          <w:szCs w:val="22"/>
        </w:rPr>
        <w:t>4514. В каких условиях проводятся процессы рекуперации растворителя из паровоздушной смеси в системах дефлегматоров, поверхностных конденсаторов и процессы масляной абсорбции согласно требованиям к экстракционным процессам при производстве растительных масел?</w:t>
      </w:r>
    </w:p>
    <w:p w:rsidR="00811C47" w:rsidRPr="00643448" w:rsidRDefault="00811C47" w:rsidP="00643448">
      <w:pPr>
        <w:pStyle w:val="ConsPlusNormal"/>
        <w:ind w:firstLine="540"/>
        <w:jc w:val="both"/>
        <w:rPr>
          <w:sz w:val="22"/>
          <w:szCs w:val="22"/>
        </w:rPr>
      </w:pPr>
      <w:r w:rsidRPr="00643448">
        <w:rPr>
          <w:sz w:val="22"/>
          <w:szCs w:val="22"/>
        </w:rPr>
        <w:t>4515. Какое требование предъявляется к винтовым конвейерам, предназначенным для транспортирования шрота из тостера (шнекового испарителя), во время их работы в пределах экстракционного цеха производства растительных масел?</w:t>
      </w:r>
    </w:p>
    <w:p w:rsidR="00811C47" w:rsidRPr="00643448" w:rsidRDefault="00811C47" w:rsidP="00643448">
      <w:pPr>
        <w:pStyle w:val="ConsPlusNormal"/>
        <w:ind w:firstLine="540"/>
        <w:jc w:val="both"/>
        <w:rPr>
          <w:sz w:val="22"/>
          <w:szCs w:val="22"/>
        </w:rPr>
      </w:pPr>
      <w:r w:rsidRPr="00643448">
        <w:rPr>
          <w:sz w:val="22"/>
          <w:szCs w:val="22"/>
        </w:rPr>
        <w:t>4516. Какие требования установлены к аспирационным системам, встроенным в оборудование, применяемое на объектах по производству растительных масел?</w:t>
      </w:r>
    </w:p>
    <w:p w:rsidR="00811C47" w:rsidRPr="00643448" w:rsidRDefault="00811C47" w:rsidP="00643448">
      <w:pPr>
        <w:pStyle w:val="ConsPlusNormal"/>
        <w:ind w:firstLine="540"/>
        <w:jc w:val="both"/>
        <w:rPr>
          <w:sz w:val="22"/>
          <w:szCs w:val="22"/>
        </w:rPr>
      </w:pPr>
      <w:r w:rsidRPr="00643448">
        <w:rPr>
          <w:sz w:val="22"/>
          <w:szCs w:val="22"/>
        </w:rPr>
        <w:t>4517. Какие требования установлены к пробоотборным трубкам анализаторного помещения на объектах по производству растительных масел?</w:t>
      </w:r>
    </w:p>
    <w:p w:rsidR="00811C47" w:rsidRPr="00643448" w:rsidRDefault="00811C47" w:rsidP="00643448">
      <w:pPr>
        <w:pStyle w:val="ConsPlusNormal"/>
        <w:ind w:firstLine="540"/>
        <w:jc w:val="both"/>
        <w:rPr>
          <w:sz w:val="22"/>
          <w:szCs w:val="22"/>
        </w:rPr>
      </w:pPr>
      <w:r w:rsidRPr="00643448">
        <w:rPr>
          <w:sz w:val="22"/>
          <w:szCs w:val="22"/>
        </w:rPr>
        <w:t>4518. Что не допускается в анализаторных помещениях на объектах по производству растительных масел?</w:t>
      </w:r>
    </w:p>
    <w:p w:rsidR="00811C47" w:rsidRPr="00643448" w:rsidRDefault="00811C47" w:rsidP="00643448">
      <w:pPr>
        <w:pStyle w:val="ConsPlusNormal"/>
        <w:ind w:firstLine="540"/>
        <w:jc w:val="both"/>
        <w:rPr>
          <w:sz w:val="22"/>
          <w:szCs w:val="22"/>
        </w:rPr>
      </w:pPr>
      <w:r w:rsidRPr="00643448">
        <w:rPr>
          <w:sz w:val="22"/>
          <w:szCs w:val="22"/>
        </w:rPr>
        <w:t>4519. Где согласно ПБ 09-524-03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 размещаются резервуары растворителя, бензоловушки на объектах по производству растительных масел?</w:t>
      </w:r>
    </w:p>
    <w:p w:rsidR="00811C47" w:rsidRPr="00643448" w:rsidRDefault="00811C47" w:rsidP="00643448">
      <w:pPr>
        <w:pStyle w:val="ConsPlusNormal"/>
        <w:ind w:firstLine="540"/>
        <w:jc w:val="both"/>
        <w:rPr>
          <w:sz w:val="22"/>
          <w:szCs w:val="22"/>
        </w:rPr>
      </w:pPr>
      <w:r w:rsidRPr="00643448">
        <w:rPr>
          <w:sz w:val="22"/>
          <w:szCs w:val="22"/>
        </w:rPr>
        <w:t>4520. Что должно быть предусмотрено на циклоне-шроторазгрузителе, микроциклонах, и пневмоприводе производств растительных масел?</w:t>
      </w:r>
    </w:p>
    <w:p w:rsidR="00811C47" w:rsidRPr="00643448" w:rsidRDefault="00811C47" w:rsidP="00643448">
      <w:pPr>
        <w:pStyle w:val="ConsPlusNormal"/>
        <w:ind w:firstLine="540"/>
        <w:jc w:val="both"/>
        <w:rPr>
          <w:sz w:val="22"/>
          <w:szCs w:val="22"/>
        </w:rPr>
      </w:pPr>
      <w:r w:rsidRPr="00643448">
        <w:rPr>
          <w:sz w:val="22"/>
          <w:szCs w:val="22"/>
        </w:rPr>
        <w:t>4521. Что устанавливается на трубопроводах, подводящих острый водяной пар в аппараты для отгонки растворителя, пропаривания, барботирования (тостер, шламовыпариватель, дистиллятор, абсорбер и др.) производства растительных масел?</w:t>
      </w:r>
    </w:p>
    <w:p w:rsidR="00811C47" w:rsidRPr="00643448" w:rsidRDefault="00811C47" w:rsidP="00643448">
      <w:pPr>
        <w:pStyle w:val="ConsPlusNormal"/>
        <w:ind w:firstLine="540"/>
        <w:jc w:val="both"/>
        <w:rPr>
          <w:sz w:val="22"/>
          <w:szCs w:val="22"/>
        </w:rPr>
      </w:pPr>
      <w:r w:rsidRPr="00643448">
        <w:rPr>
          <w:sz w:val="22"/>
          <w:szCs w:val="22"/>
        </w:rPr>
        <w:t>4522. Что предусматривается для технологического оборудования производства растительных масел, содержащего растворитель и мисцеллу?</w:t>
      </w:r>
    </w:p>
    <w:p w:rsidR="00811C47" w:rsidRPr="00643448" w:rsidRDefault="00811C47" w:rsidP="00643448">
      <w:pPr>
        <w:pStyle w:val="ConsPlusNormal"/>
        <w:ind w:firstLine="540"/>
        <w:jc w:val="both"/>
        <w:rPr>
          <w:sz w:val="22"/>
          <w:szCs w:val="22"/>
        </w:rPr>
      </w:pPr>
      <w:r w:rsidRPr="00643448">
        <w:rPr>
          <w:sz w:val="22"/>
          <w:szCs w:val="22"/>
        </w:rPr>
        <w:t>4523. Какие требования установлены к технологическому оборудованию и системам процессов очистки, сушки, транспортирования, обрушивания семян и отделения оболочки (лузги), измельчения, складирования и хранения семян и шротов производства растительных масел?</w:t>
      </w:r>
    </w:p>
    <w:p w:rsidR="00811C47" w:rsidRPr="00643448" w:rsidRDefault="00811C47" w:rsidP="00643448">
      <w:pPr>
        <w:pStyle w:val="ConsPlusNormal"/>
        <w:ind w:firstLine="540"/>
        <w:jc w:val="both"/>
        <w:rPr>
          <w:sz w:val="22"/>
          <w:szCs w:val="22"/>
        </w:rPr>
      </w:pPr>
      <w:r w:rsidRPr="00643448">
        <w:rPr>
          <w:sz w:val="22"/>
          <w:szCs w:val="22"/>
        </w:rPr>
        <w:t>4524. Что предусматривается для осмотра и ремонтных работ внутри силосных ячеек (бункеров, завальных ям) в перекрытии каждой силосной ячейки (бункера, завальной ямы) производства растительных масел?</w:t>
      </w:r>
    </w:p>
    <w:p w:rsidR="00811C47" w:rsidRPr="00643448" w:rsidRDefault="00811C47" w:rsidP="00643448">
      <w:pPr>
        <w:pStyle w:val="ConsPlusNormal"/>
        <w:ind w:firstLine="540"/>
        <w:jc w:val="both"/>
        <w:rPr>
          <w:sz w:val="22"/>
          <w:szCs w:val="22"/>
        </w:rPr>
      </w:pPr>
      <w:r w:rsidRPr="00643448">
        <w:rPr>
          <w:sz w:val="22"/>
          <w:szCs w:val="22"/>
        </w:rPr>
        <w:t>4525. Чем снабжаются элеваторы для хранения маслосемян и шрота производства растительных масел?</w:t>
      </w:r>
    </w:p>
    <w:p w:rsidR="00811C47" w:rsidRPr="00643448" w:rsidRDefault="00811C47" w:rsidP="00643448">
      <w:pPr>
        <w:pStyle w:val="ConsPlusNormal"/>
        <w:ind w:firstLine="540"/>
        <w:jc w:val="both"/>
        <w:rPr>
          <w:sz w:val="22"/>
          <w:szCs w:val="22"/>
        </w:rPr>
      </w:pPr>
      <w:r w:rsidRPr="00643448">
        <w:rPr>
          <w:sz w:val="22"/>
          <w:szCs w:val="22"/>
        </w:rPr>
        <w:t>4526. Какими устройствами автоматических защит должен оснащаться чанный испаритель (тостер), применяемый на объектах по производству растительных масел?</w:t>
      </w:r>
    </w:p>
    <w:p w:rsidR="00811C47" w:rsidRPr="00643448" w:rsidRDefault="00811C47" w:rsidP="00643448">
      <w:pPr>
        <w:pStyle w:val="ConsPlusNormal"/>
        <w:ind w:firstLine="540"/>
        <w:jc w:val="both"/>
        <w:rPr>
          <w:sz w:val="22"/>
          <w:szCs w:val="22"/>
        </w:rPr>
      </w:pPr>
      <w:r w:rsidRPr="00643448">
        <w:rPr>
          <w:sz w:val="22"/>
          <w:szCs w:val="22"/>
        </w:rPr>
        <w:t>4527. Что используется для теплоизоляции аппаратов, технологических трубопроводов для растительных масел и мисцеллы?</w:t>
      </w:r>
    </w:p>
    <w:p w:rsidR="00811C47" w:rsidRPr="00643448" w:rsidRDefault="00811C47" w:rsidP="00643448">
      <w:pPr>
        <w:pStyle w:val="ConsPlusNormal"/>
        <w:ind w:firstLine="540"/>
        <w:jc w:val="both"/>
        <w:rPr>
          <w:sz w:val="22"/>
          <w:szCs w:val="22"/>
        </w:rPr>
      </w:pPr>
      <w:r w:rsidRPr="00643448">
        <w:rPr>
          <w:sz w:val="22"/>
          <w:szCs w:val="22"/>
        </w:rPr>
        <w:t>4528. Какие требования установлены к оборудованию и коммуникациям на объектах по производству растительных масел, исключенным из технологической схемы?</w:t>
      </w:r>
    </w:p>
    <w:p w:rsidR="00811C47" w:rsidRPr="00643448" w:rsidRDefault="00811C47" w:rsidP="00643448">
      <w:pPr>
        <w:pStyle w:val="ConsPlusNormal"/>
        <w:ind w:firstLine="540"/>
        <w:jc w:val="both"/>
        <w:rPr>
          <w:sz w:val="22"/>
          <w:szCs w:val="22"/>
        </w:rPr>
      </w:pPr>
      <w:r w:rsidRPr="00643448">
        <w:rPr>
          <w:sz w:val="22"/>
          <w:szCs w:val="22"/>
        </w:rPr>
        <w:t>4529. Какой противоаварийной и автоматической защитой должна оснащаться емкостная аппаратура с растворителем и мисцеллой на объектах по производству растительных масел?</w:t>
      </w:r>
    </w:p>
    <w:p w:rsidR="00811C47" w:rsidRPr="00643448" w:rsidRDefault="00811C47" w:rsidP="00643448">
      <w:pPr>
        <w:pStyle w:val="ConsPlusNormal"/>
        <w:ind w:firstLine="540"/>
        <w:jc w:val="both"/>
        <w:rPr>
          <w:sz w:val="22"/>
          <w:szCs w:val="22"/>
        </w:rPr>
      </w:pPr>
      <w:r w:rsidRPr="00643448">
        <w:rPr>
          <w:sz w:val="22"/>
          <w:szCs w:val="22"/>
        </w:rPr>
        <w:t>4530. Какие требования предъявляются к оснащению резервуаров основного хранилища растворителя на объектах по производству растительных масел?</w:t>
      </w:r>
    </w:p>
    <w:p w:rsidR="00811C47" w:rsidRPr="00643448" w:rsidRDefault="00811C47" w:rsidP="00643448">
      <w:pPr>
        <w:pStyle w:val="ConsPlusNormal"/>
        <w:ind w:firstLine="540"/>
        <w:jc w:val="both"/>
        <w:rPr>
          <w:sz w:val="22"/>
          <w:szCs w:val="22"/>
        </w:rPr>
      </w:pPr>
      <w:r w:rsidRPr="00643448">
        <w:rPr>
          <w:sz w:val="22"/>
          <w:szCs w:val="22"/>
        </w:rPr>
        <w:t>4531. Какая периодичность контроля исправного состояния огнепреградителей резервуаров хранилищ растворителя в процессе эксплуатации установлена в ПБ 09-524-03 "Правила промышленной безопасности в производстве растительных масел методом прессования и экстракции", утвержденных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4532. Какими устройствами оснащаются шнековые экстракторы на объектах по производству растительных масел?</w:t>
      </w:r>
    </w:p>
    <w:p w:rsidR="00811C47" w:rsidRPr="00643448" w:rsidRDefault="00811C47" w:rsidP="00643448">
      <w:pPr>
        <w:pStyle w:val="ConsPlusNormal"/>
        <w:ind w:firstLine="540"/>
        <w:jc w:val="both"/>
        <w:rPr>
          <w:sz w:val="22"/>
          <w:szCs w:val="22"/>
        </w:rPr>
      </w:pPr>
      <w:r w:rsidRPr="00643448">
        <w:rPr>
          <w:sz w:val="22"/>
          <w:szCs w:val="22"/>
        </w:rPr>
        <w:t>4533. Какое устройство устанавливается между тостером и экстрактором в целях недопущения распространения аварийной ситуации из тостера в экстрактор на объектах по производству растительных масел?</w:t>
      </w:r>
    </w:p>
    <w:p w:rsidR="00811C47" w:rsidRPr="00643448" w:rsidRDefault="00811C47" w:rsidP="00643448">
      <w:pPr>
        <w:pStyle w:val="ConsPlusNormal"/>
        <w:ind w:firstLine="540"/>
        <w:jc w:val="both"/>
        <w:rPr>
          <w:sz w:val="22"/>
          <w:szCs w:val="22"/>
        </w:rPr>
      </w:pPr>
      <w:r w:rsidRPr="00643448">
        <w:rPr>
          <w:sz w:val="22"/>
          <w:szCs w:val="22"/>
        </w:rPr>
        <w:t>4534. Какие требования предъявляются к предохранительным клапанам, установленным на подогревателях растворителя и мисцеллы объектов по производству растительных масел?</w:t>
      </w:r>
    </w:p>
    <w:p w:rsidR="00811C47" w:rsidRPr="00643448" w:rsidRDefault="00811C47" w:rsidP="00643448">
      <w:pPr>
        <w:pStyle w:val="ConsPlusNormal"/>
        <w:ind w:firstLine="540"/>
        <w:jc w:val="both"/>
        <w:rPr>
          <w:sz w:val="22"/>
          <w:szCs w:val="22"/>
        </w:rPr>
      </w:pPr>
      <w:r w:rsidRPr="00643448">
        <w:rPr>
          <w:sz w:val="22"/>
          <w:szCs w:val="22"/>
        </w:rPr>
        <w:t>4535. Какими системами обеспечиваются приводы экстракторов и тостеров на объектах по производству растительного сырья?</w:t>
      </w:r>
    </w:p>
    <w:p w:rsidR="00811C47" w:rsidRPr="00643448" w:rsidRDefault="00811C47" w:rsidP="00643448">
      <w:pPr>
        <w:pStyle w:val="ConsPlusNormal"/>
        <w:ind w:firstLine="540"/>
        <w:jc w:val="both"/>
        <w:rPr>
          <w:sz w:val="22"/>
          <w:szCs w:val="22"/>
        </w:rPr>
      </w:pPr>
      <w:r w:rsidRPr="00643448">
        <w:rPr>
          <w:sz w:val="22"/>
          <w:szCs w:val="22"/>
        </w:rPr>
        <w:t>4536. Какими системами защит должны быть оборудованы нории объектов по производству растительных масел?</w:t>
      </w:r>
    </w:p>
    <w:p w:rsidR="00811C47" w:rsidRPr="00643448" w:rsidRDefault="00811C47" w:rsidP="00643448">
      <w:pPr>
        <w:pStyle w:val="ConsPlusNormal"/>
        <w:ind w:firstLine="540"/>
        <w:jc w:val="both"/>
        <w:rPr>
          <w:sz w:val="22"/>
          <w:szCs w:val="22"/>
        </w:rPr>
      </w:pPr>
      <w:r w:rsidRPr="00643448">
        <w:rPr>
          <w:sz w:val="22"/>
          <w:szCs w:val="22"/>
        </w:rPr>
        <w:t>4537. Какими защитными устройствами должны быть оснащены нории объектов по производству растительных масел?</w:t>
      </w:r>
    </w:p>
    <w:p w:rsidR="00811C47" w:rsidRPr="00643448" w:rsidRDefault="00811C47" w:rsidP="00643448">
      <w:pPr>
        <w:pStyle w:val="ConsPlusNormal"/>
        <w:ind w:firstLine="540"/>
        <w:jc w:val="both"/>
        <w:rPr>
          <w:sz w:val="22"/>
          <w:szCs w:val="22"/>
        </w:rPr>
      </w:pPr>
      <w:r w:rsidRPr="00643448">
        <w:rPr>
          <w:sz w:val="22"/>
          <w:szCs w:val="22"/>
        </w:rPr>
        <w:t>4538. Какие требования установлены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 к желобам винтовых и скребковых конвейеров, установленных на объектах по производству растительного сырья?</w:t>
      </w:r>
    </w:p>
    <w:p w:rsidR="00811C47" w:rsidRPr="00643448" w:rsidRDefault="00811C47" w:rsidP="00643448">
      <w:pPr>
        <w:pStyle w:val="ConsPlusNormal"/>
        <w:ind w:firstLine="540"/>
        <w:jc w:val="both"/>
        <w:rPr>
          <w:sz w:val="22"/>
          <w:szCs w:val="22"/>
        </w:rPr>
      </w:pPr>
      <w:r w:rsidRPr="00643448">
        <w:rPr>
          <w:sz w:val="22"/>
          <w:szCs w:val="22"/>
        </w:rPr>
        <w:t>4539. Какие требования установлены к обвязке верхней части экстракторов всех типов, применяемых на объектах по производству растительных масел?</w:t>
      </w:r>
    </w:p>
    <w:p w:rsidR="00811C47" w:rsidRPr="00643448" w:rsidRDefault="00811C47" w:rsidP="00643448">
      <w:pPr>
        <w:pStyle w:val="ConsPlusNormal"/>
        <w:ind w:firstLine="540"/>
        <w:jc w:val="both"/>
        <w:rPr>
          <w:sz w:val="22"/>
          <w:szCs w:val="22"/>
        </w:rPr>
      </w:pPr>
      <w:r w:rsidRPr="00643448">
        <w:rPr>
          <w:sz w:val="22"/>
          <w:szCs w:val="22"/>
        </w:rPr>
        <w:t>4540. Какими устройствами снабжаются все типы водоотделителей, устанавливаемые на объектах по производству растительных масел?</w:t>
      </w:r>
    </w:p>
    <w:p w:rsidR="00811C47" w:rsidRPr="00643448" w:rsidRDefault="00811C47" w:rsidP="00643448">
      <w:pPr>
        <w:pStyle w:val="ConsPlusNormal"/>
        <w:ind w:firstLine="540"/>
        <w:jc w:val="both"/>
        <w:rPr>
          <w:sz w:val="22"/>
          <w:szCs w:val="22"/>
        </w:rPr>
      </w:pPr>
      <w:r w:rsidRPr="00643448">
        <w:rPr>
          <w:sz w:val="22"/>
          <w:szCs w:val="22"/>
        </w:rPr>
        <w:t>4541. К какой категории взрывопожароопасности относятся помещения, в которых размещаются емкости для промежуточного хранения экстракционного масла, на объектах по производству растительных масел?</w:t>
      </w:r>
    </w:p>
    <w:p w:rsidR="00811C47" w:rsidRPr="00643448" w:rsidRDefault="00811C47" w:rsidP="00643448">
      <w:pPr>
        <w:pStyle w:val="ConsPlusNormal"/>
        <w:ind w:firstLine="540"/>
        <w:jc w:val="both"/>
        <w:rPr>
          <w:sz w:val="22"/>
          <w:szCs w:val="22"/>
        </w:rPr>
      </w:pPr>
      <w:r w:rsidRPr="00643448">
        <w:rPr>
          <w:sz w:val="22"/>
          <w:szCs w:val="22"/>
        </w:rPr>
        <w:t>4542. Какие требования установлены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 к помещениям управления и анализаторным, расположенным на объектах по производству растительных масел?</w:t>
      </w:r>
    </w:p>
    <w:p w:rsidR="00811C47" w:rsidRPr="00643448" w:rsidRDefault="00811C47" w:rsidP="00643448">
      <w:pPr>
        <w:pStyle w:val="ConsPlusNormal"/>
        <w:ind w:firstLine="540"/>
        <w:jc w:val="both"/>
        <w:rPr>
          <w:sz w:val="22"/>
          <w:szCs w:val="22"/>
        </w:rPr>
      </w:pPr>
      <w:r w:rsidRPr="00643448">
        <w:rPr>
          <w:sz w:val="22"/>
          <w:szCs w:val="22"/>
        </w:rPr>
        <w:t>4543. Какие требования предъявляются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 к наружным ограждающим конструкциям помещений маслоэкстракционного производства категорий А и Б?</w:t>
      </w:r>
    </w:p>
    <w:p w:rsidR="00811C47" w:rsidRPr="00643448" w:rsidRDefault="00811C47" w:rsidP="00643448">
      <w:pPr>
        <w:pStyle w:val="ConsPlusNormal"/>
        <w:ind w:firstLine="540"/>
        <w:jc w:val="both"/>
        <w:rPr>
          <w:sz w:val="22"/>
          <w:szCs w:val="22"/>
        </w:rPr>
      </w:pPr>
      <w:r w:rsidRPr="00643448">
        <w:rPr>
          <w:sz w:val="22"/>
          <w:szCs w:val="22"/>
        </w:rPr>
        <w:t>4544. Допускается ли определять категории взрывоопасности технологических блоков, радиусов зон разрушения, категории помещений, зданий и наружных установок во взрывоопасных и пожароопасных зонах самим предприятиям или проектной организации, имеющей соответствующую специализацию, в соответствии с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4545. Какой документ разрабатывается только для каждого взрывопожароопасного производственного объекта маслодобывающей организации в соответствии с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4546. Допускается ли применение в производстве новых веществ (растворителей, абсорбентов, а также маслосодержащих материалов) в соответствии с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4547. В каком случае допускается ручное управление по месту системами подачи флегматизирующих веществ для производств с блоками III категории взрывоопасное в соответствии с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4548. Какие устройства должны быть предусмотрены для максимального снижения выбросов в окружающую среду растворителя в виде паров и жидкой фазы при аварийной разгерметизации системы в технологических системах маслоэкстракционного производства для технологических блоков I категории взрывоопасности?</w:t>
      </w:r>
    </w:p>
    <w:p w:rsidR="00811C47" w:rsidRPr="00643448" w:rsidRDefault="00811C47" w:rsidP="00643448">
      <w:pPr>
        <w:pStyle w:val="ConsPlusNormal"/>
        <w:ind w:firstLine="540"/>
        <w:jc w:val="both"/>
        <w:rPr>
          <w:sz w:val="22"/>
          <w:szCs w:val="22"/>
        </w:rPr>
      </w:pPr>
      <w:r w:rsidRPr="00643448">
        <w:rPr>
          <w:sz w:val="22"/>
          <w:szCs w:val="22"/>
        </w:rPr>
        <w:t>4549. Какие устройства должны быть предусмотрены для максимального снижения выбросов в окружающую среду растворителя в виде паров и жидкой фазы при аварийной разгерметизации системы в технологических системах маслоэкстракционного производства для технологических блоков II и III категории взрывоопасности?</w:t>
      </w:r>
    </w:p>
    <w:p w:rsidR="00811C47" w:rsidRPr="00643448" w:rsidRDefault="00811C47" w:rsidP="00643448">
      <w:pPr>
        <w:pStyle w:val="ConsPlusNormal"/>
        <w:ind w:firstLine="540"/>
        <w:jc w:val="both"/>
        <w:rPr>
          <w:sz w:val="22"/>
          <w:szCs w:val="22"/>
        </w:rPr>
      </w:pPr>
      <w:r w:rsidRPr="00643448">
        <w:rPr>
          <w:sz w:val="22"/>
          <w:szCs w:val="22"/>
        </w:rPr>
        <w:t>4550. Что не должно обеспечиваться специальными системами аварийного освобождения технологических блоков от обращающихся продуктов в соответствии с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4551. Что из нижеперечисленного не следует предусматривать для предотвращения перебросов растворителя с материалом из экстрактора в тостер при отгонке растворителя из шрота и мисцеллы в соответствии с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4552. Какие требования предъявляются к участкам перекрытий под оборудованием экстракционного цеха (фильтры, экстракторы, мисцеллосборники и другое оборудование, содержащее растворитель или мисцеллу) во избежание растекания (розлива) растворителя (мисцеллы) из данного оборудования?</w:t>
      </w:r>
    </w:p>
    <w:p w:rsidR="00811C47" w:rsidRPr="00643448" w:rsidRDefault="00811C47" w:rsidP="00643448">
      <w:pPr>
        <w:pStyle w:val="ConsPlusNormal"/>
        <w:ind w:firstLine="540"/>
        <w:jc w:val="both"/>
        <w:rPr>
          <w:sz w:val="22"/>
          <w:szCs w:val="22"/>
        </w:rPr>
      </w:pPr>
      <w:r w:rsidRPr="00643448">
        <w:rPr>
          <w:sz w:val="22"/>
          <w:szCs w:val="22"/>
        </w:rPr>
        <w:t>4553. Укажите неверное утверждение в отношении требований к пневмотранспорту шрота, противоречащее требованиям ПБ 09-524-03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4554. Укажите неверное утверждение в отношении требований при сливе железнодорожным цистернам, противоречащее требованиям ПБ 09-524-03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4555. Укажите неверное утверждение в отношении применения гибких шлангов для проведения операций слива и налива в железнодорожные цистерны и другое нестандартное оборудование, противоречащее требованиям ПБ 09-524-03 "Правила промышленной безопасности в производстве растительных масел методом прессования и экстракции", утвержденных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4556. Допускается ли применение гибких шлангов (резиновых, пластмассовых) в качестве стационарных трубопроводов для транспортировки растворителя, мисцеллы, масла в соответствии с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4557. Что из нижеперечисленного применяется во избежание попадания растворителя в холодильную установку при использовании для рекуперации паров растворителя дефлегмационных аппаратов, охлаждаемых рассолом, поступающим из общезаводской или специальной холодильной установки, согласно ПБ 09-524-03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4558. Какой должна быть температура наружных поверхностей оборудования, расположенных в рабочей или обслуживаемой зоне помещений, при температуре среды выше 100 °C согласно ПБ 09-524-03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4559. Какое размещение технологического оборудования взрывопожароопасных производств допустимо при производстве растительных масел методом прессования и экстракции?</w:t>
      </w:r>
    </w:p>
    <w:p w:rsidR="00811C47" w:rsidRPr="00643448" w:rsidRDefault="00811C47" w:rsidP="00643448">
      <w:pPr>
        <w:pStyle w:val="ConsPlusNormal"/>
        <w:ind w:firstLine="540"/>
        <w:jc w:val="both"/>
        <w:rPr>
          <w:sz w:val="22"/>
          <w:szCs w:val="22"/>
        </w:rPr>
      </w:pPr>
      <w:r w:rsidRPr="00643448">
        <w:rPr>
          <w:sz w:val="22"/>
          <w:szCs w:val="22"/>
        </w:rPr>
        <w:t>4560. Какое требование к газоходу, соединяющему тостер и мокрую шротоловушку, не соответствует требованиям ПБ 09-524-03 "Правила промышленной безопасности в производстве растительных масел методом прессования и экстракции", утвержденных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4561. Укажите неверное утверждение в отношении прокладки трубопроводов растворителя и мисцеллы, не соответствующее требованиям ПБ 09-524-03 "Правила промышленной безопасности в производстве растительных масел методом прессования и экстракции", утвержденных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4562. Какая прокладка трубопроводов для транспортировки растворителя (мисцеллы) допускается в соответствии с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4563. Укажите неверное утверждение в отношении фланцевых соединений технологических трубопроводов при производстве растительных масел методом прессования и экстракции.</w:t>
      </w:r>
    </w:p>
    <w:p w:rsidR="00811C47" w:rsidRPr="00643448" w:rsidRDefault="00811C47" w:rsidP="00643448">
      <w:pPr>
        <w:pStyle w:val="ConsPlusNormal"/>
        <w:ind w:firstLine="540"/>
        <w:jc w:val="both"/>
        <w:rPr>
          <w:sz w:val="22"/>
          <w:szCs w:val="22"/>
        </w:rPr>
      </w:pPr>
      <w:r w:rsidRPr="00643448">
        <w:rPr>
          <w:sz w:val="22"/>
          <w:szCs w:val="22"/>
        </w:rPr>
        <w:t>4564. В каком случае допускается применение арматуры из чугуна и неметаллических конструкционных материалов в пределах давления и температур, указанных в ее технической характеристике, в соответствии с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4565. Укажите неверное утверждение в отношении запорной арматуры противоаварийного назначения при производстве растительных масел методом прессования и экстракции.</w:t>
      </w:r>
    </w:p>
    <w:p w:rsidR="00811C47" w:rsidRPr="00643448" w:rsidRDefault="00811C47" w:rsidP="00643448">
      <w:pPr>
        <w:pStyle w:val="ConsPlusNormal"/>
        <w:ind w:firstLine="540"/>
        <w:jc w:val="both"/>
        <w:rPr>
          <w:sz w:val="22"/>
          <w:szCs w:val="22"/>
        </w:rPr>
      </w:pPr>
      <w:r w:rsidRPr="00643448">
        <w:rPr>
          <w:sz w:val="22"/>
          <w:szCs w:val="22"/>
        </w:rPr>
        <w:t>4566. Какими устройствами непрерывного контроля, регистрации, сигнализации и блокировками должна оборудоваться экстракционная установка в соответствии с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4567. Укажите неверное утверждение в отношении размещения помещений управления и анализаторных помещений на территории взрывопожароопасных объектов при производстве растительных масел методом прессования и экстракции.</w:t>
      </w:r>
    </w:p>
    <w:p w:rsidR="00811C47" w:rsidRPr="00643448" w:rsidRDefault="00811C47" w:rsidP="00643448">
      <w:pPr>
        <w:pStyle w:val="ConsPlusNormal"/>
        <w:ind w:firstLine="540"/>
        <w:jc w:val="both"/>
        <w:rPr>
          <w:sz w:val="22"/>
          <w:szCs w:val="22"/>
        </w:rPr>
      </w:pPr>
      <w:r w:rsidRPr="00643448">
        <w:rPr>
          <w:sz w:val="22"/>
          <w:szCs w:val="22"/>
        </w:rPr>
        <w:t>4568. Укажите неверное утверждение в отношении анализаторных помещений при производстве растительных масел методом прессования и экстракции.</w:t>
      </w:r>
    </w:p>
    <w:p w:rsidR="00811C47" w:rsidRPr="00643448" w:rsidRDefault="00811C47" w:rsidP="00643448">
      <w:pPr>
        <w:pStyle w:val="ConsPlusNormal"/>
        <w:ind w:firstLine="540"/>
        <w:jc w:val="both"/>
        <w:rPr>
          <w:sz w:val="22"/>
          <w:szCs w:val="22"/>
        </w:rPr>
      </w:pPr>
      <w:r w:rsidRPr="00643448">
        <w:rPr>
          <w:sz w:val="22"/>
          <w:szCs w:val="22"/>
        </w:rPr>
        <w:t>4569. Каким способом должно осуществляться управление системами подачи флегматизирующих веществ для производств с блоками I и II категорий взрывоопасное в соответствии с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4570. Каким способом должно осуществляться управление системами подачи флегматизирующих веществ для производств с блоками III категории взрывоопасности в соответствии с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4571. Каким способом должно осуществляться управление системами подачи флегматизирующих веществ при значении относительного энергетического потенциала Q</w:t>
      </w:r>
      <w:r w:rsidRPr="00643448">
        <w:rPr>
          <w:sz w:val="22"/>
          <w:szCs w:val="22"/>
          <w:vertAlign w:val="subscript"/>
        </w:rPr>
        <w:t>B</w:t>
      </w:r>
      <w:r w:rsidRPr="00643448">
        <w:rPr>
          <w:sz w:val="22"/>
          <w:szCs w:val="22"/>
        </w:rPr>
        <w:t xml:space="preserve"> &lt; 10 в соответствии с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4572. Какие устройства должны быть предусмотрены для максимального снижения выбросов в окружающую среду растворителя в виде паров и жидкой фазы при аварийной разгерметизации системы в технологических системах маслоэкстракционного производства для технологических блоков со значением относительного энергетического потенциала Q</w:t>
      </w:r>
      <w:r w:rsidRPr="00643448">
        <w:rPr>
          <w:sz w:val="22"/>
          <w:szCs w:val="22"/>
          <w:vertAlign w:val="subscript"/>
        </w:rPr>
        <w:t>B</w:t>
      </w:r>
      <w:r w:rsidRPr="00643448">
        <w:rPr>
          <w:sz w:val="22"/>
          <w:szCs w:val="22"/>
        </w:rPr>
        <w:t xml:space="preserve"> &lt; 10?</w:t>
      </w:r>
    </w:p>
    <w:p w:rsidR="00811C47" w:rsidRPr="00643448" w:rsidRDefault="00811C47" w:rsidP="00643448">
      <w:pPr>
        <w:pStyle w:val="ConsPlusNormal"/>
        <w:ind w:firstLine="540"/>
        <w:jc w:val="both"/>
        <w:rPr>
          <w:sz w:val="22"/>
          <w:szCs w:val="22"/>
        </w:rPr>
      </w:pPr>
      <w:r w:rsidRPr="00643448">
        <w:rPr>
          <w:sz w:val="22"/>
          <w:szCs w:val="22"/>
        </w:rPr>
        <w:t>4573. Какой способ управления установлен для конвейера, расположенного в нижней галерее механизированного склада под бункером с самотечным выпуском семян, в соответствии с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4574. Из какого материала должны быть выполнены решетки и крышки люков-лазов силосных ячеек шротового склада в соответствии с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4575. Укажите неверное утверждение в отношении требований к входам складов напольного типа (сырьевых или шротовых), противоречащих требованиям ПБ 09-524-03 "Правила промышленной безопасности в производстве растительных масел методом прессования и экстракции", утвержденных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4576. Каким устройством снабжается емкостное оборудование экстракционного цеха для исключения возможности переполнения растворителем, мисцеллой, маслом, на случай выхода из строя автоматических устройств, в том числе декантатор шнекового экстрактора?</w:t>
      </w:r>
    </w:p>
    <w:p w:rsidR="00811C47" w:rsidRPr="00643448" w:rsidRDefault="00811C47" w:rsidP="00643448">
      <w:pPr>
        <w:pStyle w:val="ConsPlusNormal"/>
        <w:ind w:firstLine="540"/>
        <w:jc w:val="both"/>
        <w:rPr>
          <w:sz w:val="22"/>
          <w:szCs w:val="22"/>
        </w:rPr>
      </w:pPr>
      <w:r w:rsidRPr="00643448">
        <w:rPr>
          <w:sz w:val="22"/>
          <w:szCs w:val="22"/>
        </w:rPr>
        <w:t>4577. Укажите неверное утверждение в отношении систем противоаварийной защиты и управления технологическими процессами, противоречащее ПБ 09-524-03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4578. Укажите неверное утверждение в отношении технических решений по обеспечению надежности контроля параметров, имеющих критические значения, и систем блокировок технологического оборудования и насосов, противоречащее ПБ 09-524-03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4579. Укажите неверное утверждение в отношении систем противоаварийной защиты, противоречащее ПБ 09-524-03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4580. Укажите неверное утверждение в отношении устройств контроля, регистрации, сигнализации и блокировок, противоречащее ПБ 09-524-03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4581. Допускается ли пристраивать вспомогательные помещения с постоянным пребыванием людей к зданиям с взрывопожароопасными производствами согласно ПБ 09-524-03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4582. Допускается ли в конструкции теплообменных аппаратов предусматривать возможность взаимного проникновения пара (воды) и нагреваемого (охлаждаемого) продукта согласно ПБ 09-524-03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4583. Каким устройством должны быть оборудованы дисковые фильтры для мисцеллы согласно ПБ 09-524-03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4584. Какими устройствами не должны быть оснащены фильтры для мисцеллы согласно ПБ 09-524-03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4585. В каком случае не допускается установка запорного устройства на вытяжной трубе дефлегматора, конденсатора или абсорбера согласно ПБ 09-524-03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4586. Какое количество дополнительных датчиков на пары растворителя устанавливают для экстракторов карусельного типа согласно ПБ 09-524-03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811C47" w:rsidRPr="00643448" w:rsidRDefault="00811C47" w:rsidP="00643448">
      <w:pPr>
        <w:pStyle w:val="ConsPlusNormal"/>
        <w:ind w:firstLine="540"/>
        <w:jc w:val="both"/>
        <w:rPr>
          <w:sz w:val="22"/>
          <w:szCs w:val="22"/>
        </w:rPr>
      </w:pPr>
      <w:r w:rsidRPr="00643448">
        <w:rPr>
          <w:sz w:val="22"/>
          <w:szCs w:val="22"/>
        </w:rPr>
        <w:t>4587. Какое условие не должно обеспечиваться при прокладке трубопроводов для транспортирования хлора надземно?</w:t>
      </w:r>
    </w:p>
    <w:p w:rsidR="00811C47" w:rsidRPr="00643448" w:rsidRDefault="00811C47" w:rsidP="00643448">
      <w:pPr>
        <w:pStyle w:val="ConsPlusNormal"/>
        <w:ind w:firstLine="540"/>
        <w:jc w:val="both"/>
        <w:rPr>
          <w:sz w:val="22"/>
          <w:szCs w:val="22"/>
        </w:rPr>
      </w:pPr>
      <w:r w:rsidRPr="00643448">
        <w:rPr>
          <w:sz w:val="22"/>
          <w:szCs w:val="22"/>
        </w:rPr>
        <w:t>4588. Что не приведет к исключению возможности конденсации хлора в аппаратах и трубопроводах при понижении температуры?</w:t>
      </w:r>
    </w:p>
    <w:p w:rsidR="00811C47" w:rsidRPr="00643448" w:rsidRDefault="00811C47" w:rsidP="00643448">
      <w:pPr>
        <w:pStyle w:val="ConsPlusNormal"/>
        <w:ind w:firstLine="540"/>
        <w:jc w:val="both"/>
        <w:rPr>
          <w:sz w:val="22"/>
          <w:szCs w:val="22"/>
        </w:rPr>
      </w:pPr>
      <w:r w:rsidRPr="00643448">
        <w:rPr>
          <w:sz w:val="22"/>
          <w:szCs w:val="22"/>
        </w:rPr>
        <w:t>4589. Какие требования установлены к наружной поверхности трубопроводов, предназначенных для транспортировки жидкого и газообразного хлора?</w:t>
      </w:r>
    </w:p>
    <w:p w:rsidR="00811C47" w:rsidRPr="00643448" w:rsidRDefault="00811C47" w:rsidP="00643448">
      <w:pPr>
        <w:pStyle w:val="ConsPlusNormal"/>
        <w:ind w:firstLine="540"/>
        <w:jc w:val="both"/>
        <w:rPr>
          <w:sz w:val="22"/>
          <w:szCs w:val="22"/>
        </w:rPr>
      </w:pPr>
      <w:r w:rsidRPr="00643448">
        <w:rPr>
          <w:sz w:val="22"/>
          <w:szCs w:val="22"/>
        </w:rPr>
        <w:t>4590. Какое допускается время срабатывания сигнализатора при достижении концентрации хлора в воздухе 20 предельно допустимой концентрации?</w:t>
      </w:r>
    </w:p>
    <w:p w:rsidR="00811C47" w:rsidRPr="00643448" w:rsidRDefault="00811C47" w:rsidP="00643448">
      <w:pPr>
        <w:pStyle w:val="ConsPlusNormal"/>
        <w:ind w:firstLine="540"/>
        <w:jc w:val="both"/>
        <w:rPr>
          <w:sz w:val="22"/>
          <w:szCs w:val="22"/>
        </w:rPr>
      </w:pPr>
      <w:r w:rsidRPr="00643448">
        <w:rPr>
          <w:sz w:val="22"/>
          <w:szCs w:val="22"/>
        </w:rPr>
        <w:t>4591. Какой принимается радиус опасной зоны для складов жидкого хлора?</w:t>
      </w:r>
    </w:p>
    <w:p w:rsidR="00811C47" w:rsidRPr="00643448" w:rsidRDefault="00811C47" w:rsidP="00643448">
      <w:pPr>
        <w:pStyle w:val="ConsPlusNormal"/>
        <w:ind w:firstLine="540"/>
        <w:jc w:val="both"/>
        <w:rPr>
          <w:sz w:val="22"/>
          <w:szCs w:val="22"/>
        </w:rPr>
      </w:pPr>
      <w:r w:rsidRPr="00643448">
        <w:rPr>
          <w:sz w:val="22"/>
          <w:szCs w:val="22"/>
        </w:rPr>
        <w:t>4592. Какие требования установлены для закрытых складов жидкого хлора?</w:t>
      </w:r>
    </w:p>
    <w:p w:rsidR="00811C47" w:rsidRPr="00643448" w:rsidRDefault="00811C47" w:rsidP="00643448">
      <w:pPr>
        <w:pStyle w:val="ConsPlusNormal"/>
        <w:ind w:firstLine="540"/>
        <w:jc w:val="both"/>
        <w:rPr>
          <w:sz w:val="22"/>
          <w:szCs w:val="22"/>
        </w:rPr>
      </w:pPr>
      <w:r w:rsidRPr="00643448">
        <w:rPr>
          <w:sz w:val="22"/>
          <w:szCs w:val="22"/>
        </w:rPr>
        <w:t>4593. Какие требования не установлены к мембранным электролизерам хлорных производств?</w:t>
      </w:r>
    </w:p>
    <w:p w:rsidR="00811C47" w:rsidRPr="00643448" w:rsidRDefault="00811C47" w:rsidP="00643448">
      <w:pPr>
        <w:pStyle w:val="ConsPlusNormal"/>
        <w:ind w:firstLine="540"/>
        <w:jc w:val="both"/>
        <w:rPr>
          <w:sz w:val="22"/>
          <w:szCs w:val="22"/>
        </w:rPr>
      </w:pPr>
      <w:r w:rsidRPr="00643448">
        <w:rPr>
          <w:sz w:val="22"/>
          <w:szCs w:val="22"/>
        </w:rPr>
        <w:t>4594. Какие из требований, предъявляемых к оснащению резервуаров, танков, сборников жидкого хлора, указаны неверно?</w:t>
      </w:r>
    </w:p>
    <w:p w:rsidR="00811C47" w:rsidRPr="00643448" w:rsidRDefault="00811C47" w:rsidP="00643448">
      <w:pPr>
        <w:pStyle w:val="ConsPlusNormal"/>
        <w:ind w:firstLine="540"/>
        <w:jc w:val="both"/>
        <w:rPr>
          <w:sz w:val="22"/>
          <w:szCs w:val="22"/>
        </w:rPr>
      </w:pPr>
      <w:r w:rsidRPr="00643448">
        <w:rPr>
          <w:sz w:val="22"/>
          <w:szCs w:val="22"/>
        </w:rPr>
        <w:t>4595. Какие из требований, предъявляемых к резервуарам с двойными стенками для изотермического хранения хлора, указаны неверно?</w:t>
      </w:r>
    </w:p>
    <w:p w:rsidR="00811C47" w:rsidRPr="00643448" w:rsidRDefault="00811C47" w:rsidP="00643448">
      <w:pPr>
        <w:pStyle w:val="ConsPlusNormal"/>
        <w:ind w:firstLine="540"/>
        <w:jc w:val="both"/>
        <w:rPr>
          <w:sz w:val="22"/>
          <w:szCs w:val="22"/>
        </w:rPr>
      </w:pPr>
      <w:r w:rsidRPr="00643448">
        <w:rPr>
          <w:sz w:val="22"/>
          <w:szCs w:val="22"/>
        </w:rPr>
        <w:t>4596. Какие из требований, предъявляемых к объему периодической выборочной ревизии трубопроводов хлорных производств, указаны неверно?</w:t>
      </w:r>
    </w:p>
    <w:p w:rsidR="00811C47" w:rsidRPr="00643448" w:rsidRDefault="00811C47" w:rsidP="00643448">
      <w:pPr>
        <w:pStyle w:val="ConsPlusNormal"/>
        <w:ind w:firstLine="540"/>
        <w:jc w:val="both"/>
        <w:rPr>
          <w:sz w:val="22"/>
          <w:szCs w:val="22"/>
        </w:rPr>
      </w:pPr>
      <w:r w:rsidRPr="00643448">
        <w:rPr>
          <w:sz w:val="22"/>
          <w:szCs w:val="22"/>
        </w:rPr>
        <w:t>4597. При каких условиях допускается включение электролизера проточного действия при электрохимическом способе получения гипохлорита натрия?</w:t>
      </w:r>
    </w:p>
    <w:p w:rsidR="00811C47" w:rsidRPr="00643448" w:rsidRDefault="00811C47" w:rsidP="00643448">
      <w:pPr>
        <w:pStyle w:val="ConsPlusNormal"/>
        <w:ind w:firstLine="540"/>
        <w:jc w:val="both"/>
        <w:rPr>
          <w:sz w:val="22"/>
          <w:szCs w:val="22"/>
        </w:rPr>
      </w:pPr>
      <w:r w:rsidRPr="00643448">
        <w:rPr>
          <w:sz w:val="22"/>
          <w:szCs w:val="22"/>
        </w:rPr>
        <w:t>4598. Какие из требований, предъявляемых к оснащению емкостей для хранения химического гипохлорита натрия, указаны неверно?</w:t>
      </w:r>
    </w:p>
    <w:p w:rsidR="00811C47" w:rsidRPr="00643448" w:rsidRDefault="00811C47" w:rsidP="00643448">
      <w:pPr>
        <w:pStyle w:val="ConsPlusNormal"/>
        <w:ind w:firstLine="540"/>
        <w:jc w:val="both"/>
        <w:rPr>
          <w:sz w:val="22"/>
          <w:szCs w:val="22"/>
        </w:rPr>
      </w:pPr>
      <w:r w:rsidRPr="00643448">
        <w:rPr>
          <w:sz w:val="22"/>
          <w:szCs w:val="22"/>
        </w:rPr>
        <w:t>4599. Какие из требований, предъявляемых к системам контроля, сигнализации и управления установки электролиза, указаны неверно?</w:t>
      </w:r>
    </w:p>
    <w:p w:rsidR="00811C47" w:rsidRPr="00643448" w:rsidRDefault="00811C47" w:rsidP="00643448">
      <w:pPr>
        <w:pStyle w:val="ConsPlusNormal"/>
        <w:ind w:firstLine="540"/>
        <w:jc w:val="both"/>
        <w:rPr>
          <w:sz w:val="22"/>
          <w:szCs w:val="22"/>
        </w:rPr>
      </w:pPr>
      <w:r w:rsidRPr="00643448">
        <w:rPr>
          <w:sz w:val="22"/>
          <w:szCs w:val="22"/>
        </w:rPr>
        <w:t>4600. Что должно быть учтено при расчете толщины стенок сосудов, работающих под давлением в среде хлора?</w:t>
      </w:r>
    </w:p>
    <w:p w:rsidR="00811C47" w:rsidRPr="00643448" w:rsidRDefault="00811C47" w:rsidP="00643448">
      <w:pPr>
        <w:pStyle w:val="ConsPlusNormal"/>
        <w:ind w:firstLine="540"/>
        <w:jc w:val="both"/>
        <w:rPr>
          <w:sz w:val="22"/>
          <w:szCs w:val="22"/>
        </w:rPr>
      </w:pPr>
      <w:r w:rsidRPr="00643448">
        <w:rPr>
          <w:sz w:val="22"/>
          <w:szCs w:val="22"/>
        </w:rPr>
        <w:t>4601. Каким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 должно быть расчетное давление сосудов, содержащих жидкий хлор?</w:t>
      </w:r>
    </w:p>
    <w:p w:rsidR="00811C47" w:rsidRPr="00643448" w:rsidRDefault="00811C47" w:rsidP="00643448">
      <w:pPr>
        <w:pStyle w:val="ConsPlusNormal"/>
        <w:ind w:firstLine="540"/>
        <w:jc w:val="both"/>
        <w:rPr>
          <w:sz w:val="22"/>
          <w:szCs w:val="22"/>
        </w:rPr>
      </w:pPr>
      <w:r w:rsidRPr="00643448">
        <w:rPr>
          <w:sz w:val="22"/>
          <w:szCs w:val="22"/>
        </w:rPr>
        <w:t>4602. Каким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 должен быть припуск на коррозию на штуцерах сосудов (емкостей) для хранения жидкого хлора?</w:t>
      </w:r>
    </w:p>
    <w:p w:rsidR="00811C47" w:rsidRPr="00643448" w:rsidRDefault="00811C47" w:rsidP="00643448">
      <w:pPr>
        <w:pStyle w:val="ConsPlusNormal"/>
        <w:ind w:firstLine="540"/>
        <w:jc w:val="both"/>
        <w:rPr>
          <w:sz w:val="22"/>
          <w:szCs w:val="22"/>
        </w:rPr>
      </w:pPr>
      <w:r w:rsidRPr="00643448">
        <w:rPr>
          <w:sz w:val="22"/>
          <w:szCs w:val="22"/>
        </w:rPr>
        <w:t>4603. Каково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 должно быть расчетное давление трубопровода жидкого хлора?</w:t>
      </w:r>
    </w:p>
    <w:p w:rsidR="00811C47" w:rsidRPr="00643448" w:rsidRDefault="00811C47" w:rsidP="00643448">
      <w:pPr>
        <w:pStyle w:val="ConsPlusNormal"/>
        <w:ind w:firstLine="540"/>
        <w:jc w:val="both"/>
        <w:rPr>
          <w:sz w:val="22"/>
          <w:szCs w:val="22"/>
        </w:rPr>
      </w:pPr>
      <w:r w:rsidRPr="00643448">
        <w:rPr>
          <w:sz w:val="22"/>
          <w:szCs w:val="22"/>
        </w:rPr>
        <w:t>4604. Какова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 должна быть прибавка на коррозию при расчете толщины стенок трубопровода хлора?</w:t>
      </w:r>
    </w:p>
    <w:p w:rsidR="00811C47" w:rsidRPr="00643448" w:rsidRDefault="00811C47" w:rsidP="00643448">
      <w:pPr>
        <w:pStyle w:val="ConsPlusNormal"/>
        <w:ind w:firstLine="540"/>
        <w:jc w:val="both"/>
        <w:rPr>
          <w:sz w:val="22"/>
          <w:szCs w:val="22"/>
        </w:rPr>
      </w:pPr>
      <w:r w:rsidRPr="00643448">
        <w:rPr>
          <w:sz w:val="22"/>
          <w:szCs w:val="22"/>
        </w:rPr>
        <w:t>4605. Каким образом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 должны быть проложены трубопроводы для транспортирования хлора?</w:t>
      </w:r>
    </w:p>
    <w:p w:rsidR="00811C47" w:rsidRPr="00643448" w:rsidRDefault="00811C47" w:rsidP="00643448">
      <w:pPr>
        <w:pStyle w:val="ConsPlusNormal"/>
        <w:ind w:firstLine="540"/>
        <w:jc w:val="both"/>
        <w:rPr>
          <w:sz w:val="22"/>
          <w:szCs w:val="22"/>
        </w:rPr>
      </w:pPr>
      <w:r w:rsidRPr="00643448">
        <w:rPr>
          <w:sz w:val="22"/>
          <w:szCs w:val="22"/>
        </w:rPr>
        <w:t>4606. На каком удалении от источников нагрева и трубопроводов с горючими веществами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 должны находиться трубопроводы для транспортирования хлора?</w:t>
      </w:r>
    </w:p>
    <w:p w:rsidR="00811C47" w:rsidRPr="00643448" w:rsidRDefault="00811C47" w:rsidP="00643448">
      <w:pPr>
        <w:pStyle w:val="ConsPlusNormal"/>
        <w:ind w:firstLine="540"/>
        <w:jc w:val="both"/>
        <w:rPr>
          <w:sz w:val="22"/>
          <w:szCs w:val="22"/>
        </w:rPr>
      </w:pPr>
      <w:r w:rsidRPr="00643448">
        <w:rPr>
          <w:sz w:val="22"/>
          <w:szCs w:val="22"/>
        </w:rPr>
        <w:t>4607. Каково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 должно быть пространственное положение трубопроводов для транспортирования хлора относительно передающих и приемных емкостей?</w:t>
      </w:r>
    </w:p>
    <w:p w:rsidR="00811C47" w:rsidRPr="00643448" w:rsidRDefault="00811C47" w:rsidP="00643448">
      <w:pPr>
        <w:pStyle w:val="ConsPlusNormal"/>
        <w:ind w:firstLine="540"/>
        <w:jc w:val="both"/>
        <w:rPr>
          <w:sz w:val="22"/>
          <w:szCs w:val="22"/>
        </w:rPr>
      </w:pPr>
      <w:r w:rsidRPr="00643448">
        <w:rPr>
          <w:sz w:val="22"/>
          <w:szCs w:val="22"/>
        </w:rPr>
        <w:t>4608. Какой испытательной средой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 следует нагружать трубопроводы при испытаниях их на прочность и плотность?</w:t>
      </w:r>
    </w:p>
    <w:p w:rsidR="00811C47" w:rsidRPr="00643448" w:rsidRDefault="00811C47" w:rsidP="00643448">
      <w:pPr>
        <w:pStyle w:val="ConsPlusNormal"/>
        <w:ind w:firstLine="540"/>
        <w:jc w:val="both"/>
        <w:rPr>
          <w:sz w:val="22"/>
          <w:szCs w:val="22"/>
        </w:rPr>
      </w:pPr>
      <w:r w:rsidRPr="00643448">
        <w:rPr>
          <w:sz w:val="22"/>
          <w:szCs w:val="22"/>
        </w:rPr>
        <w:t>4609. Автоматический контроль каких технологических параметров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 не предусматривается при производстве жидкого хлора?</w:t>
      </w:r>
    </w:p>
    <w:p w:rsidR="00811C47" w:rsidRPr="00643448" w:rsidRDefault="00811C47" w:rsidP="00643448">
      <w:pPr>
        <w:pStyle w:val="ConsPlusNormal"/>
        <w:ind w:firstLine="540"/>
        <w:jc w:val="both"/>
        <w:rPr>
          <w:sz w:val="22"/>
          <w:szCs w:val="22"/>
        </w:rPr>
      </w:pPr>
      <w:r w:rsidRPr="00643448">
        <w:rPr>
          <w:sz w:val="22"/>
          <w:szCs w:val="22"/>
        </w:rPr>
        <w:t>4610. Какой способ хранения жидкого хлора не предусмотрен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4611. Какое оборудование трубопроводной арматуры и трубопроводов подлежит экспертизе промышленной безопасности для определения технического состояния и установления срока дальнейшей безопасной эксплуатации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4612. Сколько участков трубопроводов хлора подлежат контролю при проведении выборочной ревизии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4613. В каком месте производится замер толщины трубопроводов хлора неразрушающим методом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4614. Из каких материалов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 не следует изготавливать трубопроводы гипохлорита натрия?</w:t>
      </w:r>
    </w:p>
    <w:p w:rsidR="00811C47" w:rsidRPr="00643448" w:rsidRDefault="00811C47" w:rsidP="00643448">
      <w:pPr>
        <w:pStyle w:val="ConsPlusNormal"/>
        <w:ind w:firstLine="540"/>
        <w:jc w:val="both"/>
        <w:rPr>
          <w:sz w:val="22"/>
          <w:szCs w:val="22"/>
        </w:rPr>
      </w:pPr>
      <w:r w:rsidRPr="00643448">
        <w:rPr>
          <w:sz w:val="22"/>
          <w:szCs w:val="22"/>
        </w:rPr>
        <w:t>4615. Как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 следует испытывать на плотность трубопроводы гипохлорита натрия?</w:t>
      </w:r>
    </w:p>
    <w:p w:rsidR="00811C47" w:rsidRPr="00643448" w:rsidRDefault="00811C47" w:rsidP="00643448">
      <w:pPr>
        <w:pStyle w:val="ConsPlusNormal"/>
        <w:ind w:firstLine="540"/>
        <w:jc w:val="both"/>
        <w:rPr>
          <w:sz w:val="22"/>
          <w:szCs w:val="22"/>
        </w:rPr>
      </w:pPr>
      <w:r w:rsidRPr="00643448">
        <w:rPr>
          <w:sz w:val="22"/>
          <w:szCs w:val="22"/>
        </w:rPr>
        <w:t>4616. Что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 следует выполнить перед пуском в эксплуатацию трубопроводов гипохлорита натрия?</w:t>
      </w:r>
    </w:p>
    <w:p w:rsidR="00811C47" w:rsidRPr="00643448" w:rsidRDefault="00811C47" w:rsidP="00643448">
      <w:pPr>
        <w:pStyle w:val="ConsPlusNormal"/>
        <w:ind w:firstLine="540"/>
        <w:jc w:val="both"/>
        <w:rPr>
          <w:sz w:val="22"/>
          <w:szCs w:val="22"/>
        </w:rPr>
      </w:pPr>
      <w:r w:rsidRPr="00643448">
        <w:rPr>
          <w:sz w:val="22"/>
          <w:szCs w:val="22"/>
        </w:rPr>
        <w:t>4617. Чем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 должны быть оснащены емкости химического гипохлорита натрия?</w:t>
      </w:r>
    </w:p>
    <w:p w:rsidR="00811C47" w:rsidRPr="00643448" w:rsidRDefault="00811C47" w:rsidP="00643448">
      <w:pPr>
        <w:pStyle w:val="ConsPlusNormal"/>
        <w:ind w:firstLine="540"/>
        <w:jc w:val="both"/>
        <w:rPr>
          <w:sz w:val="22"/>
          <w:szCs w:val="22"/>
        </w:rPr>
      </w:pPr>
      <w:r w:rsidRPr="00643448">
        <w:rPr>
          <w:sz w:val="22"/>
          <w:szCs w:val="22"/>
        </w:rPr>
        <w:t>4618. Какую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 суммарную погрешность измерения концентрации хлора должны иметь сигнализаторы хлора?</w:t>
      </w:r>
    </w:p>
    <w:p w:rsidR="00811C47" w:rsidRPr="00643448" w:rsidRDefault="00811C47" w:rsidP="00643448">
      <w:pPr>
        <w:pStyle w:val="ConsPlusNormal"/>
        <w:ind w:firstLine="540"/>
        <w:jc w:val="both"/>
        <w:rPr>
          <w:sz w:val="22"/>
          <w:szCs w:val="22"/>
        </w:rPr>
      </w:pPr>
      <w:r w:rsidRPr="00643448">
        <w:rPr>
          <w:sz w:val="22"/>
          <w:szCs w:val="22"/>
        </w:rPr>
        <w:t>4619. Какие приборы не предусмотрены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 для контроля работы электролизеров?</w:t>
      </w:r>
    </w:p>
    <w:p w:rsidR="00811C47" w:rsidRPr="00643448" w:rsidRDefault="00811C47" w:rsidP="00643448">
      <w:pPr>
        <w:pStyle w:val="ConsPlusNormal"/>
        <w:ind w:firstLine="540"/>
        <w:jc w:val="both"/>
        <w:rPr>
          <w:sz w:val="22"/>
          <w:szCs w:val="22"/>
        </w:rPr>
      </w:pPr>
      <w:r w:rsidRPr="00643448">
        <w:rPr>
          <w:sz w:val="22"/>
          <w:szCs w:val="22"/>
        </w:rPr>
        <w:t>4620. При какой концентрации водорода в помещениях электролиза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 автоматические газоанализаторы должны обеспечить подачу аварийного сигнала?</w:t>
      </w:r>
    </w:p>
    <w:p w:rsidR="00811C47" w:rsidRPr="00643448" w:rsidRDefault="00811C47" w:rsidP="00643448">
      <w:pPr>
        <w:pStyle w:val="ConsPlusNormal"/>
        <w:ind w:firstLine="540"/>
        <w:jc w:val="both"/>
        <w:rPr>
          <w:sz w:val="22"/>
          <w:szCs w:val="22"/>
        </w:rPr>
      </w:pPr>
      <w:r w:rsidRPr="00643448">
        <w:rPr>
          <w:sz w:val="22"/>
          <w:szCs w:val="22"/>
        </w:rPr>
        <w:t>4621. Контроль какого параметра не предусмотрен Федеральными нормами и правилами в области промышленной безопасности "Правила безопасности производств хлора и хлорсодержащих сред", утвержденными приказом Ростехнадзора от 20.11.2013 N 554, при производстве электролитического гипохлорита натрия методом бездиафрагменного электролиза?</w:t>
      </w:r>
    </w:p>
    <w:p w:rsidR="00811C47" w:rsidRPr="00643448" w:rsidRDefault="00811C47" w:rsidP="00643448">
      <w:pPr>
        <w:pStyle w:val="ConsPlusNormal"/>
        <w:ind w:firstLine="540"/>
        <w:jc w:val="both"/>
        <w:rPr>
          <w:sz w:val="22"/>
          <w:szCs w:val="22"/>
        </w:rPr>
      </w:pPr>
      <w:r w:rsidRPr="00643448">
        <w:rPr>
          <w:sz w:val="22"/>
          <w:szCs w:val="22"/>
        </w:rPr>
        <w:t>4622. Что из нижеперечисленного относится к потребителям особой группы первой категории надежности электроснабжения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4623. Какое требование к содержанию влаги в осушенном газе, который используют для технологических целей (передавливание хлора, продувка, разбавление при конденсации) при производстве хлора методом электролиза, установлено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4624. Соли аммония в питающем рассоле и в воде какой концентрации должны подаваться на холодильники смешения для охлаждения хлора при производстве хлора методом электролиза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4625. С какой периодичностью трубопроводы жидкого и газообразного хлора подлежат испытанию на плотность в соответствии с Федеральными нормами и правилами в области промышленной безопасности "Правила безопасности производств хлора и хлорсодержащих сред", утвержденными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4626. С какой периодичностью контейнеры и баллоны для хлора подлежат техническому освидетельствованию (наружный и внутренний осмотр, гидравлическое испытание пробным давлением)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4627. С какой периодичностью хранилища гипохлорита (сосуды) подлежат внутреннему осмотру с использованием технических средств дистанционного контроля при проведении технического освидетельствования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4628. С какой периодичностью хранилища гипохлорита (емкости) подлежат наружному осмотру при проведении технического освидетельствования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4629. С какой периодичностью технологические трубопроводы гипохлорита натрия подлежат наружному осмотру (в доступных местах)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4630. Допускается ли не предусматривать оборудование мембранными предохранительными устройствами сушильных башен, установленных в производствах хлора мембранным методом и производствах хлора диафрагменным методом,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4631. Какое требование к радиусу кривизны изгибов трубопровода хлора установлено в соответствии с требованиями к технологическому оборудованию, трубопроводам и арматуре при производстве жидкого хлора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4632. Фланцевые соединения напорных трубопроводов жидкого хлора какого давления должны иметь уплотнение типа "выступ-впадина" или "шип-паз" в соответствии с требованиями к технологическому оборудованию, трубопроводам и арматуре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4633. Фланцевые соединения напорных трубопроводов жидкого хлора какого давления должны иметь уплотнение типа "гладкая с соединительным выступом" в соответствии с требованиями к технологическому оборудованию, трубопроводам и арматуре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4634. Какие трубопроводы жидкого хлора должны быть выполнены из хладостойких марок стали в соответствии с требованиями к технологическому оборудованию, трубопроводам и арматуре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4635. Допускается ли прокладка трубопроводов жидкого хлора через производственные помещения, в которых хлор не производят, в соответствии с требованиями к технологическому оборудованию, трубопроводам и арматуре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4636. Укажите неверное утверждение в отношении трубопроводов жидкого и газообразного хлора в соответствии с требованиями к технологическому оборудованию, трубопроводам и арматуре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4637. Укажите неверное утверждение относительно складов хлора в соответствии с требованиями безопасности к хранению жидкого хлора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4638. Допускается ли накопление и складирование заполненных контейнеров и баллонов в помещениях, где проводят подготовку и наполнение тары хлором, в соответствии с порядком проведения слива и налива жидкого хлора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4639. Какой должна быть вместимость расходного склада хлора в соответствии с требованиями к размещению и устройству складов жидкого хлора в контейнерах (бочках) и баллонах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4640. Какая объемная доля водорода в газовой фазе в газовом сепараторе, трубопроводе, отводящем готовый гипохлорит натрия, и емкостях хранения готового гипохлорита натрия (накопителях) установлена в соответствии с требованиями безопасности при производстве электрохимического гипохлорита натрия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4641. Каким принимается радиус опасной зоны для складов химического гипохлорита натрия в соответствии с требованиями к порядку хранения, транспортирования, слива и дозирования гипохлорита натрия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4642. Укажите неверное утверждение в отношении прокладки трубопроводов для транспортирования гипохлорита натрия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4643. На какое расстояние от источников нагрева и трубопроводов с несовместимыми веществами должны быть удалены трубопроводы для транспортирования гипохлорита натрия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4644. Какое число последовательных ступеней изоляции крюка крана от земли электрических грузоподъемных устройств в залах диафрагменного электролиза при производстве хлора методом электролиза установлено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4645. Укажите неверное утверждение в отношении общих хлорных коллекторов при производстве хлора методом электролиза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4646. Должны ли насосы для перекачки агрессивных и едких продуктов оборудоваться поддонами или лотками из коррозионностойких материалов при производстве хлора методом электролиза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4647. Какая объемная доля водорода в хлоре в общем хлорном коллекторе установлена в соответствии с требованиями безопасности при электролизе диафрагменным методом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4648. В каком диапазоне следует поддерживать разрежение в групповом водородном коллекторе в соответствии с требованиями безопасности при электролизе хлора диафрагменным методом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4649. Какая объемная доля кислорода в водороде в общем хлорном коллекторе установлена в соответствии с требованиями безопасности при электролизе диафрагменным методом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4650. Какая объемная доля кислорода в водороде в общем водородном коллекторе установлена в соответствии с требованиями безопасности при электролизе мембранным методом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4651. Какая объемная доля водорода в хлоре в общем хлорном коллекторе установлена в соответствии с требованиями безопасности при электролизе ртутным методом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4652. Какая объемная доля хлора в водороде в общем коллекторе установлена в соответствии с требованиями безопасности при электролизе соляной кислоты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4653. Допускается ли установка на нижней части сосуда с жидким хлором штуцеров для отбора жидкого хлора в соответствии с требованиями к технологическому оборудованию, трубопроводам и арматуре Федеральных норм и правил в области промышленной безопасности "Правила безопасности производств хлора и хлорсодержащих сред", утвержденных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4654. Укажите неверное утверждение в отношении требований к порядку хранения электрохимического гипохлорита натрия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4655. Под емкостью-накопителем гипохлорита натрия какого объема должен быть расположен поддон для сбора аварийных проливов гипохлорита натрия в соответствии с требованиями к порядку хранения электрохимического гипохлорита натрия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4656. Какому требованию должны соответствовать стационарные емкости для хранения гипохлорита натрия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4657. Укажите неверное утверждение в отношении дозирующих и перекачивающих насосов в соответствии с требованиями к перекачке и дозированию гипохлорита натрия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4658. Укажите неверное утверждение в отношении испарителей, при помощи которых получают газообразный хлор,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4659. Что из нижеперечисленного является неверным требованием для исключения возможности переполнения емкости (резервуара, танка, сборника, вагон-цистерны, контейнер-цистерны) выше установленной нормы налива для хлорных сосудов (1,25 кг/дм3)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4660. Где должно располагаться сигнализирующее устройство о проскоке жидкого хлора в абгазную линию емкости (резервуара, танка, сборника, вагон-цистерны, контейнер-цистерны) при наливе жидкого хлора в емкость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4661. Какому требованию должна соответствовать вместимость резервного резервуара при хранении жидкого хлора в низкотемпературных изотермических условиях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4662. Каким должно быть расчетное давление для напорных трубопроводов гипохлорита натрия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4663. Укажите неверное утверждение в отношении требований к прокладкам для фланцевых соединений трубопроводов гипохлорита натрия, противоречащее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4664. Укажите неверное утверждение в отношении требований к запорной арматуре трубопроводов гипохлорита натрия, установленных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4665. Укажите неверное утверждение в отношении систем контроля, сигнализации, автоматики и управления технологическими процессами производства, хранения и потребления химического гипохлорита натрия, противоречащее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4666. Чем должны быть оснащены линии налива и слива жидкого хлора, линии абгазного хлора, линии сжатого газа для передавливания на емкостном оборудовании для хранения жидкого хлора (резервуары, танки, сборники)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4667. Укажите неверное утверждение в отношении требований к фланцевым соединениям трубопровода жидкого хлора, противоречащее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4668. Укажите неверное утверждение в отношении прокладок для фланцевых соединений хлоропроводов, противоречащее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4669. Укажите неверное утверждение в отношении способов и параметров хранения жидкого хлора в танках и контейнерах-цистернах, противоречащее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4670. Допускается ли в пределах опасной зоны для складов жидкого хлора, определенной проектной документацией, располагать объекты жилищного, культурно-бытового назначения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4671. Какая вместимость поддона, установленного под каждым танком (контейнером-цистерной) на закрытом складе жидкого хлора, установлена Федеральными нормами и правилами в области промышленной безопасности "Правила безопасности производств хлора и хлорсодержащих сред", утвержденными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4672. Укажите неверное требование к хранению жидкого хлора в низкотемпературных изотермических условиях, противоречащее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4673. Укажите неверное утверждение в отношении хранения химического гипохлорита натрия, противоречащее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4674. С какой концентрацией по активному хлору допускается хранение химического гипохлорита натрия в стационарных емкостях в товарном виде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4675. При какой температуре окружающей среды допускается хранение низкоконцентрированного электролитического гипохлорита натрия в расходных баках (накопителях)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4676. Каким методом не проводят слив и налив электрохимического гипохлорита натрия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4677. Какой вид склада из нижеперечисленных не относится к виду складов жидкого хлора в соответствии с классификацией складов жидкого хлора по назначению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4678. Для каких целей предназначены кустовые склады жидкого хлора в таре в соответствии с классификацией складов жидкого хлора по назначению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4679. Для каких целей предназначены расходные склады жидкого хлора в соответствии с классификацией складов жидкого хлора по назначению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4680. Исходя из каких требований устанавливаются минимально допустимые расстояния от складов хлора до производственных и вспомогательных объектов организации, не связанных с производством (потреблением) жидкого хлора,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4681. Исходя из каких требований устанавливаются минимально допустимые расстояния от складов хлора до взрывоопасных объектов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4682. Укажите верное утверждение в отношении расположения складов жидкого хлора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4683. Укажите неверное утверждение в отношении складов жидкого хлора, противоречащее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4684. Укажите неверное требование к устройству закрытых складов жидкого хлора, противоречащее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4685. Укажите неверное утверждение в отношении складов открытого типа хранения жидкого хлора в резервуарах (танках, контейнерах-цистернах), противоречащее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4686. Укажите неверное утверждение в отношении резервной емкости складов жидкого хлора в резервуарах (танках, контейнерах-цистернах), противоречащее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4687. В каких зданиях не следует располагать склады химического гипохлорита натрия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4688. Какие шланги должны применяться для проведения операций слива и налива в железнодорожные цистерны и другое нестационарное оборудование?</w:t>
      </w:r>
    </w:p>
    <w:p w:rsidR="00811C47" w:rsidRPr="00643448" w:rsidRDefault="00811C47" w:rsidP="00643448">
      <w:pPr>
        <w:pStyle w:val="ConsPlusNormal"/>
        <w:ind w:firstLine="540"/>
        <w:jc w:val="both"/>
        <w:rPr>
          <w:sz w:val="22"/>
          <w:szCs w:val="22"/>
        </w:rPr>
      </w:pPr>
      <w:r w:rsidRPr="00643448">
        <w:rPr>
          <w:sz w:val="22"/>
          <w:szCs w:val="22"/>
        </w:rPr>
        <w:t>4689. Какое максимальное время могут находиться на станции вагоны с опасными грузами класса 1, принятые с подъездных путей от грузоотправителей, согласно РД 15-73-94 "Правила безопасности при перевозке опасных грузов железнодорожным транспортом", утвержденному постановлением Госгортехнадзора России от 16.08.1994 N 50?</w:t>
      </w:r>
    </w:p>
    <w:p w:rsidR="00811C47" w:rsidRPr="00643448" w:rsidRDefault="00811C47" w:rsidP="00643448">
      <w:pPr>
        <w:pStyle w:val="ConsPlusNormal"/>
        <w:ind w:firstLine="540"/>
        <w:jc w:val="both"/>
        <w:rPr>
          <w:sz w:val="22"/>
          <w:szCs w:val="22"/>
        </w:rPr>
      </w:pPr>
      <w:r w:rsidRPr="00643448">
        <w:rPr>
          <w:sz w:val="22"/>
          <w:szCs w:val="22"/>
        </w:rPr>
        <w:t>4690. Какой документ должен предъявляться работникам станции грузоотправителем - владельцем вагонов для перевозки опасных грузов перед каждой погрузкой согласно РД 15-73-94 "Правила безопасности при перевозке опасных грузов железнодорожным транспортом", утвержденному постановлением Госгортехнадзора России от 16.08.1994 N 50?</w:t>
      </w:r>
    </w:p>
    <w:p w:rsidR="00811C47" w:rsidRPr="00643448" w:rsidRDefault="00811C47" w:rsidP="00643448">
      <w:pPr>
        <w:pStyle w:val="ConsPlusNormal"/>
        <w:ind w:firstLine="540"/>
        <w:jc w:val="both"/>
        <w:rPr>
          <w:sz w:val="22"/>
          <w:szCs w:val="22"/>
        </w:rPr>
      </w:pPr>
      <w:r w:rsidRPr="00643448">
        <w:rPr>
          <w:sz w:val="22"/>
          <w:szCs w:val="22"/>
        </w:rPr>
        <w:t>4691. В книге какой формы ведется учет предъявления к техническому обслуживанию и осмотру вагонов, подаваемых под погрузку опасных грузов, согласно РД 15-73-94 "Правила безопасности при перевозке опасных грузов железнодорожным транспортом", утвержденному постановлением Госгортехнадзора России от 16.08.1994 N 50?</w:t>
      </w:r>
    </w:p>
    <w:p w:rsidR="00811C47" w:rsidRPr="00643448" w:rsidRDefault="00811C47" w:rsidP="00643448">
      <w:pPr>
        <w:pStyle w:val="ConsPlusNormal"/>
        <w:ind w:firstLine="540"/>
        <w:jc w:val="both"/>
        <w:rPr>
          <w:sz w:val="22"/>
          <w:szCs w:val="22"/>
        </w:rPr>
      </w:pPr>
      <w:r w:rsidRPr="00643448">
        <w:rPr>
          <w:sz w:val="22"/>
          <w:szCs w:val="22"/>
        </w:rPr>
        <w:t>4692. Кем выдается разрешение на погрузку (выгрузку) легковоспламеняющихся грузов, перевозимых мелкими отправками или в контейнерах на электрифицированных путях, согласно РД 15-73-94 "Правила безопасности при перевозке опасных грузов железнодорожным транспортом", утвержденному постановлением Госгортехнадзора России от 16.08.1994 N 50?</w:t>
      </w:r>
    </w:p>
    <w:p w:rsidR="00811C47" w:rsidRPr="00643448" w:rsidRDefault="00811C47" w:rsidP="00643448">
      <w:pPr>
        <w:pStyle w:val="ConsPlusNormal"/>
        <w:ind w:firstLine="540"/>
        <w:jc w:val="both"/>
        <w:rPr>
          <w:sz w:val="22"/>
          <w:szCs w:val="22"/>
        </w:rPr>
      </w:pPr>
      <w:r w:rsidRPr="00643448">
        <w:rPr>
          <w:sz w:val="22"/>
          <w:szCs w:val="22"/>
        </w:rPr>
        <w:t>4693. Кто разрабатывает и утверждает способ размещения и крепления опасных грузов в контейнерах согласно РД 15-73-94 "Правила безопасности при перевозке опасных грузов железнодорожным транспортом", утвержденному постановлением Госгортехнадзора России от 16.08.1994 N 50?</w:t>
      </w:r>
    </w:p>
    <w:p w:rsidR="00811C47" w:rsidRPr="00643448" w:rsidRDefault="00811C47" w:rsidP="00643448">
      <w:pPr>
        <w:pStyle w:val="ConsPlusNormal"/>
        <w:ind w:firstLine="540"/>
        <w:jc w:val="both"/>
        <w:rPr>
          <w:sz w:val="22"/>
          <w:szCs w:val="22"/>
        </w:rPr>
      </w:pPr>
      <w:r w:rsidRPr="00643448">
        <w:rPr>
          <w:sz w:val="22"/>
          <w:szCs w:val="22"/>
        </w:rPr>
        <w:t>4694. Каким образом должны ограждаться вагоны с опасными грузами класса 1, имеющие в перевозочных документах штемпель "С горки не спускать" ("Не спускать с горки"), стоящие на сортировочных путях, согласно РД 15-73-94 "Правила безопасности при перевозке опасных грузов железнодорожным транспортом", утвержденному постановлением Госгортехнадзора России от 16.08.1994 N 50?</w:t>
      </w:r>
    </w:p>
    <w:p w:rsidR="00811C47" w:rsidRPr="00643448" w:rsidRDefault="00811C47" w:rsidP="00643448">
      <w:pPr>
        <w:pStyle w:val="ConsPlusNormal"/>
        <w:ind w:firstLine="540"/>
        <w:jc w:val="both"/>
        <w:rPr>
          <w:sz w:val="22"/>
          <w:szCs w:val="22"/>
        </w:rPr>
      </w:pPr>
      <w:r w:rsidRPr="00643448">
        <w:rPr>
          <w:sz w:val="22"/>
          <w:szCs w:val="22"/>
        </w:rPr>
        <w:t>4695. Кем устанавливается скорость передвижения маневрового состава при подаче вагонов с опасными грузами на подъездной путь локомотивом железной дороги согласно РД 15-73-94 "Правила безопасности при перевозке опасных грузов железнодорожным транспортом", утвержденному постановлением Госгортехнадзора России от 16.08.1994 N 50?</w:t>
      </w:r>
    </w:p>
    <w:p w:rsidR="00811C47" w:rsidRPr="00643448" w:rsidRDefault="00811C47" w:rsidP="00643448">
      <w:pPr>
        <w:pStyle w:val="ConsPlusNormal"/>
        <w:ind w:firstLine="540"/>
        <w:jc w:val="both"/>
        <w:rPr>
          <w:sz w:val="22"/>
          <w:szCs w:val="22"/>
        </w:rPr>
      </w:pPr>
      <w:r w:rsidRPr="00643448">
        <w:rPr>
          <w:sz w:val="22"/>
          <w:szCs w:val="22"/>
        </w:rPr>
        <w:t>4696. Укажите максимально разрешенную скорость движения маневровых составов при подаче на подъездные пути вагонов с опасными грузами класса 1 согласно РД 15-73-94 "Правила безопасности при перевозке опасных грузов железнодорожным транспортом", утвержденному постановлением Госгортехнадзора России от 16.08.1994 N 50.</w:t>
      </w:r>
    </w:p>
    <w:p w:rsidR="00811C47" w:rsidRPr="00643448" w:rsidRDefault="00811C47" w:rsidP="00643448">
      <w:pPr>
        <w:pStyle w:val="ConsPlusNormal"/>
        <w:ind w:firstLine="540"/>
        <w:jc w:val="both"/>
        <w:rPr>
          <w:sz w:val="22"/>
          <w:szCs w:val="22"/>
        </w:rPr>
      </w:pPr>
      <w:r w:rsidRPr="00643448">
        <w:rPr>
          <w:sz w:val="22"/>
          <w:szCs w:val="22"/>
        </w:rPr>
        <w:t>4697. Что может быть использовано в поезде в качестве прикрытия вагонов с опасными грузами согласно РД 15-73-94 "Правила безопасности при перевозке опасных грузов железнодорожным транспортом", утвержденному постановлением Госгортехнадзора России от 16.08.1994 N 50?</w:t>
      </w:r>
    </w:p>
    <w:p w:rsidR="00811C47" w:rsidRPr="00643448" w:rsidRDefault="00811C47" w:rsidP="00643448">
      <w:pPr>
        <w:pStyle w:val="ConsPlusNormal"/>
        <w:ind w:firstLine="540"/>
        <w:jc w:val="both"/>
        <w:rPr>
          <w:sz w:val="22"/>
          <w:szCs w:val="22"/>
        </w:rPr>
      </w:pPr>
      <w:r w:rsidRPr="00643448">
        <w:rPr>
          <w:sz w:val="22"/>
          <w:szCs w:val="22"/>
        </w:rPr>
        <w:t>4698. Роспуск каких порожних вагонов-цистерн с горок без локомотива запрещается согласно РД 15-73-94 "Правила безопасности при перевозке опасных грузов железнодорожным транспортом", утвержденному постановлением Госгортехнадзора России от 16.08.1994 N 50?</w:t>
      </w:r>
    </w:p>
    <w:p w:rsidR="00811C47" w:rsidRPr="00643448" w:rsidRDefault="00811C47" w:rsidP="00643448">
      <w:pPr>
        <w:pStyle w:val="ConsPlusNormal"/>
        <w:ind w:firstLine="540"/>
        <w:jc w:val="both"/>
        <w:rPr>
          <w:sz w:val="22"/>
          <w:szCs w:val="22"/>
        </w:rPr>
      </w:pPr>
      <w:r w:rsidRPr="00643448">
        <w:rPr>
          <w:sz w:val="22"/>
          <w:szCs w:val="22"/>
        </w:rPr>
        <w:t>4699. Чем должен быть в обязательном порядке оборудован локомотив, управляемый машинистом в одно лицо, при производстве маневровой работы с вагонами, загруженными опасными грузами, согласно РД 15-73-94 "Правила безопасности при перевозке опасных грузов железнодорожным транспортом", утвержденному постановлением Госгортехнадзора России от 16.08.1994 N 50?</w:t>
      </w:r>
    </w:p>
    <w:p w:rsidR="00811C47" w:rsidRPr="00643448" w:rsidRDefault="00811C47" w:rsidP="00643448">
      <w:pPr>
        <w:pStyle w:val="ConsPlusNormal"/>
        <w:ind w:firstLine="540"/>
        <w:jc w:val="both"/>
        <w:rPr>
          <w:sz w:val="22"/>
          <w:szCs w:val="22"/>
        </w:rPr>
      </w:pPr>
      <w:r w:rsidRPr="00643448">
        <w:rPr>
          <w:sz w:val="22"/>
          <w:szCs w:val="22"/>
        </w:rPr>
        <w:t>4700. На каких путях станции должны устанавливаться вагоны с опасными грузами классов 1 и 2 согласно РД 15-73-94 "Правила безопасности при перевозке опасных грузов железнодорожным транспортом", утвержденному постановлением Госгортехнадзора России от 16.08.1994 N 50?</w:t>
      </w:r>
    </w:p>
    <w:p w:rsidR="00811C47" w:rsidRPr="00643448" w:rsidRDefault="00811C47" w:rsidP="00643448">
      <w:pPr>
        <w:pStyle w:val="ConsPlusNormal"/>
        <w:ind w:firstLine="540"/>
        <w:jc w:val="both"/>
        <w:rPr>
          <w:sz w:val="22"/>
          <w:szCs w:val="22"/>
        </w:rPr>
      </w:pPr>
      <w:r w:rsidRPr="00643448">
        <w:rPr>
          <w:sz w:val="22"/>
          <w:szCs w:val="22"/>
        </w:rPr>
        <w:t>4701. В какой срок грузоотправитель (грузополучатель) обязан обеспечить прибытие специалиста (проводника) для сопровождения вагонов с опасными грузами в случае выявления его отсутствия согласно РД 15-73-94 "Правила безопасности при перевозке опасных грузов железнодорожным транспортом", утвержденному постановлением Госгортехнадзора России от 16.08.1994 N 50?</w:t>
      </w:r>
    </w:p>
    <w:p w:rsidR="00811C47" w:rsidRPr="00643448" w:rsidRDefault="00811C47" w:rsidP="00643448">
      <w:pPr>
        <w:pStyle w:val="ConsPlusNormal"/>
        <w:ind w:firstLine="540"/>
        <w:jc w:val="both"/>
        <w:rPr>
          <w:sz w:val="22"/>
          <w:szCs w:val="22"/>
        </w:rPr>
      </w:pPr>
      <w:r w:rsidRPr="00643448">
        <w:rPr>
          <w:sz w:val="22"/>
          <w:szCs w:val="22"/>
        </w:rPr>
        <w:t>4702. В поездах с какими негабаритными грузами запрещается перевозка опасных грузов класса 1 согласно РД 15-73-94 "Правила безопасности при перевозке опасных грузов железнодорожным транспортом", утвержденному постановлением Госгортехнадзора России от 16.08.1994 N 50?</w:t>
      </w:r>
    </w:p>
    <w:p w:rsidR="00811C47" w:rsidRPr="00643448" w:rsidRDefault="00811C47" w:rsidP="00643448">
      <w:pPr>
        <w:pStyle w:val="ConsPlusNormal"/>
        <w:ind w:firstLine="540"/>
        <w:jc w:val="both"/>
        <w:rPr>
          <w:sz w:val="22"/>
          <w:szCs w:val="22"/>
        </w:rPr>
      </w:pPr>
      <w:r w:rsidRPr="00643448">
        <w:rPr>
          <w:sz w:val="22"/>
          <w:szCs w:val="22"/>
        </w:rPr>
        <w:t>4703. Допускается ли соединять поезда, в составе которых имеются вагоны со взрывчатыми материалами, согласно РД 15-73-94 "Правила безопасности при перевозке опасных грузов железнодорожным транспортом", утвержденному постановлением Госгортехнадзора России от 16.08.1994 N 50?</w:t>
      </w:r>
    </w:p>
    <w:p w:rsidR="00811C47" w:rsidRPr="00643448" w:rsidRDefault="00811C47" w:rsidP="00643448">
      <w:pPr>
        <w:pStyle w:val="ConsPlusNormal"/>
        <w:ind w:firstLine="540"/>
        <w:jc w:val="both"/>
        <w:rPr>
          <w:sz w:val="22"/>
          <w:szCs w:val="22"/>
        </w:rPr>
      </w:pPr>
      <w:r w:rsidRPr="00643448">
        <w:rPr>
          <w:sz w:val="22"/>
          <w:szCs w:val="22"/>
        </w:rPr>
        <w:t>4704. В какой последовательности ставятся в поезд вагоны с проводниками или специалистами, сопровождающими опасные грузы, со сжатыми, сжиженными и растворенными под давлением газами, токсичными и ядовитыми веществами согласно РД 15-73-94 "Правила безопасности при перевозке опасных грузов железнодорожным транспортом", утвержденному постановлением Госгортехнадзора России от 16.08.1994 N 50?</w:t>
      </w:r>
    </w:p>
    <w:p w:rsidR="00811C47" w:rsidRPr="00643448" w:rsidRDefault="00811C47" w:rsidP="00643448">
      <w:pPr>
        <w:pStyle w:val="ConsPlusNormal"/>
        <w:ind w:firstLine="540"/>
        <w:jc w:val="both"/>
        <w:rPr>
          <w:sz w:val="22"/>
          <w:szCs w:val="22"/>
        </w:rPr>
      </w:pPr>
      <w:r w:rsidRPr="00643448">
        <w:rPr>
          <w:sz w:val="22"/>
          <w:szCs w:val="22"/>
        </w:rPr>
        <w:t>4705. Укажите высоту стенок ящиков для перевозки опасных грузов в стеклянной таре в соответствии с общими условиями перевозки опасных грузов в крытых вагонах и контейнерах согласно "Правилам перевозок опасных грузов по железным дорогам", утвержденным Протоколом Совета по железнодорожному транспорту государств - участников Содружества от 05.04.1996 N 15.</w:t>
      </w:r>
    </w:p>
    <w:p w:rsidR="00811C47" w:rsidRPr="00643448" w:rsidRDefault="00811C47" w:rsidP="00643448">
      <w:pPr>
        <w:pStyle w:val="ConsPlusNormal"/>
        <w:ind w:firstLine="540"/>
        <w:jc w:val="both"/>
        <w:rPr>
          <w:sz w:val="22"/>
          <w:szCs w:val="22"/>
        </w:rPr>
      </w:pPr>
      <w:r w:rsidRPr="00643448">
        <w:rPr>
          <w:sz w:val="22"/>
          <w:szCs w:val="22"/>
        </w:rPr>
        <w:t>4706. В течение какого времени с момента окончания технического обслуживания подаются под погрузку опасных грузов вагоны и контейнеры в соответствии с общими условиями перевозки опасных грузов в крытых вагонах и контейнерах согласно "Правилам перевозок опасных грузов по железным дорогам", утвержденным Протоколом Совета по железнодорожному транспорту государств - участников Содружества от 05.04.1996 N 15?</w:t>
      </w:r>
    </w:p>
    <w:p w:rsidR="00811C47" w:rsidRPr="00643448" w:rsidRDefault="00811C47" w:rsidP="00643448">
      <w:pPr>
        <w:pStyle w:val="ConsPlusNormal"/>
        <w:ind w:firstLine="540"/>
        <w:jc w:val="both"/>
        <w:rPr>
          <w:sz w:val="22"/>
          <w:szCs w:val="22"/>
        </w:rPr>
      </w:pPr>
      <w:r w:rsidRPr="00643448">
        <w:rPr>
          <w:sz w:val="22"/>
          <w:szCs w:val="22"/>
        </w:rPr>
        <w:t>4707. Какой толщины должны применяться доски для устройства настила при укладке опасных грузов в несколько ярусов для обеспечения устойчивости штабелей груза и предохранения упаковки от повреждения между ярусами в соответствии с требованиями к вагонам и контейнерам и размещению в них опасных грузов при перевозке согласно "Правилам перевозок опасных грузов по железным дорогам", утвержденным Протоколом Совета по железнодорожному транспорту государств - участников Содружества от 05.04.1996 N 15?</w:t>
      </w:r>
    </w:p>
    <w:p w:rsidR="00811C47" w:rsidRPr="00643448" w:rsidRDefault="00811C47" w:rsidP="00643448">
      <w:pPr>
        <w:pStyle w:val="ConsPlusNormal"/>
        <w:ind w:firstLine="540"/>
        <w:jc w:val="both"/>
        <w:rPr>
          <w:sz w:val="22"/>
          <w:szCs w:val="22"/>
        </w:rPr>
      </w:pPr>
      <w:r w:rsidRPr="00643448">
        <w:rPr>
          <w:sz w:val="22"/>
          <w:szCs w:val="22"/>
        </w:rPr>
        <w:t>4708. В течение какого времени грузополучателями должны быть вывезены со станции контейнеры с опасными грузами согласно "Правилам перевозок опасных грузов по железным дорогам", утвержденным Протоколом Совета по железнодорожному транспорту государств - участников Содружества от 05.04.1996 N 15?</w:t>
      </w:r>
    </w:p>
    <w:p w:rsidR="00811C47" w:rsidRPr="00643448" w:rsidRDefault="00811C47" w:rsidP="00643448">
      <w:pPr>
        <w:pStyle w:val="ConsPlusNormal"/>
        <w:ind w:firstLine="540"/>
        <w:jc w:val="both"/>
        <w:rPr>
          <w:sz w:val="22"/>
          <w:szCs w:val="22"/>
        </w:rPr>
      </w:pPr>
      <w:r w:rsidRPr="00643448">
        <w:rPr>
          <w:sz w:val="22"/>
          <w:szCs w:val="22"/>
        </w:rPr>
        <w:t>4709. Укажите массу брутто ящиков, предназначенных для перевозки стеклянной тары с кислотами, в соответствии с требованиями к перевозке опасных грузов в крытых вагонах и контейнерах согласно "Правилам перевозок опасных грузов по железным дорогам", утвержденным Протоколом Совета по железнодорожному транспорту государств - участников Содружества от 05.04.1996 N 15.</w:t>
      </w:r>
    </w:p>
    <w:p w:rsidR="00811C47" w:rsidRPr="00643448" w:rsidRDefault="00811C47" w:rsidP="00643448">
      <w:pPr>
        <w:pStyle w:val="ConsPlusNormal"/>
        <w:ind w:firstLine="540"/>
        <w:jc w:val="both"/>
        <w:rPr>
          <w:sz w:val="22"/>
          <w:szCs w:val="22"/>
        </w:rPr>
      </w:pPr>
      <w:r w:rsidRPr="00643448">
        <w:rPr>
          <w:sz w:val="22"/>
          <w:szCs w:val="22"/>
        </w:rPr>
        <w:t>4710. Какой материал разрешен для обкладки гнезд ящиков при перевозке стеклянной тары с кислотами, в соответствии с требованиями к перевозке опасных грузов в крытых вагонах и контейнерах согласно "Правилам перевозок опасных грузов по железным дорогам", утвержденным Протоколом Совета по железнодорожному транспорту государств - участников Содружества от 05.04.1996 N 15?</w:t>
      </w:r>
    </w:p>
    <w:p w:rsidR="00811C47" w:rsidRPr="00643448" w:rsidRDefault="00811C47" w:rsidP="00643448">
      <w:pPr>
        <w:pStyle w:val="ConsPlusNormal"/>
        <w:ind w:firstLine="540"/>
        <w:jc w:val="both"/>
        <w:rPr>
          <w:sz w:val="22"/>
          <w:szCs w:val="22"/>
        </w:rPr>
      </w:pPr>
      <w:r w:rsidRPr="00643448">
        <w:rPr>
          <w:sz w:val="22"/>
          <w:szCs w:val="22"/>
        </w:rPr>
        <w:t>4711. Какой толщины должны применяться доски для ограждения дверных проемов с целью исключения навала груза на двери при перевозке баллонов с газами в вертикальном положении согласно "Правилам перевозок опасных грузов по железным дорогам", утвержденным Протоколом Совета по железнодорожному транспорту государств - участников Содружества от 05.04.1996 N 15?</w:t>
      </w:r>
    </w:p>
    <w:p w:rsidR="00811C47" w:rsidRPr="00643448" w:rsidRDefault="00811C47" w:rsidP="00643448">
      <w:pPr>
        <w:pStyle w:val="ConsPlusNormal"/>
        <w:ind w:firstLine="540"/>
        <w:jc w:val="both"/>
        <w:rPr>
          <w:sz w:val="22"/>
          <w:szCs w:val="22"/>
        </w:rPr>
      </w:pPr>
      <w:r w:rsidRPr="00643448">
        <w:rPr>
          <w:sz w:val="22"/>
          <w:szCs w:val="22"/>
        </w:rPr>
        <w:t>4712. Укажите толщину слоя песка, насыпаемого на пол вагона, для предотвращения течи груза из вагона при случайном повреждении тары в соответствии со специальными условиями перевозки опасных грузов (кроме грузов классов 1, 6.2 и 7) в крытых вагонах и контейнерах согласно "Правилам перевозок опасных грузов по железным дорогам", утвержденным Протоколом Совета по железнодорожному транспорту государств - участников Содружества от 05.04.1996 N 15.</w:t>
      </w:r>
    </w:p>
    <w:p w:rsidR="00811C47" w:rsidRPr="00643448" w:rsidRDefault="00811C47" w:rsidP="00643448">
      <w:pPr>
        <w:pStyle w:val="ConsPlusNormal"/>
        <w:ind w:firstLine="540"/>
        <w:jc w:val="both"/>
        <w:rPr>
          <w:sz w:val="22"/>
          <w:szCs w:val="22"/>
        </w:rPr>
      </w:pPr>
      <w:r w:rsidRPr="00643448">
        <w:rPr>
          <w:sz w:val="22"/>
          <w:szCs w:val="22"/>
        </w:rPr>
        <w:t>4713. Укажите правильное расположение бочек с этиловой жидкостью и ацетонциангидрином в соответствии со специальными условиями перевозки ядовитых (токсичных) веществ согласно "Правилам перевозок опасных грузов по железным дорогам", утвержденным Протоколом Совета по железнодорожному транспорту государств - участников Содружества от 05.04.1996 N 15.</w:t>
      </w:r>
    </w:p>
    <w:p w:rsidR="00811C47" w:rsidRPr="00643448" w:rsidRDefault="00811C47" w:rsidP="00643448">
      <w:pPr>
        <w:pStyle w:val="ConsPlusNormal"/>
        <w:ind w:firstLine="540"/>
        <w:jc w:val="both"/>
        <w:rPr>
          <w:sz w:val="22"/>
          <w:szCs w:val="22"/>
        </w:rPr>
      </w:pPr>
      <w:r w:rsidRPr="00643448">
        <w:rPr>
          <w:sz w:val="22"/>
          <w:szCs w:val="22"/>
        </w:rPr>
        <w:t>4714. В какой таре перевозится ртуть в соответствии со специальными требованиями перевозки едких (коррозионных) веществ согласно "Правилам перевозок опасных грузов по железным дорогам", утвержденным Протоколом Совета по железнодорожному транспорту государств - участников Содружества от 05.04.1996 N 15?</w:t>
      </w:r>
    </w:p>
    <w:p w:rsidR="00811C47" w:rsidRPr="00643448" w:rsidRDefault="00811C47" w:rsidP="00643448">
      <w:pPr>
        <w:pStyle w:val="ConsPlusNormal"/>
        <w:ind w:firstLine="540"/>
        <w:jc w:val="both"/>
        <w:rPr>
          <w:sz w:val="22"/>
          <w:szCs w:val="22"/>
        </w:rPr>
      </w:pPr>
      <w:r w:rsidRPr="00643448">
        <w:rPr>
          <w:sz w:val="22"/>
          <w:szCs w:val="22"/>
        </w:rPr>
        <w:t>4715. Какой внутренний объем должны иметь контейнеры для перевозки взрывчатых материалов при транспортировке их на открытом подвижном составе в соответствии с общими требованиями к перевозке опасных грузов класса 1 (взрывчатые материалы) согласно "Правилам перевозок опасных грузов по железным дорогам", утвержденным Протоколом Совета по железнодорожному транспорту государств - участников Содружества от 05.04.1996 N 15?</w:t>
      </w:r>
    </w:p>
    <w:p w:rsidR="00811C47" w:rsidRPr="00643448" w:rsidRDefault="00811C47" w:rsidP="00643448">
      <w:pPr>
        <w:pStyle w:val="ConsPlusNormal"/>
        <w:ind w:firstLine="540"/>
        <w:jc w:val="both"/>
        <w:rPr>
          <w:sz w:val="22"/>
          <w:szCs w:val="22"/>
        </w:rPr>
      </w:pPr>
      <w:r w:rsidRPr="00643448">
        <w:rPr>
          <w:sz w:val="22"/>
          <w:szCs w:val="22"/>
        </w:rPr>
        <w:t>4716. В каких случаях транспортные упаковочные комплекты для перевозки радиационных веществ оборудуются рукоятками, скобами или другими приспособлениями, облегчающими их погрузку и выгрузку, в соответствии с требованиями к перевозке опасных грузов класса 7 (радиоактивные материалы, кроме делящихся) согласно "Правилам перевозок опасных грузов по железным дорогам", утвержденным Протоколом Совета по железнодорожному транспорту государств - участников Содружества от 05.04.1996 N 15?</w:t>
      </w:r>
    </w:p>
    <w:p w:rsidR="00811C47" w:rsidRPr="00643448" w:rsidRDefault="00811C47" w:rsidP="00643448">
      <w:pPr>
        <w:pStyle w:val="ConsPlusNormal"/>
        <w:ind w:firstLine="540"/>
        <w:jc w:val="both"/>
        <w:rPr>
          <w:sz w:val="22"/>
          <w:szCs w:val="22"/>
        </w:rPr>
      </w:pPr>
      <w:r w:rsidRPr="00643448">
        <w:rPr>
          <w:sz w:val="22"/>
          <w:szCs w:val="22"/>
        </w:rPr>
        <w:t>4717. В каких случаях транспортные упаковки для перевозки радиационных веществ должны быть снабжены приспособлениями для подъема и перемещения с помощью подъемно-транспортных средств в соответствии с требованиями к перевозке опасных грузов класса 7 (радиоактивные материалы, кроме делящихся) согласно "Правилам перевозок опасных грузов по железным дорогам", утвержденным Протоколом Совета по железнодорожному транспорту государств - участников Содружества от 05.04.1996 N 15?</w:t>
      </w:r>
    </w:p>
    <w:p w:rsidR="00811C47" w:rsidRPr="00643448" w:rsidRDefault="00811C47" w:rsidP="00643448">
      <w:pPr>
        <w:pStyle w:val="ConsPlusNormal"/>
        <w:ind w:firstLine="540"/>
        <w:jc w:val="both"/>
        <w:rPr>
          <w:sz w:val="22"/>
          <w:szCs w:val="22"/>
        </w:rPr>
      </w:pPr>
      <w:r w:rsidRPr="00643448">
        <w:rPr>
          <w:sz w:val="22"/>
          <w:szCs w:val="22"/>
        </w:rPr>
        <w:t>4718. Какой должна быть минимальная масса упаковки, содержащей радиоактивные вещества, в соответствии с требованиями к перевозке опасных грузов класса 7 (радиоактивные материалы, кроме делящихся) согласно "Правилам перевозок опасных грузов по железным дорогам", утвержденным Протоколом Совета по железнодорожному транспорту государств - участников Содружества от 05.04.1996 N 15?</w:t>
      </w:r>
    </w:p>
    <w:p w:rsidR="00811C47" w:rsidRPr="00643448" w:rsidRDefault="00811C47" w:rsidP="00643448">
      <w:pPr>
        <w:pStyle w:val="ConsPlusNormal"/>
        <w:ind w:firstLine="540"/>
        <w:jc w:val="both"/>
        <w:rPr>
          <w:sz w:val="22"/>
          <w:szCs w:val="22"/>
        </w:rPr>
      </w:pPr>
      <w:r w:rsidRPr="00643448">
        <w:rPr>
          <w:sz w:val="22"/>
          <w:szCs w:val="22"/>
        </w:rPr>
        <w:t>4719. Какие требования предъявляются к надписи на транспортном упаковочном комплекте типа A для перевозки радиационных веществ в соответствии с требованиями к перевозке опасных грузов класса 7 (радиоактивные материалы, кроме делящихся) согласно "Правилам перевозок опасных грузов по железным дорогам", утвержденным Протоколом Совета по железнодорожному транспорту государств - участников Содружества от 05.04.1996 N 15?</w:t>
      </w:r>
    </w:p>
    <w:p w:rsidR="00811C47" w:rsidRPr="00643448" w:rsidRDefault="00811C47" w:rsidP="00643448">
      <w:pPr>
        <w:pStyle w:val="ConsPlusNormal"/>
        <w:ind w:firstLine="540"/>
        <w:jc w:val="both"/>
        <w:rPr>
          <w:sz w:val="22"/>
          <w:szCs w:val="22"/>
        </w:rPr>
      </w:pPr>
      <w:r w:rsidRPr="00643448">
        <w:rPr>
          <w:sz w:val="22"/>
          <w:szCs w:val="22"/>
        </w:rPr>
        <w:t>4720. Какие требования предъявляются к надписи на транспортном упаковочном комплекте типа B для перевозки радиационных веществ в соответствии с требованиями к перевозке опасных грузов класса 7 (радиоактивные материалы, кроме делящихся) согласно "Правилам перевозок опасных грузов по железным дорогам", утвержденным Протоколом Совета по железнодорожному транспорту государств - участников Содружества от 05.04.1996 N 15?</w:t>
      </w:r>
    </w:p>
    <w:p w:rsidR="00811C47" w:rsidRPr="00643448" w:rsidRDefault="00811C47" w:rsidP="00643448">
      <w:pPr>
        <w:pStyle w:val="ConsPlusNormal"/>
        <w:ind w:firstLine="540"/>
        <w:jc w:val="both"/>
        <w:rPr>
          <w:sz w:val="22"/>
          <w:szCs w:val="22"/>
        </w:rPr>
      </w:pPr>
      <w:r w:rsidRPr="00643448">
        <w:rPr>
          <w:sz w:val="22"/>
          <w:szCs w:val="22"/>
        </w:rPr>
        <w:t>4721. В каких поездах разрешена перевозка радиационных упаковок с короткоживущими нуклидами (период полураспада до 15 суток) и упаковок, требующих соблюдения определенного температурного режима, в соответствии с требованиями к перевозке опасных грузов класса 7 (радиоактивные материалы, кроме делящихся) согласно "Правилам перевозок опасных грузов по железным дорогам", утвержденным Протоколом Совета по железнодорожному транспорту государств - участников Содружества от 05.04.1996 N 15?</w:t>
      </w:r>
    </w:p>
    <w:p w:rsidR="00811C47" w:rsidRPr="00643448" w:rsidRDefault="00811C47" w:rsidP="00643448">
      <w:pPr>
        <w:pStyle w:val="ConsPlusNormal"/>
        <w:ind w:firstLine="540"/>
        <w:jc w:val="both"/>
        <w:rPr>
          <w:sz w:val="22"/>
          <w:szCs w:val="22"/>
        </w:rPr>
      </w:pPr>
      <w:r w:rsidRPr="00643448">
        <w:rPr>
          <w:sz w:val="22"/>
          <w:szCs w:val="22"/>
        </w:rPr>
        <w:t>4722. В течение какого времени получатель обязан вывезти со станции радиационные упаковки в соответствии с требованиями к перевозке опасных грузов класса 7 (радиоактивные материалы, кроме делящихся) согласно "Правилам перевозок опасных грузов по железным дорогам", утвержденным Протоколом Совета по железнодорожному транспорту государств - участников Содружества от 05.04.1996 N 15?</w:t>
      </w:r>
    </w:p>
    <w:p w:rsidR="00811C47" w:rsidRPr="00643448" w:rsidRDefault="00811C47" w:rsidP="00643448">
      <w:pPr>
        <w:pStyle w:val="ConsPlusNormal"/>
        <w:ind w:firstLine="540"/>
        <w:jc w:val="both"/>
        <w:rPr>
          <w:sz w:val="22"/>
          <w:szCs w:val="22"/>
        </w:rPr>
      </w:pPr>
      <w:r w:rsidRPr="00643448">
        <w:rPr>
          <w:sz w:val="22"/>
          <w:szCs w:val="22"/>
        </w:rPr>
        <w:t>4723. Какое количество радиационных упаковок I-й транспортной категории, одновременно перевозимых в багажном вагоне пассажирского поезда, допускается в соответствии с требованиями к перевозке опасных грузов класса 7 (радиоактивные материалы, кроме делящихся) согласно "Правилам перевозок опасных грузов по железным дорогам", утвержденным Протоколом Совета по железнодорожному транспорту государств - участников Содружества от 05.04.1996 N 15?</w:t>
      </w:r>
    </w:p>
    <w:p w:rsidR="00811C47" w:rsidRPr="00643448" w:rsidRDefault="00811C47" w:rsidP="00643448">
      <w:pPr>
        <w:pStyle w:val="ConsPlusNormal"/>
        <w:ind w:firstLine="540"/>
        <w:jc w:val="both"/>
        <w:rPr>
          <w:sz w:val="22"/>
          <w:szCs w:val="22"/>
        </w:rPr>
      </w:pPr>
      <w:r w:rsidRPr="00643448">
        <w:rPr>
          <w:sz w:val="22"/>
          <w:szCs w:val="22"/>
        </w:rPr>
        <w:t>4724. Какое количество мелких партий радиационных упаковок II-й и III-й категорий могут приниматься к перевозке грузобагажом пассажирскими поездами в соответствии с требованиями к перевозке опасных грузов класса 7 (радиоактивные материалы, кроме делящихся) согласно "Правилам перевозок опасных грузов по железным дорогам", утвержденным Протоколом Совета по железнодорожному транспорту государств - участников Содружества от 05.04.1996 N 15?</w:t>
      </w:r>
    </w:p>
    <w:p w:rsidR="00811C47" w:rsidRPr="00643448" w:rsidRDefault="00811C47" w:rsidP="00643448">
      <w:pPr>
        <w:pStyle w:val="ConsPlusNormal"/>
        <w:ind w:firstLine="540"/>
        <w:jc w:val="both"/>
        <w:rPr>
          <w:sz w:val="22"/>
          <w:szCs w:val="22"/>
        </w:rPr>
      </w:pPr>
      <w:r w:rsidRPr="00643448">
        <w:rPr>
          <w:sz w:val="22"/>
          <w:szCs w:val="22"/>
        </w:rPr>
        <w:t>4725. На какую массу тары грузового места при перевозке опасных грузов распространяется ГОСТ 26319-84 "Межгосударственный стандарт. Грузы опасные. Упаковка", утвержденный постановлением Госстандарта СССР от 31.10.1984 N 3812?</w:t>
      </w:r>
    </w:p>
    <w:p w:rsidR="00811C47" w:rsidRPr="00643448" w:rsidRDefault="00811C47" w:rsidP="00643448">
      <w:pPr>
        <w:pStyle w:val="ConsPlusNormal"/>
        <w:ind w:firstLine="540"/>
        <w:jc w:val="both"/>
        <w:rPr>
          <w:sz w:val="22"/>
          <w:szCs w:val="22"/>
        </w:rPr>
      </w:pPr>
      <w:r w:rsidRPr="00643448">
        <w:rPr>
          <w:sz w:val="22"/>
          <w:szCs w:val="22"/>
        </w:rPr>
        <w:t>4726. На какое количество групп упаковки опасного груза в соответствии со степенью опасности разделяется транспортная тара (упаковка) по показателям прочности согласно ГОСТ 26319-84 "Межгосударственный стандарт. Грузы опасные. Упаковка", утвержденному постановлением Госстандарта СССР от 31.10.1984 N 3812?</w:t>
      </w:r>
    </w:p>
    <w:p w:rsidR="00811C47" w:rsidRPr="00643448" w:rsidRDefault="00811C47" w:rsidP="00643448">
      <w:pPr>
        <w:pStyle w:val="ConsPlusNormal"/>
        <w:ind w:firstLine="540"/>
        <w:jc w:val="both"/>
        <w:rPr>
          <w:sz w:val="22"/>
          <w:szCs w:val="22"/>
        </w:rPr>
      </w:pPr>
      <w:r w:rsidRPr="00643448">
        <w:rPr>
          <w:sz w:val="22"/>
          <w:szCs w:val="22"/>
        </w:rPr>
        <w:t>4727. При соблюдении каких условий допускается устанавливать на тару устройства для сброса внутреннего давления в соответствии с упаковкой опасных грузов согласно ГОСТ 26319-84 "Межгосударственный стандарт. Грузы опасные. Упаковка", утвержденному постановлением Госстандарта СССР от 31.10.1984 N 3812?</w:t>
      </w:r>
    </w:p>
    <w:p w:rsidR="00811C47" w:rsidRPr="00643448" w:rsidRDefault="00811C47" w:rsidP="00643448">
      <w:pPr>
        <w:pStyle w:val="ConsPlusNormal"/>
        <w:ind w:firstLine="540"/>
        <w:jc w:val="both"/>
        <w:rPr>
          <w:sz w:val="22"/>
          <w:szCs w:val="22"/>
        </w:rPr>
      </w:pPr>
      <w:r w:rsidRPr="00643448">
        <w:rPr>
          <w:sz w:val="22"/>
          <w:szCs w:val="22"/>
        </w:rPr>
        <w:t>4728. Каким видом транспорта запрещено транспортировать опасные грузы в таре с устройством для сброса внутреннего давления согласно ГОСТ 26319-84 "Межгосударственный стандарт. Грузы опасные. Упаковка", утвержденному постановлением Госстандарта СССР от 31.10.1984 N 3812?</w:t>
      </w:r>
    </w:p>
    <w:p w:rsidR="00811C47" w:rsidRPr="00643448" w:rsidRDefault="00811C47" w:rsidP="00643448">
      <w:pPr>
        <w:pStyle w:val="ConsPlusNormal"/>
        <w:ind w:firstLine="540"/>
        <w:jc w:val="both"/>
        <w:rPr>
          <w:sz w:val="22"/>
          <w:szCs w:val="22"/>
        </w:rPr>
      </w:pPr>
      <w:r w:rsidRPr="00643448">
        <w:rPr>
          <w:sz w:val="22"/>
          <w:szCs w:val="22"/>
        </w:rPr>
        <w:t>4729. До какой величины снижения наружного давления без утечки должна выдерживать герметичная тара, предназначенная для перевозки жидких опасных грузов воздушным транспортом, в соответствии с упаковкой опасных грузов согласно ГОСТ 26319-84 "Межгосударственный стандарт. Грузы опасные. Упаковка", утвержденному постановлением Госстандарта СССР от 31.10.1984 N 3812?</w:t>
      </w:r>
    </w:p>
    <w:p w:rsidR="00811C47" w:rsidRPr="00643448" w:rsidRDefault="00811C47" w:rsidP="00643448">
      <w:pPr>
        <w:pStyle w:val="ConsPlusNormal"/>
        <w:ind w:firstLine="540"/>
        <w:jc w:val="both"/>
        <w:rPr>
          <w:sz w:val="22"/>
          <w:szCs w:val="22"/>
        </w:rPr>
      </w:pPr>
      <w:r w:rsidRPr="00643448">
        <w:rPr>
          <w:sz w:val="22"/>
          <w:szCs w:val="22"/>
        </w:rPr>
        <w:t>4730. Какими должны быть швы корпусов стальных барабанов, бочек и канистр (1A1, 3A1, 3A2) вместимостью более 40 дм</w:t>
      </w:r>
      <w:r w:rsidRPr="00643448">
        <w:rPr>
          <w:sz w:val="22"/>
          <w:szCs w:val="22"/>
          <w:vertAlign w:val="superscript"/>
        </w:rPr>
        <w:t>3,</w:t>
      </w:r>
      <w:r w:rsidRPr="00643448">
        <w:rPr>
          <w:sz w:val="22"/>
          <w:szCs w:val="22"/>
        </w:rPr>
        <w:t xml:space="preserve"> предназначенных для жидкостей, в соответствии с упаковкой опасных грузов согласно ГОСТ 26319-84 "Межгосударственный стандарт. Грузы опасные. Упаковка", утвержденному постановлением Госстандарта СССР от 31.10.1984 N 3812?</w:t>
      </w:r>
    </w:p>
    <w:p w:rsidR="00811C47" w:rsidRPr="00643448" w:rsidRDefault="00811C47" w:rsidP="00643448">
      <w:pPr>
        <w:pStyle w:val="ConsPlusNormal"/>
        <w:ind w:firstLine="540"/>
        <w:jc w:val="both"/>
        <w:rPr>
          <w:sz w:val="22"/>
          <w:szCs w:val="22"/>
        </w:rPr>
      </w:pPr>
      <w:r w:rsidRPr="00643448">
        <w:rPr>
          <w:sz w:val="22"/>
          <w:szCs w:val="22"/>
        </w:rPr>
        <w:t>4731. Укажите максимальную массу поглощенной воды картонными ящиками при испытании на водопроницаемость в соответствии с упаковкой опасных грузов согласно ГОСТ 26319-84 "Межгосударственный стандарт. Грузы опасные. Упаковка", утвержденному постановлением Госстандарта СССР от 31.10.1984 N 3812, в течение 30 минут.</w:t>
      </w:r>
    </w:p>
    <w:p w:rsidR="00811C47" w:rsidRPr="00643448" w:rsidRDefault="00811C47" w:rsidP="00643448">
      <w:pPr>
        <w:pStyle w:val="ConsPlusNormal"/>
        <w:ind w:firstLine="540"/>
        <w:jc w:val="both"/>
        <w:rPr>
          <w:sz w:val="22"/>
          <w:szCs w:val="22"/>
        </w:rPr>
      </w:pPr>
      <w:r w:rsidRPr="00643448">
        <w:rPr>
          <w:sz w:val="22"/>
          <w:szCs w:val="22"/>
        </w:rPr>
        <w:t>4732. В течение какого времени картонные ящики (4G) проходят испытания на водопроницаемость в соответствии с упаковкой опасных грузов согласно ГОСТ 26319-84 "Межгосударственный стандарт. Грузы опасные. Упаковка", утвержденному постановлением Госстандарта СССР от 31.10.1984 N 3812?</w:t>
      </w:r>
    </w:p>
    <w:p w:rsidR="00811C47" w:rsidRPr="00643448" w:rsidRDefault="00811C47" w:rsidP="00643448">
      <w:pPr>
        <w:pStyle w:val="ConsPlusNormal"/>
        <w:ind w:firstLine="540"/>
        <w:jc w:val="both"/>
        <w:rPr>
          <w:sz w:val="22"/>
          <w:szCs w:val="22"/>
        </w:rPr>
      </w:pPr>
      <w:r w:rsidRPr="00643448">
        <w:rPr>
          <w:sz w:val="22"/>
          <w:szCs w:val="22"/>
        </w:rPr>
        <w:t>4733. Из какого количества частей должны состоять пенопластовые ящики для транспортировки опасных грузов в соответствии с упаковкой опасных грузов согласно ГОСТ 26319-84 "Межгосударственный стандарт. Грузы опасные. Упаковка", утвержденному постановлением Госстандарта СССР от 31.10.1984 N 3812?</w:t>
      </w:r>
    </w:p>
    <w:p w:rsidR="00811C47" w:rsidRPr="00643448" w:rsidRDefault="00811C47" w:rsidP="00643448">
      <w:pPr>
        <w:pStyle w:val="ConsPlusNormal"/>
        <w:ind w:firstLine="540"/>
        <w:jc w:val="both"/>
        <w:rPr>
          <w:sz w:val="22"/>
          <w:szCs w:val="22"/>
        </w:rPr>
      </w:pPr>
      <w:r w:rsidRPr="00643448">
        <w:rPr>
          <w:sz w:val="22"/>
          <w:szCs w:val="22"/>
        </w:rPr>
        <w:t>4734. Какое количество слоев должно быть в бумажных мешках, предназначенных для транспортировки опасных грузов, в соответствии с упаковкой опасных грузов согласно ГОСТ 26319-84 "Межгосударственный стандарт. Грузы опасные. Упаковка", утвержденному постановлением Госстандарта СССР от 31.10.1984 N 3812?</w:t>
      </w:r>
    </w:p>
    <w:p w:rsidR="00811C47" w:rsidRPr="00643448" w:rsidRDefault="00811C47" w:rsidP="00643448">
      <w:pPr>
        <w:pStyle w:val="ConsPlusNormal"/>
        <w:ind w:firstLine="540"/>
        <w:jc w:val="both"/>
        <w:rPr>
          <w:sz w:val="22"/>
          <w:szCs w:val="22"/>
        </w:rPr>
      </w:pPr>
      <w:r w:rsidRPr="00643448">
        <w:rPr>
          <w:sz w:val="22"/>
          <w:szCs w:val="22"/>
        </w:rPr>
        <w:t>4735. В каких нижеперечисленных случаях, кроме испытаний образцов тары, подвергают испытанию на герметичность тару, предназначенную для жидкостей, в соответствии с упаковкой опасных грузов согласно ГОСТ 26319-84 "Межгосударственный стандарт. Грузы опасные. Упаковка", утвержденному постановлением Госстандарта СССР от 31.10.1984 N 3812?</w:t>
      </w:r>
    </w:p>
    <w:p w:rsidR="00811C47" w:rsidRPr="00643448" w:rsidRDefault="00811C47" w:rsidP="00643448">
      <w:pPr>
        <w:pStyle w:val="ConsPlusNormal"/>
        <w:ind w:firstLine="540"/>
        <w:jc w:val="both"/>
        <w:rPr>
          <w:sz w:val="22"/>
          <w:szCs w:val="22"/>
        </w:rPr>
      </w:pPr>
      <w:r w:rsidRPr="00643448">
        <w:rPr>
          <w:sz w:val="22"/>
          <w:szCs w:val="22"/>
        </w:rPr>
        <w:t>4736. На какой объем от полной вместимости заполняют тару жидкостью для испытания на свободное падение и на штабелирование?</w:t>
      </w:r>
    </w:p>
    <w:p w:rsidR="00811C47" w:rsidRPr="00643448" w:rsidRDefault="00811C47" w:rsidP="00643448">
      <w:pPr>
        <w:pStyle w:val="ConsPlusNormal"/>
        <w:ind w:firstLine="540"/>
        <w:jc w:val="both"/>
        <w:rPr>
          <w:sz w:val="22"/>
          <w:szCs w:val="22"/>
        </w:rPr>
      </w:pPr>
      <w:r w:rsidRPr="00643448">
        <w:rPr>
          <w:sz w:val="22"/>
          <w:szCs w:val="22"/>
        </w:rPr>
        <w:t>4737. На какой объем от полной вместимости заполняют тару твердым продуктом для испытания на свободное падение и на штабелирование согласно ГОСТ 26319-84 "Межгосударственный стандарт. Грузы опасные. Упаковка", утвержденному постановлением Госстандарта СССР от 31.10.1984 N 3812?</w:t>
      </w:r>
    </w:p>
    <w:p w:rsidR="00811C47" w:rsidRPr="00643448" w:rsidRDefault="00811C47" w:rsidP="00643448">
      <w:pPr>
        <w:pStyle w:val="ConsPlusNormal"/>
        <w:ind w:firstLine="540"/>
        <w:jc w:val="both"/>
        <w:rPr>
          <w:sz w:val="22"/>
          <w:szCs w:val="22"/>
        </w:rPr>
      </w:pPr>
      <w:r w:rsidRPr="00643448">
        <w:rPr>
          <w:sz w:val="22"/>
          <w:szCs w:val="22"/>
        </w:rPr>
        <w:t>4738. За какой период времени до испытания на свободное падение и на штабелирование заполняют водой деревянные заливные бочки согласно ГОСТ 26319-84 "Межгосударственный стандарт. Грузы опасные. Упаковка", утвержденному постановлением Госстандарта СССР от 31.10.1984 N 3812?</w:t>
      </w:r>
    </w:p>
    <w:p w:rsidR="00811C47" w:rsidRPr="00643448" w:rsidRDefault="00811C47" w:rsidP="00643448">
      <w:pPr>
        <w:pStyle w:val="ConsPlusNormal"/>
        <w:ind w:firstLine="540"/>
        <w:jc w:val="both"/>
        <w:rPr>
          <w:sz w:val="22"/>
          <w:szCs w:val="22"/>
        </w:rPr>
      </w:pPr>
      <w:r w:rsidRPr="00643448">
        <w:rPr>
          <w:sz w:val="22"/>
          <w:szCs w:val="22"/>
        </w:rPr>
        <w:t xml:space="preserve">4739. В течение какого времени перед испытаниями на свободное падение и на штабелирование выдерживают картонную и бумажную транспортную тару в атмосфере с относительной влажностью (50 </w:t>
      </w:r>
      <w:r w:rsidRPr="0014054D">
        <w:rPr>
          <w:position w:val="-4"/>
          <w:sz w:val="22"/>
          <w:szCs w:val="22"/>
        </w:rPr>
        <w:pict>
          <v:shape id="_x0000_i1030" type="#_x0000_t75" style="width:10.5pt;height:10.5pt">
            <v:imagedata r:id="rId10" o:title=""/>
          </v:shape>
        </w:pict>
      </w:r>
      <w:r w:rsidRPr="00643448">
        <w:rPr>
          <w:sz w:val="22"/>
          <w:szCs w:val="22"/>
        </w:rPr>
        <w:t xml:space="preserve"> 5)% и температурой - (23 </w:t>
      </w:r>
      <w:r w:rsidRPr="0014054D">
        <w:rPr>
          <w:position w:val="-4"/>
          <w:sz w:val="22"/>
          <w:szCs w:val="22"/>
        </w:rPr>
        <w:pict>
          <v:shape id="_x0000_i1031" type="#_x0000_t75" style="width:10.5pt;height:10.5pt">
            <v:imagedata r:id="rId10" o:title=""/>
          </v:shape>
        </w:pict>
      </w:r>
      <w:r w:rsidRPr="00643448">
        <w:rPr>
          <w:sz w:val="22"/>
          <w:szCs w:val="22"/>
        </w:rPr>
        <w:t xml:space="preserve"> 2) °C; или относительной влажностью (65 </w:t>
      </w:r>
      <w:r w:rsidRPr="0014054D">
        <w:rPr>
          <w:position w:val="-4"/>
          <w:sz w:val="22"/>
          <w:szCs w:val="22"/>
        </w:rPr>
        <w:pict>
          <v:shape id="_x0000_i1032" type="#_x0000_t75" style="width:10.5pt;height:10.5pt">
            <v:imagedata r:id="rId10" o:title=""/>
          </v:shape>
        </w:pict>
      </w:r>
      <w:r w:rsidRPr="00643448">
        <w:rPr>
          <w:sz w:val="22"/>
          <w:szCs w:val="22"/>
        </w:rPr>
        <w:t xml:space="preserve"> 5)% и температурой (20 </w:t>
      </w:r>
      <w:r w:rsidRPr="0014054D">
        <w:rPr>
          <w:position w:val="-4"/>
          <w:sz w:val="22"/>
          <w:szCs w:val="22"/>
        </w:rPr>
        <w:pict>
          <v:shape id="_x0000_i1033" type="#_x0000_t75" style="width:10.5pt;height:10.5pt">
            <v:imagedata r:id="rId10" o:title=""/>
          </v:shape>
        </w:pict>
      </w:r>
      <w:r w:rsidRPr="00643448">
        <w:rPr>
          <w:sz w:val="22"/>
          <w:szCs w:val="22"/>
        </w:rPr>
        <w:t xml:space="preserve"> 2) °C или (27 </w:t>
      </w:r>
      <w:r w:rsidRPr="0014054D">
        <w:rPr>
          <w:position w:val="-4"/>
          <w:sz w:val="22"/>
          <w:szCs w:val="22"/>
        </w:rPr>
        <w:pict>
          <v:shape id="_x0000_i1034" type="#_x0000_t75" style="width:10.5pt;height:10.5pt">
            <v:imagedata r:id="rId10" o:title=""/>
          </v:shape>
        </w:pict>
      </w:r>
      <w:r w:rsidRPr="00643448">
        <w:rPr>
          <w:sz w:val="22"/>
          <w:szCs w:val="22"/>
        </w:rPr>
        <w:t xml:space="preserve"> 2) °C?</w:t>
      </w:r>
    </w:p>
    <w:p w:rsidR="00811C47" w:rsidRPr="00643448" w:rsidRDefault="00811C47" w:rsidP="00643448">
      <w:pPr>
        <w:pStyle w:val="ConsPlusNormal"/>
        <w:ind w:firstLine="540"/>
        <w:jc w:val="both"/>
        <w:rPr>
          <w:sz w:val="22"/>
          <w:szCs w:val="22"/>
        </w:rPr>
      </w:pPr>
      <w:r w:rsidRPr="00643448">
        <w:rPr>
          <w:sz w:val="22"/>
          <w:szCs w:val="22"/>
        </w:rPr>
        <w:t>4740. Какая температура тары из полимерных материалов (кроме ящиков из полистирола и мешков) принимается при испытаниях на свободное падение при условии отсутствия указаний в нормативно-технической документации согласно ГОСТ 26319-84 "Межгосударственный стандарт. Грузы опасные. Упаковка", утвержденному постановлением Госстандарта СССР от 31.10.1984 N 3812?</w:t>
      </w:r>
    </w:p>
    <w:p w:rsidR="00811C47" w:rsidRPr="00643448" w:rsidRDefault="00811C47" w:rsidP="00643448">
      <w:pPr>
        <w:pStyle w:val="ConsPlusNormal"/>
        <w:ind w:firstLine="540"/>
        <w:jc w:val="both"/>
        <w:rPr>
          <w:sz w:val="22"/>
          <w:szCs w:val="22"/>
        </w:rPr>
      </w:pPr>
      <w:r w:rsidRPr="00643448">
        <w:rPr>
          <w:sz w:val="22"/>
          <w:szCs w:val="22"/>
        </w:rPr>
        <w:t>4741. Укажите высоту сбрасывания при свободном падении тары, для упаковки группы I, предназначенной для жидкостей с плотностью (</w:t>
      </w:r>
      <w:r w:rsidRPr="0014054D">
        <w:rPr>
          <w:position w:val="-10"/>
          <w:sz w:val="22"/>
          <w:szCs w:val="22"/>
        </w:rPr>
        <w:pict>
          <v:shape id="_x0000_i1035" type="#_x0000_t75" style="width:9pt;height:10.5pt">
            <v:imagedata r:id="rId11" o:title=""/>
          </v:shape>
        </w:pict>
      </w:r>
      <w:r w:rsidRPr="00643448">
        <w:rPr>
          <w:sz w:val="22"/>
          <w:szCs w:val="22"/>
        </w:rPr>
        <w:t>) более 1,2 г/см</w:t>
      </w:r>
      <w:r w:rsidRPr="00643448">
        <w:rPr>
          <w:sz w:val="22"/>
          <w:szCs w:val="22"/>
          <w:vertAlign w:val="superscript"/>
        </w:rPr>
        <w:t>3</w:t>
      </w:r>
      <w:r w:rsidRPr="00643448">
        <w:rPr>
          <w:sz w:val="22"/>
          <w:szCs w:val="22"/>
        </w:rPr>
        <w:t>, при замене жидкости водой (или водой с добавлением антифриза) согласно ГОСТ 26319-84 "Межгосударственный стандарт. Грузы опасные. Упаковка", утвержденному постановлением Госстандарта СССР от 31.10.1984 N 3812.</w:t>
      </w:r>
    </w:p>
    <w:p w:rsidR="00811C47" w:rsidRPr="00643448" w:rsidRDefault="00811C47" w:rsidP="00643448">
      <w:pPr>
        <w:pStyle w:val="ConsPlusNormal"/>
        <w:ind w:firstLine="540"/>
        <w:jc w:val="both"/>
        <w:rPr>
          <w:sz w:val="22"/>
          <w:szCs w:val="22"/>
        </w:rPr>
      </w:pPr>
      <w:r w:rsidRPr="00643448">
        <w:rPr>
          <w:sz w:val="22"/>
          <w:szCs w:val="22"/>
        </w:rPr>
        <w:t xml:space="preserve">4742. Укажите высоту сбрасывания при свободном падении тары, для упаковки группы II, предназначенной для жидкостей с плотностью </w:t>
      </w:r>
      <w:r w:rsidRPr="0014054D">
        <w:rPr>
          <w:position w:val="-10"/>
          <w:sz w:val="22"/>
          <w:szCs w:val="22"/>
        </w:rPr>
        <w:pict>
          <v:shape id="_x0000_i1036" type="#_x0000_t75" style="width:9pt;height:10.5pt">
            <v:imagedata r:id="rId11" o:title=""/>
          </v:shape>
        </w:pict>
      </w:r>
      <w:r w:rsidRPr="00643448">
        <w:rPr>
          <w:sz w:val="22"/>
          <w:szCs w:val="22"/>
        </w:rPr>
        <w:t xml:space="preserve"> более 1,2 г/см</w:t>
      </w:r>
      <w:r w:rsidRPr="00643448">
        <w:rPr>
          <w:sz w:val="22"/>
          <w:szCs w:val="22"/>
          <w:vertAlign w:val="superscript"/>
        </w:rPr>
        <w:t>3</w:t>
      </w:r>
      <w:r w:rsidRPr="00643448">
        <w:rPr>
          <w:sz w:val="22"/>
          <w:szCs w:val="22"/>
        </w:rPr>
        <w:t>, при замене жидкости водой (или водой с добавлением антифриза) согласно ГОСТ 26319-84 "Межгосударственный стандарт. Грузы опасные. Упаковка", утвержденному постановлением Госстандарта СССР от 31.10.1984 N 3812.</w:t>
      </w:r>
    </w:p>
    <w:p w:rsidR="00811C47" w:rsidRPr="00643448" w:rsidRDefault="00811C47" w:rsidP="00643448">
      <w:pPr>
        <w:pStyle w:val="ConsPlusNormal"/>
        <w:ind w:firstLine="540"/>
        <w:jc w:val="both"/>
        <w:rPr>
          <w:sz w:val="22"/>
          <w:szCs w:val="22"/>
        </w:rPr>
      </w:pPr>
      <w:r w:rsidRPr="00643448">
        <w:rPr>
          <w:sz w:val="22"/>
          <w:szCs w:val="22"/>
        </w:rPr>
        <w:t xml:space="preserve">4743. Укажите высоту сбрасывания при свободном падении тары, для упаковки группы III, предназначенной для жидкостей с плотностью </w:t>
      </w:r>
      <w:r w:rsidRPr="0014054D">
        <w:rPr>
          <w:position w:val="-10"/>
          <w:sz w:val="22"/>
          <w:szCs w:val="22"/>
        </w:rPr>
        <w:pict>
          <v:shape id="_x0000_i1037" type="#_x0000_t75" style="width:9pt;height:10.5pt">
            <v:imagedata r:id="rId11" o:title=""/>
          </v:shape>
        </w:pict>
      </w:r>
      <w:r w:rsidRPr="00643448">
        <w:rPr>
          <w:sz w:val="22"/>
          <w:szCs w:val="22"/>
        </w:rPr>
        <w:t xml:space="preserve"> более 1,2 г/см</w:t>
      </w:r>
      <w:r w:rsidRPr="00643448">
        <w:rPr>
          <w:sz w:val="22"/>
          <w:szCs w:val="22"/>
          <w:vertAlign w:val="superscript"/>
        </w:rPr>
        <w:t>3</w:t>
      </w:r>
      <w:r w:rsidRPr="00643448">
        <w:rPr>
          <w:sz w:val="22"/>
          <w:szCs w:val="22"/>
        </w:rPr>
        <w:t>, при замене жидкости водой (или водой с добавлением антифриза) согласно ГОСТ 26319-84 "Межгосударственный стандарт. Грузы опасные. Упаковка", утвержденному постановлением Госстандарта СССР от 31.10.1984 N 3812.</w:t>
      </w:r>
    </w:p>
    <w:p w:rsidR="00811C47" w:rsidRPr="00643448" w:rsidRDefault="00811C47" w:rsidP="00643448">
      <w:pPr>
        <w:pStyle w:val="ConsPlusNormal"/>
        <w:ind w:firstLine="540"/>
        <w:jc w:val="both"/>
        <w:rPr>
          <w:sz w:val="22"/>
          <w:szCs w:val="22"/>
        </w:rPr>
      </w:pPr>
      <w:r w:rsidRPr="00643448">
        <w:rPr>
          <w:sz w:val="22"/>
          <w:szCs w:val="22"/>
        </w:rPr>
        <w:t>4744. Укажите высоту сбрасывания при испытании на удар при свободном падении тары, для упаковки группы III, предназначенной для твердых веществ или жидкостей с плотностью (</w:t>
      </w:r>
      <w:r w:rsidRPr="0014054D">
        <w:rPr>
          <w:position w:val="-10"/>
          <w:sz w:val="22"/>
          <w:szCs w:val="22"/>
        </w:rPr>
        <w:pict>
          <v:shape id="_x0000_i1038" type="#_x0000_t75" style="width:9pt;height:10.5pt">
            <v:imagedata r:id="rId11" o:title=""/>
          </v:shape>
        </w:pict>
      </w:r>
      <w:r w:rsidRPr="00643448">
        <w:rPr>
          <w:sz w:val="22"/>
          <w:szCs w:val="22"/>
        </w:rPr>
        <w:t>) не более 1,2 г/см</w:t>
      </w:r>
      <w:r w:rsidRPr="00643448">
        <w:rPr>
          <w:sz w:val="22"/>
          <w:szCs w:val="22"/>
          <w:vertAlign w:val="superscript"/>
        </w:rPr>
        <w:t>3</w:t>
      </w:r>
      <w:r w:rsidRPr="00643448">
        <w:rPr>
          <w:sz w:val="22"/>
          <w:szCs w:val="22"/>
        </w:rPr>
        <w:t>, а также при замене жидкостей водой согласно ГОСТ 26319-84 "Межгосударственный стандарт. Грузы опасные. Упаковка", утвержденному постановлением Госстандарта СССР от 31.10.1984 N 3812.</w:t>
      </w:r>
    </w:p>
    <w:p w:rsidR="00811C47" w:rsidRPr="00643448" w:rsidRDefault="00811C47" w:rsidP="00643448">
      <w:pPr>
        <w:pStyle w:val="ConsPlusNormal"/>
        <w:ind w:firstLine="540"/>
        <w:jc w:val="both"/>
        <w:rPr>
          <w:sz w:val="22"/>
          <w:szCs w:val="22"/>
        </w:rPr>
      </w:pPr>
      <w:r w:rsidRPr="00643448">
        <w:rPr>
          <w:sz w:val="22"/>
          <w:szCs w:val="22"/>
        </w:rPr>
        <w:t>4745. При каком избыточном давлении сжатого воздуха (газа) проводят испытания транспортной тары упаковки группы III на герметичность в соответствии с требованиями к упаковке опасных грузов согласно ГОСТ 26319-84 "Межгосударственный стандарт. Грузы опасные. Упаковка", утвержденному постановлением Госстандарта СССР от 31.10.1984 N 3812?</w:t>
      </w:r>
    </w:p>
    <w:p w:rsidR="00811C47" w:rsidRPr="00643448" w:rsidRDefault="00811C47" w:rsidP="00643448">
      <w:pPr>
        <w:pStyle w:val="ConsPlusNormal"/>
        <w:ind w:firstLine="540"/>
        <w:jc w:val="both"/>
        <w:rPr>
          <w:sz w:val="22"/>
          <w:szCs w:val="22"/>
        </w:rPr>
      </w:pPr>
      <w:r w:rsidRPr="00643448">
        <w:rPr>
          <w:sz w:val="22"/>
          <w:szCs w:val="22"/>
        </w:rPr>
        <w:t>4746. Какое количество образцов проектного типа тары подвергают испытанию на гидравлическое давление в соответствии с требованиями к упаковке опасных грузов согласно ГОСТ 26319-84 "Межгосударственный стандарт. Грузы опасные. Упаковка", утвержденному постановлением Госстандарта СССР от 31.10.1984 N 3812?</w:t>
      </w:r>
    </w:p>
    <w:p w:rsidR="00811C47" w:rsidRPr="00643448" w:rsidRDefault="00811C47" w:rsidP="00643448">
      <w:pPr>
        <w:pStyle w:val="ConsPlusNormal"/>
        <w:ind w:firstLine="540"/>
        <w:jc w:val="both"/>
        <w:rPr>
          <w:sz w:val="22"/>
          <w:szCs w:val="22"/>
        </w:rPr>
      </w:pPr>
      <w:r w:rsidRPr="00643448">
        <w:rPr>
          <w:sz w:val="22"/>
          <w:szCs w:val="22"/>
        </w:rPr>
        <w:t>4747. Какое минимальное давление должно быть для упаковки группы III при испытаниях тары на гидравлическое давление в соответствии с упаковкой опасных грузов согласно ГОСТ 26319-84 "Межгосударственный стандарт. Грузы опасные. Упаковка", утвержденному постановлением Госстандарта СССР от 31.10.1984 N 3812?</w:t>
      </w:r>
    </w:p>
    <w:p w:rsidR="00811C47" w:rsidRPr="00643448" w:rsidRDefault="00811C47" w:rsidP="00643448">
      <w:pPr>
        <w:pStyle w:val="ConsPlusNormal"/>
        <w:ind w:firstLine="540"/>
        <w:jc w:val="both"/>
        <w:rPr>
          <w:sz w:val="22"/>
          <w:szCs w:val="22"/>
        </w:rPr>
      </w:pPr>
      <w:r w:rsidRPr="00643448">
        <w:rPr>
          <w:sz w:val="22"/>
          <w:szCs w:val="22"/>
        </w:rPr>
        <w:t>4748. При какой температуре проводят испытание на штабелирование полимерной тары в соответствии с упаковкой опасных грузов согласно ГОСТ 26319-84 "Межгосударственный стандарт. Грузы опасные. Упаковка", утвержденному постановлением Госстандарта СССР от 31.10.1984 N 3812?</w:t>
      </w:r>
    </w:p>
    <w:p w:rsidR="00811C47" w:rsidRPr="00643448" w:rsidRDefault="00811C47" w:rsidP="00643448">
      <w:pPr>
        <w:pStyle w:val="ConsPlusNormal"/>
        <w:ind w:firstLine="540"/>
        <w:jc w:val="both"/>
        <w:rPr>
          <w:sz w:val="22"/>
          <w:szCs w:val="22"/>
        </w:rPr>
      </w:pPr>
      <w:r w:rsidRPr="00643448">
        <w:rPr>
          <w:sz w:val="22"/>
          <w:szCs w:val="22"/>
        </w:rPr>
        <w:t>4749. Укажите высоту штабелирования упаковки полимерной тары при испытаниях на штабелирование согласно ГОСТ 26319-84 "Межгосударственный стандарт. Грузы опасные. Упаковка", утвержденному постановлением Госстандарта СССР от 31.10.1984 N 3812?</w:t>
      </w:r>
    </w:p>
    <w:p w:rsidR="00811C47" w:rsidRPr="00643448" w:rsidRDefault="00811C47" w:rsidP="00643448">
      <w:pPr>
        <w:pStyle w:val="ConsPlusNormal"/>
        <w:ind w:firstLine="540"/>
        <w:jc w:val="both"/>
        <w:rPr>
          <w:sz w:val="22"/>
          <w:szCs w:val="22"/>
        </w:rPr>
      </w:pPr>
      <w:r w:rsidRPr="00643448">
        <w:rPr>
          <w:sz w:val="22"/>
          <w:szCs w:val="22"/>
        </w:rPr>
        <w:t>4750. На какой срок выдается свидетельство (сертификат) о соответствии тары (упаковки) требованиям ГОСТ 26319-84 "Межгосударственный стандарт. Грузы опасные. Упаковка", утвержденного постановлением Госстандарта СССР от 31.10.1984 N 3812?</w:t>
      </w:r>
    </w:p>
    <w:p w:rsidR="00811C47" w:rsidRPr="00643448" w:rsidRDefault="00811C47" w:rsidP="00643448">
      <w:pPr>
        <w:pStyle w:val="ConsPlusNormal"/>
        <w:ind w:firstLine="540"/>
        <w:jc w:val="both"/>
        <w:rPr>
          <w:sz w:val="22"/>
          <w:szCs w:val="22"/>
        </w:rPr>
      </w:pPr>
      <w:r w:rsidRPr="00643448">
        <w:rPr>
          <w:sz w:val="22"/>
          <w:szCs w:val="22"/>
        </w:rPr>
        <w:t>4751. Какова высота ограждения погрузочно-разгрузочной площадки для взрывчатых материалов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4752. На каком расстоянии от сопровождаемых вагонов с взрывчатыми материалами на смежном железнодорожном пути располагаются вагоны с нарядами охраны или со специалистами грузоотправителя в соответствии с "Правилами технической эксплуатации железных дорог Российской Федерации", утвержденными приказом Минтранса России от 21.12.2010 N 286?</w:t>
      </w:r>
    </w:p>
    <w:p w:rsidR="00811C47" w:rsidRPr="00643448" w:rsidRDefault="00811C47" w:rsidP="00643448">
      <w:pPr>
        <w:pStyle w:val="ConsPlusNormal"/>
        <w:ind w:firstLine="540"/>
        <w:jc w:val="both"/>
        <w:rPr>
          <w:sz w:val="22"/>
          <w:szCs w:val="22"/>
        </w:rPr>
      </w:pPr>
      <w:r w:rsidRPr="00643448">
        <w:rPr>
          <w:sz w:val="22"/>
          <w:szCs w:val="22"/>
        </w:rPr>
        <w:t>4753. Допускается ли использование груженых платформ и транспортеров в качестве прикрытия в поездах, в которых следуют вагоны с взрывчатыми материалами, в соответствии с "Правилами технической эксплуатации железных дорог Российской Федерации", утвержденными приказом Минтранса России от 21.12.2010 N 286?</w:t>
      </w:r>
    </w:p>
    <w:p w:rsidR="00811C47" w:rsidRPr="00643448" w:rsidRDefault="00811C47" w:rsidP="00643448">
      <w:pPr>
        <w:pStyle w:val="ConsPlusNormal"/>
        <w:ind w:firstLine="540"/>
        <w:jc w:val="both"/>
        <w:rPr>
          <w:sz w:val="22"/>
          <w:szCs w:val="22"/>
        </w:rPr>
      </w:pPr>
      <w:r w:rsidRPr="00643448">
        <w:rPr>
          <w:sz w:val="22"/>
          <w:szCs w:val="22"/>
        </w:rPr>
        <w:t>4754. Какой вид железнодорожного транспорта не осуществляет подачу и уборку вагонов с взрывчатыми материалами на подъездные железнодорожные пути баз и складов в соответствии с "Правилами технической эксплуатации железных дорог Российской Федерации", утвержденными приказом Минтранса России от 21.12.2010 N 286?</w:t>
      </w:r>
    </w:p>
    <w:p w:rsidR="00811C47" w:rsidRPr="00643448" w:rsidRDefault="00811C47" w:rsidP="00643448">
      <w:pPr>
        <w:pStyle w:val="ConsPlusNormal"/>
        <w:ind w:firstLine="540"/>
        <w:jc w:val="both"/>
        <w:rPr>
          <w:sz w:val="22"/>
          <w:szCs w:val="22"/>
        </w:rPr>
      </w:pPr>
      <w:r w:rsidRPr="00643448">
        <w:rPr>
          <w:sz w:val="22"/>
          <w:szCs w:val="22"/>
        </w:rPr>
        <w:t>4755. С какими грузовыми поездами не могут следовать вагоны с взрывчатыми материалами между железнодорожными станциями узла и предузловыми железнодорожными станциями в соответствии с "Правилами технической эксплуатации железных дорог Российской Федерации", утвержденными приказом Минтранса России от 21.12.2010 N 286?</w:t>
      </w:r>
    </w:p>
    <w:p w:rsidR="00811C47" w:rsidRPr="00643448" w:rsidRDefault="00811C47" w:rsidP="00643448">
      <w:pPr>
        <w:pStyle w:val="ConsPlusNormal"/>
        <w:ind w:firstLine="540"/>
        <w:jc w:val="both"/>
        <w:rPr>
          <w:sz w:val="22"/>
          <w:szCs w:val="22"/>
        </w:rPr>
      </w:pPr>
      <w:r w:rsidRPr="00643448">
        <w:rPr>
          <w:sz w:val="22"/>
          <w:szCs w:val="22"/>
        </w:rPr>
        <w:t>4756. Кем устанавливается порядок технического обслуживания и коммерческого осмотра поездов и вагонов с взрывчатыми материалами в соответствии с "Правилами технической эксплуатации железных дорог Российской Федерации", утвержденными приказом Минтранса России от 21.12.2010 N 286?</w:t>
      </w:r>
    </w:p>
    <w:p w:rsidR="00811C47" w:rsidRPr="00643448" w:rsidRDefault="00811C47" w:rsidP="00643448">
      <w:pPr>
        <w:pStyle w:val="ConsPlusNormal"/>
        <w:ind w:firstLine="540"/>
        <w:jc w:val="both"/>
        <w:rPr>
          <w:sz w:val="22"/>
          <w:szCs w:val="22"/>
        </w:rPr>
      </w:pPr>
      <w:r w:rsidRPr="00643448">
        <w:rPr>
          <w:sz w:val="22"/>
          <w:szCs w:val="22"/>
        </w:rPr>
        <w:t>4757. Как осуществляется загрузка взрывчатых материалов на судах, проводящих специальные работы,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4758. На какое расстояние допускается подъезд локомотива к зданиям, в которых возможно выделение пыли взрывчатых веществ,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4759. Какую скорость движения должен иметь железнодорожный подвижной состав с опасными грузами на территории пункта производства и подготовки взрывчатых материалов в соответствии с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4760. Какой внутренний диаметр инспекционного люка-лаза автоцистерны для перевозки нефтепродуктов установлен в соответствии с ГОСТ Р 50913-96 "Государственный стандарт Российской Федерации. Автомобильные транспортные средства для транспортирования и заправки нефтепродуктов. Типы, параметры и общие технические требования", принятым и введенным в действие постановлением Госстандарта Российской Федерации от 10.06.1996 N 368?</w:t>
      </w:r>
    </w:p>
    <w:p w:rsidR="00811C47" w:rsidRPr="00643448" w:rsidRDefault="00811C47" w:rsidP="00643448">
      <w:pPr>
        <w:pStyle w:val="ConsPlusNormal"/>
        <w:ind w:firstLine="540"/>
        <w:jc w:val="both"/>
        <w:rPr>
          <w:sz w:val="22"/>
          <w:szCs w:val="22"/>
        </w:rPr>
      </w:pPr>
      <w:r w:rsidRPr="00643448">
        <w:rPr>
          <w:sz w:val="22"/>
          <w:szCs w:val="22"/>
        </w:rPr>
        <w:t>4761. Какого размера допускается равномерная продольная выпуклость поверхности прилегания клеммы раздельного рельсового скрепления железнодорожного пути к подошве рельса и подкладке в соответствии с ГОСТ 22343-2014 "Межгосударственный стандарт. Клемма раздельного рельсового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17.02.2015 N 89-ст?</w:t>
      </w:r>
    </w:p>
    <w:p w:rsidR="00811C47" w:rsidRPr="00643448" w:rsidRDefault="00811C47" w:rsidP="00643448">
      <w:pPr>
        <w:pStyle w:val="ConsPlusNormal"/>
        <w:ind w:firstLine="540"/>
        <w:jc w:val="both"/>
        <w:rPr>
          <w:sz w:val="22"/>
          <w:szCs w:val="22"/>
        </w:rPr>
      </w:pPr>
      <w:r w:rsidRPr="00643448">
        <w:rPr>
          <w:sz w:val="22"/>
          <w:szCs w:val="22"/>
        </w:rPr>
        <w:t>4762. Какой глубины на поверхности клеммы раздельного рельсового скрепления железнодорожного пути не допускаются трещины, закаты и другие поверхностные дефекты в соответствии с ГОСТ 22343-2014 "Межгосударственный стандарт. Клемма раздельного рельсового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17.02.2015 N 89-ст?</w:t>
      </w:r>
    </w:p>
    <w:p w:rsidR="00811C47" w:rsidRPr="00643448" w:rsidRDefault="00811C47" w:rsidP="00643448">
      <w:pPr>
        <w:pStyle w:val="ConsPlusNormal"/>
        <w:ind w:firstLine="540"/>
        <w:jc w:val="both"/>
        <w:rPr>
          <w:sz w:val="22"/>
          <w:szCs w:val="22"/>
        </w:rPr>
      </w:pPr>
      <w:r w:rsidRPr="00643448">
        <w:rPr>
          <w:sz w:val="22"/>
          <w:szCs w:val="22"/>
        </w:rPr>
        <w:t>4763. Какого размера допускается косина реза в горизонтальной и в вертикальной плоскостях клеммы раздельного рельсового скрепления железнодорожного пути в соответствии с ГОСТ 22343-2014 "Межгосударственный стандарт. Клемма раздельного рельсового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17.02.2015 N 89-ст?</w:t>
      </w:r>
    </w:p>
    <w:p w:rsidR="00811C47" w:rsidRPr="00643448" w:rsidRDefault="00811C47" w:rsidP="00643448">
      <w:pPr>
        <w:pStyle w:val="ConsPlusNormal"/>
        <w:ind w:firstLine="540"/>
        <w:jc w:val="both"/>
        <w:rPr>
          <w:sz w:val="22"/>
          <w:szCs w:val="22"/>
        </w:rPr>
      </w:pPr>
      <w:r w:rsidRPr="00643448">
        <w:rPr>
          <w:sz w:val="22"/>
          <w:szCs w:val="22"/>
        </w:rPr>
        <w:t>4764. Какого размера допускается волнистость, скол металла на торцевой поверхности клеммы раздельного рельсового скрепления железнодорожного пути в вертикальной плоскости в соответствии с ГОСТ 22343-2014 "Межгосударственный стандарт. Клемма раздельного рельсового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17.02.2015 N 89-ст?</w:t>
      </w:r>
    </w:p>
    <w:p w:rsidR="00811C47" w:rsidRPr="00643448" w:rsidRDefault="00811C47" w:rsidP="00643448">
      <w:pPr>
        <w:pStyle w:val="ConsPlusNormal"/>
        <w:ind w:firstLine="540"/>
        <w:jc w:val="both"/>
        <w:rPr>
          <w:sz w:val="22"/>
          <w:szCs w:val="22"/>
        </w:rPr>
      </w:pPr>
      <w:r w:rsidRPr="00643448">
        <w:rPr>
          <w:sz w:val="22"/>
          <w:szCs w:val="22"/>
        </w:rPr>
        <w:t>4765. Какой глубины допускаются на опорных поверхностях клеммы раздельного рельсового скрепления железнодорожного пути вмятины от матрицы в соответствии с ГОСТ 22343-2014 "Межгосударственный стандарт. Клемма раздельного рельсового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17.02.2015 N 89-ст?</w:t>
      </w:r>
    </w:p>
    <w:p w:rsidR="00811C47" w:rsidRPr="00643448" w:rsidRDefault="00811C47" w:rsidP="00643448">
      <w:pPr>
        <w:pStyle w:val="ConsPlusNormal"/>
        <w:ind w:firstLine="540"/>
        <w:jc w:val="both"/>
        <w:rPr>
          <w:sz w:val="22"/>
          <w:szCs w:val="22"/>
        </w:rPr>
      </w:pPr>
      <w:r w:rsidRPr="00643448">
        <w:rPr>
          <w:sz w:val="22"/>
          <w:szCs w:val="22"/>
        </w:rPr>
        <w:t>4766. Какого размера допускаются на опорных поверхностях клеммы раздельного рельсового скрепления железнодорожного пути вмятины от ножа в соответствии с ГОСТ 22343-2014 "Межгосударственный стандарт. Клемма раздельного рельсового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17.02.2015 N 89-ст?</w:t>
      </w:r>
    </w:p>
    <w:p w:rsidR="00811C47" w:rsidRPr="00643448" w:rsidRDefault="00811C47" w:rsidP="00643448">
      <w:pPr>
        <w:pStyle w:val="ConsPlusNormal"/>
        <w:ind w:firstLine="540"/>
        <w:jc w:val="both"/>
        <w:rPr>
          <w:sz w:val="22"/>
          <w:szCs w:val="22"/>
        </w:rPr>
      </w:pPr>
      <w:r w:rsidRPr="00643448">
        <w:rPr>
          <w:sz w:val="22"/>
          <w:szCs w:val="22"/>
        </w:rPr>
        <w:t>4767. На каком расстоянии от торца допускаются на опорных поверхностях клеммы раздельного рельсового скрепления железнодорожного пути вмятины от ножа не более 3 мм и утяжка металла не более 3 мм с плавным переходом к основной поверхности, в соответствии с ГОСТ 22343-2014 "Межгосударственный стандарт. Клемма раздельного рельсового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17.02.2015 N 89-ст?</w:t>
      </w:r>
    </w:p>
    <w:p w:rsidR="00811C47" w:rsidRPr="00643448" w:rsidRDefault="00811C47" w:rsidP="00643448">
      <w:pPr>
        <w:pStyle w:val="ConsPlusNormal"/>
        <w:ind w:firstLine="540"/>
        <w:jc w:val="both"/>
        <w:rPr>
          <w:sz w:val="22"/>
          <w:szCs w:val="22"/>
        </w:rPr>
      </w:pPr>
      <w:r w:rsidRPr="00643448">
        <w:rPr>
          <w:sz w:val="22"/>
          <w:szCs w:val="22"/>
        </w:rPr>
        <w:t>4768. Какой минимальный размер от кромки отверстия до торца клеммы раздельного рельсового скрепления железнодорожного пути при прошивке отверстий для клеммных болтов установлен в соответствии с ГОСТ 22343-2014 "Межгосударственный стандарт. Клемма раздельного рельсового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17.02.2015 N 89-ст?</w:t>
      </w:r>
    </w:p>
    <w:p w:rsidR="00811C47" w:rsidRPr="00643448" w:rsidRDefault="00811C47" w:rsidP="00643448">
      <w:pPr>
        <w:pStyle w:val="ConsPlusNormal"/>
        <w:ind w:firstLine="540"/>
        <w:jc w:val="both"/>
        <w:rPr>
          <w:sz w:val="22"/>
          <w:szCs w:val="22"/>
        </w:rPr>
      </w:pPr>
      <w:r w:rsidRPr="00643448">
        <w:rPr>
          <w:sz w:val="22"/>
          <w:szCs w:val="22"/>
        </w:rPr>
        <w:t>4769. Какой высоты допускаются заусенцы на торцах клеммы, около отверстия для клеммных болтов и на наружных нерабочих поверхностях клеммы в соответствии с ГОСТ 22343-2014 "Межгосударственный стандарт. Клемма раздельного рельсового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17.02.2015 N 89-ст?</w:t>
      </w:r>
    </w:p>
    <w:p w:rsidR="00811C47" w:rsidRPr="00643448" w:rsidRDefault="00811C47" w:rsidP="00643448">
      <w:pPr>
        <w:pStyle w:val="ConsPlusNormal"/>
        <w:ind w:firstLine="540"/>
        <w:jc w:val="both"/>
        <w:rPr>
          <w:sz w:val="22"/>
          <w:szCs w:val="22"/>
        </w:rPr>
      </w:pPr>
      <w:r w:rsidRPr="00643448">
        <w:rPr>
          <w:sz w:val="22"/>
          <w:szCs w:val="22"/>
        </w:rPr>
        <w:t>4770. Какой высоты на рабочей поверхности ножек клеммы, в месте утяжки металла, допускаются заусенцы, не выходящие за пределы рабочих поверхностей, в соответствии с ГОСТ 22343-2014 "Межгосударственный стандарт. Клемма раздельного рельсового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17.02.2015 N 89-ст?</w:t>
      </w:r>
    </w:p>
    <w:p w:rsidR="00811C47" w:rsidRPr="00643448" w:rsidRDefault="00811C47" w:rsidP="00643448">
      <w:pPr>
        <w:pStyle w:val="ConsPlusNormal"/>
        <w:ind w:firstLine="540"/>
        <w:jc w:val="both"/>
        <w:rPr>
          <w:sz w:val="22"/>
          <w:szCs w:val="22"/>
        </w:rPr>
      </w:pPr>
      <w:r w:rsidRPr="00643448">
        <w:rPr>
          <w:sz w:val="22"/>
          <w:szCs w:val="22"/>
        </w:rPr>
        <w:t>4771. Какого размера допускается ус в местах разъема валков клеммы раздельного рельсового скрепления железнодорожного пути, в соответствии с ГОСТ 22343-2014 "Межгосударственный стандарт. Клемма раздельного рельсового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17.02.2015 N 89-ст?</w:t>
      </w:r>
    </w:p>
    <w:p w:rsidR="00811C47" w:rsidRPr="00643448" w:rsidRDefault="00811C47" w:rsidP="00643448">
      <w:pPr>
        <w:pStyle w:val="ConsPlusNormal"/>
        <w:ind w:firstLine="540"/>
        <w:jc w:val="both"/>
        <w:rPr>
          <w:sz w:val="22"/>
          <w:szCs w:val="22"/>
        </w:rPr>
      </w:pPr>
      <w:r w:rsidRPr="00643448">
        <w:rPr>
          <w:sz w:val="22"/>
          <w:szCs w:val="22"/>
        </w:rPr>
        <w:t>4772. Какого размера допускается ус с наружной стороны большой ножки клеммы раздельного рельсового скрепления железнодорожного пути, в соответствии с ГОСТ 22343-2014 "Межгосударственный стандарт. Клемма раздельного рельсового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17.02.2015 N 89-ст?</w:t>
      </w:r>
    </w:p>
    <w:p w:rsidR="00811C47" w:rsidRPr="00643448" w:rsidRDefault="00811C47" w:rsidP="00643448">
      <w:pPr>
        <w:pStyle w:val="ConsPlusNormal"/>
        <w:ind w:firstLine="540"/>
        <w:jc w:val="both"/>
        <w:rPr>
          <w:sz w:val="22"/>
          <w:szCs w:val="22"/>
        </w:rPr>
      </w:pPr>
      <w:r w:rsidRPr="00643448">
        <w:rPr>
          <w:sz w:val="22"/>
          <w:szCs w:val="22"/>
        </w:rPr>
        <w:t>4773. Кто осуществляет согласно Федеральному закону от 10.01.2003 N 17-ФЗ "О железнодорожном транспорте в Российской Федерации" функции компетентного органа Российской Федерации по перевозкам опасных грузов железнодорожным транспортом?</w:t>
      </w:r>
    </w:p>
    <w:p w:rsidR="00811C47" w:rsidRPr="00643448" w:rsidRDefault="00811C47" w:rsidP="00643448">
      <w:pPr>
        <w:pStyle w:val="ConsPlusNormal"/>
        <w:ind w:firstLine="540"/>
        <w:jc w:val="both"/>
        <w:rPr>
          <w:sz w:val="22"/>
          <w:szCs w:val="22"/>
        </w:rPr>
      </w:pPr>
      <w:r w:rsidRPr="00643448">
        <w:rPr>
          <w:sz w:val="22"/>
          <w:szCs w:val="22"/>
        </w:rPr>
        <w:t>4774. Кто должен обеспечивать согласно Федеральному закону от 10.01.2003 N 17-ФЗ "О железнодорожном транспорте в Российской Федерации" безопасность при перевозках, погрузке и выгрузке опасных и специальных грузов?</w:t>
      </w:r>
    </w:p>
    <w:p w:rsidR="00811C47" w:rsidRPr="00643448" w:rsidRDefault="00811C47" w:rsidP="00643448">
      <w:pPr>
        <w:pStyle w:val="ConsPlusNormal"/>
        <w:ind w:firstLine="540"/>
        <w:jc w:val="both"/>
        <w:rPr>
          <w:sz w:val="22"/>
          <w:szCs w:val="22"/>
        </w:rPr>
      </w:pPr>
      <w:r w:rsidRPr="00643448">
        <w:rPr>
          <w:sz w:val="22"/>
          <w:szCs w:val="22"/>
        </w:rPr>
        <w:t>4775. Как называется согласно Федеральному закону от 10.01.2003 N 18-ФЗ "Устав железнодорожного транспорта Российской Федерации" груз, который в силу присущих ему свойств при определенных условиях при перевозке, выполнении маневровых, погрузочно-разгрузочных работ и хранении может стать причиной взрыва, пожара, химического или иного вида заражения либо повреждения технических средств, устройств, оборудования и других объектов железнодорожного транспорта и третьих лиц, а также причинения вреда жизни или здоровью граждан, вреда окружающей среде?</w:t>
      </w:r>
    </w:p>
    <w:p w:rsidR="00811C47" w:rsidRPr="00643448" w:rsidRDefault="00811C47" w:rsidP="00643448">
      <w:pPr>
        <w:pStyle w:val="ConsPlusNormal"/>
        <w:ind w:firstLine="540"/>
        <w:jc w:val="both"/>
        <w:rPr>
          <w:sz w:val="22"/>
          <w:szCs w:val="22"/>
        </w:rPr>
      </w:pPr>
      <w:r w:rsidRPr="00643448">
        <w:rPr>
          <w:sz w:val="22"/>
          <w:szCs w:val="22"/>
        </w:rPr>
        <w:t>4776. Кто согласно Федеральному закону от 10.01.2003 N 18-ФЗ "Устав железнодорожного транспорта Российской Федерации" устанавливает перечень видов грузов повышенной опасности?</w:t>
      </w:r>
    </w:p>
    <w:p w:rsidR="00811C47" w:rsidRPr="00643448" w:rsidRDefault="00811C47" w:rsidP="00643448">
      <w:pPr>
        <w:pStyle w:val="ConsPlusNormal"/>
        <w:ind w:firstLine="540"/>
        <w:jc w:val="both"/>
        <w:rPr>
          <w:sz w:val="22"/>
          <w:szCs w:val="22"/>
        </w:rPr>
      </w:pPr>
      <w:r w:rsidRPr="00643448">
        <w:rPr>
          <w:sz w:val="22"/>
          <w:szCs w:val="22"/>
        </w:rPr>
        <w:t>4777. На что из перечисленного необходимо иметь специальное разрешение согласно Федеральному закону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811C47" w:rsidRPr="00643448" w:rsidRDefault="00811C47" w:rsidP="00643448">
      <w:pPr>
        <w:pStyle w:val="ConsPlusNormal"/>
        <w:ind w:firstLine="540"/>
        <w:jc w:val="both"/>
        <w:rPr>
          <w:sz w:val="22"/>
          <w:szCs w:val="22"/>
        </w:rPr>
      </w:pPr>
      <w:r w:rsidRPr="00643448">
        <w:rPr>
          <w:sz w:val="22"/>
          <w:szCs w:val="22"/>
        </w:rPr>
        <w:t>4778. Кем осуществляется согласно Федеральному закону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выдача специального разрешения на перевозку опасных грузов, если маршрут проходит по автомобильным дорогам федерального значения?</w:t>
      </w:r>
    </w:p>
    <w:p w:rsidR="00811C47" w:rsidRPr="00643448" w:rsidRDefault="00811C47" w:rsidP="00643448">
      <w:pPr>
        <w:pStyle w:val="ConsPlusNormal"/>
        <w:ind w:firstLine="540"/>
        <w:jc w:val="both"/>
        <w:rPr>
          <w:sz w:val="22"/>
          <w:szCs w:val="22"/>
        </w:rPr>
      </w:pPr>
      <w:r w:rsidRPr="00643448">
        <w:rPr>
          <w:sz w:val="22"/>
          <w:szCs w:val="22"/>
        </w:rPr>
        <w:t>4779. В какие сроки согласно "Правилам перевозок грузов автомобильным транспортом", утвержденным постановлением Правительства Российской Федерации от 15.04.2011 N 27, осуществляется доставка груза в междугородном или в международном сообщениях, если в договоре перевозки груза сроки не установлены?</w:t>
      </w:r>
    </w:p>
    <w:p w:rsidR="00811C47" w:rsidRPr="00643448" w:rsidRDefault="00811C47" w:rsidP="00643448">
      <w:pPr>
        <w:pStyle w:val="ConsPlusNormal"/>
        <w:ind w:firstLine="540"/>
        <w:jc w:val="both"/>
        <w:rPr>
          <w:sz w:val="22"/>
          <w:szCs w:val="22"/>
        </w:rPr>
      </w:pPr>
      <w:r w:rsidRPr="00643448">
        <w:rPr>
          <w:sz w:val="22"/>
          <w:szCs w:val="22"/>
        </w:rPr>
        <w:t>4780. В каком случае согласно "Правилам перевозок грузов автомобильным транспортом", утвержденным постановлением Правительства Российской Федерации от 15.04.2011 N 27, объявление ценности груза не допускается?</w:t>
      </w:r>
    </w:p>
    <w:p w:rsidR="00811C47" w:rsidRPr="00643448" w:rsidRDefault="00811C47" w:rsidP="00643448">
      <w:pPr>
        <w:pStyle w:val="ConsPlusNormal"/>
        <w:ind w:firstLine="540"/>
        <w:jc w:val="both"/>
        <w:rPr>
          <w:sz w:val="22"/>
          <w:szCs w:val="22"/>
        </w:rPr>
      </w:pPr>
      <w:r w:rsidRPr="00643448">
        <w:rPr>
          <w:sz w:val="22"/>
          <w:szCs w:val="22"/>
        </w:rPr>
        <w:t>4781. Что из нижеперечисленного в соответствии с "Правилами технической эксплуатации железных дорог Российской Федерации", утвержденными приказом Минтранса России от 21.12.2010 N 286, допускается использовать в качестве прикрытия в поездах, в которых следуют вагоны с взрывчатыми веществами?</w:t>
      </w:r>
    </w:p>
    <w:p w:rsidR="00811C47" w:rsidRPr="00643448" w:rsidRDefault="00811C47" w:rsidP="00643448">
      <w:pPr>
        <w:pStyle w:val="ConsPlusNormal"/>
        <w:ind w:firstLine="540"/>
        <w:jc w:val="both"/>
        <w:rPr>
          <w:sz w:val="22"/>
          <w:szCs w:val="22"/>
        </w:rPr>
      </w:pPr>
      <w:r w:rsidRPr="00643448">
        <w:rPr>
          <w:sz w:val="22"/>
          <w:szCs w:val="22"/>
        </w:rPr>
        <w:t>4782. На какое расстояние в соответствии с "Правилами технической эксплуатации железных дорог Российской Федерации", утвержденными приказом Минтранса России от 21.12.2010 N 286, должны быть удалены вагоны с взрывчатыми веществами в случае возникновения пожара в вагоне, не загруженном взрывчатыми веществами, или в рядом расположенном здании, сооружении, обустройстве?</w:t>
      </w:r>
    </w:p>
    <w:p w:rsidR="00811C47" w:rsidRPr="00643448" w:rsidRDefault="00811C47" w:rsidP="00643448">
      <w:pPr>
        <w:pStyle w:val="ConsPlusNormal"/>
        <w:ind w:firstLine="540"/>
        <w:jc w:val="both"/>
        <w:rPr>
          <w:sz w:val="22"/>
          <w:szCs w:val="22"/>
        </w:rPr>
      </w:pPr>
      <w:r w:rsidRPr="00643448">
        <w:rPr>
          <w:sz w:val="22"/>
          <w:szCs w:val="22"/>
        </w:rPr>
        <w:t>4783. Какие опасные грузы из перечисленных согласно СП 2.5.1250-03 "Санитарные правила по организации грузовых перевозок на железнодорожном транспорте", утвержденному постановлением Главного государственного санитарного врача Российской Федерации от 04.04.2003 N 32, относятся к 3-му классу опасности?</w:t>
      </w:r>
    </w:p>
    <w:p w:rsidR="00811C47" w:rsidRPr="00643448" w:rsidRDefault="00811C47" w:rsidP="00643448">
      <w:pPr>
        <w:pStyle w:val="ConsPlusNormal"/>
        <w:ind w:firstLine="540"/>
        <w:jc w:val="both"/>
        <w:rPr>
          <w:sz w:val="22"/>
          <w:szCs w:val="22"/>
        </w:rPr>
      </w:pPr>
      <w:r w:rsidRPr="00643448">
        <w:rPr>
          <w:sz w:val="22"/>
          <w:szCs w:val="22"/>
        </w:rPr>
        <w:t>4784. Что согласно СП 2.5.1250-03 "Санитарные правила по организации грузовых перевозок на железнодорожном транспорте", утвержденному постановлением Главного государственного санитарного врача Российской Федерации от 04.04.2003 N 32, должен выполнить получатель грузов после выгрузки из вагона ядовитых и едких веществ не в обязательном порядке, а при необходимости?</w:t>
      </w:r>
    </w:p>
    <w:p w:rsidR="00811C47" w:rsidRPr="00643448" w:rsidRDefault="00811C47" w:rsidP="00643448">
      <w:pPr>
        <w:pStyle w:val="ConsPlusNormal"/>
        <w:ind w:firstLine="540"/>
        <w:jc w:val="both"/>
        <w:rPr>
          <w:sz w:val="22"/>
          <w:szCs w:val="22"/>
        </w:rPr>
      </w:pPr>
      <w:r w:rsidRPr="00643448">
        <w:rPr>
          <w:sz w:val="22"/>
          <w:szCs w:val="22"/>
        </w:rPr>
        <w:t>4785. Как согласно ТР ТС 001/2011 "Технический регламент Таможенного союза. О безопасности железнодорожного подвижного состава", утвержденному решением комиссии Таможенного союза от 15.07.2011 N 710, называется суммарная наработка продукции, при достижении которой ее эксплуатация должна быть прекращена независимо от ее технического состояния?</w:t>
      </w:r>
    </w:p>
    <w:p w:rsidR="00811C47" w:rsidRPr="00643448" w:rsidRDefault="00811C47" w:rsidP="00643448">
      <w:pPr>
        <w:pStyle w:val="ConsPlusNormal"/>
        <w:ind w:firstLine="540"/>
        <w:jc w:val="both"/>
        <w:rPr>
          <w:sz w:val="22"/>
          <w:szCs w:val="22"/>
        </w:rPr>
      </w:pPr>
      <w:r w:rsidRPr="00643448">
        <w:rPr>
          <w:sz w:val="22"/>
          <w:szCs w:val="22"/>
        </w:rPr>
        <w:t>4786. На какие из перечисленных объектов распространяется действие ТР ТС 018/2011 "Технический регламент Таможенного союза. О безопасности колесных транспортных средств", утвержденного решением комиссии Таможенного союза от 09.12.2011 N 877?</w:t>
      </w:r>
    </w:p>
    <w:p w:rsidR="00811C47" w:rsidRPr="00643448" w:rsidRDefault="00811C47" w:rsidP="00643448">
      <w:pPr>
        <w:pStyle w:val="ConsPlusNormal"/>
        <w:ind w:firstLine="540"/>
        <w:jc w:val="both"/>
        <w:rPr>
          <w:sz w:val="22"/>
          <w:szCs w:val="22"/>
        </w:rPr>
      </w:pPr>
      <w:r w:rsidRPr="00643448">
        <w:rPr>
          <w:sz w:val="22"/>
          <w:szCs w:val="22"/>
        </w:rPr>
        <w:t>4787. Сколько мест порожней тары на случай повреждений отдельных грузовых мест обязан помещать в вагоны грузоотправитель при перевозке жидких опасных грузов повагонными отправками в соответствии с требованиями к перевозке опасных грузов в крытых вагонах и контейнерах согласно "Правилам перевозок опасных грузов по железным дорогам", утвержденным протоколом Совета по железнодорожному транспорту государств - участников Содружества от 05.04.1996 N 15?</w:t>
      </w:r>
    </w:p>
    <w:p w:rsidR="00811C47" w:rsidRPr="00643448" w:rsidRDefault="00811C47" w:rsidP="00643448">
      <w:pPr>
        <w:pStyle w:val="ConsPlusNormal"/>
        <w:ind w:firstLine="540"/>
        <w:jc w:val="both"/>
        <w:rPr>
          <w:sz w:val="22"/>
          <w:szCs w:val="22"/>
        </w:rPr>
      </w:pPr>
      <w:r w:rsidRPr="00643448">
        <w:rPr>
          <w:sz w:val="22"/>
          <w:szCs w:val="22"/>
        </w:rPr>
        <w:t>4788. На каких местах не производится нанесение знаков опасности на кипах и тюках в соответствии с требованиями к перевозке опасных грузов в крытых вагонах и контейнерах согласно "Правилам перевозок опасных грузов по железным дорогам", утвержденным протоколом Совета по железнодорожному транспорту государств - участников Содружества от 05.04.1996 N 15?</w:t>
      </w:r>
    </w:p>
    <w:p w:rsidR="00811C47" w:rsidRPr="00643448" w:rsidRDefault="00811C47" w:rsidP="00643448">
      <w:pPr>
        <w:pStyle w:val="ConsPlusNormal"/>
        <w:ind w:firstLine="540"/>
        <w:jc w:val="both"/>
        <w:rPr>
          <w:sz w:val="22"/>
          <w:szCs w:val="22"/>
        </w:rPr>
      </w:pPr>
      <w:r w:rsidRPr="00643448">
        <w:rPr>
          <w:sz w:val="22"/>
          <w:szCs w:val="22"/>
        </w:rPr>
        <w:t>4789. Что из перечисленного согласно "Правилам перевозок железнодорожным транспортом грузов наливом в вагонах-цистернах и вагонах бункерного типа для перевозки нефтебитума", утвержденным приказом МПС России от 18.06.2003 N 25, не допускается перевозить в бункерных полувагонах?</w:t>
      </w:r>
    </w:p>
    <w:p w:rsidR="00811C47" w:rsidRPr="00643448" w:rsidRDefault="00811C47" w:rsidP="00643448">
      <w:pPr>
        <w:pStyle w:val="ConsPlusNormal"/>
        <w:ind w:firstLine="540"/>
        <w:jc w:val="both"/>
        <w:rPr>
          <w:sz w:val="22"/>
          <w:szCs w:val="22"/>
        </w:rPr>
      </w:pPr>
      <w:r w:rsidRPr="00643448">
        <w:rPr>
          <w:sz w:val="22"/>
          <w:szCs w:val="22"/>
        </w:rPr>
        <w:t>4790. На какие из перечисленных железнодорожных линий распространяется СП 119.13330.2012 "Свод правил. Железные дороги колеи 1520 мм. Актуализированная редакция СНиП 32-01-95", утвержденный приказом Минрегиона России от 30.06.2012 N 276?</w:t>
      </w:r>
    </w:p>
    <w:p w:rsidR="00811C47" w:rsidRPr="00643448" w:rsidRDefault="00811C47" w:rsidP="00643448">
      <w:pPr>
        <w:pStyle w:val="ConsPlusNormal"/>
        <w:ind w:firstLine="540"/>
        <w:jc w:val="both"/>
        <w:rPr>
          <w:sz w:val="22"/>
          <w:szCs w:val="22"/>
        </w:rPr>
      </w:pPr>
      <w:r w:rsidRPr="00643448">
        <w:rPr>
          <w:sz w:val="22"/>
          <w:szCs w:val="22"/>
        </w:rPr>
        <w:t>4791. Что из перечисленного не запрещается согласно РД 15-73-94 "Правила безопасности при перевозке опасных грузов железнодорожным транспортом", утвержденному постановлением Госгортехнадзора России от 16.08.1994 N 50?</w:t>
      </w:r>
    </w:p>
    <w:p w:rsidR="00811C47" w:rsidRPr="00643448" w:rsidRDefault="00811C47" w:rsidP="00643448">
      <w:pPr>
        <w:pStyle w:val="ConsPlusNormal"/>
        <w:ind w:firstLine="540"/>
        <w:jc w:val="both"/>
        <w:rPr>
          <w:sz w:val="22"/>
          <w:szCs w:val="22"/>
        </w:rPr>
      </w:pPr>
      <w:r w:rsidRPr="00643448">
        <w:rPr>
          <w:sz w:val="22"/>
          <w:szCs w:val="22"/>
        </w:rPr>
        <w:t>4792. В какой цвет согласно РД 15-73-94 "Правила безопасности при перевозке опасных грузов железнодорожным транспортом", утвержденному постановлением Госгортехнадзора России от 16.08.1994 N 50, должны быть окрашены вагоны для перевозки пестицидов?</w:t>
      </w:r>
    </w:p>
    <w:p w:rsidR="00811C47" w:rsidRPr="00643448" w:rsidRDefault="00811C47" w:rsidP="00643448">
      <w:pPr>
        <w:pStyle w:val="ConsPlusNormal"/>
        <w:ind w:firstLine="540"/>
        <w:jc w:val="both"/>
        <w:rPr>
          <w:sz w:val="22"/>
          <w:szCs w:val="22"/>
        </w:rPr>
      </w:pPr>
      <w:r w:rsidRPr="00643448">
        <w:rPr>
          <w:sz w:val="22"/>
          <w:szCs w:val="22"/>
        </w:rPr>
        <w:t>4793. К какому классу опасности согласно ПБ 03-557-03 "Правила безопасности при эксплуатации железнодорожных вагонов-цистерн для перевозки жидкого аммиака", утвержденным постановлением Госгортехнадзора России от 21.05.2003 N 34, относится жидкий аммиак?</w:t>
      </w:r>
    </w:p>
    <w:p w:rsidR="00811C47" w:rsidRPr="00643448" w:rsidRDefault="00811C47" w:rsidP="00643448">
      <w:pPr>
        <w:pStyle w:val="ConsPlusNormal"/>
        <w:ind w:firstLine="540"/>
        <w:jc w:val="both"/>
        <w:rPr>
          <w:sz w:val="22"/>
          <w:szCs w:val="22"/>
        </w:rPr>
      </w:pPr>
      <w:r w:rsidRPr="00643448">
        <w:rPr>
          <w:sz w:val="22"/>
          <w:szCs w:val="22"/>
        </w:rPr>
        <w:t>4794. На какие грузы распространяется ГОСТ 14192-96 "Межгосударственный стандарт. Маркировка грузов", утвержденный постановлением Госстандарта Российской Федерации от 18.06.1997 N 219?</w:t>
      </w:r>
    </w:p>
    <w:p w:rsidR="00811C47" w:rsidRPr="00643448" w:rsidRDefault="00811C47" w:rsidP="00643448">
      <w:pPr>
        <w:pStyle w:val="ConsPlusNormal"/>
        <w:ind w:firstLine="540"/>
        <w:jc w:val="both"/>
        <w:rPr>
          <w:sz w:val="22"/>
          <w:szCs w:val="22"/>
        </w:rPr>
      </w:pPr>
      <w:r w:rsidRPr="00643448">
        <w:rPr>
          <w:sz w:val="22"/>
          <w:szCs w:val="22"/>
        </w:rPr>
        <w:t>4795. Какой должна быть согласно ГОСТ 22235-2010 "Межгосударственный стандарт. Вагоны грузовые магистральных железных дорог колеи 1520 мм. Общие требования по обеспечению сохранности при производстве погрузочно-разгрузочных и маневровых работ", утвержденному приказом Росстандарта от 12.11.2010 N 420-ст, температура нагрева крышек разгрузочных люков полувагонов в процессе проведения погрузочно-разгрузочных работ?</w:t>
      </w:r>
    </w:p>
    <w:p w:rsidR="00811C47" w:rsidRPr="00643448" w:rsidRDefault="00811C47" w:rsidP="00643448">
      <w:pPr>
        <w:pStyle w:val="ConsPlusNormal"/>
        <w:ind w:firstLine="540"/>
        <w:jc w:val="both"/>
        <w:rPr>
          <w:sz w:val="22"/>
          <w:szCs w:val="22"/>
        </w:rPr>
      </w:pPr>
      <w:r w:rsidRPr="00643448">
        <w:rPr>
          <w:sz w:val="22"/>
          <w:szCs w:val="22"/>
        </w:rPr>
        <w:t>4796. С какой температурой согласно ГОСТ 22235-2010 "Межгосударственный стандарт. Вагоны грузовые магистральных железных дорог колеи 1520 мм. Общие требования по обеспечению сохранности при производстве погрузочно-разгрузочных и маневровых работ", утвержденному приказом Росстандарта от 12.11.2010 N 420-ст, допускается загрузка рулонов стали при отсутствии непосредственного контакта с узлами и деталями полувагонов (например, применение рам-поддонов)?</w:t>
      </w:r>
    </w:p>
    <w:p w:rsidR="00811C47" w:rsidRPr="00643448" w:rsidRDefault="00811C47" w:rsidP="00643448">
      <w:pPr>
        <w:pStyle w:val="ConsPlusNormal"/>
        <w:ind w:firstLine="540"/>
        <w:jc w:val="both"/>
        <w:rPr>
          <w:sz w:val="22"/>
          <w:szCs w:val="22"/>
        </w:rPr>
      </w:pPr>
      <w:r w:rsidRPr="00643448">
        <w:rPr>
          <w:sz w:val="22"/>
          <w:szCs w:val="22"/>
        </w:rPr>
        <w:t>4797. Какой остаток нефтепродуктов согласно ГОСТ 1510-84 "Государственный стандарт Союза ССР. Нефть и нефтепродукты. Маркировка, упаковка, транспортирование и хранение", утвержденному постановлением Госстандарта СССР от 07.08.1984 N 2776, допускается в железнодорожных цистернах, не имеющих нижнего сливного устройства?</w:t>
      </w:r>
    </w:p>
    <w:p w:rsidR="00811C47" w:rsidRPr="00643448" w:rsidRDefault="00811C47" w:rsidP="00643448">
      <w:pPr>
        <w:pStyle w:val="ConsPlusNormal"/>
        <w:ind w:firstLine="540"/>
        <w:jc w:val="both"/>
        <w:rPr>
          <w:sz w:val="22"/>
          <w:szCs w:val="22"/>
        </w:rPr>
      </w:pPr>
      <w:r w:rsidRPr="00643448">
        <w:rPr>
          <w:sz w:val="22"/>
          <w:szCs w:val="22"/>
        </w:rPr>
        <w:t>4798. На какие объекты распространяется ГОСТ Р 50913-96 "Государственный стандарт Российской Федерации. Автомобильные транспортные средства для транспортирования и заправки нефтепродуктов. Типы, параметры и общие технические требования", принятый и введенный в действие постановлением Госстандарта России от 10.06.1996 N 368?</w:t>
      </w:r>
    </w:p>
    <w:p w:rsidR="00811C47" w:rsidRPr="00643448" w:rsidRDefault="00811C47" w:rsidP="00643448">
      <w:pPr>
        <w:pStyle w:val="ConsPlusNormal"/>
        <w:ind w:firstLine="540"/>
        <w:jc w:val="both"/>
        <w:rPr>
          <w:sz w:val="22"/>
          <w:szCs w:val="22"/>
        </w:rPr>
      </w:pPr>
      <w:r w:rsidRPr="00643448">
        <w:rPr>
          <w:sz w:val="22"/>
          <w:szCs w:val="22"/>
        </w:rPr>
        <w:t>4799. Как называется согласно ГОСТ Р 53520-2009 "Национальный стандарт Российской Федерации. Контейнеры грузовые серии 1. Технические требования и методы испытаний. Часть 4. Контейнеры для сыпучих грузов без давления", утвержденному и введенному в действие приказом Ростехрегулирования от 14.12.2009 N 763-ст, контейнер для сухих сыпучих слабослеживающихся грузов, не имеющий дверного проема, который соответственно нельзя использовать в качестве универсального контейнера общего назначения?</w:t>
      </w:r>
    </w:p>
    <w:p w:rsidR="00811C47" w:rsidRPr="00643448" w:rsidRDefault="00811C47" w:rsidP="00643448">
      <w:pPr>
        <w:pStyle w:val="ConsPlusNormal"/>
        <w:ind w:firstLine="540"/>
        <w:jc w:val="both"/>
        <w:rPr>
          <w:sz w:val="22"/>
          <w:szCs w:val="22"/>
        </w:rPr>
      </w:pPr>
      <w:r w:rsidRPr="00643448">
        <w:rPr>
          <w:sz w:val="22"/>
          <w:szCs w:val="22"/>
        </w:rPr>
        <w:t>4800. Какова высота рельса железнодорожного типа Р50 в соответствии с требованиями к железнодорожным рельсам, предназначенным для звеньевого и бесстыкового пути железных дорог 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и введенному в действие постановлением Госстандарта России от 18.12.2000 N 378-ст?</w:t>
      </w:r>
    </w:p>
    <w:p w:rsidR="00811C47" w:rsidRPr="00643448" w:rsidRDefault="00811C47" w:rsidP="00643448">
      <w:pPr>
        <w:pStyle w:val="ConsPlusNormal"/>
        <w:ind w:firstLine="540"/>
        <w:jc w:val="both"/>
        <w:rPr>
          <w:sz w:val="22"/>
          <w:szCs w:val="22"/>
        </w:rPr>
      </w:pPr>
      <w:r w:rsidRPr="00643448">
        <w:rPr>
          <w:sz w:val="22"/>
          <w:szCs w:val="22"/>
        </w:rPr>
        <w:t>4801. Какова высота шейки рельса железнодорожного типа Р65 в соответствии с требованиями к железнодорожным рельсам, предназначенным для звеньевого и бесстыкового пути железных дорог 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и введенному в действие постановлением Госстандарта России от 18.12.2000 N 378-ст?</w:t>
      </w:r>
    </w:p>
    <w:p w:rsidR="00811C47" w:rsidRPr="00643448" w:rsidRDefault="00811C47" w:rsidP="00643448">
      <w:pPr>
        <w:pStyle w:val="ConsPlusNormal"/>
        <w:ind w:firstLine="540"/>
        <w:jc w:val="both"/>
        <w:rPr>
          <w:sz w:val="22"/>
          <w:szCs w:val="22"/>
        </w:rPr>
      </w:pPr>
      <w:r w:rsidRPr="00643448">
        <w:rPr>
          <w:sz w:val="22"/>
          <w:szCs w:val="22"/>
        </w:rPr>
        <w:t>4802. Какова ширина головки рельса железнодорожного типа Р65К в соответствии с требованиями к железнодорожным рельсам, предназначенным для звеньевого и бесстыкового пути железных дорог 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и введенному в действие постановлением Госстандарта России от 18.12.2000 N 378-ст?</w:t>
      </w:r>
    </w:p>
    <w:p w:rsidR="00811C47" w:rsidRPr="00643448" w:rsidRDefault="00811C47" w:rsidP="00643448">
      <w:pPr>
        <w:pStyle w:val="ConsPlusNormal"/>
        <w:ind w:firstLine="540"/>
        <w:jc w:val="both"/>
        <w:rPr>
          <w:sz w:val="22"/>
          <w:szCs w:val="22"/>
        </w:rPr>
      </w:pPr>
      <w:r w:rsidRPr="00643448">
        <w:rPr>
          <w:sz w:val="22"/>
          <w:szCs w:val="22"/>
        </w:rPr>
        <w:t>4803. Какова ширина подошвы рельса железнодорожного типа Р75 в соответствии с требованиями к железнодорожным рельсам, предназначенным для звеньевого и бесстыкового пути железных дорог 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и введенному в действие постановлением Госстандарта России от 18.12.2000 N 378-ст?</w:t>
      </w:r>
    </w:p>
    <w:p w:rsidR="00811C47" w:rsidRPr="00643448" w:rsidRDefault="00811C47" w:rsidP="00643448">
      <w:pPr>
        <w:pStyle w:val="ConsPlusNormal"/>
        <w:ind w:firstLine="540"/>
        <w:jc w:val="both"/>
        <w:rPr>
          <w:sz w:val="22"/>
          <w:szCs w:val="22"/>
        </w:rPr>
      </w:pPr>
      <w:r w:rsidRPr="00643448">
        <w:rPr>
          <w:sz w:val="22"/>
          <w:szCs w:val="22"/>
        </w:rPr>
        <w:t>4804. Какой ширины должна быть фаска под углом около 45° на кромках болтовых отверстий в шейке на концах рельсов в соответствии с требованиями к железнодорожным рельсам, предназначенным для звеньевого и бесстыкового пути железных дорог 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и введенному в действие постановлением Госстандарта России от 18.12.2000 N 378-ст?</w:t>
      </w:r>
    </w:p>
    <w:p w:rsidR="00811C47" w:rsidRPr="00643448" w:rsidRDefault="00811C47" w:rsidP="00643448">
      <w:pPr>
        <w:pStyle w:val="ConsPlusNormal"/>
        <w:ind w:firstLine="540"/>
        <w:jc w:val="both"/>
        <w:rPr>
          <w:sz w:val="22"/>
          <w:szCs w:val="22"/>
        </w:rPr>
      </w:pPr>
      <w:r w:rsidRPr="00643448">
        <w:rPr>
          <w:sz w:val="22"/>
          <w:szCs w:val="22"/>
        </w:rPr>
        <w:t>4805. Под каким углом должна быть фаска шириной от 1,5 до 3,0 мм на кромках болтовых отверстий в шейке на концах рельсов в соответствии с требованиями к железнодорожным рельсам, предназначенным для звеньевого и бесстыкового пути железных дорог 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и введенному в действие постановлением Госстандарта России от 18.12.2000 N 378-ст?</w:t>
      </w:r>
    </w:p>
    <w:p w:rsidR="00811C47" w:rsidRPr="00643448" w:rsidRDefault="00811C47" w:rsidP="00643448">
      <w:pPr>
        <w:pStyle w:val="ConsPlusNormal"/>
        <w:ind w:firstLine="540"/>
        <w:jc w:val="both"/>
        <w:rPr>
          <w:sz w:val="22"/>
          <w:szCs w:val="22"/>
        </w:rPr>
      </w:pPr>
      <w:r w:rsidRPr="00643448">
        <w:rPr>
          <w:sz w:val="22"/>
          <w:szCs w:val="22"/>
        </w:rPr>
        <w:t>4806. Каково допускаемое отклонение длины рельса категории "B" размером 25,00 м при наличии болтовых отверстий в соответствии с требованиями к железнодорожным рельсам, предназначенным для звеньевого и бесстыкового пути железных дорог 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и введенному в действие постановлением Госстандарта России от 18.12.2000 N 378-ст?</w:t>
      </w:r>
    </w:p>
    <w:p w:rsidR="00811C47" w:rsidRPr="00643448" w:rsidRDefault="00811C47" w:rsidP="00643448">
      <w:pPr>
        <w:pStyle w:val="ConsPlusNormal"/>
        <w:ind w:firstLine="540"/>
        <w:jc w:val="both"/>
        <w:rPr>
          <w:sz w:val="22"/>
          <w:szCs w:val="22"/>
        </w:rPr>
      </w:pPr>
      <w:r w:rsidRPr="00643448">
        <w:rPr>
          <w:sz w:val="22"/>
          <w:szCs w:val="22"/>
        </w:rPr>
        <w:t>4807. Каково допускаемое отклонение длины рельса категории "B" размером 25,00 м без болтовых отверстий в соответствии с требованиями к железнодорожным рельсам, предназначенным для звеньевого и бесстыкового пути железных дорог 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и введенному в действие постановлением Госстандарта России от 18.12.2000 N 378-ст?</w:t>
      </w:r>
    </w:p>
    <w:p w:rsidR="00811C47" w:rsidRPr="00643448" w:rsidRDefault="00811C47" w:rsidP="00643448">
      <w:pPr>
        <w:pStyle w:val="ConsPlusNormal"/>
        <w:ind w:firstLine="540"/>
        <w:jc w:val="both"/>
        <w:rPr>
          <w:sz w:val="22"/>
          <w:szCs w:val="22"/>
        </w:rPr>
      </w:pPr>
      <w:r w:rsidRPr="00643448">
        <w:rPr>
          <w:sz w:val="22"/>
          <w:szCs w:val="22"/>
        </w:rPr>
        <w:t>4808. Каково допускаемое отклонение длины рельса категории "H" размером 25,00 м без болтовых отверстий в соответствии с требованиями к железнодорожным рельсам, предназначенным для звеньевого и бесстыкового пути железных дорог 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и введенному в действие постановлением Госстандарта России от 18.12.2000 N 378-ст?</w:t>
      </w:r>
    </w:p>
    <w:p w:rsidR="00811C47" w:rsidRPr="00643448" w:rsidRDefault="00811C47" w:rsidP="00643448">
      <w:pPr>
        <w:pStyle w:val="ConsPlusNormal"/>
        <w:ind w:firstLine="540"/>
        <w:jc w:val="both"/>
        <w:rPr>
          <w:sz w:val="22"/>
          <w:szCs w:val="22"/>
        </w:rPr>
      </w:pPr>
      <w:r w:rsidRPr="00643448">
        <w:rPr>
          <w:sz w:val="22"/>
          <w:szCs w:val="22"/>
        </w:rPr>
        <w:t>4809. Каково допускаемое отклонение длины рельса категории "H" размером 25,00 м при наличии болтовых отверстий в соответствии с требованиями к железнодорожным рельсам, предназначенным для звеньевого и бесстыкового пути железных дорог 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и введенному в действие постановлением Госстандарта России от 18.12.2000 N 378-ст?</w:t>
      </w:r>
    </w:p>
    <w:p w:rsidR="00811C47" w:rsidRPr="00643448" w:rsidRDefault="00811C47" w:rsidP="00643448">
      <w:pPr>
        <w:pStyle w:val="ConsPlusNormal"/>
        <w:ind w:firstLine="540"/>
        <w:jc w:val="both"/>
        <w:rPr>
          <w:sz w:val="22"/>
          <w:szCs w:val="22"/>
        </w:rPr>
      </w:pPr>
      <w:r w:rsidRPr="00643448">
        <w:rPr>
          <w:sz w:val="22"/>
          <w:szCs w:val="22"/>
        </w:rPr>
        <w:t>4810. Каков максимальный размер косины торцов для рельсов железнодорожных категории "B" в соответствии с требованиями к железнодорожным рельсам, предназначенным для звеньевого и бесстыкового пути железных дорог 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и введенному в действие постановлением Госстандарта России от 18.12.2000 N 378-ст?</w:t>
      </w:r>
    </w:p>
    <w:p w:rsidR="00811C47" w:rsidRPr="00643448" w:rsidRDefault="00811C47" w:rsidP="00643448">
      <w:pPr>
        <w:pStyle w:val="ConsPlusNormal"/>
        <w:ind w:firstLine="540"/>
        <w:jc w:val="both"/>
        <w:rPr>
          <w:sz w:val="22"/>
          <w:szCs w:val="22"/>
        </w:rPr>
      </w:pPr>
      <w:r w:rsidRPr="00643448">
        <w:rPr>
          <w:sz w:val="22"/>
          <w:szCs w:val="22"/>
        </w:rPr>
        <w:t>4811. Каков максимальный размер косины торцов для рельсов железнодорожных категории "T1", "T2" и "H" в соответствии с требованиями к железнодорожным рельсам, предназначенным для звеньевого и бесстыкового пути железных дорог 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и введенному в действие постановлением Госстандарта России от 18.12.2000 N 378-ст?</w:t>
      </w:r>
    </w:p>
    <w:p w:rsidR="00811C47" w:rsidRPr="00643448" w:rsidRDefault="00811C47" w:rsidP="00643448">
      <w:pPr>
        <w:pStyle w:val="ConsPlusNormal"/>
        <w:ind w:firstLine="540"/>
        <w:jc w:val="both"/>
        <w:rPr>
          <w:sz w:val="22"/>
          <w:szCs w:val="22"/>
        </w:rPr>
      </w:pPr>
      <w:r w:rsidRPr="00643448">
        <w:rPr>
          <w:sz w:val="22"/>
          <w:szCs w:val="22"/>
        </w:rPr>
        <w:t>4812. Какова длина стрелы прогиба рельсов железнодорожных в горизонтальной и вертикальной плоскостях при равномерной кривизне по всей длине рельса категории "B" в соответствии с требованиями к железнодорожным рельсам, предназначенным для звеньевого и бесстыкового пути железных дорог 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и введенному в действие постановлением Госстандарта России от 18.12.2000 N 378-ст?</w:t>
      </w:r>
    </w:p>
    <w:p w:rsidR="00811C47" w:rsidRPr="00643448" w:rsidRDefault="00811C47" w:rsidP="00643448">
      <w:pPr>
        <w:pStyle w:val="ConsPlusNormal"/>
        <w:ind w:firstLine="540"/>
        <w:jc w:val="both"/>
        <w:rPr>
          <w:sz w:val="22"/>
          <w:szCs w:val="22"/>
        </w:rPr>
      </w:pPr>
      <w:r w:rsidRPr="00643448">
        <w:rPr>
          <w:sz w:val="22"/>
          <w:szCs w:val="22"/>
        </w:rPr>
        <w:t>4813. Какова стрела прогиба рельсов железнодорожных в горизонтальной и вертикальной плоскостях при равномерной кривизне по всей длине рельса категорий "T1", "T2" и "H" в соответствии с требованиями к железнодорожным рельсам, предназначенным для звеньевого и бесстыкового пути железных дорог 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и введенному в действие постановлением Госстандарта России от 18.12.2000 N 378-ст?</w:t>
      </w:r>
    </w:p>
    <w:p w:rsidR="00811C47" w:rsidRPr="00643448" w:rsidRDefault="00811C47" w:rsidP="00643448">
      <w:pPr>
        <w:pStyle w:val="ConsPlusNormal"/>
        <w:ind w:firstLine="540"/>
        <w:jc w:val="both"/>
        <w:rPr>
          <w:sz w:val="22"/>
          <w:szCs w:val="22"/>
        </w:rPr>
      </w:pPr>
      <w:r w:rsidRPr="00643448">
        <w:rPr>
          <w:sz w:val="22"/>
          <w:szCs w:val="22"/>
        </w:rPr>
        <w:t>4814. Какова максимальная величина скручивания рельсов "B" в соответствии с требованиями к железнодорожным рельсам, предназначенным для звеньевого и бесстыкового пути железных дорог 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и введенному в действие постановлением Госстандарта России от 18.12.2000 N 378-ст?</w:t>
      </w:r>
    </w:p>
    <w:p w:rsidR="00811C47" w:rsidRPr="00643448" w:rsidRDefault="00811C47" w:rsidP="00643448">
      <w:pPr>
        <w:pStyle w:val="ConsPlusNormal"/>
        <w:ind w:firstLine="540"/>
        <w:jc w:val="both"/>
        <w:rPr>
          <w:sz w:val="22"/>
          <w:szCs w:val="22"/>
        </w:rPr>
      </w:pPr>
      <w:r w:rsidRPr="00643448">
        <w:rPr>
          <w:sz w:val="22"/>
          <w:szCs w:val="22"/>
        </w:rPr>
        <w:t>4815. Какова максимальная величина скручивания рельсов железнодорожных категорий "T1", "T2" и "H" в соответствии с требованиями к железнодорожным рельсам, предназначенным для звеньевого и бесстыкового пути железных дорог 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и введенному в действие постановлением Госстандарта России от 18.12.2000 N 378-ст?</w:t>
      </w:r>
    </w:p>
    <w:p w:rsidR="00811C47" w:rsidRPr="00643448" w:rsidRDefault="00811C47" w:rsidP="00643448">
      <w:pPr>
        <w:pStyle w:val="ConsPlusNormal"/>
        <w:ind w:firstLine="540"/>
        <w:jc w:val="both"/>
        <w:rPr>
          <w:sz w:val="22"/>
          <w:szCs w:val="22"/>
        </w:rPr>
      </w:pPr>
      <w:r w:rsidRPr="00643448">
        <w:rPr>
          <w:sz w:val="22"/>
          <w:szCs w:val="22"/>
        </w:rPr>
        <w:t>4816. Какой максимальной длины должны быть строчки хрупкоразрушенных сложных окислов (алюминатов, силикатов, шпинелей и других) для рельсов железнодорожных категории "B" в соответствии с требованиями к железнодорожным рельсам, предназначенным для звеньевого и бесстыкового пути железных дорог 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и введенному в действие постановлением Госстандарта России от 18.12.2000 N 378-ст?</w:t>
      </w:r>
    </w:p>
    <w:p w:rsidR="00811C47" w:rsidRPr="00643448" w:rsidRDefault="00811C47" w:rsidP="00643448">
      <w:pPr>
        <w:pStyle w:val="ConsPlusNormal"/>
        <w:ind w:firstLine="540"/>
        <w:jc w:val="both"/>
        <w:rPr>
          <w:sz w:val="22"/>
          <w:szCs w:val="22"/>
        </w:rPr>
      </w:pPr>
      <w:r w:rsidRPr="00643448">
        <w:rPr>
          <w:sz w:val="22"/>
          <w:szCs w:val="22"/>
        </w:rPr>
        <w:t>4817. Какой максимальной длины должны быть строчки хрупкоразрушенных сложных окислов (алюминатов, силикатов, шпинелей и других) для рельсов железнодорожных категории "T1" из конвертерной и электростали в соответствии с требованиями к железнодорожным рельсам, предназначенным для звеньевого и бесстыкового пути железных дорог 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и введенному в действие постановлением Госстандарта России от 18.12.2000 N 378-ст?</w:t>
      </w:r>
    </w:p>
    <w:p w:rsidR="00811C47" w:rsidRPr="00643448" w:rsidRDefault="00811C47" w:rsidP="00643448">
      <w:pPr>
        <w:pStyle w:val="ConsPlusNormal"/>
        <w:ind w:firstLine="540"/>
        <w:jc w:val="both"/>
        <w:rPr>
          <w:sz w:val="22"/>
          <w:szCs w:val="22"/>
        </w:rPr>
      </w:pPr>
      <w:r w:rsidRPr="00643448">
        <w:rPr>
          <w:sz w:val="22"/>
          <w:szCs w:val="22"/>
        </w:rPr>
        <w:t>4818. Какой максимальной длины должны быть строчки хрупкоразрушенных сложных окислов (алюминатов, силикатов, шпинелей и других) для рельсов железнодорожных категории "T1" из мартеновской стали в соответствии с требованиями к железнодорожным рельсам, предназначенным для звеньевого и бесстыкового пути железных дорог 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и введенному в действие постановлением Госстандарта России от 18.12.2000 N 378-ст?</w:t>
      </w:r>
    </w:p>
    <w:p w:rsidR="00811C47" w:rsidRPr="00643448" w:rsidRDefault="00811C47" w:rsidP="00643448">
      <w:pPr>
        <w:pStyle w:val="ConsPlusNormal"/>
        <w:ind w:firstLine="540"/>
        <w:jc w:val="both"/>
        <w:rPr>
          <w:sz w:val="22"/>
          <w:szCs w:val="22"/>
        </w:rPr>
      </w:pPr>
      <w:r w:rsidRPr="00643448">
        <w:rPr>
          <w:sz w:val="22"/>
          <w:szCs w:val="22"/>
        </w:rPr>
        <w:t>4819. Какой максимальной длины должны быть строчки хрупкоразрушенных сложных окислов (алюминатов, силикатов, шпинелей и других) для рельсов железнодорожных категорий "T2" и "H" в соответствии с требованиями к железнодорожным рельсам, предназначенным для звеньевого и бесстыкового пути железных дорог и для производства стрелочных переводов, согласно ГОСТ Р 51685-2000 "Рельсы железнодорожные. Общие технические условия", принятому и введенному в действие постановлением Госстандарта России от 18.12.2000 N 378-ст?</w:t>
      </w:r>
    </w:p>
    <w:p w:rsidR="00811C47" w:rsidRPr="00643448" w:rsidRDefault="00811C47" w:rsidP="00643448">
      <w:pPr>
        <w:pStyle w:val="ConsPlusNormal"/>
        <w:ind w:firstLine="540"/>
        <w:jc w:val="both"/>
        <w:rPr>
          <w:sz w:val="22"/>
          <w:szCs w:val="22"/>
        </w:rPr>
      </w:pPr>
      <w:r w:rsidRPr="00643448">
        <w:rPr>
          <w:sz w:val="22"/>
          <w:szCs w:val="22"/>
        </w:rPr>
        <w:t>4820. На сколько допустимо отклонение показателя вогнутости подошвы для рельсов всех типов (Р50, Р65, Р65К, Р75) и категорий ("B", "T1", "T2", "H") в соответствии с требованиями к железнодорожным рельсам, предназначенным для звеньевого и бесстыкового пути железных дорог 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и введенному в действие постановлением Госстандарта России от 18.12.2000 N 378-ст?</w:t>
      </w:r>
    </w:p>
    <w:p w:rsidR="00811C47" w:rsidRPr="00643448" w:rsidRDefault="00811C47" w:rsidP="00643448">
      <w:pPr>
        <w:pStyle w:val="ConsPlusNormal"/>
        <w:ind w:firstLine="540"/>
        <w:jc w:val="both"/>
        <w:rPr>
          <w:sz w:val="22"/>
          <w:szCs w:val="22"/>
        </w:rPr>
      </w:pPr>
      <w:r w:rsidRPr="00643448">
        <w:rPr>
          <w:sz w:val="22"/>
          <w:szCs w:val="22"/>
        </w:rPr>
        <w:t>4821. На сколько допустимо отклонение выпуклости подошвы (равномерная) рельса железнодорожного типа Р65К категории "B" в соответствии с требованиями к железнодорожным рельсам, предназначенным для звеньевого и бесстыкового пути железных дорог 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и введенному в действие постановлением Госстандарта России от 18.12.2000 N 378-ст?</w:t>
      </w:r>
    </w:p>
    <w:p w:rsidR="00811C47" w:rsidRPr="00643448" w:rsidRDefault="00811C47" w:rsidP="00643448">
      <w:pPr>
        <w:pStyle w:val="ConsPlusNormal"/>
        <w:ind w:firstLine="540"/>
        <w:jc w:val="both"/>
        <w:rPr>
          <w:sz w:val="22"/>
          <w:szCs w:val="22"/>
        </w:rPr>
      </w:pPr>
      <w:r w:rsidRPr="00643448">
        <w:rPr>
          <w:sz w:val="22"/>
          <w:szCs w:val="22"/>
        </w:rPr>
        <w:t>4822. На сколько допустимо отклонение формы поверхности катания головки от номинальной (по оси симметрии) рельса типа Р65К категории "B" в соответствии с требованиями к железнодорожным рельсам, предназначенным для звеньевого и бесстыкового пути железных дорог 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и введенному в действие постановлением Госстандарта России от 18.12.2000 N 378-ст?</w:t>
      </w:r>
    </w:p>
    <w:p w:rsidR="00811C47" w:rsidRPr="00643448" w:rsidRDefault="00811C47" w:rsidP="00643448">
      <w:pPr>
        <w:pStyle w:val="ConsPlusNormal"/>
        <w:ind w:firstLine="540"/>
        <w:jc w:val="both"/>
        <w:rPr>
          <w:sz w:val="22"/>
          <w:szCs w:val="22"/>
        </w:rPr>
      </w:pPr>
      <w:r w:rsidRPr="00643448">
        <w:rPr>
          <w:sz w:val="22"/>
          <w:szCs w:val="22"/>
        </w:rPr>
        <w:t>4823. Каково отклонение концов рельсов от прямолинейности вверх (по хорде) на базовой длине рельса железнодорожного 1,5 м категории "B" в соответствии с требованиями к железнодорожным рельсам, предназначенным для звеньевого и бесстыкового пути железных дорог 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и введенному в действие постановлением Госстандарта России от 18.12.2000 N 378-ст?</w:t>
      </w:r>
    </w:p>
    <w:p w:rsidR="00811C47" w:rsidRPr="00643448" w:rsidRDefault="00811C47" w:rsidP="00643448">
      <w:pPr>
        <w:pStyle w:val="ConsPlusNormal"/>
        <w:ind w:firstLine="540"/>
        <w:jc w:val="both"/>
        <w:rPr>
          <w:sz w:val="22"/>
          <w:szCs w:val="22"/>
        </w:rPr>
      </w:pPr>
      <w:r w:rsidRPr="00643448">
        <w:rPr>
          <w:sz w:val="22"/>
          <w:szCs w:val="22"/>
        </w:rPr>
        <w:t>4824. Каково отклонение концов рельсов от прямолинейности вниз (по касательной) на базовой длине рельса железнодорожного 1,5 м категории "B" в соответствии с требованиями к железнодорожным рельсам, предназначенных для звеньевого и бесстыкового пути железных дорог 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и введенному в действие постановлением Госстандарта России от 18.12.2000 N 378-ст?</w:t>
      </w:r>
    </w:p>
    <w:p w:rsidR="00811C47" w:rsidRPr="00643448" w:rsidRDefault="00811C47" w:rsidP="00643448">
      <w:pPr>
        <w:pStyle w:val="ConsPlusNormal"/>
        <w:ind w:firstLine="540"/>
        <w:jc w:val="both"/>
        <w:rPr>
          <w:sz w:val="22"/>
          <w:szCs w:val="22"/>
        </w:rPr>
      </w:pPr>
      <w:r w:rsidRPr="00643448">
        <w:rPr>
          <w:sz w:val="22"/>
          <w:szCs w:val="22"/>
        </w:rPr>
        <w:t>4825. Каково отклонение концов рельсов от прямолинейности по горизонтали (по хорде) на базовой длине рельса железнодорожного 1,5 м категории "B" в соответствии с требованиями к железнодорожным рельсам, предназначенным для звеньевого и бесстыкового пути железных дорог 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и введенному в действие постановлением Госстандарта России от 18.12.2000 N 378-ст?</w:t>
      </w:r>
    </w:p>
    <w:p w:rsidR="00811C47" w:rsidRPr="00643448" w:rsidRDefault="00811C47" w:rsidP="00643448">
      <w:pPr>
        <w:pStyle w:val="ConsPlusNormal"/>
        <w:ind w:firstLine="540"/>
        <w:jc w:val="both"/>
        <w:rPr>
          <w:sz w:val="22"/>
          <w:szCs w:val="22"/>
        </w:rPr>
      </w:pPr>
      <w:r w:rsidRPr="00643448">
        <w:rPr>
          <w:sz w:val="22"/>
          <w:szCs w:val="22"/>
        </w:rPr>
        <w:t>4826. В каких случаях должно быть проведено внеочередное техническое освидетельствование котлов цистерн согласно ПБ 03-557-03 "Правила безопасности при эксплуатации железнодорожных вагонов-цистерн для перевозки жидкого аммиака", утвержденным постановлением Госгортехнадзора России от 21.05.2003 N 34?</w:t>
      </w:r>
    </w:p>
    <w:p w:rsidR="00811C47" w:rsidRPr="00643448" w:rsidRDefault="00811C47" w:rsidP="00643448">
      <w:pPr>
        <w:pStyle w:val="ConsPlusNormal"/>
        <w:ind w:firstLine="540"/>
        <w:jc w:val="both"/>
        <w:rPr>
          <w:sz w:val="22"/>
          <w:szCs w:val="22"/>
        </w:rPr>
      </w:pPr>
      <w:r w:rsidRPr="00643448">
        <w:rPr>
          <w:sz w:val="22"/>
          <w:szCs w:val="22"/>
        </w:rPr>
        <w:t>4827. Кем устанавливается периодичность проверки железнодорожных путей в соответствии с "Правилами технической эксплуатации железных дорог Российской Федерации", утвержденными приказом Минтранса России от 21.12.2010 N 286?</w:t>
      </w:r>
    </w:p>
    <w:p w:rsidR="00811C47" w:rsidRPr="00643448" w:rsidRDefault="00811C47" w:rsidP="00643448">
      <w:pPr>
        <w:pStyle w:val="ConsPlusNormal"/>
        <w:ind w:firstLine="540"/>
        <w:jc w:val="both"/>
        <w:rPr>
          <w:sz w:val="22"/>
          <w:szCs w:val="22"/>
        </w:rPr>
      </w:pPr>
      <w:r w:rsidRPr="00643448">
        <w:rPr>
          <w:sz w:val="22"/>
          <w:szCs w:val="22"/>
        </w:rPr>
        <w:t>4828. Чем должны быть оборудованы стрелки и подвижные сердечники крестовин, в том числе централизованные и имеющие контрольные замки, в соответствии с "Правилами технической эксплуатации железных дорог Российской Федерации", утвержденными приказом Минтранса России от 21.12.2010 N 286?</w:t>
      </w:r>
    </w:p>
    <w:p w:rsidR="00811C47" w:rsidRPr="00643448" w:rsidRDefault="00811C47" w:rsidP="00643448">
      <w:pPr>
        <w:pStyle w:val="ConsPlusNormal"/>
        <w:ind w:firstLine="540"/>
        <w:jc w:val="both"/>
        <w:rPr>
          <w:sz w:val="22"/>
          <w:szCs w:val="22"/>
        </w:rPr>
      </w:pPr>
      <w:r w:rsidRPr="00643448">
        <w:rPr>
          <w:sz w:val="22"/>
          <w:szCs w:val="22"/>
        </w:rPr>
        <w:t>4829. Какую величину должно составлять выкрашивание остряка стрелочного перевода на прочих станционных путях, при котором создается опасность набегания гребня колеса, в соответствии с "Правилами технической эксплуатации железных дорог Российской Федерации", утвержденными приказом Минтранса России от 21.12.2010 N 286?</w:t>
      </w:r>
    </w:p>
    <w:p w:rsidR="00811C47" w:rsidRPr="00643448" w:rsidRDefault="00811C47" w:rsidP="00643448">
      <w:pPr>
        <w:pStyle w:val="ConsPlusNormal"/>
        <w:ind w:firstLine="540"/>
        <w:jc w:val="both"/>
        <w:rPr>
          <w:sz w:val="22"/>
          <w:szCs w:val="22"/>
        </w:rPr>
      </w:pPr>
      <w:r w:rsidRPr="00643448">
        <w:rPr>
          <w:sz w:val="22"/>
          <w:szCs w:val="22"/>
        </w:rPr>
        <w:t>4830. Кем устанавливается порядок устранения отклонений, превышающих номинальные значения ширины рельсовой колеи, в соответствии с "Правилами технической эксплуатации железных дорог Российской Федерации", утвержденными приказом Минтранса России от 21.12.2010 N 286?</w:t>
      </w:r>
    </w:p>
    <w:p w:rsidR="00811C47" w:rsidRPr="00643448" w:rsidRDefault="00811C47" w:rsidP="00643448">
      <w:pPr>
        <w:pStyle w:val="ConsPlusNormal"/>
        <w:ind w:firstLine="540"/>
        <w:jc w:val="both"/>
        <w:rPr>
          <w:sz w:val="22"/>
          <w:szCs w:val="22"/>
        </w:rPr>
      </w:pPr>
      <w:r w:rsidRPr="00643448">
        <w:rPr>
          <w:sz w:val="22"/>
          <w:szCs w:val="22"/>
        </w:rPr>
        <w:t>4831. Какие предупредительные знаки устанавливаются со стороны подхода поездов к железнодорожным переездам в соответствии с "Правилами технической эксплуатации железных дорог Российской Федерации", утвержденными приказом Минтранса России от 21.12.2010 N 286?</w:t>
      </w:r>
    </w:p>
    <w:p w:rsidR="00811C47" w:rsidRPr="00643448" w:rsidRDefault="00811C47" w:rsidP="00643448">
      <w:pPr>
        <w:pStyle w:val="ConsPlusNormal"/>
        <w:ind w:firstLine="540"/>
        <w:jc w:val="both"/>
        <w:rPr>
          <w:sz w:val="22"/>
          <w:szCs w:val="22"/>
        </w:rPr>
      </w:pPr>
      <w:r w:rsidRPr="00643448">
        <w:rPr>
          <w:sz w:val="22"/>
          <w:szCs w:val="22"/>
        </w:rPr>
        <w:t>4832. На каком расстоянии от оси крайнего железнодорожного пути устанавливаются путевые знаки в соответствии с "Правилами технической эксплуатации железных дорог Российской Федерации", утвержденными приказом Минтранса России от 21.12.2010 N 286?</w:t>
      </w:r>
    </w:p>
    <w:p w:rsidR="00811C47" w:rsidRPr="00643448" w:rsidRDefault="00811C47" w:rsidP="00643448">
      <w:pPr>
        <w:pStyle w:val="ConsPlusNormal"/>
        <w:ind w:firstLine="540"/>
        <w:jc w:val="both"/>
        <w:rPr>
          <w:sz w:val="22"/>
          <w:szCs w:val="22"/>
        </w:rPr>
      </w:pPr>
      <w:r w:rsidRPr="00643448">
        <w:rPr>
          <w:sz w:val="22"/>
          <w:szCs w:val="22"/>
        </w:rPr>
        <w:t>4833. Чем должны быть оборудованы в обязательном порядке нецентрализованные стрелки на железнодорожных путях необщего назначения в соответствии с "Правилами технической эксплуатации железных дорог Российской Федерации", утвержденными приказом Минтранса России от 21.12.2010 N 286?</w:t>
      </w:r>
    </w:p>
    <w:p w:rsidR="00811C47" w:rsidRPr="00643448" w:rsidRDefault="00811C47" w:rsidP="00643448">
      <w:pPr>
        <w:pStyle w:val="ConsPlusNormal"/>
        <w:ind w:firstLine="540"/>
        <w:jc w:val="both"/>
        <w:rPr>
          <w:sz w:val="22"/>
          <w:szCs w:val="22"/>
        </w:rPr>
      </w:pPr>
      <w:r w:rsidRPr="00643448">
        <w:rPr>
          <w:sz w:val="22"/>
          <w:szCs w:val="22"/>
        </w:rPr>
        <w:t>4834. При каком отставании остряка от рамного рельса, подвижного сердечника крестовины от усовика не допускается эксплуатация на железнодорожных путях общего и необщего пользования стрелочных переводов и глухих пересечений в соответствии с "Правилами технической эксплуатации железных дорог Российской Федерации", утвержденными приказом Минтранса России от 21.12.2010 N 286?</w:t>
      </w:r>
    </w:p>
    <w:p w:rsidR="00811C47" w:rsidRPr="00643448" w:rsidRDefault="00811C47" w:rsidP="00643448">
      <w:pPr>
        <w:pStyle w:val="ConsPlusNormal"/>
        <w:ind w:firstLine="540"/>
        <w:jc w:val="both"/>
        <w:rPr>
          <w:sz w:val="22"/>
          <w:szCs w:val="22"/>
        </w:rPr>
      </w:pPr>
      <w:r w:rsidRPr="00643448">
        <w:rPr>
          <w:sz w:val="22"/>
          <w:szCs w:val="22"/>
        </w:rPr>
        <w:t>4835. Какое из приведенных определений "улавливающего тупика" является верным в соответствии с "Правилами технической эксплуатации железных дорог Российской Федерации", утвержденными приказом Минтранса России от 21.12.2010 N 286?</w:t>
      </w:r>
    </w:p>
    <w:p w:rsidR="00811C47" w:rsidRPr="00643448" w:rsidRDefault="00811C47" w:rsidP="00643448">
      <w:pPr>
        <w:pStyle w:val="ConsPlusNormal"/>
        <w:ind w:firstLine="540"/>
        <w:jc w:val="both"/>
        <w:rPr>
          <w:sz w:val="22"/>
          <w:szCs w:val="22"/>
        </w:rPr>
      </w:pPr>
      <w:r w:rsidRPr="00643448">
        <w:rPr>
          <w:sz w:val="22"/>
          <w:szCs w:val="22"/>
        </w:rPr>
        <w:t>4836. Какое из приведенных определений "полезная длина железнодорожного пути" является верным?</w:t>
      </w:r>
    </w:p>
    <w:p w:rsidR="00811C47" w:rsidRPr="00643448" w:rsidRDefault="00811C47" w:rsidP="00643448">
      <w:pPr>
        <w:pStyle w:val="ConsPlusNormal"/>
        <w:ind w:firstLine="540"/>
        <w:jc w:val="both"/>
        <w:rPr>
          <w:sz w:val="22"/>
          <w:szCs w:val="22"/>
        </w:rPr>
      </w:pPr>
      <w:r w:rsidRPr="00643448">
        <w:rPr>
          <w:sz w:val="22"/>
          <w:szCs w:val="22"/>
        </w:rPr>
        <w:t>4837. Какое из приведенных определений "предохранительного тупика" является верным в соответствии с "Правилами технической эксплуатации железных дорог Российской Федерации", утвержденными приказом Минтранса России от 21.12.2010 N 286?</w:t>
      </w:r>
    </w:p>
    <w:p w:rsidR="00811C47" w:rsidRPr="00643448" w:rsidRDefault="00811C47" w:rsidP="00643448">
      <w:pPr>
        <w:pStyle w:val="ConsPlusNormal"/>
        <w:ind w:firstLine="540"/>
        <w:jc w:val="both"/>
        <w:rPr>
          <w:sz w:val="22"/>
          <w:szCs w:val="22"/>
        </w:rPr>
      </w:pPr>
      <w:r w:rsidRPr="00643448">
        <w:rPr>
          <w:sz w:val="22"/>
          <w:szCs w:val="22"/>
        </w:rPr>
        <w:t>4838. Какое из приведенных определений "стрелочного перевода" является верным в соответствии с "Правилами технической эксплуатации железных дорог Российской Федерации", утвержденными приказом Минтранса России от 21.12.2010 N 286?</w:t>
      </w:r>
    </w:p>
    <w:p w:rsidR="00811C47" w:rsidRPr="00643448" w:rsidRDefault="00811C47" w:rsidP="00643448">
      <w:pPr>
        <w:pStyle w:val="ConsPlusNormal"/>
        <w:ind w:firstLine="540"/>
        <w:jc w:val="both"/>
        <w:rPr>
          <w:sz w:val="22"/>
          <w:szCs w:val="22"/>
        </w:rPr>
      </w:pPr>
      <w:r w:rsidRPr="00643448">
        <w:rPr>
          <w:sz w:val="22"/>
          <w:szCs w:val="22"/>
        </w:rPr>
        <w:t>4839. Какое из приведенных определений "стрелки нецентрализованной" является верным в соответствии с "Правилами технической эксплуатации железных дорог Российской Федерации", утвержденными приказом Минтранса России от 21.12.2010 N 286?</w:t>
      </w:r>
    </w:p>
    <w:p w:rsidR="00811C47" w:rsidRPr="00643448" w:rsidRDefault="00811C47" w:rsidP="00643448">
      <w:pPr>
        <w:pStyle w:val="ConsPlusNormal"/>
        <w:ind w:firstLine="540"/>
        <w:jc w:val="both"/>
        <w:rPr>
          <w:sz w:val="22"/>
          <w:szCs w:val="22"/>
        </w:rPr>
      </w:pPr>
      <w:r w:rsidRPr="00643448">
        <w:rPr>
          <w:sz w:val="22"/>
          <w:szCs w:val="22"/>
        </w:rPr>
        <w:t>4840. Какое из приведенных определений "стрелки" является верным в соответствии с "Правилами технической эксплуатации железных дорог Российской Федерации", утвержденными приказом Минтранса России от 21.12.2010 N 286?</w:t>
      </w:r>
    </w:p>
    <w:p w:rsidR="00811C47" w:rsidRPr="00643448" w:rsidRDefault="00811C47" w:rsidP="00643448">
      <w:pPr>
        <w:pStyle w:val="ConsPlusNormal"/>
        <w:ind w:firstLine="540"/>
        <w:jc w:val="both"/>
        <w:rPr>
          <w:sz w:val="22"/>
          <w:szCs w:val="22"/>
        </w:rPr>
      </w:pPr>
      <w:r w:rsidRPr="00643448">
        <w:rPr>
          <w:sz w:val="22"/>
          <w:szCs w:val="22"/>
        </w:rPr>
        <w:t>4841. Какое из приведенных определений "уклона" является верным в соответствии с "Правилами технической эксплуатации железных дорог Российской Федерации", утвержденными приказом Минтранса России от 21.12.2010 N 286?</w:t>
      </w:r>
    </w:p>
    <w:p w:rsidR="00811C47" w:rsidRPr="00643448" w:rsidRDefault="00811C47" w:rsidP="00643448">
      <w:pPr>
        <w:pStyle w:val="ConsPlusNormal"/>
        <w:ind w:firstLine="540"/>
        <w:jc w:val="both"/>
        <w:rPr>
          <w:sz w:val="22"/>
          <w:szCs w:val="22"/>
        </w:rPr>
      </w:pPr>
      <w:r w:rsidRPr="00643448">
        <w:rPr>
          <w:sz w:val="22"/>
          <w:szCs w:val="22"/>
        </w:rPr>
        <w:t>4842. При каком расстоянии между рабочей гранью сердечника крестовины и рабочей гранью головки контррельса не допускается эксплуатация на железнодорожных путях общего и необщего пользования стрелочных переводов и глухих пересечений?</w:t>
      </w:r>
    </w:p>
    <w:p w:rsidR="00811C47" w:rsidRPr="00643448" w:rsidRDefault="00811C47" w:rsidP="00643448">
      <w:pPr>
        <w:pStyle w:val="ConsPlusNormal"/>
        <w:ind w:firstLine="540"/>
        <w:jc w:val="both"/>
        <w:rPr>
          <w:sz w:val="22"/>
          <w:szCs w:val="22"/>
        </w:rPr>
      </w:pPr>
      <w:r w:rsidRPr="00643448">
        <w:rPr>
          <w:sz w:val="22"/>
          <w:szCs w:val="22"/>
        </w:rPr>
        <w:t>4843. При каком расстоянии между рабочими гранями головки контррельса и усовика не допускается эксплуатировать на железнодорожных путях общего и необщего пользования стрелочные переводы и глухие пересечения в соответствии с "Правилами технической эксплуатации железных дорог Российской Федерации", утвержденными приказом Минтранса России от 21.12.2010 N 286?</w:t>
      </w:r>
    </w:p>
    <w:p w:rsidR="00811C47" w:rsidRPr="00643448" w:rsidRDefault="00811C47" w:rsidP="00643448">
      <w:pPr>
        <w:pStyle w:val="ConsPlusNormal"/>
        <w:ind w:firstLine="540"/>
        <w:jc w:val="both"/>
        <w:rPr>
          <w:sz w:val="22"/>
          <w:szCs w:val="22"/>
        </w:rPr>
      </w:pPr>
      <w:r w:rsidRPr="00643448">
        <w:rPr>
          <w:sz w:val="22"/>
          <w:szCs w:val="22"/>
        </w:rPr>
        <w:t>4844. Что из перечисленного не относится к элементам составных частей железнодорожного пути в соответствии с положениями ТР ТС 003/2011 "Технический регламент Таможенного союза. О безопасности инфраструктуры железнодорожного транспорта", утвержденного решением комиссии Таможенного союза от 15.07.2011 N 710?</w:t>
      </w:r>
    </w:p>
    <w:p w:rsidR="00811C47" w:rsidRPr="00643448" w:rsidRDefault="00811C47" w:rsidP="00643448">
      <w:pPr>
        <w:pStyle w:val="ConsPlusNormal"/>
        <w:ind w:firstLine="540"/>
        <w:jc w:val="both"/>
        <w:rPr>
          <w:sz w:val="22"/>
          <w:szCs w:val="22"/>
        </w:rPr>
      </w:pPr>
      <w:r w:rsidRPr="00643448">
        <w:rPr>
          <w:sz w:val="22"/>
          <w:szCs w:val="22"/>
        </w:rPr>
        <w:t>4845. Что из перечисленного не относится к элементам составных частей железнодорожного пути согласно ТР ТС 003/2011 "Технический регламент Таможенного союза. О безопасности инфраструктуры железнодорожного транспорта", утвержденному 15.07.2011 решением N 710 комиссии Таможенного союза?</w:t>
      </w:r>
    </w:p>
    <w:p w:rsidR="00811C47" w:rsidRPr="00643448" w:rsidRDefault="00811C47" w:rsidP="00643448">
      <w:pPr>
        <w:pStyle w:val="ConsPlusNormal"/>
        <w:ind w:firstLine="540"/>
        <w:jc w:val="both"/>
        <w:rPr>
          <w:sz w:val="22"/>
          <w:szCs w:val="22"/>
        </w:rPr>
      </w:pPr>
      <w:r w:rsidRPr="00643448">
        <w:rPr>
          <w:sz w:val="22"/>
          <w:szCs w:val="22"/>
        </w:rPr>
        <w:t>4846. Что из перечисленного не относится к критериям, по которым составные части железнодорожного пути и элементы составных частей железнодорожного пути должны обеспечивать безопасное движение железнодорожного подвижного состава с наибольшими скоростями в пределах допустимых значений, согласно ТР ТС 003/2011 "Технический регламент Таможенного союза. О безопасности инфраструктуры железнодорожного транспорта", утвержденному решением комиссии Таможенного союза от 15.07.2011 N 710?</w:t>
      </w:r>
    </w:p>
    <w:p w:rsidR="00811C47" w:rsidRPr="00643448" w:rsidRDefault="00811C47" w:rsidP="00643448">
      <w:pPr>
        <w:pStyle w:val="ConsPlusNormal"/>
        <w:ind w:firstLine="540"/>
        <w:jc w:val="both"/>
        <w:rPr>
          <w:sz w:val="22"/>
          <w:szCs w:val="22"/>
        </w:rPr>
      </w:pPr>
      <w:r w:rsidRPr="00643448">
        <w:rPr>
          <w:sz w:val="22"/>
          <w:szCs w:val="22"/>
        </w:rPr>
        <w:t>4847. Что в соответствии с положениями ТР ТС 003/2011 "Технический регламент Таможенного союза. О безопасности инфраструктуры железнодорожного транспорта", утвержденного решением комиссии Таможенного союза от 15.07.2011 N 710, понимается под продукцией?</w:t>
      </w:r>
    </w:p>
    <w:p w:rsidR="00811C47" w:rsidRPr="00643448" w:rsidRDefault="00811C47" w:rsidP="00643448">
      <w:pPr>
        <w:pStyle w:val="ConsPlusNormal"/>
        <w:ind w:firstLine="540"/>
        <w:jc w:val="both"/>
        <w:rPr>
          <w:sz w:val="22"/>
          <w:szCs w:val="22"/>
        </w:rPr>
      </w:pPr>
      <w:r w:rsidRPr="00643448">
        <w:rPr>
          <w:sz w:val="22"/>
          <w:szCs w:val="22"/>
        </w:rPr>
        <w:t>4848. Что из перечисленного не относится к обязательным требованиям, предъявляемым к объектам инфраструктуры железнодорожного транспорта и продукции, согласно ТР ТС 003/2011 "Технический регламент Таможенного союза. О безопасности инфраструктуры железнодорожного транспорта", утвержденному решением комиссии Таможенного союза от 15.07.2011 N 710?</w:t>
      </w:r>
    </w:p>
    <w:p w:rsidR="00811C47" w:rsidRPr="00643448" w:rsidRDefault="00811C47" w:rsidP="00643448">
      <w:pPr>
        <w:pStyle w:val="ConsPlusNormal"/>
        <w:ind w:firstLine="540"/>
        <w:jc w:val="both"/>
        <w:rPr>
          <w:sz w:val="22"/>
          <w:szCs w:val="22"/>
        </w:rPr>
      </w:pPr>
      <w:r w:rsidRPr="00643448">
        <w:rPr>
          <w:sz w:val="22"/>
          <w:szCs w:val="22"/>
        </w:rPr>
        <w:t>4849. Каким способом запрещено осуществлять пересечение железнодорожных путей с трубопроводами различного назначения, не входящими и входящими в состав инфраструктуры железнодорожного транспорта, согласно ТР ТС 003/2011 "Технический регламент Таможенного союза. О безопасности инфраструктуры железнодорожного транспорта", утвержденному решением комиссии Таможенного союза от 15.07.2011 N 710?</w:t>
      </w:r>
    </w:p>
    <w:p w:rsidR="00811C47" w:rsidRPr="00643448" w:rsidRDefault="00811C47" w:rsidP="00643448">
      <w:pPr>
        <w:pStyle w:val="ConsPlusNormal"/>
        <w:ind w:firstLine="540"/>
        <w:jc w:val="both"/>
        <w:rPr>
          <w:sz w:val="22"/>
          <w:szCs w:val="22"/>
        </w:rPr>
      </w:pPr>
      <w:r w:rsidRPr="00643448">
        <w:rPr>
          <w:sz w:val="22"/>
          <w:szCs w:val="22"/>
        </w:rPr>
        <w:t>4850. На каких участках железнодорожного пути запрещается проектирование и строительство пересечений железнодорожных путей с автомобильными дорогами в одном уровне согласно ТР ТС 003/2011 "Технический регламент Таможенного союза. О безопасности инфраструктуры железнодорожного транспорта", утвержденному решением комиссии Таможенного союза от 15.07.2011 N 710?</w:t>
      </w:r>
    </w:p>
    <w:p w:rsidR="00811C47" w:rsidRPr="00643448" w:rsidRDefault="00811C47" w:rsidP="00643448">
      <w:pPr>
        <w:pStyle w:val="ConsPlusNormal"/>
        <w:ind w:firstLine="540"/>
        <w:jc w:val="both"/>
        <w:rPr>
          <w:sz w:val="22"/>
          <w:szCs w:val="22"/>
        </w:rPr>
      </w:pPr>
      <w:r w:rsidRPr="00643448">
        <w:rPr>
          <w:sz w:val="22"/>
          <w:szCs w:val="22"/>
        </w:rPr>
        <w:t>4851. Что означает термин "габарит приближения строений" согласно ТР ТС 003/2011 "Технический регламент Таможенного союза. О безопасности инфраструктуры железнодорожного транспорта", утвержденному решением комиссии Таможенного союза от 15.07.2011 N 710?</w:t>
      </w:r>
    </w:p>
    <w:p w:rsidR="00811C47" w:rsidRPr="00643448" w:rsidRDefault="00811C47" w:rsidP="00643448">
      <w:pPr>
        <w:pStyle w:val="ConsPlusNormal"/>
        <w:ind w:firstLine="540"/>
        <w:jc w:val="both"/>
        <w:rPr>
          <w:sz w:val="22"/>
          <w:szCs w:val="22"/>
        </w:rPr>
      </w:pPr>
      <w:r w:rsidRPr="00643448">
        <w:rPr>
          <w:sz w:val="22"/>
          <w:szCs w:val="22"/>
        </w:rPr>
        <w:t>4852. Что понимается под доказательством безопасности в соответствии с положениями ТР ТС 003/2011 "Технический регламент Таможенного союза. О безопасности инфраструктуры железнодорожного транспорта", утвержденного решением комиссии Таможенного союза от 15.07.2011 N 710?</w:t>
      </w:r>
    </w:p>
    <w:p w:rsidR="00811C47" w:rsidRPr="00643448" w:rsidRDefault="00811C47" w:rsidP="00643448">
      <w:pPr>
        <w:pStyle w:val="ConsPlusNormal"/>
        <w:ind w:firstLine="540"/>
        <w:jc w:val="both"/>
        <w:rPr>
          <w:sz w:val="22"/>
          <w:szCs w:val="22"/>
        </w:rPr>
      </w:pPr>
      <w:r w:rsidRPr="00643448">
        <w:rPr>
          <w:sz w:val="22"/>
          <w:szCs w:val="22"/>
        </w:rPr>
        <w:t>4853. Что понимается под обоснованием безопасности в соответствии с положениями ТР ТС 003/2011 "Технический регламент Таможенного союза. О безопасности инфраструктуры железнодорожного транспорта", утвержденного решением комиссии Таможенного союза от 15.07.2011 N 710?</w:t>
      </w:r>
    </w:p>
    <w:p w:rsidR="00811C47" w:rsidRPr="00643448" w:rsidRDefault="00811C47" w:rsidP="00643448">
      <w:pPr>
        <w:pStyle w:val="ConsPlusNormal"/>
        <w:ind w:firstLine="540"/>
        <w:jc w:val="both"/>
        <w:rPr>
          <w:sz w:val="22"/>
          <w:szCs w:val="22"/>
        </w:rPr>
      </w:pPr>
      <w:r w:rsidRPr="00643448">
        <w:rPr>
          <w:sz w:val="22"/>
          <w:szCs w:val="22"/>
        </w:rPr>
        <w:t>4854. В каком случае цистерны для перевозки сжиженных газов при наполнении должны иметь термоизоляцию или теневую защиту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4855. Термоизоляционный кожух какой из приведенных цистерн должен быть снабжен разрывной мембраной в соответствии с требованиями промышленной безопасности к эксплуатации цистерн и бочек для перевозки сжиженных газов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4856. На какой из приведенных железнодорожных цистерн должен обязательно предусматриваться помост около люка с металлическими лестницами по обе стороны цистерны, снабженными поручнями, согласно требованиям промышленной безопасности к эксплуатации цистерн для перевозки сжиженных газов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4857. Чем из приведенного должны оснащаться цистерны согласно требованиям промышленной безопасности к эксплуатации цистерн для перевозки сжиженных газов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4858. Какие требования к площади отверстий в колпаке предохранительного клапана, устанавливаемого на цистерне, установлены согласно требованиям промышленной безопасности к эксплуатации цистерн для перевозки сжиженных газов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4859. Какие цистерны должны иметь на сифонных трубках для слива скоростной клапан согласно требованиям промышленной безопасности к эксплуатации цистерн для перевозки сжиженных газов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4860. Каким образом определяется пропускная способность предохранительных клапанов, устанавливаемых на цистернах для сжиженного кислорода, азота и других криогенных жидкостей, согласно требованиям промышленной безопасности к эксплуатации цистерн для перевозки сжиженных газов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4861. Какие из приведенных данных не наносятся на цистернах и бочках их изготовителями согласно требованиям промышленной безопасности к эксплуатации цистерн и бочек для перевозки сжиженных газов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4862. Какой вид транспорта не предназначен для перевозки грузов контейнерами грузовыми серии 1 согласно ГОСТ Р 53350-2009 "Национальный стандарт Российской Федерации. Контейнеры грузовые серии 1. Классификация, размеры и масса", утвержденному и введенному в действие приказом Федерального агентства по техническому регулированию и метрологии от 27.05.2009 N 181-ст?</w:t>
      </w:r>
    </w:p>
    <w:p w:rsidR="00811C47" w:rsidRPr="00643448" w:rsidRDefault="00811C47" w:rsidP="00643448">
      <w:pPr>
        <w:pStyle w:val="ConsPlusNormal"/>
        <w:ind w:firstLine="540"/>
        <w:jc w:val="both"/>
        <w:rPr>
          <w:sz w:val="22"/>
          <w:szCs w:val="22"/>
        </w:rPr>
      </w:pPr>
      <w:r w:rsidRPr="00643448">
        <w:rPr>
          <w:sz w:val="22"/>
          <w:szCs w:val="22"/>
        </w:rPr>
        <w:t>4863. Какую постоянную ширину имеют контейнеры грузовые серии 1 согласно ГОСТ Р 53350-2009 "Национальный стандарт Российской Федерации. Контейнеры грузовые серии 1. Классификация, размеры и масса", утвержденному и введенному в действие приказом Федерального агентства по техническому регулированию и метрологии от 27.05.2009 N 181-ст?</w:t>
      </w:r>
    </w:p>
    <w:p w:rsidR="00811C47" w:rsidRPr="00643448" w:rsidRDefault="00811C47" w:rsidP="00643448">
      <w:pPr>
        <w:pStyle w:val="ConsPlusNormal"/>
        <w:ind w:firstLine="540"/>
        <w:jc w:val="both"/>
        <w:rPr>
          <w:sz w:val="22"/>
          <w:szCs w:val="22"/>
        </w:rPr>
      </w:pPr>
      <w:r w:rsidRPr="00643448">
        <w:rPr>
          <w:sz w:val="22"/>
          <w:szCs w:val="22"/>
        </w:rPr>
        <w:t>4864. Какую номинальную длину имеют контейнеры грузовые типа 1EEE и типа 1EE согласно ГОСТ Р 53350-2009 "Национальный стандарт Российской Федерации. Контейнеры грузовые серии 1. Классификация, размеры и масса", утвержденному и введенному в действие приказом Федерального агентства по техническому регулированию и метрологии от 27.05.2009 N 181-ст?</w:t>
      </w:r>
    </w:p>
    <w:p w:rsidR="00811C47" w:rsidRPr="00643448" w:rsidRDefault="00811C47" w:rsidP="00643448">
      <w:pPr>
        <w:pStyle w:val="ConsPlusNormal"/>
        <w:ind w:firstLine="540"/>
        <w:jc w:val="both"/>
        <w:rPr>
          <w:sz w:val="22"/>
          <w:szCs w:val="22"/>
        </w:rPr>
      </w:pPr>
      <w:r w:rsidRPr="00643448">
        <w:rPr>
          <w:sz w:val="22"/>
          <w:szCs w:val="22"/>
        </w:rPr>
        <w:t>4865. Какую номинальную длину имеют контейнеры грузовые типа 1AAA, 1AA и 1A согласно ГОСТ Р 53350-2009 "Национальный стандарт Российской Федерации. Контейнеры грузовые серии 1. Классификация, размеры и масса", утвержденному и введенному в действие приказом Федерального агентства по техническому регулированию и метрологии от 27.05.2009 N 181-ст?</w:t>
      </w:r>
    </w:p>
    <w:p w:rsidR="00811C47" w:rsidRPr="00643448" w:rsidRDefault="00811C47" w:rsidP="00643448">
      <w:pPr>
        <w:pStyle w:val="ConsPlusNormal"/>
        <w:ind w:firstLine="540"/>
        <w:jc w:val="both"/>
        <w:rPr>
          <w:sz w:val="22"/>
          <w:szCs w:val="22"/>
        </w:rPr>
      </w:pPr>
      <w:r w:rsidRPr="00643448">
        <w:rPr>
          <w:sz w:val="22"/>
          <w:szCs w:val="22"/>
        </w:rPr>
        <w:t>4866. Если номинальная длина контейнера грузового серии 1 составляет 9125 мм (30 футов), то какому типу относится данный контейнер согласно ГОСТ Р 53350-2009 "Национальный стандарт Российской Федерации. Контейнеры грузовые серии 1. Классификация, размеры и масса", утвержденному и введенному в действие приказом Федерального агентства по техническому регулированию и метрологии от 27.05.2009 N 181-ст?</w:t>
      </w:r>
    </w:p>
    <w:p w:rsidR="00811C47" w:rsidRPr="00643448" w:rsidRDefault="00811C47" w:rsidP="00643448">
      <w:pPr>
        <w:pStyle w:val="ConsPlusNormal"/>
        <w:ind w:firstLine="540"/>
        <w:jc w:val="both"/>
        <w:rPr>
          <w:sz w:val="22"/>
          <w:szCs w:val="22"/>
        </w:rPr>
      </w:pPr>
      <w:r w:rsidRPr="00643448">
        <w:rPr>
          <w:sz w:val="22"/>
          <w:szCs w:val="22"/>
        </w:rPr>
        <w:t>4867. Какую высоту имеют контейнеры грузовые типа 1EEE, 1AAA и 1BBB согласно ГОСТ Р 53350-2009 "Национальный стандарт Российской Федерации. Контейнеры грузовые серии 1. Классификация, размеры и масса", утвержденному и введенному в действие приказом Федерального агентства по техническому регулированию и метрологии от 27.05.2009 N 181-ст?</w:t>
      </w:r>
    </w:p>
    <w:p w:rsidR="00811C47" w:rsidRPr="00643448" w:rsidRDefault="00811C47" w:rsidP="00643448">
      <w:pPr>
        <w:pStyle w:val="ConsPlusNormal"/>
        <w:ind w:firstLine="540"/>
        <w:jc w:val="both"/>
        <w:rPr>
          <w:sz w:val="22"/>
          <w:szCs w:val="22"/>
        </w:rPr>
      </w:pPr>
      <w:r w:rsidRPr="00643448">
        <w:rPr>
          <w:sz w:val="22"/>
          <w:szCs w:val="22"/>
        </w:rPr>
        <w:t>4868. Какую высоту имеют контейнеры грузовые типа 1EE, 1AA, 1BB и 1CC согласно ГОСТ Р 53350-2009 "Национальный стандарт Российской Федерации. Контейнеры грузовые серии 1. Классификация, размеры и масса", утвержденному и введенному в действие приказом Федерального агентства по техническому регулированию и метрологии от 27.05.2009 N 181-ст?</w:t>
      </w:r>
    </w:p>
    <w:p w:rsidR="00811C47" w:rsidRPr="00643448" w:rsidRDefault="00811C47" w:rsidP="00643448">
      <w:pPr>
        <w:pStyle w:val="ConsPlusNormal"/>
        <w:ind w:firstLine="540"/>
        <w:jc w:val="both"/>
        <w:rPr>
          <w:sz w:val="22"/>
          <w:szCs w:val="22"/>
        </w:rPr>
      </w:pPr>
      <w:r w:rsidRPr="00643448">
        <w:rPr>
          <w:sz w:val="22"/>
          <w:szCs w:val="22"/>
        </w:rPr>
        <w:t>4869. Какую стандартную массу брутто должны иметь контейнеры грузовые серии 1 типа 1EE, 1AAA, 1BBB и 1CC согласно ГОСТ Р 53350-2009 "Национальный стандарт Российской Федерации. Контейнеры грузовые серии 1. Классификация, размеры и масса", утвержденному и введенному в действие приказом Федерального агентства по техническому регулированию и метрологии от 27.05.2009 N 181-ст?</w:t>
      </w:r>
    </w:p>
    <w:p w:rsidR="00811C47" w:rsidRPr="00643448" w:rsidRDefault="00811C47" w:rsidP="00643448">
      <w:pPr>
        <w:pStyle w:val="ConsPlusNormal"/>
        <w:ind w:firstLine="540"/>
        <w:jc w:val="both"/>
        <w:rPr>
          <w:sz w:val="22"/>
          <w:szCs w:val="22"/>
        </w:rPr>
      </w:pPr>
      <w:r w:rsidRPr="00643448">
        <w:rPr>
          <w:sz w:val="22"/>
          <w:szCs w:val="22"/>
        </w:rPr>
        <w:t>4870. На какие типы контейнеров грузовых серии 1 на полуприцепе с передней балкой типа "шея гуся" распространяется положение ГОСТ Р 53350-2009 "Национальный стандарт Российской Федерации. Контейнеры грузовые серии 1. Классификация, размеры и масса", утвержденного и введенного в действие приказом Федерального агентства по техническому регулированию и метрологии от 27.05.2009 N 181-ст?</w:t>
      </w:r>
    </w:p>
    <w:p w:rsidR="00811C47" w:rsidRPr="00643448" w:rsidRDefault="00811C47" w:rsidP="00643448">
      <w:pPr>
        <w:pStyle w:val="ConsPlusNormal"/>
        <w:ind w:firstLine="540"/>
        <w:jc w:val="both"/>
        <w:rPr>
          <w:sz w:val="22"/>
          <w:szCs w:val="22"/>
        </w:rPr>
      </w:pPr>
      <w:r w:rsidRPr="00643448">
        <w:rPr>
          <w:sz w:val="22"/>
          <w:szCs w:val="22"/>
        </w:rPr>
        <w:t>4871. Какой должна быть минимальная внутренняя длина контейнера грузового типа 1EEE и 1EE согласно ГОСТ Р 53350-2009 "Национальный стандарт Российской Федерации. Контейнеры грузовые серии 1. Классификация, размеры и масса", утвержденному и введенному в действие приказом Федерального агентства по техническому регулированию и метрологии от 27.05.2009 N 181-ст?</w:t>
      </w:r>
    </w:p>
    <w:p w:rsidR="00811C47" w:rsidRPr="00643448" w:rsidRDefault="00811C47" w:rsidP="00643448">
      <w:pPr>
        <w:pStyle w:val="ConsPlusNormal"/>
        <w:ind w:firstLine="540"/>
        <w:jc w:val="both"/>
        <w:rPr>
          <w:sz w:val="22"/>
          <w:szCs w:val="22"/>
        </w:rPr>
      </w:pPr>
      <w:r w:rsidRPr="00643448">
        <w:rPr>
          <w:sz w:val="22"/>
          <w:szCs w:val="22"/>
        </w:rPr>
        <w:t>4872. Какой должна быть минимальная внутренняя длина контейнера грузового типа 1BBB и 1BB согласно ГОСТ Р 53350-2009 "Национальный стандарт Российской Федерации. Контейнеры грузовые серии 1. Классификация, размеры и масса", утвержденному и введенному в действие приказом Федерального агентства по техническому регулированию и метрологии от 27.05.2009 N 181-ст?</w:t>
      </w:r>
    </w:p>
    <w:p w:rsidR="00811C47" w:rsidRPr="00643448" w:rsidRDefault="00811C47" w:rsidP="00643448">
      <w:pPr>
        <w:pStyle w:val="ConsPlusNormal"/>
        <w:ind w:firstLine="540"/>
        <w:jc w:val="both"/>
        <w:rPr>
          <w:sz w:val="22"/>
          <w:szCs w:val="22"/>
        </w:rPr>
      </w:pPr>
      <w:r w:rsidRPr="00643448">
        <w:rPr>
          <w:sz w:val="22"/>
          <w:szCs w:val="22"/>
        </w:rPr>
        <w:t>4873. Какой должна быть минимальная внутренняя ширина контейнера грузового серии 1 независимо от типа согласно ГОСТ Р 53350-2009 "Национальный стандарт Российской Федерации. Контейнеры грузовые серии 1. Классификация, размеры и масса", утвержденному и введенному в действие приказом Федерального агентства по техническому регулированию и метрологии от 27.05.2009 N 181-ст?</w:t>
      </w:r>
    </w:p>
    <w:p w:rsidR="00811C47" w:rsidRPr="00643448" w:rsidRDefault="00811C47" w:rsidP="00643448">
      <w:pPr>
        <w:pStyle w:val="ConsPlusNormal"/>
        <w:ind w:firstLine="540"/>
        <w:jc w:val="both"/>
        <w:rPr>
          <w:sz w:val="22"/>
          <w:szCs w:val="22"/>
        </w:rPr>
      </w:pPr>
      <w:r w:rsidRPr="00643448">
        <w:rPr>
          <w:sz w:val="22"/>
          <w:szCs w:val="22"/>
        </w:rPr>
        <w:t>4874. Какое минимальное число пар опорных (контактных) площадок требуется устанавливать для контейнеров типов 1EE, 1AA, 1A, 1AX согласно ГОСТ Р 53350-2009 "Национальный стандарт Российской Федерации. Контейнеры грузовые серии 1. Классификация, размеры и масса", утвержденному и введенному в действие приказом Федерального агентства по техническому регулированию и метрологии от 27.05.2009 N 181-ст?</w:t>
      </w:r>
    </w:p>
    <w:p w:rsidR="00811C47" w:rsidRPr="00643448" w:rsidRDefault="00811C47" w:rsidP="00643448">
      <w:pPr>
        <w:pStyle w:val="ConsPlusNormal"/>
        <w:ind w:firstLine="540"/>
        <w:jc w:val="both"/>
        <w:rPr>
          <w:sz w:val="22"/>
          <w:szCs w:val="22"/>
        </w:rPr>
      </w:pPr>
      <w:r w:rsidRPr="00643448">
        <w:rPr>
          <w:sz w:val="22"/>
          <w:szCs w:val="22"/>
        </w:rPr>
        <w:t>4875. К какому типу должны относиться контейнеры грузовые, в основании которых нет поперечных элементов (балок) и нет плоского днища, и имеющие опорные (контактные) площадки в минимальном количестве, равном четырем парам, согласно ГОСТ Р 53350-2009 "Национальный стандарт Российской Федерации. Контейнеры грузовые серии 1. Классификация, размеры и масса", утвержденному и введенному в действие приказом Федерального агентства по техническому регулированию и метрологии от 27.05.2009 N 181-ст?</w:t>
      </w:r>
    </w:p>
    <w:p w:rsidR="00811C47" w:rsidRPr="00643448" w:rsidRDefault="00811C47" w:rsidP="00643448">
      <w:pPr>
        <w:pStyle w:val="ConsPlusNormal"/>
        <w:ind w:firstLine="540"/>
        <w:jc w:val="both"/>
        <w:rPr>
          <w:sz w:val="22"/>
          <w:szCs w:val="22"/>
        </w:rPr>
      </w:pPr>
      <w:r w:rsidRPr="00643448">
        <w:rPr>
          <w:sz w:val="22"/>
          <w:szCs w:val="22"/>
        </w:rPr>
        <w:t>4876. Какое минимальное количество пар опорных (контактных) площадок должно размещаться на контейнерах грузовых типов 1EE, 1AA, 1BB, в основании которых нет поперечных элементов (балок) и нет плоского днища, согласно ГОСТ Р 53350-2009 "Национальный стандарт Российской Федерации. Контейнеры грузовые серии 1. Классификация, размеры и масса", утвержденному и введенному в действие приказом Федерального агентства по техническому регулированию и метрологии от 27.05.2009 N 181-ст?</w:t>
      </w:r>
    </w:p>
    <w:p w:rsidR="00811C47" w:rsidRPr="00643448" w:rsidRDefault="00811C47" w:rsidP="00643448">
      <w:pPr>
        <w:pStyle w:val="ConsPlusNormal"/>
        <w:ind w:firstLine="540"/>
        <w:jc w:val="both"/>
        <w:rPr>
          <w:sz w:val="22"/>
          <w:szCs w:val="22"/>
        </w:rPr>
      </w:pPr>
      <w:r w:rsidRPr="00643448">
        <w:rPr>
          <w:sz w:val="22"/>
          <w:szCs w:val="22"/>
        </w:rPr>
        <w:t>4877. Какого минимального размера в направлении продольной оси контейнера должна быть опорная (контактная) площадка согласно ГОСТ Р 53350-2009 "Национальный стандарт Российской Федерации. Контейнеры грузовые серии 1. Классификация, размеры и масса", утвержденному и введенному в действие приказом Федерального агентства по техническому регулированию и метрологии от 27.05.2009 N 181-ст?</w:t>
      </w:r>
    </w:p>
    <w:p w:rsidR="00811C47" w:rsidRPr="00643448" w:rsidRDefault="00811C47" w:rsidP="00643448">
      <w:pPr>
        <w:pStyle w:val="ConsPlusNormal"/>
        <w:ind w:firstLine="540"/>
        <w:jc w:val="both"/>
        <w:rPr>
          <w:sz w:val="22"/>
          <w:szCs w:val="22"/>
        </w:rPr>
      </w:pPr>
      <w:r w:rsidRPr="00643448">
        <w:rPr>
          <w:sz w:val="22"/>
          <w:szCs w:val="22"/>
        </w:rPr>
        <w:t>4878. На какой вид грузов, перевозимых вагонами-цистернами по магистральным железным дорогам колеей 1520 мм, не распространяет свое действие ГОСТ Р 51659-2000 "Государственный стандарт Российской Федерации. Вагоны-цистерны магистральных железных дорог колеи 1520 мм. Общие технические условия", утвержденный и введенный в действие постановлением Госстандарта России от 31.10.2000 N 282-ст?</w:t>
      </w:r>
    </w:p>
    <w:p w:rsidR="00811C47" w:rsidRPr="00643448" w:rsidRDefault="00811C47" w:rsidP="00643448">
      <w:pPr>
        <w:pStyle w:val="ConsPlusNormal"/>
        <w:ind w:firstLine="540"/>
        <w:jc w:val="both"/>
        <w:rPr>
          <w:sz w:val="22"/>
          <w:szCs w:val="22"/>
        </w:rPr>
      </w:pPr>
      <w:r w:rsidRPr="00643448">
        <w:rPr>
          <w:sz w:val="22"/>
          <w:szCs w:val="22"/>
        </w:rPr>
        <w:t>4879. Какой должна быть конструкционная скорость вагона-цистерны, предназначенного для перевозки груза по магистральным железным дорогам колеей 1520 мм согласно ГОСТ Р 51659-2000 "Государственный стандарт Российской Федерации. Вагоны-цистерны магистральных железных дорог колеи 1520 мм. Общие технические условия", утвержденному и введенному в действие постановлением Госстандарта России от 31.10.2000 N 282-ст?</w:t>
      </w:r>
    </w:p>
    <w:p w:rsidR="00811C47" w:rsidRPr="00643448" w:rsidRDefault="00811C47" w:rsidP="00643448">
      <w:pPr>
        <w:pStyle w:val="ConsPlusNormal"/>
        <w:ind w:firstLine="540"/>
        <w:jc w:val="both"/>
        <w:rPr>
          <w:sz w:val="22"/>
          <w:szCs w:val="22"/>
        </w:rPr>
      </w:pPr>
      <w:r w:rsidRPr="00643448">
        <w:rPr>
          <w:sz w:val="22"/>
          <w:szCs w:val="22"/>
        </w:rPr>
        <w:t>4880. В условиях какого макроклиматического района предназначены к эксплуатации вагоны-цистерны, предназначенные для перевозки груза по магистральным железным дорогам колеей 1520 мм, согласно ГОСТ Р 51659-2000 "Государственный стандарт Российской Федерации. Вагоны-цистерны магистральных железных дорог колеи 1520 мм. Общие технические условия", утвержденному и введенному в действие постановлением Госстандарта России от 31.10.2000 N 282-ст?</w:t>
      </w:r>
    </w:p>
    <w:p w:rsidR="00811C47" w:rsidRPr="00643448" w:rsidRDefault="00811C47" w:rsidP="00643448">
      <w:pPr>
        <w:pStyle w:val="ConsPlusNormal"/>
        <w:ind w:firstLine="540"/>
        <w:jc w:val="both"/>
        <w:rPr>
          <w:sz w:val="22"/>
          <w:szCs w:val="22"/>
        </w:rPr>
      </w:pPr>
      <w:r w:rsidRPr="00643448">
        <w:rPr>
          <w:sz w:val="22"/>
          <w:szCs w:val="22"/>
        </w:rPr>
        <w:t>4881. Где в конструкции цистерны предусматриваются места для установки типовых домкратов согласно ГОСТ Р 51659-2000 "Государственный стандарт Российской Федерации. Вагоны-цистерны магистральных железных дорог колеи 1520 мм. Общие технические условия", утвержденному и введенному в действие постановлением Госстандарта России от 31.10.2000 N 282-ст?</w:t>
      </w:r>
    </w:p>
    <w:p w:rsidR="00811C47" w:rsidRPr="00643448" w:rsidRDefault="00811C47" w:rsidP="00643448">
      <w:pPr>
        <w:pStyle w:val="ConsPlusNormal"/>
        <w:ind w:firstLine="540"/>
        <w:jc w:val="both"/>
        <w:rPr>
          <w:sz w:val="22"/>
          <w:szCs w:val="22"/>
        </w:rPr>
      </w:pPr>
      <w:r w:rsidRPr="00643448">
        <w:rPr>
          <w:sz w:val="22"/>
          <w:szCs w:val="22"/>
        </w:rPr>
        <w:t>4882. Какого вида тормозные колодки используют для оборудования вновь изготавливаемых цистерн, предназначенных для перевозки груза по магистральным железным дорогам колеей 1520 мм, согласно ГОСТ Р 51659-2000 "Государственный стандарт Российской Федерации. Вагоны-цистерны магистральных железных дорог колеи 1520 мм. Общие технические условия", утвержденному и введенному в действие постановлением Госстандарта России от 31.10.2000 N 282-ст?</w:t>
      </w:r>
    </w:p>
    <w:p w:rsidR="00811C47" w:rsidRPr="00643448" w:rsidRDefault="00811C47" w:rsidP="00643448">
      <w:pPr>
        <w:pStyle w:val="ConsPlusNormal"/>
        <w:ind w:firstLine="540"/>
        <w:jc w:val="both"/>
        <w:rPr>
          <w:sz w:val="22"/>
          <w:szCs w:val="22"/>
        </w:rPr>
      </w:pPr>
      <w:r w:rsidRPr="00643448">
        <w:rPr>
          <w:sz w:val="22"/>
          <w:szCs w:val="22"/>
        </w:rPr>
        <w:t>4883. Какие показатели не соответствуют показателям маркировки вагона-цистерны, предназначенной для перевозки затвердевающих, жидких, сыпучих грузов и сжиженных газов, согласно ГОСТ Р 51659-2000 "Государственный стандарт Российской Федерации. Вагоны-цистерны магистральных железных дорог колеи 1520 мм. Общие технические условия", утвержденному и введенному в действие постановлением Госстандарта России от 31.10.2000 N 282-ст?</w:t>
      </w:r>
    </w:p>
    <w:p w:rsidR="00811C47" w:rsidRPr="00643448" w:rsidRDefault="00811C47" w:rsidP="00643448">
      <w:pPr>
        <w:pStyle w:val="ConsPlusNormal"/>
        <w:ind w:firstLine="540"/>
        <w:jc w:val="both"/>
        <w:rPr>
          <w:sz w:val="22"/>
          <w:szCs w:val="22"/>
        </w:rPr>
      </w:pPr>
      <w:r w:rsidRPr="00643448">
        <w:rPr>
          <w:sz w:val="22"/>
          <w:szCs w:val="22"/>
        </w:rPr>
        <w:t>4884. Какой обязательный показатель должна включать маркировка на вагонах-цистернах, предназначенных для перевозки затвердевающих, жидких, сыпучих грузов и сжиженных газов, перевозящих нефтепродукты по магистральным железным дорогам колеей 1520 мм, согласно ГОСТ Р 51659-2000 "Государственный стандарт Российской Федерации. Вагоны-цистерны магистральных железных дорог колеи 1520 мм. Общие технические условия", утвержденному и введенному в действие постановлением Госстандарта России от 31.10.2000 N 282-ст?</w:t>
      </w:r>
    </w:p>
    <w:p w:rsidR="00811C47" w:rsidRPr="00643448" w:rsidRDefault="00811C47" w:rsidP="00643448">
      <w:pPr>
        <w:pStyle w:val="ConsPlusNormal"/>
        <w:ind w:firstLine="540"/>
        <w:jc w:val="both"/>
        <w:rPr>
          <w:sz w:val="22"/>
          <w:szCs w:val="22"/>
        </w:rPr>
      </w:pPr>
      <w:r w:rsidRPr="00643448">
        <w:rPr>
          <w:sz w:val="22"/>
          <w:szCs w:val="22"/>
        </w:rPr>
        <w:t>4885. Какой из перечисленных ниже документов не включается в общий комплект соответствующей документации, прилагаемой к вагону-цистерне, предназначенной для перевозки затвердевающих, жидких, сыпучих грузов и сжиженных газов, для потребителя вместе с договором поставки согласно ГОСТ Р 51659-2000 "Государственный стандарт Российской Федерации. Вагоны-цистерны магистральных железных дорог колеи 1520 мм. Общие технические условия", утвержденному и введенному в действие постановлением Госстандарта России от 31.10.2000 N 282-ст?</w:t>
      </w:r>
    </w:p>
    <w:p w:rsidR="00811C47" w:rsidRPr="00643448" w:rsidRDefault="00811C47" w:rsidP="00643448">
      <w:pPr>
        <w:pStyle w:val="ConsPlusNormal"/>
        <w:ind w:firstLine="540"/>
        <w:jc w:val="both"/>
        <w:rPr>
          <w:sz w:val="22"/>
          <w:szCs w:val="22"/>
        </w:rPr>
      </w:pPr>
      <w:r w:rsidRPr="00643448">
        <w:rPr>
          <w:sz w:val="22"/>
          <w:szCs w:val="22"/>
        </w:rPr>
        <w:t>4886. Какой термин не относится к обязательным показателям безопасности вагона-цистерны, предназначенной для перевозки затвердевающих, жидких, сыпучих грузов и сжиженных газов, для перевозки груза по магистральным железным дорогам колеей 1520 мм согласно ГОСТ Р 51659-2000 "Государственный стандарт Российской Федерации. Вагоны-цистерны магистральных железных дорог колеи 1520 мм. Общие технические условия", утвержденному и введенному в действие постановлением Госстандарта России от 31.10.2000 N 282-ст?</w:t>
      </w:r>
    </w:p>
    <w:p w:rsidR="00811C47" w:rsidRPr="00643448" w:rsidRDefault="00811C47" w:rsidP="00643448">
      <w:pPr>
        <w:pStyle w:val="ConsPlusNormal"/>
        <w:ind w:firstLine="540"/>
        <w:jc w:val="both"/>
        <w:rPr>
          <w:sz w:val="22"/>
          <w:szCs w:val="22"/>
        </w:rPr>
      </w:pPr>
      <w:r w:rsidRPr="00643448">
        <w:rPr>
          <w:sz w:val="22"/>
          <w:szCs w:val="22"/>
        </w:rPr>
        <w:t>4887. В какой срок предъявляются к техническому обслуживанию и осмотру вагоны перед погрузкой в них опасных грузов согласно РД 15-73-94 "Правила безопасности при перевозке опасных грузов железнодорожным транспортом", утвержденному постановлением Госгортехнадзора России от 16.08.1994 N 50?</w:t>
      </w:r>
    </w:p>
    <w:p w:rsidR="00811C47" w:rsidRPr="00643448" w:rsidRDefault="00811C47" w:rsidP="00643448">
      <w:pPr>
        <w:pStyle w:val="ConsPlusNormal"/>
        <w:ind w:firstLine="540"/>
        <w:jc w:val="both"/>
        <w:rPr>
          <w:sz w:val="22"/>
          <w:szCs w:val="22"/>
        </w:rPr>
      </w:pPr>
      <w:r w:rsidRPr="00643448">
        <w:rPr>
          <w:sz w:val="22"/>
          <w:szCs w:val="22"/>
        </w:rPr>
        <w:t>4888. Какими тормозными колодками должны быть оборудованы вагоны, используемые для перевозки опасных грузов классов 1, 2 согласно РД 15-73-94 "Правила безопасности при перевозке опасных грузов железнодорожным транспортом", утвержденному постановлением Госгортехнадзора России от 16.08.1994 N 50?</w:t>
      </w:r>
    </w:p>
    <w:p w:rsidR="00811C47" w:rsidRPr="00643448" w:rsidRDefault="00811C47" w:rsidP="00643448">
      <w:pPr>
        <w:pStyle w:val="ConsPlusNormal"/>
        <w:ind w:firstLine="540"/>
        <w:jc w:val="both"/>
        <w:rPr>
          <w:sz w:val="22"/>
          <w:szCs w:val="22"/>
        </w:rPr>
      </w:pPr>
      <w:r w:rsidRPr="00643448">
        <w:rPr>
          <w:sz w:val="22"/>
          <w:szCs w:val="22"/>
        </w:rPr>
        <w:t>4889. За какой срок до плановых видов ремонта запрещается использование вагонов или контейнеров для перевозки опасных грузов согласно РД 15-73-94 "Правила безопасности при перевозке опасных грузов железнодорожным транспортом", утвержденному постановлением Госгортехнадзора России от 16.08.1994 N 50?</w:t>
      </w:r>
    </w:p>
    <w:p w:rsidR="00811C47" w:rsidRPr="00643448" w:rsidRDefault="00811C47" w:rsidP="00643448">
      <w:pPr>
        <w:pStyle w:val="ConsPlusNormal"/>
        <w:ind w:firstLine="540"/>
        <w:jc w:val="both"/>
        <w:rPr>
          <w:sz w:val="22"/>
          <w:szCs w:val="22"/>
        </w:rPr>
      </w:pPr>
      <w:r w:rsidRPr="00643448">
        <w:rPr>
          <w:sz w:val="22"/>
          <w:szCs w:val="22"/>
        </w:rPr>
        <w:t>4890. В каком случае должно быть проведено внеочередное техническое освидетельствование вагонов и контейнеров для перевозки опасных грузов согласно РД 15-73-94 "Правила безопасности при перевозке опасных грузов железнодорожным транспортом", утвержденному постановлением Госгортехнадзора России от 16.08.1994 N 50?</w:t>
      </w:r>
    </w:p>
    <w:p w:rsidR="00811C47" w:rsidRPr="00643448" w:rsidRDefault="00811C47" w:rsidP="00643448">
      <w:pPr>
        <w:pStyle w:val="ConsPlusNormal"/>
        <w:ind w:firstLine="540"/>
        <w:jc w:val="both"/>
        <w:rPr>
          <w:sz w:val="22"/>
          <w:szCs w:val="22"/>
        </w:rPr>
      </w:pPr>
      <w:r w:rsidRPr="00643448">
        <w:rPr>
          <w:sz w:val="22"/>
          <w:szCs w:val="22"/>
        </w:rPr>
        <w:t>4891. Груз выше какой температуры не допускается наливать в цистерны, оборудованные универсальным сливным прибором, согласно "Правилам перевозок железнодорожным транспортом грузов наливом в вагонах-цистернах и вагонах бункерного типа для перевозки нефтебитума", утвержденным приказом Министерства путей сообщения Российской Федерации от 18.06.2003 N 25?</w:t>
      </w:r>
    </w:p>
    <w:p w:rsidR="00811C47" w:rsidRPr="00643448" w:rsidRDefault="00811C47" w:rsidP="00643448">
      <w:pPr>
        <w:pStyle w:val="ConsPlusNormal"/>
        <w:ind w:firstLine="540"/>
        <w:jc w:val="both"/>
        <w:rPr>
          <w:sz w:val="22"/>
          <w:szCs w:val="22"/>
        </w:rPr>
      </w:pPr>
      <w:r w:rsidRPr="00643448">
        <w:rPr>
          <w:sz w:val="22"/>
          <w:szCs w:val="22"/>
        </w:rPr>
        <w:t>4892. С каким недоливом до верхних кромок бортов заполняются грузом бункера полувагонов согласно "Правилам перевозок железнодорожным транспортом грузов наливом в вагонах-цистернах и вагонах бункерного типа для перевозки нефтебитума", утвержденным приказом Министерства путей сообщения Российской Федерации от 18.06.2003 N 25?</w:t>
      </w:r>
    </w:p>
    <w:p w:rsidR="00811C47" w:rsidRPr="00643448" w:rsidRDefault="00811C47" w:rsidP="00643448">
      <w:pPr>
        <w:pStyle w:val="ConsPlusNormal"/>
        <w:ind w:firstLine="540"/>
        <w:jc w:val="both"/>
        <w:rPr>
          <w:sz w:val="22"/>
          <w:szCs w:val="22"/>
        </w:rPr>
      </w:pPr>
      <w:r w:rsidRPr="00643448">
        <w:rPr>
          <w:sz w:val="22"/>
          <w:szCs w:val="22"/>
        </w:rPr>
        <w:t>4893. Какой температуры должен быть битум, наливаемый в бункерный полувагон, согласно "Правилам перевозок железнодорожным транспортом грузов наливом в вагонах-цистернах и вагонах бункерного типа для перевозки нефтебитума", утвержденным приказом Министерства путей сообщения Российской Федерации от 18.06.2003 N 25?</w:t>
      </w:r>
    </w:p>
    <w:p w:rsidR="00811C47" w:rsidRPr="00643448" w:rsidRDefault="00811C47" w:rsidP="00643448">
      <w:pPr>
        <w:pStyle w:val="ConsPlusNormal"/>
        <w:ind w:firstLine="540"/>
        <w:jc w:val="both"/>
        <w:rPr>
          <w:sz w:val="22"/>
          <w:szCs w:val="22"/>
        </w:rPr>
      </w:pPr>
      <w:r w:rsidRPr="00643448">
        <w:rPr>
          <w:sz w:val="22"/>
          <w:szCs w:val="22"/>
        </w:rPr>
        <w:t>4894. В каких цистернах перевозится метанол согласно "Правилам перевозок железнодорожным транспортом грузов наливом в вагонах-цистернах и вагонах бункерного типа для перевозки нефтебитума", утвержденным приказом Министерства путей сообщения Российской Федерации от 18.06.2003 N 25?</w:t>
      </w:r>
    </w:p>
    <w:p w:rsidR="00811C47" w:rsidRPr="00643448" w:rsidRDefault="00811C47" w:rsidP="00643448">
      <w:pPr>
        <w:pStyle w:val="ConsPlusNormal"/>
        <w:ind w:firstLine="540"/>
        <w:jc w:val="both"/>
        <w:rPr>
          <w:sz w:val="22"/>
          <w:szCs w:val="22"/>
        </w:rPr>
      </w:pPr>
      <w:r w:rsidRPr="00643448">
        <w:rPr>
          <w:sz w:val="22"/>
          <w:szCs w:val="22"/>
        </w:rPr>
        <w:t>4895. В каких цистернах перевозятся сжатые, сжиженные газы согласно "Правилам перевозок железнодорожным транспортом грузов наливом в вагонах-цистернах и вагонах бункерного типа для перевозки нефтебитума", утвержденным приказом Министерства путей сообщения Российской Федерации от 18.06.2003 N 25?</w:t>
      </w:r>
    </w:p>
    <w:p w:rsidR="00811C47" w:rsidRPr="00643448" w:rsidRDefault="00811C47" w:rsidP="00643448">
      <w:pPr>
        <w:pStyle w:val="ConsPlusNormal"/>
        <w:ind w:firstLine="540"/>
        <w:jc w:val="both"/>
        <w:rPr>
          <w:sz w:val="22"/>
          <w:szCs w:val="22"/>
        </w:rPr>
      </w:pPr>
      <w:r w:rsidRPr="00643448">
        <w:rPr>
          <w:sz w:val="22"/>
          <w:szCs w:val="22"/>
        </w:rPr>
        <w:t>4896. Под каким давлением перевозятся газы, сжиженные методом глубокого охлаждения (например, азот, кислород), согласно "Правилам перевозок железнодорожным транспортом грузов наливом в вагонах-цистернах и вагонах бункерного типа для перевозки нефтебитума", утвержденным приказом Министерства путей сообщения Российской Федерации от 18.06.2003 N 25?</w:t>
      </w:r>
    </w:p>
    <w:p w:rsidR="00811C47" w:rsidRPr="00643448" w:rsidRDefault="00811C47" w:rsidP="00643448">
      <w:pPr>
        <w:pStyle w:val="ConsPlusNormal"/>
        <w:ind w:firstLine="540"/>
        <w:jc w:val="both"/>
        <w:rPr>
          <w:sz w:val="22"/>
          <w:szCs w:val="22"/>
        </w:rPr>
      </w:pPr>
      <w:r w:rsidRPr="00643448">
        <w:rPr>
          <w:sz w:val="22"/>
          <w:szCs w:val="22"/>
        </w:rPr>
        <w:t>4897. В каких цистернах перевозятся легковоспламеняющиеся жидкости, относящиеся к подклассу 3.1, с температурой кипения 35 град. C и ниже согласно "Правилам перевозок железнодорожным транспортом грузов наливом в вагонах-цистернах и вагонах бункерного типа для перевозки нефтебитума", утвержденным приказом Министерства путей сообщения Российской Федерации от 18.06.2003 N 25?</w:t>
      </w:r>
    </w:p>
    <w:p w:rsidR="00811C47" w:rsidRPr="00643448" w:rsidRDefault="00811C47" w:rsidP="00643448">
      <w:pPr>
        <w:pStyle w:val="ConsPlusNormal"/>
        <w:ind w:firstLine="540"/>
        <w:jc w:val="both"/>
        <w:rPr>
          <w:sz w:val="22"/>
          <w:szCs w:val="22"/>
        </w:rPr>
      </w:pPr>
      <w:r w:rsidRPr="00643448">
        <w:rPr>
          <w:sz w:val="22"/>
          <w:szCs w:val="22"/>
        </w:rPr>
        <w:t>4898. На какой объем заполняются цистерны при перевозке сероуглерода под избыточным давлением инертного газа (азота) от 0,1 до 0,3 кгс/см</w:t>
      </w:r>
      <w:r w:rsidRPr="00643448">
        <w:rPr>
          <w:sz w:val="22"/>
          <w:szCs w:val="22"/>
          <w:vertAlign w:val="superscript"/>
        </w:rPr>
        <w:t>2</w:t>
      </w:r>
      <w:r w:rsidRPr="00643448">
        <w:rPr>
          <w:sz w:val="22"/>
          <w:szCs w:val="22"/>
        </w:rPr>
        <w:t xml:space="preserve"> согласно "Правилам перевозок железнодорожным транспортом грузов наливом в вагонах-цистернах и вагонах бункерного типа для перевозки нефтебитума", утвержденным приказом Министерства путей сообщения Российской Федерации от 18.06.2003 N 25?</w:t>
      </w:r>
    </w:p>
    <w:p w:rsidR="00811C47" w:rsidRPr="00643448" w:rsidRDefault="00811C47" w:rsidP="00643448">
      <w:pPr>
        <w:pStyle w:val="ConsPlusNormal"/>
        <w:ind w:firstLine="540"/>
        <w:jc w:val="both"/>
        <w:rPr>
          <w:sz w:val="22"/>
          <w:szCs w:val="22"/>
        </w:rPr>
      </w:pPr>
      <w:r w:rsidRPr="00643448">
        <w:rPr>
          <w:sz w:val="22"/>
          <w:szCs w:val="22"/>
        </w:rPr>
        <w:t>4899. Укажите минимальную толщину композиционной тормозной колодки, установленной на вагоне, предназначенном для транспортировки взрывчатых материалов, в соответствии с требованиями к перевозке опасных грузов класса 1 (взрывчатые материалы) согласно "Правилам перевозок опасных грузов по железным дорогам", утвержденным Протоколом Совета по железнодорожному транспорту государств - участников Содружества от 05.04.1996 N 15.</w:t>
      </w:r>
    </w:p>
    <w:p w:rsidR="00811C47" w:rsidRPr="00643448" w:rsidRDefault="00811C47" w:rsidP="00643448">
      <w:pPr>
        <w:pStyle w:val="ConsPlusNormal"/>
        <w:ind w:firstLine="540"/>
        <w:jc w:val="both"/>
        <w:rPr>
          <w:sz w:val="22"/>
          <w:szCs w:val="22"/>
        </w:rPr>
      </w:pPr>
      <w:r w:rsidRPr="00643448">
        <w:rPr>
          <w:sz w:val="22"/>
          <w:szCs w:val="22"/>
        </w:rPr>
        <w:t>4900. Укажите максимальную высоту подъема, измеряемую у буферного бруса, при подъеме одной стороны вагона, загруженного взрывчатыми материалами, при необходимости смены колесных пар в соответствии с требованиями к перевозке опасных грузов класса 1 (взрывчатые материалы) согласно "Правилам перевозок опасных грузов по железным дорогам", утвержденным Протоколом Совета по железнодорожному транспорту государств - участников Содружества от 05.04.1996 N 15.</w:t>
      </w:r>
    </w:p>
    <w:p w:rsidR="00811C47" w:rsidRPr="00643448" w:rsidRDefault="00811C47" w:rsidP="00643448">
      <w:pPr>
        <w:pStyle w:val="ConsPlusNormal"/>
        <w:ind w:firstLine="540"/>
        <w:jc w:val="both"/>
        <w:rPr>
          <w:sz w:val="22"/>
          <w:szCs w:val="22"/>
        </w:rPr>
      </w:pPr>
      <w:r w:rsidRPr="00643448">
        <w:rPr>
          <w:sz w:val="22"/>
          <w:szCs w:val="22"/>
        </w:rPr>
        <w:t>4901. Когда разрешено проводить ремонт котла цистерны, его техническое освидетельствование, проведение деповского и заводского ремонтов согласно ПБ 03-557-03 "Правила безопасности при эксплуатации железнодорожных вагонов-цистерн для перевозки жидкого аммиака", утвержденным постановлением Госгортехнадзора России от 21.05.2003 N 34?</w:t>
      </w:r>
    </w:p>
    <w:p w:rsidR="00811C47" w:rsidRPr="00643448" w:rsidRDefault="00811C47" w:rsidP="00643448">
      <w:pPr>
        <w:pStyle w:val="ConsPlusNormal"/>
        <w:ind w:firstLine="540"/>
        <w:jc w:val="both"/>
        <w:rPr>
          <w:sz w:val="22"/>
          <w:szCs w:val="22"/>
        </w:rPr>
      </w:pPr>
      <w:r w:rsidRPr="00643448">
        <w:rPr>
          <w:sz w:val="22"/>
          <w:szCs w:val="22"/>
        </w:rPr>
        <w:t>4902. К каким работам относят работы внутри котла цистерны согласно ПБ 03-557-03 "Правила безопасности при эксплуатации железнодорожных вагонов-цистерн для перевозки жидкого аммиака", утвержденным постановлением Госгортехнадзора России от 21.05.2003 N 34?</w:t>
      </w:r>
    </w:p>
    <w:p w:rsidR="00811C47" w:rsidRPr="00643448" w:rsidRDefault="00811C47" w:rsidP="00643448">
      <w:pPr>
        <w:pStyle w:val="ConsPlusNormal"/>
        <w:ind w:firstLine="540"/>
        <w:jc w:val="both"/>
        <w:rPr>
          <w:sz w:val="22"/>
          <w:szCs w:val="22"/>
        </w:rPr>
      </w:pPr>
      <w:r w:rsidRPr="00643448">
        <w:rPr>
          <w:sz w:val="22"/>
          <w:szCs w:val="22"/>
        </w:rPr>
        <w:t>4903. В какие сроки должны производиться ревизия и испытания запорно-предохранительной и контрольной арматуры цистерн, предназначенных для перевозки жидкого аммиака согласно ПБ 03-557-03 "Правила безопасности при эксплуатации железнодорожных вагонов-цистерн для перевозки жидкого аммиака", утвержденным постановлением Госгортехнадзора России от 21.05.2003 N 34?</w:t>
      </w:r>
    </w:p>
    <w:p w:rsidR="00811C47" w:rsidRPr="00643448" w:rsidRDefault="00811C47" w:rsidP="00643448">
      <w:pPr>
        <w:pStyle w:val="ConsPlusNormal"/>
        <w:ind w:firstLine="540"/>
        <w:jc w:val="both"/>
        <w:rPr>
          <w:sz w:val="22"/>
          <w:szCs w:val="22"/>
        </w:rPr>
      </w:pPr>
      <w:r w:rsidRPr="00643448">
        <w:rPr>
          <w:sz w:val="22"/>
          <w:szCs w:val="22"/>
        </w:rPr>
        <w:t>4904. При каком давлении проводятся гидравлические испытания сливо-наливных вентилей цистерн, предназначенных для перевозки жидкого аммиака, согласно ПБ 03-557-03 "Правила безопасности при эксплуатации железнодорожных вагонов-цистерн для перевозки жидкого аммиака", утвержденным постановлением Госгортехнадзора России от 21.05.2003 N 34?</w:t>
      </w:r>
    </w:p>
    <w:p w:rsidR="00811C47" w:rsidRPr="00643448" w:rsidRDefault="00811C47" w:rsidP="00643448">
      <w:pPr>
        <w:pStyle w:val="ConsPlusNormal"/>
        <w:ind w:firstLine="540"/>
        <w:jc w:val="both"/>
        <w:rPr>
          <w:sz w:val="22"/>
          <w:szCs w:val="22"/>
        </w:rPr>
      </w:pPr>
      <w:r w:rsidRPr="00643448">
        <w:rPr>
          <w:sz w:val="22"/>
          <w:szCs w:val="22"/>
        </w:rPr>
        <w:t>4905. При каком давлении контролируется плотность затворов запорных вентилей и предохранительные клапаны цистерн, предназначенных для перевозки жидкого аммиака, гидравлическим испытанием согласно ПБ 03-557-03 "Правила безопасности при эксплуатации железнодорожных вагонов-цистерн для перевозки жидкого аммиака", утвержденным постановлением Госгортехнадзора России от 21.05.2003 N 34?</w:t>
      </w:r>
    </w:p>
    <w:p w:rsidR="00811C47" w:rsidRPr="00643448" w:rsidRDefault="00811C47" w:rsidP="00643448">
      <w:pPr>
        <w:pStyle w:val="ConsPlusNormal"/>
        <w:ind w:firstLine="540"/>
        <w:jc w:val="both"/>
        <w:rPr>
          <w:sz w:val="22"/>
          <w:szCs w:val="22"/>
        </w:rPr>
      </w:pPr>
      <w:r w:rsidRPr="00643448">
        <w:rPr>
          <w:sz w:val="22"/>
          <w:szCs w:val="22"/>
        </w:rPr>
        <w:t>4906. При каком давлении подвергается гидравлическим испытаниям котел цистерны, предназначенной для перевозки жидкого аммиака, с пятиминутной выдержкой согласно ПБ 03-557-03 "Правила безопасности при эксплуатации железнодорожных вагонов-цистерн для перевозки жидкого аммиака", утвержденным постановлением Госгортехнадзора России от 21.05.2003 N 34?</w:t>
      </w:r>
    </w:p>
    <w:p w:rsidR="00811C47" w:rsidRPr="00643448" w:rsidRDefault="00811C47" w:rsidP="00643448">
      <w:pPr>
        <w:pStyle w:val="ConsPlusNormal"/>
        <w:ind w:firstLine="540"/>
        <w:jc w:val="both"/>
        <w:rPr>
          <w:sz w:val="22"/>
          <w:szCs w:val="22"/>
        </w:rPr>
      </w:pPr>
      <w:r w:rsidRPr="00643448">
        <w:rPr>
          <w:sz w:val="22"/>
          <w:szCs w:val="22"/>
        </w:rPr>
        <w:t>4907. При каком давлении подвергаются гидравлическим испытаниям рукава и стендеры, предназначенные для слива-налива жидкого аммиака, согласно ПБ 03-557-03 "Правила безопасности при эксплуатации железнодорожных вагонов-цистерн для перевозки жидкого аммиака", утвержденным постановлением Госгортехнадзора России от 21.05.2003 N 34?</w:t>
      </w:r>
    </w:p>
    <w:p w:rsidR="00811C47" w:rsidRPr="00643448" w:rsidRDefault="00811C47" w:rsidP="00643448">
      <w:pPr>
        <w:pStyle w:val="ConsPlusNormal"/>
        <w:ind w:firstLine="540"/>
        <w:jc w:val="both"/>
        <w:rPr>
          <w:sz w:val="22"/>
          <w:szCs w:val="22"/>
        </w:rPr>
      </w:pPr>
      <w:r w:rsidRPr="00643448">
        <w:rPr>
          <w:sz w:val="22"/>
          <w:szCs w:val="22"/>
        </w:rPr>
        <w:t>4908. За какой период времени до наступления сроков деповского, капитального ремонта цистерны или профилактического ремонта арматуры, технического освидетельствования котла цистерны не допускается наливать жидкий аммиак в цистерну согласно ПБ 03-557-03 "Правила безопасности при эксплуатации железнодорожных вагонов-цистерн для перевозки жидкого аммиака", утвержденным постановлением Госгортехнадзора России от 21.05.2003 N 34?</w:t>
      </w:r>
    </w:p>
    <w:p w:rsidR="00811C47" w:rsidRPr="00643448" w:rsidRDefault="00811C47" w:rsidP="00643448">
      <w:pPr>
        <w:pStyle w:val="ConsPlusNormal"/>
        <w:ind w:firstLine="540"/>
        <w:jc w:val="both"/>
        <w:rPr>
          <w:sz w:val="22"/>
          <w:szCs w:val="22"/>
        </w:rPr>
      </w:pPr>
      <w:r w:rsidRPr="00643448">
        <w:rPr>
          <w:sz w:val="22"/>
          <w:szCs w:val="22"/>
        </w:rPr>
        <w:t>4909. В каком случае согласно "Правилам перевозок железнодорожным транспортом грузов наливом в вагонах-цистернах и вагонах бункерного типа для перевозки нефтебитума", утвержденным приказом Министерства путей сообщения Российской Федерации от 18.06.2003 N 25, не допускается перевозка груза в цистернах, бункерных полувагонах?</w:t>
      </w:r>
    </w:p>
    <w:p w:rsidR="00811C47" w:rsidRPr="00643448" w:rsidRDefault="00811C47" w:rsidP="00643448">
      <w:pPr>
        <w:pStyle w:val="ConsPlusNormal"/>
        <w:ind w:firstLine="540"/>
        <w:jc w:val="both"/>
        <w:rPr>
          <w:sz w:val="22"/>
          <w:szCs w:val="22"/>
        </w:rPr>
      </w:pPr>
      <w:r w:rsidRPr="00643448">
        <w:rPr>
          <w:sz w:val="22"/>
          <w:szCs w:val="22"/>
        </w:rPr>
        <w:t>4910. На какие поверхности сварных стальных конструкций вагонов-цистерн, предназначенных для перевозки затвердевающих, жидких, сыпучих грузов и сжиженных газов, не наносят покрытия согласно ГОСТ Р 51659-2000 "Государственный стандарт Российской Федерации. Вагоны-цистерны магистральных железных дорог колеи 1520 мм. Общие технические условия", утвержденному и введенному в действие постановлением Госстандарта России от 31.10.2000 N 282-ст?</w:t>
      </w:r>
    </w:p>
    <w:p w:rsidR="00811C47" w:rsidRPr="00643448" w:rsidRDefault="00811C47" w:rsidP="00643448">
      <w:pPr>
        <w:pStyle w:val="ConsPlusNormal"/>
        <w:ind w:firstLine="540"/>
        <w:jc w:val="both"/>
        <w:rPr>
          <w:sz w:val="22"/>
          <w:szCs w:val="22"/>
        </w:rPr>
      </w:pPr>
      <w:r w:rsidRPr="00643448">
        <w:rPr>
          <w:sz w:val="22"/>
          <w:szCs w:val="22"/>
        </w:rPr>
        <w:t>4911. Какие нагрузки в направлении, перпендикулярном направлению движения, должны выдерживать согласно ГОСТ Р 50913-96 "Государственный стандарт Российской Федерации. Автомобильные транспортные средства для транспортирования и заправки нефтепродуктов. Типы, параметры и общие технические требования", принятому и введенному в действие постановлением Госстандарта России от 10.06.1996 N 368, автоцистерна и средства ее крепления на шасси автомобильного транспортного средства при номинальной загрузке нефтепродуктом?</w:t>
      </w:r>
    </w:p>
    <w:p w:rsidR="00811C47" w:rsidRPr="00643448" w:rsidRDefault="00811C47" w:rsidP="00643448">
      <w:pPr>
        <w:pStyle w:val="ConsPlusNormal"/>
        <w:ind w:firstLine="540"/>
        <w:jc w:val="both"/>
        <w:rPr>
          <w:sz w:val="22"/>
          <w:szCs w:val="22"/>
        </w:rPr>
      </w:pPr>
      <w:r w:rsidRPr="00643448">
        <w:rPr>
          <w:sz w:val="22"/>
          <w:szCs w:val="22"/>
        </w:rPr>
        <w:t>4912. Какое внешнее избыточное давление согласно ГОСТ 31314.3-2006 "Межгосударственный стандарт. Контейнеры грузовые серии 1. Технические требования и методы испытаний. Часть 3. Контейнеры-цистерны для жидкостей, газов и сыпучих грузов под давлением", утвержденному приказом Ростехрегулирования от 17.07.2007 N 178-ст, должны выдерживать контейнеры-цистерны, оснащенные вакуумными предохранительными устройствами и предназначенные для транспортирования жидкостей, газов и сыпучих грузов под давлением железнодорожным, водным и автомобильным транспортом в прямом и смешанном сообщениях?</w:t>
      </w:r>
    </w:p>
    <w:p w:rsidR="00811C47" w:rsidRPr="00643448" w:rsidRDefault="00811C47" w:rsidP="00643448">
      <w:pPr>
        <w:pStyle w:val="ConsPlusNormal"/>
        <w:ind w:firstLine="540"/>
        <w:jc w:val="both"/>
        <w:rPr>
          <w:sz w:val="22"/>
          <w:szCs w:val="22"/>
        </w:rPr>
      </w:pPr>
      <w:r w:rsidRPr="00643448">
        <w:rPr>
          <w:sz w:val="22"/>
          <w:szCs w:val="22"/>
        </w:rPr>
        <w:t>4913. Каким должен быть согласно ГОСТ 31314.3-2006 "Межгосударственный стандарт. Контейнеры грузовые серии 1. Технические требования и методы испытаний. Часть 3. Контейнеры-цистерны для жидкостей, газов и сыпучих грузов под давлением", утвержденному приказом Ростехрегулирования от 17.07.2007 N 178-ст, диаметр люка контейнера-цистерны, предназначенной для транспортирования жидкостей, газов и сыпучих грузов под давлением железнодорожным, водным и автомобильным транспортом в прямом и смешанном сообщениях, для полного внутреннего осмотра цистерны?</w:t>
      </w:r>
    </w:p>
    <w:p w:rsidR="00811C47" w:rsidRPr="00643448" w:rsidRDefault="00811C47" w:rsidP="00643448">
      <w:pPr>
        <w:pStyle w:val="ConsPlusNormal"/>
        <w:ind w:firstLine="540"/>
        <w:jc w:val="both"/>
        <w:rPr>
          <w:sz w:val="22"/>
          <w:szCs w:val="22"/>
        </w:rPr>
      </w:pPr>
      <w:r w:rsidRPr="00643448">
        <w:rPr>
          <w:sz w:val="22"/>
          <w:szCs w:val="22"/>
        </w:rPr>
        <w:t>4914. Что из нижеперечисленного согласно ВУП СНЭ-87 "Ведомственные указания по проектированию железнодорожных сливо-наливных эстакад легковоспламеняющихся и горючих жидкостей и сжиженных углеводородных газов", утвержденным приказом Миннефтехимпрома СССР от 17.07.1986 N 685, следует предусматривать в составе каждого сливного устройства для обеспечения избыточного давления в цистерне до 0,07 МПа (0,7 кгс/см</w:t>
      </w:r>
      <w:r w:rsidRPr="00643448">
        <w:rPr>
          <w:sz w:val="22"/>
          <w:szCs w:val="22"/>
          <w:vertAlign w:val="superscript"/>
        </w:rPr>
        <w:t>2</w:t>
      </w:r>
      <w:r w:rsidRPr="00643448">
        <w:rPr>
          <w:sz w:val="22"/>
          <w:szCs w:val="22"/>
        </w:rPr>
        <w:t>) после слива продукта на эстакадах слива сжиженных углеводородных газов и легковоспламеняющихся жидкостей, транспортируемых под давлением?</w:t>
      </w:r>
    </w:p>
    <w:p w:rsidR="00811C47" w:rsidRPr="00643448" w:rsidRDefault="00811C47" w:rsidP="00643448">
      <w:pPr>
        <w:pStyle w:val="ConsPlusNormal"/>
        <w:ind w:firstLine="540"/>
        <w:jc w:val="both"/>
        <w:rPr>
          <w:sz w:val="22"/>
          <w:szCs w:val="22"/>
        </w:rPr>
      </w:pPr>
      <w:r w:rsidRPr="00643448">
        <w:rPr>
          <w:sz w:val="22"/>
          <w:szCs w:val="22"/>
        </w:rPr>
        <w:t>4915. Какие приспособления для освобождения от сжиженных углеводородных газов согласно ВУП СНЭ-87 "Ведомственные указания по проектированию железнодорожных сливо-наливных эстакад легковоспламеняющихся и горючих жидкостей и сжиженных углеводородных газов", утвержденным приказом Миннефтехимпрома СССР от 17.07.1986 N 685, должны иметь коллекторы на сливо-наливных эстакадах?</w:t>
      </w:r>
    </w:p>
    <w:p w:rsidR="00811C47" w:rsidRPr="00643448" w:rsidRDefault="00811C47" w:rsidP="00643448">
      <w:pPr>
        <w:pStyle w:val="ConsPlusNormal"/>
        <w:ind w:firstLine="540"/>
        <w:jc w:val="both"/>
        <w:rPr>
          <w:sz w:val="22"/>
          <w:szCs w:val="22"/>
        </w:rPr>
      </w:pPr>
      <w:r w:rsidRPr="00643448">
        <w:rPr>
          <w:sz w:val="22"/>
          <w:szCs w:val="22"/>
        </w:rPr>
        <w:t>4916. На какой длине от торцов на поверхности рельсов, предназначенных для сварки, не допускаются раскатанные пузыри и волосовины в соответствии с требованиями к железнодорожным рельсам, предназначенным для звеньевого и бесстыкового пути железных дорог 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и введенному в действие постановлением Госстандарта России от 18.12.2000 N 378-ст?</w:t>
      </w:r>
    </w:p>
    <w:p w:rsidR="00811C47" w:rsidRPr="00643448" w:rsidRDefault="00811C47" w:rsidP="00643448">
      <w:pPr>
        <w:pStyle w:val="ConsPlusNormal"/>
        <w:ind w:firstLine="540"/>
        <w:jc w:val="both"/>
        <w:rPr>
          <w:sz w:val="22"/>
          <w:szCs w:val="22"/>
        </w:rPr>
      </w:pPr>
      <w:r w:rsidRPr="00643448">
        <w:rPr>
          <w:sz w:val="22"/>
          <w:szCs w:val="22"/>
        </w:rPr>
        <w:t>4917. Какому неразрушающему контролю на наличие внутренних дефектов подвергают термоупрочненные рельсы в соответствии с требованиями к железнодорожным рельсам, предназначенным для звеньевого и бесстыкового пути железных дорог 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и введенному в действие постановлением Госстандарта России от 18.12.2000 N 378-ст?</w:t>
      </w:r>
    </w:p>
    <w:p w:rsidR="00811C47" w:rsidRPr="00643448" w:rsidRDefault="00811C47" w:rsidP="00643448">
      <w:pPr>
        <w:pStyle w:val="ConsPlusNormal"/>
        <w:ind w:firstLine="540"/>
        <w:jc w:val="both"/>
        <w:rPr>
          <w:sz w:val="22"/>
          <w:szCs w:val="22"/>
        </w:rPr>
      </w:pPr>
      <w:r w:rsidRPr="00643448">
        <w:rPr>
          <w:sz w:val="22"/>
          <w:szCs w:val="22"/>
        </w:rPr>
        <w:t>4918. Из какой древесины согласно ГОСТ 78-2004 "Межгосударственный стандарт. Шпалы деревянные для железных дорог широкой колеи. Технические условия", введенному в действие приказом Ростехрегулирования от 21.12.2004 N 124-ст, не следует изготавливать шпалы при строительстве, эксплуатации и ремонте пути железных дорог колеи 1520 мм?</w:t>
      </w:r>
    </w:p>
    <w:p w:rsidR="00811C47" w:rsidRPr="00643448" w:rsidRDefault="00811C47" w:rsidP="00643448">
      <w:pPr>
        <w:pStyle w:val="ConsPlusNormal"/>
        <w:ind w:firstLine="540"/>
        <w:jc w:val="both"/>
        <w:rPr>
          <w:sz w:val="22"/>
          <w:szCs w:val="22"/>
        </w:rPr>
      </w:pPr>
      <w:r w:rsidRPr="00643448">
        <w:rPr>
          <w:sz w:val="22"/>
          <w:szCs w:val="22"/>
        </w:rPr>
        <w:t>4919. Что из перечисленного не допускается для поверхности прилегания клеммы раздельного рельсового скрепления железнодорожного пути в соответствии с ГОСТ 22343-2014 "Межгосударственный стандарт. Клемма раздельного рельсового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17.02.2015 N 89-ст?</w:t>
      </w:r>
    </w:p>
    <w:p w:rsidR="00811C47" w:rsidRPr="00643448" w:rsidRDefault="00811C47" w:rsidP="00643448">
      <w:pPr>
        <w:pStyle w:val="ConsPlusNormal"/>
        <w:ind w:firstLine="540"/>
        <w:jc w:val="both"/>
        <w:rPr>
          <w:sz w:val="22"/>
          <w:szCs w:val="22"/>
        </w:rPr>
      </w:pPr>
      <w:r w:rsidRPr="00643448">
        <w:rPr>
          <w:sz w:val="22"/>
          <w:szCs w:val="22"/>
        </w:rPr>
        <w:t>4920. Что из перечисленного допускается на поверхности клеммы раздельного скрепления железнодорожного пути в соответствии с ГОСТ 22343-2014 "Межгосударственный стандарт. Клемма раздельного рельсового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17.02.2015 N 89-ст?</w:t>
      </w:r>
    </w:p>
    <w:p w:rsidR="00811C47" w:rsidRPr="00643448" w:rsidRDefault="00811C47" w:rsidP="00643448">
      <w:pPr>
        <w:pStyle w:val="ConsPlusNormal"/>
        <w:ind w:firstLine="540"/>
        <w:jc w:val="both"/>
        <w:rPr>
          <w:sz w:val="22"/>
          <w:szCs w:val="22"/>
        </w:rPr>
      </w:pPr>
      <w:r w:rsidRPr="00643448">
        <w:rPr>
          <w:sz w:val="22"/>
          <w:szCs w:val="22"/>
        </w:rPr>
        <w:t>4921. Какое количество подкладок раздельного скрепления железнодорожных рельсов согласно ГОСТ 16277-93 "Подкладки раздельного скрепления железнодорожных рельсов типов P50, P65 и P75. Технические условия", принятому Межгосударственным советом по стандартизации, метрологии и сертификации 27.10.1993, отбирают от партии для проверки внешнего вида, качества поверхности и размеров?</w:t>
      </w:r>
    </w:p>
    <w:p w:rsidR="00811C47" w:rsidRPr="00643448" w:rsidRDefault="00811C47" w:rsidP="00643448">
      <w:pPr>
        <w:pStyle w:val="ConsPlusNormal"/>
        <w:ind w:firstLine="540"/>
        <w:jc w:val="both"/>
        <w:rPr>
          <w:sz w:val="22"/>
          <w:szCs w:val="22"/>
        </w:rPr>
      </w:pPr>
      <w:r w:rsidRPr="00643448">
        <w:rPr>
          <w:sz w:val="22"/>
          <w:szCs w:val="22"/>
        </w:rPr>
        <w:t>4922. Как согласно ГОСТ 7370-98 "Межгосударственный стандарт. Крестовины железнодорожные типов P75, P65, P50. Технические условия", утвержденному и введенному в действие постановлением Госстандарта России от 26.11.1998 N 425, допускается удалять выпоры отливок крестовин типов P75, P65 и P50, используемых на железных дорогах широкой колеи, относящихся к изделиям особо ответственного назначения?</w:t>
      </w:r>
    </w:p>
    <w:p w:rsidR="00811C47" w:rsidRPr="00643448" w:rsidRDefault="00811C47" w:rsidP="00643448">
      <w:pPr>
        <w:pStyle w:val="ConsPlusNormal"/>
        <w:ind w:firstLine="540"/>
        <w:jc w:val="both"/>
        <w:rPr>
          <w:sz w:val="22"/>
          <w:szCs w:val="22"/>
        </w:rPr>
      </w:pPr>
      <w:r w:rsidRPr="00643448">
        <w:rPr>
          <w:sz w:val="22"/>
          <w:szCs w:val="22"/>
        </w:rPr>
        <w:t>4923. Каким образом согласно ГОСТ 7370-98 "Межгосударственный стандарт. Крестовины железнодорожные типов P75, P65, P50. Технические условия", утвержденному и введенному в действие постановлением Госстандарта России от 26.11.1998 N 425, проводят контроль внутренних дефектов отливок крестовин типов P75, P65 и P50 острых и тупых, цельнолитых и сборных с литым сердечником, используемых на железных дорогах широкой колеи, относящихся к изделиям особо ответственного назначения?</w:t>
      </w:r>
    </w:p>
    <w:p w:rsidR="00811C47" w:rsidRPr="00643448" w:rsidRDefault="00811C47" w:rsidP="00643448">
      <w:pPr>
        <w:pStyle w:val="ConsPlusNormal"/>
        <w:ind w:firstLine="540"/>
        <w:jc w:val="both"/>
        <w:rPr>
          <w:sz w:val="22"/>
          <w:szCs w:val="22"/>
        </w:rPr>
      </w:pPr>
      <w:r w:rsidRPr="00643448">
        <w:rPr>
          <w:sz w:val="22"/>
          <w:szCs w:val="22"/>
        </w:rPr>
        <w:t>4924. Какие дефекты согласно ГОСТ 33184-2014 "Накладки рельсовые двухголовые для железных дорог широкой колеи. Технические условия", введенному в действие приказом Федерального агентства по техническому регулированию и метрологии от 17.02.2015 N 91-ст, допускаются на поверхности объемно-закаленных в масле накладок, применяемых для стыковых соединений рельсов железных дорог широкой колеи?</w:t>
      </w:r>
    </w:p>
    <w:p w:rsidR="00811C47" w:rsidRPr="00643448" w:rsidRDefault="00811C47" w:rsidP="00643448">
      <w:pPr>
        <w:pStyle w:val="ConsPlusNormal"/>
        <w:ind w:firstLine="540"/>
        <w:jc w:val="both"/>
        <w:rPr>
          <w:sz w:val="22"/>
          <w:szCs w:val="22"/>
        </w:rPr>
      </w:pPr>
      <w:r w:rsidRPr="00643448">
        <w:rPr>
          <w:sz w:val="22"/>
          <w:szCs w:val="22"/>
        </w:rPr>
        <w:t>4925. Какое количество двухголовых накладок, применяемых для стыковых соединений рельсов железных дорог широкой колеи, отбирают от партии для определения твердости в соответствии с требованиями приемо-сдаточных и периодических испытаний согласно ГОСТ 33184-2014 "Накладки рельсовые двухголовые для железных дорог широкой колеи. Технические условия", введенному в действие приказом Федерального агентства по техническому регулированию и метрологии от 17.02.2015 N 91-ст?</w:t>
      </w:r>
    </w:p>
    <w:p w:rsidR="00811C47" w:rsidRPr="00643448" w:rsidRDefault="00811C47" w:rsidP="00643448">
      <w:pPr>
        <w:pStyle w:val="ConsPlusNormal"/>
        <w:ind w:firstLine="540"/>
        <w:jc w:val="both"/>
        <w:rPr>
          <w:sz w:val="22"/>
          <w:szCs w:val="22"/>
        </w:rPr>
      </w:pPr>
      <w:r w:rsidRPr="00643448">
        <w:rPr>
          <w:sz w:val="22"/>
          <w:szCs w:val="22"/>
        </w:rPr>
        <w:t>4926. Каковы допустимые отклонения от правильной геометрической формы нормальной точности подкладок продольной и поперечной выпуклости поверхности прилегания к подошве рельса костыльного скрепления железнодорожного пути общего и необщего пользования шириной колеи 1520 мм в соответствии с ГОСТ 32694-2014 "Межгосударственный стандарт. Подкладки костыльного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22.08.2014 N 930-ст?</w:t>
      </w:r>
    </w:p>
    <w:p w:rsidR="00811C47" w:rsidRPr="00643448" w:rsidRDefault="00811C47" w:rsidP="00643448">
      <w:pPr>
        <w:pStyle w:val="ConsPlusNormal"/>
        <w:ind w:firstLine="540"/>
        <w:jc w:val="both"/>
        <w:rPr>
          <w:sz w:val="22"/>
          <w:szCs w:val="22"/>
        </w:rPr>
      </w:pPr>
      <w:r w:rsidRPr="00643448">
        <w:rPr>
          <w:sz w:val="22"/>
          <w:szCs w:val="22"/>
        </w:rPr>
        <w:t>4927. Каковы допустимые отклонения от правильной геометрической формы нормальной точности подкладок продольной и поперечной выпуклости и вогнутости прилегания подкладок к шпале костыльного скрепления железнодорожного пути общего и необщего пользования шириной колеи 1520 мм в соответствии с ГОСТ 32694-2014 "Межгосударственный стандарт. Подкладки костыльного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22.08.2014 N 930-ст?</w:t>
      </w:r>
    </w:p>
    <w:p w:rsidR="00811C47" w:rsidRPr="00643448" w:rsidRDefault="00811C47" w:rsidP="00643448">
      <w:pPr>
        <w:pStyle w:val="ConsPlusNormal"/>
        <w:ind w:firstLine="540"/>
        <w:jc w:val="both"/>
        <w:rPr>
          <w:sz w:val="22"/>
          <w:szCs w:val="22"/>
        </w:rPr>
      </w:pPr>
      <w:r w:rsidRPr="00643448">
        <w:rPr>
          <w:sz w:val="22"/>
          <w:szCs w:val="22"/>
        </w:rPr>
        <w:t>4928. Каковы допустимые отклонения от правильной геометрической формы повышенной точности подкладок продольной и поперечной выпуклости поверхности прилегания к подошве рельса костыльного скрепления железнодорожного пути общего и необщего пользования шириной колеи 1520 мм в соответствии с ГОСТ 32694-2014 "Межгосударственный стандарт. Подкладки костыльного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22.08.2014 N 930-ст?</w:t>
      </w:r>
    </w:p>
    <w:p w:rsidR="00811C47" w:rsidRPr="00643448" w:rsidRDefault="00811C47" w:rsidP="00643448">
      <w:pPr>
        <w:pStyle w:val="ConsPlusNormal"/>
        <w:ind w:firstLine="540"/>
        <w:jc w:val="both"/>
        <w:rPr>
          <w:sz w:val="22"/>
          <w:szCs w:val="22"/>
        </w:rPr>
      </w:pPr>
      <w:r w:rsidRPr="00643448">
        <w:rPr>
          <w:sz w:val="22"/>
          <w:szCs w:val="22"/>
        </w:rPr>
        <w:t>4929. Каковы допустимые отклонения от правильной геометрической формы повышенной точности подкладок продольной и поперечной выпуклости и вогнутости прилегания подкладок к шпале костыльного скрепления железнодорожного пути общего и необщего пользования шириной колеи 1520 мм в соответствии с ГОСТ 32694-2014 "Межгосударственный стандарт. Подкладки костыльного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22.08.2014 N 930-ст?</w:t>
      </w:r>
    </w:p>
    <w:p w:rsidR="00811C47" w:rsidRPr="00643448" w:rsidRDefault="00811C47" w:rsidP="00643448">
      <w:pPr>
        <w:pStyle w:val="ConsPlusNormal"/>
        <w:ind w:firstLine="540"/>
        <w:jc w:val="both"/>
        <w:rPr>
          <w:sz w:val="22"/>
          <w:szCs w:val="22"/>
        </w:rPr>
      </w:pPr>
      <w:r w:rsidRPr="00643448">
        <w:rPr>
          <w:sz w:val="22"/>
          <w:szCs w:val="22"/>
        </w:rPr>
        <w:t>4930. Каковы допустимые дефекты (раскатанные загрязнения, пузыри, закаты, риски, рябизна, рванины, отпечатки и плены на поверхности прилегания подкладки к подошве рельса и к шпале, на участке между ребордами) внешнего вида нормальной точности подкладок костыльного скрепления железнодорожного пути общего и необщего пользования шириной колеи 1520 мм в соответствии с ГОСТ 32694-2014 "Межгосударственный стандарт. Подкладки костыльного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22.08.2014 N 930-ст?</w:t>
      </w:r>
    </w:p>
    <w:p w:rsidR="00811C47" w:rsidRPr="00643448" w:rsidRDefault="00811C47" w:rsidP="00643448">
      <w:pPr>
        <w:pStyle w:val="ConsPlusNormal"/>
        <w:ind w:firstLine="540"/>
        <w:jc w:val="both"/>
        <w:rPr>
          <w:sz w:val="22"/>
          <w:szCs w:val="22"/>
        </w:rPr>
      </w:pPr>
      <w:r w:rsidRPr="00643448">
        <w:rPr>
          <w:sz w:val="22"/>
          <w:szCs w:val="22"/>
        </w:rPr>
        <w:t>4931. Каковы допустимые дефекты (раскатанные загрязнения, пузыри, закаты, риски, рябизна, рванины, отпечатки и плены на боковых кромках) внешнего вида нормальной точности подкладок костыльного скрепления железнодорожного пути общего и необщего пользования шириной колеи 1520 мм в соответствии с ГОСТ 32694-2014 "Межгосударственный стандарт. Подкладки костыльного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22.08.2014 N 930-ст?</w:t>
      </w:r>
    </w:p>
    <w:p w:rsidR="00811C47" w:rsidRPr="00643448" w:rsidRDefault="00811C47" w:rsidP="00643448">
      <w:pPr>
        <w:pStyle w:val="ConsPlusNormal"/>
        <w:ind w:firstLine="540"/>
        <w:jc w:val="both"/>
        <w:rPr>
          <w:sz w:val="22"/>
          <w:szCs w:val="22"/>
        </w:rPr>
      </w:pPr>
      <w:r w:rsidRPr="00643448">
        <w:rPr>
          <w:sz w:val="22"/>
          <w:szCs w:val="22"/>
        </w:rPr>
        <w:t>4932. Каковы допустимые дефекты (раскатанные загрязнения, пузыри, закаты, риски, рябизна, рванины, отпечатки и плены на поверхностях, за исключением боковых, прилегания подкладки к подошве рельса и между ребордами) внешнего вида нормальной точности подкладок костыльного скрепления железнодорожного пути общего и необщего пользования шириной колеи 1520 мм в соответствии с ГОСТ 32694-2014 "Межгосударственный стандарт. Подкладки костыльного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22.08.2014 N 930-ст?</w:t>
      </w:r>
    </w:p>
    <w:p w:rsidR="00811C47" w:rsidRPr="00643448" w:rsidRDefault="00811C47" w:rsidP="00643448">
      <w:pPr>
        <w:pStyle w:val="ConsPlusNormal"/>
        <w:ind w:firstLine="540"/>
        <w:jc w:val="both"/>
        <w:rPr>
          <w:sz w:val="22"/>
          <w:szCs w:val="22"/>
        </w:rPr>
      </w:pPr>
      <w:r w:rsidRPr="00643448">
        <w:rPr>
          <w:sz w:val="22"/>
          <w:szCs w:val="22"/>
        </w:rPr>
        <w:t>4933. Каковы допустимые дефекты (заусенцы по периметру крепежных отверстий и на торцах со стороны прилегания подкладки к шпале) внешнего вида нормальной точности подкладок костыльного скрепления железнодорожного пути общего и необщего пользования шириной колеи 1520 мм в соответствии с ГОСТ 32694-2014 "Межгосударственный стандарт. Подкладки костыльного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22.08.2014 N 930-ст?</w:t>
      </w:r>
    </w:p>
    <w:p w:rsidR="00811C47" w:rsidRPr="00643448" w:rsidRDefault="00811C47" w:rsidP="00643448">
      <w:pPr>
        <w:pStyle w:val="ConsPlusNormal"/>
        <w:ind w:firstLine="540"/>
        <w:jc w:val="both"/>
        <w:rPr>
          <w:sz w:val="22"/>
          <w:szCs w:val="22"/>
        </w:rPr>
      </w:pPr>
      <w:r w:rsidRPr="00643448">
        <w:rPr>
          <w:sz w:val="22"/>
          <w:szCs w:val="22"/>
        </w:rPr>
        <w:t>4934. Каковы допустимые дефекты (местный изгиб концов на участке от дополнительных квадратных отверстий до краев подкладки на расстоянии не менее 20 мм от торцов подкладки) внешнего вида нормальной точности подкладок костыльного скрепления железнодорожного пути общего и необщего пользования шириной колеи 1520 мм в соответствии с ГОСТ 32694-2014 "Межгосударственный стандарт. Подкладки костыльного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22.08.2014 N 930-ст?</w:t>
      </w:r>
    </w:p>
    <w:p w:rsidR="00811C47" w:rsidRPr="00643448" w:rsidRDefault="00811C47" w:rsidP="00643448">
      <w:pPr>
        <w:pStyle w:val="ConsPlusNormal"/>
        <w:ind w:firstLine="540"/>
        <w:jc w:val="both"/>
        <w:rPr>
          <w:sz w:val="22"/>
          <w:szCs w:val="22"/>
        </w:rPr>
      </w:pPr>
      <w:r w:rsidRPr="00643448">
        <w:rPr>
          <w:sz w:val="22"/>
          <w:szCs w:val="22"/>
        </w:rPr>
        <w:t>4935. Каковы допустимые дефекты (раскатанные загрязнения, пузыри, закаты, риски, рябизна, рванины, отпечатки и плены на поверхности прилегания подкладки к подошве рельса и к шпале, на участке между ребордами) внешнего вида повышенной точности подкладок костыльного скрепления железнодорожного пути общего и необщего пользования шириной колеи 1520 мм в соответствии с ГОСТ 32694-2014 "Межгосударственный стандарт. Подкладки костыльного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22.08.2014 N 930-ст?</w:t>
      </w:r>
    </w:p>
    <w:p w:rsidR="00811C47" w:rsidRPr="00643448" w:rsidRDefault="00811C47" w:rsidP="00643448">
      <w:pPr>
        <w:pStyle w:val="ConsPlusNormal"/>
        <w:ind w:firstLine="540"/>
        <w:jc w:val="both"/>
        <w:rPr>
          <w:sz w:val="22"/>
          <w:szCs w:val="22"/>
        </w:rPr>
      </w:pPr>
      <w:r w:rsidRPr="00643448">
        <w:rPr>
          <w:sz w:val="22"/>
          <w:szCs w:val="22"/>
        </w:rPr>
        <w:t>4936. Каковы допустимые дефекты (раскатанные загрязнения, пузыри, закаты, риски, рябизна, рванины, отпечатки и плены на боковых кромках) внешнего вида повышенной точности подкладок костыльного скрепления железнодорожного пути общего и необщего пользования шириной колеи 1520 мм в соответствии с ГОСТ 32694-2014 "Межгосударственный стандарт. Подкладки костыльного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22.08.2014 N 930-ст?</w:t>
      </w:r>
    </w:p>
    <w:p w:rsidR="00811C47" w:rsidRPr="00643448" w:rsidRDefault="00811C47" w:rsidP="00643448">
      <w:pPr>
        <w:pStyle w:val="ConsPlusNormal"/>
        <w:ind w:firstLine="540"/>
        <w:jc w:val="both"/>
        <w:rPr>
          <w:sz w:val="22"/>
          <w:szCs w:val="22"/>
        </w:rPr>
      </w:pPr>
      <w:r w:rsidRPr="00643448">
        <w:rPr>
          <w:sz w:val="22"/>
          <w:szCs w:val="22"/>
        </w:rPr>
        <w:t>4937. Каковы допустимые дефекты (раскатанные загрязнения, пузыри, закаты, риски, рябизна, рванины, отпечатки и плены на поверхностях, за исключением боковых, прилегания подкладки к подошве рельса и между ребордами) внешнего вида повышенной точности подкладок костыльного скрепления железнодорожного пути общего и необщего пользования шириной колеи 1520 мм в соответствии с ГОСТ 32694-2014 "Межгосударственный стандарт. Подкладки костыльного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22.08.2014 N 930-ст?</w:t>
      </w:r>
    </w:p>
    <w:p w:rsidR="00811C47" w:rsidRPr="00643448" w:rsidRDefault="00811C47" w:rsidP="00643448">
      <w:pPr>
        <w:pStyle w:val="ConsPlusNormal"/>
        <w:ind w:firstLine="540"/>
        <w:jc w:val="both"/>
        <w:rPr>
          <w:sz w:val="22"/>
          <w:szCs w:val="22"/>
        </w:rPr>
      </w:pPr>
      <w:r w:rsidRPr="00643448">
        <w:rPr>
          <w:sz w:val="22"/>
          <w:szCs w:val="22"/>
        </w:rPr>
        <w:t>4938. Каковы допустимые дефекты (заусенцы по периметру крепежных отверстий и на торцах со стороны прилегания подкладки к шпале) внешнего вида повышенной точности подкладок костыльного скрепления железнодорожного пути общего и необщего пользования шириной колеи 1520 мм в соответствии с ГОСТ 32694-2014 "Межгосударственный стандарт. Подкладки костыльного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22.08.2014 N 930-ст?</w:t>
      </w:r>
    </w:p>
    <w:p w:rsidR="00811C47" w:rsidRPr="00643448" w:rsidRDefault="00811C47" w:rsidP="00643448">
      <w:pPr>
        <w:pStyle w:val="ConsPlusNormal"/>
        <w:ind w:firstLine="540"/>
        <w:jc w:val="both"/>
        <w:rPr>
          <w:sz w:val="22"/>
          <w:szCs w:val="22"/>
        </w:rPr>
      </w:pPr>
      <w:r w:rsidRPr="00643448">
        <w:rPr>
          <w:sz w:val="22"/>
          <w:szCs w:val="22"/>
        </w:rPr>
        <w:t>4939. Каковы допустимые дефекты (местный изгиб концов на участке от дополнительных квадратных отверстий до краев подкладки на расстоянии не менее 20 мм от торцов подкладки) внешнего вида повышенной точности подкладок костыльного скрепления железнодорожного пути общего и необщего пользования шириной колеи 1520 мм в соответствии с ГОСТ 32694-2014 "Межгосударственный стандарт. Подкладки костыльного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22.08.2014 N 930-ст?</w:t>
      </w:r>
    </w:p>
    <w:p w:rsidR="00811C47" w:rsidRPr="00643448" w:rsidRDefault="00811C47" w:rsidP="00643448">
      <w:pPr>
        <w:pStyle w:val="ConsPlusNormal"/>
        <w:ind w:firstLine="540"/>
        <w:jc w:val="both"/>
        <w:rPr>
          <w:sz w:val="22"/>
          <w:szCs w:val="22"/>
        </w:rPr>
      </w:pPr>
      <w:r w:rsidRPr="00643448">
        <w:rPr>
          <w:sz w:val="22"/>
          <w:szCs w:val="22"/>
        </w:rPr>
        <w:t>4940. Под каким углом подкладки костыльного скрепления железнодорожного пути общего и необщего пользования шириной колеи 1520 мм должны выдерживать испытание без излома, трещин и надрывов в соответствии с ГОСТ 32694-2014 "Межгосударственный стандарт. Подкладки костыльного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22.08.2014 N 930-ст?</w:t>
      </w:r>
    </w:p>
    <w:p w:rsidR="00811C47" w:rsidRPr="00643448" w:rsidRDefault="00811C47" w:rsidP="00643448">
      <w:pPr>
        <w:pStyle w:val="ConsPlusNormal"/>
        <w:ind w:firstLine="540"/>
        <w:jc w:val="both"/>
        <w:rPr>
          <w:sz w:val="22"/>
          <w:szCs w:val="22"/>
        </w:rPr>
      </w:pPr>
      <w:r w:rsidRPr="00643448">
        <w:rPr>
          <w:sz w:val="22"/>
          <w:szCs w:val="22"/>
        </w:rPr>
        <w:t>4941. Какой максимальный температурный режим нагрева установлен для тормозных устройств вагонов в процессе проведения погрузочно-разгрузочных работ согласно ГОСТ 22235-2010 "Межгосударственный стандарт. Вагоны грузовые магистральных железных дорог колеи 1520 мм. Общие требования по обеспечению сохранности при производстве погрузочно-разгрузочных и маневровых работ", утвержденному приказом Росстандарта от 12.11.2010 N 420-ст?</w:t>
      </w:r>
    </w:p>
    <w:p w:rsidR="00811C47" w:rsidRPr="00643448" w:rsidRDefault="00811C47" w:rsidP="00643448">
      <w:pPr>
        <w:pStyle w:val="ConsPlusNormal"/>
        <w:ind w:firstLine="540"/>
        <w:jc w:val="both"/>
        <w:rPr>
          <w:sz w:val="22"/>
          <w:szCs w:val="22"/>
        </w:rPr>
      </w:pPr>
      <w:r w:rsidRPr="00643448">
        <w:rPr>
          <w:sz w:val="22"/>
          <w:szCs w:val="22"/>
        </w:rPr>
        <w:t>4942. Какой максимальный температурный режим нагрева установлен для соединительных рукавов и тормозной магистрали в процессе проведения погрузочно-разгрузочных маневровых работ согласно ГОСТ 22235-2010 "Межгосударственный стандарт. Вагоны грузовые магистральных железных дорог колеи 1520 мм. Общие требования по обеспечению сохранности при производстве погрузочно-разгрузочных и маневровых работ", утвержденному приказом Росстандарта от 12.11.2010 N 420-ст?</w:t>
      </w:r>
    </w:p>
    <w:p w:rsidR="00811C47" w:rsidRPr="00643448" w:rsidRDefault="00811C47" w:rsidP="00643448">
      <w:pPr>
        <w:pStyle w:val="ConsPlusNormal"/>
        <w:ind w:firstLine="540"/>
        <w:jc w:val="both"/>
        <w:rPr>
          <w:sz w:val="22"/>
          <w:szCs w:val="22"/>
        </w:rPr>
      </w:pPr>
      <w:r w:rsidRPr="00643448">
        <w:rPr>
          <w:sz w:val="22"/>
          <w:szCs w:val="22"/>
        </w:rPr>
        <w:t>4943. Какой из нижеперечисленных вариантов не относится к общим требованиям по обеспечению сохранности вагонов согласно ГОСТ 22235-2010 "Межгосударственный стандарт. Вагоны грузовые магистральных железных дорог колеи 1520 мм. Общие требования по обеспечению сохранности при производстве погрузочно-разгрузочных и маневровых работ", утвержденному приказом Росстандарта от 12.11.2010 N 420-ст?</w:t>
      </w:r>
    </w:p>
    <w:p w:rsidR="00811C47" w:rsidRPr="00643448" w:rsidRDefault="00811C47" w:rsidP="00643448">
      <w:pPr>
        <w:pStyle w:val="ConsPlusNormal"/>
        <w:ind w:firstLine="540"/>
        <w:jc w:val="both"/>
        <w:rPr>
          <w:sz w:val="22"/>
          <w:szCs w:val="22"/>
        </w:rPr>
      </w:pPr>
      <w:r w:rsidRPr="00643448">
        <w:rPr>
          <w:sz w:val="22"/>
          <w:szCs w:val="22"/>
        </w:rPr>
        <w:t>4944. Какой может быть максимальная температура груза при погрузке в полувагоны, не оборудованные защитными экранами, согласно ГОСТ 22235-2010 "Межгосударственный стандарт. Вагоны грузовые магистральных железных дорог колеи 1520 мм. Общие требования по обеспечению сохранности при производстве погрузочно-разгрузочных и маневровых работ", утвержденному приказом Росстандарта от 12.11.2010 N 420-ст?</w:t>
      </w:r>
    </w:p>
    <w:p w:rsidR="00811C47" w:rsidRPr="00643448" w:rsidRDefault="00811C47" w:rsidP="00643448">
      <w:pPr>
        <w:pStyle w:val="ConsPlusNormal"/>
        <w:ind w:firstLine="540"/>
        <w:jc w:val="both"/>
        <w:rPr>
          <w:sz w:val="22"/>
          <w:szCs w:val="22"/>
        </w:rPr>
      </w:pPr>
      <w:r w:rsidRPr="00643448">
        <w:rPr>
          <w:sz w:val="22"/>
          <w:szCs w:val="22"/>
        </w:rPr>
        <w:t>4945. Какой должна быть максимальная габаритная ширина груза, захваченного стропами и загружаемого в полувагоны, не оборудованные ограждающими боковыми стойками, в соответствии с требованиями по обеспечению сохранности вагонов согласно ГОСТ 22235-2010 "Межгосударственный стандарт. Вагоны грузовые магистральных железных дорог колеи 1520 мм. Общие требования по обеспечению сохранности при производстве погрузочно-разгрузочных и маневровых работ", утвержденному приказом Росстандарта от 12.11.2010 N 420-ст?</w:t>
      </w:r>
    </w:p>
    <w:p w:rsidR="00811C47" w:rsidRPr="00643448" w:rsidRDefault="00811C47" w:rsidP="00643448">
      <w:pPr>
        <w:pStyle w:val="ConsPlusNormal"/>
        <w:ind w:firstLine="540"/>
        <w:jc w:val="both"/>
        <w:rPr>
          <w:sz w:val="22"/>
          <w:szCs w:val="22"/>
        </w:rPr>
      </w:pPr>
      <w:r w:rsidRPr="00643448">
        <w:rPr>
          <w:sz w:val="22"/>
          <w:szCs w:val="22"/>
        </w:rPr>
        <w:t>4946. Какой из нижеперечисленных вариантов не относится к общим требованиям по обеспечению сохранности полувагонов в соответствии с требованиями по обеспечению сохранности вагонов согласно ГОСТ 22235-2010 "Межгосударственный стандарт. Вагоны грузовые магистральных железных дорог колеи 1520 мм. Общие требования по обеспечению сохранности при производстве погрузочно-разгрузочных и маневровых работ", утвержденному приказом Росстандарта от 12.11.2010 N 420-ст?</w:t>
      </w:r>
    </w:p>
    <w:p w:rsidR="00811C47" w:rsidRPr="00643448" w:rsidRDefault="00811C47" w:rsidP="00643448">
      <w:pPr>
        <w:pStyle w:val="ConsPlusNormal"/>
        <w:ind w:firstLine="540"/>
        <w:jc w:val="both"/>
        <w:rPr>
          <w:sz w:val="22"/>
          <w:szCs w:val="22"/>
        </w:rPr>
      </w:pPr>
      <w:r w:rsidRPr="00643448">
        <w:rPr>
          <w:sz w:val="22"/>
          <w:szCs w:val="22"/>
        </w:rPr>
        <w:t>4947. Какой должна быть максимальная температура грузов при погрузке в крытые вагоны-цистерны согласно ГОСТ 22235-2010 "Межгосударственный стандарт. Вагоны грузовые магистральных железных дорог колеи 1520 мм. Общие требования по обеспечению сохранности при производстве погрузочно-разгрузочных и маневровых работ", утвержденному приказом Росстандарта от 12.11.2010 N 420-ст?</w:t>
      </w:r>
    </w:p>
    <w:p w:rsidR="00811C47" w:rsidRPr="00643448" w:rsidRDefault="00811C47" w:rsidP="00643448">
      <w:pPr>
        <w:pStyle w:val="ConsPlusNormal"/>
        <w:ind w:firstLine="540"/>
        <w:jc w:val="both"/>
        <w:rPr>
          <w:sz w:val="22"/>
          <w:szCs w:val="22"/>
        </w:rPr>
      </w:pPr>
      <w:r w:rsidRPr="00643448">
        <w:rPr>
          <w:sz w:val="22"/>
          <w:szCs w:val="22"/>
        </w:rPr>
        <w:t>4948. Какой должна быть максимальная скорость движения погрузчика при заезде в крытый вагон с применением переходного мостика согласно ГОСТ 22235-2010 "Межгосударственный стандарт. Вагоны грузовые магистральных железных дорог колеи 1520 мм. Общие требования по обеспечению сохранности при производстве погрузочно-разгрузочных и маневровых работ", утвержденному приказом Росстандарта от 12.11.2010 N 420-ст?</w:t>
      </w:r>
    </w:p>
    <w:p w:rsidR="00811C47" w:rsidRPr="00643448" w:rsidRDefault="00811C47" w:rsidP="00643448">
      <w:pPr>
        <w:pStyle w:val="ConsPlusNormal"/>
        <w:ind w:firstLine="540"/>
        <w:jc w:val="both"/>
        <w:rPr>
          <w:sz w:val="22"/>
          <w:szCs w:val="22"/>
        </w:rPr>
      </w:pPr>
      <w:r w:rsidRPr="00643448">
        <w:rPr>
          <w:sz w:val="22"/>
          <w:szCs w:val="22"/>
        </w:rPr>
        <w:t>4949. Какой из нижеперечисленных вариантов не относится к общим требованиям по обеспечению сохранности крытых вагонов согласно ГОСТ 22235-2010 "Межгосударственный стандарт. Вагоны грузовые магистральных железных дорог колеи 1520 мм. Общие требования по обеспечению сохранности при производстве погрузочно-разгрузочных и маневровых работ", утвержденному приказом Росстандарта от 12.11.2010 N 420-ст?</w:t>
      </w:r>
    </w:p>
    <w:p w:rsidR="00811C47" w:rsidRPr="00643448" w:rsidRDefault="00811C47" w:rsidP="00643448">
      <w:pPr>
        <w:pStyle w:val="ConsPlusNormal"/>
        <w:ind w:firstLine="540"/>
        <w:jc w:val="both"/>
        <w:rPr>
          <w:sz w:val="22"/>
          <w:szCs w:val="22"/>
        </w:rPr>
      </w:pPr>
      <w:r w:rsidRPr="00643448">
        <w:rPr>
          <w:sz w:val="22"/>
          <w:szCs w:val="22"/>
        </w:rPr>
        <w:t>4950. Какой должна быть максимальная температура грузов при погрузке их в вагоны-платформы согласно ГОСТ 22235-2010 "Межгосударственный стандарт. Вагоны грузовые магистральных железных дорог колеи 1520 мм. Общие требования по обеспечению сохранности при производстве погрузочно-разгрузочных и маневровых работ", утвержденному приказом Росстандарта от 12.11.2010 N 420-ст?</w:t>
      </w:r>
    </w:p>
    <w:p w:rsidR="00811C47" w:rsidRPr="00643448" w:rsidRDefault="00811C47" w:rsidP="00643448">
      <w:pPr>
        <w:pStyle w:val="ConsPlusNormal"/>
        <w:ind w:firstLine="540"/>
        <w:jc w:val="both"/>
        <w:rPr>
          <w:sz w:val="22"/>
          <w:szCs w:val="22"/>
        </w:rPr>
      </w:pPr>
      <w:r w:rsidRPr="00643448">
        <w:rPr>
          <w:sz w:val="22"/>
          <w:szCs w:val="22"/>
        </w:rPr>
        <w:t>4951. Какой из нижеперечисленных вариантов не соответствует общим требованиям по обеспечению сохранности (безопасности) вагонов-платформ в соответствии с требованиями по обеспечению сохранности вагонов согласно ГОСТ 22235-2010 "Межгосударственный стандарт. Вагоны грузовые магистральных железных дорог колеи 1520 мм. Общие требования по обеспечению сохранности при производстве погрузочно-разгрузочных и маневровых работ", утвержденному приказом Росстандарта от 12.11.2010 N 420-ст?</w:t>
      </w:r>
    </w:p>
    <w:p w:rsidR="00811C47" w:rsidRPr="00643448" w:rsidRDefault="00811C47" w:rsidP="00643448">
      <w:pPr>
        <w:pStyle w:val="ConsPlusNormal"/>
        <w:ind w:firstLine="540"/>
        <w:jc w:val="both"/>
        <w:rPr>
          <w:sz w:val="22"/>
          <w:szCs w:val="22"/>
        </w:rPr>
      </w:pPr>
      <w:r w:rsidRPr="00643448">
        <w:rPr>
          <w:sz w:val="22"/>
          <w:szCs w:val="22"/>
        </w:rPr>
        <w:t>4952. Какой должна быть максимальная температура груза при наливе его в вагон-цистерну согласно ГОСТ 22235-2010 "Межгосударственный стандарт. Вагоны грузовые магистральных железных дорог колеи 1520 мм. Общие требования по обеспечению сохранности при производстве погрузочно-разгрузочных и маневровых работ", утвержденному приказом Росстандарта от 12.11.2010 N 420-ст?</w:t>
      </w:r>
    </w:p>
    <w:p w:rsidR="00811C47" w:rsidRPr="00643448" w:rsidRDefault="00811C47" w:rsidP="00643448">
      <w:pPr>
        <w:pStyle w:val="ConsPlusNormal"/>
        <w:ind w:firstLine="540"/>
        <w:jc w:val="both"/>
        <w:rPr>
          <w:sz w:val="22"/>
          <w:szCs w:val="22"/>
        </w:rPr>
      </w:pPr>
      <w:r w:rsidRPr="00643448">
        <w:rPr>
          <w:sz w:val="22"/>
          <w:szCs w:val="22"/>
        </w:rPr>
        <w:t>4953. Какой из нижеперечисленных вариантов не соответствует общим требованиям по обеспечению сохранности (безопасности) вагонов-цистерн согласно ГОСТ 22235-2010 "Межгосударственный стандарт. Вагоны грузовые магистральных железных дорог колеи 1520 мм. Общие требования по обеспечению сохранности при производстве погрузочно-разгрузочных и маневровых работ", утвержденному приказом Росстандарта от 12.11.2010 N 420-ст?</w:t>
      </w:r>
    </w:p>
    <w:p w:rsidR="00811C47" w:rsidRPr="00643448" w:rsidRDefault="00811C47" w:rsidP="00643448">
      <w:pPr>
        <w:pStyle w:val="ConsPlusNormal"/>
        <w:ind w:firstLine="540"/>
        <w:jc w:val="both"/>
        <w:rPr>
          <w:sz w:val="22"/>
          <w:szCs w:val="22"/>
        </w:rPr>
      </w:pPr>
      <w:r w:rsidRPr="00643448">
        <w:rPr>
          <w:sz w:val="22"/>
          <w:szCs w:val="22"/>
        </w:rPr>
        <w:t>4954. Какой максимально допустимый вес должен иметь транспортный пакет, перевозимый в изотермическом вагоне, в соответствии с требованиями по обеспечению сохранности вагонов согласно ГОСТ 22235-2010 "Межгосударственный стандарт. Вагоны грузовые магистральных железных дорог колеи 1520 мм. Общие требования по обеспечению сохранности при производстве погрузочно-разгрузочных и маневровых работ", утвержденному приказом Росстандарта от 12.11.2010 N 420-ст?</w:t>
      </w:r>
    </w:p>
    <w:p w:rsidR="00811C47" w:rsidRPr="00643448" w:rsidRDefault="00811C47" w:rsidP="00643448">
      <w:pPr>
        <w:pStyle w:val="ConsPlusNormal"/>
        <w:ind w:firstLine="540"/>
        <w:jc w:val="both"/>
        <w:rPr>
          <w:sz w:val="22"/>
          <w:szCs w:val="22"/>
        </w:rPr>
      </w:pPr>
      <w:r w:rsidRPr="00643448">
        <w:rPr>
          <w:sz w:val="22"/>
          <w:szCs w:val="22"/>
        </w:rPr>
        <w:t>4955. С какой периодичностью должны подвергаться осмотру пути отстоя вагонов, загруженных опасными грузами класса 1, 2, маршруты следования к ним, а также пути, выделенные для выполнения мероприятий, указанных в аварийных карточках, согласно РД 15-73-94 "Правила безопасности при перевозке опасных грузов железнодорожным транспортом", утвержденному постановлением Госгортехнадзора России от 16.08.1994 N 50?</w:t>
      </w:r>
    </w:p>
    <w:p w:rsidR="00811C47" w:rsidRPr="00643448" w:rsidRDefault="00811C47" w:rsidP="00643448">
      <w:pPr>
        <w:pStyle w:val="ConsPlusNormal"/>
        <w:ind w:firstLine="540"/>
        <w:jc w:val="both"/>
        <w:rPr>
          <w:sz w:val="22"/>
          <w:szCs w:val="22"/>
        </w:rPr>
      </w:pPr>
      <w:r w:rsidRPr="00643448">
        <w:rPr>
          <w:sz w:val="22"/>
          <w:szCs w:val="22"/>
        </w:rPr>
        <w:t>4956. Укажите минимальное расстояние между пунктами станции, в которых разрешена одновременная погрузка, выгрузка или перегрузка взрывчатых материалов, в соответствии с требованиями к перевозке опасных грузов класса 1 (взрывчатые материалы) согласно "Правилам перевозок опасных грузов по железным дорогам", утвержденным Протоколом Совета по железнодорожному транспорту государств - участников Содружества от 05.04.1996 N 15.</w:t>
      </w:r>
    </w:p>
    <w:p w:rsidR="00811C47" w:rsidRPr="00643448" w:rsidRDefault="00811C47" w:rsidP="00643448">
      <w:pPr>
        <w:pStyle w:val="ConsPlusNormal"/>
        <w:ind w:firstLine="540"/>
        <w:jc w:val="both"/>
        <w:rPr>
          <w:sz w:val="22"/>
          <w:szCs w:val="22"/>
        </w:rPr>
      </w:pPr>
      <w:r w:rsidRPr="00643448">
        <w:rPr>
          <w:sz w:val="22"/>
          <w:szCs w:val="22"/>
        </w:rPr>
        <w:t>4957. При каком условии допускается перегружать одновременно весь транспорт (группу вагонов) на одном перегрузочном месте при перегрузке взрывчатых материалов из вагонов одной колеи в вагоны другой колеи в соответствии с требованиями к перевозке опасных грузов класса 1 (взрывчатые материалы) согласно "Правилам перевозок опасных грузов по железным дорогам", утвержденным Протоколом Совета по железнодорожному транспорту государств - участников Содружества от 05.04.1996 N 15?</w:t>
      </w:r>
    </w:p>
    <w:p w:rsidR="00811C47" w:rsidRPr="00643448" w:rsidRDefault="00811C47" w:rsidP="00643448">
      <w:pPr>
        <w:pStyle w:val="ConsPlusNormal"/>
        <w:ind w:firstLine="540"/>
        <w:jc w:val="both"/>
        <w:rPr>
          <w:sz w:val="22"/>
          <w:szCs w:val="22"/>
        </w:rPr>
      </w:pPr>
      <w:r w:rsidRPr="00643448">
        <w:rPr>
          <w:sz w:val="22"/>
          <w:szCs w:val="22"/>
        </w:rPr>
        <w:t>4958. Чему равен полный остаток щебня I категории для балластного слоя железнодорожного пути необщего пользования на контрольном сите при размере отверстий сит 70 мм в соответствии с ГОСТ Р 54748-2011 "Национальный стандарт Российской Федерации. Щебень из плотных горных пород для балластного слоя железнодорожного пути. Технические условия", утвержденным и введенным в действие приказом Росстандарта от 13.12.2011 N 935-ст?</w:t>
      </w:r>
    </w:p>
    <w:p w:rsidR="00811C47" w:rsidRPr="00643448" w:rsidRDefault="00811C47" w:rsidP="00643448">
      <w:pPr>
        <w:pStyle w:val="ConsPlusNormal"/>
        <w:ind w:firstLine="540"/>
        <w:jc w:val="both"/>
        <w:rPr>
          <w:sz w:val="22"/>
          <w:szCs w:val="22"/>
        </w:rPr>
      </w:pPr>
      <w:r w:rsidRPr="00643448">
        <w:rPr>
          <w:sz w:val="22"/>
          <w:szCs w:val="22"/>
        </w:rPr>
        <w:t>4959. Чему равен полный остаток щебня I категории для балластного слоя железнодорожного пути на контрольном сите при размере отверстий сит 60 мм в соответствии с ГОСТ Р 54748-2011 "Национальный стандарт Российской Федерации. Щебень из плотных горных пород для балластного слоя железнодорожного пути. Технические условия", утвержденным и введенным в действие приказом Росстандарта от 13.12.2011 N 935-ст?</w:t>
      </w:r>
    </w:p>
    <w:p w:rsidR="00811C47" w:rsidRPr="00643448" w:rsidRDefault="00811C47" w:rsidP="00643448">
      <w:pPr>
        <w:pStyle w:val="ConsPlusNormal"/>
        <w:ind w:firstLine="540"/>
        <w:jc w:val="both"/>
        <w:rPr>
          <w:sz w:val="22"/>
          <w:szCs w:val="22"/>
        </w:rPr>
      </w:pPr>
      <w:r w:rsidRPr="00643448">
        <w:rPr>
          <w:sz w:val="22"/>
          <w:szCs w:val="22"/>
        </w:rPr>
        <w:t>4960. Чему равен полный остаток щебня I категории для балластного слоя железнодорожного пути на контрольном сите при размере отверстий сит 40 мм в соответствии с ГОСТ Р 54748-2011 "Национальный стандарт Российской Федерации. Щебень из плотных горных пород для балластного слоя железнодорожного пути. Технические условия", утвержденным и введенным в действие приказом Росстандарта от 13.12.2011 N 935-ст?</w:t>
      </w:r>
    </w:p>
    <w:p w:rsidR="00811C47" w:rsidRPr="00643448" w:rsidRDefault="00811C47" w:rsidP="00643448">
      <w:pPr>
        <w:pStyle w:val="ConsPlusNormal"/>
        <w:ind w:firstLine="540"/>
        <w:jc w:val="both"/>
        <w:rPr>
          <w:sz w:val="22"/>
          <w:szCs w:val="22"/>
        </w:rPr>
      </w:pPr>
      <w:r w:rsidRPr="00643448">
        <w:rPr>
          <w:sz w:val="22"/>
          <w:szCs w:val="22"/>
        </w:rPr>
        <w:t>4961. Чему равен полный остаток щебня I категории для балластного слоя железнодорожного пути на контрольном сите при размере отверстий сит 30 мм в соответствии с ГОСТ Р 54748-2011 "Национальный стандарт Российской Федерации. Щебень из плотных горных пород для балластного слоя железнодорожного пути. Технические условия", утвержденным и введенным в действие приказом Росстандарта от 13.12.2011 N 935-ст?</w:t>
      </w:r>
    </w:p>
    <w:p w:rsidR="00811C47" w:rsidRPr="00643448" w:rsidRDefault="00811C47" w:rsidP="00643448">
      <w:pPr>
        <w:pStyle w:val="ConsPlusNormal"/>
        <w:ind w:firstLine="540"/>
        <w:jc w:val="both"/>
        <w:rPr>
          <w:sz w:val="22"/>
          <w:szCs w:val="22"/>
        </w:rPr>
      </w:pPr>
      <w:r w:rsidRPr="00643448">
        <w:rPr>
          <w:sz w:val="22"/>
          <w:szCs w:val="22"/>
        </w:rPr>
        <w:t>4962. Чему равен полный остаток щебня II категории для балластного слоя железнодорожного пути на контрольном сите при размере отверстий сит 70 мм в соответствии с ГОСТ Р 54748-2011 "Национальный стандарт Российской Федерации. Щебень из плотных горных пород для балластного слоя железнодорожного пути. Технические условия", утвержденным и введенным в действие приказом Росстандарта от 13.12.2011 N 935-ст?</w:t>
      </w:r>
    </w:p>
    <w:p w:rsidR="00811C47" w:rsidRPr="00643448" w:rsidRDefault="00811C47" w:rsidP="00643448">
      <w:pPr>
        <w:pStyle w:val="ConsPlusNormal"/>
        <w:ind w:firstLine="540"/>
        <w:jc w:val="both"/>
        <w:rPr>
          <w:sz w:val="22"/>
          <w:szCs w:val="22"/>
        </w:rPr>
      </w:pPr>
      <w:r w:rsidRPr="00643448">
        <w:rPr>
          <w:sz w:val="22"/>
          <w:szCs w:val="22"/>
        </w:rPr>
        <w:t>4963. Чему равен полный остаток щебня II категории для балластного слоя железнодорожного пути на контрольном сите при размере отверстий сит 60 мм в соответствии с ГОСТ Р 54748-2011 "Национальный стандарт Российской Федерации. Щебень из плотных горных пород для балластного слоя железнодорожного пути. Технические условия", утвержденным и введенным в действие приказом Росстандарта от 13.12.2011 N 935-ст?</w:t>
      </w:r>
    </w:p>
    <w:p w:rsidR="00811C47" w:rsidRPr="00643448" w:rsidRDefault="00811C47" w:rsidP="00643448">
      <w:pPr>
        <w:pStyle w:val="ConsPlusNormal"/>
        <w:ind w:firstLine="540"/>
        <w:jc w:val="both"/>
        <w:rPr>
          <w:sz w:val="22"/>
          <w:szCs w:val="22"/>
        </w:rPr>
      </w:pPr>
      <w:r w:rsidRPr="00643448">
        <w:rPr>
          <w:sz w:val="22"/>
          <w:szCs w:val="22"/>
        </w:rPr>
        <w:t>4964. Чему равен полный остаток щебня II категории для балластного слоя железнодорожного пути на контрольном сите при размере отверстий сит 40 мм в соответствии с ГОСТ Р 54748-2011 "Национальный стандарт Российской Федерации. Щебень из плотных горных пород для балластного слоя железнодорожного пути. Технические условия", утвержденным и введенным в действие приказом Росстандарта от 13.12.2011 N 935-ст?</w:t>
      </w:r>
    </w:p>
    <w:p w:rsidR="00811C47" w:rsidRPr="00643448" w:rsidRDefault="00811C47" w:rsidP="00643448">
      <w:pPr>
        <w:pStyle w:val="ConsPlusNormal"/>
        <w:ind w:firstLine="540"/>
        <w:jc w:val="both"/>
        <w:rPr>
          <w:sz w:val="22"/>
          <w:szCs w:val="22"/>
        </w:rPr>
      </w:pPr>
      <w:r w:rsidRPr="00643448">
        <w:rPr>
          <w:sz w:val="22"/>
          <w:szCs w:val="22"/>
        </w:rPr>
        <w:t>4965. Чему равен полный остаток щебня II категории для балластного слоя железнодорожного пути на контрольном сите при размере отверстий сит 25 мм в соответствии с ГОСТ Р 54748-2011 "Национальный стандарт Российской Федерации. Щебень из плотных горных пород для балластного слоя железнодорожного пути. Технические условия", утвержденным и введенным в действие приказом Росстандарта от 13.12.2011 N 935-ст?</w:t>
      </w:r>
    </w:p>
    <w:p w:rsidR="00811C47" w:rsidRPr="00643448" w:rsidRDefault="00811C47" w:rsidP="00643448">
      <w:pPr>
        <w:pStyle w:val="ConsPlusNormal"/>
        <w:ind w:firstLine="540"/>
        <w:jc w:val="both"/>
        <w:rPr>
          <w:sz w:val="22"/>
          <w:szCs w:val="22"/>
        </w:rPr>
      </w:pPr>
      <w:r w:rsidRPr="00643448">
        <w:rPr>
          <w:sz w:val="22"/>
          <w:szCs w:val="22"/>
        </w:rPr>
        <w:t>4966. Сколько процентов зерен пластинчатой (лещадной) и игловатой формы должен содержать щебень I категории для балластного слоя железнодорожного пути в соответствии с ГОСТ Р 54748-2011 "Национальный стандарт Российской Федерации. Щебень из плотных горных пород для балластного слоя железнодорожного пути. Технические условия", утвержденным и введенным в действие приказом Росстандарта от 13.12.2011 N 935-ст?</w:t>
      </w:r>
    </w:p>
    <w:p w:rsidR="00811C47" w:rsidRPr="00643448" w:rsidRDefault="00811C47" w:rsidP="00643448">
      <w:pPr>
        <w:pStyle w:val="ConsPlusNormal"/>
        <w:ind w:firstLine="540"/>
        <w:jc w:val="both"/>
        <w:rPr>
          <w:sz w:val="22"/>
          <w:szCs w:val="22"/>
        </w:rPr>
      </w:pPr>
      <w:r w:rsidRPr="00643448">
        <w:rPr>
          <w:sz w:val="22"/>
          <w:szCs w:val="22"/>
        </w:rPr>
        <w:t>4967. Сколько процентов зерен пластичной (лещадной) и игловатой формы должен содержать щебень II категории для балластного слоя железнодорожного пути в соответствии с ГОСТ Р 54748-2011 "Национальный стандарт Российской Федерации. Щебень из плотных горных пород для балластного слоя железнодорожного пути. Технические условия", утвержденным и введенным в действие приказом Росстандарта от 13.12.2011 N 935-ст?</w:t>
      </w:r>
    </w:p>
    <w:p w:rsidR="00811C47" w:rsidRPr="00643448" w:rsidRDefault="00811C47" w:rsidP="00643448">
      <w:pPr>
        <w:pStyle w:val="ConsPlusNormal"/>
        <w:ind w:firstLine="540"/>
        <w:jc w:val="both"/>
        <w:rPr>
          <w:sz w:val="22"/>
          <w:szCs w:val="22"/>
        </w:rPr>
      </w:pPr>
      <w:r w:rsidRPr="00643448">
        <w:rPr>
          <w:sz w:val="22"/>
          <w:szCs w:val="22"/>
        </w:rPr>
        <w:t>4968. Сколько процентов зерен слабых пород должно быть в щебне I - II категории для балластного слоя железнодорожного пути в соответствии с ГОСТ Р 54748-2011 "Национальный стандарт Российской Федерации. Щебень из плотных горных пород для балластного слоя железнодорожного пути. Технические условия", утвержденным и введенным в действие приказом Росстандарта от 13.12.2011 N 935-ст?</w:t>
      </w:r>
    </w:p>
    <w:p w:rsidR="00811C47" w:rsidRPr="00643448" w:rsidRDefault="00811C47" w:rsidP="00643448">
      <w:pPr>
        <w:pStyle w:val="ConsPlusNormal"/>
        <w:ind w:firstLine="540"/>
        <w:jc w:val="both"/>
        <w:rPr>
          <w:sz w:val="22"/>
          <w:szCs w:val="22"/>
        </w:rPr>
      </w:pPr>
      <w:r w:rsidRPr="00643448">
        <w:rPr>
          <w:sz w:val="22"/>
          <w:szCs w:val="22"/>
        </w:rPr>
        <w:t>4969. Какова величина потери массы щебня I категории для балластного слоя железнодорожного пути после испытаний на сопротивление щебня удару на копре ПМ в соответствии с ГОСТ Р 54748-2011 "Национальный стандарт Российской Федерации. Щебень из плотных горных пород для балластного слоя железнодорожного пути. Технические условия", утвержденным и введенным в действие приказом Росстандарта от 13.12.2011 N 935-ст?</w:t>
      </w:r>
    </w:p>
    <w:p w:rsidR="00811C47" w:rsidRPr="00643448" w:rsidRDefault="00811C47" w:rsidP="00643448">
      <w:pPr>
        <w:pStyle w:val="ConsPlusNormal"/>
        <w:ind w:firstLine="540"/>
        <w:jc w:val="both"/>
        <w:rPr>
          <w:sz w:val="22"/>
          <w:szCs w:val="22"/>
        </w:rPr>
      </w:pPr>
      <w:r w:rsidRPr="00643448">
        <w:rPr>
          <w:sz w:val="22"/>
          <w:szCs w:val="22"/>
        </w:rPr>
        <w:t>4970. Какова величина потери массы щебня II категории для балластного слоя железнодорожного пути после испытаний на сопротивление щебня удару на копре ПМ в соответствии с ГОСТ Р 54748-2011 "Национальный стандарт Российской Федерации. Щебень из плотных горных пород для балластного слоя железнодорожного пути. Технические условия", утвержденным и введенным в действие приказом Росстандарта от 13.12.2011 N 935-ст?</w:t>
      </w:r>
    </w:p>
    <w:p w:rsidR="00811C47" w:rsidRPr="00643448" w:rsidRDefault="00811C47" w:rsidP="00643448">
      <w:pPr>
        <w:pStyle w:val="ConsPlusNormal"/>
        <w:ind w:firstLine="540"/>
        <w:jc w:val="both"/>
        <w:rPr>
          <w:sz w:val="22"/>
          <w:szCs w:val="22"/>
        </w:rPr>
      </w:pPr>
      <w:r w:rsidRPr="00643448">
        <w:rPr>
          <w:sz w:val="22"/>
          <w:szCs w:val="22"/>
        </w:rPr>
        <w:t>4971. Какой маркой по морозостойкости характеризуется щебень категории I для балластного слоя железнодорожного пути в соответствии с ГОСТ Р 54748-2011 "Национальный стандарт Российской Федерации. Щебень из плотных горных пород для балластного слоя железнодорожного пути. Технические условия", утвержденным и введенным в действие приказом Росстандарта от 13.12.2011 N 935-ст?</w:t>
      </w:r>
    </w:p>
    <w:p w:rsidR="00811C47" w:rsidRPr="00643448" w:rsidRDefault="00811C47" w:rsidP="00643448">
      <w:pPr>
        <w:pStyle w:val="ConsPlusNormal"/>
        <w:ind w:firstLine="540"/>
        <w:jc w:val="both"/>
        <w:rPr>
          <w:sz w:val="22"/>
          <w:szCs w:val="22"/>
        </w:rPr>
      </w:pPr>
      <w:r w:rsidRPr="00643448">
        <w:rPr>
          <w:sz w:val="22"/>
          <w:szCs w:val="22"/>
        </w:rPr>
        <w:t>4972. Какой маркой по морозостойкости характеризуется щебень категории II для балластного слоя железнодорожного пути в соответствии с ГОСТ Р 54748-2011 "Национальный стандарт Российской Федерации. Щебень из плотных горных пород для балластного слоя железнодорожного пути. Технические условия", утвержденным и введенным в действие приказом Росстандарта от 13.12.2011 N 935-ст?</w:t>
      </w:r>
    </w:p>
    <w:p w:rsidR="00811C47" w:rsidRPr="00643448" w:rsidRDefault="00811C47" w:rsidP="00643448">
      <w:pPr>
        <w:pStyle w:val="ConsPlusNormal"/>
        <w:ind w:firstLine="540"/>
        <w:jc w:val="both"/>
        <w:rPr>
          <w:sz w:val="22"/>
          <w:szCs w:val="22"/>
        </w:rPr>
      </w:pPr>
      <w:r w:rsidRPr="00643448">
        <w:rPr>
          <w:sz w:val="22"/>
          <w:szCs w:val="22"/>
        </w:rPr>
        <w:t>4973. По каким показателям не проводят контрольные испытания партий щебня для балластного слоя железнодорожного пути, прошедших приемочный контроль и отгружаемых потребителю со склада временного хранения, в соответствии с ГОСТ Р 54748-2011 "Национальный стандарт Российской Федерации. Щебень из плотных горных пород для балластного слоя железнодорожного пути. Технические условия", утвержденным и введенным в действие приказом Росстандарта от 13.12.2011 N 935-ст?</w:t>
      </w:r>
    </w:p>
    <w:p w:rsidR="00811C47" w:rsidRPr="00643448" w:rsidRDefault="00811C47" w:rsidP="00643448">
      <w:pPr>
        <w:pStyle w:val="ConsPlusNormal"/>
        <w:ind w:firstLine="540"/>
        <w:jc w:val="both"/>
        <w:rPr>
          <w:sz w:val="22"/>
          <w:szCs w:val="22"/>
        </w:rPr>
      </w:pPr>
      <w:r w:rsidRPr="00643448">
        <w:rPr>
          <w:sz w:val="22"/>
          <w:szCs w:val="22"/>
        </w:rPr>
        <w:t>4974. Каковы требования к проведению периодических испытаний на содержание органических примесей в щебне для балластного слоя железнодорожного пути в соответствии с ГОСТ Р 54748-2011 "Национальный стандарт Российской Федерации. Щебень из плотных горных пород для балластного слоя железнодорожного пути. Технические условия", утвержденным и введенным в действие приказом Росстандарта от 13.12.2011 N 935-ст?</w:t>
      </w:r>
    </w:p>
    <w:p w:rsidR="00811C47" w:rsidRPr="00643448" w:rsidRDefault="00811C47" w:rsidP="00643448">
      <w:pPr>
        <w:pStyle w:val="ConsPlusNormal"/>
        <w:ind w:firstLine="540"/>
        <w:jc w:val="both"/>
        <w:rPr>
          <w:sz w:val="22"/>
          <w:szCs w:val="22"/>
        </w:rPr>
      </w:pPr>
      <w:r w:rsidRPr="00643448">
        <w:rPr>
          <w:sz w:val="22"/>
          <w:szCs w:val="22"/>
        </w:rPr>
        <w:t>4975. Какие показатели дополнительно определяют в каждом случае изменения разрабатываемого горизонта щебня из плотной горной породы для балластного слоя железнодорожного пути, проводимого в соответствии с планом ведения горных работ, в соответствии со сроками проведения периодических испытаний согласно ГОСТ Р 54748-2011 "Национальный стандарт Российской Федерации. Щебень из плотных горных пород для балластного слоя железнодорожного пути. Технические условия", утвержденному и введенному в действие приказом Росстандарта от 13.12.2011 N 935-ст?</w:t>
      </w:r>
    </w:p>
    <w:p w:rsidR="00811C47" w:rsidRPr="00643448" w:rsidRDefault="00811C47" w:rsidP="00643448">
      <w:pPr>
        <w:pStyle w:val="ConsPlusNormal"/>
        <w:ind w:firstLine="540"/>
        <w:jc w:val="both"/>
        <w:rPr>
          <w:sz w:val="22"/>
          <w:szCs w:val="22"/>
        </w:rPr>
      </w:pPr>
      <w:r w:rsidRPr="00643448">
        <w:rPr>
          <w:sz w:val="22"/>
          <w:szCs w:val="22"/>
        </w:rPr>
        <w:t>4976. Что не входит в план точечного отбора проб для проверки соответствия щебня для балластного слоя железнодорожного пути требованиям ГОСТ Р 54748-2011 "Национальный стандарт Российской Федерации. Щебень из плотных горных пород для балластного слоя железнодорожного пути. Технические условия", утвержденного и введенного в действие приказом Росстандарта от 13.12.2011 N 935-ст?</w:t>
      </w:r>
    </w:p>
    <w:p w:rsidR="00811C47" w:rsidRPr="00643448" w:rsidRDefault="00811C47" w:rsidP="00643448">
      <w:pPr>
        <w:pStyle w:val="ConsPlusNormal"/>
        <w:ind w:firstLine="540"/>
        <w:jc w:val="both"/>
        <w:rPr>
          <w:sz w:val="22"/>
          <w:szCs w:val="22"/>
        </w:rPr>
      </w:pPr>
      <w:r w:rsidRPr="00643448">
        <w:rPr>
          <w:sz w:val="22"/>
          <w:szCs w:val="22"/>
        </w:rPr>
        <w:t>4977. На какой щебень, получаемый дроблением зерен горных пород и используемый для устройства балластного слоя железнодорожного пути, распространяется ГОСТ Р 54748-2011 "Национальный стандарт Российской Федерации. Щебень из плотных горных пород для балластного слоя железнодорожного пути. Технические условия", утвержденный и введенный в действие приказом Росстандарта от 13.12.2011 N 935-ст?</w:t>
      </w:r>
    </w:p>
    <w:p w:rsidR="00811C47" w:rsidRPr="00643448" w:rsidRDefault="00811C47" w:rsidP="00643448">
      <w:pPr>
        <w:pStyle w:val="ConsPlusNormal"/>
        <w:ind w:firstLine="540"/>
        <w:jc w:val="both"/>
        <w:rPr>
          <w:sz w:val="22"/>
          <w:szCs w:val="22"/>
        </w:rPr>
      </w:pPr>
      <w:r w:rsidRPr="00643448">
        <w:rPr>
          <w:sz w:val="22"/>
          <w:szCs w:val="22"/>
        </w:rPr>
        <w:t>4978. Какие компоненты из перечисленных в соответствии с ГОСТ Р 54748-2011 "Национальный стандарт Российской Федерации. Щебень из плотных горных пород для балластного слоя железнодорожного пути. Технические условия", утвержденным и введенным в действие приказом Росстандарта от 13.12.2011 N 935-ст, допускаются в щебне категории I и II, получаемого дроблением зерен горных пород и используемого для устройства балластного слоя железнодорожного пути?</w:t>
      </w:r>
    </w:p>
    <w:p w:rsidR="00811C47" w:rsidRPr="00643448" w:rsidRDefault="00811C47" w:rsidP="00643448">
      <w:pPr>
        <w:pStyle w:val="ConsPlusNormal"/>
        <w:ind w:firstLine="540"/>
        <w:jc w:val="both"/>
        <w:rPr>
          <w:sz w:val="22"/>
          <w:szCs w:val="22"/>
        </w:rPr>
      </w:pPr>
      <w:r w:rsidRPr="00643448">
        <w:rPr>
          <w:sz w:val="22"/>
          <w:szCs w:val="22"/>
        </w:rPr>
        <w:t>4979. Каким должен быть номинальный размер ширины рельсовой колеи между внутренними гранями головок рельсов на прямых участках железнодорожного пути в соответствии с "Правилами технической эксплуатации железных дорог Российской Федерации", утвержденными приказом Минтранса России от 21.12.2010 N 286?</w:t>
      </w:r>
    </w:p>
    <w:p w:rsidR="00811C47" w:rsidRPr="00643448" w:rsidRDefault="00811C47" w:rsidP="00643448">
      <w:pPr>
        <w:pStyle w:val="ConsPlusNormal"/>
        <w:ind w:firstLine="540"/>
        <w:jc w:val="both"/>
        <w:rPr>
          <w:sz w:val="22"/>
          <w:szCs w:val="22"/>
        </w:rPr>
      </w:pPr>
      <w:r w:rsidRPr="00643448">
        <w:rPr>
          <w:sz w:val="22"/>
          <w:szCs w:val="22"/>
        </w:rPr>
        <w:t>4980. Какой должна быть величина отклонений по превышению одной рельсовой нити над другой на прямом участке пути в соответствии с "Правилами технической эксплуатации железных дорог Российской Федерации", утвержденными приказом Минтранса России от 21.12.2010 N 286?</w:t>
      </w:r>
    </w:p>
    <w:p w:rsidR="00811C47" w:rsidRPr="00643448" w:rsidRDefault="00811C47" w:rsidP="00643448">
      <w:pPr>
        <w:pStyle w:val="ConsPlusNormal"/>
        <w:ind w:firstLine="540"/>
        <w:jc w:val="both"/>
        <w:rPr>
          <w:sz w:val="22"/>
          <w:szCs w:val="22"/>
        </w:rPr>
      </w:pPr>
      <w:r w:rsidRPr="00643448">
        <w:rPr>
          <w:sz w:val="22"/>
          <w:szCs w:val="22"/>
        </w:rPr>
        <w:t>4981. Какой должна быть ширина земляного полотна на существующих двухпутных железнодорожных линиях до их реконструкции в соответствии с "Правилами технической эксплуатации железных дорог Российской Федерации", утвержденными приказом Минтранса России от 21.12.2010 N 286?</w:t>
      </w:r>
    </w:p>
    <w:p w:rsidR="00811C47" w:rsidRPr="00643448" w:rsidRDefault="00811C47" w:rsidP="00643448">
      <w:pPr>
        <w:pStyle w:val="ConsPlusNormal"/>
        <w:ind w:firstLine="540"/>
        <w:jc w:val="both"/>
        <w:rPr>
          <w:sz w:val="22"/>
          <w:szCs w:val="22"/>
        </w:rPr>
      </w:pPr>
      <w:r w:rsidRPr="00643448">
        <w:rPr>
          <w:sz w:val="22"/>
          <w:szCs w:val="22"/>
        </w:rPr>
        <w:t>4982. Крестовины каких марок должны иметь стрелочные переводы на главных и приемо-отправочных путях в соответствии с "Правилами технической эксплуатации железных дорог Российской Федерации", утвержденными приказом Минтранса России от 21.12.2010 N 286?</w:t>
      </w:r>
    </w:p>
    <w:p w:rsidR="00811C47" w:rsidRPr="00643448" w:rsidRDefault="00811C47" w:rsidP="00643448">
      <w:pPr>
        <w:pStyle w:val="ConsPlusNormal"/>
        <w:ind w:firstLine="540"/>
        <w:jc w:val="both"/>
        <w:rPr>
          <w:sz w:val="22"/>
          <w:szCs w:val="22"/>
        </w:rPr>
      </w:pPr>
      <w:r w:rsidRPr="00643448">
        <w:rPr>
          <w:sz w:val="22"/>
          <w:szCs w:val="22"/>
        </w:rPr>
        <w:t>4983. С какой периодичностью проверяются продольные профили сортировочных горок, подгорочных и профилированных вытяжных железнодорожных путей на сортировочных, участковых, промежуточных и грузовых железнодорожных станциях, железнодорожных путей для скатывания вагонов с вагоноопрокидывателей в соответствии с "Правилами технической эксплуатации железных дорог Российской Федерации", утвержденными приказом Минтранса России от 21.12.2010 N 286?</w:t>
      </w:r>
    </w:p>
    <w:p w:rsidR="00811C47" w:rsidRPr="00643448" w:rsidRDefault="00811C47" w:rsidP="00643448">
      <w:pPr>
        <w:pStyle w:val="ConsPlusNormal"/>
        <w:ind w:firstLine="540"/>
        <w:jc w:val="both"/>
        <w:rPr>
          <w:sz w:val="22"/>
          <w:szCs w:val="22"/>
        </w:rPr>
      </w:pPr>
      <w:r w:rsidRPr="00643448">
        <w:rPr>
          <w:sz w:val="22"/>
          <w:szCs w:val="22"/>
        </w:rPr>
        <w:t>4984. При какой ширине рельсовой колеи запрещается эксплуатация железнодорожного пути в соответствии с "Правилами технической эксплуатации железных дорог Российской Федерации", утвержденными приказом Минтранса России от 21.12.2010 N 286?</w:t>
      </w:r>
    </w:p>
    <w:p w:rsidR="00811C47" w:rsidRPr="00643448" w:rsidRDefault="00811C47" w:rsidP="00643448">
      <w:pPr>
        <w:pStyle w:val="ConsPlusNormal"/>
        <w:ind w:firstLine="540"/>
        <w:jc w:val="both"/>
        <w:rPr>
          <w:sz w:val="22"/>
          <w:szCs w:val="22"/>
        </w:rPr>
      </w:pPr>
      <w:r w:rsidRPr="00643448">
        <w:rPr>
          <w:sz w:val="22"/>
          <w:szCs w:val="22"/>
        </w:rPr>
        <w:t>4985. Какой должна быть ширина колеи на крутых кривых железнодорожного пути в соответствии с "Правилами технической эксплуатации железных дорог Российской Федерации", утвержденными приказом Минтранса России от 21.12.2010 N 286?</w:t>
      </w:r>
    </w:p>
    <w:p w:rsidR="00811C47" w:rsidRPr="00643448" w:rsidRDefault="00811C47" w:rsidP="00643448">
      <w:pPr>
        <w:pStyle w:val="ConsPlusNormal"/>
        <w:ind w:firstLine="540"/>
        <w:jc w:val="both"/>
        <w:rPr>
          <w:sz w:val="22"/>
          <w:szCs w:val="22"/>
        </w:rPr>
      </w:pPr>
      <w:r w:rsidRPr="00643448">
        <w:rPr>
          <w:sz w:val="22"/>
          <w:szCs w:val="22"/>
        </w:rPr>
        <w:t>4986. Какие значения не должны превышать величины отклонений от номинальных размеров ширины колеи, не требующие устранений, на прямых и кривых участках железнодорожного пути в соответствии с "Правилами технической эксплуатации железных дорог Российской Федерации", утвержденными приказом Минтранса России от 21.12.2010 N 286?</w:t>
      </w:r>
    </w:p>
    <w:p w:rsidR="00811C47" w:rsidRPr="00643448" w:rsidRDefault="00811C47" w:rsidP="00643448">
      <w:pPr>
        <w:pStyle w:val="ConsPlusNormal"/>
        <w:ind w:firstLine="540"/>
        <w:jc w:val="both"/>
        <w:rPr>
          <w:sz w:val="22"/>
          <w:szCs w:val="22"/>
        </w:rPr>
      </w:pPr>
      <w:r w:rsidRPr="00643448">
        <w:rPr>
          <w:sz w:val="22"/>
          <w:szCs w:val="22"/>
        </w:rPr>
        <w:t>4987. Где необходимо устанавливать предельные столбики согласно требованиям к технической эксплуатации сооружений и устройств путевого хозяйства в соответствии с "Правилами технической эксплуатации железных дорог Российской Федерации", утвержденными приказом Минтранса России от 21.12.2010 N 286?</w:t>
      </w:r>
    </w:p>
    <w:p w:rsidR="00811C47" w:rsidRPr="00643448" w:rsidRDefault="00811C47" w:rsidP="00643448">
      <w:pPr>
        <w:pStyle w:val="ConsPlusNormal"/>
        <w:ind w:firstLine="540"/>
        <w:jc w:val="both"/>
        <w:rPr>
          <w:sz w:val="22"/>
          <w:szCs w:val="22"/>
        </w:rPr>
      </w:pPr>
      <w:r w:rsidRPr="00643448">
        <w:rPr>
          <w:sz w:val="22"/>
          <w:szCs w:val="22"/>
        </w:rPr>
        <w:t>4988. Какой должна быть полезная длина предохранительных тупиков железнодорожных путей необщего пользования и соединительных железнодорожных путей к приемо-отправочным и другим станционным железнодорожным путям общего пользования и необщего пользования в соответствии с "Правилами технической эксплуатации железных дорог Российской Федерации", утвержденными приказом Минтранса России от 21.12.2010 N 286?</w:t>
      </w:r>
    </w:p>
    <w:p w:rsidR="00811C47" w:rsidRPr="00643448" w:rsidRDefault="00811C47" w:rsidP="00643448">
      <w:pPr>
        <w:pStyle w:val="ConsPlusNormal"/>
        <w:ind w:firstLine="540"/>
        <w:jc w:val="both"/>
        <w:rPr>
          <w:sz w:val="22"/>
          <w:szCs w:val="22"/>
        </w:rPr>
      </w:pPr>
      <w:r w:rsidRPr="00643448">
        <w:rPr>
          <w:sz w:val="22"/>
          <w:szCs w:val="22"/>
        </w:rPr>
        <w:t>4989. Какой должна быть конструкция железнодорожного переезда в соответствии с "Правилами технической эксплуатации железных дорог Российской Федерации", утвержденными приказом Минтранса России от 21.12.2010 N 286?</w:t>
      </w:r>
    </w:p>
    <w:p w:rsidR="00811C47" w:rsidRPr="00643448" w:rsidRDefault="00811C47" w:rsidP="00643448">
      <w:pPr>
        <w:pStyle w:val="ConsPlusNormal"/>
        <w:ind w:firstLine="540"/>
        <w:jc w:val="both"/>
        <w:rPr>
          <w:sz w:val="22"/>
          <w:szCs w:val="22"/>
        </w:rPr>
      </w:pPr>
      <w:r w:rsidRPr="00643448">
        <w:rPr>
          <w:sz w:val="22"/>
          <w:szCs w:val="22"/>
        </w:rPr>
        <w:t>4990. Допускается ли примыкание вновь строящихся железнодорожных линий и железнодорожных путей необщего пользования к главным железнодорожным путям на перегонах железнодорожных путей общего пользования в соответствии с "Правилами технической эксплуатации железных дорог Российской Федерации", утвержденными приказом Минтранса России от 21.12.2010 N 286?</w:t>
      </w:r>
    </w:p>
    <w:p w:rsidR="00811C47" w:rsidRPr="00643448" w:rsidRDefault="00811C47" w:rsidP="00643448">
      <w:pPr>
        <w:pStyle w:val="ConsPlusNormal"/>
        <w:ind w:firstLine="540"/>
        <w:jc w:val="both"/>
        <w:rPr>
          <w:sz w:val="22"/>
          <w:szCs w:val="22"/>
        </w:rPr>
      </w:pPr>
      <w:r w:rsidRPr="00643448">
        <w:rPr>
          <w:sz w:val="22"/>
          <w:szCs w:val="22"/>
        </w:rPr>
        <w:t>4991. Что из нижеперечисленного должно предусматриваться в местах примыкания железнодорожных путей необщего пользования и соединительных железнодорожных путей к приемо-отправочным и другим станционным железнодорожным путям общего пользования и необщего пользования для предотвращения самопроизвольного выхода подвижного состава на железнодорожную станцию или перегон в соответствии с "Правилами технической эксплуатации железных дорог Российской Федерации", утвержденными приказом Минтранса России от 21.12.2010 N 286?</w:t>
      </w:r>
    </w:p>
    <w:p w:rsidR="00811C47" w:rsidRPr="00643448" w:rsidRDefault="00811C47" w:rsidP="00643448">
      <w:pPr>
        <w:pStyle w:val="ConsPlusNormal"/>
        <w:ind w:firstLine="540"/>
        <w:jc w:val="both"/>
        <w:rPr>
          <w:sz w:val="22"/>
          <w:szCs w:val="22"/>
        </w:rPr>
      </w:pPr>
      <w:r w:rsidRPr="00643448">
        <w:rPr>
          <w:sz w:val="22"/>
          <w:szCs w:val="22"/>
        </w:rPr>
        <w:t>4992. Чем должны проверяться рельсы и стрелочные переводы на главных и приемо-отправочных железнодорожных путях в соответствии с "Правилами технической эксплуатации железных дорог Российской Федерации", утвержденными приказом Минтранса России от 21.12.2010 N 286?</w:t>
      </w:r>
    </w:p>
    <w:p w:rsidR="00811C47" w:rsidRPr="00643448" w:rsidRDefault="00811C47" w:rsidP="00643448">
      <w:pPr>
        <w:pStyle w:val="ConsPlusNormal"/>
        <w:ind w:firstLine="540"/>
        <w:jc w:val="both"/>
        <w:rPr>
          <w:sz w:val="22"/>
          <w:szCs w:val="22"/>
        </w:rPr>
      </w:pPr>
      <w:r w:rsidRPr="00643448">
        <w:rPr>
          <w:sz w:val="22"/>
          <w:szCs w:val="22"/>
        </w:rPr>
        <w:t>4993. На какой площадке должны располагаться железнодорожные станции, разъезды и обгонные пункты в соответствии с "Правилами технической эксплуатации железных дорог Российской Федерации", утвержденными приказом Минтранса России от 21.12.2010 N 286?</w:t>
      </w:r>
    </w:p>
    <w:p w:rsidR="00811C47" w:rsidRPr="00643448" w:rsidRDefault="00811C47" w:rsidP="00643448">
      <w:pPr>
        <w:pStyle w:val="ConsPlusNormal"/>
        <w:ind w:firstLine="540"/>
        <w:jc w:val="both"/>
        <w:rPr>
          <w:sz w:val="22"/>
          <w:szCs w:val="22"/>
        </w:rPr>
      </w:pPr>
      <w:r w:rsidRPr="00643448">
        <w:rPr>
          <w:sz w:val="22"/>
          <w:szCs w:val="22"/>
        </w:rPr>
        <w:t>4994. Какие требования предъявляются к расположению железнодорожных сливо-наливных эстакад легковоспламеняющихся и горючих жидкостей и сжиженных углеводородных газов согласно ВУП СНЭ-87 "Ведомственные указания по проектированию железнодорожных сливо-наливных эстакад легковоспламеняющихся и горючих жидкостей и сжиженных углеводородных газов", утвержденным приказом Миннефтехимпрома СССР от 17.07.1986 N 685?</w:t>
      </w:r>
    </w:p>
    <w:p w:rsidR="00811C47" w:rsidRPr="00643448" w:rsidRDefault="00811C47" w:rsidP="00643448">
      <w:pPr>
        <w:pStyle w:val="ConsPlusNormal"/>
        <w:ind w:firstLine="540"/>
        <w:jc w:val="both"/>
        <w:rPr>
          <w:sz w:val="22"/>
          <w:szCs w:val="22"/>
        </w:rPr>
      </w:pPr>
      <w:r w:rsidRPr="00643448">
        <w:rPr>
          <w:sz w:val="22"/>
          <w:szCs w:val="22"/>
        </w:rPr>
        <w:t>4995. Какие требования предъявляются к несущим конструкциям железнодорожных сливо-наливных эстакад и лоткам согласно ВУП СНЭ-87 "Ведомственные указания по проектированию железнодорожных сливо-наливных эстакад легковоспламеняющихся и горючих жидкостей и сжиженных углеводородных газов", утвержденным приказом Миннефтехимпрома СССР от 17.07.1986 N 685?</w:t>
      </w:r>
    </w:p>
    <w:p w:rsidR="00811C47" w:rsidRPr="00643448" w:rsidRDefault="00811C47" w:rsidP="00643448">
      <w:pPr>
        <w:pStyle w:val="ConsPlusNormal"/>
        <w:ind w:firstLine="540"/>
        <w:jc w:val="both"/>
        <w:rPr>
          <w:sz w:val="22"/>
          <w:szCs w:val="22"/>
        </w:rPr>
      </w:pPr>
      <w:r w:rsidRPr="00643448">
        <w:rPr>
          <w:sz w:val="22"/>
          <w:szCs w:val="22"/>
        </w:rPr>
        <w:t>4996. Какие требования предъявляются к ширине и углу наклона лестниц на железнодорожных сливо-наливных эстакадах согласно ВУП СНЭ-87 "Ведомственные указания по проектированию железнодорожных сливо-наливных эстакад легковоспламеняющихся и горючих жидкостей и сжиженных углеводородных газов", утвержденным приказом Миннефтехимпрома СССР от 17.07.1986 N 685?</w:t>
      </w:r>
    </w:p>
    <w:p w:rsidR="00811C47" w:rsidRPr="00643448" w:rsidRDefault="00811C47" w:rsidP="00643448">
      <w:pPr>
        <w:pStyle w:val="ConsPlusNormal"/>
        <w:ind w:firstLine="540"/>
        <w:jc w:val="both"/>
        <w:rPr>
          <w:sz w:val="22"/>
          <w:szCs w:val="22"/>
        </w:rPr>
      </w:pPr>
      <w:r w:rsidRPr="00643448">
        <w:rPr>
          <w:sz w:val="22"/>
          <w:szCs w:val="22"/>
        </w:rPr>
        <w:t>4997. Какому значению должен быть равен шаг несущих конструкций (колонн) сливо-наливных железнодорожных эстакад согласно ВУП СНЭ-87 "Ведомственные указания по проектированию железнодорожных сливо-наливных эстакад легковоспламеняющихся и горючих жидкостей и сжиженных углеводородных газов", утвержденным приказом Миннефтехимпрома СССР от 17.07.1986 N 685?</w:t>
      </w:r>
    </w:p>
    <w:p w:rsidR="00811C47" w:rsidRPr="00643448" w:rsidRDefault="00811C47" w:rsidP="00643448">
      <w:pPr>
        <w:pStyle w:val="ConsPlusNormal"/>
        <w:ind w:firstLine="540"/>
        <w:jc w:val="both"/>
        <w:rPr>
          <w:sz w:val="22"/>
          <w:szCs w:val="22"/>
        </w:rPr>
      </w:pPr>
      <w:r w:rsidRPr="00643448">
        <w:rPr>
          <w:sz w:val="22"/>
          <w:szCs w:val="22"/>
        </w:rPr>
        <w:t>4998. Какие требования предъявляются к территории, занятой сливо-наливной железнодорожной эстакадой согласно ВУП СНЭ-87 "Ведомственные указания по проектированию железнодорожных сливо-наливных эстакад легковоспламеняющихся и горючих жидкостей и сжиженных углеводородных газов", утвержденным приказом Миннефтехимпрома СССР от 17.07.1986 N 685?</w:t>
      </w:r>
    </w:p>
    <w:p w:rsidR="00811C47" w:rsidRPr="00643448" w:rsidRDefault="00811C47" w:rsidP="00643448">
      <w:pPr>
        <w:pStyle w:val="ConsPlusNormal"/>
        <w:ind w:firstLine="540"/>
        <w:jc w:val="both"/>
        <w:rPr>
          <w:sz w:val="22"/>
          <w:szCs w:val="22"/>
        </w:rPr>
      </w:pPr>
      <w:r w:rsidRPr="00643448">
        <w:rPr>
          <w:sz w:val="22"/>
          <w:szCs w:val="22"/>
        </w:rPr>
        <w:t>4999. С каким уклоном должно быть запроектировано твердое покрытие территории сливо-наливных железнодорожных эстакад согласно ВУП СНЭ-87 "Ведомственные указания по проектированию железнодорожных сливо-наливных эстакад легковоспламеняющихся и горючих жидкостей и сжиженных углеводородных газов", утвержденным приказом Миннефтехимпрома СССР от 17.07.1986 N 685?</w:t>
      </w:r>
    </w:p>
    <w:p w:rsidR="00811C47" w:rsidRPr="00643448" w:rsidRDefault="00811C47" w:rsidP="00643448">
      <w:pPr>
        <w:pStyle w:val="ConsPlusNormal"/>
        <w:ind w:firstLine="540"/>
        <w:jc w:val="both"/>
        <w:rPr>
          <w:sz w:val="22"/>
          <w:szCs w:val="22"/>
        </w:rPr>
      </w:pPr>
      <w:r w:rsidRPr="00643448">
        <w:rPr>
          <w:sz w:val="22"/>
          <w:szCs w:val="22"/>
        </w:rPr>
        <w:t>5000. Какие требования предъявляются к ограждению твердого покрытия территории сливо-наливных железнодорожных эстакад согласно ВУП СНЭ-87 "Ведомственные указания по проектированию железнодорожных сливо-наливных эстакад легковоспламеняющихся и горючих жидкостей и сжиженных углеводородных газов", утвержденным приказом Миннефтехимпрома СССР от 17.07.1986 N 685?</w:t>
      </w:r>
    </w:p>
    <w:p w:rsidR="00811C47" w:rsidRPr="00643448" w:rsidRDefault="00811C47" w:rsidP="00643448">
      <w:pPr>
        <w:pStyle w:val="ConsPlusNormal"/>
        <w:ind w:firstLine="540"/>
        <w:jc w:val="both"/>
        <w:rPr>
          <w:sz w:val="22"/>
          <w:szCs w:val="22"/>
        </w:rPr>
      </w:pPr>
      <w:r w:rsidRPr="00643448">
        <w:rPr>
          <w:sz w:val="22"/>
          <w:szCs w:val="22"/>
        </w:rPr>
        <w:t>5001. Какие требования предъявляются к выполнению навеса над сливо-наливной железнодорожной эстакадой согласно ВУП СНЭ-87 "Ведомственные указания по проектированию железнодорожных сливо-наливных эстакад легковоспламеняющихся и горючих жидкостей и сжиженных углеводородных газов", утвержденным приказом Миннефтехимпрома СССР от 17.07.1986 N 685?</w:t>
      </w:r>
    </w:p>
    <w:p w:rsidR="00811C47" w:rsidRPr="00643448" w:rsidRDefault="00811C47" w:rsidP="00643448">
      <w:pPr>
        <w:pStyle w:val="ConsPlusNormal"/>
        <w:ind w:firstLine="540"/>
        <w:jc w:val="both"/>
        <w:rPr>
          <w:sz w:val="22"/>
          <w:szCs w:val="22"/>
        </w:rPr>
      </w:pPr>
      <w:r w:rsidRPr="00643448">
        <w:rPr>
          <w:sz w:val="22"/>
          <w:szCs w:val="22"/>
        </w:rPr>
        <w:t>5002. До какой величины в отдельных случаях при соответствующем обосновании допускается увеличение шага несущих конструкций сливо-наливных железнодорожных эстакад согласно ВУП СНЭ-87 "Ведомственные указания по проектированию железнодорожных сливо-наливных эстакад легковоспламеняющихся и горючих жидкостей и сжиженных углеводородных газов", утвержденным приказом Миннефтехимпрома СССР от 17.07.1986 N 685?</w:t>
      </w:r>
    </w:p>
    <w:p w:rsidR="00811C47" w:rsidRPr="00643448" w:rsidRDefault="00811C47" w:rsidP="00643448">
      <w:pPr>
        <w:pStyle w:val="ConsPlusNormal"/>
        <w:ind w:firstLine="540"/>
        <w:jc w:val="both"/>
        <w:rPr>
          <w:sz w:val="22"/>
          <w:szCs w:val="22"/>
        </w:rPr>
      </w:pPr>
      <w:r w:rsidRPr="00643448">
        <w:rPr>
          <w:sz w:val="22"/>
          <w:szCs w:val="22"/>
        </w:rPr>
        <w:t>5003. Какими не могут быть железнодорожные сливо-наливные эстакады согласно ВУП СНЭ-87 "Ведомственные указания по проектированию железнодорожных сливо-наливных эстакад легковоспламеняющихся и горючих жидкостей и сжиженных углеводородных газов", утвержденным приказом Миннефтехимпрома СССР от 17.07.1986 N 685?</w:t>
      </w:r>
    </w:p>
    <w:p w:rsidR="00811C47" w:rsidRPr="00643448" w:rsidRDefault="00811C47" w:rsidP="00643448">
      <w:pPr>
        <w:pStyle w:val="ConsPlusNormal"/>
        <w:ind w:firstLine="540"/>
        <w:jc w:val="both"/>
        <w:rPr>
          <w:sz w:val="22"/>
          <w:szCs w:val="22"/>
        </w:rPr>
      </w:pPr>
      <w:r w:rsidRPr="00643448">
        <w:rPr>
          <w:sz w:val="22"/>
          <w:szCs w:val="22"/>
        </w:rPr>
        <w:t>5004. Каким должно быть расстояние между осями ближайших железнодорожных путей соседних сливо-наливных эстакад (расположенных на параллельных путях) согласно ВУП СНЭ-87 "Ведомственные указания по проектированию железнодорожных сливо-наливных эстакад легковоспламеняющихся и горючих жидкостей и сжиженных углеводородных газов", утвержденным приказом Миннефтехимпрома СССР от 17.07.1986 N 685?</w:t>
      </w:r>
    </w:p>
    <w:p w:rsidR="00811C47" w:rsidRPr="00643448" w:rsidRDefault="00811C47" w:rsidP="00643448">
      <w:pPr>
        <w:pStyle w:val="ConsPlusNormal"/>
        <w:ind w:firstLine="540"/>
        <w:jc w:val="both"/>
        <w:rPr>
          <w:sz w:val="22"/>
          <w:szCs w:val="22"/>
        </w:rPr>
      </w:pPr>
      <w:r w:rsidRPr="00643448">
        <w:rPr>
          <w:sz w:val="22"/>
          <w:szCs w:val="22"/>
        </w:rPr>
        <w:t>5005. Какие сооружения в обязательном порядке должны иметь железнодорожные пути, на которых располагаются сливо-наливные эстакады для обеспечения вывода с эстакад цистерн в обе стороны, согласно ВУП СНЭ-87 "Ведомственные указания по проектированию железнодорожных сливо-наливных эстакад легковоспламеняющихся и горючих жидкостей и сжиженных углеводородных газов", утвержденным приказом Миннефтехимпрома СССР от 17.07.1986 N 685?</w:t>
      </w:r>
    </w:p>
    <w:p w:rsidR="00811C47" w:rsidRPr="00643448" w:rsidRDefault="00811C47" w:rsidP="00643448">
      <w:pPr>
        <w:pStyle w:val="ConsPlusNormal"/>
        <w:ind w:firstLine="540"/>
        <w:jc w:val="both"/>
        <w:rPr>
          <w:sz w:val="22"/>
          <w:szCs w:val="22"/>
        </w:rPr>
      </w:pPr>
      <w:r w:rsidRPr="00643448">
        <w:rPr>
          <w:sz w:val="22"/>
          <w:szCs w:val="22"/>
        </w:rPr>
        <w:t>5006. Какие требования предъявляются к пешеходным мостам сливо-наливных эстакад согласно ВУП СНЭ-87 "Ведомственные указания по проектированию железнодорожных сливо-наливных эстакад легковоспламеняющихся и горючих жидкостей и сжиженных углеводородных газов", утвержденным приказом Миннефтехимпрома СССР от 17.07.1986 N 685?</w:t>
      </w:r>
    </w:p>
    <w:p w:rsidR="00811C47" w:rsidRPr="00643448" w:rsidRDefault="00811C47" w:rsidP="00643448">
      <w:pPr>
        <w:pStyle w:val="ConsPlusNormal"/>
        <w:ind w:firstLine="540"/>
        <w:jc w:val="both"/>
        <w:rPr>
          <w:sz w:val="22"/>
          <w:szCs w:val="22"/>
        </w:rPr>
      </w:pPr>
      <w:r w:rsidRPr="00643448">
        <w:rPr>
          <w:sz w:val="22"/>
          <w:szCs w:val="22"/>
        </w:rPr>
        <w:t>5007. Какой максимальной вместимостью должны обладать стальные бочки и фляги массой нетто 400 кг в соответствии с упаковкой опасных грузов согласно ГОСТ 26319-84 "Межгосударственный стандарт. Грузы опасные. Упаковка", утвержденному постановлением Госстандарта СССР от 31.10.1984 N 3812?</w:t>
      </w:r>
    </w:p>
    <w:p w:rsidR="00811C47" w:rsidRPr="00643448" w:rsidRDefault="00811C47" w:rsidP="00643448">
      <w:pPr>
        <w:pStyle w:val="ConsPlusNormal"/>
        <w:ind w:firstLine="540"/>
        <w:jc w:val="both"/>
        <w:rPr>
          <w:sz w:val="22"/>
          <w:szCs w:val="22"/>
        </w:rPr>
      </w:pPr>
      <w:r w:rsidRPr="00643448">
        <w:rPr>
          <w:sz w:val="22"/>
          <w:szCs w:val="22"/>
        </w:rPr>
        <w:t>5008. Какую максимальную массу нетто должны иметь согласно ГОСТ 26319-84 "Межгосударственный стандарт. Грузы опасные. Упаковка", утвержденному постановлением Госстандарта СССР от 31.10.1984 N 3812, канистры стальные и полимерные при максимальной вместимости 60 дм</w:t>
      </w:r>
      <w:r w:rsidRPr="00643448">
        <w:rPr>
          <w:sz w:val="22"/>
          <w:szCs w:val="22"/>
          <w:vertAlign w:val="superscript"/>
        </w:rPr>
        <w:t>3</w:t>
      </w:r>
      <w:r w:rsidRPr="00643448">
        <w:rPr>
          <w:sz w:val="22"/>
          <w:szCs w:val="22"/>
        </w:rPr>
        <w:t>?</w:t>
      </w:r>
    </w:p>
    <w:p w:rsidR="00811C47" w:rsidRPr="00643448" w:rsidRDefault="00811C47" w:rsidP="00643448">
      <w:pPr>
        <w:pStyle w:val="ConsPlusNormal"/>
        <w:ind w:firstLine="540"/>
        <w:jc w:val="both"/>
        <w:rPr>
          <w:sz w:val="22"/>
          <w:szCs w:val="22"/>
        </w:rPr>
      </w:pPr>
      <w:r w:rsidRPr="00643448">
        <w:rPr>
          <w:sz w:val="22"/>
          <w:szCs w:val="22"/>
        </w:rPr>
        <w:t>5009. Какое обозначение имеет тара "Барабаны, бочки и фляги стальные и алюминиевые" в соответствии с требованиями к упаковке опасных грузов согласно ГОСТ 26319-84 "Межгосударственный стандарт. Грузы опасные. Упаковка", утвержденному постановлением Госстандарта СССР от 31.10.1984 N 3812?</w:t>
      </w:r>
    </w:p>
    <w:p w:rsidR="00811C47" w:rsidRPr="00643448" w:rsidRDefault="00811C47" w:rsidP="00643448">
      <w:pPr>
        <w:pStyle w:val="ConsPlusNormal"/>
        <w:ind w:firstLine="540"/>
        <w:jc w:val="both"/>
        <w:rPr>
          <w:sz w:val="22"/>
          <w:szCs w:val="22"/>
        </w:rPr>
      </w:pPr>
      <w:r w:rsidRPr="00643448">
        <w:rPr>
          <w:sz w:val="22"/>
          <w:szCs w:val="22"/>
        </w:rPr>
        <w:t>5010. Какой критерий является обязательным для перевозки опасных грузов в виде жидкости в стальных бочках и канистрах (1A1, 3A1, 3A2) вместимостью более 40 дм</w:t>
      </w:r>
      <w:r w:rsidRPr="00643448">
        <w:rPr>
          <w:sz w:val="22"/>
          <w:szCs w:val="22"/>
          <w:vertAlign w:val="superscript"/>
        </w:rPr>
        <w:t>3</w:t>
      </w:r>
      <w:r w:rsidRPr="00643448">
        <w:rPr>
          <w:sz w:val="22"/>
          <w:szCs w:val="22"/>
        </w:rPr>
        <w:t xml:space="preserve"> согласно ГОСТ 26319-84 "Межгосударственный стандарт. Грузы опасные. Упаковка", утвержденному постановлением Госстандарта СССР от 31.10.1984 N 3812?</w:t>
      </w:r>
    </w:p>
    <w:p w:rsidR="00811C47" w:rsidRPr="00643448" w:rsidRDefault="00811C47" w:rsidP="00643448">
      <w:pPr>
        <w:pStyle w:val="ConsPlusNormal"/>
        <w:ind w:firstLine="540"/>
        <w:jc w:val="both"/>
        <w:rPr>
          <w:sz w:val="22"/>
          <w:szCs w:val="22"/>
        </w:rPr>
      </w:pPr>
      <w:r w:rsidRPr="00643448">
        <w:rPr>
          <w:sz w:val="22"/>
          <w:szCs w:val="22"/>
        </w:rPr>
        <w:t>5011. Какой из видов испытаний не входит в типологию испытаний согласно ГОСТ 26319-84 "Межгосударственный стандарт. Грузы опасные. Упаковка", утвержденному постановлением Госстандарта СССР от 31.10.1984 N 3812, для образцов транспортной тары (упаковки) с учетом конкретного вида продукции?</w:t>
      </w:r>
    </w:p>
    <w:p w:rsidR="00811C47" w:rsidRPr="00643448" w:rsidRDefault="00811C47" w:rsidP="00643448">
      <w:pPr>
        <w:pStyle w:val="ConsPlusNormal"/>
        <w:ind w:firstLine="540"/>
        <w:jc w:val="both"/>
        <w:rPr>
          <w:sz w:val="22"/>
          <w:szCs w:val="22"/>
        </w:rPr>
      </w:pPr>
      <w:r w:rsidRPr="00643448">
        <w:rPr>
          <w:sz w:val="22"/>
          <w:szCs w:val="22"/>
        </w:rPr>
        <w:t>5012. Какой из видов тары не подвергают испытаниям способом гидравлического давления согласно ГОСТ 26319-84 "Межгосударственный стандарт. Грузы опасные. Упаковка", утвержденному постановлением Госстандарта СССР от 31.10.1984 N 3812?</w:t>
      </w:r>
    </w:p>
    <w:p w:rsidR="00811C47" w:rsidRPr="00643448" w:rsidRDefault="00811C47" w:rsidP="00643448">
      <w:pPr>
        <w:pStyle w:val="ConsPlusNormal"/>
        <w:ind w:firstLine="540"/>
        <w:jc w:val="both"/>
        <w:rPr>
          <w:sz w:val="22"/>
          <w:szCs w:val="22"/>
        </w:rPr>
      </w:pPr>
      <w:r w:rsidRPr="00643448">
        <w:rPr>
          <w:sz w:val="22"/>
          <w:szCs w:val="22"/>
        </w:rPr>
        <w:t>5013. Какой из видов тары не подвергают испытаниям способом штабелирования в соответствии с требованиями к упаковке опасных грузов согласно ГОСТ 26319-84 "Межгосударственный стандарт. Грузы опасные. Упаковка", утвержденному постановлением Госстандарта СССР от 31.10.1984 N 3812?</w:t>
      </w:r>
    </w:p>
    <w:p w:rsidR="00811C47" w:rsidRPr="00643448" w:rsidRDefault="00811C47" w:rsidP="00643448">
      <w:pPr>
        <w:pStyle w:val="ConsPlusNormal"/>
        <w:ind w:firstLine="540"/>
        <w:jc w:val="both"/>
        <w:rPr>
          <w:sz w:val="22"/>
          <w:szCs w:val="22"/>
        </w:rPr>
      </w:pPr>
      <w:r w:rsidRPr="00643448">
        <w:rPr>
          <w:sz w:val="22"/>
          <w:szCs w:val="22"/>
        </w:rPr>
        <w:t>5014. Какой процент наполняемости испытуемой тары от 100% от полной ее вместимости при наполнении твердым продуктом в целях испытаний на свободное падение и на штабелирование согласно ГОСТ 26319-84 "Межгосударственный стандарт. Грузы опасные. Упаковка", утвержденному постановлением Госстандарта СССР от 31.10.1984 N 3812?</w:t>
      </w:r>
    </w:p>
    <w:p w:rsidR="00811C47" w:rsidRPr="00643448" w:rsidRDefault="00811C47" w:rsidP="00643448">
      <w:pPr>
        <w:pStyle w:val="ConsPlusNormal"/>
        <w:ind w:firstLine="540"/>
        <w:jc w:val="both"/>
        <w:rPr>
          <w:sz w:val="22"/>
          <w:szCs w:val="22"/>
        </w:rPr>
      </w:pPr>
      <w:r w:rsidRPr="00643448">
        <w:rPr>
          <w:sz w:val="22"/>
          <w:szCs w:val="22"/>
        </w:rPr>
        <w:t>5015. Какой должна быть минимальная высота сбрасывания при испытании на удар при свободном падении тары (упаковки) I группы "с высокой степенью опасности", предназначенной для твердых веществ, согласно ГОСТ 26319-84 "Межгосударственный стандарт. Грузы опасные. Упаковка", утвержденному постановлением Госстандарта СССР от 31.10.1984 N 3812?</w:t>
      </w:r>
    </w:p>
    <w:p w:rsidR="00811C47" w:rsidRPr="00643448" w:rsidRDefault="00811C47" w:rsidP="00643448">
      <w:pPr>
        <w:pStyle w:val="ConsPlusNormal"/>
        <w:ind w:firstLine="540"/>
        <w:jc w:val="both"/>
        <w:rPr>
          <w:sz w:val="22"/>
          <w:szCs w:val="22"/>
        </w:rPr>
      </w:pPr>
      <w:r w:rsidRPr="00643448">
        <w:rPr>
          <w:sz w:val="22"/>
          <w:szCs w:val="22"/>
        </w:rPr>
        <w:t>5016. Какой должна быть минимальная высота сбрасывания при испытании на удар при свободном падении тары (упаковки) II группы "со средней степенью опасности", предназначенной для твердых веществ, согласно ГОСТ 26319-84 "Межгосударственный стандарт. Грузы опасные. Упаковка", утвержденному постановлением Госстандарта СССР от 31.10.1984 N 3812?</w:t>
      </w:r>
    </w:p>
    <w:p w:rsidR="00811C47" w:rsidRPr="00643448" w:rsidRDefault="00811C47" w:rsidP="00643448">
      <w:pPr>
        <w:pStyle w:val="ConsPlusNormal"/>
        <w:ind w:firstLine="540"/>
        <w:jc w:val="both"/>
        <w:rPr>
          <w:sz w:val="22"/>
          <w:szCs w:val="22"/>
        </w:rPr>
      </w:pPr>
      <w:r w:rsidRPr="00643448">
        <w:rPr>
          <w:sz w:val="22"/>
          <w:szCs w:val="22"/>
        </w:rPr>
        <w:t>5017. К какой группе упаковки относится тара (упаковка), если высота ее сбрасывания в испытании на удар при свободном падении составляет 0,8 метра, согласно ГОСТ 26319-84 "Межгосударственный стандарт. Грузы опасные. Упаковка", утвержденному постановлением Госстандарта СССР от 31.10.1984 N 3812?</w:t>
      </w:r>
    </w:p>
    <w:p w:rsidR="00811C47" w:rsidRPr="00643448" w:rsidRDefault="00811C47" w:rsidP="00643448">
      <w:pPr>
        <w:pStyle w:val="ConsPlusNormal"/>
        <w:ind w:firstLine="540"/>
        <w:jc w:val="both"/>
        <w:rPr>
          <w:sz w:val="22"/>
          <w:szCs w:val="22"/>
        </w:rPr>
      </w:pPr>
      <w:r w:rsidRPr="00643448">
        <w:rPr>
          <w:sz w:val="22"/>
          <w:szCs w:val="22"/>
        </w:rPr>
        <w:t>5018. Какой должна быть величина избыточного давления при испытании на герметичность сжатым воздухом (газом) тары (упаковки) группы I согласно ГОСТ 26319-84 "Межгосударственный стандарт. Грузы опасные. Упаковка", утвержденному постановлением Госстандарта СССР от 31.10.1984 N 3812?</w:t>
      </w:r>
    </w:p>
    <w:p w:rsidR="00811C47" w:rsidRPr="00643448" w:rsidRDefault="00811C47" w:rsidP="00643448">
      <w:pPr>
        <w:pStyle w:val="ConsPlusNormal"/>
        <w:ind w:firstLine="540"/>
        <w:jc w:val="both"/>
        <w:rPr>
          <w:sz w:val="22"/>
          <w:szCs w:val="22"/>
        </w:rPr>
      </w:pPr>
      <w:r w:rsidRPr="00643448">
        <w:rPr>
          <w:sz w:val="22"/>
          <w:szCs w:val="22"/>
        </w:rPr>
        <w:t>5019. Какой должна быть величина избыточного давления при испытании на герметичность сжатым воздухом (газом) тары (упаковки) группы II согласно ГОСТ 26319-84 "Межгосударственный стандарт. Грузы опасные. Упаковка", утвержденному постановлением Госстандарта СССР от 31.10.1984 N 3812?</w:t>
      </w:r>
    </w:p>
    <w:p w:rsidR="00811C47" w:rsidRPr="00643448" w:rsidRDefault="00811C47" w:rsidP="00643448">
      <w:pPr>
        <w:pStyle w:val="ConsPlusNormal"/>
        <w:ind w:firstLine="540"/>
        <w:jc w:val="both"/>
        <w:rPr>
          <w:sz w:val="22"/>
          <w:szCs w:val="22"/>
        </w:rPr>
      </w:pPr>
      <w:r w:rsidRPr="00643448">
        <w:rPr>
          <w:sz w:val="22"/>
          <w:szCs w:val="22"/>
        </w:rPr>
        <w:t>5020. Какой должна быть величина гидравлического давления при испытании им тары (упаковки) группы II согласно ГОСТ 26319-84 "Межгосударственный стандарт. Грузы опасные. Упаковка", утвержденному постановлением Госстандарта СССР от 31.10.1984 N 3812?</w:t>
      </w:r>
    </w:p>
    <w:p w:rsidR="00811C47" w:rsidRPr="00643448" w:rsidRDefault="00811C47" w:rsidP="00643448">
      <w:pPr>
        <w:pStyle w:val="ConsPlusNormal"/>
        <w:ind w:firstLine="540"/>
        <w:jc w:val="both"/>
        <w:rPr>
          <w:sz w:val="22"/>
          <w:szCs w:val="22"/>
        </w:rPr>
      </w:pPr>
      <w:r w:rsidRPr="00643448">
        <w:rPr>
          <w:sz w:val="22"/>
          <w:szCs w:val="22"/>
        </w:rPr>
        <w:t>5021. Какой должна быть величина гидравлического давления при испытании им тары (упаковки) группы I согласно ГОСТ 26319-84 "Межгосударственный стандарт. Грузы опасные. Упаковка", утвержденному постановлением Госстандарта СССР от 31.10.1984 N 3812?</w:t>
      </w:r>
    </w:p>
    <w:p w:rsidR="00811C47" w:rsidRPr="00643448" w:rsidRDefault="00811C47" w:rsidP="00643448">
      <w:pPr>
        <w:pStyle w:val="ConsPlusNormal"/>
        <w:ind w:firstLine="540"/>
        <w:jc w:val="both"/>
        <w:rPr>
          <w:sz w:val="22"/>
          <w:szCs w:val="22"/>
        </w:rPr>
      </w:pPr>
      <w:r w:rsidRPr="00643448">
        <w:rPr>
          <w:sz w:val="22"/>
          <w:szCs w:val="22"/>
        </w:rPr>
        <w:t>5022. В течение какого времени проводят испытание полимерной тары на штабелирование в условиях температурного режима, равного 40 °C, согласно ГОСТ 26319-84 "Межгосударственный стандарт. Грузы опасные. Упаковка", утвержденному постановлением Госстандарта СССР от 31.10.1984 N 3812?</w:t>
      </w:r>
    </w:p>
    <w:p w:rsidR="00811C47" w:rsidRPr="00643448" w:rsidRDefault="00811C47" w:rsidP="00643448">
      <w:pPr>
        <w:pStyle w:val="ConsPlusNormal"/>
        <w:ind w:firstLine="540"/>
        <w:jc w:val="both"/>
        <w:rPr>
          <w:sz w:val="22"/>
          <w:szCs w:val="22"/>
        </w:rPr>
      </w:pPr>
      <w:r w:rsidRPr="00643448">
        <w:rPr>
          <w:sz w:val="22"/>
          <w:szCs w:val="22"/>
        </w:rPr>
        <w:t>5023. Укажите вид документа, который выдается на основании протокола с положительными результатами испытания образцов тары (упаковки), согласно ГОСТ 26319-84 "Межгосударственный стандарт. Грузы опасные. Упаковка", утвержденному постановлением Госстандарта СССР от 31.10.1984 N 3812.</w:t>
      </w:r>
    </w:p>
    <w:p w:rsidR="00811C47" w:rsidRPr="00643448" w:rsidRDefault="00811C47" w:rsidP="00643448">
      <w:pPr>
        <w:pStyle w:val="ConsPlusNormal"/>
        <w:ind w:firstLine="540"/>
        <w:jc w:val="both"/>
        <w:rPr>
          <w:sz w:val="22"/>
          <w:szCs w:val="22"/>
        </w:rPr>
      </w:pPr>
      <w:r w:rsidRPr="00643448">
        <w:rPr>
          <w:sz w:val="22"/>
          <w:szCs w:val="22"/>
        </w:rPr>
        <w:t>5024. Что из нижеперечисленного не относится к основным группам упаковки груза в соответствии со степенью опасности согласно ГОСТ 26319-84 "Межгосударственный стандарт. Грузы опасные. Упаковка", утвержденному постановлением Госстандарта СССР от 31.10.1984 N 3812?</w:t>
      </w:r>
    </w:p>
    <w:p w:rsidR="00811C47" w:rsidRPr="00643448" w:rsidRDefault="00811C47" w:rsidP="00643448">
      <w:pPr>
        <w:pStyle w:val="ConsPlusNormal"/>
        <w:ind w:firstLine="540"/>
        <w:jc w:val="both"/>
        <w:rPr>
          <w:sz w:val="22"/>
          <w:szCs w:val="22"/>
        </w:rPr>
      </w:pPr>
      <w:r w:rsidRPr="00643448">
        <w:rPr>
          <w:sz w:val="22"/>
          <w:szCs w:val="22"/>
        </w:rPr>
        <w:t>5025. Что обозначает понятие "манипуляционные знаки" согласно транспортной маркировке согласно ГОСТ 14192-96 "Межгосударственный стандарт. Маркировка грузов", утвержденному постановлением Госстандарта России от 18.06.1997 N 219?</w:t>
      </w:r>
    </w:p>
    <w:p w:rsidR="00811C47" w:rsidRPr="00643448" w:rsidRDefault="00811C47" w:rsidP="00643448">
      <w:pPr>
        <w:pStyle w:val="ConsPlusNormal"/>
        <w:ind w:firstLine="540"/>
        <w:jc w:val="both"/>
        <w:rPr>
          <w:sz w:val="22"/>
          <w:szCs w:val="22"/>
        </w:rPr>
      </w:pPr>
      <w:r w:rsidRPr="00643448">
        <w:rPr>
          <w:sz w:val="22"/>
          <w:szCs w:val="22"/>
        </w:rPr>
        <w:t>5026. Что не содержит транспортная маркировка согласно ГОСТ 14192-96 "Межгосударственный стандарт. Маркировка грузов", утвержденному постановлением Госстандарта России от 18.06.1997 N 219?</w:t>
      </w:r>
    </w:p>
    <w:p w:rsidR="00811C47" w:rsidRPr="00643448" w:rsidRDefault="00811C47" w:rsidP="00643448">
      <w:pPr>
        <w:pStyle w:val="ConsPlusNormal"/>
        <w:ind w:firstLine="540"/>
        <w:jc w:val="both"/>
        <w:rPr>
          <w:sz w:val="22"/>
          <w:szCs w:val="22"/>
        </w:rPr>
      </w:pPr>
      <w:r w:rsidRPr="00643448">
        <w:rPr>
          <w:sz w:val="22"/>
          <w:szCs w:val="22"/>
        </w:rPr>
        <w:t>5027. Какой показатель относится к "основным надписям" в транспортной маркировке согласно ГОСТ 14192-96 "Межгосударственный стандарт. Маркировка грузов", утвержденному постановлением Госстандарта России от 18.06.1997 N 219?</w:t>
      </w:r>
    </w:p>
    <w:p w:rsidR="00811C47" w:rsidRPr="00643448" w:rsidRDefault="00811C47" w:rsidP="00643448">
      <w:pPr>
        <w:pStyle w:val="ConsPlusNormal"/>
        <w:ind w:firstLine="540"/>
        <w:jc w:val="both"/>
        <w:rPr>
          <w:sz w:val="22"/>
          <w:szCs w:val="22"/>
        </w:rPr>
      </w:pPr>
      <w:r w:rsidRPr="00643448">
        <w:rPr>
          <w:sz w:val="22"/>
          <w:szCs w:val="22"/>
        </w:rPr>
        <w:t>5028. Какой показатель относится к "дополнительным надписям" в транспортной маркировке согласно ГОСТ 14192-96 "Межгосударственный стандарт. Маркировка грузов", утвержденному постановлением Госстандарта России от 18.06.1997 N 219?</w:t>
      </w:r>
    </w:p>
    <w:p w:rsidR="00811C47" w:rsidRPr="00643448" w:rsidRDefault="00811C47" w:rsidP="00643448">
      <w:pPr>
        <w:pStyle w:val="ConsPlusNormal"/>
        <w:ind w:firstLine="540"/>
        <w:jc w:val="both"/>
        <w:rPr>
          <w:sz w:val="22"/>
          <w:szCs w:val="22"/>
        </w:rPr>
      </w:pPr>
      <w:r w:rsidRPr="00643448">
        <w:rPr>
          <w:sz w:val="22"/>
          <w:szCs w:val="22"/>
        </w:rPr>
        <w:t>5029. К какому виду надписей в транспортной маркировке относится указание габаритных размеров грузового места в сантиметрах (длина, ширина и высота или диаметр и высота) согласно ГОСТ 14192-96 "Межгосударственный стандарт. Маркировка грузов", утвержденному постановлением Госстандарта России от 18.06.1997 N 219?</w:t>
      </w:r>
    </w:p>
    <w:p w:rsidR="00811C47" w:rsidRPr="00643448" w:rsidRDefault="00811C47" w:rsidP="00643448">
      <w:pPr>
        <w:pStyle w:val="ConsPlusNormal"/>
        <w:ind w:firstLine="540"/>
        <w:jc w:val="both"/>
        <w:rPr>
          <w:sz w:val="22"/>
          <w:szCs w:val="22"/>
        </w:rPr>
      </w:pPr>
      <w:r w:rsidRPr="00643448">
        <w:rPr>
          <w:sz w:val="22"/>
          <w:szCs w:val="22"/>
        </w:rPr>
        <w:t>5030. В каком случае габаритные размеры транспортируемого груза на открытом подвижном составе не указываются согласно ГОСТ 14192-96 "Межгосударственный стандарт. Маркировка грузов", утвержденному постановлением Госстандарта России от 18.06.1997 N 219?</w:t>
      </w:r>
    </w:p>
    <w:p w:rsidR="00811C47" w:rsidRPr="00643448" w:rsidRDefault="00811C47" w:rsidP="00643448">
      <w:pPr>
        <w:pStyle w:val="ConsPlusNormal"/>
        <w:ind w:firstLine="540"/>
        <w:jc w:val="both"/>
        <w:rPr>
          <w:sz w:val="22"/>
          <w:szCs w:val="22"/>
        </w:rPr>
      </w:pPr>
      <w:r w:rsidRPr="00643448">
        <w:rPr>
          <w:sz w:val="22"/>
          <w:szCs w:val="22"/>
        </w:rPr>
        <w:t>5031. В каком случае габаритные размеры транспортируемого груза на крытом подвижном составе не указываются согласно ГОСТ 14192-96 "Межгосударственный стандарт. Маркировка грузов", утвержденному постановлением Госстандарта России от 18.06.1997 N 219?</w:t>
      </w:r>
    </w:p>
    <w:p w:rsidR="00811C47" w:rsidRPr="00643448" w:rsidRDefault="00811C47" w:rsidP="00643448">
      <w:pPr>
        <w:pStyle w:val="ConsPlusNormal"/>
        <w:ind w:firstLine="540"/>
        <w:jc w:val="both"/>
        <w:rPr>
          <w:sz w:val="22"/>
          <w:szCs w:val="22"/>
        </w:rPr>
      </w:pPr>
      <w:r w:rsidRPr="00643448">
        <w:rPr>
          <w:sz w:val="22"/>
          <w:szCs w:val="22"/>
        </w:rPr>
        <w:t>5032. При каком значении габаритные размеры (длина, ширина и высота или диаметр и высота) груза при транспортировании воздушным транспортом не указываются согласно ГОСТ 14192-96 "Межгосударственный стандарт. Маркировка грузов", утвержденному постановлением Госстандарта России от 18.06.1997 N 219?</w:t>
      </w:r>
    </w:p>
    <w:p w:rsidR="00811C47" w:rsidRPr="00643448" w:rsidRDefault="00811C47" w:rsidP="00643448">
      <w:pPr>
        <w:pStyle w:val="ConsPlusNormal"/>
        <w:ind w:firstLine="540"/>
        <w:jc w:val="both"/>
        <w:rPr>
          <w:sz w:val="22"/>
          <w:szCs w:val="22"/>
        </w:rPr>
      </w:pPr>
      <w:r w:rsidRPr="00643448">
        <w:rPr>
          <w:sz w:val="22"/>
          <w:szCs w:val="22"/>
        </w:rPr>
        <w:t>5033. Где должны располагаться основные, дополнительные и информационные надписи при транспортировании груза в ящиках согласно ГОСТ 14192-96 "Межгосударственный стандарт. Маркировка грузов", утвержденному постановлением Госстандарта России от 18.06.1997 N 219?</w:t>
      </w:r>
    </w:p>
    <w:p w:rsidR="00811C47" w:rsidRPr="00643448" w:rsidRDefault="00811C47" w:rsidP="00643448">
      <w:pPr>
        <w:pStyle w:val="ConsPlusNormal"/>
        <w:ind w:firstLine="540"/>
        <w:jc w:val="both"/>
        <w:rPr>
          <w:sz w:val="22"/>
          <w:szCs w:val="22"/>
        </w:rPr>
      </w:pPr>
      <w:r w:rsidRPr="00643448">
        <w:rPr>
          <w:sz w:val="22"/>
          <w:szCs w:val="22"/>
        </w:rPr>
        <w:t>5034. Где должны располагаться основные, дополнительные и информационные надписи, наносимые на тару, при транспортировании груза в мешках согласно ГОСТ 14192-96 "Межгосударственный стандарт. Маркировка грузов", утвержденному постановлением Госстандарта России от 18.06.1997 N 219?</w:t>
      </w:r>
    </w:p>
    <w:p w:rsidR="00811C47" w:rsidRPr="00643448" w:rsidRDefault="00811C47" w:rsidP="00643448">
      <w:pPr>
        <w:pStyle w:val="ConsPlusNormal"/>
        <w:ind w:firstLine="540"/>
        <w:jc w:val="both"/>
        <w:rPr>
          <w:sz w:val="22"/>
          <w:szCs w:val="22"/>
        </w:rPr>
      </w:pPr>
      <w:r w:rsidRPr="00643448">
        <w:rPr>
          <w:sz w:val="22"/>
          <w:szCs w:val="22"/>
        </w:rPr>
        <w:t>5035. Какой термин не относится к понятию "способ нанесения маркировки" согласно ГОСТ 14192-96 "Межгосударственный стандарт. Маркировка грузов", утвержденному постановлением Госстандарта России от 18.06.1997 N 219?</w:t>
      </w:r>
    </w:p>
    <w:p w:rsidR="00811C47" w:rsidRPr="00643448" w:rsidRDefault="00811C47" w:rsidP="00643448">
      <w:pPr>
        <w:pStyle w:val="ConsPlusNormal"/>
        <w:ind w:firstLine="540"/>
        <w:jc w:val="both"/>
        <w:rPr>
          <w:sz w:val="22"/>
          <w:szCs w:val="22"/>
        </w:rPr>
      </w:pPr>
      <w:r w:rsidRPr="00643448">
        <w:rPr>
          <w:sz w:val="22"/>
          <w:szCs w:val="22"/>
        </w:rPr>
        <w:t>5036. Какой должна быть ширина и высота грузового места, если рекомендованная высота шрифта основных надписей при маркировке такого груза составляет 30 мм, согласно ГОСТ 14192-96 "Межгосударственный стандарт. Маркировка грузов", утвержденному постановлением Госстандарта России от 18.06.1997 N 219?</w:t>
      </w:r>
    </w:p>
    <w:p w:rsidR="00811C47" w:rsidRPr="00643448" w:rsidRDefault="00811C47" w:rsidP="00643448">
      <w:pPr>
        <w:pStyle w:val="ConsPlusNormal"/>
        <w:ind w:firstLine="540"/>
        <w:jc w:val="both"/>
        <w:rPr>
          <w:sz w:val="22"/>
          <w:szCs w:val="22"/>
        </w:rPr>
      </w:pPr>
      <w:r w:rsidRPr="00643448">
        <w:rPr>
          <w:sz w:val="22"/>
          <w:szCs w:val="22"/>
        </w:rPr>
        <w:t>5037. Какой из параметров не относится к основным надписям в соответствии с дополнительными требованиями к маркировке грузов, поставляемых на экспорт, согласно ГОСТ 14192-96 "Межгосударственный стандарт. Маркировка грузов", утвержденному постановлением Госстандарта России от 18.06.1997 N 219?</w:t>
      </w:r>
    </w:p>
    <w:p w:rsidR="00811C47" w:rsidRPr="00643448" w:rsidRDefault="00811C47" w:rsidP="00643448">
      <w:pPr>
        <w:pStyle w:val="ConsPlusNormal"/>
        <w:ind w:firstLine="540"/>
        <w:jc w:val="both"/>
        <w:rPr>
          <w:sz w:val="22"/>
          <w:szCs w:val="22"/>
        </w:rPr>
      </w:pPr>
      <w:r w:rsidRPr="00643448">
        <w:rPr>
          <w:sz w:val="22"/>
          <w:szCs w:val="22"/>
        </w:rPr>
        <w:t>5038. Какой из параметров относится к "информационным надписям" в соответствии с дополнительными требованиями к маркировке грузов, поставляемых на экспорт, согласно ГОСТ 14192-96 "Межгосударственный стандарт. Маркировка грузов", утвержденному постановлением Госстандарта России от 18.06.1997 N 219?</w:t>
      </w:r>
    </w:p>
    <w:p w:rsidR="00811C47" w:rsidRPr="00643448" w:rsidRDefault="00811C47" w:rsidP="00643448">
      <w:pPr>
        <w:pStyle w:val="ConsPlusNormal"/>
        <w:ind w:firstLine="540"/>
        <w:jc w:val="both"/>
        <w:rPr>
          <w:sz w:val="22"/>
          <w:szCs w:val="22"/>
        </w:rPr>
      </w:pPr>
      <w:r w:rsidRPr="00643448">
        <w:rPr>
          <w:sz w:val="22"/>
          <w:szCs w:val="22"/>
        </w:rPr>
        <w:t>5039. Что обозначает знак "лента Мебиуса", наносимый с другими знаками маркировки на тару или упаковку транспортируемого груза, согласно ГОСТ 14192-96 "Межгосударственный стандарт. Маркировка грузов", утвержденному постановлением Госстандарта России от 18.06.1997 N 219?</w:t>
      </w:r>
    </w:p>
    <w:p w:rsidR="00811C47" w:rsidRPr="00643448" w:rsidRDefault="00811C47" w:rsidP="00643448">
      <w:pPr>
        <w:pStyle w:val="ConsPlusNormal"/>
        <w:ind w:firstLine="540"/>
        <w:jc w:val="both"/>
        <w:rPr>
          <w:sz w:val="22"/>
          <w:szCs w:val="22"/>
        </w:rPr>
      </w:pPr>
      <w:r w:rsidRPr="00643448">
        <w:rPr>
          <w:sz w:val="22"/>
          <w:szCs w:val="22"/>
        </w:rPr>
        <w:t>5040. Где должна располагаться маркировка, характеризующая саму тару (упаковку), на ящиках согласно ГОСТ 14192-96 "Межгосударственный стандарт. Маркировка грузов", утвержденному постановлением Госстандарта России от 18.06.1997 N 219?</w:t>
      </w:r>
    </w:p>
    <w:p w:rsidR="00811C47" w:rsidRPr="00643448" w:rsidRDefault="00811C47" w:rsidP="00643448">
      <w:pPr>
        <w:pStyle w:val="ConsPlusNormal"/>
        <w:ind w:firstLine="540"/>
        <w:jc w:val="both"/>
        <w:rPr>
          <w:sz w:val="22"/>
          <w:szCs w:val="22"/>
        </w:rPr>
      </w:pPr>
      <w:r w:rsidRPr="00643448">
        <w:rPr>
          <w:sz w:val="22"/>
          <w:szCs w:val="22"/>
        </w:rPr>
        <w:t>5041. Какой термин не относится к понятию "маркировка, характеризующая транспортную тару" согласно ГОСТ 14192-96 "Межгосударственный стандарт. Маркировка грузов", утвержденному постановлением Госстандарта России от 18.06.1997 N 219?</w:t>
      </w:r>
    </w:p>
    <w:p w:rsidR="00811C47" w:rsidRPr="00643448" w:rsidRDefault="00811C47" w:rsidP="00643448">
      <w:pPr>
        <w:pStyle w:val="ConsPlusNormal"/>
        <w:ind w:firstLine="540"/>
        <w:jc w:val="both"/>
        <w:rPr>
          <w:sz w:val="22"/>
          <w:szCs w:val="22"/>
        </w:rPr>
      </w:pPr>
      <w:r w:rsidRPr="00643448">
        <w:rPr>
          <w:sz w:val="22"/>
          <w:szCs w:val="22"/>
        </w:rPr>
        <w:t>5042. Кто на тару (упаковку) наносит маркировку, характеризующую ее по основным параметрам, согласно ГОСТ 14192-96 "Межгосударственный стандарт. Маркировка грузов", утвержденному постановлением Госстандарта России от 18.06.1997 N 219?</w:t>
      </w:r>
    </w:p>
    <w:p w:rsidR="00811C47" w:rsidRPr="00643448" w:rsidRDefault="00811C47" w:rsidP="00643448">
      <w:pPr>
        <w:pStyle w:val="ConsPlusNormal"/>
        <w:ind w:firstLine="540"/>
        <w:jc w:val="both"/>
        <w:rPr>
          <w:sz w:val="22"/>
          <w:szCs w:val="22"/>
        </w:rPr>
      </w:pPr>
      <w:r w:rsidRPr="00643448">
        <w:rPr>
          <w:sz w:val="22"/>
          <w:szCs w:val="22"/>
        </w:rPr>
        <w:t>5043. Какой тип автоцистерн в зависимости от назначения не выделяется согласно ГОСТ Р 50913-96 "Государственный стандарт Российской Федерации. Автомобильные транспортные средства для транспортирования и заправки нефтепродуктов. Типы, параметры и общие технические требования", принятому и введенному в действие постановлением Госстандарта России от 10.06.1996 N 368?</w:t>
      </w:r>
    </w:p>
    <w:p w:rsidR="00811C47" w:rsidRPr="00643448" w:rsidRDefault="00811C47" w:rsidP="00643448">
      <w:pPr>
        <w:pStyle w:val="ConsPlusNormal"/>
        <w:ind w:firstLine="540"/>
        <w:jc w:val="both"/>
        <w:rPr>
          <w:sz w:val="22"/>
          <w:szCs w:val="22"/>
        </w:rPr>
      </w:pPr>
      <w:r w:rsidRPr="00643448">
        <w:rPr>
          <w:sz w:val="22"/>
          <w:szCs w:val="22"/>
        </w:rPr>
        <w:t>5044. Каким должен быть объем заполнения автоцистерны соответствующим нефтепродуктом согласно ГОСТ Р 50913-96 "Государственный стандарт Российской Федерации. Автомобильные транспортные средства для транспортирования и заправки нефтепродуктов. Типы, параметры и общие технические требования", принятому и введенному в действие постановлением Госстандарта России от 10.06.1996 N 368?</w:t>
      </w:r>
    </w:p>
    <w:p w:rsidR="00811C47" w:rsidRPr="00643448" w:rsidRDefault="00811C47" w:rsidP="00643448">
      <w:pPr>
        <w:pStyle w:val="ConsPlusNormal"/>
        <w:ind w:firstLine="540"/>
        <w:jc w:val="both"/>
        <w:rPr>
          <w:sz w:val="22"/>
          <w:szCs w:val="22"/>
        </w:rPr>
      </w:pPr>
      <w:r w:rsidRPr="00643448">
        <w:rPr>
          <w:sz w:val="22"/>
          <w:szCs w:val="22"/>
        </w:rPr>
        <w:t>5045. Какой способ используют при наполнении автоцистерны нефтепродуктом согласно ГОСТ Р 50913-96 "Государственный стандарт Российской Федерации. Автомобильные транспортные средства для транспортирования и заправки нефтепродуктов. Типы, параметры и общие технические требования", принятому и введенному в действие постановлением Госстандарта России от 10.06.1996 N 368?</w:t>
      </w:r>
    </w:p>
    <w:p w:rsidR="00811C47" w:rsidRPr="00643448" w:rsidRDefault="00811C47" w:rsidP="00643448">
      <w:pPr>
        <w:pStyle w:val="ConsPlusNormal"/>
        <w:ind w:firstLine="540"/>
        <w:jc w:val="both"/>
        <w:rPr>
          <w:sz w:val="22"/>
          <w:szCs w:val="22"/>
        </w:rPr>
      </w:pPr>
      <w:r w:rsidRPr="00643448">
        <w:rPr>
          <w:sz w:val="22"/>
          <w:szCs w:val="22"/>
        </w:rPr>
        <w:t>5046. Какое требование технологичности автоцистерны не соответствует ГОСТ Р 50913-96 "Государственный стандарт Российской Федерации. Автомобильные транспортные средства для транспортирования и заправки нефтепродуктов. Типы, параметры и общие технические требования", принятому и введенному в действие постановлением Госстандарта России от 10.06.1996 N 368?</w:t>
      </w:r>
    </w:p>
    <w:p w:rsidR="00811C47" w:rsidRPr="00643448" w:rsidRDefault="00811C47" w:rsidP="00643448">
      <w:pPr>
        <w:pStyle w:val="ConsPlusNormal"/>
        <w:ind w:firstLine="540"/>
        <w:jc w:val="both"/>
        <w:rPr>
          <w:sz w:val="22"/>
          <w:szCs w:val="22"/>
        </w:rPr>
      </w:pPr>
      <w:r w:rsidRPr="00643448">
        <w:rPr>
          <w:sz w:val="22"/>
          <w:szCs w:val="22"/>
        </w:rPr>
        <w:t>5047. Каким должно быть минимальное значение внутреннего давления автоцистерны, которое она должна выдерживать, согласно ГОСТ Р 50913-96 "Государственный стандарт Российской Федерации. Автомобильные транспортные средства для транспортирования и заправки нефтепродуктов. Типы, параметры и общие технические требования", принятому и введенному в действие постановлением Госстандарта России от 10.06.1996 N 368?</w:t>
      </w:r>
    </w:p>
    <w:p w:rsidR="00811C47" w:rsidRPr="00643448" w:rsidRDefault="00811C47" w:rsidP="00643448">
      <w:pPr>
        <w:pStyle w:val="ConsPlusNormal"/>
        <w:ind w:firstLine="540"/>
        <w:jc w:val="both"/>
        <w:rPr>
          <w:sz w:val="22"/>
          <w:szCs w:val="22"/>
        </w:rPr>
      </w:pPr>
      <w:r w:rsidRPr="00643448">
        <w:rPr>
          <w:sz w:val="22"/>
          <w:szCs w:val="22"/>
        </w:rPr>
        <w:t>5048. Какой должна быть величина нагрузки, которую автоцистерна и средства ее крепления на шасси автомобильного транспортного средства должны выдерживать при условии движения по направлению автомобильного транспортного средства, согласно ГОСТ Р 50913-96 "Государственный стандарт Российской Федерации. Автомобильные транспортные средства для транспортирования и заправки нефтепродуктов. Типы, параметры и общие технические требования", принятому и введенному в действие постановлением Госстандарта России от 10.06.1996 N 368?</w:t>
      </w:r>
    </w:p>
    <w:p w:rsidR="00811C47" w:rsidRPr="00643448" w:rsidRDefault="00811C47" w:rsidP="00643448">
      <w:pPr>
        <w:pStyle w:val="ConsPlusNormal"/>
        <w:ind w:firstLine="540"/>
        <w:jc w:val="both"/>
        <w:rPr>
          <w:sz w:val="22"/>
          <w:szCs w:val="22"/>
        </w:rPr>
      </w:pPr>
      <w:r w:rsidRPr="00643448">
        <w:rPr>
          <w:sz w:val="22"/>
          <w:szCs w:val="22"/>
        </w:rPr>
        <w:t>5049. Какой параметр не влияет на расчет толщины стенок цистерны по формуле согласно ГОСТ Р 50913-96 "Государственный стандарт Российской Федерации. Автомобильные транспортные средства для транспортирования и заправки нефтепродуктов. Типы, параметры и общие технические требования", принятому и введенному в действие постановлением Госстандарта России от 10.06.1996 N 368?</w:t>
      </w:r>
    </w:p>
    <w:p w:rsidR="00811C47" w:rsidRPr="00643448" w:rsidRDefault="00811C47" w:rsidP="00643448">
      <w:pPr>
        <w:pStyle w:val="ConsPlusNormal"/>
        <w:ind w:firstLine="540"/>
        <w:jc w:val="both"/>
        <w:rPr>
          <w:sz w:val="22"/>
          <w:szCs w:val="22"/>
        </w:rPr>
      </w:pPr>
      <w:r w:rsidRPr="00643448">
        <w:rPr>
          <w:sz w:val="22"/>
          <w:szCs w:val="22"/>
        </w:rPr>
        <w:t>5050. Какой должна быть толщина стенок автоцистерны при условии изготовления цистерны из металла с временным сопротивлением разрыву от 360 МПа и более и диаметре цистерны менее 1,8 метра согласно ГОСТ Р 50913-96 "Государственный стандарт Российской Федерации. Автомобильные транспортные средства для транспортирования и заправки нефтепродуктов. Типы, параметры и общие технические требования", принятому и введенному в действие постановлением Госстандарта России от 10.06.1996 N 368?</w:t>
      </w:r>
    </w:p>
    <w:p w:rsidR="00811C47" w:rsidRPr="00643448" w:rsidRDefault="00811C47" w:rsidP="00643448">
      <w:pPr>
        <w:pStyle w:val="ConsPlusNormal"/>
        <w:ind w:firstLine="540"/>
        <w:jc w:val="both"/>
        <w:rPr>
          <w:sz w:val="22"/>
          <w:szCs w:val="22"/>
        </w:rPr>
      </w:pPr>
      <w:r w:rsidRPr="00643448">
        <w:rPr>
          <w:sz w:val="22"/>
          <w:szCs w:val="22"/>
        </w:rPr>
        <w:t>5051. Какой должна быть толщина стенок автоцистерны при условии изготовления цистерны из металла с временным сопротивлением разрыву от 360 МПа и более и диаметре более 1,8 метра согласно ГОСТ Р 50913-96 "Государственный стандарт Российской Федерации. Автомобильные транспортные средства для транспортирования и заправки нефтепродуктов. Типы, параметры и общие технические требования", принятому и введенному в действие постановлением Госстандарта России от 10.06.1996 N 368?</w:t>
      </w:r>
    </w:p>
    <w:p w:rsidR="00811C47" w:rsidRPr="00643448" w:rsidRDefault="00811C47" w:rsidP="00643448">
      <w:pPr>
        <w:pStyle w:val="ConsPlusNormal"/>
        <w:ind w:firstLine="540"/>
        <w:jc w:val="both"/>
        <w:rPr>
          <w:sz w:val="22"/>
          <w:szCs w:val="22"/>
        </w:rPr>
      </w:pPr>
      <w:r w:rsidRPr="00643448">
        <w:rPr>
          <w:sz w:val="22"/>
          <w:szCs w:val="22"/>
        </w:rPr>
        <w:t>5052. Каким должен быть допустимый уровень остатка топлива в автоцистерне на горизонтальной площадке после его слива самотеком из автоцистерны согласно ГОСТ Р 50913-96 "Государственный стандарт Российской Федерации. Автомобильные транспортные средства для транспортирования и заправки нефтепродуктов. Типы, параметры и общие технические требования", принятому и введенному в действие постановлением Госстандарта России от 10.06.1996 N 368?</w:t>
      </w:r>
    </w:p>
    <w:p w:rsidR="00811C47" w:rsidRPr="00643448" w:rsidRDefault="00811C47" w:rsidP="00643448">
      <w:pPr>
        <w:pStyle w:val="ConsPlusNormal"/>
        <w:ind w:firstLine="540"/>
        <w:jc w:val="both"/>
        <w:rPr>
          <w:sz w:val="22"/>
          <w:szCs w:val="22"/>
        </w:rPr>
      </w:pPr>
      <w:r w:rsidRPr="00643448">
        <w:rPr>
          <w:sz w:val="22"/>
          <w:szCs w:val="22"/>
        </w:rPr>
        <w:t>5053. Какой термин не относятся к понятию "оборудование для наполнения автоцистерны" согласно ГОСТ Р 50913-96 "Государственный стандарт Российской Федерации. Автомобильные транспортные средства для транспортирования и заправки нефтепродуктов. Типы, параметры и общие технические требования", принятому и введенному в действие постановлением Госстандарта России от 10.06.1996 N 368?</w:t>
      </w:r>
    </w:p>
    <w:p w:rsidR="00811C47" w:rsidRPr="00643448" w:rsidRDefault="00811C47" w:rsidP="00643448">
      <w:pPr>
        <w:pStyle w:val="ConsPlusNormal"/>
        <w:ind w:firstLine="540"/>
        <w:jc w:val="both"/>
        <w:rPr>
          <w:sz w:val="22"/>
          <w:szCs w:val="22"/>
        </w:rPr>
      </w:pPr>
      <w:r w:rsidRPr="00643448">
        <w:rPr>
          <w:sz w:val="22"/>
          <w:szCs w:val="22"/>
        </w:rPr>
        <w:t>5054. Какой из представленных ниже видов оборудования не входит в комплект основного технологического оборудования автоцистерны для топлива на шасси автомобиля объемом свыше 10 кв. м согласно ГОСТ Р 50913-96 "Государственный стандарт Российской Федерации. Автомобильные транспортные средства для транспортирования и заправки нефтепродуктов. Типы, параметры и общие технические требования", принятому и введенному в действие постановлением Госстандарта России от 10.06.1996 N 368?</w:t>
      </w:r>
    </w:p>
    <w:p w:rsidR="00811C47" w:rsidRPr="00643448" w:rsidRDefault="00811C47" w:rsidP="00643448">
      <w:pPr>
        <w:pStyle w:val="ConsPlusNormal"/>
        <w:ind w:firstLine="540"/>
        <w:jc w:val="both"/>
        <w:rPr>
          <w:sz w:val="22"/>
          <w:szCs w:val="22"/>
        </w:rPr>
      </w:pPr>
      <w:r w:rsidRPr="00643448">
        <w:rPr>
          <w:sz w:val="22"/>
          <w:szCs w:val="22"/>
        </w:rPr>
        <w:t>5055. Какой из представленных ниже видов оборудования не входит в комплект основного технологического оборудования прицепа-цистерны для топлива на шасси прицепа согласно ГОСТ Р 50913-96 "Государственный стандарт Российской Федерации. Автомобильные транспортные средства для транспортирования и заправки нефтепродуктов. Типы, параметры и общие технические требования", принятому и введенному в действие постановлением Госстандарта России от 10.06.1996 N 368?</w:t>
      </w:r>
    </w:p>
    <w:p w:rsidR="00811C47" w:rsidRPr="00643448" w:rsidRDefault="00811C47" w:rsidP="00643448">
      <w:pPr>
        <w:pStyle w:val="ConsPlusNormal"/>
        <w:ind w:firstLine="540"/>
        <w:jc w:val="both"/>
        <w:rPr>
          <w:sz w:val="22"/>
          <w:szCs w:val="22"/>
        </w:rPr>
      </w:pPr>
      <w:r w:rsidRPr="00643448">
        <w:rPr>
          <w:sz w:val="22"/>
          <w:szCs w:val="22"/>
        </w:rPr>
        <w:t>5056. Какие сведения не указываются в эксплуатационной документации на автоцистерну согласно ГОСТ Р 50913-96 "Государственный стандарт Российской Федерации. Автомобильные транспортные средства для транспортирования и заправки нефтепродуктов. Типы, параметры и общие технические требования", принятому и введенному в действие постановлением Госстандарта России от 10.06.1996 N 368?</w:t>
      </w:r>
    </w:p>
    <w:p w:rsidR="00811C47" w:rsidRPr="00643448" w:rsidRDefault="00811C47" w:rsidP="00643448">
      <w:pPr>
        <w:pStyle w:val="ConsPlusNormal"/>
        <w:ind w:firstLine="540"/>
        <w:jc w:val="both"/>
        <w:rPr>
          <w:sz w:val="22"/>
          <w:szCs w:val="22"/>
        </w:rPr>
      </w:pPr>
      <w:r w:rsidRPr="00643448">
        <w:rPr>
          <w:sz w:val="22"/>
          <w:szCs w:val="22"/>
        </w:rPr>
        <w:t>5057. В каком из перечисленных случаев допускается заполнение жидким хлором вагонов-цистерн, контейнеров-цистерн, контейнеров (бочек) и баллонов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5058. При какой величине давления осуществляется проверка герметичности арматуры и соединений вагона-цистерны для жидкого хлора при подготовке к наливу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5059. В течение какого периода должны отстаиваться на территории организации заполненные жидким хлором вагоны-цистерны перед их отправлением грузополучателю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5060. На каких условиях осуществляется перевозка порожних баллонов (сосудов, специализированных контейнеров) из-под газов в соответствии с требованиями к перевозке опасных грузов в крытых вагонах и контейнерах согласно "Правилам перевозок опасных грузов по железным дорогам", утвержденным Протоколом Совета по железнодорожному транспорту государств - участников Содружества от 05.04.1996 N 15?</w:t>
      </w:r>
    </w:p>
    <w:p w:rsidR="00811C47" w:rsidRPr="00643448" w:rsidRDefault="00811C47" w:rsidP="00643448">
      <w:pPr>
        <w:pStyle w:val="ConsPlusNormal"/>
        <w:ind w:firstLine="540"/>
        <w:jc w:val="both"/>
        <w:rPr>
          <w:sz w:val="22"/>
          <w:szCs w:val="22"/>
        </w:rPr>
      </w:pPr>
      <w:r w:rsidRPr="00643448">
        <w:rPr>
          <w:sz w:val="22"/>
          <w:szCs w:val="22"/>
        </w:rPr>
        <w:t>5061. Распространяются ли действия ТР ТС 001/2011 "Технический регламент Таможенного союза. О безопасности железнодорожного подвижного состава", утвержденного решением комиссии Таможенного союза от 15.07.2011 N 710, на железнодорожный подвижной состав технологического железнодорожного транспорта организаций?</w:t>
      </w:r>
    </w:p>
    <w:p w:rsidR="00811C47" w:rsidRPr="00643448" w:rsidRDefault="00811C47" w:rsidP="00643448">
      <w:pPr>
        <w:pStyle w:val="ConsPlusNormal"/>
        <w:ind w:firstLine="540"/>
        <w:jc w:val="both"/>
        <w:rPr>
          <w:sz w:val="22"/>
          <w:szCs w:val="22"/>
        </w:rPr>
      </w:pPr>
      <w:r w:rsidRPr="00643448">
        <w:rPr>
          <w:sz w:val="22"/>
          <w:szCs w:val="22"/>
        </w:rPr>
        <w:t>5062. Какой установлен срок действия сертификата соответствия продукции согласно требованиями ТР ТС 001/2011 "Технический регламент Таможенного союза. О безопасности железнодорожного подвижного состава", утвержденного решением комиссии Таможенного союза от 15.07.2011 N 710?</w:t>
      </w:r>
    </w:p>
    <w:p w:rsidR="00811C47" w:rsidRPr="00643448" w:rsidRDefault="00811C47" w:rsidP="00643448">
      <w:pPr>
        <w:pStyle w:val="ConsPlusNormal"/>
        <w:ind w:firstLine="540"/>
        <w:jc w:val="both"/>
        <w:rPr>
          <w:sz w:val="22"/>
          <w:szCs w:val="22"/>
        </w:rPr>
      </w:pPr>
      <w:r w:rsidRPr="00643448">
        <w:rPr>
          <w:sz w:val="22"/>
          <w:szCs w:val="22"/>
        </w:rPr>
        <w:t>5063. Что относится к объектам технического регулирования, на которые распространяется действие ТР ТС 018/2011 "Технический регламент Таможенного союза. О безопасности колесных транспортных средств", утвержденного решением комиссии Таможенного союза от 09.12.2011 N 877?</w:t>
      </w:r>
    </w:p>
    <w:p w:rsidR="00811C47" w:rsidRPr="00643448" w:rsidRDefault="00811C47" w:rsidP="00643448">
      <w:pPr>
        <w:pStyle w:val="ConsPlusNormal"/>
        <w:ind w:firstLine="540"/>
        <w:jc w:val="both"/>
        <w:rPr>
          <w:sz w:val="22"/>
          <w:szCs w:val="22"/>
        </w:rPr>
      </w:pPr>
      <w:r w:rsidRPr="00643448">
        <w:rPr>
          <w:sz w:val="22"/>
          <w:szCs w:val="22"/>
        </w:rPr>
        <w:t>5064. Что является специализированным транспортным средством согласно ТР ТС 018/2011 "Технический регламент Таможенного союза. О безопасности колесных транспортных средств", утвержденному решением комиссии Таможенного союза от 09.12.2011 N 877?</w:t>
      </w:r>
    </w:p>
    <w:p w:rsidR="00811C47" w:rsidRPr="00643448" w:rsidRDefault="00811C47" w:rsidP="00643448">
      <w:pPr>
        <w:pStyle w:val="ConsPlusNormal"/>
        <w:ind w:firstLine="540"/>
        <w:jc w:val="both"/>
        <w:rPr>
          <w:sz w:val="22"/>
          <w:szCs w:val="22"/>
        </w:rPr>
      </w:pPr>
      <w:r w:rsidRPr="00643448">
        <w:rPr>
          <w:sz w:val="22"/>
          <w:szCs w:val="22"/>
        </w:rPr>
        <w:t>5065. Чем подтверждается возможность допуска транспортного средства к обращению на рынке согласно ТР ТС 018/2011 "Технический регламент Таможенного союза. О безопасности колесных транспортных средств", утвержденному решением комиссии Таможенного союза от 09.12.2011 N 877?</w:t>
      </w:r>
    </w:p>
    <w:p w:rsidR="00811C47" w:rsidRPr="00643448" w:rsidRDefault="00811C47" w:rsidP="00643448">
      <w:pPr>
        <w:pStyle w:val="ConsPlusNormal"/>
        <w:ind w:firstLine="540"/>
        <w:jc w:val="both"/>
        <w:rPr>
          <w:sz w:val="22"/>
          <w:szCs w:val="22"/>
        </w:rPr>
      </w:pPr>
      <w:r w:rsidRPr="00643448">
        <w:rPr>
          <w:sz w:val="22"/>
          <w:szCs w:val="22"/>
        </w:rPr>
        <w:t>5066. К какой категории согласно ТР ТС 018/2011 "Технический регламент Таможенного союза. О безопасности колесных транспортных средств", утвержденному решением комиссии Таможенного союза от 09.12.2011 N 877, относятся транспортные средства, предназначенные для перевозки грузов?</w:t>
      </w:r>
    </w:p>
    <w:p w:rsidR="00811C47" w:rsidRPr="00643448" w:rsidRDefault="00811C47" w:rsidP="00643448">
      <w:pPr>
        <w:pStyle w:val="ConsPlusNormal"/>
        <w:ind w:firstLine="540"/>
        <w:jc w:val="both"/>
        <w:rPr>
          <w:sz w:val="22"/>
          <w:szCs w:val="22"/>
        </w:rPr>
      </w:pPr>
      <w:r w:rsidRPr="00643448">
        <w:rPr>
          <w:sz w:val="22"/>
          <w:szCs w:val="22"/>
        </w:rPr>
        <w:t>5067. Допускается ли согласно техническому регламенту ТР ТС 018/2011 "Технический регламент Таможенного союза. О безопасности колесных транспортных средств", утвержденному решением комиссии Таможенного союза от 09.12.2011 N 877, изготовление транспортных средств из бывших в употреблении компонентов?</w:t>
      </w:r>
    </w:p>
    <w:p w:rsidR="00811C47" w:rsidRPr="00643448" w:rsidRDefault="00811C47" w:rsidP="00643448">
      <w:pPr>
        <w:pStyle w:val="ConsPlusNormal"/>
        <w:ind w:firstLine="540"/>
        <w:jc w:val="both"/>
        <w:rPr>
          <w:sz w:val="22"/>
          <w:szCs w:val="22"/>
        </w:rPr>
      </w:pPr>
      <w:r w:rsidRPr="00643448">
        <w:rPr>
          <w:sz w:val="22"/>
          <w:szCs w:val="22"/>
        </w:rPr>
        <w:t>5068. Что из нижеперечисленного не является формой проверки выполнения требований к транспортным средствам, находящимся в эксплуатации, согласно ТР ТС 018/2011 "Технический регламент Таможенного союза. О безопасности колесных транспортных средств", утвержденному решением комиссии Таможенного союза от 09.12.2011 N 877?</w:t>
      </w:r>
    </w:p>
    <w:p w:rsidR="00811C47" w:rsidRPr="00643448" w:rsidRDefault="00811C47" w:rsidP="00643448">
      <w:pPr>
        <w:pStyle w:val="ConsPlusNormal"/>
        <w:ind w:firstLine="540"/>
        <w:jc w:val="both"/>
        <w:rPr>
          <w:sz w:val="22"/>
          <w:szCs w:val="22"/>
        </w:rPr>
      </w:pPr>
      <w:r w:rsidRPr="00643448">
        <w:rPr>
          <w:sz w:val="22"/>
          <w:szCs w:val="22"/>
        </w:rPr>
        <w:t>5069. Какие классификационные требования установлены для транспортных средств, предназначенных для перевозки грузов, категории N, согласно ТР ТС 018/2011 "Технический регламент Таможенного союза. О безопасности колесных транспортных средств", утвержденному решением комиссии Таможенного союза от 09.12.2011 N 877?</w:t>
      </w:r>
    </w:p>
    <w:p w:rsidR="00811C47" w:rsidRPr="00643448" w:rsidRDefault="00811C47" w:rsidP="00643448">
      <w:pPr>
        <w:pStyle w:val="ConsPlusNormal"/>
        <w:ind w:firstLine="540"/>
        <w:jc w:val="both"/>
        <w:rPr>
          <w:sz w:val="22"/>
          <w:szCs w:val="22"/>
        </w:rPr>
      </w:pPr>
      <w:r w:rsidRPr="00643448">
        <w:rPr>
          <w:sz w:val="22"/>
          <w:szCs w:val="22"/>
        </w:rPr>
        <w:t>5070. К какой категории согласно ТР ТС 018/2011 "Технический регламент Таможенного союза. О безопасности колесных транспортных средств", утвержденному решением комиссии Таможенного союза от 09.12.2011 N 877, относятся транспортные средства, предназначенные для перевозки грузов, имеющие технически допустимую максимальную массу более 12 т?</w:t>
      </w:r>
    </w:p>
    <w:p w:rsidR="00811C47" w:rsidRPr="00643448" w:rsidRDefault="00811C47" w:rsidP="00643448">
      <w:pPr>
        <w:pStyle w:val="ConsPlusNormal"/>
        <w:ind w:firstLine="540"/>
        <w:jc w:val="both"/>
        <w:rPr>
          <w:sz w:val="22"/>
          <w:szCs w:val="22"/>
        </w:rPr>
      </w:pPr>
      <w:r w:rsidRPr="00643448">
        <w:rPr>
          <w:sz w:val="22"/>
          <w:szCs w:val="22"/>
        </w:rPr>
        <w:t>5071. Допускается ли установка автоцистерн для перевозки нефтепродуктов на транспортных средствах с двигателем, работающем на газе, согласно ТР ТС 018/2011 "Технический регламент Таможенного союза. О безопасности колесных транспортных средств", утвержденному решением комиссии Таможенного союза от 09.12.2011 N 877?</w:t>
      </w:r>
    </w:p>
    <w:p w:rsidR="00811C47" w:rsidRPr="00643448" w:rsidRDefault="00811C47" w:rsidP="00643448">
      <w:pPr>
        <w:pStyle w:val="ConsPlusNormal"/>
        <w:ind w:firstLine="540"/>
        <w:jc w:val="both"/>
        <w:rPr>
          <w:sz w:val="22"/>
          <w:szCs w:val="22"/>
        </w:rPr>
      </w:pPr>
      <w:r w:rsidRPr="00643448">
        <w:rPr>
          <w:sz w:val="22"/>
          <w:szCs w:val="22"/>
        </w:rPr>
        <w:t>5072. Каким документом должно быть подтверждено соответствие требованиям безопасности сосудов автоцистерн, предназначенных для перевозки сжиженных углеводородных газов на давление до 1,8 МПа согласно ТР ТС 018/2011 "Технический регламент Таможенного союза. О безопасности колесных транспортных средств", утвержденному решением комиссии Таможенного союза от 09.12.2011 N 877?</w:t>
      </w:r>
    </w:p>
    <w:p w:rsidR="00811C47" w:rsidRPr="00643448" w:rsidRDefault="00811C47" w:rsidP="00643448">
      <w:pPr>
        <w:pStyle w:val="ConsPlusNormal"/>
        <w:ind w:firstLine="540"/>
        <w:jc w:val="both"/>
        <w:rPr>
          <w:sz w:val="22"/>
          <w:szCs w:val="22"/>
        </w:rPr>
      </w:pPr>
      <w:r w:rsidRPr="00643448">
        <w:rPr>
          <w:sz w:val="22"/>
          <w:szCs w:val="22"/>
        </w:rPr>
        <w:t>5073. Каким количеством противооткатных упоров должно быть укомплектовано каждое транспортное средство, предназначенное для перевозки опасных грузов, согласно ТР ТС 018/2011 "Технический регламент Таможенного союза. О безопасности колесных транспортных средств", утвержденному решением комиссии Таможенного союза от 09.12.2011 N 877?</w:t>
      </w:r>
    </w:p>
    <w:p w:rsidR="00811C47" w:rsidRPr="00643448" w:rsidRDefault="00811C47" w:rsidP="00643448">
      <w:pPr>
        <w:pStyle w:val="ConsPlusNormal"/>
        <w:ind w:firstLine="540"/>
        <w:jc w:val="both"/>
        <w:rPr>
          <w:sz w:val="22"/>
          <w:szCs w:val="22"/>
        </w:rPr>
      </w:pPr>
      <w:r w:rsidRPr="00643448">
        <w:rPr>
          <w:sz w:val="22"/>
          <w:szCs w:val="22"/>
        </w:rPr>
        <w:t>5074. Подлежат ли учету в органах Ростехнадзора транспортируемые сосуды (цистерны), относящиеся к оборудованию под давлением?</w:t>
      </w:r>
    </w:p>
    <w:p w:rsidR="00811C47" w:rsidRPr="00643448" w:rsidRDefault="00811C47" w:rsidP="00643448">
      <w:pPr>
        <w:pStyle w:val="ConsPlusNormal"/>
        <w:ind w:firstLine="540"/>
        <w:jc w:val="both"/>
        <w:rPr>
          <w:sz w:val="22"/>
          <w:szCs w:val="22"/>
        </w:rPr>
      </w:pPr>
      <w:r w:rsidRPr="00643448">
        <w:rPr>
          <w:sz w:val="22"/>
          <w:szCs w:val="22"/>
        </w:rPr>
        <w:t>5075. В каком документе на транспортное средство должны содержаться сведения о конструкции, принципе действия, характеристиках (свойствах) транспортного средства и указания, необходимые для правильной и безопасной его эксплуатации, согласно ТР ТС 001/2011 "Технический регламент Таможенного союза. О безопасности железнодорожного подвижного состава", утвержденному решением комиссии Таможенного союза от 15.07.2011 N 710?</w:t>
      </w:r>
    </w:p>
    <w:p w:rsidR="00811C47" w:rsidRPr="00643448" w:rsidRDefault="00811C47" w:rsidP="00643448">
      <w:pPr>
        <w:pStyle w:val="ConsPlusNormal"/>
        <w:ind w:firstLine="540"/>
        <w:jc w:val="both"/>
        <w:rPr>
          <w:sz w:val="22"/>
          <w:szCs w:val="22"/>
        </w:rPr>
      </w:pPr>
      <w:r w:rsidRPr="00643448">
        <w:rPr>
          <w:sz w:val="22"/>
          <w:szCs w:val="22"/>
        </w:rPr>
        <w:t>5076. Что из нижеперечисленного не включается в обязательном порядке в маркировку железнодорожного подвижного состава согласно ТР ТС 001/2011 "Технический регламент Таможенного союза. О безопасности железнодорожного подвижного состава", утвержденному решением комиссии Таможенного союза от 15.07.2011 N 710?</w:t>
      </w:r>
    </w:p>
    <w:p w:rsidR="00811C47" w:rsidRPr="00643448" w:rsidRDefault="00811C47" w:rsidP="00643448">
      <w:pPr>
        <w:pStyle w:val="ConsPlusNormal"/>
        <w:ind w:firstLine="540"/>
        <w:jc w:val="both"/>
        <w:rPr>
          <w:sz w:val="22"/>
          <w:szCs w:val="22"/>
        </w:rPr>
      </w:pPr>
      <w:r w:rsidRPr="00643448">
        <w:rPr>
          <w:sz w:val="22"/>
          <w:szCs w:val="22"/>
        </w:rPr>
        <w:t>5077. Какими устройствами должны быть оборудованы грузовые локомотивы в обязательном порядке согласно ТР ТС 001/2011 "Технический регламент Таможенного союза. О безопасности железнодорожного подвижного состава", утвержденному решением комиссии Таможенного союза от 15.07.2011 N 710?</w:t>
      </w:r>
    </w:p>
    <w:p w:rsidR="00811C47" w:rsidRPr="00643448" w:rsidRDefault="00811C47" w:rsidP="00643448">
      <w:pPr>
        <w:pStyle w:val="ConsPlusNormal"/>
        <w:ind w:firstLine="540"/>
        <w:jc w:val="both"/>
        <w:rPr>
          <w:sz w:val="22"/>
          <w:szCs w:val="22"/>
        </w:rPr>
      </w:pPr>
      <w:r w:rsidRPr="00643448">
        <w:rPr>
          <w:sz w:val="22"/>
          <w:szCs w:val="22"/>
        </w:rPr>
        <w:t>5078. Какими дополнительными устройствами в обязательном порядке должны быть оборудованы маневровые локомотивы, обслуживаемые одним машинистом, согласно ТР ТС 001/2011 "Технический регламент Таможенного союза. О безопасности железнодорожного подвижного состава", утвержденному решением комиссии Таможенного союза от 15.07.2011 N 710?</w:t>
      </w:r>
    </w:p>
    <w:p w:rsidR="00811C47" w:rsidRPr="00643448" w:rsidRDefault="00811C47" w:rsidP="00643448">
      <w:pPr>
        <w:pStyle w:val="ConsPlusNormal"/>
        <w:ind w:firstLine="540"/>
        <w:jc w:val="both"/>
        <w:rPr>
          <w:sz w:val="22"/>
          <w:szCs w:val="22"/>
        </w:rPr>
      </w:pPr>
      <w:r w:rsidRPr="00643448">
        <w:rPr>
          <w:sz w:val="22"/>
          <w:szCs w:val="22"/>
        </w:rPr>
        <w:t>5079. Какое основное оборудование не должно устанавливаться на котле специальных типов вагонов-цистерн в обязательном порядке согласно ТР ТС 001/2011 "Технический регламент Таможенного союза. О безопасности железнодорожного подвижного состава", утвержденному решением комиссии Таможенного союза от 15.07.2011 N 710?</w:t>
      </w:r>
    </w:p>
    <w:p w:rsidR="00811C47" w:rsidRPr="00643448" w:rsidRDefault="00811C47" w:rsidP="00643448">
      <w:pPr>
        <w:pStyle w:val="ConsPlusNormal"/>
        <w:ind w:firstLine="540"/>
        <w:jc w:val="both"/>
        <w:rPr>
          <w:sz w:val="22"/>
          <w:szCs w:val="22"/>
        </w:rPr>
      </w:pPr>
      <w:r w:rsidRPr="00643448">
        <w:rPr>
          <w:sz w:val="22"/>
          <w:szCs w:val="22"/>
        </w:rPr>
        <w:t>5080. Какое оборудование не должно устанавливаться на котле вагона-цистерны специального типа в обязательном порядке согласно ТР ТС 001/2011 "Технический регламент Таможенного союза. О безопасности железнодорожного подвижного состава", утвержденному решением комиссии Таможенного союза от 15.07.2011 N 710?</w:t>
      </w:r>
    </w:p>
    <w:p w:rsidR="00811C47" w:rsidRPr="00643448" w:rsidRDefault="00811C47" w:rsidP="00643448">
      <w:pPr>
        <w:pStyle w:val="ConsPlusNormal"/>
        <w:ind w:firstLine="540"/>
        <w:jc w:val="both"/>
        <w:rPr>
          <w:sz w:val="22"/>
          <w:szCs w:val="22"/>
        </w:rPr>
      </w:pPr>
      <w:r w:rsidRPr="00643448">
        <w:rPr>
          <w:sz w:val="22"/>
          <w:szCs w:val="22"/>
        </w:rPr>
        <w:t>5081. Какие меры принимаются для защиты от статического электричества транспортных средств, предназначенных для перевозки нефтепродуктов, согласно ТР ТС 018/2011 "Технический регламент Таможенного союза. О безопасности колесных транспортных средств", утвержденному решением комиссии Таможенного союза от 09.12.2011 N 877?</w:t>
      </w:r>
    </w:p>
    <w:p w:rsidR="00811C47" w:rsidRPr="00643448" w:rsidRDefault="00811C47" w:rsidP="00643448">
      <w:pPr>
        <w:pStyle w:val="ConsPlusNormal"/>
        <w:ind w:firstLine="540"/>
        <w:jc w:val="both"/>
        <w:rPr>
          <w:sz w:val="22"/>
          <w:szCs w:val="22"/>
        </w:rPr>
      </w:pPr>
      <w:r w:rsidRPr="00643448">
        <w:rPr>
          <w:sz w:val="22"/>
          <w:szCs w:val="22"/>
        </w:rPr>
        <w:t>5082. Какие требования предъявляются к запорной арматуре сосуда автоцистерны, предназначенной для перевозки сжиженных углеводородных газов на давление до 1,8 МПа, согласно ТР ТС 018/2011 "Технический регламент Таможенного союза. О безопасности колесных транспортных средств", утвержденному решением комиссии Таможенного союза от 09.12.2011 N 877?</w:t>
      </w:r>
    </w:p>
    <w:p w:rsidR="00811C47" w:rsidRPr="00643448" w:rsidRDefault="00811C47" w:rsidP="00643448">
      <w:pPr>
        <w:pStyle w:val="ConsPlusNormal"/>
        <w:ind w:firstLine="540"/>
        <w:jc w:val="both"/>
        <w:rPr>
          <w:sz w:val="22"/>
          <w:szCs w:val="22"/>
        </w:rPr>
      </w:pPr>
      <w:r w:rsidRPr="00643448">
        <w:rPr>
          <w:sz w:val="22"/>
          <w:szCs w:val="22"/>
        </w:rPr>
        <w:t>5083. Сколько клапанов для предотвращения повышения давления более установленной нормы должно быть на каждом сосуде автоцистерны, предназначенной для перевозки сжиженных углеводородных газов, согласно ТР ТС 018/2011 "Технический регламент Таможенного союза. О безопасности колесных транспортных средств", утвержденному решением комиссии Таможенного союза от 09.12.2011 N 877?</w:t>
      </w:r>
    </w:p>
    <w:p w:rsidR="00811C47" w:rsidRPr="00643448" w:rsidRDefault="00811C47" w:rsidP="00643448">
      <w:pPr>
        <w:pStyle w:val="ConsPlusNormal"/>
        <w:ind w:firstLine="540"/>
        <w:jc w:val="both"/>
        <w:rPr>
          <w:sz w:val="22"/>
          <w:szCs w:val="22"/>
        </w:rPr>
      </w:pPr>
      <w:r w:rsidRPr="00643448">
        <w:rPr>
          <w:sz w:val="22"/>
          <w:szCs w:val="22"/>
        </w:rPr>
        <w:t>5084. Какое давление должна выдерживать автоцистерна, предназначенная для перевозки нефтепродуктов, согласно ТР ТС 018/2011 "Технический регламент Таможенного союза. О безопасности колесных транспортных средств", утвержденному решением комиссии Таможенного союза от 09.12.2011 N 877?</w:t>
      </w:r>
    </w:p>
    <w:p w:rsidR="00811C47" w:rsidRPr="00643448" w:rsidRDefault="00811C47" w:rsidP="00643448">
      <w:pPr>
        <w:pStyle w:val="ConsPlusNormal"/>
        <w:ind w:firstLine="540"/>
        <w:jc w:val="both"/>
        <w:rPr>
          <w:sz w:val="22"/>
          <w:szCs w:val="22"/>
        </w:rPr>
      </w:pPr>
      <w:r w:rsidRPr="00643448">
        <w:rPr>
          <w:sz w:val="22"/>
          <w:szCs w:val="22"/>
        </w:rPr>
        <w:t>5085. На какую величину от расчетного согласно ТР ТС 018/2011 "Технический регламент Таможенного союза. О безопасности колесных транспортных средств", утвержденному решением комиссии Таможенного союза от 09.12.2011 N 877, допускается превышение давления в сосуде специализированных и специальных транспортных средств при работающем предохранительном клапане?</w:t>
      </w:r>
    </w:p>
    <w:p w:rsidR="00811C47" w:rsidRPr="00643448" w:rsidRDefault="00811C47" w:rsidP="00643448">
      <w:pPr>
        <w:pStyle w:val="ConsPlusNormal"/>
        <w:ind w:firstLine="540"/>
        <w:jc w:val="both"/>
        <w:rPr>
          <w:sz w:val="22"/>
          <w:szCs w:val="22"/>
        </w:rPr>
      </w:pPr>
      <w:r w:rsidRPr="00643448">
        <w:rPr>
          <w:sz w:val="22"/>
          <w:szCs w:val="22"/>
        </w:rPr>
        <w:t>5086. Допускается ли согласно ТР ТС 018/2011 "Технический регламент Таможенного союза. О безопасности колесных транспортных средств", утвержденному решением комиссии Таможенного союза от 09.12.2011 N 877, в транспортном средстве наличие прицепов (полуприцепов) при перевозке опасных грузов?</w:t>
      </w:r>
    </w:p>
    <w:p w:rsidR="00811C47" w:rsidRPr="00643448" w:rsidRDefault="00811C47" w:rsidP="00643448">
      <w:pPr>
        <w:pStyle w:val="ConsPlusNormal"/>
        <w:ind w:firstLine="540"/>
        <w:jc w:val="both"/>
        <w:rPr>
          <w:sz w:val="22"/>
          <w:szCs w:val="22"/>
        </w:rPr>
      </w:pPr>
      <w:r w:rsidRPr="00643448">
        <w:rPr>
          <w:sz w:val="22"/>
          <w:szCs w:val="22"/>
        </w:rPr>
        <w:t>5087. Какие устройства не устанавливаются по всему периметру цистерны на автоцистернах и прицепах (полуприцепах) - цистернах, на транспортных средствах для перевозки съемных цистерн и транспортных средствах - батареях, предназначенных для перевозки опасных грузов согласно ТР ТС 018/2011 "Технический регламент Таможенного союза. О безопасности колесных транспортных средств", утвержденному решением комиссии Таможенного союза от 09.12.2011 N 877?</w:t>
      </w:r>
    </w:p>
    <w:p w:rsidR="00811C47" w:rsidRPr="00643448" w:rsidRDefault="00811C47" w:rsidP="00643448">
      <w:pPr>
        <w:pStyle w:val="ConsPlusNormal"/>
        <w:ind w:firstLine="540"/>
        <w:jc w:val="both"/>
        <w:rPr>
          <w:sz w:val="22"/>
          <w:szCs w:val="22"/>
        </w:rPr>
      </w:pPr>
      <w:r w:rsidRPr="00643448">
        <w:rPr>
          <w:sz w:val="22"/>
          <w:szCs w:val="22"/>
        </w:rPr>
        <w:t>5088. Допускается ли установка на транспортном средстве для перевозки опасных грузов дополнительных топливных баков, не предусмотренных изготовителем транспортного средства, согласно ТР ТС 018/2011 "Технический регламент Таможенного союза. О безопасности колесных транспортных средств", утвержденному решением комиссии Таможенного союза от 09.12.2011 N 877?</w:t>
      </w:r>
    </w:p>
    <w:p w:rsidR="00811C47" w:rsidRPr="00643448" w:rsidRDefault="00811C47" w:rsidP="00643448">
      <w:pPr>
        <w:pStyle w:val="ConsPlusNormal"/>
        <w:ind w:firstLine="540"/>
        <w:jc w:val="both"/>
        <w:rPr>
          <w:sz w:val="22"/>
          <w:szCs w:val="22"/>
        </w:rPr>
      </w:pPr>
      <w:r w:rsidRPr="00643448">
        <w:rPr>
          <w:sz w:val="22"/>
          <w:szCs w:val="22"/>
        </w:rPr>
        <w:t>5089. Какой диаметр согласно ГОСТ Р 51659-2000 "Государственный стандарт Российской Федерации. Вагоны-цистерны магистральных железных дорог колеи 1520 мм. Общие технические условия", утвержденному и введенному в действие постановлением Госстандарта России от 31.10.2000 N 282-ст, установлен для люка-лаза котла цистерны для перевозки опасных грузов?</w:t>
      </w:r>
    </w:p>
    <w:p w:rsidR="00811C47" w:rsidRPr="00643448" w:rsidRDefault="00811C47" w:rsidP="00643448">
      <w:pPr>
        <w:pStyle w:val="ConsPlusNormal"/>
        <w:ind w:firstLine="540"/>
        <w:jc w:val="both"/>
        <w:rPr>
          <w:sz w:val="22"/>
          <w:szCs w:val="22"/>
        </w:rPr>
      </w:pPr>
      <w:r w:rsidRPr="00643448">
        <w:rPr>
          <w:sz w:val="22"/>
          <w:szCs w:val="22"/>
        </w:rPr>
        <w:t>5090. Что из нижеперечисленного не относится к основным маркировочным надписям грузовых мест согласно "Правилам перевозок грузов автомобильным транспортом", утвержденным постановлением Правительства Российской Федерации от 15.04.2011 N 27?</w:t>
      </w:r>
    </w:p>
    <w:p w:rsidR="00811C47" w:rsidRPr="00643448" w:rsidRDefault="00811C47" w:rsidP="00643448">
      <w:pPr>
        <w:pStyle w:val="ConsPlusNormal"/>
        <w:ind w:firstLine="540"/>
        <w:jc w:val="both"/>
        <w:rPr>
          <w:sz w:val="22"/>
          <w:szCs w:val="22"/>
        </w:rPr>
      </w:pPr>
      <w:r w:rsidRPr="00643448">
        <w:rPr>
          <w:sz w:val="22"/>
          <w:szCs w:val="22"/>
        </w:rPr>
        <w:t>5091. Что из нижеперечисленного не относится к дополнительным маркировочным надписям грузовых мест согласно "Правилам перевозок грузов автомобильным транспортом", утвержденным постановлением Правительства Российской Федерации от 15.04.2011 N 27?</w:t>
      </w:r>
    </w:p>
    <w:p w:rsidR="00811C47" w:rsidRPr="00643448" w:rsidRDefault="00811C47" w:rsidP="00643448">
      <w:pPr>
        <w:pStyle w:val="ConsPlusNormal"/>
        <w:ind w:firstLine="540"/>
        <w:jc w:val="both"/>
        <w:rPr>
          <w:sz w:val="22"/>
          <w:szCs w:val="22"/>
        </w:rPr>
      </w:pPr>
      <w:r w:rsidRPr="00643448">
        <w:rPr>
          <w:sz w:val="22"/>
          <w:szCs w:val="22"/>
        </w:rPr>
        <w:t>5092. Что из нижеперечисленного не относится к информационным маркировочным надписям грузовых мест согласно "Правилам перевозок грузов автомобильным транспортом", утвержденным постановлением Правительства Российской Федерации от 15.04.2011 N 27?</w:t>
      </w:r>
    </w:p>
    <w:p w:rsidR="00811C47" w:rsidRPr="00643448" w:rsidRDefault="00811C47" w:rsidP="00643448">
      <w:pPr>
        <w:pStyle w:val="ConsPlusNormal"/>
        <w:ind w:firstLine="540"/>
        <w:jc w:val="both"/>
        <w:rPr>
          <w:sz w:val="22"/>
          <w:szCs w:val="22"/>
        </w:rPr>
      </w:pPr>
      <w:r w:rsidRPr="00643448">
        <w:rPr>
          <w:sz w:val="22"/>
          <w:szCs w:val="22"/>
        </w:rPr>
        <w:t>5093. Каково количество пломб навешивается у грузового места в точках стыкования окантовочных полос или других связочных материалов согласно "Правилам перевозок грузов автомобильным транспортом", утвержденным постановлением Правительства Российской Федерации от 15.04.2011 N 27?</w:t>
      </w:r>
    </w:p>
    <w:p w:rsidR="00811C47" w:rsidRPr="00643448" w:rsidRDefault="00811C47" w:rsidP="00643448">
      <w:pPr>
        <w:pStyle w:val="ConsPlusNormal"/>
        <w:ind w:firstLine="540"/>
        <w:jc w:val="both"/>
        <w:rPr>
          <w:sz w:val="22"/>
          <w:szCs w:val="22"/>
        </w:rPr>
      </w:pPr>
      <w:r w:rsidRPr="00643448">
        <w:rPr>
          <w:sz w:val="22"/>
          <w:szCs w:val="22"/>
        </w:rPr>
        <w:t>5094. В течение какого времени должна производиться погрузка (выгрузка) грузов до 1 тонны включительно в цистерну согласно "Правилам перевозок грузов автомобильным транспортом", утвержденным постановлением Правительства Российской Федерации от 15.04.2011 N 27?</w:t>
      </w:r>
    </w:p>
    <w:p w:rsidR="00811C47" w:rsidRPr="00643448" w:rsidRDefault="00811C47" w:rsidP="00643448">
      <w:pPr>
        <w:pStyle w:val="ConsPlusNormal"/>
        <w:ind w:firstLine="540"/>
        <w:jc w:val="both"/>
        <w:rPr>
          <w:sz w:val="22"/>
          <w:szCs w:val="22"/>
        </w:rPr>
      </w:pPr>
      <w:r w:rsidRPr="00643448">
        <w:rPr>
          <w:sz w:val="22"/>
          <w:szCs w:val="22"/>
        </w:rPr>
        <w:t>5095. В течение какого времени должна производиться погрузка (выгрузка) грузов до 1 тонны включительно в транспортное средство с кузовом-фургоном согласно "Правилам перевозок грузов автомобильным транспортом", утвержденным постановлением Правительства Российской Федерации от 15.04.2011 N 27?</w:t>
      </w:r>
    </w:p>
    <w:p w:rsidR="00811C47" w:rsidRPr="00643448" w:rsidRDefault="00811C47" w:rsidP="00643448">
      <w:pPr>
        <w:pStyle w:val="ConsPlusNormal"/>
        <w:ind w:firstLine="540"/>
        <w:jc w:val="both"/>
        <w:rPr>
          <w:sz w:val="22"/>
          <w:szCs w:val="22"/>
        </w:rPr>
      </w:pPr>
      <w:r w:rsidRPr="00643448">
        <w:rPr>
          <w:sz w:val="22"/>
          <w:szCs w:val="22"/>
        </w:rPr>
        <w:t>5096. В течение какого времени должна производиться погрузка (выгрузка) грузов до 1 тонны включительно в транспортное средство для перевозки длинномерных грузов согласно "Правилам перевозок грузов автомобильным транспортом", утвержденным постановлением Правительства Российской Федерации от 15.04.2011 N 27?</w:t>
      </w:r>
    </w:p>
    <w:p w:rsidR="00811C47" w:rsidRPr="00643448" w:rsidRDefault="00811C47" w:rsidP="00643448">
      <w:pPr>
        <w:pStyle w:val="ConsPlusNormal"/>
        <w:ind w:firstLine="540"/>
        <w:jc w:val="both"/>
        <w:rPr>
          <w:sz w:val="22"/>
          <w:szCs w:val="22"/>
        </w:rPr>
      </w:pPr>
      <w:r w:rsidRPr="00643448">
        <w:rPr>
          <w:sz w:val="22"/>
          <w:szCs w:val="22"/>
        </w:rPr>
        <w:t>5097. В течение какого времени должна производиться погрузка (выгрузка) грузов до 1 тонны включительно в самопогрузчик, в том числе с грузоподъемным бортом, согласно "Правилам перевозок грузов автомобильным транспортом", утвержденным постановлением Правительства Российской Федерации от 15.04.2011 N 27?</w:t>
      </w:r>
    </w:p>
    <w:p w:rsidR="00811C47" w:rsidRPr="00643448" w:rsidRDefault="00811C47" w:rsidP="00643448">
      <w:pPr>
        <w:pStyle w:val="ConsPlusNormal"/>
        <w:ind w:firstLine="540"/>
        <w:jc w:val="both"/>
        <w:rPr>
          <w:sz w:val="22"/>
          <w:szCs w:val="22"/>
        </w:rPr>
      </w:pPr>
      <w:r w:rsidRPr="00643448">
        <w:rPr>
          <w:sz w:val="22"/>
          <w:szCs w:val="22"/>
        </w:rPr>
        <w:t>5098. Укажите неверное утверждение относительно пункта слива-налива в соответствии с порядком проведения слива и налива жидкого хлора, противоречащее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5099. Какое требование является неверным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N 605?</w:t>
      </w:r>
    </w:p>
    <w:p w:rsidR="00811C47" w:rsidRPr="00643448" w:rsidRDefault="00811C47" w:rsidP="00643448">
      <w:pPr>
        <w:pStyle w:val="ConsPlusNormal"/>
        <w:ind w:firstLine="540"/>
        <w:jc w:val="both"/>
        <w:rPr>
          <w:sz w:val="22"/>
          <w:szCs w:val="22"/>
        </w:rPr>
      </w:pPr>
      <w:r w:rsidRPr="00643448">
        <w:rPr>
          <w:sz w:val="22"/>
          <w:szCs w:val="22"/>
        </w:rPr>
        <w:t>5100. Какие требования установлены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N 605, при стоянке вагона-хранилища взрывчатых материалов в тупике или на запасных путях в ночное время?</w:t>
      </w:r>
    </w:p>
    <w:p w:rsidR="00811C47" w:rsidRPr="00643448" w:rsidRDefault="00811C47" w:rsidP="00643448">
      <w:pPr>
        <w:pStyle w:val="ConsPlusNormal"/>
        <w:ind w:firstLine="540"/>
        <w:jc w:val="both"/>
        <w:rPr>
          <w:sz w:val="22"/>
          <w:szCs w:val="22"/>
        </w:rPr>
      </w:pPr>
      <w:r w:rsidRPr="00643448">
        <w:rPr>
          <w:sz w:val="22"/>
          <w:szCs w:val="22"/>
        </w:rPr>
        <w:t>5101. Укажите неверное утверждение в отношении способов налива гипохлорита натрия в соответствии с требованиями к порядку транспортирования, слива и налива гипохлорита натрия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5102. Укажите верное требование к отстойному пути (тупику), предназначенному для последующего транспортирования или опорожнения вагонов-цистерн для перевозки жидкого хлора,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5103. Укажите верное утверждение в отношении расположения пунктов слива-налива жидкого хлора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5104. Укажите неверное утверждение в отношении вагонов-цистерн и контейнеров-цистерн для перевозки жидкого хлора, противоречащее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5105. Каким количеством вентилей, предназначенных для выпуска газообразного хлора (абгазов) или подачи газа для передавливания жидкого хлора, должны быть оборудованы вагоны-цистерны и контейнеры-цистерны для перевозки жидкого хлора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5106. Какими предохранительными устройствами должны быть оборудованы сифонные трубки вентилей для налива (слива) жидкого хлора вагонов-цистерн и контейнеров-цистерн для перевозки жидкого хлора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5107. В течение какого времени вагоны-цистерны, заполненные жидким хлором, должны обязательно проходить отстой на территории организации перед отправлением конкретным потребителям в целях контроля утечек хлора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5108. Допускается ли наполнять жидким хлором вагоны-цистерны, контейнеры-цистерны, контейнеры (бочки) и баллоны при механических повреждениях (трещины, вмятины, изменения формы)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5109. Каким устройством должна быть оснащена система подачи сжатого воздуха (азота) при проведении операции по сливу-наливу жидкого хлора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5110. Какая стационарная система трубопроводов не должна быть предусмотрена на пунктах слива-налива хлора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5111. Чем должны быть оснащены транспортные емкости цистерны на шасси автомобиля, переносные контейнеры-цистерны на шасси автомобильного прицепа, переносные контейнеры в соответствии с требованиями к порядку транспортирования, слива и налива гипохлорита натрия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5112. Чем не должны быть оснащены транспортные емкости цистерны на шасси автомобиля, переносные контейнеры-цистерны на шасси автомобильного прицепа, переносные контейнеры в соответствии с требованиями к порядку транспортирования, слива и налива гипохлорита натрия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5113. Какими устройствами не закрепляются от ухода стоящие в тупике вагоны-цистерны, предназначенные для перевозки жидкого хлора,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5114. Какое утверждение не является верным в отношении использования специальных устройств для подсоединения вагонов-цистерн для перевозки жидкого хлора к стационарным трубопроводам пункта слива-налива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5115. Каким транспортом осуществляется транспортирование жидкого хлора в исключительных случаях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5116. Укажите неверное утверждение в отношении организации перевозок вагонов-цистерн, контейнеров-цистерн, контейнеров (бочек) и баллонов с жидким хлором, противоречащее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5117. Какие данные должны быть выбиты на вагонах-цистернах, контейнерах-цистернах, контейнерах (бочках) и баллонах, предназначенных для перевозки жидкого хлора,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5118. В каком случае допускается наполнять жидким хлором вагоны-цистерны, контейнеры-цистерны, контейнеры (бочки) и баллоны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5119. Допускается ли пропускать через горку вагоны-цистерны с жидким хлором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5120. Что из нижеперечисленного не применяется для стыковки транспортной вагон-цистерны к стационарным трубопроводам пункта слива гипохлорита натрия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5121. Каким транспортом не осуществляется транспортирование гипохлорита натрия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5122. Что из нижеперечисленного не входит в техническое освидетельствование железнодорожных вагонов-цистерн для хлора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5123. С какой периодичностью при проведении технического освидетельствования следует производить наружный и внутренний осмотр железнодорожных вагонов-цистерн для хлора экспертной организацией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5124. С какой периодичностью при проведении технического освидетельствования следует проводить гидравлическое испытание пробным давлением железнодорожных вагонов-цистерн для хлора экспертной организацией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5125. В каком случае в обязательном порядке следует проводить испытание на плотность железнодорожных вагонов-цистерн для хлора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5126. В обязанности какой организации входит ведение учета и регистрации вагонов-цистерн, контейнеров-цистерн, контейнеров (бочек) и баллонов, предназначенных для перевозки жидкого хлора,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5127. Какие документы не должны вестись и храниться в организации для учета и регистрации вагонов-цистерн и контейнеров-цистерн, предназначенных для перевозки жидкого хлора,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5128. Каким методом не допускается проводить слив и налив жидкого хлора в вагоны-цистерны, контейнеры-цистерны, контейнеры (бочки) и баллоны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5129. Каким методом не допускается проводить передавливание жидкого хлора при сливе и наливе жидкого хлора в вагоны-цистерны, контейнеры-цистерны, контейнеры (бочки) и баллоны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5130. Укажите верное утверждение в отношении пунктов слива-налива жидкого хлора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5131. Каким методом не проводят эвакуацию хлора при необходимости удаления остатков хлора из вагона-цистерны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5132. До какого давления сухим сжатым воздухом доводят давление в вагоне-цистерне, предназначенной для перевозки жидкого хлора, после замены (ревизии) арматуры в целях проверки герметичности вагона-цистерны в сборе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5133. До какого остаточного давления отводят абгазы из вагонов-цистерн и контейнеров-цистерн в абгазную систему после завершения слива жидкого хлора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5134. Допускается ли перевозка баллонов для жидкого хлора в горизонтальном положении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5135. Допускается ли перевозка баллонов для жидкого хлора в железнодорожных вагонах без клетей в вертикальном положении при наличии на них предохранительных колец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5136. До какого уровня допускается заполнение всех видов транспортной тары гипохлоритом натрия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5137. Укажите неверное утверждение в отношении пунктов слива гипохлорита натрия для приема гипохлорита натрия в вагоны-цистерны, контейнеры-цистерны, противоречащее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5138. Допускается ли использование резервуара, танка, сборника, контейнера-цистерны в качестве расходной емкости с отбором газообразного хлора на потребление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5139. При достижении какой концентрации хлора в месте установки датчиков наружного контура контроля значений складов хлора в танках и контейнерах-цистернах, отдельно стоящих испарительных, пунктов слива-налива хлора, отстойных железнодорожных тупиков и пунктов перегрузки хлорной тары должна включаться стационарная система локализации хлорной волны защитной водяной завесой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5140. Допускается ли использование железнодорожного вагона-цистерны в качестве расходной емкости с отбором газообразного или жидкого хлора на потребление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5141. Какими устройствами не следует оснащать точечные грузовые фронты для насыпных грузов в соответствии с требованиями к погрузочно-разгрузочным и складским сооружениям и устройствам железнодорожного транспорта колеи 1520 мм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5142. Какими устройствами не следует оснащать точечные грузовые фронты для пылевидных и порошкообразных грузов в соответствии с требованиями к погрузочно-разгрузочным и складским сооружениям и устройствам железнодорожного транспорта при колее пути 1520 мм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5143. Какими устройствами не следует оснащать точечные грузовые фронты для наливных грузов в соответствии с требованиями к погрузочно-разгрузочным и складским сооружениям и устройствам согласно железнодорожному транспорту при колее пути 1520 мм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5144. Какие устройства рекомендуется применять для механизации погрузочно-разгрузочных работ на специализированных контейнерных пунктах в соответствии с требованиями к железнодорожному транспорту колеи 1520 мм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5145. Какие устройства не рекомендуется применять на перегрузочных платформах и погрузочно-разгрузочных путях, предназначенных для перегрузки грузов из вагонов по вариантам "вагон-вагон" или "вагон-автомобиль", в соответствии с требованиями к железнодорожному транспорту колеи 1520 мм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5146. На технологических путях какой категории допускается укладка нетермоупрочненных рельсов в соответствии с требованиями к верхнему строению железнодорожного пути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5147. На кривых участках путей какого радиуса при осевых нагрузках подвижного состава свыше 294 кН следует предусматривать установку металлических стяжек в соответствии с требованиями к верхнему строению железнодорожного пути колеи 1520 мм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5148. Какие промежуточные рельсовые скрепления не следует предусматривать для железнодорожного пути с деревянными шпалами в соответствии с требованиями к верхнему строению железнодорожного пути колеи 1520 мм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5149. Какие промежуточные рельсовые скрепления не следует предусматривать для железнодорожного пути с железобетонными шпалами в соответствии с требованиями к верхнему строению железнодорожного пути колеи 1520 мм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5150. На каких путях не допускается укладывать переводные железобетонные брусья для стрелочных переводов с крестовинами марок 1/5, 1/6, 1/7, 1/9 из рельсов Р50 и Р65 в соответствии с требованиями к верхнему строению железнодорожного пути колеи 1520 мм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5151. Какая длина укладываемых рельсов установлена требованиями к верхнему строению железнодорожного пути колеи 1520 мм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5152. На каких путях не должна в обязательном порядке предусматриваться установка противоугонов в соответствии с требованиями к верхнему строению железнодорожного пути колеи 1520 мм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5153. На каких железнодорожных путях пружинные противоугоны следует устанавливать на каждой шпале в соответствии с требованиями к верхнему строению железнодорожного пути колеи 1520 мм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5154. При каком уклоне железнодорожного пути количество противоугонов удваивают путем установки их в "замок" на каждой шпале в соответствии с требованиями к верхнему строению железнодорожного пути колеи 1520 мм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5155. Допускается ли не предусматривать специальные сортировочные устройства и сортировочные пути в соответствии с требованиями к промышленным железнодорожным станциям железнодорожного пути колеи 1520 мм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5156. В каком случае допускается устанавливать вагонные замедлители только на сортировочных путях в соответствии с требованиями к железнодорожным станциям и другим раздельным пунктам железнодорожного пути колеи 1520 мм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5157. На сколько видов подразделяются технологические (внутренние) железнодорожные пути в соответствии с требованиями к железнодорожному транспорту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5158. Каким годовым объемом перевозок характеризуются промышленные железнодорожные пути I-п категории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5159. Каким годовым объемом перевозок характеризуются промышленные железнодорожные пути II-п категории в соответствии с требованиями к железнодорожному транспорту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5160. Каким годовым объемом перевозок характеризуются промышленные железнодорожные пути III-п категории в соответствии с требованиями к железнодорожному транспорту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5161. Какой скоростью движения подвижного состава характеризуются промышленные железнодорожные пути I-п категории в соответствии с требованиями к железнодорожному транспорту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5162. Какой скоростью движения подвижного состава характеризуются промышленные железнодорожные пути II-п категории в соответствии с требованиями к железнодорожному транспорту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5163. Какой скоростью движения подвижного состава характеризуются промышленные железнодорожные пути III-п категории в соответствии с требованиями к железнодорожному транспорту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5164. Какой должна быть ширина колеи на прямых участках путей и на кривых радиусом 350 м и более для новых путей, реконструируемых путей с применением железобетонных шпал в соответствии с требованиями к железнодорожному транспорту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5165. Какой должна быть ширина колеи на прямых участках путей и на кривых радиусом 350 м и более для передвижных путей с деревянными и металлическими шпалами в соответствии с требованиями к железнодорожному транспорту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5166. Какой должна быть ширина колеи на прямых участках путей и на кривых радиусом 350 м и более для частично реконструируемых путей колеи 1524 мм на деревянных шпалах в соответствии с требованиями к железнодорожному транспорту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5167. Какой должна быть ширина колеи на кривых участках путей радиусом от 150 до 349 м (с деревянными шпалами) в соответствии с требованиями к железнодорожному транспорту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5168. Какой должна быть ширина колеи на кривых участках путей радиусом от 100 до 149 м (с деревянными шпалами) в соответствии с требованиями к железнодорожному транспорту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5169. Какой должна быть ширина колеи на кривых участках путей радиусом 99 м и менее (с деревянными шпалами) в соответствии с требованиями к железнодорожному транспорту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5170. Какой радиус кривого участка подъездных и соединительных путей рекомендуется проектировать на путях категории I-п в соответствии с требованиями к железнодорожному транспорту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5171. Какой радиус кривого участка подъездных и соединительных путей рекомендуется проектировать на путях категорий II-п и III-п в соответствии с требованиями к железнодорожному транспорту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5172. Какой радиус кривого участка подъездных и соединительных путей допускается проектировать на путях категории I-п в трудных условиях в соответствии с требованиями к железнодорожному транспорту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5173. Какой радиус кривого участка подъездных и соединительных путей допускается проектировать на путях категории II-п в трудных условиях в соответствии с требованиями к железнодорожному транспорту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5174. Какой радиус кривого участка подъездных и соединительных путей допускается проектировать на путях категории III-п в трудных условиях в соответствии с требованиями к железнодорожному транспорту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5175. До какой величины допускается уменьшать радиус кривой на технологическом соединительном пути передвижения чугуновозных ковшей миксерного типа в соответствии с требованиями к железнодорожному транспорту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5176. До какой величины допускается уменьшать радиус кривой на технологическом соединительном пути, где осуществляется сцепка или расцепка вагонов, в соответствии с требованиями к железнодорожному транспорту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5177. Какой длины должны быть прямые вставки между переходными кривыми подъездных и соединительных путей на путях категории I-п в соответствии с требованиями к железнодорожному транспорту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5178. Какой длины должны быть прямые вставки между переходными кривыми участками подъездных и соединительных путей на путях категории II-п и III-п в соответствии с требованиями к железнодорожному транспорту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5179. Допускается ли не предусматривать прямые вставки между переходными кривыми участками подъездных и соединительных путей, направленными в разные стороны, в соответствии с требованиями к железнодорожному транспорту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5180. Какое возвышение головки наружного рельса предусматривается для кривых участков соединительного пути при расчетной скорости движения поездов (подач) 10 км/ч и более в соответствии с требованиями к железнодорожному транспорту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5181. Чему равно наименьшее расстояние между осями смежных путей для перевозки жидкого чугуна и шлака на прямых участках на территории предприятия в соответствии с требованиями к подъездным и соединительным путям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5182. Чему равно наименьшее расстояние между осями смежных путей движения думпкаров с четырехосными тележками на прямых участках в соответствии с требованиями к подъездным и соединительным путям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5183. Чему равно наименьшее расстояние между осями смежных путей движения с двухосными тележками на прямых участках в соответствии с требованиями к подъездным и соединительным путям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5184. Каким образом следует проектировать продольный профиль пути в соответствии с требованиями к подъездным и соединительным путям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5185. До какой величины допускается уменьшать длину элементов продольного профиля на путях категорий II-п и III-п в трудных условиях в соответствии с требованиями к подъездным и соединительным путям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5186. Каким следует принимать радиус вертикальной кривой при расположении на подъездных и соединительных путях стрелочных переводов в соответствии с требованиями к железнодорожному транспорту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5187. Какой должна быть длина элементов криволинейного профиля в соответствии с требованиями к подъездным и соединительным путям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5188. Каким образом допускается располагать раздельные пункты и отдельные парки в трудных условиях в соответствии с требованиями к железнодорожному транспорту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5189. При каком количестве парковых путей раздельных пунктов, на которых предусматриваются только отцепка и перестановка (без сортировки) вагонов, допускается размещение разделительных пунктов на кривых участках пути радиусом не менее 350 м в соответствии с требованиями к железнодорожному транспорту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5190. Каким образом допускается размещать вытяжные пути в трудных условиях в соответствии с требованиями к железнодорожному транспорту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5191. Допускается ли на криволинейных участках путей раздельных пунктов не предусматривать возвышение наружного рельса, переходные кривые и прямые вставки между смежными кривыми в соответствии с требованиями к железнодорожному транспорту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5192. Укажите верное утверждение в отношении радиуса закрестовинной кривой в соответствии с требованиями к путям на раздельных пунктах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5193. Какой должна быть величина радиуса кривых участков путей, соединяющих отдельные парки раздельных пунктов, и путей следования одиночных локомотивов в соответствии с требованиями к путям колеи 1520 мм на раздельных пунктах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5194. Какое минимальное расстояние между осями смежных путей раздельных пунктов на прямых участках следует принимать для главных путей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5195. Какое минимальное расстояние между осями смежных путей раздельных пунктов на прямых участках следует принимать для приемо-отправочных и сортировочных путей в соответствии с требованиями к путям колеи 1520 мм на раздельных пунктах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5196. Какое минимальное расстояние между осями смежных путей раздельных пунктов на прямых участках следует принимать для путей перегрузки непосредственно из вагона в вагон с колеей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5197. На каком уклоне допускается располагать раздельные пункты, отдельные парки и пути маневровых районов, на которых предусматривается сортировка вагонов, в трудных и особо трудных условиях в соответствии с требованиями к путям на раздельных пунктах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5198. На каком уклоне допускается располагать раздельные пункты, отдельные парки и пути маневровых районов, на которых не предусматривается сортировка вагонов, в трудных и особо трудных условиях в соответствии с требованиями к путям на раздельных пунктах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5199. На спуске какой величины допускается располагать сортировочные пути в пределах стрелочной зоны со стороны вытяжного пути в соответствии с требованиями к путям на раздельных пунктах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5200. На спуске какой величины допускается располагать вытяжные пути за пределами стрелочной горловины раздельных пунктов в соответствии с требованиями к путям колеи 1520 мм на раздельных пунктах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5201. На кривой какого радиуса допускается проектировать постоянные технологические погрузочно-разгрузочные пути в трудных условиях в соответствии с требованиями к железнодорожному транспорту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5202. Каким является наименьший радиус кривой в плане на передвижных и временных погрузочно-разгрузочных путях, располагаемых в забоях карьеров при работе в них многоковшовых экскаваторов, в соответствии с требованиями к железнодорожному транспорту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5203. Каким является наименьший радиус кривой в плане на передвижных и временных погрузочно-разгрузочных путях, располагаемых на породных отвалах при работе на них отвальных плугов, а также на шлаковых отвалах металлургических заводов, в соответствии с требованиями к железнодорожному транспорту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5204. Каким следует принимать расстояние между осями погрузочно-разгрузочных путей грузовых пунктов и фронтов предприятий в соответствии с требованиями к железнодорожному транспорту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5205. Каким следует принимать расстояние между осями погрузочно-разгрузочных путей грузовых пунктов и фронтов предприятий в трудных условиях в соответствии с требованиями к путям на раздельных пунктах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5206. На продольном уклоне какой величины допускается располагать постоянные погрузочно-разгрузочные пути в трудных условиях в соответствии с требованиями к железнодорожному транспорту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5207. На какую прочность должно быть рассчитано земляное полотно подъездных и технологических путей при движении четырехосных грузовых вагонов в соответствии с требованиями к железнодорожному транспорту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5208. На какую прочность должно быть рассчитано земляное полотно подъездных и технологических путей при движении шести- и восьмиосных вагонов в соответствии с требованиями к железнодорожному транспорту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5209. Какой коэффициент уплотнения следует принимать для земляного полотна для обеспечения его надежности на участках периодического подтопления в соответствии с требованиями к железнодорожному транспорту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5210. Какой коэффициент уплотнения следует принимать для земляного полотна для обеспечения его надежности на участках, отличных от участков периодического подтопления, в соответствии с требованиями к путям на раздельных пунктах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5211. Каким должно быть расстояние от оси вытяжных путей на раздельных пунктах, располагаемых вне застроенной территории, а также от оси пути стрелочной улицы до бровок земляного полотна в соответствии с требованиями к путям на раздельных пунктах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5212. Какой должна быть ширина земляного полотна первичной насыпи передвижных путей на отвалах в соответствии с требованиями к железнодорожному транспорту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5213. Чему равна ширина бермы между подошвой откоса насыпи и бровкой резерва или водоотводной канавы в соответствии с требованиями к железнодорожному транспорту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5214. Чему равна ширина балластной призмы по верху на прямых однопутных участках в соответствии с требованиями к верхнему строению железнодорожного пути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5215. Какие требования к поверхности балластной призмы установлены требованиями к верхнему строению железнодорожного пути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5216. На путях какой категории допускается укладка участков пути как с железобетонными, так и с деревянными шпалами в соответствии с требованиями к верхнему строению железнодорожного пути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5217. В каком случае допускается проектирование отдельной грузовой станции в соответствии с требованиями к железнодорожному транспорту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5218. При каком среднесуточном объеме сортировки следует предусматривать сортировочные пути колеи 1520 мм для промышленных станций в соответствии с требованиями к железнодорожным станциям и другим раздельным пунктам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5219. Какой параметр не используется при расчете числа приведенных назначений (грузовых фронтов) в соответствии с требованиями к железнодорожным станциям и другим раздельным пунктам при колее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5220. Какой следует принимать полезную длину специализированных сортировочных путей колеи 1520 мм в соответствии с требованиями к железнодорожным станциям и другим раздельным пунктам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5221. Чему равна полезная длина вспомогательных вытяжных путей колеи 1520 мм на горочных станциях в хвостовой горловине сортировочного парка в соответствии с требованиями к железнодорожным станциям и другим раздельным пунктам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5222. Какие требования установлены к габаритным воротам, расположенным на электрифицированных путях колеи 1520 мм с обеих сторон переезда, в соответствии с требованиями к железнодорожным станциям и другим раздельным пунктам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5223. На какое количество групп подразделяются грузовые фронты при расчете технической оснащенности в соответствии с требованиями к погрузочно-разгрузочным и складским сооружениям и устройствам при колее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5224. Чему равна высота грузовой платформы от уровня верха головки рельсов в соответствии с требованиями к погрузочно-разгрузочным и складским сооружениям и устройствам при колее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5225. На сколько видов подразделяются железнодорожные пути колеи 750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5226. Какие пути относятся к внутренним железнодорожным путям колеи 750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5227. Какие пути относятся к соединительным технологическим железнодорожным путям колеи 750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5228. Какие пути относятся к подъездным железнодорожным путям колеи 750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5229. Какой расчетной годовой грузонапряженностью характеризуются подъездные и технологические пути с поездным характером движения категории I-пу в соответствии с требованиями к железнодорожному транспорту колеи 750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5230. Какой расчетной годовой грузонапряженностью характеризуются подъездные и технологические пути с поездным характером движения категории II-пу в соответствии с требованиями к железнодорожному транспорту колеи 750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5231. Какая наименьшая допустимая величина радиусов кривых в плане в трудных условиях установлена для технологических путей, кроме соединительных с поездным характером движения, в соответствии с требованиями к железнодорожным путям колеи 750 мм на перегонах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5232. Какая наименьшая допустимая величина радиусов кривых в плане в особо трудных условиях установлена для технологических путей, кроме соединительных с поездным характером движения, в соответствии с требованиями к железнодорожным путям колеи 750 мм на перегонах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5233. Какая наименьшая допустимая величина радиусов кривых в плане в трудных условиях установлена для подъездных путей категории I-пу в соответствии с требованиями к железнодорожным путям колеи 750 мм на перегонах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5234. Какая наименьшая допустимая величина радиусов кривых в плане в особо трудных условиях установлена для подъездных путей категории I-пу в соответствии с требованиями к железнодорожным путям колеи 750 мм на перегонах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5235. Какая наименьшая допустимая величина радиусов кривых в плане в трудных условиях установлена для подъездных путей категории II-пу в соответствии с требованиями к железнодорожным путям колеи 750 мм на перегонах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5236. Какая наименьшая допустимая величина радиусов кривых в плане в трудных условиях установлена для подъездных путей категории III-пу в соответствии с требованиями к железнодорожным путям колеи 750 мм на перегонах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5237. Какая длина прямых вставок между переходными кривыми, направленными в одну сторону, предусмотрена для путей категории I-пу в соответствии с требованиями к железнодорожным путям колеи 750 мм на перегонах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5238. Какая длина прямых вставок между переходными кривыми, направленными в одну сторону, предусмотрена для путей категории II-пу в соответствии с требованиями к железнодорожным путям колеи 750 мм на перегонах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5239. Какая длина прямых вставок между переходными кривыми, направленными в разные стороны, предусмотрена для путей категории II-пу в соответствии с требованиями к железнодорожным путям колеи 750 мм на перегонах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5240. Каким следует принимать расстояние между осями смежных путей на прямых участках перегонов в соответствии с требованиями к железнодорожным путям колеи 750 мм на перегонах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5241. Чему равна длина элементов продольного профиля пути в соответствии с требованиями к железнодорожным путям колеи 750 мм на перегонах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5242. Какой должна быть длина элементов криволинейного профиля железнодорожного пути в соответствии с требованиями к путям колеи 750 мм на перегонах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5243. Каким образом допускается размещать вытяжные пути в трудных условиях в соответствии с требованиями к путям колеи 750 мм на раздельных и погрузочно-разгрузочных пунктах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5244. Какими должны быть радиусы кривых участков путей, соединяющих отдельные парки станций, путей следования одиночных локомотивов и путей локомотивно-вагонного хозяйства, в соответствии с требованиями к путям колеи 750 мм на раздельных и погрузочно-разгрузочных пунктах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5245. На каком уклоне допускается располагать станции, разъезды и обгонные пункты в соответствии с требованиями к железнодорожным путям колеи 750 мм на раздельных и погрузочно-разгрузочных пунктах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5246. Каким образом следует располагать сортировочные пути в пределах стрелочной зоны со стороны вытяжного пути в соответствии с требованиями к путям колеи 750 мм на раздельных и погрузочно-разгрузочных пунктах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5247. Каким образом следует располагать вытяжные пути за пределами стрелочной горловины станции в соответствии с требованиями к железнодорожным путям колеи 750 мм на раздельных и погрузочно-разгрузочных пунктах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5248. Каким образом следует устанавливать стрелочные горловины (улицы), на которых предусматривается производство маневров осаживанием, за исключением тех, на которых сортируют вагоны толчками или спуском с горки, в соответствии с требованиями к путям колеи 750 мм на раздельных и погрузочно-разгрузочных пунктах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5249. Какой должна быть ширина бермы между подошвой откоса насыпи и бровкой резерва или водоотводной канавы в соответствии с требованиями к железнодорожному транспорту колеи 750 мм пунктах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5250. Какой должна быть ширина балластной призмы поверху на прямых однопутных участках с деревянными шпалами в соответствии с требованиями к железнодорожному транспорту колеи 750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5251. Какой должна быть ширина балластной призмы поверху на прямых однопутных участках с железобетонными шпалами в соответствии с требованиями к железнодорожному транспорту колеи 750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5252. При каком расстоянии между осями смежных путей междупутья на раздельных пунктах следует заполнять балластом в соответствии с требованиями к железнодорожному транспорту колеи 750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5253. Какое число приемо-отправочных путей следует устанавливать на железнодорожных станциях в соответствии с требованиями к железнодорожному транспорту колеи 750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5254. Укажите неверное утверждение в отношении примыканий и пересечений железнодорожных путей колеи 750 мм, противоречащее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5255. Какой должна быть высота грузовых платформ со стороны автомобильного подъезда над уровнем проезжей части в соответствии с требованиями к погрузочно-разгрузочным, перегрузочным и складским сооружениям и устройствам при колее железнодорожного пути 750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5256. Каким должно быть расстояние между весовыми и смежными с ним путями в стесненных условиях в соответствии с требованиями к погрузочно-разгрузочным, перегрузочным и складским сооружениям и устройствам при колее железнодорожного пути 750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5257. Какие дороги относятся к автомобильным дорогам промышленных предприятий категории "в"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5258. Какие дороги относятся к автомобильным дорогам промышленных предприятий категории "к"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5259. На какие группы подразделяются автомобильные дороги в соответствии с их классификацией по назначению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5260. Автомобильные дороги с каким сроком службы относятся к временным дорогам в соответствии с их классификацией по срокам использования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5261. При каких продольных уклонах для автомобильных дорог в карьерах необходимо предусматривать противоаварийные съезды с устройством в конце улавливающих тупиков, имеющих обратный уклон в пределах 150 - 200 промилле,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5262. Какое минимальное расстояние допустимо от грани металлических и железобетонных ограждений барьерного типа для автомобилей, которые эксплуатируются на дорогах общего пользования, до кромки проезжей части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5263. Какое минимальное расстояние допустимо от грани металлических и железобетонных ограждений для автомобилей особо большой грузоподъемности до кромки проезжей части в соответствии с требованиями к поперечному профилю автомобильных дорог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5264. На какую величину необходимо увеличивать ширину каждой полосы проезжей части при наличии в составе движения автопоездов, являющихся расчетными, для транспортных средств шириной до 2,5 м в соответствии с требованиями к поперечному профилю автомобильных дорог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5265. На какую величину необходимо увеличивать ширину каждой полосы проезжей части при наличии в составе движения автопоездов, являющихся расчетными, для транспортных средств шириной более 2,5 м в соответствии с требованиями к поперечному профилю автомобильных дорог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5266. Предохранительную полосу какой ширины между проезжей частью и бортовым камнем необходимо предусматривать для внутриплощадочных автомобильных дорог с бортовым камнем в соответствии с требованиями к поперечному профилю автомобильных дорог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5267. Предохранительную полосу какой ширины между проезжей частью и бортовым камнем необходимо предусматривать для межплощадочных автомобильных дорог с бортовым камнем в соответствии с требованиями к поперечному профилю автомобильных дорог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5268. Какие требования к поперечным уклонам обочин автомобильных дорог устанавливаются при двухскатном поперечном профиле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5269. Каким должен быть минимальный угол пересечения автомобильных дорог с железными дорогами общей сети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5270. На какой высоте над поверхностью проезжей части должны располагаться все сооружения, проходящие над внутриплощадочными автомобильными дорогами, при отсутствии контактных проводов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5271. Какому типу дорожной одежды автомобильной дороги соответствуют цементобетонные монолитные и сборные покрытия,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5272. Какому типу дорожной одежды автомобильной дороги соответствуют покрытия из шлака требуемой прочности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5273. Какому типу дорожной одежды автомобильной дороги соответствуют покрытия из грунтов, укрепленных различными скелетными добавками (щебнем, гравием, дресвой, шлаком, горелыми породами и другими местными материалами),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5274. В каком случае не рекомендуется использовать сборное покрытие из железобетонных плит, а также дорожные одежды автомобильной дороги, армированные георешетками,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5275. На внутриплощадочных дорогах какой категории автомобильных дорог целесообразно устраивать покрытия переходного и низшего типов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5276. Какое минимальное значение средней глубины впадин шероховатости дорожных покрытий автомобильной дороги по методу "песчаного пятна" установлено для асфальтобетона и цементобетона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5277. Какое минимальное значение средней глубины впадин шероховатости дорожных покрытий автомобильной дороги по методу "песчаного пятна" установлено для поверхностной обработки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5278. До какой величины допускается уменьшать расстояние от ворот здания или начала грузового фронта, оборудованного грузовыми платформами, рампами, до начала кривой в плане в трудных условиях в соответствии с требованиями к подъездным и соединительным путям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5279. Какой должна быть величина руководящего уклона для каждого отдельного подъездного и соединительного пути для поездов (подач) с включенными тормозными средствами вагонов в соответствии с требованиями к железнодорожному транспорту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5280. Какой руководящий уклон на соединительных путях категорий II-п и III-п без использования тяговых агрегатов допускается применять в трудных и особо трудных условиях при соответствующем обосновании в соответствии с требованиями к железнодорожному транспорту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5281. Какой руководящий уклон на соединительных путях категорий II-п и III-п с использованием тяговых агрегатов допускается применять в трудных и особо трудных условиях при соответствующем обосновании в соответствии с требованиями к железнодорожному транспорту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5282. Какой продольный уклон путей для перевозки жидкого чугуна, стали, горячих слитков и изложниц допускается в трудных условиях в соответствии с требованиями к подъездным и соединительным путям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5283. Какой продольный уклон путей для перевозки жидкого шлака и шихтовых материалов в мульдах и коробах на тележках допускается в трудных условиях в соответствии с требованиями к подъездным и соединительным путям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5284. Допускается ли совмещение железнодорожных и автомобильных въездов в соответствии с требованиями к погрузочно-разгрузочным путям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5285. Каким должно быть расстояние от возможных источников водонасыщения до основания основной площадки земляного полотна на участках с просадочными грунтами в соответствии с требованиями к железнодорожному транспорту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5286. Какие шпалы относятся к I типу, исходя из классификации деревянных шпал по назначению в соответствии с требованиями к верхнему строению железнодорожного пути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5287. Какие шпалы относятся к III типу, исходя из классификации деревянных шпал по назначению в соответствии с требованиями к верхнему строению железнодорожного пути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5288. По конструктивным особенностям факельные установки могут быть:</w:t>
      </w:r>
    </w:p>
    <w:p w:rsidR="00811C47" w:rsidRPr="00643448" w:rsidRDefault="00811C47" w:rsidP="00643448">
      <w:pPr>
        <w:pStyle w:val="ConsPlusNormal"/>
        <w:ind w:firstLine="540"/>
        <w:jc w:val="both"/>
        <w:rPr>
          <w:sz w:val="22"/>
          <w:szCs w:val="22"/>
        </w:rPr>
      </w:pPr>
      <w:r w:rsidRPr="00643448">
        <w:rPr>
          <w:sz w:val="22"/>
          <w:szCs w:val="22"/>
        </w:rPr>
        <w:t>5289. К потребителям какой категории по надежности электроснабжения относятся электроприемники факельных систем (устройства контроля пламени, запальные устройства и средства контроля, измерения и автоматики)?</w:t>
      </w:r>
    </w:p>
    <w:p w:rsidR="00811C47" w:rsidRPr="00643448" w:rsidRDefault="00811C47" w:rsidP="00643448">
      <w:pPr>
        <w:pStyle w:val="ConsPlusNormal"/>
        <w:ind w:firstLine="540"/>
        <w:jc w:val="both"/>
        <w:rPr>
          <w:sz w:val="22"/>
          <w:szCs w:val="22"/>
        </w:rPr>
      </w:pPr>
      <w:r w:rsidRPr="00643448">
        <w:rPr>
          <w:sz w:val="22"/>
          <w:szCs w:val="22"/>
        </w:rPr>
        <w:t>5290. Каких факельных систем для сжигания или сбора и последующего использования сбросов горючих газов и паров не существует?</w:t>
      </w:r>
    </w:p>
    <w:p w:rsidR="00811C47" w:rsidRPr="00643448" w:rsidRDefault="00811C47" w:rsidP="00643448">
      <w:pPr>
        <w:pStyle w:val="ConsPlusNormal"/>
        <w:ind w:firstLine="540"/>
        <w:jc w:val="both"/>
        <w:rPr>
          <w:sz w:val="22"/>
          <w:szCs w:val="22"/>
        </w:rPr>
      </w:pPr>
      <w:r w:rsidRPr="00643448">
        <w:rPr>
          <w:sz w:val="22"/>
          <w:szCs w:val="22"/>
        </w:rPr>
        <w:t>5291. Какие газы не используются для предупреждения образования в факельной системе взрывоопасной смеси?</w:t>
      </w:r>
    </w:p>
    <w:p w:rsidR="00811C47" w:rsidRPr="00643448" w:rsidRDefault="00811C47" w:rsidP="00643448">
      <w:pPr>
        <w:pStyle w:val="ConsPlusNormal"/>
        <w:ind w:firstLine="540"/>
        <w:jc w:val="both"/>
        <w:rPr>
          <w:sz w:val="22"/>
          <w:szCs w:val="22"/>
        </w:rPr>
      </w:pPr>
      <w:r w:rsidRPr="00643448">
        <w:rPr>
          <w:sz w:val="22"/>
          <w:szCs w:val="22"/>
        </w:rPr>
        <w:t>5292. Каким должно быть содержание кислорода в продувочных и сбрасываемых газах и парах, в том числе в газах сложного состава, для факельных систем?</w:t>
      </w:r>
    </w:p>
    <w:p w:rsidR="00811C47" w:rsidRPr="00643448" w:rsidRDefault="00811C47" w:rsidP="00643448">
      <w:pPr>
        <w:pStyle w:val="ConsPlusNormal"/>
        <w:ind w:firstLine="540"/>
        <w:jc w:val="both"/>
        <w:rPr>
          <w:sz w:val="22"/>
          <w:szCs w:val="22"/>
        </w:rPr>
      </w:pPr>
      <w:r w:rsidRPr="00643448">
        <w:rPr>
          <w:sz w:val="22"/>
          <w:szCs w:val="22"/>
        </w:rPr>
        <w:t>5293. Какое максимальное содержание кислорода допускается в водороде, ацетилене, этилене, окиси углерода и смесях этих быстрогорящих газов при их сбросах в факельную систему?</w:t>
      </w:r>
    </w:p>
    <w:p w:rsidR="00811C47" w:rsidRPr="00643448" w:rsidRDefault="00811C47" w:rsidP="00643448">
      <w:pPr>
        <w:pStyle w:val="ConsPlusNormal"/>
        <w:ind w:firstLine="540"/>
        <w:jc w:val="both"/>
        <w:rPr>
          <w:sz w:val="22"/>
          <w:szCs w:val="22"/>
        </w:rPr>
      </w:pPr>
      <w:r w:rsidRPr="00643448">
        <w:rPr>
          <w:sz w:val="22"/>
          <w:szCs w:val="22"/>
        </w:rPr>
        <w:t>5294. Какой должна быть температура сбрасываемых паров и газов на выходе из технологической установки для факельной системы с установкой сбора углеводородных газов и паров?</w:t>
      </w:r>
    </w:p>
    <w:p w:rsidR="00811C47" w:rsidRPr="00643448" w:rsidRDefault="00811C47" w:rsidP="00643448">
      <w:pPr>
        <w:pStyle w:val="ConsPlusNormal"/>
        <w:ind w:firstLine="540"/>
        <w:jc w:val="both"/>
        <w:rPr>
          <w:sz w:val="22"/>
          <w:szCs w:val="22"/>
        </w:rPr>
      </w:pPr>
      <w:r w:rsidRPr="00643448">
        <w:rPr>
          <w:sz w:val="22"/>
          <w:szCs w:val="22"/>
        </w:rPr>
        <w:t>5295. При каком объемном содержании инертных газов сбрасываемые горючие газы и пары не рекомендуется подавать на сжигание в факельную систему?</w:t>
      </w:r>
    </w:p>
    <w:p w:rsidR="00811C47" w:rsidRPr="00643448" w:rsidRDefault="00811C47" w:rsidP="00643448">
      <w:pPr>
        <w:pStyle w:val="ConsPlusNormal"/>
        <w:ind w:firstLine="540"/>
        <w:jc w:val="both"/>
        <w:rPr>
          <w:sz w:val="22"/>
          <w:szCs w:val="22"/>
        </w:rPr>
      </w:pPr>
      <w:r w:rsidRPr="00643448">
        <w:rPr>
          <w:sz w:val="22"/>
          <w:szCs w:val="22"/>
        </w:rPr>
        <w:t>5296. При каком объемном содержании сероводорода сбрасываемые горючие газы и пары не рекомендуется подавать на сжигание в общую и отдельную факельную систему?</w:t>
      </w:r>
    </w:p>
    <w:p w:rsidR="00811C47" w:rsidRPr="00643448" w:rsidRDefault="00811C47" w:rsidP="00643448">
      <w:pPr>
        <w:pStyle w:val="ConsPlusNormal"/>
        <w:ind w:firstLine="540"/>
        <w:jc w:val="both"/>
        <w:rPr>
          <w:sz w:val="22"/>
          <w:szCs w:val="22"/>
        </w:rPr>
      </w:pPr>
      <w:r w:rsidRPr="00643448">
        <w:rPr>
          <w:sz w:val="22"/>
          <w:szCs w:val="22"/>
        </w:rPr>
        <w:t>5297. Какими могут быть максимально допустимые потери давления в факельных системах, в которые направляются аварийные сбросы газов и паров, при максимальном сбросе?</w:t>
      </w:r>
    </w:p>
    <w:p w:rsidR="00811C47" w:rsidRPr="00643448" w:rsidRDefault="00811C47" w:rsidP="00643448">
      <w:pPr>
        <w:pStyle w:val="ConsPlusNormal"/>
        <w:ind w:firstLine="540"/>
        <w:jc w:val="both"/>
        <w:rPr>
          <w:sz w:val="22"/>
          <w:szCs w:val="22"/>
        </w:rPr>
      </w:pPr>
      <w:r w:rsidRPr="00643448">
        <w:rPr>
          <w:sz w:val="22"/>
          <w:szCs w:val="22"/>
        </w:rPr>
        <w:t>5298. Какую величину не должны превышать потери давления при максимальном сбросе в факельных системах с установкой сбора углеводородных газов и паров на участке от технологической установки до выхода из оголовка факельного ствола?</w:t>
      </w:r>
    </w:p>
    <w:p w:rsidR="00811C47" w:rsidRPr="00643448" w:rsidRDefault="00811C47" w:rsidP="00643448">
      <w:pPr>
        <w:pStyle w:val="ConsPlusNormal"/>
        <w:ind w:firstLine="540"/>
        <w:jc w:val="both"/>
        <w:rPr>
          <w:sz w:val="22"/>
          <w:szCs w:val="22"/>
        </w:rPr>
      </w:pPr>
      <w:r w:rsidRPr="00643448">
        <w:rPr>
          <w:sz w:val="22"/>
          <w:szCs w:val="22"/>
        </w:rPr>
        <w:t>5299. В каких случаях применяют упрощенную факельную систему?</w:t>
      </w:r>
    </w:p>
    <w:p w:rsidR="00811C47" w:rsidRPr="00643448" w:rsidRDefault="00811C47" w:rsidP="00643448">
      <w:pPr>
        <w:pStyle w:val="ConsPlusNormal"/>
        <w:ind w:firstLine="540"/>
        <w:jc w:val="both"/>
        <w:rPr>
          <w:sz w:val="22"/>
          <w:szCs w:val="22"/>
        </w:rPr>
      </w:pPr>
      <w:r w:rsidRPr="00643448">
        <w:rPr>
          <w:sz w:val="22"/>
          <w:szCs w:val="22"/>
        </w:rPr>
        <w:t>5300. При какой плотности горючего газа по отношению к плотности воздуха не рекомендуется его сброс в атмосферу через сбросную трубу?</w:t>
      </w:r>
    </w:p>
    <w:p w:rsidR="00811C47" w:rsidRPr="00643448" w:rsidRDefault="00811C47" w:rsidP="00643448">
      <w:pPr>
        <w:pStyle w:val="ConsPlusNormal"/>
        <w:ind w:firstLine="540"/>
        <w:jc w:val="both"/>
        <w:rPr>
          <w:sz w:val="22"/>
          <w:szCs w:val="22"/>
        </w:rPr>
      </w:pPr>
      <w:r w:rsidRPr="00643448">
        <w:rPr>
          <w:sz w:val="22"/>
          <w:szCs w:val="22"/>
        </w:rPr>
        <w:t>5301. В каком случае допускается направлять в общую факельную систему сбросы горючих газов и паров, содержащих вещества I и II классов опасности (кроме бензола)?</w:t>
      </w:r>
    </w:p>
    <w:p w:rsidR="00811C47" w:rsidRPr="00643448" w:rsidRDefault="00811C47" w:rsidP="00643448">
      <w:pPr>
        <w:pStyle w:val="ConsPlusNormal"/>
        <w:ind w:firstLine="540"/>
        <w:jc w:val="both"/>
        <w:rPr>
          <w:sz w:val="22"/>
          <w:szCs w:val="22"/>
        </w:rPr>
      </w:pPr>
      <w:r w:rsidRPr="00643448">
        <w:rPr>
          <w:sz w:val="22"/>
          <w:szCs w:val="22"/>
        </w:rPr>
        <w:t>5302. Какое количество факельных коллекторов и факельных установок следует предусматривать для общих факельных систем для обеспечения безостановочной работы?</w:t>
      </w:r>
    </w:p>
    <w:p w:rsidR="00811C47" w:rsidRPr="00643448" w:rsidRDefault="00811C47" w:rsidP="00643448">
      <w:pPr>
        <w:pStyle w:val="ConsPlusNormal"/>
        <w:ind w:firstLine="540"/>
        <w:jc w:val="both"/>
        <w:rPr>
          <w:sz w:val="22"/>
          <w:szCs w:val="22"/>
        </w:rPr>
      </w:pPr>
      <w:r w:rsidRPr="00643448">
        <w:rPr>
          <w:sz w:val="22"/>
          <w:szCs w:val="22"/>
        </w:rPr>
        <w:t>5303. Что не соответствует требованиям, предъявляемым к факельным коллекторам и трубопроводам?</w:t>
      </w:r>
    </w:p>
    <w:p w:rsidR="00811C47" w:rsidRPr="00643448" w:rsidRDefault="00811C47" w:rsidP="00643448">
      <w:pPr>
        <w:pStyle w:val="ConsPlusNormal"/>
        <w:ind w:firstLine="540"/>
        <w:jc w:val="both"/>
        <w:rPr>
          <w:sz w:val="22"/>
          <w:szCs w:val="22"/>
        </w:rPr>
      </w:pPr>
      <w:r w:rsidRPr="00643448">
        <w:rPr>
          <w:sz w:val="22"/>
          <w:szCs w:val="22"/>
        </w:rPr>
        <w:t>5304. С каким уклоном в сторону сепараторов необходимо прокладывать факельные коллекторы и трубопроводы?</w:t>
      </w:r>
    </w:p>
    <w:p w:rsidR="00811C47" w:rsidRPr="00643448" w:rsidRDefault="00811C47" w:rsidP="00643448">
      <w:pPr>
        <w:pStyle w:val="ConsPlusNormal"/>
        <w:ind w:firstLine="540"/>
        <w:jc w:val="both"/>
        <w:rPr>
          <w:sz w:val="22"/>
          <w:szCs w:val="22"/>
        </w:rPr>
      </w:pPr>
      <w:r w:rsidRPr="00643448">
        <w:rPr>
          <w:sz w:val="22"/>
          <w:szCs w:val="22"/>
        </w:rPr>
        <w:t>5305. При каком условии должна осуществляться установка факельного сепаратора и насоса по отношению друг к другу?</w:t>
      </w:r>
    </w:p>
    <w:p w:rsidR="00811C47" w:rsidRPr="00643448" w:rsidRDefault="00811C47" w:rsidP="00643448">
      <w:pPr>
        <w:pStyle w:val="ConsPlusNormal"/>
        <w:ind w:firstLine="540"/>
        <w:jc w:val="both"/>
        <w:rPr>
          <w:sz w:val="22"/>
          <w:szCs w:val="22"/>
        </w:rPr>
      </w:pPr>
      <w:r w:rsidRPr="00643448">
        <w:rPr>
          <w:sz w:val="22"/>
          <w:szCs w:val="22"/>
        </w:rPr>
        <w:t>5306. По какому показателю определяется диаметр всасывающего трубопровода насоса факельной установки?</w:t>
      </w:r>
    </w:p>
    <w:p w:rsidR="00811C47" w:rsidRPr="00643448" w:rsidRDefault="00811C47" w:rsidP="00643448">
      <w:pPr>
        <w:pStyle w:val="ConsPlusNormal"/>
        <w:ind w:firstLine="540"/>
        <w:jc w:val="both"/>
        <w:rPr>
          <w:sz w:val="22"/>
          <w:szCs w:val="22"/>
        </w:rPr>
      </w:pPr>
      <w:r w:rsidRPr="00643448">
        <w:rPr>
          <w:sz w:val="22"/>
          <w:szCs w:val="22"/>
        </w:rPr>
        <w:t>5307. В каких местах на трубопроводах сбрасываемых газов и паров факельных установок не рекомендуется размещать фланцевые соединения?</w:t>
      </w:r>
    </w:p>
    <w:p w:rsidR="00811C47" w:rsidRPr="00643448" w:rsidRDefault="00811C47" w:rsidP="00643448">
      <w:pPr>
        <w:pStyle w:val="ConsPlusNormal"/>
        <w:ind w:firstLine="540"/>
        <w:jc w:val="both"/>
        <w:rPr>
          <w:sz w:val="22"/>
          <w:szCs w:val="22"/>
        </w:rPr>
      </w:pPr>
      <w:r w:rsidRPr="00643448">
        <w:rPr>
          <w:sz w:val="22"/>
          <w:szCs w:val="22"/>
        </w:rPr>
        <w:t>5308. Что из перечисленного не предусматривается конструкцией факельной установки?</w:t>
      </w:r>
    </w:p>
    <w:p w:rsidR="00811C47" w:rsidRPr="00643448" w:rsidRDefault="00811C47" w:rsidP="00643448">
      <w:pPr>
        <w:pStyle w:val="ConsPlusNormal"/>
        <w:ind w:firstLine="540"/>
        <w:jc w:val="both"/>
        <w:rPr>
          <w:sz w:val="22"/>
          <w:szCs w:val="22"/>
        </w:rPr>
      </w:pPr>
      <w:r w:rsidRPr="00643448">
        <w:rPr>
          <w:sz w:val="22"/>
          <w:szCs w:val="22"/>
        </w:rPr>
        <w:t>5309. Какое рекомендуется значение соотношения скорости сброса к скорости звука, при котором обеспечивается интенсивное смешение с воздухом и необходимая полнота сгорания сбрасываемых углеводородных газов и паров?</w:t>
      </w:r>
    </w:p>
    <w:p w:rsidR="00811C47" w:rsidRPr="00643448" w:rsidRDefault="00811C47" w:rsidP="00643448">
      <w:pPr>
        <w:pStyle w:val="ConsPlusNormal"/>
        <w:ind w:firstLine="540"/>
        <w:jc w:val="both"/>
        <w:rPr>
          <w:sz w:val="22"/>
          <w:szCs w:val="22"/>
        </w:rPr>
      </w:pPr>
      <w:r w:rsidRPr="00643448">
        <w:rPr>
          <w:sz w:val="22"/>
          <w:szCs w:val="22"/>
        </w:rPr>
        <w:t>5310. От чего зависит число дежурных горелок с запальниками на факельном оголовке?</w:t>
      </w:r>
    </w:p>
    <w:p w:rsidR="00811C47" w:rsidRPr="00643448" w:rsidRDefault="00811C47" w:rsidP="00643448">
      <w:pPr>
        <w:pStyle w:val="ConsPlusNormal"/>
        <w:ind w:firstLine="540"/>
        <w:jc w:val="both"/>
        <w:rPr>
          <w:sz w:val="22"/>
          <w:szCs w:val="22"/>
        </w:rPr>
      </w:pPr>
      <w:r w:rsidRPr="00643448">
        <w:rPr>
          <w:sz w:val="22"/>
          <w:szCs w:val="22"/>
        </w:rPr>
        <w:t>5311. Чем определяется высота факельного ствола?</w:t>
      </w:r>
    </w:p>
    <w:p w:rsidR="00811C47" w:rsidRPr="00643448" w:rsidRDefault="00811C47" w:rsidP="00643448">
      <w:pPr>
        <w:pStyle w:val="ConsPlusNormal"/>
        <w:ind w:firstLine="540"/>
        <w:jc w:val="both"/>
        <w:rPr>
          <w:sz w:val="22"/>
          <w:szCs w:val="22"/>
        </w:rPr>
      </w:pPr>
      <w:r w:rsidRPr="00643448">
        <w:rPr>
          <w:sz w:val="22"/>
          <w:szCs w:val="22"/>
        </w:rPr>
        <w:t>5312. Какое устройство должно быть установлено перед факельным стволом в целях предупреждения подсоса воздуха в факельный коллектор (трубопровод)?</w:t>
      </w:r>
    </w:p>
    <w:p w:rsidR="00811C47" w:rsidRPr="00643448" w:rsidRDefault="00811C47" w:rsidP="00643448">
      <w:pPr>
        <w:pStyle w:val="ConsPlusNormal"/>
        <w:ind w:firstLine="540"/>
        <w:jc w:val="both"/>
        <w:rPr>
          <w:sz w:val="22"/>
          <w:szCs w:val="22"/>
        </w:rPr>
      </w:pPr>
      <w:r w:rsidRPr="00643448">
        <w:rPr>
          <w:sz w:val="22"/>
          <w:szCs w:val="22"/>
        </w:rPr>
        <w:t>5313. Чем из перечисленного не оснащается сепаратор, устанавливаемый перед факельным стволом?</w:t>
      </w:r>
    </w:p>
    <w:p w:rsidR="00811C47" w:rsidRPr="00643448" w:rsidRDefault="00811C47" w:rsidP="00643448">
      <w:pPr>
        <w:pStyle w:val="ConsPlusNormal"/>
        <w:ind w:firstLine="540"/>
        <w:jc w:val="both"/>
        <w:rPr>
          <w:sz w:val="22"/>
          <w:szCs w:val="22"/>
        </w:rPr>
      </w:pPr>
      <w:r w:rsidRPr="00643448">
        <w:rPr>
          <w:sz w:val="22"/>
          <w:szCs w:val="22"/>
        </w:rPr>
        <w:t>5314. На какой стороне, при наличии двух и более факельных стволов, следует располагать лестницы на факельных стволах для обеспечения безопасности ремонта и обслуживания факельных оголовков?</w:t>
      </w:r>
    </w:p>
    <w:p w:rsidR="00811C47" w:rsidRPr="00643448" w:rsidRDefault="00811C47" w:rsidP="00643448">
      <w:pPr>
        <w:pStyle w:val="ConsPlusNormal"/>
        <w:ind w:firstLine="540"/>
        <w:jc w:val="both"/>
        <w:rPr>
          <w:sz w:val="22"/>
          <w:szCs w:val="22"/>
        </w:rPr>
      </w:pPr>
      <w:r w:rsidRPr="00643448">
        <w:rPr>
          <w:sz w:val="22"/>
          <w:szCs w:val="22"/>
        </w:rPr>
        <w:t>5315. Какое число проходов должно быть в ограждении территории вокруг факельных стволов?</w:t>
      </w:r>
    </w:p>
    <w:p w:rsidR="00811C47" w:rsidRPr="00643448" w:rsidRDefault="00811C47" w:rsidP="00643448">
      <w:pPr>
        <w:pStyle w:val="ConsPlusNormal"/>
        <w:ind w:firstLine="540"/>
        <w:jc w:val="both"/>
        <w:rPr>
          <w:sz w:val="22"/>
          <w:szCs w:val="22"/>
        </w:rPr>
      </w:pPr>
      <w:r w:rsidRPr="00643448">
        <w:rPr>
          <w:sz w:val="22"/>
          <w:szCs w:val="22"/>
        </w:rPr>
        <w:t>5316. Рекомендуется ли размещать насосы и сепараторы в зоне ограждения факельного ствола?</w:t>
      </w:r>
    </w:p>
    <w:p w:rsidR="00811C47" w:rsidRPr="00643448" w:rsidRDefault="00811C47" w:rsidP="00643448">
      <w:pPr>
        <w:pStyle w:val="ConsPlusNormal"/>
        <w:ind w:firstLine="540"/>
        <w:jc w:val="both"/>
        <w:rPr>
          <w:sz w:val="22"/>
          <w:szCs w:val="22"/>
        </w:rPr>
      </w:pPr>
      <w:r w:rsidRPr="00643448">
        <w:rPr>
          <w:sz w:val="22"/>
          <w:szCs w:val="22"/>
        </w:rPr>
        <w:t>5317. Какой из перечисленных параметров не подлежит регистрации с помощью технических средств факельной системы?</w:t>
      </w:r>
    </w:p>
    <w:p w:rsidR="00811C47" w:rsidRPr="00643448" w:rsidRDefault="00811C47" w:rsidP="00643448">
      <w:pPr>
        <w:pStyle w:val="ConsPlusNormal"/>
        <w:ind w:firstLine="540"/>
        <w:jc w:val="both"/>
        <w:rPr>
          <w:sz w:val="22"/>
          <w:szCs w:val="22"/>
        </w:rPr>
      </w:pPr>
      <w:r w:rsidRPr="00643448">
        <w:rPr>
          <w:sz w:val="22"/>
          <w:szCs w:val="22"/>
        </w:rPr>
        <w:t>5318. Какова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 рекомендуемая скорость нагружения объекта контроля при акустико-эмиссионных испытаниях?</w:t>
      </w:r>
    </w:p>
    <w:p w:rsidR="00811C47" w:rsidRPr="00643448" w:rsidRDefault="00811C47" w:rsidP="00643448">
      <w:pPr>
        <w:pStyle w:val="ConsPlusNormal"/>
        <w:ind w:firstLine="540"/>
        <w:jc w:val="both"/>
        <w:rPr>
          <w:sz w:val="22"/>
          <w:szCs w:val="22"/>
        </w:rPr>
      </w:pPr>
      <w:r w:rsidRPr="00643448">
        <w:rPr>
          <w:sz w:val="22"/>
          <w:szCs w:val="22"/>
        </w:rPr>
        <w:t>5319. Какова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 должна быть точность локализации источников акустической эмиссии?</w:t>
      </w:r>
    </w:p>
    <w:p w:rsidR="00811C47" w:rsidRPr="00643448" w:rsidRDefault="00811C47" w:rsidP="00643448">
      <w:pPr>
        <w:pStyle w:val="ConsPlusNormal"/>
        <w:ind w:firstLine="540"/>
        <w:jc w:val="both"/>
        <w:rPr>
          <w:sz w:val="22"/>
          <w:szCs w:val="22"/>
        </w:rPr>
      </w:pPr>
      <w:r w:rsidRPr="00643448">
        <w:rPr>
          <w:sz w:val="22"/>
          <w:szCs w:val="22"/>
        </w:rPr>
        <w:t>5320. Каким образом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 проводятся предварительные испытания объекта методом акустической эмиссии?</w:t>
      </w:r>
    </w:p>
    <w:p w:rsidR="00811C47" w:rsidRPr="00643448" w:rsidRDefault="00811C47" w:rsidP="00643448">
      <w:pPr>
        <w:pStyle w:val="ConsPlusNormal"/>
        <w:ind w:firstLine="540"/>
        <w:jc w:val="both"/>
        <w:rPr>
          <w:sz w:val="22"/>
          <w:szCs w:val="22"/>
        </w:rPr>
      </w:pPr>
      <w:r w:rsidRPr="00643448">
        <w:rPr>
          <w:sz w:val="22"/>
          <w:szCs w:val="22"/>
        </w:rPr>
        <w:t>5321. Что не является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 целью предварительных испытаний объекта методом акустической эмиссии?</w:t>
      </w:r>
    </w:p>
    <w:p w:rsidR="00811C47" w:rsidRPr="00643448" w:rsidRDefault="00811C47" w:rsidP="00643448">
      <w:pPr>
        <w:pStyle w:val="ConsPlusNormal"/>
        <w:ind w:firstLine="540"/>
        <w:jc w:val="both"/>
        <w:rPr>
          <w:sz w:val="22"/>
          <w:szCs w:val="22"/>
        </w:rPr>
      </w:pPr>
      <w:r w:rsidRPr="00643448">
        <w:rPr>
          <w:sz w:val="22"/>
          <w:szCs w:val="22"/>
        </w:rPr>
        <w:t>5322. На какие виды испытаний подразделяют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 проведение акустико-эмиссионного контроля оборудования?</w:t>
      </w:r>
    </w:p>
    <w:p w:rsidR="00811C47" w:rsidRPr="00643448" w:rsidRDefault="00811C47" w:rsidP="00643448">
      <w:pPr>
        <w:pStyle w:val="ConsPlusNormal"/>
        <w:ind w:firstLine="540"/>
        <w:jc w:val="both"/>
        <w:rPr>
          <w:sz w:val="22"/>
          <w:szCs w:val="22"/>
        </w:rPr>
      </w:pPr>
      <w:r w:rsidRPr="00643448">
        <w:rPr>
          <w:sz w:val="22"/>
          <w:szCs w:val="22"/>
        </w:rPr>
        <w:t>5323. Какой должна быть согласно ГОСТ Р 54808-2011 "Национальный стандарт Российской Федерации. Арматура трубопроводная. Нормы герметичности затворов", утвержденному приказом Росстандарта от 13.11.2011 N 1172-ст, разность температур стенки корпуса арматуры и окружающего воздуха при проведении испытаний?</w:t>
      </w:r>
    </w:p>
    <w:p w:rsidR="00811C47" w:rsidRPr="00643448" w:rsidRDefault="00811C47" w:rsidP="00643448">
      <w:pPr>
        <w:pStyle w:val="ConsPlusNormal"/>
        <w:ind w:firstLine="540"/>
        <w:jc w:val="both"/>
        <w:rPr>
          <w:sz w:val="22"/>
          <w:szCs w:val="22"/>
        </w:rPr>
      </w:pPr>
      <w:r w:rsidRPr="00643448">
        <w:rPr>
          <w:sz w:val="22"/>
          <w:szCs w:val="22"/>
        </w:rPr>
        <w:t>5324. Как назначают согласно ГОСТ Р 54808-2011 "Национальный стандарт Российской Федерации. Арматура трубопроводная. Нормы герметичности затворов", утвержденному приказом Росстандарта от 13.11.2011 N 1172-ст, нормы и классы герметичности для запорно-регулирующей арматуры?</w:t>
      </w:r>
    </w:p>
    <w:p w:rsidR="00811C47" w:rsidRPr="00643448" w:rsidRDefault="00811C47" w:rsidP="00643448">
      <w:pPr>
        <w:pStyle w:val="ConsPlusNormal"/>
        <w:ind w:firstLine="540"/>
        <w:jc w:val="both"/>
        <w:rPr>
          <w:sz w:val="22"/>
          <w:szCs w:val="22"/>
        </w:rPr>
      </w:pPr>
      <w:r w:rsidRPr="00643448">
        <w:rPr>
          <w:sz w:val="22"/>
          <w:szCs w:val="22"/>
        </w:rPr>
        <w:t>5325. Как согласно ГОСТ 31294-2005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 классифицируют предохранительные клапаны по типу уплотнения подвижных элементов?</w:t>
      </w:r>
    </w:p>
    <w:p w:rsidR="00811C47" w:rsidRPr="00643448" w:rsidRDefault="00811C47" w:rsidP="00643448">
      <w:pPr>
        <w:pStyle w:val="ConsPlusNormal"/>
        <w:ind w:firstLine="540"/>
        <w:jc w:val="both"/>
        <w:rPr>
          <w:sz w:val="22"/>
          <w:szCs w:val="22"/>
        </w:rPr>
      </w:pPr>
      <w:r w:rsidRPr="00643448">
        <w:rPr>
          <w:sz w:val="22"/>
          <w:szCs w:val="22"/>
        </w:rPr>
        <w:t>5326. Что из перечисленного не относится в соответствии с ГОСТ 31836-2012 "Межгосударственный стандарт. Центрифуги промышленные. Требования безопасности. Методы испытаний", утвержденным приказом Федерального агентства по техническому регулированию и метрологии от 21.11.2012 N 993-ст, к основным источникам опасности для обслуживающего персонала при работе центрифуги?</w:t>
      </w:r>
    </w:p>
    <w:p w:rsidR="00811C47" w:rsidRPr="00643448" w:rsidRDefault="00811C47" w:rsidP="00643448">
      <w:pPr>
        <w:pStyle w:val="ConsPlusNormal"/>
        <w:ind w:firstLine="540"/>
        <w:jc w:val="both"/>
        <w:rPr>
          <w:sz w:val="22"/>
          <w:szCs w:val="22"/>
        </w:rPr>
      </w:pPr>
      <w:r w:rsidRPr="00643448">
        <w:rPr>
          <w:sz w:val="22"/>
          <w:szCs w:val="22"/>
        </w:rPr>
        <w:t>5327. При превышении каких среднеквадратических значений виброскорости на подшипниковых опорах, с учетом поправочных коэффициентов, зависящих от конструктивных особенностей центрифуг, эксплуатация центрифуг всех типов (кроме трубчатых) должна быть прекращена?</w:t>
      </w:r>
    </w:p>
    <w:p w:rsidR="00811C47" w:rsidRPr="00643448" w:rsidRDefault="00811C47" w:rsidP="00643448">
      <w:pPr>
        <w:pStyle w:val="ConsPlusNormal"/>
        <w:ind w:firstLine="540"/>
        <w:jc w:val="both"/>
        <w:rPr>
          <w:sz w:val="22"/>
          <w:szCs w:val="22"/>
        </w:rPr>
      </w:pPr>
      <w:r w:rsidRPr="00643448">
        <w:rPr>
          <w:sz w:val="22"/>
          <w:szCs w:val="22"/>
        </w:rPr>
        <w:t>5328. При превышении каких среднеквадратических значений виброскорости на подшипниковых опорах, с учетом поправочных коэффициентов, зависящих от конструктивных особенностей центрифуг, эксплуатация трубчатых центрифуг должна быть прекращена?</w:t>
      </w:r>
    </w:p>
    <w:p w:rsidR="00811C47" w:rsidRPr="00643448" w:rsidRDefault="00811C47" w:rsidP="00643448">
      <w:pPr>
        <w:pStyle w:val="ConsPlusNormal"/>
        <w:ind w:firstLine="540"/>
        <w:jc w:val="both"/>
        <w:rPr>
          <w:sz w:val="22"/>
          <w:szCs w:val="22"/>
        </w:rPr>
      </w:pPr>
      <w:r w:rsidRPr="00643448">
        <w:rPr>
          <w:sz w:val="22"/>
          <w:szCs w:val="22"/>
        </w:rPr>
        <w:t>5329. Каким образом в соответствии с ГОСТ 31836-2012 "Межгосударственный стандарт. Центрифуги промышленные. Требования безопасности. Методы испытаний", утвержденным приказом Федерального агентства по техническому регулированию и метрологии от 21.11.2012 N 993-ст, должен осуществляться пуск герметизированных центрифуг?</w:t>
      </w:r>
    </w:p>
    <w:p w:rsidR="00811C47" w:rsidRPr="00643448" w:rsidRDefault="00811C47" w:rsidP="00643448">
      <w:pPr>
        <w:pStyle w:val="ConsPlusNormal"/>
        <w:ind w:firstLine="540"/>
        <w:jc w:val="both"/>
        <w:rPr>
          <w:sz w:val="22"/>
          <w:szCs w:val="22"/>
        </w:rPr>
      </w:pPr>
      <w:r w:rsidRPr="00643448">
        <w:rPr>
          <w:sz w:val="22"/>
          <w:szCs w:val="22"/>
        </w:rPr>
        <w:t>5330. Какая максимальная температура разрешена на рукоятках и органах управления центрифуг?</w:t>
      </w:r>
    </w:p>
    <w:p w:rsidR="00811C47" w:rsidRPr="00643448" w:rsidRDefault="00811C47" w:rsidP="00643448">
      <w:pPr>
        <w:pStyle w:val="ConsPlusNormal"/>
        <w:ind w:firstLine="540"/>
        <w:jc w:val="both"/>
        <w:rPr>
          <w:sz w:val="22"/>
          <w:szCs w:val="22"/>
        </w:rPr>
      </w:pPr>
      <w:r w:rsidRPr="00643448">
        <w:rPr>
          <w:sz w:val="22"/>
          <w:szCs w:val="22"/>
        </w:rPr>
        <w:t>5331. В какой из перечисленных ситуации системы автоматического управления и противоаварийной защиты центрифуг должны обеспечивать отключение главного привода?</w:t>
      </w:r>
    </w:p>
    <w:p w:rsidR="00811C47" w:rsidRPr="00643448" w:rsidRDefault="00811C47" w:rsidP="00643448">
      <w:pPr>
        <w:pStyle w:val="ConsPlusNormal"/>
        <w:ind w:firstLine="540"/>
        <w:jc w:val="both"/>
        <w:rPr>
          <w:sz w:val="22"/>
          <w:szCs w:val="22"/>
        </w:rPr>
      </w:pPr>
      <w:r w:rsidRPr="00643448">
        <w:rPr>
          <w:sz w:val="22"/>
          <w:szCs w:val="22"/>
        </w:rPr>
        <w:t>5332. Какой арматурой должна оснащаться бочка для хлора и фосгена?</w:t>
      </w:r>
    </w:p>
    <w:p w:rsidR="00811C47" w:rsidRPr="00643448" w:rsidRDefault="00811C47" w:rsidP="00643448">
      <w:pPr>
        <w:pStyle w:val="ConsPlusNormal"/>
        <w:ind w:firstLine="540"/>
        <w:jc w:val="both"/>
        <w:rPr>
          <w:sz w:val="22"/>
          <w:szCs w:val="22"/>
        </w:rPr>
      </w:pPr>
      <w:r w:rsidRPr="00643448">
        <w:rPr>
          <w:sz w:val="22"/>
          <w:szCs w:val="22"/>
        </w:rPr>
        <w:t>5333. Какие контрольно-измерительные приборы согласно ПБ 03-581-03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N 60, не допускаются к использованию в составе обязательных для компрессорных установок?</w:t>
      </w:r>
    </w:p>
    <w:p w:rsidR="00811C47" w:rsidRPr="00643448" w:rsidRDefault="00811C47" w:rsidP="00643448">
      <w:pPr>
        <w:pStyle w:val="ConsPlusNormal"/>
        <w:ind w:firstLine="540"/>
        <w:jc w:val="both"/>
        <w:rPr>
          <w:sz w:val="22"/>
          <w:szCs w:val="22"/>
        </w:rPr>
      </w:pPr>
      <w:r w:rsidRPr="00643448">
        <w:rPr>
          <w:sz w:val="22"/>
          <w:szCs w:val="22"/>
        </w:rPr>
        <w:t>5334. Какое количество контрольных сварных соединений труб согласно ГОСТ Р 52630-2012 "Национальный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и метрологии от 29.11.2012 N 1637-ст, должно быть выполнено для контроля качества сварных соединений в трубчатых элементах сосудов?</w:t>
      </w:r>
    </w:p>
    <w:p w:rsidR="00811C47" w:rsidRPr="00643448" w:rsidRDefault="00811C47" w:rsidP="00643448">
      <w:pPr>
        <w:pStyle w:val="ConsPlusNormal"/>
        <w:ind w:firstLine="540"/>
        <w:jc w:val="both"/>
        <w:rPr>
          <w:sz w:val="22"/>
          <w:szCs w:val="22"/>
        </w:rPr>
      </w:pPr>
      <w:r w:rsidRPr="00643448">
        <w:rPr>
          <w:sz w:val="22"/>
          <w:szCs w:val="22"/>
        </w:rPr>
        <w:t>5335. Какого вида бывают клапаны предохранительные прямого действия по способу их присоединения к трубопроводу согласно ГОСТ 31294-2005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811C47" w:rsidRPr="00643448" w:rsidRDefault="00811C47" w:rsidP="00643448">
      <w:pPr>
        <w:pStyle w:val="ConsPlusNormal"/>
        <w:ind w:firstLine="540"/>
        <w:jc w:val="both"/>
        <w:rPr>
          <w:sz w:val="22"/>
          <w:szCs w:val="22"/>
        </w:rPr>
      </w:pPr>
      <w:r w:rsidRPr="00643448">
        <w:rPr>
          <w:sz w:val="22"/>
          <w:szCs w:val="22"/>
        </w:rPr>
        <w:t>5336. Какие параметры, характеризующие клапаны предохранительные прямого действия, не регулирует ГОСТ 31294-2005 "Межгосударственный стандарт. Клапаны предохранительные прямого действия. Общие технические условия", утвержденный приказом Ростехрегулирования от 28.04.2008 N 91-ст?</w:t>
      </w:r>
    </w:p>
    <w:p w:rsidR="00811C47" w:rsidRPr="00643448" w:rsidRDefault="00811C47" w:rsidP="00643448">
      <w:pPr>
        <w:pStyle w:val="ConsPlusNormal"/>
        <w:ind w:firstLine="540"/>
        <w:jc w:val="both"/>
        <w:rPr>
          <w:sz w:val="22"/>
          <w:szCs w:val="22"/>
        </w:rPr>
      </w:pPr>
      <w:r w:rsidRPr="00643448">
        <w:rPr>
          <w:sz w:val="22"/>
          <w:szCs w:val="22"/>
        </w:rPr>
        <w:t>5337. Ниже дан список терминов. Все они, за исключением одного, относятся к понятию "показатели надежности клапанов" согласно ГОСТ 31294-2005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 Какой из приведенных терминов не относится к данному понятию?</w:t>
      </w:r>
    </w:p>
    <w:p w:rsidR="00811C47" w:rsidRPr="00643448" w:rsidRDefault="00811C47" w:rsidP="00643448">
      <w:pPr>
        <w:pStyle w:val="ConsPlusNormal"/>
        <w:ind w:firstLine="540"/>
        <w:jc w:val="both"/>
        <w:rPr>
          <w:sz w:val="22"/>
          <w:szCs w:val="22"/>
        </w:rPr>
      </w:pPr>
      <w:r w:rsidRPr="00643448">
        <w:rPr>
          <w:sz w:val="22"/>
          <w:szCs w:val="22"/>
        </w:rPr>
        <w:t>5338. Серийно выпускаемые клапаны подвергают разного рода испытаниям. Какой из видов испытаний к таковым не относится согласно ГОСТ 31294-2005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811C47" w:rsidRPr="00643448" w:rsidRDefault="00811C47" w:rsidP="00643448">
      <w:pPr>
        <w:pStyle w:val="ConsPlusNormal"/>
        <w:ind w:firstLine="540"/>
        <w:jc w:val="both"/>
        <w:rPr>
          <w:sz w:val="22"/>
          <w:szCs w:val="22"/>
        </w:rPr>
      </w:pPr>
      <w:r w:rsidRPr="00643448">
        <w:rPr>
          <w:sz w:val="22"/>
          <w:szCs w:val="22"/>
        </w:rPr>
        <w:t>5339. Какой из этапов проверки не входит в приемо-сдаточные испытания клапанов?</w:t>
      </w:r>
    </w:p>
    <w:p w:rsidR="00811C47" w:rsidRPr="00643448" w:rsidRDefault="00811C47" w:rsidP="00643448">
      <w:pPr>
        <w:pStyle w:val="ConsPlusNormal"/>
        <w:ind w:firstLine="540"/>
        <w:jc w:val="both"/>
        <w:rPr>
          <w:sz w:val="22"/>
          <w:szCs w:val="22"/>
        </w:rPr>
      </w:pPr>
      <w:r w:rsidRPr="00643448">
        <w:rPr>
          <w:sz w:val="22"/>
          <w:szCs w:val="22"/>
        </w:rPr>
        <w:t>5340. Какой параметр не используется при расчете эффективной площади предохранительных клапанов прямого действия для газа при отсутствии отводящего трубопровода?</w:t>
      </w:r>
    </w:p>
    <w:p w:rsidR="00811C47" w:rsidRPr="00643448" w:rsidRDefault="00811C47" w:rsidP="00643448">
      <w:pPr>
        <w:pStyle w:val="ConsPlusNormal"/>
        <w:ind w:firstLine="540"/>
        <w:jc w:val="both"/>
        <w:rPr>
          <w:sz w:val="22"/>
          <w:szCs w:val="22"/>
        </w:rPr>
      </w:pPr>
      <w:r w:rsidRPr="00643448">
        <w:rPr>
          <w:sz w:val="22"/>
          <w:szCs w:val="22"/>
        </w:rPr>
        <w:t>5341. Какой параметр не используется при расчете плотности рабочей среды на выходе из предохранительных клапанов прямого действия при отсутствии отводящего трубопровода?</w:t>
      </w:r>
    </w:p>
    <w:p w:rsidR="00811C47" w:rsidRPr="00643448" w:rsidRDefault="00811C47" w:rsidP="00643448">
      <w:pPr>
        <w:pStyle w:val="ConsPlusNormal"/>
        <w:ind w:firstLine="540"/>
        <w:jc w:val="both"/>
        <w:rPr>
          <w:sz w:val="22"/>
          <w:szCs w:val="22"/>
        </w:rPr>
      </w:pPr>
      <w:r w:rsidRPr="00643448">
        <w:rPr>
          <w:sz w:val="22"/>
          <w:szCs w:val="22"/>
        </w:rPr>
        <w:t>5342. Какой параметр не используется при расчете площади выходного патрубка предохранительного клапана прямого действия при отсутствии отводящего трубопровода?</w:t>
      </w:r>
    </w:p>
    <w:p w:rsidR="00811C47" w:rsidRPr="00643448" w:rsidRDefault="00811C47" w:rsidP="00643448">
      <w:pPr>
        <w:pStyle w:val="ConsPlusNormal"/>
        <w:ind w:firstLine="540"/>
        <w:jc w:val="both"/>
        <w:rPr>
          <w:sz w:val="22"/>
          <w:szCs w:val="22"/>
        </w:rPr>
      </w:pPr>
      <w:r w:rsidRPr="00643448">
        <w:rPr>
          <w:sz w:val="22"/>
          <w:szCs w:val="22"/>
        </w:rPr>
        <w:t>5343. Какой параметр не используется при расчете критической скорости на конце отводящего трубопровода при наличии отводящего трубопровода?</w:t>
      </w:r>
    </w:p>
    <w:p w:rsidR="00811C47" w:rsidRPr="00643448" w:rsidRDefault="00811C47" w:rsidP="00643448">
      <w:pPr>
        <w:pStyle w:val="ConsPlusNormal"/>
        <w:ind w:firstLine="540"/>
        <w:jc w:val="both"/>
        <w:rPr>
          <w:sz w:val="22"/>
          <w:szCs w:val="22"/>
        </w:rPr>
      </w:pPr>
      <w:r w:rsidRPr="00643448">
        <w:rPr>
          <w:sz w:val="22"/>
          <w:szCs w:val="22"/>
        </w:rPr>
        <w:t>5344. Какой параметр не используется при расчете плотности газа на конце отводящего трубопровода при наличии отводящего трубопровода?</w:t>
      </w:r>
    </w:p>
    <w:p w:rsidR="00811C47" w:rsidRPr="00643448" w:rsidRDefault="00811C47" w:rsidP="00643448">
      <w:pPr>
        <w:pStyle w:val="ConsPlusNormal"/>
        <w:ind w:firstLine="540"/>
        <w:jc w:val="both"/>
        <w:rPr>
          <w:sz w:val="22"/>
          <w:szCs w:val="22"/>
        </w:rPr>
      </w:pPr>
      <w:r w:rsidRPr="00643448">
        <w:rPr>
          <w:sz w:val="22"/>
          <w:szCs w:val="22"/>
        </w:rPr>
        <w:t>5345. Какой параметр не используется при расчете проходной площади отводящего трубопровода на его конце при наличии отводящего трубопровода?</w:t>
      </w:r>
    </w:p>
    <w:p w:rsidR="00811C47" w:rsidRPr="00643448" w:rsidRDefault="00811C47" w:rsidP="00643448">
      <w:pPr>
        <w:pStyle w:val="ConsPlusNormal"/>
        <w:ind w:firstLine="540"/>
        <w:jc w:val="both"/>
        <w:rPr>
          <w:sz w:val="22"/>
          <w:szCs w:val="22"/>
        </w:rPr>
      </w:pPr>
      <w:r w:rsidRPr="00643448">
        <w:rPr>
          <w:sz w:val="22"/>
          <w:szCs w:val="22"/>
        </w:rPr>
        <w:t>5346. Какой параметр не используется при расчете давления на выходе из предохранительного клапана прямого действия для газа при наличии отводящего трубопровода?</w:t>
      </w:r>
    </w:p>
    <w:p w:rsidR="00811C47" w:rsidRPr="00643448" w:rsidRDefault="00811C47" w:rsidP="00643448">
      <w:pPr>
        <w:pStyle w:val="ConsPlusNormal"/>
        <w:ind w:firstLine="540"/>
        <w:jc w:val="both"/>
        <w:rPr>
          <w:sz w:val="22"/>
          <w:szCs w:val="22"/>
        </w:rPr>
      </w:pPr>
      <w:r w:rsidRPr="00643448">
        <w:rPr>
          <w:sz w:val="22"/>
          <w:szCs w:val="22"/>
        </w:rPr>
        <w:t>5347. Какой параметр не используется при расчете суммарного коэффициента сопротивления отводящего трубопровода?</w:t>
      </w:r>
    </w:p>
    <w:p w:rsidR="00811C47" w:rsidRPr="00643448" w:rsidRDefault="00811C47" w:rsidP="00643448">
      <w:pPr>
        <w:pStyle w:val="ConsPlusNormal"/>
        <w:ind w:firstLine="540"/>
        <w:jc w:val="both"/>
        <w:rPr>
          <w:sz w:val="22"/>
          <w:szCs w:val="22"/>
        </w:rPr>
      </w:pPr>
      <w:r w:rsidRPr="00643448">
        <w:rPr>
          <w:sz w:val="22"/>
          <w:szCs w:val="22"/>
        </w:rPr>
        <w:t>5348. Что понимается под давлением закрытия (давлением обратной посадки) применительно к предохранительным клапанам прямого действия?</w:t>
      </w:r>
    </w:p>
    <w:p w:rsidR="00811C47" w:rsidRPr="00643448" w:rsidRDefault="00811C47" w:rsidP="00643448">
      <w:pPr>
        <w:pStyle w:val="ConsPlusNormal"/>
        <w:ind w:firstLine="540"/>
        <w:jc w:val="both"/>
        <w:rPr>
          <w:sz w:val="22"/>
          <w:szCs w:val="22"/>
        </w:rPr>
      </w:pPr>
      <w:r w:rsidRPr="00643448">
        <w:rPr>
          <w:sz w:val="22"/>
          <w:szCs w:val="22"/>
        </w:rPr>
        <w:t>5349. Что понимается под давлением настройки применительно к предохранительным клапанам прямого действия?</w:t>
      </w:r>
    </w:p>
    <w:p w:rsidR="00811C47" w:rsidRPr="00643448" w:rsidRDefault="00811C47" w:rsidP="00643448">
      <w:pPr>
        <w:pStyle w:val="ConsPlusNormal"/>
        <w:ind w:firstLine="540"/>
        <w:jc w:val="both"/>
        <w:rPr>
          <w:sz w:val="22"/>
          <w:szCs w:val="22"/>
        </w:rPr>
      </w:pPr>
      <w:r w:rsidRPr="00643448">
        <w:rPr>
          <w:sz w:val="22"/>
          <w:szCs w:val="22"/>
        </w:rPr>
        <w:t>5350. Что понимается под давлением полного открытия применительно к предохранительным клапанам прямого действия?</w:t>
      </w:r>
    </w:p>
    <w:p w:rsidR="00811C47" w:rsidRPr="00643448" w:rsidRDefault="00811C47" w:rsidP="00643448">
      <w:pPr>
        <w:pStyle w:val="ConsPlusNormal"/>
        <w:ind w:firstLine="540"/>
        <w:jc w:val="both"/>
        <w:rPr>
          <w:sz w:val="22"/>
          <w:szCs w:val="22"/>
        </w:rPr>
      </w:pPr>
      <w:r w:rsidRPr="00643448">
        <w:rPr>
          <w:sz w:val="22"/>
          <w:szCs w:val="22"/>
        </w:rPr>
        <w:t>5351. Что понимается под давлением начала открытия применительно к предохранительным клапанам прямого действия?</w:t>
      </w:r>
    </w:p>
    <w:p w:rsidR="00811C47" w:rsidRPr="00643448" w:rsidRDefault="00811C47" w:rsidP="00643448">
      <w:pPr>
        <w:pStyle w:val="ConsPlusNormal"/>
        <w:ind w:firstLine="540"/>
        <w:jc w:val="both"/>
        <w:rPr>
          <w:sz w:val="22"/>
          <w:szCs w:val="22"/>
        </w:rPr>
      </w:pPr>
      <w:r w:rsidRPr="00643448">
        <w:rPr>
          <w:sz w:val="22"/>
          <w:szCs w:val="22"/>
        </w:rPr>
        <w:t>5352. Что понимается под предохранительным малоподъемным клапаном прямого действия согласно ГОСТ 31294-2005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811C47" w:rsidRPr="00643448" w:rsidRDefault="00811C47" w:rsidP="00643448">
      <w:pPr>
        <w:pStyle w:val="ConsPlusNormal"/>
        <w:ind w:firstLine="540"/>
        <w:jc w:val="both"/>
        <w:rPr>
          <w:sz w:val="22"/>
          <w:szCs w:val="22"/>
        </w:rPr>
      </w:pPr>
      <w:r w:rsidRPr="00643448">
        <w:rPr>
          <w:sz w:val="22"/>
          <w:szCs w:val="22"/>
        </w:rPr>
        <w:t>5353. Что понимается под предохранительным среднеподъемным клапаном прямого действия согласно ГОСТ 31294-2005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811C47" w:rsidRPr="00643448" w:rsidRDefault="00811C47" w:rsidP="00643448">
      <w:pPr>
        <w:pStyle w:val="ConsPlusNormal"/>
        <w:ind w:firstLine="540"/>
        <w:jc w:val="both"/>
        <w:rPr>
          <w:sz w:val="22"/>
          <w:szCs w:val="22"/>
        </w:rPr>
      </w:pPr>
      <w:r w:rsidRPr="00643448">
        <w:rPr>
          <w:sz w:val="22"/>
          <w:szCs w:val="22"/>
        </w:rPr>
        <w:t>5354. Что понимается под предохранительным полноподъемным клапаном прямого действия согласно ГОСТ 31294-2005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811C47" w:rsidRPr="00643448" w:rsidRDefault="00811C47" w:rsidP="00643448">
      <w:pPr>
        <w:pStyle w:val="ConsPlusNormal"/>
        <w:ind w:firstLine="540"/>
        <w:jc w:val="both"/>
        <w:rPr>
          <w:sz w:val="22"/>
          <w:szCs w:val="22"/>
        </w:rPr>
      </w:pPr>
      <w:r w:rsidRPr="00643448">
        <w:rPr>
          <w:sz w:val="22"/>
          <w:szCs w:val="22"/>
        </w:rPr>
        <w:t>5355. Что понимается под площадью седла применительно к предохранительным клапанам прямого действия согласно ГОСТ 31294-2005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811C47" w:rsidRPr="00643448" w:rsidRDefault="00811C47" w:rsidP="00643448">
      <w:pPr>
        <w:pStyle w:val="ConsPlusNormal"/>
        <w:ind w:firstLine="540"/>
        <w:jc w:val="both"/>
        <w:rPr>
          <w:sz w:val="22"/>
          <w:szCs w:val="22"/>
        </w:rPr>
      </w:pPr>
      <w:r w:rsidRPr="00643448">
        <w:rPr>
          <w:sz w:val="22"/>
          <w:szCs w:val="22"/>
        </w:rPr>
        <w:t>5356. В каком документе указывается рабочее давление, на которое настраивают предохранительный клапан прямого действия, согласно ГОСТ 31294-2005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811C47" w:rsidRPr="00643448" w:rsidRDefault="00811C47" w:rsidP="00643448">
      <w:pPr>
        <w:pStyle w:val="ConsPlusNormal"/>
        <w:ind w:firstLine="540"/>
        <w:jc w:val="both"/>
        <w:rPr>
          <w:sz w:val="22"/>
          <w:szCs w:val="22"/>
        </w:rPr>
      </w:pPr>
      <w:r w:rsidRPr="00643448">
        <w:rPr>
          <w:sz w:val="22"/>
          <w:szCs w:val="22"/>
        </w:rPr>
        <w:t>5357. Каково необходимое давление закрытие для предохранительных клапанов прямого действия согласно ГОСТ 31294-2005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811C47" w:rsidRPr="00643448" w:rsidRDefault="00811C47" w:rsidP="00643448">
      <w:pPr>
        <w:pStyle w:val="ConsPlusNormal"/>
        <w:ind w:firstLine="540"/>
        <w:jc w:val="both"/>
        <w:rPr>
          <w:sz w:val="22"/>
          <w:szCs w:val="22"/>
        </w:rPr>
      </w:pPr>
      <w:r w:rsidRPr="00643448">
        <w:rPr>
          <w:sz w:val="22"/>
          <w:szCs w:val="22"/>
        </w:rPr>
        <w:t>5358. Может ли давление закрытия предохранительного клапана прямого действия устанавливаться отличным от установленной нормы - не менее 08 Ph, где Ph - давление настройки, согласно ГОСТ 31294-2005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811C47" w:rsidRPr="00643448" w:rsidRDefault="00811C47" w:rsidP="00643448">
      <w:pPr>
        <w:pStyle w:val="ConsPlusNormal"/>
        <w:ind w:firstLine="540"/>
        <w:jc w:val="both"/>
        <w:rPr>
          <w:sz w:val="22"/>
          <w:szCs w:val="22"/>
        </w:rPr>
      </w:pPr>
      <w:r w:rsidRPr="00643448">
        <w:rPr>
          <w:sz w:val="22"/>
          <w:szCs w:val="22"/>
        </w:rPr>
        <w:t>5359. Каково допускаемое отклонение от вертикального положения предохранительного клапана прямого действия?</w:t>
      </w:r>
    </w:p>
    <w:p w:rsidR="00811C47" w:rsidRPr="00643448" w:rsidRDefault="00811C47" w:rsidP="00643448">
      <w:pPr>
        <w:pStyle w:val="ConsPlusNormal"/>
        <w:ind w:firstLine="540"/>
        <w:jc w:val="both"/>
        <w:rPr>
          <w:sz w:val="22"/>
          <w:szCs w:val="22"/>
        </w:rPr>
      </w:pPr>
      <w:r w:rsidRPr="00643448">
        <w:rPr>
          <w:sz w:val="22"/>
          <w:szCs w:val="22"/>
        </w:rPr>
        <w:t>5360. Каково нормативное значение коэффициента расхода предохранительных клапанов полного подъема для газа и водяного пара согласно ГОСТ 31294-2005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811C47" w:rsidRPr="00643448" w:rsidRDefault="00811C47" w:rsidP="00643448">
      <w:pPr>
        <w:pStyle w:val="ConsPlusNormal"/>
        <w:ind w:firstLine="540"/>
        <w:jc w:val="both"/>
        <w:rPr>
          <w:sz w:val="22"/>
          <w:szCs w:val="22"/>
        </w:rPr>
      </w:pPr>
      <w:r w:rsidRPr="00643448">
        <w:rPr>
          <w:sz w:val="22"/>
          <w:szCs w:val="22"/>
        </w:rPr>
        <w:t>5361. Каково нормативное значение коэффициента расхода предохранительных клапанов среднего подъема для газа и водяного пара согласно ГОСТ 31294-2005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811C47" w:rsidRPr="00643448" w:rsidRDefault="00811C47" w:rsidP="00643448">
      <w:pPr>
        <w:pStyle w:val="ConsPlusNormal"/>
        <w:ind w:firstLine="540"/>
        <w:jc w:val="both"/>
        <w:rPr>
          <w:sz w:val="22"/>
          <w:szCs w:val="22"/>
        </w:rPr>
      </w:pPr>
      <w:r w:rsidRPr="00643448">
        <w:rPr>
          <w:sz w:val="22"/>
          <w:szCs w:val="22"/>
        </w:rPr>
        <w:t>5362. Каково нормативное значение коэффициента расхода предохранительных клапанов малого подъема для газа и водяного пара согласно ГОСТ 31294-2005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811C47" w:rsidRPr="00643448" w:rsidRDefault="00811C47" w:rsidP="00643448">
      <w:pPr>
        <w:pStyle w:val="ConsPlusNormal"/>
        <w:ind w:firstLine="540"/>
        <w:jc w:val="both"/>
        <w:rPr>
          <w:sz w:val="22"/>
          <w:szCs w:val="22"/>
        </w:rPr>
      </w:pPr>
      <w:r w:rsidRPr="00643448">
        <w:rPr>
          <w:sz w:val="22"/>
          <w:szCs w:val="22"/>
        </w:rPr>
        <w:t>5363. Где указывается эффективная площадь и коэффициент расхода предохранительных клапанов прямого действия?</w:t>
      </w:r>
    </w:p>
    <w:p w:rsidR="00811C47" w:rsidRPr="00643448" w:rsidRDefault="00811C47" w:rsidP="00643448">
      <w:pPr>
        <w:pStyle w:val="ConsPlusNormal"/>
        <w:ind w:firstLine="540"/>
        <w:jc w:val="both"/>
        <w:rPr>
          <w:sz w:val="22"/>
          <w:szCs w:val="22"/>
        </w:rPr>
      </w:pPr>
      <w:r w:rsidRPr="00643448">
        <w:rPr>
          <w:sz w:val="22"/>
          <w:szCs w:val="22"/>
        </w:rPr>
        <w:t>5364. Каков угол осей резьбы на муфтовых, цапковых и штуцерных концах проходных клапанов в соответствии с общими техническими условиями предохранительных клапанов прямого действия?</w:t>
      </w:r>
    </w:p>
    <w:p w:rsidR="00811C47" w:rsidRPr="00643448" w:rsidRDefault="00811C47" w:rsidP="00643448">
      <w:pPr>
        <w:pStyle w:val="ConsPlusNormal"/>
        <w:ind w:firstLine="540"/>
        <w:jc w:val="both"/>
        <w:rPr>
          <w:sz w:val="22"/>
          <w:szCs w:val="22"/>
        </w:rPr>
      </w:pPr>
      <w:r w:rsidRPr="00643448">
        <w:rPr>
          <w:sz w:val="22"/>
          <w:szCs w:val="22"/>
        </w:rPr>
        <w:t>5365. Каков угол осей резьбы на муфтовых, цапковых и штуцерных концах угловых клапанов в соответствии с общими техническими условиями предохранительных клапанов прямого действия?</w:t>
      </w:r>
    </w:p>
    <w:p w:rsidR="00811C47" w:rsidRPr="00643448" w:rsidRDefault="00811C47" w:rsidP="00643448">
      <w:pPr>
        <w:pStyle w:val="ConsPlusNormal"/>
        <w:ind w:firstLine="540"/>
        <w:jc w:val="both"/>
        <w:rPr>
          <w:sz w:val="22"/>
          <w:szCs w:val="22"/>
        </w:rPr>
      </w:pPr>
      <w:r w:rsidRPr="00643448">
        <w:rPr>
          <w:sz w:val="22"/>
          <w:szCs w:val="22"/>
        </w:rPr>
        <w:t>5366. Какое положение является верным в отношении затяжки резьбовых соединений предохранительных клапанов прямого действия?</w:t>
      </w:r>
    </w:p>
    <w:p w:rsidR="00811C47" w:rsidRPr="00643448" w:rsidRDefault="00811C47" w:rsidP="00643448">
      <w:pPr>
        <w:pStyle w:val="ConsPlusNormal"/>
        <w:ind w:firstLine="540"/>
        <w:jc w:val="both"/>
        <w:rPr>
          <w:sz w:val="22"/>
          <w:szCs w:val="22"/>
        </w:rPr>
      </w:pPr>
      <w:r w:rsidRPr="00643448">
        <w:rPr>
          <w:sz w:val="22"/>
          <w:szCs w:val="22"/>
        </w:rPr>
        <w:t>5367. Для предохранительных клапанов какой массы должны быть обозначены места строповки либо предусмотрены специальные устройства или строповочные узлы согласно ГОСТ 31294-2005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811C47" w:rsidRPr="00643448" w:rsidRDefault="00811C47" w:rsidP="00643448">
      <w:pPr>
        <w:pStyle w:val="ConsPlusNormal"/>
        <w:ind w:firstLine="540"/>
        <w:jc w:val="both"/>
        <w:rPr>
          <w:sz w:val="22"/>
          <w:szCs w:val="22"/>
        </w:rPr>
      </w:pPr>
      <w:r w:rsidRPr="00643448">
        <w:rPr>
          <w:sz w:val="22"/>
          <w:szCs w:val="22"/>
        </w:rPr>
        <w:t>5368. При каком условии сальниковое уплотнение узла ручного подрыва должно быть герметично в соответствии с общими техническими условиями предохранительных клапанов прямого действия?</w:t>
      </w:r>
    </w:p>
    <w:p w:rsidR="00811C47" w:rsidRPr="00643448" w:rsidRDefault="00811C47" w:rsidP="00643448">
      <w:pPr>
        <w:pStyle w:val="ConsPlusNormal"/>
        <w:ind w:firstLine="540"/>
        <w:jc w:val="both"/>
        <w:rPr>
          <w:sz w:val="22"/>
          <w:szCs w:val="22"/>
        </w:rPr>
      </w:pPr>
      <w:r w:rsidRPr="00643448">
        <w:rPr>
          <w:sz w:val="22"/>
          <w:szCs w:val="22"/>
        </w:rPr>
        <w:t>5369. Что не входит в комплект эксплуатационной документации при поставке предохранительных клапанов прямого действия в обязательном порядке?</w:t>
      </w:r>
    </w:p>
    <w:p w:rsidR="00811C47" w:rsidRPr="00643448" w:rsidRDefault="00811C47" w:rsidP="00643448">
      <w:pPr>
        <w:pStyle w:val="ConsPlusNormal"/>
        <w:ind w:firstLine="540"/>
        <w:jc w:val="both"/>
        <w:rPr>
          <w:sz w:val="22"/>
          <w:szCs w:val="22"/>
        </w:rPr>
      </w:pPr>
      <w:r w:rsidRPr="00643448">
        <w:rPr>
          <w:sz w:val="22"/>
          <w:szCs w:val="22"/>
        </w:rPr>
        <w:t>5370. В какой документации указываются места опломбирования и виды пломб при консервационном и гарантийном опломбировании предохранительных клапанов прямого действия?</w:t>
      </w:r>
    </w:p>
    <w:p w:rsidR="00811C47" w:rsidRPr="00643448" w:rsidRDefault="00811C47" w:rsidP="00643448">
      <w:pPr>
        <w:pStyle w:val="ConsPlusNormal"/>
        <w:ind w:firstLine="540"/>
        <w:jc w:val="both"/>
        <w:rPr>
          <w:sz w:val="22"/>
          <w:szCs w:val="22"/>
        </w:rPr>
      </w:pPr>
      <w:r w:rsidRPr="00643448">
        <w:rPr>
          <w:sz w:val="22"/>
          <w:szCs w:val="22"/>
        </w:rPr>
        <w:t>5371. В какой документации указываются варианты защиты и упаковки временной противокоррозионной защиты предохранительных клапанов прямого действия?</w:t>
      </w:r>
    </w:p>
    <w:p w:rsidR="00811C47" w:rsidRPr="00643448" w:rsidRDefault="00811C47" w:rsidP="00643448">
      <w:pPr>
        <w:pStyle w:val="ConsPlusNormal"/>
        <w:ind w:firstLine="540"/>
        <w:jc w:val="both"/>
        <w:rPr>
          <w:sz w:val="22"/>
          <w:szCs w:val="22"/>
        </w:rPr>
      </w:pPr>
      <w:r w:rsidRPr="00643448">
        <w:rPr>
          <w:sz w:val="22"/>
          <w:szCs w:val="22"/>
        </w:rPr>
        <w:t>5372. Каким должен быть диаметр отводящего трубопровода для предохранительного клапана прямого действия, работающего на жидкости?</w:t>
      </w:r>
    </w:p>
    <w:p w:rsidR="00811C47" w:rsidRPr="00643448" w:rsidRDefault="00811C47" w:rsidP="00643448">
      <w:pPr>
        <w:pStyle w:val="ConsPlusNormal"/>
        <w:ind w:firstLine="540"/>
        <w:jc w:val="both"/>
        <w:rPr>
          <w:sz w:val="22"/>
          <w:szCs w:val="22"/>
        </w:rPr>
      </w:pPr>
      <w:r w:rsidRPr="00643448">
        <w:rPr>
          <w:sz w:val="22"/>
          <w:szCs w:val="22"/>
        </w:rPr>
        <w:t>5373. Какой ход запирающего элемента определяют для обеспечения требуемого коэффициента расхода и эффективной площади в процессе приемочных испытаний опытных образцов предохранительных клапанов?</w:t>
      </w:r>
    </w:p>
    <w:p w:rsidR="00811C47" w:rsidRPr="00643448" w:rsidRDefault="00811C47" w:rsidP="00643448">
      <w:pPr>
        <w:pStyle w:val="ConsPlusNormal"/>
        <w:ind w:firstLine="540"/>
        <w:jc w:val="both"/>
        <w:rPr>
          <w:sz w:val="22"/>
          <w:szCs w:val="22"/>
        </w:rPr>
      </w:pPr>
      <w:r w:rsidRPr="00643448">
        <w:rPr>
          <w:sz w:val="22"/>
          <w:szCs w:val="22"/>
        </w:rPr>
        <w:t>5374. При каких испытаниях проверяется масса предохранительных клапанов прямого действия?</w:t>
      </w:r>
    </w:p>
    <w:p w:rsidR="00811C47" w:rsidRPr="00643448" w:rsidRDefault="00811C47" w:rsidP="00643448">
      <w:pPr>
        <w:pStyle w:val="ConsPlusNormal"/>
        <w:ind w:firstLine="540"/>
        <w:jc w:val="both"/>
        <w:rPr>
          <w:sz w:val="22"/>
          <w:szCs w:val="22"/>
        </w:rPr>
      </w:pPr>
      <w:r w:rsidRPr="00643448">
        <w:rPr>
          <w:sz w:val="22"/>
          <w:szCs w:val="22"/>
        </w:rPr>
        <w:t>5375. В ходе каких испытаний подтверждают показатели надежности предохранительных клапанов прямого действия?</w:t>
      </w:r>
    </w:p>
    <w:p w:rsidR="00811C47" w:rsidRPr="00643448" w:rsidRDefault="00811C47" w:rsidP="00643448">
      <w:pPr>
        <w:pStyle w:val="ConsPlusNormal"/>
        <w:ind w:firstLine="540"/>
        <w:jc w:val="both"/>
        <w:rPr>
          <w:sz w:val="22"/>
          <w:szCs w:val="22"/>
        </w:rPr>
      </w:pPr>
      <w:r w:rsidRPr="00643448">
        <w:rPr>
          <w:sz w:val="22"/>
          <w:szCs w:val="22"/>
        </w:rPr>
        <w:t>5376. Должен ли каждый предохранительный клапан прямого действия подвергаться приемо-сдаточным испытаниям в полном объеме?</w:t>
      </w:r>
    </w:p>
    <w:p w:rsidR="00811C47" w:rsidRPr="00643448" w:rsidRDefault="00811C47" w:rsidP="00643448">
      <w:pPr>
        <w:pStyle w:val="ConsPlusNormal"/>
        <w:ind w:firstLine="540"/>
        <w:jc w:val="both"/>
        <w:rPr>
          <w:sz w:val="22"/>
          <w:szCs w:val="22"/>
        </w:rPr>
      </w:pPr>
      <w:r w:rsidRPr="00643448">
        <w:rPr>
          <w:sz w:val="22"/>
          <w:szCs w:val="22"/>
        </w:rPr>
        <w:t>5377. Допускается ли разрабатывать программы и методики квалификационных испытаний разработчику предохранительных клапанов прямого действия?</w:t>
      </w:r>
    </w:p>
    <w:p w:rsidR="00811C47" w:rsidRPr="00643448" w:rsidRDefault="00811C47" w:rsidP="00643448">
      <w:pPr>
        <w:pStyle w:val="ConsPlusNormal"/>
        <w:ind w:firstLine="540"/>
        <w:jc w:val="both"/>
        <w:rPr>
          <w:sz w:val="22"/>
          <w:szCs w:val="22"/>
        </w:rPr>
      </w:pPr>
      <w:r w:rsidRPr="00643448">
        <w:rPr>
          <w:sz w:val="22"/>
          <w:szCs w:val="22"/>
        </w:rPr>
        <w:t>5378. Водой какой температуры проводят испытания на прочность и плотность материала деталей и сварных швов предохранительных клапанов, работающих под давлением среды?</w:t>
      </w:r>
    </w:p>
    <w:p w:rsidR="00811C47" w:rsidRPr="00643448" w:rsidRDefault="00811C47" w:rsidP="00643448">
      <w:pPr>
        <w:pStyle w:val="ConsPlusNormal"/>
        <w:ind w:firstLine="540"/>
        <w:jc w:val="both"/>
        <w:rPr>
          <w:sz w:val="22"/>
          <w:szCs w:val="22"/>
        </w:rPr>
      </w:pPr>
      <w:r w:rsidRPr="00643448">
        <w:rPr>
          <w:sz w:val="22"/>
          <w:szCs w:val="22"/>
        </w:rPr>
        <w:t>5379. Какое из нижеперечисленных утверждений не является верным в отношении испытаний на прочность и плотность материала деталей и сварных швов предохранительных клапанов, работающих под давлением среды?</w:t>
      </w:r>
    </w:p>
    <w:p w:rsidR="00811C47" w:rsidRPr="00643448" w:rsidRDefault="00811C47" w:rsidP="00643448">
      <w:pPr>
        <w:pStyle w:val="ConsPlusNormal"/>
        <w:ind w:firstLine="540"/>
        <w:jc w:val="both"/>
        <w:rPr>
          <w:sz w:val="22"/>
          <w:szCs w:val="22"/>
        </w:rPr>
      </w:pPr>
      <w:r w:rsidRPr="00643448">
        <w:rPr>
          <w:sz w:val="22"/>
          <w:szCs w:val="22"/>
        </w:rPr>
        <w:t>5380. Каково минимальное время выдержки при установившемся пробном давлении при испытании на прочность предохранительного клапана в наборе номинального диаметра до 50 включительно?</w:t>
      </w:r>
    </w:p>
    <w:p w:rsidR="00811C47" w:rsidRPr="00643448" w:rsidRDefault="00811C47" w:rsidP="00643448">
      <w:pPr>
        <w:pStyle w:val="ConsPlusNormal"/>
        <w:ind w:firstLine="540"/>
        <w:jc w:val="both"/>
        <w:rPr>
          <w:sz w:val="22"/>
          <w:szCs w:val="22"/>
        </w:rPr>
      </w:pPr>
      <w:r w:rsidRPr="00643448">
        <w:rPr>
          <w:sz w:val="22"/>
          <w:szCs w:val="22"/>
        </w:rPr>
        <w:t>5381. Каково минимальное время выдержки при установившемся пробном давлении при испытании на прочность предохранительного клапана в наборе номинального диаметра от 80 до 200?</w:t>
      </w:r>
    </w:p>
    <w:p w:rsidR="00811C47" w:rsidRPr="00643448" w:rsidRDefault="00811C47" w:rsidP="00643448">
      <w:pPr>
        <w:pStyle w:val="ConsPlusNormal"/>
        <w:ind w:firstLine="540"/>
        <w:jc w:val="both"/>
        <w:rPr>
          <w:sz w:val="22"/>
          <w:szCs w:val="22"/>
        </w:rPr>
      </w:pPr>
      <w:r w:rsidRPr="00643448">
        <w:rPr>
          <w:sz w:val="22"/>
          <w:szCs w:val="22"/>
        </w:rPr>
        <w:t>5382. Каково минимальное время выдержки при установившемся пробном давлении при испытании на прочность предохранительного клапана в наборе номинального диаметра свыше 200?</w:t>
      </w:r>
    </w:p>
    <w:p w:rsidR="00811C47" w:rsidRPr="00643448" w:rsidRDefault="00811C47" w:rsidP="00643448">
      <w:pPr>
        <w:pStyle w:val="ConsPlusNormal"/>
        <w:ind w:firstLine="540"/>
        <w:jc w:val="both"/>
        <w:rPr>
          <w:sz w:val="22"/>
          <w:szCs w:val="22"/>
        </w:rPr>
      </w:pPr>
      <w:r w:rsidRPr="00643448">
        <w:rPr>
          <w:sz w:val="22"/>
          <w:szCs w:val="22"/>
        </w:rPr>
        <w:t>5383. Допускается ли проводить испытания на прочность и плотность материала деталей и сварных швов клапана воздухом пробным давлением в специально оборудованном боксе (бронекабине)?</w:t>
      </w:r>
    </w:p>
    <w:p w:rsidR="00811C47" w:rsidRPr="00643448" w:rsidRDefault="00811C47" w:rsidP="00643448">
      <w:pPr>
        <w:pStyle w:val="ConsPlusNormal"/>
        <w:ind w:firstLine="540"/>
        <w:jc w:val="both"/>
        <w:rPr>
          <w:sz w:val="22"/>
          <w:szCs w:val="22"/>
        </w:rPr>
      </w:pPr>
      <w:r w:rsidRPr="00643448">
        <w:rPr>
          <w:sz w:val="22"/>
          <w:szCs w:val="22"/>
        </w:rPr>
        <w:t>5384. Каким веществом проводят испытания на герметичность по отношению к внешней среде неподвижных и подвижных соединений предохранительных клапанов прямого действия?</w:t>
      </w:r>
    </w:p>
    <w:p w:rsidR="00811C47" w:rsidRPr="00643448" w:rsidRDefault="00811C47" w:rsidP="00643448">
      <w:pPr>
        <w:pStyle w:val="ConsPlusNormal"/>
        <w:ind w:firstLine="540"/>
        <w:jc w:val="both"/>
        <w:rPr>
          <w:sz w:val="22"/>
          <w:szCs w:val="22"/>
        </w:rPr>
      </w:pPr>
      <w:r w:rsidRPr="00643448">
        <w:rPr>
          <w:sz w:val="22"/>
          <w:szCs w:val="22"/>
        </w:rPr>
        <w:t>5385. Какое из утверждений является верным применительно к испытаниям на герметичность по отношению к внешней среде неподвижных и подвижных соединений предохранительных клапанов прямого действия?</w:t>
      </w:r>
    </w:p>
    <w:p w:rsidR="00811C47" w:rsidRPr="00643448" w:rsidRDefault="00811C47" w:rsidP="00643448">
      <w:pPr>
        <w:pStyle w:val="ConsPlusNormal"/>
        <w:ind w:firstLine="540"/>
        <w:jc w:val="both"/>
        <w:rPr>
          <w:sz w:val="22"/>
          <w:szCs w:val="22"/>
        </w:rPr>
      </w:pPr>
      <w:r w:rsidRPr="00643448">
        <w:rPr>
          <w:sz w:val="22"/>
          <w:szCs w:val="22"/>
        </w:rPr>
        <w:t>5386. Каким должно быть давление воздуха для клапанов на давление свыше 0,6 МПа при приемо-сдаточных испытаниях предохранительных клапанов прямого действия?</w:t>
      </w:r>
    </w:p>
    <w:p w:rsidR="00811C47" w:rsidRPr="00643448" w:rsidRDefault="00811C47" w:rsidP="00643448">
      <w:pPr>
        <w:pStyle w:val="ConsPlusNormal"/>
        <w:ind w:firstLine="540"/>
        <w:jc w:val="both"/>
        <w:rPr>
          <w:sz w:val="22"/>
          <w:szCs w:val="22"/>
        </w:rPr>
      </w:pPr>
      <w:r w:rsidRPr="00643448">
        <w:rPr>
          <w:sz w:val="22"/>
          <w:szCs w:val="22"/>
        </w:rPr>
        <w:t>5387. Какова продолжительность выдержки при установившемся давлении для предохранительных клапанов номинальным диаметром DN до 100 включительно при проведении испытаний на герметичность по отношению к внешней среде неподвижных и подвижных соединений?</w:t>
      </w:r>
    </w:p>
    <w:p w:rsidR="00811C47" w:rsidRPr="00643448" w:rsidRDefault="00811C47" w:rsidP="00643448">
      <w:pPr>
        <w:pStyle w:val="ConsPlusNormal"/>
        <w:ind w:firstLine="540"/>
        <w:jc w:val="both"/>
        <w:rPr>
          <w:sz w:val="22"/>
          <w:szCs w:val="22"/>
        </w:rPr>
      </w:pPr>
      <w:r w:rsidRPr="00643448">
        <w:rPr>
          <w:sz w:val="22"/>
          <w:szCs w:val="22"/>
        </w:rPr>
        <w:t>5388. Какова продолжительность выдержки при установившемся давлении для предохранительных клапанов номинальным диаметром DN свыше 100 при проведении испытаний на герметичность по отношению к внешней среде неподвижных и подвижных соединений?</w:t>
      </w:r>
    </w:p>
    <w:p w:rsidR="00811C47" w:rsidRPr="00643448" w:rsidRDefault="00811C47" w:rsidP="00643448">
      <w:pPr>
        <w:pStyle w:val="ConsPlusNormal"/>
        <w:ind w:firstLine="540"/>
        <w:jc w:val="both"/>
        <w:rPr>
          <w:sz w:val="22"/>
          <w:szCs w:val="22"/>
        </w:rPr>
      </w:pPr>
      <w:r w:rsidRPr="00643448">
        <w:rPr>
          <w:sz w:val="22"/>
          <w:szCs w:val="22"/>
        </w:rPr>
        <w:t>5389. С помощью какого вещества проводят испытания на герметичность затвора и работоспособность предохранительных клапанов прямого действия, предназначенных для жидких сред?</w:t>
      </w:r>
    </w:p>
    <w:p w:rsidR="00811C47" w:rsidRPr="00643448" w:rsidRDefault="00811C47" w:rsidP="00643448">
      <w:pPr>
        <w:pStyle w:val="ConsPlusNormal"/>
        <w:ind w:firstLine="540"/>
        <w:jc w:val="both"/>
        <w:rPr>
          <w:sz w:val="22"/>
          <w:szCs w:val="22"/>
        </w:rPr>
      </w:pPr>
      <w:r w:rsidRPr="00643448">
        <w:rPr>
          <w:sz w:val="22"/>
          <w:szCs w:val="22"/>
        </w:rPr>
        <w:t>5390. С помощью какого вещества проводят испытания на герметичность затвора и работоспособность предохранительных клапанов прямого действия, предназначенных для газа?</w:t>
      </w:r>
    </w:p>
    <w:p w:rsidR="00811C47" w:rsidRPr="00643448" w:rsidRDefault="00811C47" w:rsidP="00643448">
      <w:pPr>
        <w:pStyle w:val="ConsPlusNormal"/>
        <w:ind w:firstLine="540"/>
        <w:jc w:val="both"/>
        <w:rPr>
          <w:sz w:val="22"/>
          <w:szCs w:val="22"/>
        </w:rPr>
      </w:pPr>
      <w:r w:rsidRPr="00643448">
        <w:rPr>
          <w:sz w:val="22"/>
          <w:szCs w:val="22"/>
        </w:rPr>
        <w:t>5391. Каким образом проводят проверку срабатывания от устройства для принудительного открытия предохранительных клапанов прямого действия?</w:t>
      </w:r>
    </w:p>
    <w:p w:rsidR="00811C47" w:rsidRPr="00643448" w:rsidRDefault="00811C47" w:rsidP="00643448">
      <w:pPr>
        <w:pStyle w:val="ConsPlusNormal"/>
        <w:ind w:firstLine="540"/>
        <w:jc w:val="both"/>
        <w:rPr>
          <w:sz w:val="22"/>
          <w:szCs w:val="22"/>
        </w:rPr>
      </w:pPr>
      <w:r w:rsidRPr="00643448">
        <w:rPr>
          <w:sz w:val="22"/>
          <w:szCs w:val="22"/>
        </w:rPr>
        <w:t>5392. Допускается ли при транспортировании снимать с предохранительных клапанов прямого действия ответные фланцы?</w:t>
      </w:r>
    </w:p>
    <w:p w:rsidR="00811C47" w:rsidRPr="00643448" w:rsidRDefault="00811C47" w:rsidP="00643448">
      <w:pPr>
        <w:pStyle w:val="ConsPlusNormal"/>
        <w:ind w:firstLine="540"/>
        <w:jc w:val="both"/>
        <w:rPr>
          <w:sz w:val="22"/>
          <w:szCs w:val="22"/>
        </w:rPr>
      </w:pPr>
      <w:r w:rsidRPr="00643448">
        <w:rPr>
          <w:sz w:val="22"/>
          <w:szCs w:val="22"/>
        </w:rPr>
        <w:t>5393. Допускается ли проводить отбор рабочей среды из патрубков и на участках присоединительных трубопроводов от сосудов и аппаратов, работающих под давлением, до предохранительного клапана прямого действия согласно ГОСТ 31294-2005 "Клапаны предохранительные прямого действия", утвержденному приказом Федерального агентства по техническому регулированию и метрологии от 28.04.2008 N 91-ст?</w:t>
      </w:r>
    </w:p>
    <w:p w:rsidR="00811C47" w:rsidRPr="00643448" w:rsidRDefault="00811C47" w:rsidP="00643448">
      <w:pPr>
        <w:pStyle w:val="ConsPlusNormal"/>
        <w:ind w:firstLine="540"/>
        <w:jc w:val="both"/>
        <w:rPr>
          <w:sz w:val="22"/>
          <w:szCs w:val="22"/>
        </w:rPr>
      </w:pPr>
      <w:r w:rsidRPr="00643448">
        <w:rPr>
          <w:sz w:val="22"/>
          <w:szCs w:val="22"/>
        </w:rPr>
        <w:t>5394. Допускается ли на аппаратах колонного типа устанавливать предохранительный клапан на трубопроводе газа, выходящего сверху аппарата, до поступления газа в конденсатор?</w:t>
      </w:r>
    </w:p>
    <w:p w:rsidR="00811C47" w:rsidRPr="00643448" w:rsidRDefault="00811C47" w:rsidP="00643448">
      <w:pPr>
        <w:pStyle w:val="ConsPlusNormal"/>
        <w:ind w:firstLine="540"/>
        <w:jc w:val="both"/>
        <w:rPr>
          <w:sz w:val="22"/>
          <w:szCs w:val="22"/>
        </w:rPr>
      </w:pPr>
      <w:r w:rsidRPr="00643448">
        <w:rPr>
          <w:sz w:val="22"/>
          <w:szCs w:val="22"/>
        </w:rPr>
        <w:t>5395. Когда следует снимать консервационные пломбы и заглушки с предохранительного клапана прямого действия?</w:t>
      </w:r>
    </w:p>
    <w:p w:rsidR="00811C47" w:rsidRPr="00643448" w:rsidRDefault="00811C47" w:rsidP="00643448">
      <w:pPr>
        <w:pStyle w:val="ConsPlusNormal"/>
        <w:ind w:firstLine="540"/>
        <w:jc w:val="both"/>
        <w:rPr>
          <w:sz w:val="22"/>
          <w:szCs w:val="22"/>
        </w:rPr>
      </w:pPr>
      <w:r w:rsidRPr="00643448">
        <w:rPr>
          <w:sz w:val="22"/>
          <w:szCs w:val="22"/>
        </w:rPr>
        <w:t>5396. В каком случае рекомендуется применять двухпозиционные предохранительные клапаны на жидкости?</w:t>
      </w:r>
    </w:p>
    <w:p w:rsidR="00811C47" w:rsidRPr="00643448" w:rsidRDefault="00811C47" w:rsidP="00643448">
      <w:pPr>
        <w:pStyle w:val="ConsPlusNormal"/>
        <w:ind w:firstLine="540"/>
        <w:jc w:val="both"/>
        <w:rPr>
          <w:sz w:val="22"/>
          <w:szCs w:val="22"/>
        </w:rPr>
      </w:pPr>
      <w:r w:rsidRPr="00643448">
        <w:rPr>
          <w:sz w:val="22"/>
          <w:szCs w:val="22"/>
        </w:rPr>
        <w:t>5397. Какие требования из нижеперечисленных не относятся к особым требованиям к предохранительным клапанам прямого действия согласно ГОСТ 31294-2005 "Клапаны предохранительные прямого действия", утвержденному приказом Федерального агентства по техническому регулированию и метрологии от 28.04.2008 N 91-ст?</w:t>
      </w:r>
    </w:p>
    <w:p w:rsidR="00811C47" w:rsidRPr="00643448" w:rsidRDefault="00811C47" w:rsidP="00643448">
      <w:pPr>
        <w:pStyle w:val="ConsPlusNormal"/>
        <w:ind w:firstLine="540"/>
        <w:jc w:val="both"/>
        <w:rPr>
          <w:sz w:val="22"/>
          <w:szCs w:val="22"/>
        </w:rPr>
      </w:pPr>
      <w:r w:rsidRPr="00643448">
        <w:rPr>
          <w:sz w:val="22"/>
          <w:szCs w:val="22"/>
        </w:rPr>
        <w:t>5398. Для какого из нижеперечисленных отказов предохранительного клапана не использует параметр "значение протечки" для оценки технического состояния?</w:t>
      </w:r>
    </w:p>
    <w:p w:rsidR="00811C47" w:rsidRPr="00643448" w:rsidRDefault="00811C47" w:rsidP="00643448">
      <w:pPr>
        <w:pStyle w:val="ConsPlusNormal"/>
        <w:ind w:firstLine="540"/>
        <w:jc w:val="both"/>
        <w:rPr>
          <w:sz w:val="22"/>
          <w:szCs w:val="22"/>
        </w:rPr>
      </w:pPr>
      <w:r w:rsidRPr="00643448">
        <w:rPr>
          <w:sz w:val="22"/>
          <w:szCs w:val="22"/>
        </w:rPr>
        <w:t>5399. Какой из нижеперечисленных отказов предохранительных клапанов прямого действия не относится к критическому отказу?</w:t>
      </w:r>
    </w:p>
    <w:p w:rsidR="00811C47" w:rsidRPr="00643448" w:rsidRDefault="00811C47" w:rsidP="00643448">
      <w:pPr>
        <w:pStyle w:val="ConsPlusNormal"/>
        <w:ind w:firstLine="540"/>
        <w:jc w:val="both"/>
        <w:rPr>
          <w:sz w:val="22"/>
          <w:szCs w:val="22"/>
        </w:rPr>
      </w:pPr>
      <w:r w:rsidRPr="00643448">
        <w:rPr>
          <w:sz w:val="22"/>
          <w:szCs w:val="22"/>
        </w:rPr>
        <w:t>5400. Какой из нижеперечисленных отказов предохранительных клапанов прямого действия не относится к существенному?</w:t>
      </w:r>
    </w:p>
    <w:p w:rsidR="00811C47" w:rsidRPr="00643448" w:rsidRDefault="00811C47" w:rsidP="00643448">
      <w:pPr>
        <w:pStyle w:val="ConsPlusNormal"/>
        <w:ind w:firstLine="540"/>
        <w:jc w:val="both"/>
        <w:rPr>
          <w:sz w:val="22"/>
          <w:szCs w:val="22"/>
        </w:rPr>
      </w:pPr>
      <w:r w:rsidRPr="00643448">
        <w:rPr>
          <w:sz w:val="22"/>
          <w:szCs w:val="22"/>
        </w:rPr>
        <w:t>5401. Что из нижеперечисленного не относится к механическим характеристикам металла, которые определяются при отказах предохранительных клапанов прямого действия?</w:t>
      </w:r>
    </w:p>
    <w:p w:rsidR="00811C47" w:rsidRPr="00643448" w:rsidRDefault="00811C47" w:rsidP="00643448">
      <w:pPr>
        <w:pStyle w:val="ConsPlusNormal"/>
        <w:ind w:firstLine="540"/>
        <w:jc w:val="both"/>
        <w:rPr>
          <w:sz w:val="22"/>
          <w:szCs w:val="22"/>
        </w:rPr>
      </w:pPr>
      <w:r w:rsidRPr="00643448">
        <w:rPr>
          <w:sz w:val="22"/>
          <w:szCs w:val="22"/>
        </w:rPr>
        <w:t>5402. Что из нижеперечисленного не относится к геометрическим параметрам рабочих поверхностей деталей, которые определяются при отказах предохранительных клапанов прямого действия?</w:t>
      </w:r>
    </w:p>
    <w:p w:rsidR="00811C47" w:rsidRPr="00643448" w:rsidRDefault="00811C47" w:rsidP="00643448">
      <w:pPr>
        <w:pStyle w:val="ConsPlusNormal"/>
        <w:ind w:firstLine="540"/>
        <w:jc w:val="both"/>
        <w:rPr>
          <w:sz w:val="22"/>
          <w:szCs w:val="22"/>
        </w:rPr>
      </w:pPr>
      <w:r w:rsidRPr="00643448">
        <w:rPr>
          <w:sz w:val="22"/>
          <w:szCs w:val="22"/>
        </w:rPr>
        <w:t>5403. Какой параметр не используется при расчете эффективной площади предохранительных клапанов прямого действия, работающих на жидких средах?</w:t>
      </w:r>
    </w:p>
    <w:p w:rsidR="00811C47" w:rsidRPr="00643448" w:rsidRDefault="00811C47" w:rsidP="00643448">
      <w:pPr>
        <w:pStyle w:val="ConsPlusNormal"/>
        <w:ind w:firstLine="540"/>
        <w:jc w:val="both"/>
        <w:rPr>
          <w:sz w:val="22"/>
          <w:szCs w:val="22"/>
        </w:rPr>
      </w:pPr>
      <w:r w:rsidRPr="00643448">
        <w:rPr>
          <w:sz w:val="22"/>
          <w:szCs w:val="22"/>
        </w:rPr>
        <w:t>5404. Какой параметр не используется при расчете плотности газа до предохранительных клапанов прямого действия при отсутствии отводящего трубопровода?</w:t>
      </w:r>
    </w:p>
    <w:p w:rsidR="00811C47" w:rsidRPr="00643448" w:rsidRDefault="00811C47" w:rsidP="00643448">
      <w:pPr>
        <w:pStyle w:val="ConsPlusNormal"/>
        <w:ind w:firstLine="540"/>
        <w:jc w:val="both"/>
        <w:rPr>
          <w:sz w:val="22"/>
          <w:szCs w:val="22"/>
        </w:rPr>
      </w:pPr>
      <w:r w:rsidRPr="00643448">
        <w:rPr>
          <w:sz w:val="22"/>
          <w:szCs w:val="22"/>
        </w:rPr>
        <w:t>5405. Какой параметр не используется при расчете эффективной площади предохранительных клапанов прямого действия для водяного пара при отсутствии отводящего трубопровода?</w:t>
      </w:r>
    </w:p>
    <w:p w:rsidR="00811C47" w:rsidRPr="00643448" w:rsidRDefault="00811C47" w:rsidP="00643448">
      <w:pPr>
        <w:pStyle w:val="ConsPlusNormal"/>
        <w:ind w:firstLine="540"/>
        <w:jc w:val="both"/>
        <w:rPr>
          <w:sz w:val="22"/>
          <w:szCs w:val="22"/>
        </w:rPr>
      </w:pPr>
      <w:r w:rsidRPr="00643448">
        <w:rPr>
          <w:sz w:val="22"/>
          <w:szCs w:val="22"/>
        </w:rPr>
        <w:t>5406. Как рассчитывается геометрический объем защитных ресиверов Vз.р. вертикального типа, совмещающих функции отделителя жидкости аммиачных холодильных установок, для каждой температуры кипения аммиака?</w:t>
      </w:r>
    </w:p>
    <w:p w:rsidR="00811C47" w:rsidRPr="00643448" w:rsidRDefault="00811C47" w:rsidP="00643448">
      <w:pPr>
        <w:pStyle w:val="ConsPlusNormal"/>
        <w:ind w:firstLine="540"/>
        <w:jc w:val="both"/>
        <w:rPr>
          <w:sz w:val="22"/>
          <w:szCs w:val="22"/>
        </w:rPr>
      </w:pPr>
      <w:r w:rsidRPr="00643448">
        <w:rPr>
          <w:sz w:val="22"/>
          <w:szCs w:val="22"/>
        </w:rPr>
        <w:t>5407. Какую скорость паров аммиака допускается принимать в сечении паровой зоны вертикального сосуда или аппарата, исполняющего функции отделителя жидкости?</w:t>
      </w:r>
    </w:p>
    <w:p w:rsidR="00811C47" w:rsidRPr="00643448" w:rsidRDefault="00811C47" w:rsidP="00643448">
      <w:pPr>
        <w:pStyle w:val="ConsPlusNormal"/>
        <w:ind w:firstLine="540"/>
        <w:jc w:val="both"/>
        <w:rPr>
          <w:sz w:val="22"/>
          <w:szCs w:val="22"/>
        </w:rPr>
      </w:pPr>
      <w:r w:rsidRPr="00643448">
        <w:rPr>
          <w:sz w:val="22"/>
          <w:szCs w:val="22"/>
        </w:rPr>
        <w:t>5408. Что учитывается при определении пропускной способности предохранительных устройств для защиты от разрушений сосудов, аппаратов и технологического оборудования, содержащих жидкий аммиак?</w:t>
      </w:r>
    </w:p>
    <w:p w:rsidR="00811C47" w:rsidRPr="00643448" w:rsidRDefault="00811C47" w:rsidP="00643448">
      <w:pPr>
        <w:pStyle w:val="ConsPlusNormal"/>
        <w:ind w:firstLine="540"/>
        <w:jc w:val="both"/>
        <w:rPr>
          <w:sz w:val="22"/>
          <w:szCs w:val="22"/>
        </w:rPr>
      </w:pPr>
      <w:r w:rsidRPr="00643448">
        <w:rPr>
          <w:sz w:val="22"/>
          <w:szCs w:val="22"/>
        </w:rPr>
        <w:t>5409. На какую массовую нагрузку должны быть рассчитаны специальные опоры или подвески, на которые монтируются трубопроводы аммиачных холодильных установок?</w:t>
      </w:r>
    </w:p>
    <w:p w:rsidR="00811C47" w:rsidRPr="00643448" w:rsidRDefault="00811C47" w:rsidP="00643448">
      <w:pPr>
        <w:pStyle w:val="ConsPlusNormal"/>
        <w:ind w:firstLine="540"/>
        <w:jc w:val="both"/>
        <w:rPr>
          <w:sz w:val="22"/>
          <w:szCs w:val="22"/>
        </w:rPr>
      </w:pPr>
      <w:r w:rsidRPr="00643448">
        <w:rPr>
          <w:sz w:val="22"/>
          <w:szCs w:val="22"/>
        </w:rPr>
        <w:t>5410. В чем заключается остановка химического объекта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811C47" w:rsidRPr="00643448" w:rsidRDefault="00811C47" w:rsidP="00643448">
      <w:pPr>
        <w:pStyle w:val="ConsPlusNormal"/>
        <w:ind w:firstLine="540"/>
        <w:jc w:val="both"/>
        <w:rPr>
          <w:sz w:val="22"/>
          <w:szCs w:val="22"/>
        </w:rPr>
      </w:pPr>
      <w:r w:rsidRPr="00643448">
        <w:rPr>
          <w:sz w:val="22"/>
          <w:szCs w:val="22"/>
        </w:rPr>
        <w:t>5411. Что предусматривает краткосрочная остановка химического объекта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811C47" w:rsidRPr="00643448" w:rsidRDefault="00811C47" w:rsidP="00643448">
      <w:pPr>
        <w:pStyle w:val="ConsPlusNormal"/>
        <w:ind w:firstLine="540"/>
        <w:jc w:val="both"/>
        <w:rPr>
          <w:sz w:val="22"/>
          <w:szCs w:val="22"/>
        </w:rPr>
      </w:pPr>
      <w:r w:rsidRPr="00643448">
        <w:rPr>
          <w:sz w:val="22"/>
          <w:szCs w:val="22"/>
        </w:rPr>
        <w:t>5412. Какие из перечисленных мероприятий не относятся к комплексу мероприятий по среднесрочной и (или) длительной остановкам и консервации объекта (оборудования)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811C47" w:rsidRPr="00643448" w:rsidRDefault="00811C47" w:rsidP="00643448">
      <w:pPr>
        <w:pStyle w:val="ConsPlusNormal"/>
        <w:ind w:firstLine="540"/>
        <w:jc w:val="both"/>
        <w:rPr>
          <w:sz w:val="22"/>
          <w:szCs w:val="22"/>
        </w:rPr>
      </w:pPr>
      <w:r w:rsidRPr="00643448">
        <w:rPr>
          <w:sz w:val="22"/>
          <w:szCs w:val="22"/>
        </w:rPr>
        <w:t>5413. На кого возлагается ответственность за безопасную реализацию мероприятий по длительной остановке и (или) консервации химически опасного промышленного объекта в полном объеме и в установленный срок?</w:t>
      </w:r>
    </w:p>
    <w:p w:rsidR="00811C47" w:rsidRPr="00643448" w:rsidRDefault="00811C47" w:rsidP="00643448">
      <w:pPr>
        <w:pStyle w:val="ConsPlusNormal"/>
        <w:ind w:firstLine="540"/>
        <w:jc w:val="both"/>
        <w:rPr>
          <w:sz w:val="22"/>
          <w:szCs w:val="22"/>
        </w:rPr>
      </w:pPr>
      <w:r w:rsidRPr="00643448">
        <w:rPr>
          <w:sz w:val="22"/>
          <w:szCs w:val="22"/>
        </w:rPr>
        <w:t>5414. В каких случаях в период нахождения химически опасного объекта на консервации составляются дополнительные акты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811C47" w:rsidRPr="00643448" w:rsidRDefault="00811C47" w:rsidP="00643448">
      <w:pPr>
        <w:pStyle w:val="ConsPlusNormal"/>
        <w:ind w:firstLine="540"/>
        <w:jc w:val="both"/>
        <w:rPr>
          <w:sz w:val="22"/>
          <w:szCs w:val="22"/>
        </w:rPr>
      </w:pPr>
      <w:r w:rsidRPr="00643448">
        <w:rPr>
          <w:sz w:val="22"/>
          <w:szCs w:val="22"/>
        </w:rPr>
        <w:t>5415. Для каких производственных подразделений организации допускается разрабатывать Положение о порядке организации и проведения работ по безопасной остановке на длительный период и/или консервации (расконсервации) химически опасных производственных объектов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811C47" w:rsidRPr="00643448" w:rsidRDefault="00811C47" w:rsidP="00643448">
      <w:pPr>
        <w:pStyle w:val="ConsPlusNormal"/>
        <w:ind w:firstLine="540"/>
        <w:jc w:val="both"/>
        <w:rPr>
          <w:sz w:val="22"/>
          <w:szCs w:val="22"/>
        </w:rPr>
      </w:pPr>
      <w:r w:rsidRPr="00643448">
        <w:rPr>
          <w:sz w:val="22"/>
          <w:szCs w:val="22"/>
        </w:rPr>
        <w:t>5416. Кем утверждается Положение о порядке организации и проведения работ по безопасной остановке на длительный период и/или консервации (расконсервации) химически опасных производственных объектов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811C47" w:rsidRPr="00643448" w:rsidRDefault="00811C47" w:rsidP="00643448">
      <w:pPr>
        <w:pStyle w:val="ConsPlusNormal"/>
        <w:ind w:firstLine="540"/>
        <w:jc w:val="both"/>
        <w:rPr>
          <w:sz w:val="22"/>
          <w:szCs w:val="22"/>
        </w:rPr>
      </w:pPr>
      <w:r w:rsidRPr="00643448">
        <w:rPr>
          <w:sz w:val="22"/>
          <w:szCs w:val="22"/>
        </w:rPr>
        <w:t>5417. Для каких видов оборудования при остановке на длительный период и (или) консервации (расконсервации) химически опасных производственных объектов в организации разрабатываются инструкции по консервации (расконсервации)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811C47" w:rsidRPr="00643448" w:rsidRDefault="00811C47" w:rsidP="00643448">
      <w:pPr>
        <w:pStyle w:val="ConsPlusNormal"/>
        <w:ind w:firstLine="540"/>
        <w:jc w:val="both"/>
        <w:rPr>
          <w:sz w:val="22"/>
          <w:szCs w:val="22"/>
        </w:rPr>
      </w:pPr>
      <w:r w:rsidRPr="00643448">
        <w:rPr>
          <w:sz w:val="22"/>
          <w:szCs w:val="22"/>
        </w:rPr>
        <w:t>5418. В чем заключается остановка оборудования на химически опасных производственных объектах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811C47" w:rsidRPr="00643448" w:rsidRDefault="00811C47" w:rsidP="00643448">
      <w:pPr>
        <w:pStyle w:val="ConsPlusNormal"/>
        <w:ind w:firstLine="540"/>
        <w:jc w:val="both"/>
        <w:rPr>
          <w:sz w:val="22"/>
          <w:szCs w:val="22"/>
        </w:rPr>
      </w:pPr>
      <w:r w:rsidRPr="00643448">
        <w:rPr>
          <w:sz w:val="22"/>
          <w:szCs w:val="22"/>
        </w:rPr>
        <w:t>5419. На какие виды остановок подразделяется остановка химически опасных производственных объектов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811C47" w:rsidRPr="00643448" w:rsidRDefault="00811C47" w:rsidP="00643448">
      <w:pPr>
        <w:pStyle w:val="ConsPlusNormal"/>
        <w:ind w:firstLine="540"/>
        <w:jc w:val="both"/>
        <w:rPr>
          <w:sz w:val="22"/>
          <w:szCs w:val="22"/>
        </w:rPr>
      </w:pPr>
      <w:r w:rsidRPr="00643448">
        <w:rPr>
          <w:sz w:val="22"/>
          <w:szCs w:val="22"/>
        </w:rPr>
        <w:t>5420. На какой срок производится остановка химически опасных производственных объектов на длительный период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811C47" w:rsidRPr="00643448" w:rsidRDefault="00811C47" w:rsidP="00643448">
      <w:pPr>
        <w:pStyle w:val="ConsPlusNormal"/>
        <w:ind w:firstLine="540"/>
        <w:jc w:val="both"/>
        <w:rPr>
          <w:sz w:val="22"/>
          <w:szCs w:val="22"/>
        </w:rPr>
      </w:pPr>
      <w:r w:rsidRPr="00643448">
        <w:rPr>
          <w:sz w:val="22"/>
          <w:szCs w:val="22"/>
        </w:rPr>
        <w:t>5421. В каких документах должен быть изложен порядок краткосрочной остановки химически опасных производственных объектов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811C47" w:rsidRPr="00643448" w:rsidRDefault="00811C47" w:rsidP="00643448">
      <w:pPr>
        <w:pStyle w:val="ConsPlusNormal"/>
        <w:ind w:firstLine="540"/>
        <w:jc w:val="both"/>
        <w:rPr>
          <w:sz w:val="22"/>
          <w:szCs w:val="22"/>
        </w:rPr>
      </w:pPr>
      <w:r w:rsidRPr="00643448">
        <w:rPr>
          <w:sz w:val="22"/>
          <w:szCs w:val="22"/>
        </w:rPr>
        <w:t>5422. Кто подготавливает и согласовывает с главными специалистами организации проекты документов на остановку и консервацию химически опасных производственных объектов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811C47" w:rsidRPr="00643448" w:rsidRDefault="00811C47" w:rsidP="00643448">
      <w:pPr>
        <w:pStyle w:val="ConsPlusNormal"/>
        <w:ind w:firstLine="540"/>
        <w:jc w:val="both"/>
        <w:rPr>
          <w:sz w:val="22"/>
          <w:szCs w:val="22"/>
        </w:rPr>
      </w:pPr>
      <w:r w:rsidRPr="00643448">
        <w:rPr>
          <w:sz w:val="22"/>
          <w:szCs w:val="22"/>
        </w:rPr>
        <w:t>5423. Какое требование установлено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 при полном закрытии предприятия химического комплекса?</w:t>
      </w:r>
    </w:p>
    <w:p w:rsidR="00811C47" w:rsidRPr="00643448" w:rsidRDefault="00811C47" w:rsidP="00643448">
      <w:pPr>
        <w:pStyle w:val="ConsPlusNormal"/>
        <w:ind w:firstLine="540"/>
        <w:jc w:val="both"/>
        <w:rPr>
          <w:sz w:val="22"/>
          <w:szCs w:val="22"/>
        </w:rPr>
      </w:pPr>
      <w:r w:rsidRPr="00643448">
        <w:rPr>
          <w:sz w:val="22"/>
          <w:szCs w:val="22"/>
        </w:rPr>
        <w:t>5424. Какие документы составляются на весь период нахождения химически опасных производственных объектов в состоянии консервации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811C47" w:rsidRPr="00643448" w:rsidRDefault="00811C47" w:rsidP="00643448">
      <w:pPr>
        <w:pStyle w:val="ConsPlusNormal"/>
        <w:ind w:firstLine="540"/>
        <w:jc w:val="both"/>
        <w:rPr>
          <w:sz w:val="22"/>
          <w:szCs w:val="22"/>
        </w:rPr>
      </w:pPr>
      <w:r w:rsidRPr="00643448">
        <w:rPr>
          <w:sz w:val="22"/>
          <w:szCs w:val="22"/>
        </w:rPr>
        <w:t>5425. Какие документы составляются после проведения организационно-технических мероприятий по химически опасным производственным объектам и сдаче оборудования, зданий и сооружений на консервацию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811C47" w:rsidRPr="00643448" w:rsidRDefault="00811C47" w:rsidP="00643448">
      <w:pPr>
        <w:pStyle w:val="ConsPlusNormal"/>
        <w:ind w:firstLine="540"/>
        <w:jc w:val="both"/>
        <w:rPr>
          <w:sz w:val="22"/>
          <w:szCs w:val="22"/>
        </w:rPr>
      </w:pPr>
      <w:r w:rsidRPr="00643448">
        <w:rPr>
          <w:sz w:val="22"/>
          <w:szCs w:val="22"/>
        </w:rPr>
        <w:t>5426. Что необходимо обеспечить при комплексном опробовании расконсервированного производства на химически опасных производственных объектах после длительной остановки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811C47" w:rsidRPr="00643448" w:rsidRDefault="00811C47" w:rsidP="00643448">
      <w:pPr>
        <w:pStyle w:val="ConsPlusNormal"/>
        <w:ind w:firstLine="540"/>
        <w:jc w:val="both"/>
        <w:rPr>
          <w:sz w:val="22"/>
          <w:szCs w:val="22"/>
        </w:rPr>
      </w:pPr>
      <w:r w:rsidRPr="00643448">
        <w:rPr>
          <w:sz w:val="22"/>
          <w:szCs w:val="22"/>
        </w:rPr>
        <w:t>5427. Какие мероприятия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 должны быть выполнены в случае, если оборудование, подлежащее расконсервации на химически опасных производственных объектах после длительной остановки, ранее намечалось к проведению диагностирования?</w:t>
      </w:r>
    </w:p>
    <w:p w:rsidR="00811C47" w:rsidRPr="00643448" w:rsidRDefault="00811C47" w:rsidP="00643448">
      <w:pPr>
        <w:pStyle w:val="ConsPlusNormal"/>
        <w:ind w:firstLine="540"/>
        <w:jc w:val="both"/>
        <w:rPr>
          <w:sz w:val="22"/>
          <w:szCs w:val="22"/>
        </w:rPr>
      </w:pPr>
      <w:r w:rsidRPr="00643448">
        <w:rPr>
          <w:sz w:val="22"/>
          <w:szCs w:val="22"/>
        </w:rPr>
        <w:t>5428. Какой документ составляется после выполнения организационно-технических мероприятий по введению химически опасных производственных объектов в эксплуатацию после длительной остановки и (или) (консервации)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811C47" w:rsidRPr="00643448" w:rsidRDefault="00811C47" w:rsidP="00643448">
      <w:pPr>
        <w:pStyle w:val="ConsPlusNormal"/>
        <w:ind w:firstLine="540"/>
        <w:jc w:val="both"/>
        <w:rPr>
          <w:sz w:val="22"/>
          <w:szCs w:val="22"/>
        </w:rPr>
      </w:pPr>
      <w:r w:rsidRPr="00643448">
        <w:rPr>
          <w:sz w:val="22"/>
          <w:szCs w:val="22"/>
        </w:rPr>
        <w:t>5429. Что предусматривает среднесрочная остановка химически опасного производственного объекта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811C47" w:rsidRPr="00643448" w:rsidRDefault="00811C47" w:rsidP="00643448">
      <w:pPr>
        <w:pStyle w:val="ConsPlusNormal"/>
        <w:ind w:firstLine="540"/>
        <w:jc w:val="both"/>
        <w:rPr>
          <w:sz w:val="22"/>
          <w:szCs w:val="22"/>
        </w:rPr>
      </w:pPr>
      <w:r w:rsidRPr="00643448">
        <w:rPr>
          <w:sz w:val="22"/>
          <w:szCs w:val="22"/>
        </w:rPr>
        <w:t>5430. Что предусматривает долгосрочная остановка химически опасного производственного объекта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811C47" w:rsidRPr="00643448" w:rsidRDefault="00811C47" w:rsidP="00643448">
      <w:pPr>
        <w:pStyle w:val="ConsPlusNormal"/>
        <w:ind w:firstLine="540"/>
        <w:jc w:val="both"/>
        <w:rPr>
          <w:sz w:val="22"/>
          <w:szCs w:val="22"/>
        </w:rPr>
      </w:pPr>
      <w:r w:rsidRPr="00643448">
        <w:rPr>
          <w:sz w:val="22"/>
          <w:szCs w:val="22"/>
        </w:rPr>
        <w:t>5431. Какие требования не предъявляются по консервации химически опасного производственного объекта при среднесрочной остановке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811C47" w:rsidRPr="00643448" w:rsidRDefault="00811C47" w:rsidP="00643448">
      <w:pPr>
        <w:pStyle w:val="ConsPlusNormal"/>
        <w:ind w:firstLine="540"/>
        <w:jc w:val="both"/>
        <w:rPr>
          <w:sz w:val="22"/>
          <w:szCs w:val="22"/>
        </w:rPr>
      </w:pPr>
      <w:r w:rsidRPr="00643448">
        <w:rPr>
          <w:sz w:val="22"/>
          <w:szCs w:val="22"/>
        </w:rPr>
        <w:t>5432. Осуществление комплекса каких мер предусматривает консервация химически опасных производственных объектов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811C47" w:rsidRPr="00643448" w:rsidRDefault="00811C47" w:rsidP="00643448">
      <w:pPr>
        <w:pStyle w:val="ConsPlusNormal"/>
        <w:ind w:firstLine="540"/>
        <w:jc w:val="both"/>
        <w:rPr>
          <w:sz w:val="22"/>
          <w:szCs w:val="22"/>
        </w:rPr>
      </w:pPr>
      <w:r w:rsidRPr="00643448">
        <w:rPr>
          <w:sz w:val="22"/>
          <w:szCs w:val="22"/>
        </w:rPr>
        <w:t>5433. Какие данные не указываются в распорядительном документе руководителя организации при среднесрочной и (или) длительной остановке химически опасных производственных объектов (оборудования)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811C47" w:rsidRPr="00643448" w:rsidRDefault="00811C47" w:rsidP="00643448">
      <w:pPr>
        <w:pStyle w:val="ConsPlusNormal"/>
        <w:ind w:firstLine="540"/>
        <w:jc w:val="both"/>
        <w:rPr>
          <w:sz w:val="22"/>
          <w:szCs w:val="22"/>
        </w:rPr>
      </w:pPr>
      <w:r w:rsidRPr="00643448">
        <w:rPr>
          <w:sz w:val="22"/>
          <w:szCs w:val="22"/>
        </w:rPr>
        <w:t>5434. Представители каких организаций не входят в состав остановочной комиссии при длительной остановке и (или) консервации химически опасных производственных объектов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811C47" w:rsidRPr="00643448" w:rsidRDefault="00811C47" w:rsidP="00643448">
      <w:pPr>
        <w:pStyle w:val="ConsPlusNormal"/>
        <w:ind w:firstLine="540"/>
        <w:jc w:val="both"/>
        <w:rPr>
          <w:sz w:val="22"/>
          <w:szCs w:val="22"/>
        </w:rPr>
      </w:pPr>
      <w:r w:rsidRPr="00643448">
        <w:rPr>
          <w:sz w:val="22"/>
          <w:szCs w:val="22"/>
        </w:rPr>
        <w:t>5435. В какой срок остановочной комиссией должно быть согласовано решение по остановке на длительный период и (или) консервации химически опасных производственных объектов с надзорными органами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811C47" w:rsidRPr="00643448" w:rsidRDefault="00811C47" w:rsidP="00643448">
      <w:pPr>
        <w:pStyle w:val="ConsPlusNormal"/>
        <w:ind w:firstLine="540"/>
        <w:jc w:val="both"/>
        <w:rPr>
          <w:sz w:val="22"/>
          <w:szCs w:val="22"/>
        </w:rPr>
      </w:pPr>
      <w:r w:rsidRPr="00643448">
        <w:rPr>
          <w:sz w:val="22"/>
          <w:szCs w:val="22"/>
        </w:rPr>
        <w:t>5436. В какой срок остановочной комиссией должно быть согласовано решение по остановке на длительный период и (или) консервации для отдельных узлов и блоков химически опасных промышленных объектов с надзорными органами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811C47" w:rsidRPr="00643448" w:rsidRDefault="00811C47" w:rsidP="00643448">
      <w:pPr>
        <w:pStyle w:val="ConsPlusNormal"/>
        <w:ind w:firstLine="540"/>
        <w:jc w:val="both"/>
        <w:rPr>
          <w:sz w:val="22"/>
          <w:szCs w:val="22"/>
        </w:rPr>
      </w:pPr>
      <w:r w:rsidRPr="00643448">
        <w:rPr>
          <w:sz w:val="22"/>
          <w:szCs w:val="22"/>
        </w:rPr>
        <w:t>5437. Необходимость какого мероприятия устанавливается при полном закрытии химического предприятия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811C47" w:rsidRPr="00643448" w:rsidRDefault="00811C47" w:rsidP="00643448">
      <w:pPr>
        <w:pStyle w:val="ConsPlusNormal"/>
        <w:ind w:firstLine="540"/>
        <w:jc w:val="both"/>
        <w:rPr>
          <w:sz w:val="22"/>
          <w:szCs w:val="22"/>
        </w:rPr>
      </w:pPr>
      <w:r w:rsidRPr="00643448">
        <w:rPr>
          <w:sz w:val="22"/>
          <w:szCs w:val="22"/>
        </w:rPr>
        <w:t>5438. В составе какой документации следует предусматривать рекомендации по порядку остановки и консервации для вновь проектируемых и вводимых в эксплуатацию химически опасных производственных объектов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811C47" w:rsidRPr="00643448" w:rsidRDefault="00811C47" w:rsidP="00643448">
      <w:pPr>
        <w:pStyle w:val="ConsPlusNormal"/>
        <w:ind w:firstLine="540"/>
        <w:jc w:val="both"/>
        <w:rPr>
          <w:sz w:val="22"/>
          <w:szCs w:val="22"/>
        </w:rPr>
      </w:pPr>
      <w:r w:rsidRPr="00643448">
        <w:rPr>
          <w:sz w:val="22"/>
          <w:szCs w:val="22"/>
        </w:rPr>
        <w:t>5439. Кем разрабатывается комплекс мероприятий по среднесрочной и (или) длительной остановкам и консервации для действующих химически опасных производственных объектов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811C47" w:rsidRPr="00643448" w:rsidRDefault="00811C47" w:rsidP="00643448">
      <w:pPr>
        <w:pStyle w:val="ConsPlusNormal"/>
        <w:ind w:firstLine="540"/>
        <w:jc w:val="both"/>
        <w:rPr>
          <w:sz w:val="22"/>
          <w:szCs w:val="22"/>
        </w:rPr>
      </w:pPr>
      <w:r w:rsidRPr="00643448">
        <w:rPr>
          <w:sz w:val="22"/>
          <w:szCs w:val="22"/>
        </w:rPr>
        <w:t>5440. В соответствии с каким документом производится остановка электрического, технологического оборудования, контрольно-измерительных приборов и средств автоматики, зданий и сооружений при консервации химически опасных производственных объектов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811C47" w:rsidRPr="00643448" w:rsidRDefault="00811C47" w:rsidP="00643448">
      <w:pPr>
        <w:pStyle w:val="ConsPlusNormal"/>
        <w:ind w:firstLine="540"/>
        <w:jc w:val="both"/>
        <w:rPr>
          <w:sz w:val="22"/>
          <w:szCs w:val="22"/>
        </w:rPr>
      </w:pPr>
      <w:r w:rsidRPr="00643448">
        <w:rPr>
          <w:sz w:val="22"/>
          <w:szCs w:val="22"/>
        </w:rPr>
        <w:t>5441. Какие мероприятия не включаются в план-график по остановке электрического, технологического оборудования, контрольно-измерительных приборов и средств автоматики, зданий и сооружений при консервации химически опасных производственных объектов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811C47" w:rsidRPr="00643448" w:rsidRDefault="00811C47" w:rsidP="00643448">
      <w:pPr>
        <w:pStyle w:val="ConsPlusNormal"/>
        <w:ind w:firstLine="540"/>
        <w:jc w:val="both"/>
        <w:rPr>
          <w:sz w:val="22"/>
          <w:szCs w:val="22"/>
        </w:rPr>
      </w:pPr>
      <w:r w:rsidRPr="00643448">
        <w:rPr>
          <w:sz w:val="22"/>
          <w:szCs w:val="22"/>
        </w:rPr>
        <w:t>5442. Какие документы не включаются в состав оформляемой документации по длительной остановке и (или) консервации химически опасных производственных объектов с привлечением подрядных организаций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811C47" w:rsidRPr="00643448" w:rsidRDefault="00811C47" w:rsidP="00643448">
      <w:pPr>
        <w:pStyle w:val="ConsPlusNormal"/>
        <w:ind w:firstLine="540"/>
        <w:jc w:val="both"/>
        <w:rPr>
          <w:sz w:val="22"/>
          <w:szCs w:val="22"/>
        </w:rPr>
      </w:pPr>
      <w:r w:rsidRPr="00643448">
        <w:rPr>
          <w:sz w:val="22"/>
          <w:szCs w:val="22"/>
        </w:rPr>
        <w:t>5443. Кто и в какие сроки уведомляется об остановке и консервации химически опасных производственных объектов, включая объекты котлонадзора и подъемных сооружений, для исчисления фактического ресурса работы объектов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811C47" w:rsidRPr="00643448" w:rsidRDefault="00811C47" w:rsidP="00643448">
      <w:pPr>
        <w:pStyle w:val="ConsPlusNormal"/>
        <w:ind w:firstLine="540"/>
        <w:jc w:val="both"/>
        <w:rPr>
          <w:sz w:val="22"/>
          <w:szCs w:val="22"/>
        </w:rPr>
      </w:pPr>
      <w:r w:rsidRPr="00643448">
        <w:rPr>
          <w:sz w:val="22"/>
          <w:szCs w:val="22"/>
        </w:rPr>
        <w:t>5444. Какие данные не приводятся в акте после проведения организационно-технических мероприятий по среднесрочной и (или) длительной остановкам и консервации химически опасных производственных объектов и сдаче оборудования, зданий и сооружений на консервацию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811C47" w:rsidRPr="00643448" w:rsidRDefault="00811C47" w:rsidP="00643448">
      <w:pPr>
        <w:pStyle w:val="ConsPlusNormal"/>
        <w:ind w:firstLine="540"/>
        <w:jc w:val="both"/>
        <w:rPr>
          <w:sz w:val="22"/>
          <w:szCs w:val="22"/>
        </w:rPr>
      </w:pPr>
      <w:r w:rsidRPr="00643448">
        <w:rPr>
          <w:sz w:val="22"/>
          <w:szCs w:val="22"/>
        </w:rPr>
        <w:t>5445. Какие манометры следует применять на воздухосборниках или газосборниках компрессорных установок?</w:t>
      </w:r>
    </w:p>
    <w:p w:rsidR="00811C47" w:rsidRPr="00643448" w:rsidRDefault="00811C47" w:rsidP="00643448">
      <w:pPr>
        <w:pStyle w:val="ConsPlusNormal"/>
        <w:ind w:firstLine="540"/>
        <w:jc w:val="both"/>
        <w:rPr>
          <w:sz w:val="22"/>
          <w:szCs w:val="22"/>
        </w:rPr>
      </w:pPr>
      <w:r w:rsidRPr="00643448">
        <w:rPr>
          <w:sz w:val="22"/>
          <w:szCs w:val="22"/>
        </w:rPr>
        <w:t>5446. Какой системой противоаварийной защиты следует оснащать каждый компрессор?</w:t>
      </w:r>
    </w:p>
    <w:p w:rsidR="00811C47" w:rsidRPr="00643448" w:rsidRDefault="00811C47" w:rsidP="00643448">
      <w:pPr>
        <w:pStyle w:val="ConsPlusNormal"/>
        <w:ind w:firstLine="540"/>
        <w:jc w:val="both"/>
        <w:rPr>
          <w:sz w:val="22"/>
          <w:szCs w:val="22"/>
        </w:rPr>
      </w:pPr>
      <w:r w:rsidRPr="00643448">
        <w:rPr>
          <w:sz w:val="22"/>
          <w:szCs w:val="22"/>
        </w:rPr>
        <w:t>5447. Что не должно учитываться при выборе размеров и пропускной способности предохранительных клапанов компрессора?</w:t>
      </w:r>
    </w:p>
    <w:p w:rsidR="00811C47" w:rsidRPr="00643448" w:rsidRDefault="00811C47" w:rsidP="00643448">
      <w:pPr>
        <w:pStyle w:val="ConsPlusNormal"/>
        <w:ind w:firstLine="540"/>
        <w:jc w:val="both"/>
        <w:rPr>
          <w:sz w:val="22"/>
          <w:szCs w:val="22"/>
        </w:rPr>
      </w:pPr>
      <w:r w:rsidRPr="00643448">
        <w:rPr>
          <w:sz w:val="22"/>
          <w:szCs w:val="22"/>
        </w:rPr>
        <w:t>5448. Какие устройства следует предусматривать в компрессорной установке для сглаживания пульсаций давлений сжатого воздуха или газа?</w:t>
      </w:r>
    </w:p>
    <w:p w:rsidR="00811C47" w:rsidRPr="00643448" w:rsidRDefault="00811C47" w:rsidP="00643448">
      <w:pPr>
        <w:pStyle w:val="ConsPlusNormal"/>
        <w:ind w:firstLine="540"/>
        <w:jc w:val="both"/>
        <w:rPr>
          <w:sz w:val="22"/>
          <w:szCs w:val="22"/>
        </w:rPr>
      </w:pPr>
      <w:r w:rsidRPr="00643448">
        <w:rPr>
          <w:sz w:val="22"/>
          <w:szCs w:val="22"/>
        </w:rPr>
        <w:t>5449. Какая из особенностей метода акустико-эмиссионного контроля, позволяющая определять возможности и область применения метода, не является характерной?</w:t>
      </w:r>
    </w:p>
    <w:p w:rsidR="00811C47" w:rsidRPr="00643448" w:rsidRDefault="00811C47" w:rsidP="00643448">
      <w:pPr>
        <w:pStyle w:val="ConsPlusNormal"/>
        <w:ind w:firstLine="540"/>
        <w:jc w:val="both"/>
        <w:rPr>
          <w:sz w:val="22"/>
          <w:szCs w:val="22"/>
        </w:rPr>
      </w:pPr>
      <w:r w:rsidRPr="00643448">
        <w:rPr>
          <w:sz w:val="22"/>
          <w:szCs w:val="22"/>
        </w:rPr>
        <w:t>5450. Какие мероприятия не включают в Программу работ по акустико-эмиссионному контролю?</w:t>
      </w:r>
    </w:p>
    <w:p w:rsidR="00811C47" w:rsidRPr="00643448" w:rsidRDefault="00811C47" w:rsidP="00643448">
      <w:pPr>
        <w:pStyle w:val="ConsPlusNormal"/>
        <w:ind w:firstLine="540"/>
        <w:jc w:val="both"/>
        <w:rPr>
          <w:sz w:val="22"/>
          <w:szCs w:val="22"/>
        </w:rPr>
      </w:pPr>
      <w:r w:rsidRPr="00643448">
        <w:rPr>
          <w:sz w:val="22"/>
          <w:szCs w:val="22"/>
        </w:rPr>
        <w:t>5451. Что не следует выявлять при проверке состояния трубопроводов и арматуры аммиачных холодильных установок?</w:t>
      </w:r>
    </w:p>
    <w:p w:rsidR="00811C47" w:rsidRPr="00643448" w:rsidRDefault="00811C47" w:rsidP="00643448">
      <w:pPr>
        <w:pStyle w:val="ConsPlusNormal"/>
        <w:ind w:firstLine="540"/>
        <w:jc w:val="both"/>
        <w:rPr>
          <w:sz w:val="22"/>
          <w:szCs w:val="22"/>
        </w:rPr>
      </w:pPr>
      <w:r w:rsidRPr="00643448">
        <w:rPr>
          <w:sz w:val="22"/>
          <w:szCs w:val="22"/>
        </w:rPr>
        <w:t>5452. По каким параметрам не определяется наличие и исправность (по документам) приборов автоматической защиты от аварийных режимов аммиачных холодильных установок?</w:t>
      </w:r>
    </w:p>
    <w:p w:rsidR="00811C47" w:rsidRPr="00643448" w:rsidRDefault="00811C47" w:rsidP="00643448">
      <w:pPr>
        <w:pStyle w:val="ConsPlusNormal"/>
        <w:ind w:firstLine="540"/>
        <w:jc w:val="both"/>
        <w:rPr>
          <w:sz w:val="22"/>
          <w:szCs w:val="22"/>
        </w:rPr>
      </w:pPr>
      <w:r w:rsidRPr="00643448">
        <w:rPr>
          <w:sz w:val="22"/>
          <w:szCs w:val="22"/>
        </w:rPr>
        <w:t>5453. В какой зоне сосудов не могут возникать дефекты аммиачных холодильных установок?</w:t>
      </w:r>
    </w:p>
    <w:p w:rsidR="00811C47" w:rsidRPr="00643448" w:rsidRDefault="00811C47" w:rsidP="00643448">
      <w:pPr>
        <w:pStyle w:val="ConsPlusNormal"/>
        <w:ind w:firstLine="540"/>
        <w:jc w:val="both"/>
        <w:rPr>
          <w:sz w:val="22"/>
          <w:szCs w:val="22"/>
        </w:rPr>
      </w:pPr>
      <w:r w:rsidRPr="00643448">
        <w:rPr>
          <w:sz w:val="22"/>
          <w:szCs w:val="22"/>
        </w:rPr>
        <w:t>5454. По какому принципу проводятся измерения при проведении толщинометрии сосудов аммиачных холодильных установок?</w:t>
      </w:r>
    </w:p>
    <w:p w:rsidR="00811C47" w:rsidRPr="00643448" w:rsidRDefault="00811C47" w:rsidP="00643448">
      <w:pPr>
        <w:pStyle w:val="ConsPlusNormal"/>
        <w:ind w:firstLine="540"/>
        <w:jc w:val="both"/>
        <w:rPr>
          <w:sz w:val="22"/>
          <w:szCs w:val="22"/>
        </w:rPr>
      </w:pPr>
      <w:r w:rsidRPr="00643448">
        <w:rPr>
          <w:sz w:val="22"/>
          <w:szCs w:val="22"/>
        </w:rPr>
        <w:t>5455. В каких точках измерения не проводятся измерения при проведении толщинометрии сосудов аммиачных холодильных установок?</w:t>
      </w:r>
    </w:p>
    <w:p w:rsidR="00811C47" w:rsidRPr="00643448" w:rsidRDefault="00811C47" w:rsidP="00643448">
      <w:pPr>
        <w:pStyle w:val="ConsPlusNormal"/>
        <w:ind w:firstLine="540"/>
        <w:jc w:val="both"/>
        <w:rPr>
          <w:sz w:val="22"/>
          <w:szCs w:val="22"/>
        </w:rPr>
      </w:pPr>
      <w:r w:rsidRPr="00643448">
        <w:rPr>
          <w:sz w:val="22"/>
          <w:szCs w:val="22"/>
        </w:rPr>
        <w:t>5456. Какой объем и вид контроля сварных швов при диагностировании сосудов аммиачных холодильных установок указан неверно, если при изготовлении сосуд был подвергнут контролю в объеме 100%?</w:t>
      </w:r>
    </w:p>
    <w:p w:rsidR="00811C47" w:rsidRPr="00643448" w:rsidRDefault="00811C47" w:rsidP="00643448">
      <w:pPr>
        <w:pStyle w:val="ConsPlusNormal"/>
        <w:ind w:firstLine="540"/>
        <w:jc w:val="both"/>
        <w:rPr>
          <w:sz w:val="22"/>
          <w:szCs w:val="22"/>
        </w:rPr>
      </w:pPr>
      <w:r w:rsidRPr="00643448">
        <w:rPr>
          <w:sz w:val="22"/>
          <w:szCs w:val="22"/>
        </w:rPr>
        <w:t>5457. В каких случаях производится определение механических характеристик, химического состава и структуры металла аммиачных холодильных установок?</w:t>
      </w:r>
    </w:p>
    <w:p w:rsidR="00811C47" w:rsidRPr="00643448" w:rsidRDefault="00811C47" w:rsidP="00643448">
      <w:pPr>
        <w:pStyle w:val="ConsPlusNormal"/>
        <w:ind w:firstLine="540"/>
        <w:jc w:val="both"/>
        <w:rPr>
          <w:sz w:val="22"/>
          <w:szCs w:val="22"/>
        </w:rPr>
      </w:pPr>
      <w:r w:rsidRPr="00643448">
        <w:rPr>
          <w:sz w:val="22"/>
          <w:szCs w:val="22"/>
        </w:rPr>
        <w:t>5458. Какой максимальный срок службы до проведения следующего диагностирования сосудов аммиачных холодильных установок указан неверно?</w:t>
      </w:r>
    </w:p>
    <w:p w:rsidR="00811C47" w:rsidRPr="00643448" w:rsidRDefault="00811C47" w:rsidP="00643448">
      <w:pPr>
        <w:pStyle w:val="ConsPlusNormal"/>
        <w:ind w:firstLine="540"/>
        <w:jc w:val="both"/>
        <w:rPr>
          <w:sz w:val="22"/>
          <w:szCs w:val="22"/>
        </w:rPr>
      </w:pPr>
      <w:r w:rsidRPr="00643448">
        <w:rPr>
          <w:sz w:val="22"/>
          <w:szCs w:val="22"/>
        </w:rPr>
        <w:t>5459. Какой объем визуального контроля при анализе коррозионного состояния трубопроводов с термоизоляцией аммиачных холодильных установок указан неверно?</w:t>
      </w:r>
    </w:p>
    <w:p w:rsidR="00811C47" w:rsidRPr="00643448" w:rsidRDefault="00811C47" w:rsidP="00643448">
      <w:pPr>
        <w:pStyle w:val="ConsPlusNormal"/>
        <w:ind w:firstLine="540"/>
        <w:jc w:val="both"/>
        <w:rPr>
          <w:sz w:val="22"/>
          <w:szCs w:val="22"/>
        </w:rPr>
      </w:pPr>
      <w:r w:rsidRPr="00643448">
        <w:rPr>
          <w:sz w:val="22"/>
          <w:szCs w:val="22"/>
        </w:rPr>
        <w:t>5460. По какому принципу не рекомендуется производить измерения толщин в трубопроводах аммиачных холодильных установок?</w:t>
      </w:r>
    </w:p>
    <w:p w:rsidR="00811C47" w:rsidRPr="00643448" w:rsidRDefault="00811C47" w:rsidP="00643448">
      <w:pPr>
        <w:pStyle w:val="ConsPlusNormal"/>
        <w:ind w:firstLine="540"/>
        <w:jc w:val="both"/>
        <w:rPr>
          <w:sz w:val="22"/>
          <w:szCs w:val="22"/>
        </w:rPr>
      </w:pPr>
      <w:r w:rsidRPr="00643448">
        <w:rPr>
          <w:sz w:val="22"/>
          <w:szCs w:val="22"/>
        </w:rPr>
        <w:t>5461. Какой вид и объем неразрушающего контроля рекомендуется производить при диагностике трубопроводов аммиачных холодильных установок, если при изготовлении (монтаже) трубопровода контроль сварных швов не проводился (или данные о контроле отсутствуют)?</w:t>
      </w:r>
    </w:p>
    <w:p w:rsidR="00811C47" w:rsidRPr="00643448" w:rsidRDefault="00811C47" w:rsidP="00643448">
      <w:pPr>
        <w:pStyle w:val="ConsPlusNormal"/>
        <w:ind w:firstLine="540"/>
        <w:jc w:val="both"/>
        <w:rPr>
          <w:sz w:val="22"/>
          <w:szCs w:val="22"/>
        </w:rPr>
      </w:pPr>
      <w:r w:rsidRPr="00643448">
        <w:rPr>
          <w:sz w:val="22"/>
          <w:szCs w:val="22"/>
        </w:rPr>
        <w:t>5462. В каких местах не рекомендуется назначать точки измерения вибрации компрессоров аммиачных холодильных установок?</w:t>
      </w:r>
    </w:p>
    <w:p w:rsidR="00811C47" w:rsidRPr="00643448" w:rsidRDefault="00811C47" w:rsidP="00643448">
      <w:pPr>
        <w:pStyle w:val="ConsPlusNormal"/>
        <w:ind w:firstLine="540"/>
        <w:jc w:val="both"/>
        <w:rPr>
          <w:sz w:val="22"/>
          <w:szCs w:val="22"/>
        </w:rPr>
      </w:pPr>
      <w:r w:rsidRPr="00643448">
        <w:rPr>
          <w:sz w:val="22"/>
          <w:szCs w:val="22"/>
        </w:rPr>
        <w:t>5463. Какие действия включает в себя технологическая операция по контролю деталей компрессора аммиачных холодильных установок с целью оценки пригодности для дальнейшей эксплуатации?</w:t>
      </w:r>
    </w:p>
    <w:p w:rsidR="00811C47" w:rsidRPr="00643448" w:rsidRDefault="00811C47" w:rsidP="00643448">
      <w:pPr>
        <w:pStyle w:val="ConsPlusNormal"/>
        <w:ind w:firstLine="540"/>
        <w:jc w:val="both"/>
        <w:rPr>
          <w:sz w:val="22"/>
          <w:szCs w:val="22"/>
        </w:rPr>
      </w:pPr>
      <w:r w:rsidRPr="00643448">
        <w:rPr>
          <w:sz w:val="22"/>
          <w:szCs w:val="22"/>
        </w:rPr>
        <w:t>5464. Что не относится к основным дефектам коленчатого вала компрессоров аммиачных холодильных установок?</w:t>
      </w:r>
    </w:p>
    <w:p w:rsidR="00811C47" w:rsidRPr="00643448" w:rsidRDefault="00811C47" w:rsidP="00643448">
      <w:pPr>
        <w:pStyle w:val="ConsPlusNormal"/>
        <w:ind w:firstLine="540"/>
        <w:jc w:val="both"/>
        <w:rPr>
          <w:sz w:val="22"/>
          <w:szCs w:val="22"/>
        </w:rPr>
      </w:pPr>
      <w:r w:rsidRPr="00643448">
        <w:rPr>
          <w:sz w:val="22"/>
          <w:szCs w:val="22"/>
        </w:rPr>
        <w:t>5465. Каким путем не определяются величины износа рабочих поверхностей роторов компрессоров аммиачных холодильных установок?</w:t>
      </w:r>
    </w:p>
    <w:p w:rsidR="00811C47" w:rsidRPr="00643448" w:rsidRDefault="00811C47" w:rsidP="00643448">
      <w:pPr>
        <w:pStyle w:val="ConsPlusNormal"/>
        <w:ind w:firstLine="540"/>
        <w:jc w:val="both"/>
        <w:rPr>
          <w:sz w:val="22"/>
          <w:szCs w:val="22"/>
        </w:rPr>
      </w:pPr>
      <w:r w:rsidRPr="00643448">
        <w:rPr>
          <w:sz w:val="22"/>
          <w:szCs w:val="22"/>
        </w:rPr>
        <w:t>5466. Какая цель проведения прочностных исследований компрессоров аммиачных холодильных установок указана неверно?</w:t>
      </w:r>
    </w:p>
    <w:p w:rsidR="00811C47" w:rsidRPr="00643448" w:rsidRDefault="00811C47" w:rsidP="00643448">
      <w:pPr>
        <w:pStyle w:val="ConsPlusNormal"/>
        <w:ind w:firstLine="540"/>
        <w:jc w:val="both"/>
        <w:rPr>
          <w:sz w:val="22"/>
          <w:szCs w:val="22"/>
        </w:rPr>
      </w:pPr>
      <w:r w:rsidRPr="00643448">
        <w:rPr>
          <w:sz w:val="22"/>
          <w:szCs w:val="22"/>
        </w:rPr>
        <w:t>5467. Какие измерительные средства допускается использовать для контроля геометрических размеров и формы поверхностей сосудов и аппаратов согласно ГОСТ Р 52630-2012 "Национальный стандарт Российской Федерации. Сосуды и аппараты стальные сварные. Общие технические условия", утвержденному и введенному в действие приказом Федерального агентства по техническому регулированию и метрологии от 29.11.2012 N 1637-ст?</w:t>
      </w:r>
    </w:p>
    <w:p w:rsidR="00811C47" w:rsidRPr="00643448" w:rsidRDefault="00811C47" w:rsidP="00643448">
      <w:pPr>
        <w:pStyle w:val="ConsPlusNormal"/>
        <w:ind w:firstLine="540"/>
        <w:jc w:val="both"/>
        <w:rPr>
          <w:sz w:val="22"/>
          <w:szCs w:val="22"/>
        </w:rPr>
      </w:pPr>
      <w:r w:rsidRPr="00643448">
        <w:rPr>
          <w:sz w:val="22"/>
          <w:szCs w:val="22"/>
        </w:rPr>
        <w:t>5468. Какой из указанных объемов стилоскопирования сварных соединений стальных сосудов и аппаратов приведен неверно?</w:t>
      </w:r>
    </w:p>
    <w:p w:rsidR="00811C47" w:rsidRPr="00643448" w:rsidRDefault="00811C47" w:rsidP="00643448">
      <w:pPr>
        <w:pStyle w:val="ConsPlusNormal"/>
        <w:ind w:firstLine="540"/>
        <w:jc w:val="both"/>
        <w:rPr>
          <w:sz w:val="22"/>
          <w:szCs w:val="22"/>
        </w:rPr>
      </w:pPr>
      <w:r w:rsidRPr="00643448">
        <w:rPr>
          <w:sz w:val="22"/>
          <w:szCs w:val="22"/>
        </w:rPr>
        <w:t>5469. Какой из указанных объемов (длина контролируемых сварных соединений от общей длины, %) контроля сварных соединений для групп стальных сосудов и аппаратов при проведении обязательного радиографического или ультразвукового контроля указан неверно?</w:t>
      </w:r>
    </w:p>
    <w:p w:rsidR="00811C47" w:rsidRPr="00643448" w:rsidRDefault="00811C47" w:rsidP="00643448">
      <w:pPr>
        <w:pStyle w:val="ConsPlusNormal"/>
        <w:ind w:firstLine="540"/>
        <w:jc w:val="both"/>
        <w:rPr>
          <w:sz w:val="22"/>
          <w:szCs w:val="22"/>
        </w:rPr>
      </w:pPr>
      <w:r w:rsidRPr="00643448">
        <w:rPr>
          <w:sz w:val="22"/>
          <w:szCs w:val="22"/>
        </w:rPr>
        <w:t>5470. Какое рекомендуемое время выдержки под пробным давлением при гидравлическом испытании стальных сварных сосудов и аппаратов на прочность и герметичность указано неверно?</w:t>
      </w:r>
    </w:p>
    <w:p w:rsidR="00811C47" w:rsidRPr="00643448" w:rsidRDefault="00811C47" w:rsidP="00643448">
      <w:pPr>
        <w:pStyle w:val="ConsPlusNormal"/>
        <w:ind w:firstLine="540"/>
        <w:jc w:val="both"/>
        <w:rPr>
          <w:sz w:val="22"/>
          <w:szCs w:val="22"/>
        </w:rPr>
      </w:pPr>
      <w:r w:rsidRPr="00643448">
        <w:rPr>
          <w:sz w:val="22"/>
          <w:szCs w:val="22"/>
        </w:rPr>
        <w:t>5471. Какое рекомендуемое время выдержки при испытании наливом воды стальных сварных сосудов и аппаратов, работающих без давления (под налив)?</w:t>
      </w:r>
    </w:p>
    <w:p w:rsidR="00811C47" w:rsidRPr="00643448" w:rsidRDefault="00811C47" w:rsidP="00643448">
      <w:pPr>
        <w:pStyle w:val="ConsPlusNormal"/>
        <w:ind w:firstLine="540"/>
        <w:jc w:val="both"/>
        <w:rPr>
          <w:sz w:val="22"/>
          <w:szCs w:val="22"/>
        </w:rPr>
      </w:pPr>
      <w:r w:rsidRPr="00643448">
        <w:rPr>
          <w:sz w:val="22"/>
          <w:szCs w:val="22"/>
        </w:rPr>
        <w:t>5472. Какая из указанных опасностей, исходящих от трубопроводной промышленной арматуры в результате ее критического отказа, указана неверно?</w:t>
      </w:r>
    </w:p>
    <w:p w:rsidR="00811C47" w:rsidRPr="00643448" w:rsidRDefault="00811C47" w:rsidP="00643448">
      <w:pPr>
        <w:pStyle w:val="ConsPlusNormal"/>
        <w:ind w:firstLine="540"/>
        <w:jc w:val="both"/>
        <w:rPr>
          <w:sz w:val="22"/>
          <w:szCs w:val="22"/>
        </w:rPr>
      </w:pPr>
      <w:r w:rsidRPr="00643448">
        <w:rPr>
          <w:sz w:val="22"/>
          <w:szCs w:val="22"/>
        </w:rPr>
        <w:t>5473. Какой из приведенных отказов указан неверно для потенциально возможных отказов промышленной трубопроводной арматуры?</w:t>
      </w:r>
    </w:p>
    <w:p w:rsidR="00811C47" w:rsidRPr="00643448" w:rsidRDefault="00811C47" w:rsidP="00643448">
      <w:pPr>
        <w:pStyle w:val="ConsPlusNormal"/>
        <w:ind w:firstLine="540"/>
        <w:jc w:val="both"/>
        <w:rPr>
          <w:sz w:val="22"/>
          <w:szCs w:val="22"/>
        </w:rPr>
      </w:pPr>
      <w:r w:rsidRPr="00643448">
        <w:rPr>
          <w:sz w:val="22"/>
          <w:szCs w:val="22"/>
        </w:rPr>
        <w:t>5474. Какой из приведенных критериев предельного состояния промышленной трубопроводной арматуры указан неверно?</w:t>
      </w:r>
    </w:p>
    <w:p w:rsidR="00811C47" w:rsidRPr="00643448" w:rsidRDefault="00811C47" w:rsidP="00643448">
      <w:pPr>
        <w:pStyle w:val="ConsPlusNormal"/>
        <w:ind w:firstLine="540"/>
        <w:jc w:val="both"/>
        <w:rPr>
          <w:sz w:val="22"/>
          <w:szCs w:val="22"/>
        </w:rPr>
      </w:pPr>
      <w:r w:rsidRPr="00643448">
        <w:rPr>
          <w:sz w:val="22"/>
          <w:szCs w:val="22"/>
        </w:rPr>
        <w:t>5475. Какой показатель, характеризующий безопасность для трубопроводной арматуры, отказы которой в отношении любого вида опасности являются критическими, указан неверно?</w:t>
      </w:r>
    </w:p>
    <w:p w:rsidR="00811C47" w:rsidRPr="00643448" w:rsidRDefault="00811C47" w:rsidP="00643448">
      <w:pPr>
        <w:pStyle w:val="ConsPlusNormal"/>
        <w:ind w:firstLine="540"/>
        <w:jc w:val="both"/>
        <w:rPr>
          <w:sz w:val="22"/>
          <w:szCs w:val="22"/>
        </w:rPr>
      </w:pPr>
      <w:r w:rsidRPr="00643448">
        <w:rPr>
          <w:sz w:val="22"/>
          <w:szCs w:val="22"/>
        </w:rPr>
        <w:t>5476. Какое требование к установке предохранительных клапанов на сосудах указано неверно?</w:t>
      </w:r>
    </w:p>
    <w:p w:rsidR="00811C47" w:rsidRPr="00643448" w:rsidRDefault="00811C47" w:rsidP="00643448">
      <w:pPr>
        <w:pStyle w:val="ConsPlusNormal"/>
        <w:ind w:firstLine="540"/>
        <w:jc w:val="both"/>
        <w:rPr>
          <w:sz w:val="22"/>
          <w:szCs w:val="22"/>
        </w:rPr>
      </w:pPr>
      <w:r w:rsidRPr="00643448">
        <w:rPr>
          <w:sz w:val="22"/>
          <w:szCs w:val="22"/>
        </w:rPr>
        <w:t>5477. Какое из приведенных требований к размещению трубопроводной арматуры указано неверно?</w:t>
      </w:r>
    </w:p>
    <w:p w:rsidR="00811C47" w:rsidRPr="00643448" w:rsidRDefault="00811C47" w:rsidP="00643448">
      <w:pPr>
        <w:pStyle w:val="ConsPlusNormal"/>
        <w:ind w:firstLine="540"/>
        <w:jc w:val="both"/>
        <w:rPr>
          <w:sz w:val="22"/>
          <w:szCs w:val="22"/>
        </w:rPr>
      </w:pPr>
      <w:r w:rsidRPr="00643448">
        <w:rPr>
          <w:sz w:val="22"/>
          <w:szCs w:val="22"/>
        </w:rPr>
        <w:t>5478. К какой категории относятся технологические трубопроводы, транспортирующие умеренно опасные вещества класса 3 с давлением от вакуума 0,08 до 2,5 МПа и температурой от -40 до 300 °C?</w:t>
      </w:r>
    </w:p>
    <w:p w:rsidR="00811C47" w:rsidRPr="00643448" w:rsidRDefault="00811C47" w:rsidP="00643448">
      <w:pPr>
        <w:pStyle w:val="ConsPlusNormal"/>
        <w:ind w:firstLine="540"/>
        <w:jc w:val="both"/>
        <w:rPr>
          <w:sz w:val="22"/>
          <w:szCs w:val="22"/>
        </w:rPr>
      </w:pPr>
      <w:r w:rsidRPr="00643448">
        <w:rPr>
          <w:sz w:val="22"/>
          <w:szCs w:val="22"/>
        </w:rPr>
        <w:t>5479. Какое давление рекомендуется учитывать при установлении категории вакуумных трубопроводов?</w:t>
      </w:r>
    </w:p>
    <w:p w:rsidR="00811C47" w:rsidRPr="00643448" w:rsidRDefault="00811C47" w:rsidP="00643448">
      <w:pPr>
        <w:pStyle w:val="ConsPlusNormal"/>
        <w:ind w:firstLine="540"/>
        <w:jc w:val="both"/>
        <w:rPr>
          <w:sz w:val="22"/>
          <w:szCs w:val="22"/>
        </w:rPr>
      </w:pPr>
      <w:r w:rsidRPr="00643448">
        <w:rPr>
          <w:sz w:val="22"/>
          <w:szCs w:val="22"/>
        </w:rPr>
        <w:t>5480. Для каких технологических трубопроводов рекомендуется применять плоские приварные фланцы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811C47" w:rsidRPr="00643448" w:rsidRDefault="00811C47" w:rsidP="00643448">
      <w:pPr>
        <w:pStyle w:val="ConsPlusNormal"/>
        <w:ind w:firstLine="540"/>
        <w:jc w:val="both"/>
        <w:rPr>
          <w:sz w:val="22"/>
          <w:szCs w:val="22"/>
        </w:rPr>
      </w:pPr>
      <w:r w:rsidRPr="00643448">
        <w:rPr>
          <w:sz w:val="22"/>
          <w:szCs w:val="22"/>
        </w:rPr>
        <w:t>5481. Для каких технологических трубопроводов в целях безопасности рекомендуется применять фланцы приварные встык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811C47" w:rsidRPr="00643448" w:rsidRDefault="00811C47" w:rsidP="00643448">
      <w:pPr>
        <w:pStyle w:val="ConsPlusNormal"/>
        <w:ind w:firstLine="540"/>
        <w:jc w:val="both"/>
        <w:rPr>
          <w:sz w:val="22"/>
          <w:szCs w:val="22"/>
        </w:rPr>
      </w:pPr>
      <w:r w:rsidRPr="00643448">
        <w:rPr>
          <w:sz w:val="22"/>
          <w:szCs w:val="22"/>
        </w:rPr>
        <w:t>5482. На каких технологических трубопроводах рекомендуется не применять фланцевые соединения с соединительным выступом, за исключением случаев применения спирально-навитых прокладок с ограничительными кольцами?</w:t>
      </w:r>
    </w:p>
    <w:p w:rsidR="00811C47" w:rsidRPr="00643448" w:rsidRDefault="00811C47" w:rsidP="00643448">
      <w:pPr>
        <w:pStyle w:val="ConsPlusNormal"/>
        <w:ind w:firstLine="540"/>
        <w:jc w:val="both"/>
        <w:rPr>
          <w:sz w:val="22"/>
          <w:szCs w:val="22"/>
        </w:rPr>
      </w:pPr>
      <w:r w:rsidRPr="00643448">
        <w:rPr>
          <w:sz w:val="22"/>
          <w:szCs w:val="22"/>
        </w:rPr>
        <w:t>5483. С какой уплотнительной поверхностью рекомендуется применять фланцевые соединения технологических трубопроводов для прокладок, помещаемых в замкнутый объем?</w:t>
      </w:r>
    </w:p>
    <w:p w:rsidR="00811C47" w:rsidRPr="00643448" w:rsidRDefault="00811C47" w:rsidP="00643448">
      <w:pPr>
        <w:pStyle w:val="ConsPlusNormal"/>
        <w:ind w:firstLine="540"/>
        <w:jc w:val="both"/>
        <w:rPr>
          <w:sz w:val="22"/>
          <w:szCs w:val="22"/>
        </w:rPr>
      </w:pPr>
      <w:r w:rsidRPr="00643448">
        <w:rPr>
          <w:sz w:val="22"/>
          <w:szCs w:val="22"/>
        </w:rPr>
        <w:t>5484. При каком номинальном давлении рекомендуется применять сварные тройники на технологических трубопроводах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811C47" w:rsidRPr="00643448" w:rsidRDefault="00811C47" w:rsidP="00643448">
      <w:pPr>
        <w:pStyle w:val="ConsPlusNormal"/>
        <w:ind w:firstLine="540"/>
        <w:jc w:val="both"/>
        <w:rPr>
          <w:sz w:val="22"/>
          <w:szCs w:val="22"/>
        </w:rPr>
      </w:pPr>
      <w:r w:rsidRPr="00643448">
        <w:rPr>
          <w:sz w:val="22"/>
          <w:szCs w:val="22"/>
        </w:rPr>
        <w:t>5485. При какой рабочей температуре на технологических трубопроводах из углеродистых сталей допускается применять сварные крестовины и крестовые врезки?</w:t>
      </w:r>
    </w:p>
    <w:p w:rsidR="00811C47" w:rsidRPr="00643448" w:rsidRDefault="00811C47" w:rsidP="00643448">
      <w:pPr>
        <w:pStyle w:val="ConsPlusNormal"/>
        <w:ind w:firstLine="540"/>
        <w:jc w:val="both"/>
        <w:rPr>
          <w:sz w:val="22"/>
          <w:szCs w:val="22"/>
        </w:rPr>
      </w:pPr>
      <w:r w:rsidRPr="00643448">
        <w:rPr>
          <w:sz w:val="22"/>
          <w:szCs w:val="22"/>
        </w:rPr>
        <w:t>5486. В каких технологических трубопроводах допускается врезка штуцеров на прямых участках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811C47" w:rsidRPr="00643448" w:rsidRDefault="00811C47" w:rsidP="00643448">
      <w:pPr>
        <w:pStyle w:val="ConsPlusNormal"/>
        <w:ind w:firstLine="540"/>
        <w:jc w:val="both"/>
        <w:rPr>
          <w:sz w:val="22"/>
          <w:szCs w:val="22"/>
        </w:rPr>
      </w:pPr>
      <w:r w:rsidRPr="00643448">
        <w:rPr>
          <w:sz w:val="22"/>
          <w:szCs w:val="22"/>
        </w:rPr>
        <w:t>5487. Какие отводы рекомендуется применять в целях максимального снижения гидравлического сопротивления на трубопроводах с пульсирующим потоком среды (в целях снижения вибрации), а также на трубопроводах при номинальном диаметре DN &lt; 25 мм?</w:t>
      </w:r>
    </w:p>
    <w:p w:rsidR="00811C47" w:rsidRPr="00643448" w:rsidRDefault="00811C47" w:rsidP="00643448">
      <w:pPr>
        <w:pStyle w:val="ConsPlusNormal"/>
        <w:ind w:firstLine="540"/>
        <w:jc w:val="both"/>
        <w:rPr>
          <w:sz w:val="22"/>
          <w:szCs w:val="22"/>
        </w:rPr>
      </w:pPr>
      <w:r w:rsidRPr="00643448">
        <w:rPr>
          <w:sz w:val="22"/>
          <w:szCs w:val="22"/>
        </w:rPr>
        <w:t>5488. Какая рекомендуется минимальная длина прямого участка технологического трубопровода от конца трубы до начала закругления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811C47" w:rsidRPr="00643448" w:rsidRDefault="00811C47" w:rsidP="00643448">
      <w:pPr>
        <w:pStyle w:val="ConsPlusNormal"/>
        <w:ind w:firstLine="540"/>
        <w:jc w:val="both"/>
        <w:rPr>
          <w:sz w:val="22"/>
          <w:szCs w:val="22"/>
        </w:rPr>
      </w:pPr>
      <w:r w:rsidRPr="00643448">
        <w:rPr>
          <w:sz w:val="22"/>
          <w:szCs w:val="22"/>
        </w:rPr>
        <w:t>5489. На каких технологических трубопроводах в целях безопасности не рекомендуется устанавливать лепестковые переходы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811C47" w:rsidRPr="00643448" w:rsidRDefault="00811C47" w:rsidP="00643448">
      <w:pPr>
        <w:pStyle w:val="ConsPlusNormal"/>
        <w:ind w:firstLine="540"/>
        <w:jc w:val="both"/>
        <w:rPr>
          <w:sz w:val="22"/>
          <w:szCs w:val="22"/>
        </w:rPr>
      </w:pPr>
      <w:r w:rsidRPr="00643448">
        <w:rPr>
          <w:sz w:val="22"/>
          <w:szCs w:val="22"/>
        </w:rPr>
        <w:t>5490. Какая величина сварных швов лепестковых переходов на технологических трубопроводах должна подвергаться контролю ультразвуковым или радиографическим методом?</w:t>
      </w:r>
    </w:p>
    <w:p w:rsidR="00811C47" w:rsidRPr="00643448" w:rsidRDefault="00811C47" w:rsidP="00643448">
      <w:pPr>
        <w:pStyle w:val="ConsPlusNormal"/>
        <w:ind w:firstLine="540"/>
        <w:jc w:val="both"/>
        <w:rPr>
          <w:sz w:val="22"/>
          <w:szCs w:val="22"/>
        </w:rPr>
      </w:pPr>
      <w:r w:rsidRPr="00643448">
        <w:rPr>
          <w:sz w:val="22"/>
          <w:szCs w:val="22"/>
        </w:rPr>
        <w:t>5491. Для каких технологических трубопроводов допускается применение приварных плоских и ребристых заглушек из листовой стали?</w:t>
      </w:r>
    </w:p>
    <w:p w:rsidR="00811C47" w:rsidRPr="00643448" w:rsidRDefault="00811C47" w:rsidP="00643448">
      <w:pPr>
        <w:pStyle w:val="ConsPlusNormal"/>
        <w:ind w:firstLine="540"/>
        <w:jc w:val="both"/>
        <w:rPr>
          <w:sz w:val="22"/>
          <w:szCs w:val="22"/>
        </w:rPr>
      </w:pPr>
      <w:r w:rsidRPr="00643448">
        <w:rPr>
          <w:sz w:val="22"/>
          <w:szCs w:val="22"/>
        </w:rPr>
        <w:t>5492. Каким образом в целях безопасности рекомендуется проводить соединение элементов технологических трубопроводов, работающих под давлением до 35 МПа?</w:t>
      </w:r>
    </w:p>
    <w:p w:rsidR="00811C47" w:rsidRPr="00643448" w:rsidRDefault="00811C47" w:rsidP="00643448">
      <w:pPr>
        <w:pStyle w:val="ConsPlusNormal"/>
        <w:ind w:firstLine="540"/>
        <w:jc w:val="both"/>
        <w:rPr>
          <w:sz w:val="22"/>
          <w:szCs w:val="22"/>
        </w:rPr>
      </w:pPr>
      <w:r w:rsidRPr="00643448">
        <w:rPr>
          <w:sz w:val="22"/>
          <w:szCs w:val="22"/>
        </w:rPr>
        <w:t>5493. На каком расстоянии от края опоры рекомендуется располагать сварные соединения технологических трубопроводов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811C47" w:rsidRPr="00643448" w:rsidRDefault="00811C47" w:rsidP="00643448">
      <w:pPr>
        <w:pStyle w:val="ConsPlusNormal"/>
        <w:ind w:firstLine="540"/>
        <w:jc w:val="both"/>
        <w:rPr>
          <w:sz w:val="22"/>
          <w:szCs w:val="22"/>
        </w:rPr>
      </w:pPr>
      <w:r w:rsidRPr="00643448">
        <w:rPr>
          <w:sz w:val="22"/>
          <w:szCs w:val="22"/>
        </w:rPr>
        <w:t>5494. Какое рекомендуется расстояние от начала изгиба трубы до кольцевого сварного шва технологического трубопровода?</w:t>
      </w:r>
    </w:p>
    <w:p w:rsidR="00811C47" w:rsidRPr="00643448" w:rsidRDefault="00811C47" w:rsidP="00643448">
      <w:pPr>
        <w:pStyle w:val="ConsPlusNormal"/>
        <w:ind w:firstLine="540"/>
        <w:jc w:val="both"/>
        <w:rPr>
          <w:sz w:val="22"/>
          <w:szCs w:val="22"/>
        </w:rPr>
      </w:pPr>
      <w:r w:rsidRPr="00643448">
        <w:rPr>
          <w:sz w:val="22"/>
          <w:szCs w:val="22"/>
        </w:rPr>
        <w:t>5495. Каким образом принимается минимальная температура стенки технологического трубопровода, размещаемого на открытой площадке или в неотапливаемом помещении?</w:t>
      </w:r>
    </w:p>
    <w:p w:rsidR="00811C47" w:rsidRPr="00643448" w:rsidRDefault="00811C47" w:rsidP="00643448">
      <w:pPr>
        <w:pStyle w:val="ConsPlusNormal"/>
        <w:ind w:firstLine="540"/>
        <w:jc w:val="both"/>
        <w:rPr>
          <w:sz w:val="22"/>
          <w:szCs w:val="22"/>
        </w:rPr>
      </w:pPr>
      <w:r w:rsidRPr="00643448">
        <w:rPr>
          <w:sz w:val="22"/>
          <w:szCs w:val="22"/>
        </w:rPr>
        <w:t>5496. Какой объем контролируемой поковки технологических трубопроводов рекомендуется подвергать дефектоскопии?</w:t>
      </w:r>
    </w:p>
    <w:p w:rsidR="00811C47" w:rsidRPr="00643448" w:rsidRDefault="00811C47" w:rsidP="00643448">
      <w:pPr>
        <w:pStyle w:val="ConsPlusNormal"/>
        <w:ind w:firstLine="540"/>
        <w:jc w:val="both"/>
        <w:rPr>
          <w:sz w:val="22"/>
          <w:szCs w:val="22"/>
        </w:rPr>
      </w:pPr>
      <w:r w:rsidRPr="00643448">
        <w:rPr>
          <w:sz w:val="22"/>
          <w:szCs w:val="22"/>
        </w:rPr>
        <w:t>5497. В каком случае для изготовления полых круглых деталей технологических трубопроводов допускается применение круглого проката наружным диаметром не более 160 мм?</w:t>
      </w:r>
    </w:p>
    <w:p w:rsidR="00811C47" w:rsidRPr="00643448" w:rsidRDefault="00811C47" w:rsidP="00643448">
      <w:pPr>
        <w:pStyle w:val="ConsPlusNormal"/>
        <w:ind w:firstLine="540"/>
        <w:jc w:val="both"/>
        <w:rPr>
          <w:sz w:val="22"/>
          <w:szCs w:val="22"/>
        </w:rPr>
      </w:pPr>
      <w:r w:rsidRPr="00643448">
        <w:rPr>
          <w:sz w:val="22"/>
          <w:szCs w:val="22"/>
        </w:rPr>
        <w:t>5498. При какой температуре среды независимо от давления для соединения фланцев технологических трубопроводов в целях безопасности рекомендуется применять шпильки?</w:t>
      </w:r>
    </w:p>
    <w:p w:rsidR="00811C47" w:rsidRPr="00643448" w:rsidRDefault="00811C47" w:rsidP="00643448">
      <w:pPr>
        <w:pStyle w:val="ConsPlusNormal"/>
        <w:ind w:firstLine="540"/>
        <w:jc w:val="both"/>
        <w:rPr>
          <w:sz w:val="22"/>
          <w:szCs w:val="22"/>
        </w:rPr>
      </w:pPr>
      <w:r w:rsidRPr="00643448">
        <w:rPr>
          <w:sz w:val="22"/>
          <w:szCs w:val="22"/>
        </w:rPr>
        <w:t>5499. С какой твердостью рекомендуется выбирать болты и шпильки для технологических трубопроводов?</w:t>
      </w:r>
    </w:p>
    <w:p w:rsidR="00811C47" w:rsidRPr="00643448" w:rsidRDefault="00811C47" w:rsidP="00643448">
      <w:pPr>
        <w:pStyle w:val="ConsPlusNormal"/>
        <w:ind w:firstLine="540"/>
        <w:jc w:val="both"/>
        <w:rPr>
          <w:sz w:val="22"/>
          <w:szCs w:val="22"/>
        </w:rPr>
      </w:pPr>
      <w:r w:rsidRPr="00643448">
        <w:rPr>
          <w:sz w:val="22"/>
          <w:szCs w:val="22"/>
        </w:rPr>
        <w:t>5500. В каком случае допускается применять материалы крепежных деталей и фланцев с коэффициентами линейного расширения, значения которых различаются более чем на 10%?</w:t>
      </w:r>
    </w:p>
    <w:p w:rsidR="00811C47" w:rsidRPr="00643448" w:rsidRDefault="00811C47" w:rsidP="00643448">
      <w:pPr>
        <w:pStyle w:val="ConsPlusNormal"/>
        <w:ind w:firstLine="540"/>
        <w:jc w:val="both"/>
        <w:rPr>
          <w:sz w:val="22"/>
          <w:szCs w:val="22"/>
        </w:rPr>
      </w:pPr>
      <w:r w:rsidRPr="00643448">
        <w:rPr>
          <w:sz w:val="22"/>
          <w:szCs w:val="22"/>
        </w:rPr>
        <w:t>5501. Каким образом рекомендуется выбирать прокладки и прокладочные материалы для уплотнения фланцевых соединений технологических трубопроводов?</w:t>
      </w:r>
    </w:p>
    <w:p w:rsidR="00811C47" w:rsidRPr="00643448" w:rsidRDefault="00811C47" w:rsidP="00643448">
      <w:pPr>
        <w:pStyle w:val="ConsPlusNormal"/>
        <w:ind w:firstLine="540"/>
        <w:jc w:val="both"/>
        <w:rPr>
          <w:sz w:val="22"/>
          <w:szCs w:val="22"/>
        </w:rPr>
      </w:pPr>
      <w:r w:rsidRPr="00643448">
        <w:rPr>
          <w:sz w:val="22"/>
          <w:szCs w:val="22"/>
        </w:rPr>
        <w:t>5502. Какая арматура допускается к применению для всех категорий технологических трубопроводов?</w:t>
      </w:r>
    </w:p>
    <w:p w:rsidR="00811C47" w:rsidRPr="00643448" w:rsidRDefault="00811C47" w:rsidP="00643448">
      <w:pPr>
        <w:pStyle w:val="ConsPlusNormal"/>
        <w:ind w:firstLine="540"/>
        <w:jc w:val="both"/>
        <w:rPr>
          <w:sz w:val="22"/>
          <w:szCs w:val="22"/>
        </w:rPr>
      </w:pPr>
      <w:r w:rsidRPr="00643448">
        <w:rPr>
          <w:sz w:val="22"/>
          <w:szCs w:val="22"/>
        </w:rPr>
        <w:t>5503. Какую арматуру рекомендуется применять на технологических трубопроводах, в которых опасные среды обладают высокой проникающей способностью через разъемные соединения (фланцевые, муфтовые и др.)?</w:t>
      </w:r>
    </w:p>
    <w:p w:rsidR="00811C47" w:rsidRPr="00643448" w:rsidRDefault="00811C47" w:rsidP="00643448">
      <w:pPr>
        <w:pStyle w:val="ConsPlusNormal"/>
        <w:ind w:firstLine="540"/>
        <w:jc w:val="both"/>
        <w:rPr>
          <w:sz w:val="22"/>
          <w:szCs w:val="22"/>
        </w:rPr>
      </w:pPr>
      <w:r w:rsidRPr="00643448">
        <w:rPr>
          <w:sz w:val="22"/>
          <w:szCs w:val="22"/>
        </w:rPr>
        <w:t>5504. При каком номинальном диаметре DN технологического трубопровода всю чугунную арматуру независимо от наличия паспорта, маркировки и срока хранения перед установкой рекомендуется подвергнуть ревизии и гидравлическому испытанию на прочность и плотность?</w:t>
      </w:r>
    </w:p>
    <w:p w:rsidR="00811C47" w:rsidRPr="00643448" w:rsidRDefault="00811C47" w:rsidP="00643448">
      <w:pPr>
        <w:pStyle w:val="ConsPlusNormal"/>
        <w:ind w:firstLine="540"/>
        <w:jc w:val="both"/>
        <w:rPr>
          <w:sz w:val="22"/>
          <w:szCs w:val="22"/>
        </w:rPr>
      </w:pPr>
      <w:r w:rsidRPr="00643448">
        <w:rPr>
          <w:sz w:val="22"/>
          <w:szCs w:val="22"/>
        </w:rPr>
        <w:t>5505. Какой класс герметичности затвора запорной арматуры рекомендуется выбирать для веществ групп А, Б (а), Б (б) согласно требованиям к трубопроводной арматуре?</w:t>
      </w:r>
    </w:p>
    <w:p w:rsidR="00811C47" w:rsidRPr="00643448" w:rsidRDefault="00811C47" w:rsidP="00643448">
      <w:pPr>
        <w:pStyle w:val="ConsPlusNormal"/>
        <w:ind w:firstLine="540"/>
        <w:jc w:val="both"/>
        <w:rPr>
          <w:sz w:val="22"/>
          <w:szCs w:val="22"/>
        </w:rPr>
      </w:pPr>
      <w:r w:rsidRPr="00643448">
        <w:rPr>
          <w:sz w:val="22"/>
          <w:szCs w:val="22"/>
        </w:rPr>
        <w:t>5506. Для сред с какой скоростью коррозии допускается применять арматуру из углеродистых и легированных сталей для технологических трубопроводов?</w:t>
      </w:r>
    </w:p>
    <w:p w:rsidR="00811C47" w:rsidRPr="00643448" w:rsidRDefault="00811C47" w:rsidP="00643448">
      <w:pPr>
        <w:pStyle w:val="ConsPlusNormal"/>
        <w:ind w:firstLine="540"/>
        <w:jc w:val="both"/>
        <w:rPr>
          <w:sz w:val="22"/>
          <w:szCs w:val="22"/>
        </w:rPr>
      </w:pPr>
      <w:r w:rsidRPr="00643448">
        <w:rPr>
          <w:sz w:val="22"/>
          <w:szCs w:val="22"/>
        </w:rPr>
        <w:t>5507. Для каких технологических трубопроводов рекомендуется применять арматуру из ковкого чугуна марки не ниже КЧ 30-6 и из серого чугуна марки не ниже СЧ 18?</w:t>
      </w:r>
    </w:p>
    <w:p w:rsidR="00811C47" w:rsidRPr="00643448" w:rsidRDefault="00811C47" w:rsidP="00643448">
      <w:pPr>
        <w:pStyle w:val="ConsPlusNormal"/>
        <w:ind w:firstLine="540"/>
        <w:jc w:val="both"/>
        <w:rPr>
          <w:sz w:val="22"/>
          <w:szCs w:val="22"/>
        </w:rPr>
      </w:pPr>
      <w:r w:rsidRPr="00643448">
        <w:rPr>
          <w:sz w:val="22"/>
          <w:szCs w:val="22"/>
        </w:rPr>
        <w:t>5508. При каких параметрах сред групп А (б), Б (а), кроме сжиженных газов, Б (б), кроме легковоспламеняющихся жидкостей с температурой кипения ниже 45 C, Б (в) допускается использовать арматуру из ковкого чугуна для технологических трубопроводов?</w:t>
      </w:r>
    </w:p>
    <w:p w:rsidR="00811C47" w:rsidRPr="00643448" w:rsidRDefault="00811C47" w:rsidP="00643448">
      <w:pPr>
        <w:pStyle w:val="ConsPlusNormal"/>
        <w:ind w:firstLine="540"/>
        <w:jc w:val="both"/>
        <w:rPr>
          <w:sz w:val="22"/>
          <w:szCs w:val="22"/>
        </w:rPr>
      </w:pPr>
      <w:r w:rsidRPr="00643448">
        <w:rPr>
          <w:sz w:val="22"/>
          <w:szCs w:val="22"/>
        </w:rPr>
        <w:t>5509. При какой температуре среды на технологических трубопроводах в целях безопасности рекомендуется применять арматуру из соответствующих легированных сталей, специальных сплавов или цветных металлов?</w:t>
      </w:r>
    </w:p>
    <w:p w:rsidR="00811C47" w:rsidRPr="00643448" w:rsidRDefault="00811C47" w:rsidP="00643448">
      <w:pPr>
        <w:pStyle w:val="ConsPlusNormal"/>
        <w:ind w:firstLine="540"/>
        <w:jc w:val="both"/>
        <w:rPr>
          <w:sz w:val="22"/>
          <w:szCs w:val="22"/>
        </w:rPr>
      </w:pPr>
      <w:r w:rsidRPr="00643448">
        <w:rPr>
          <w:sz w:val="22"/>
          <w:szCs w:val="22"/>
        </w:rPr>
        <w:t>5510. Запорную арматуру с каким номинальным диаметром рекомендуется применять с редуктором или приводом на технологических трубопроводах?</w:t>
      </w:r>
    </w:p>
    <w:p w:rsidR="00811C47" w:rsidRPr="00643448" w:rsidRDefault="00811C47" w:rsidP="00643448">
      <w:pPr>
        <w:pStyle w:val="ConsPlusNormal"/>
        <w:ind w:firstLine="540"/>
        <w:jc w:val="both"/>
        <w:rPr>
          <w:sz w:val="22"/>
          <w:szCs w:val="22"/>
        </w:rPr>
      </w:pPr>
      <w:r w:rsidRPr="00643448">
        <w:rPr>
          <w:sz w:val="22"/>
          <w:szCs w:val="22"/>
        </w:rPr>
        <w:t>5511. Каким образом рекомендуется рассчитывать пропускную способность клапанов и их количество для технологических трубопроводов с давлением до 0,3 МПа включительно?</w:t>
      </w:r>
    </w:p>
    <w:p w:rsidR="00811C47" w:rsidRPr="00643448" w:rsidRDefault="00811C47" w:rsidP="00643448">
      <w:pPr>
        <w:pStyle w:val="ConsPlusNormal"/>
        <w:ind w:firstLine="540"/>
        <w:jc w:val="both"/>
        <w:rPr>
          <w:sz w:val="22"/>
          <w:szCs w:val="22"/>
        </w:rPr>
      </w:pPr>
      <w:r w:rsidRPr="00643448">
        <w:rPr>
          <w:sz w:val="22"/>
          <w:szCs w:val="22"/>
        </w:rPr>
        <w:t>5512. Каким образом рекомендуется рассчитывать пропускную способность клапанов и их количество для технологических трубопроводов с давлением свыше 0,3 до 6,0 МПа включительно?</w:t>
      </w:r>
    </w:p>
    <w:p w:rsidR="00811C47" w:rsidRPr="00643448" w:rsidRDefault="00811C47" w:rsidP="00643448">
      <w:pPr>
        <w:pStyle w:val="ConsPlusNormal"/>
        <w:ind w:firstLine="540"/>
        <w:jc w:val="both"/>
        <w:rPr>
          <w:sz w:val="22"/>
          <w:szCs w:val="22"/>
        </w:rPr>
      </w:pPr>
      <w:r w:rsidRPr="00643448">
        <w:rPr>
          <w:sz w:val="22"/>
          <w:szCs w:val="22"/>
        </w:rPr>
        <w:t>5513. Каким образом рекомендуется рассчитывать пропускную способность клапанов и их количество для технологических трубопроводов с давлением свыше 6,0 МПа до 10,0 МПа включительно?</w:t>
      </w:r>
    </w:p>
    <w:p w:rsidR="00811C47" w:rsidRPr="00643448" w:rsidRDefault="00811C47" w:rsidP="00643448">
      <w:pPr>
        <w:pStyle w:val="ConsPlusNormal"/>
        <w:ind w:firstLine="540"/>
        <w:jc w:val="both"/>
        <w:rPr>
          <w:sz w:val="22"/>
          <w:szCs w:val="22"/>
        </w:rPr>
      </w:pPr>
      <w:r w:rsidRPr="00643448">
        <w:rPr>
          <w:sz w:val="22"/>
          <w:szCs w:val="22"/>
        </w:rPr>
        <w:t>5514. Каким образом рекомендуется располагать трассу технологического трубопровода по отношению к тротуарам и пешеходным дорожкам?</w:t>
      </w:r>
    </w:p>
    <w:p w:rsidR="00811C47" w:rsidRPr="00643448" w:rsidRDefault="00811C47" w:rsidP="00643448">
      <w:pPr>
        <w:pStyle w:val="ConsPlusNormal"/>
        <w:ind w:firstLine="540"/>
        <w:jc w:val="both"/>
        <w:rPr>
          <w:sz w:val="22"/>
          <w:szCs w:val="22"/>
        </w:rPr>
      </w:pPr>
      <w:r w:rsidRPr="00643448">
        <w:rPr>
          <w:sz w:val="22"/>
          <w:szCs w:val="22"/>
        </w:rPr>
        <w:t>5515. С каким уклоном рекомендуется проектировать технологические трубопроводы для легкоподвижных жидких веществ для обеспечения их опорожнения при остановке?</w:t>
      </w:r>
    </w:p>
    <w:p w:rsidR="00811C47" w:rsidRPr="00643448" w:rsidRDefault="00811C47" w:rsidP="00643448">
      <w:pPr>
        <w:pStyle w:val="ConsPlusNormal"/>
        <w:ind w:firstLine="540"/>
        <w:jc w:val="both"/>
        <w:rPr>
          <w:sz w:val="22"/>
          <w:szCs w:val="22"/>
        </w:rPr>
      </w:pPr>
      <w:r w:rsidRPr="00643448">
        <w:rPr>
          <w:sz w:val="22"/>
          <w:szCs w:val="22"/>
        </w:rPr>
        <w:t>5516. Какие рекомендации по прокладке подземных трубопроводов непосредственно в грунте, местах пересечения автомобильных дорог и железнодорожных путей не соответствуют требованиям?</w:t>
      </w:r>
    </w:p>
    <w:p w:rsidR="00811C47" w:rsidRPr="00643448" w:rsidRDefault="00811C47" w:rsidP="00643448">
      <w:pPr>
        <w:pStyle w:val="ConsPlusNormal"/>
        <w:ind w:firstLine="540"/>
        <w:jc w:val="both"/>
        <w:rPr>
          <w:sz w:val="22"/>
          <w:szCs w:val="22"/>
        </w:rPr>
      </w:pPr>
      <w:r w:rsidRPr="00643448">
        <w:rPr>
          <w:sz w:val="22"/>
          <w:szCs w:val="22"/>
        </w:rPr>
        <w:t>5517. На технологических трубопроводах с каким номинальным диаметром не рекомендуется предусматривать штуцера-карманы для непрерывного отвода дренируемой жидкости?</w:t>
      </w:r>
    </w:p>
    <w:p w:rsidR="00811C47" w:rsidRPr="00643448" w:rsidRDefault="00811C47" w:rsidP="00643448">
      <w:pPr>
        <w:pStyle w:val="ConsPlusNormal"/>
        <w:ind w:firstLine="540"/>
        <w:jc w:val="both"/>
        <w:rPr>
          <w:sz w:val="22"/>
          <w:szCs w:val="22"/>
        </w:rPr>
      </w:pPr>
      <w:r w:rsidRPr="00643448">
        <w:rPr>
          <w:sz w:val="22"/>
          <w:szCs w:val="22"/>
        </w:rPr>
        <w:t>5518. Каким образом рекомендуется определять диаметр дренажного трубопровода в целях безопасности?</w:t>
      </w:r>
    </w:p>
    <w:p w:rsidR="00811C47" w:rsidRPr="00643448" w:rsidRDefault="00811C47" w:rsidP="00643448">
      <w:pPr>
        <w:pStyle w:val="ConsPlusNormal"/>
        <w:ind w:firstLine="540"/>
        <w:jc w:val="both"/>
        <w:rPr>
          <w:sz w:val="22"/>
          <w:szCs w:val="22"/>
        </w:rPr>
      </w:pPr>
      <w:r w:rsidRPr="00643448">
        <w:rPr>
          <w:sz w:val="22"/>
          <w:szCs w:val="22"/>
        </w:rPr>
        <w:t>5519. На вводах каких технологических трубопроводах рекомендуется устанавливать запорную арматуру с дистанционным управлением и ручным дублером?</w:t>
      </w:r>
    </w:p>
    <w:p w:rsidR="00811C47" w:rsidRPr="00643448" w:rsidRDefault="00811C47" w:rsidP="00643448">
      <w:pPr>
        <w:pStyle w:val="ConsPlusNormal"/>
        <w:ind w:firstLine="540"/>
        <w:jc w:val="both"/>
        <w:rPr>
          <w:sz w:val="22"/>
          <w:szCs w:val="22"/>
        </w:rPr>
      </w:pPr>
      <w:r w:rsidRPr="00643448">
        <w:rPr>
          <w:sz w:val="22"/>
          <w:szCs w:val="22"/>
        </w:rPr>
        <w:t>5520. Какие требования по размещению запорной арматуры с дистанционным управлением на технологических трубопроводах рекомендуется соблюдать в целях безопасности?</w:t>
      </w:r>
    </w:p>
    <w:p w:rsidR="00811C47" w:rsidRPr="00643448" w:rsidRDefault="00811C47" w:rsidP="00643448">
      <w:pPr>
        <w:pStyle w:val="ConsPlusNormal"/>
        <w:ind w:firstLine="540"/>
        <w:jc w:val="both"/>
        <w:rPr>
          <w:sz w:val="22"/>
          <w:szCs w:val="22"/>
        </w:rPr>
      </w:pPr>
      <w:r w:rsidRPr="00643448">
        <w:rPr>
          <w:sz w:val="22"/>
          <w:szCs w:val="22"/>
        </w:rPr>
        <w:t>5521. Для какой запорной арматуры технологических трубопроводов при ее открытии для уменьшения усилий рекомендуется предусматривать обводные линии (байпасы) для выравнивания давлений во входном и выходном патрубках?</w:t>
      </w:r>
    </w:p>
    <w:p w:rsidR="00811C47" w:rsidRPr="00643448" w:rsidRDefault="00811C47" w:rsidP="00643448">
      <w:pPr>
        <w:pStyle w:val="ConsPlusNormal"/>
        <w:ind w:firstLine="540"/>
        <w:jc w:val="both"/>
        <w:rPr>
          <w:sz w:val="22"/>
          <w:szCs w:val="22"/>
        </w:rPr>
      </w:pPr>
      <w:r w:rsidRPr="00643448">
        <w:rPr>
          <w:sz w:val="22"/>
          <w:szCs w:val="22"/>
        </w:rPr>
        <w:t>5522. Что рекомендуется предпринимать для надежного отключения от коллектора агрегатов (технологических аппаратов) с номинальным давлением PN 4,0 МПа и выше на технологических трубопроводах, транспортирующих вещества групп А, Б (а), Б (б)?</w:t>
      </w:r>
    </w:p>
    <w:p w:rsidR="00811C47" w:rsidRPr="00643448" w:rsidRDefault="00811C47" w:rsidP="00643448">
      <w:pPr>
        <w:pStyle w:val="ConsPlusNormal"/>
        <w:ind w:firstLine="540"/>
        <w:jc w:val="both"/>
        <w:rPr>
          <w:sz w:val="22"/>
          <w:szCs w:val="22"/>
        </w:rPr>
      </w:pPr>
      <w:r w:rsidRPr="00643448">
        <w:rPr>
          <w:sz w:val="22"/>
          <w:szCs w:val="22"/>
        </w:rPr>
        <w:t>5523. Какую температуру в целях безопасности рекомендуется принимать за расчетную при выборе материалов для опорных конструкций, опор подвесок технологических трубопроводов, размещаемых вне помещений и в неотапливаемых помещениях?</w:t>
      </w:r>
    </w:p>
    <w:p w:rsidR="00811C47" w:rsidRPr="00643448" w:rsidRDefault="00811C47" w:rsidP="00643448">
      <w:pPr>
        <w:pStyle w:val="ConsPlusNormal"/>
        <w:ind w:firstLine="540"/>
        <w:jc w:val="both"/>
        <w:rPr>
          <w:sz w:val="22"/>
          <w:szCs w:val="22"/>
        </w:rPr>
      </w:pPr>
      <w:r w:rsidRPr="00643448">
        <w:rPr>
          <w:sz w:val="22"/>
          <w:szCs w:val="22"/>
        </w:rPr>
        <w:t>5524. В каком из указанных случаев технологический трубопровод необязательно подвергать тепловой изоляции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811C47" w:rsidRPr="00643448" w:rsidRDefault="00811C47" w:rsidP="00643448">
      <w:pPr>
        <w:pStyle w:val="ConsPlusNormal"/>
        <w:ind w:firstLine="540"/>
        <w:jc w:val="both"/>
        <w:rPr>
          <w:sz w:val="22"/>
          <w:szCs w:val="22"/>
        </w:rPr>
      </w:pPr>
      <w:r w:rsidRPr="00643448">
        <w:rPr>
          <w:sz w:val="22"/>
          <w:szCs w:val="22"/>
        </w:rPr>
        <w:t>5525. Тепловую изоляцию с каким содержанием органических и горючих веществ не рекомендуется применять для технологических трубопроводов, транспортирующих активные окислители?</w:t>
      </w:r>
    </w:p>
    <w:p w:rsidR="00811C47" w:rsidRPr="00643448" w:rsidRDefault="00811C47" w:rsidP="00643448">
      <w:pPr>
        <w:pStyle w:val="ConsPlusNormal"/>
        <w:ind w:firstLine="540"/>
        <w:jc w:val="both"/>
        <w:rPr>
          <w:sz w:val="22"/>
          <w:szCs w:val="22"/>
        </w:rPr>
      </w:pPr>
      <w:r w:rsidRPr="00643448">
        <w:rPr>
          <w:sz w:val="22"/>
          <w:szCs w:val="22"/>
        </w:rPr>
        <w:t>5526. Когда рекомендуется наносить тепловую изоляцию трубопроводов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811C47" w:rsidRPr="00643448" w:rsidRDefault="00811C47" w:rsidP="00643448">
      <w:pPr>
        <w:pStyle w:val="ConsPlusNormal"/>
        <w:ind w:firstLine="540"/>
        <w:jc w:val="both"/>
        <w:rPr>
          <w:sz w:val="22"/>
          <w:szCs w:val="22"/>
        </w:rPr>
      </w:pPr>
      <w:r w:rsidRPr="00643448">
        <w:rPr>
          <w:sz w:val="22"/>
          <w:szCs w:val="22"/>
        </w:rPr>
        <w:t>5527. Какое расстояние рекомендуется принимать от штуцера или другого элемента с угловым (тавровым) швом до начала гнутого участка или поперечного сварного шва трубопровода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811C47" w:rsidRPr="00643448" w:rsidRDefault="00811C47" w:rsidP="00643448">
      <w:pPr>
        <w:pStyle w:val="ConsPlusNormal"/>
        <w:ind w:firstLine="540"/>
        <w:jc w:val="both"/>
        <w:rPr>
          <w:sz w:val="22"/>
          <w:szCs w:val="22"/>
        </w:rPr>
      </w:pPr>
      <w:r w:rsidRPr="00643448">
        <w:rPr>
          <w:sz w:val="22"/>
          <w:szCs w:val="22"/>
        </w:rPr>
        <w:t>5528. Когда рекомендуется проверять работоспособность привода арматуры технологического трубопровода, имеющей механический или электрический привод?</w:t>
      </w:r>
    </w:p>
    <w:p w:rsidR="00811C47" w:rsidRPr="00643448" w:rsidRDefault="00811C47" w:rsidP="00643448">
      <w:pPr>
        <w:pStyle w:val="ConsPlusNormal"/>
        <w:ind w:firstLine="540"/>
        <w:jc w:val="both"/>
        <w:rPr>
          <w:sz w:val="22"/>
          <w:szCs w:val="22"/>
        </w:rPr>
      </w:pPr>
      <w:r w:rsidRPr="00643448">
        <w:rPr>
          <w:sz w:val="22"/>
          <w:szCs w:val="22"/>
        </w:rPr>
        <w:t>5529. В каком количестве рекомендуется проверять геометрические размеры присоединительных концов труб и соединительных деталей, арматуры, фланцев, муфт, крепежных деталей и прокладок при приемке в монтаж технологических трубопроводов давлением свыше 10 МПа?</w:t>
      </w:r>
    </w:p>
    <w:p w:rsidR="00811C47" w:rsidRPr="00643448" w:rsidRDefault="00811C47" w:rsidP="00643448">
      <w:pPr>
        <w:pStyle w:val="ConsPlusNormal"/>
        <w:ind w:firstLine="540"/>
        <w:jc w:val="both"/>
        <w:rPr>
          <w:sz w:val="22"/>
          <w:szCs w:val="22"/>
        </w:rPr>
      </w:pPr>
      <w:r w:rsidRPr="00643448">
        <w:rPr>
          <w:sz w:val="22"/>
          <w:szCs w:val="22"/>
        </w:rPr>
        <w:t>5530. Для каких труб допускается газовая (ацетилено-кислородная) сварка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811C47" w:rsidRPr="00643448" w:rsidRDefault="00811C47" w:rsidP="00643448">
      <w:pPr>
        <w:pStyle w:val="ConsPlusNormal"/>
        <w:ind w:firstLine="540"/>
        <w:jc w:val="both"/>
        <w:rPr>
          <w:sz w:val="22"/>
          <w:szCs w:val="22"/>
        </w:rPr>
      </w:pPr>
      <w:r w:rsidRPr="00643448">
        <w:rPr>
          <w:sz w:val="22"/>
          <w:szCs w:val="22"/>
        </w:rPr>
        <w:t>5531. На какую величину рекомендуется при сборке проводить смещение труб и других элементов с продольными швами относительно друг друга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811C47" w:rsidRPr="00643448" w:rsidRDefault="00811C47" w:rsidP="00643448">
      <w:pPr>
        <w:pStyle w:val="ConsPlusNormal"/>
        <w:ind w:firstLine="540"/>
        <w:jc w:val="both"/>
        <w:rPr>
          <w:sz w:val="22"/>
          <w:szCs w:val="22"/>
        </w:rPr>
      </w:pPr>
      <w:r w:rsidRPr="00643448">
        <w:rPr>
          <w:sz w:val="22"/>
          <w:szCs w:val="22"/>
        </w:rPr>
        <w:t>5532. Какие рекомендации по проведению визуального осмотра и измерений сварных соединений стальных технологических трубопроводов указаны неверно?</w:t>
      </w:r>
    </w:p>
    <w:p w:rsidR="00811C47" w:rsidRPr="00643448" w:rsidRDefault="00811C47" w:rsidP="00643448">
      <w:pPr>
        <w:pStyle w:val="ConsPlusNormal"/>
        <w:ind w:firstLine="540"/>
        <w:jc w:val="both"/>
        <w:rPr>
          <w:sz w:val="22"/>
          <w:szCs w:val="22"/>
        </w:rPr>
      </w:pPr>
      <w:r w:rsidRPr="00643448">
        <w:rPr>
          <w:sz w:val="22"/>
          <w:szCs w:val="22"/>
        </w:rPr>
        <w:t>5533. В каком объеме рекомендуется выполнить определение содержания ферритной фазы в сварных стыках технологических трубопроводов?</w:t>
      </w:r>
    </w:p>
    <w:p w:rsidR="00811C47" w:rsidRPr="00643448" w:rsidRDefault="00811C47" w:rsidP="00643448">
      <w:pPr>
        <w:pStyle w:val="ConsPlusNormal"/>
        <w:ind w:firstLine="540"/>
        <w:jc w:val="both"/>
        <w:rPr>
          <w:sz w:val="22"/>
          <w:szCs w:val="22"/>
        </w:rPr>
      </w:pPr>
      <w:r w:rsidRPr="00643448">
        <w:rPr>
          <w:sz w:val="22"/>
          <w:szCs w:val="22"/>
        </w:rPr>
        <w:t>5534. Какие сварные соединения сосудов подлежат визуальному осмотру и измерениям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5535. Какие виды контроля стыковых сварных соединений сосудов должны быть проведены после ремонтной переварки (устранение дефекта сварного шва) согласно требованиям к ультразвуковой дефектоскопии и радиографическому контролю оборудования под давлением?</w:t>
      </w:r>
    </w:p>
    <w:p w:rsidR="00811C47" w:rsidRPr="00643448" w:rsidRDefault="00811C47" w:rsidP="00643448">
      <w:pPr>
        <w:pStyle w:val="ConsPlusNormal"/>
        <w:ind w:firstLine="540"/>
        <w:jc w:val="both"/>
        <w:rPr>
          <w:sz w:val="22"/>
          <w:szCs w:val="22"/>
        </w:rPr>
      </w:pPr>
      <w:r w:rsidRPr="00643448">
        <w:rPr>
          <w:sz w:val="22"/>
          <w:szCs w:val="22"/>
        </w:rPr>
        <w:t>5536. Какие параметры заносятся в паспорт сосуда по результатам технического освидетельствования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5537. Каким образом должно контролироваться пробное давление при проведении гидравлических испытаний на вертикально установленном сосуде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5538. В каких случаях не предусмотрено проведение технического диагностирования оборудования, работающего под давлением, в рамках экспертизы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5539. Какое из перечисленных мероприятий, проводящихся при техническом диагностировании оборудования, работающего под давлением, указано неверно?</w:t>
      </w:r>
    </w:p>
    <w:p w:rsidR="00811C47" w:rsidRPr="00643448" w:rsidRDefault="00811C47" w:rsidP="00643448">
      <w:pPr>
        <w:pStyle w:val="ConsPlusNormal"/>
        <w:ind w:firstLine="540"/>
        <w:jc w:val="both"/>
        <w:rPr>
          <w:sz w:val="22"/>
          <w:szCs w:val="22"/>
        </w:rPr>
      </w:pPr>
      <w:r w:rsidRPr="00643448">
        <w:rPr>
          <w:sz w:val="22"/>
          <w:szCs w:val="22"/>
        </w:rPr>
        <w:t>5540. Какие параметры не следует учитывать при выборе материалов для изготовления сосудов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5541. Каким требованием следует руководствоваться при выборе ультразвукового или радиографического метода контроля сварных соединений сосудов (сборочных единиц, деталей) или их сочетания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5542. Какими критериями следует руководствоваться при необходимости использования метода цветной или магнитопорошковой дефектоскопии сварных швов сосудов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5543. Какие требования установлены ПБ 03-584-03 "Правила проектирования, изготовления и приемки сосудов и аппаратов стальных сварных", утвержденными постановлением Госгортехнадзора России от 10.06.2003 N 81, к манометрам при проведении гидравлических испытаний сосудов?</w:t>
      </w:r>
    </w:p>
    <w:p w:rsidR="00811C47" w:rsidRPr="00643448" w:rsidRDefault="00811C47" w:rsidP="00643448">
      <w:pPr>
        <w:pStyle w:val="ConsPlusNormal"/>
        <w:ind w:firstLine="540"/>
        <w:jc w:val="both"/>
        <w:rPr>
          <w:sz w:val="22"/>
          <w:szCs w:val="22"/>
        </w:rPr>
      </w:pPr>
      <w:r w:rsidRPr="00643448">
        <w:rPr>
          <w:sz w:val="22"/>
          <w:szCs w:val="22"/>
        </w:rPr>
        <w:t>5544. Какие показатели гидравлических испытаний сосудов для признания результатов испытаний удовлетворительными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указаны неверно?</w:t>
      </w:r>
    </w:p>
    <w:p w:rsidR="00811C47" w:rsidRPr="00643448" w:rsidRDefault="00811C47" w:rsidP="00643448">
      <w:pPr>
        <w:pStyle w:val="ConsPlusNormal"/>
        <w:ind w:firstLine="540"/>
        <w:jc w:val="both"/>
        <w:rPr>
          <w:sz w:val="22"/>
          <w:szCs w:val="22"/>
        </w:rPr>
      </w:pPr>
      <w:r w:rsidRPr="00643448">
        <w:rPr>
          <w:sz w:val="22"/>
          <w:szCs w:val="22"/>
        </w:rPr>
        <w:t>5545. Допускается ли подача пара в змеевики печей при осуществлении каталитических процессов, применяемых в нефтеперерабатывающих и нефтехимических производствах?</w:t>
      </w:r>
    </w:p>
    <w:p w:rsidR="00811C47" w:rsidRPr="00643448" w:rsidRDefault="00811C47" w:rsidP="00643448">
      <w:pPr>
        <w:pStyle w:val="ConsPlusNormal"/>
        <w:ind w:firstLine="540"/>
        <w:jc w:val="both"/>
        <w:rPr>
          <w:sz w:val="22"/>
          <w:szCs w:val="22"/>
        </w:rPr>
      </w:pPr>
      <w:r w:rsidRPr="00643448">
        <w:rPr>
          <w:sz w:val="22"/>
          <w:szCs w:val="22"/>
        </w:rPr>
        <w:t>5546. Чем достигается бездымность факельных установок на предприятиях нефте- и газоперерабатывающей, химической, нефтехимической промышленности?</w:t>
      </w:r>
    </w:p>
    <w:p w:rsidR="00811C47" w:rsidRPr="00643448" w:rsidRDefault="00811C47" w:rsidP="00643448">
      <w:pPr>
        <w:pStyle w:val="ConsPlusNormal"/>
        <w:ind w:firstLine="540"/>
        <w:jc w:val="both"/>
        <w:rPr>
          <w:sz w:val="22"/>
          <w:szCs w:val="22"/>
        </w:rPr>
      </w:pPr>
      <w:r w:rsidRPr="00643448">
        <w:rPr>
          <w:sz w:val="22"/>
          <w:szCs w:val="22"/>
        </w:rPr>
        <w:t>5547. Какая из представленных факельных установок использует вспомогательный топливный газ на предприятиях нефте- и газоперерабатывающей, химической, нефтехимической промышленности?</w:t>
      </w:r>
    </w:p>
    <w:p w:rsidR="00811C47" w:rsidRPr="00643448" w:rsidRDefault="00811C47" w:rsidP="00643448">
      <w:pPr>
        <w:pStyle w:val="ConsPlusNormal"/>
        <w:ind w:firstLine="540"/>
        <w:jc w:val="both"/>
        <w:rPr>
          <w:sz w:val="22"/>
          <w:szCs w:val="22"/>
        </w:rPr>
      </w:pPr>
      <w:r w:rsidRPr="00643448">
        <w:rPr>
          <w:sz w:val="22"/>
          <w:szCs w:val="22"/>
        </w:rPr>
        <w:t>5548. Какой должна быть максимальная длина трубопровода, соединяющего горелку с инжектором в системе факельного сжигания, на предприятиях нефте- и газоперерабатывающей, химической, нефтехимической промышленности?</w:t>
      </w:r>
    </w:p>
    <w:p w:rsidR="00811C47" w:rsidRPr="00643448" w:rsidRDefault="00811C47" w:rsidP="00643448">
      <w:pPr>
        <w:pStyle w:val="ConsPlusNormal"/>
        <w:ind w:firstLine="540"/>
        <w:jc w:val="both"/>
        <w:rPr>
          <w:sz w:val="22"/>
          <w:szCs w:val="22"/>
        </w:rPr>
      </w:pPr>
      <w:r w:rsidRPr="00643448">
        <w:rPr>
          <w:sz w:val="22"/>
          <w:szCs w:val="22"/>
        </w:rPr>
        <w:t>5549. Какие действия необходимо предпринять до начала выполнения работ внутри сосуда, работающего с токсичными веществами?</w:t>
      </w:r>
    </w:p>
    <w:p w:rsidR="00811C47" w:rsidRPr="00643448" w:rsidRDefault="00811C47" w:rsidP="00643448">
      <w:pPr>
        <w:pStyle w:val="ConsPlusNormal"/>
        <w:ind w:firstLine="540"/>
        <w:jc w:val="both"/>
        <w:rPr>
          <w:sz w:val="22"/>
          <w:szCs w:val="22"/>
        </w:rPr>
      </w:pPr>
      <w:r w:rsidRPr="00643448">
        <w:rPr>
          <w:sz w:val="22"/>
          <w:szCs w:val="22"/>
        </w:rPr>
        <w:t>5550. Какие из указанных требований, предъявляемых к акустико-эмиссионным преобразователям, являются неверными?</w:t>
      </w:r>
    </w:p>
    <w:p w:rsidR="00811C47" w:rsidRPr="00643448" w:rsidRDefault="00811C47" w:rsidP="00643448">
      <w:pPr>
        <w:pStyle w:val="ConsPlusNormal"/>
        <w:ind w:firstLine="540"/>
        <w:jc w:val="both"/>
        <w:rPr>
          <w:sz w:val="22"/>
          <w:szCs w:val="22"/>
        </w:rPr>
      </w:pPr>
      <w:r w:rsidRPr="00643448">
        <w:rPr>
          <w:sz w:val="22"/>
          <w:szCs w:val="22"/>
        </w:rPr>
        <w:t>5551. Какие требования предъявляются к процедуре пуска герметизированных сепараторов согласно ГОСТ 31827-2012 "Межгосударственный стандарт. Сепараторы жидкостные центробежные. Требования безопасности. Методы испытаний", утвержденному приказом Госстандарта от 21.11.2012 N 990-ст?</w:t>
      </w:r>
    </w:p>
    <w:p w:rsidR="00811C47" w:rsidRPr="00643448" w:rsidRDefault="00811C47" w:rsidP="00643448">
      <w:pPr>
        <w:pStyle w:val="ConsPlusNormal"/>
        <w:ind w:firstLine="540"/>
        <w:jc w:val="both"/>
        <w:rPr>
          <w:sz w:val="22"/>
          <w:szCs w:val="22"/>
        </w:rPr>
      </w:pPr>
      <w:r w:rsidRPr="00643448">
        <w:rPr>
          <w:sz w:val="22"/>
          <w:szCs w:val="22"/>
        </w:rPr>
        <w:t>5552. Какие требования предъявляются к испытанию сепараторов на герметичность согласно ГОСТ 31827-2012 "Межгосударственный стандарт. Сепараторы жидкостные центробежные. Требования безопасности. Методы испытаний", утвержденному приказом Росстандарта от 21.11.2012 N 990-ст?</w:t>
      </w:r>
    </w:p>
    <w:p w:rsidR="00811C47" w:rsidRPr="00643448" w:rsidRDefault="00811C47" w:rsidP="00643448">
      <w:pPr>
        <w:pStyle w:val="ConsPlusNormal"/>
        <w:ind w:firstLine="540"/>
        <w:jc w:val="both"/>
        <w:rPr>
          <w:sz w:val="22"/>
          <w:szCs w:val="22"/>
        </w:rPr>
      </w:pPr>
      <w:r w:rsidRPr="00643448">
        <w:rPr>
          <w:sz w:val="22"/>
          <w:szCs w:val="22"/>
        </w:rPr>
        <w:t>5553. Какие требования предъявляются к центрифугам, обрабатывающим взрыво- и пожароопасные вещества?</w:t>
      </w:r>
    </w:p>
    <w:p w:rsidR="00811C47" w:rsidRPr="00643448" w:rsidRDefault="00811C47" w:rsidP="00643448">
      <w:pPr>
        <w:pStyle w:val="ConsPlusNormal"/>
        <w:ind w:firstLine="540"/>
        <w:jc w:val="both"/>
        <w:rPr>
          <w:sz w:val="22"/>
          <w:szCs w:val="22"/>
        </w:rPr>
      </w:pPr>
      <w:r w:rsidRPr="00643448">
        <w:rPr>
          <w:sz w:val="22"/>
          <w:szCs w:val="22"/>
        </w:rPr>
        <w:t>5554. Фланцы, предусмотренные на какое давление, рекомендуется применять в целях безопасности для технологических трубопроводов групп А и Б с PN 1 МПа?</w:t>
      </w:r>
    </w:p>
    <w:p w:rsidR="00811C47" w:rsidRPr="00643448" w:rsidRDefault="00811C47" w:rsidP="00643448">
      <w:pPr>
        <w:pStyle w:val="ConsPlusNormal"/>
        <w:ind w:firstLine="540"/>
        <w:jc w:val="both"/>
        <w:rPr>
          <w:sz w:val="22"/>
          <w:szCs w:val="22"/>
        </w:rPr>
      </w:pPr>
      <w:r w:rsidRPr="00643448">
        <w:rPr>
          <w:sz w:val="22"/>
          <w:szCs w:val="22"/>
        </w:rPr>
        <w:t>5555. В каких трубопроводах рекомендуется осуществлять врезку штуцеров в сварные швы технологических трубопроводов?</w:t>
      </w:r>
    </w:p>
    <w:p w:rsidR="00811C47" w:rsidRPr="00643448" w:rsidRDefault="00811C47" w:rsidP="00643448">
      <w:pPr>
        <w:pStyle w:val="ConsPlusNormal"/>
        <w:ind w:firstLine="540"/>
        <w:jc w:val="both"/>
        <w:rPr>
          <w:sz w:val="22"/>
          <w:szCs w:val="22"/>
        </w:rPr>
      </w:pPr>
      <w:r w:rsidRPr="00643448">
        <w:rPr>
          <w:sz w:val="22"/>
          <w:szCs w:val="22"/>
        </w:rPr>
        <w:t>5556. Какие отводы рекомендуется применять для технологических трубопроводов в целях безопасности?</w:t>
      </w:r>
    </w:p>
    <w:p w:rsidR="00811C47" w:rsidRPr="00643448" w:rsidRDefault="00811C47" w:rsidP="00643448">
      <w:pPr>
        <w:pStyle w:val="ConsPlusNormal"/>
        <w:ind w:firstLine="540"/>
        <w:jc w:val="both"/>
        <w:rPr>
          <w:sz w:val="22"/>
          <w:szCs w:val="22"/>
        </w:rPr>
      </w:pPr>
      <w:r w:rsidRPr="00643448">
        <w:rPr>
          <w:sz w:val="22"/>
          <w:szCs w:val="22"/>
        </w:rPr>
        <w:t>5557. При какой пластической деформации при экспандировании экспандированные трубы рекомендуется применять без последующей термической обработки до температуры 150 °C согласно требованиям к конструкции и материальному исполнению технологических трубопроводов?</w:t>
      </w:r>
    </w:p>
    <w:p w:rsidR="00811C47" w:rsidRPr="00643448" w:rsidRDefault="00811C47" w:rsidP="00643448">
      <w:pPr>
        <w:pStyle w:val="ConsPlusNormal"/>
        <w:ind w:firstLine="540"/>
        <w:jc w:val="both"/>
        <w:rPr>
          <w:sz w:val="22"/>
          <w:szCs w:val="22"/>
        </w:rPr>
      </w:pPr>
      <w:r w:rsidRPr="00643448">
        <w:rPr>
          <w:sz w:val="22"/>
          <w:szCs w:val="22"/>
        </w:rPr>
        <w:t>5558. Для каких участков технологических трубопроводов в целях безопасности рекомендуется применять трубы электросварные со спиральным швом?</w:t>
      </w:r>
    </w:p>
    <w:p w:rsidR="00811C47" w:rsidRPr="00643448" w:rsidRDefault="00811C47" w:rsidP="00643448">
      <w:pPr>
        <w:pStyle w:val="ConsPlusNormal"/>
        <w:ind w:firstLine="540"/>
        <w:jc w:val="both"/>
        <w:rPr>
          <w:sz w:val="22"/>
          <w:szCs w:val="22"/>
        </w:rPr>
      </w:pPr>
      <w:r w:rsidRPr="00643448">
        <w:rPr>
          <w:sz w:val="22"/>
          <w:szCs w:val="22"/>
        </w:rPr>
        <w:t>5559. Из какой стали в целях безопасности рекомендуется изготовлять крепежные детали для фланцевых соединений технологических трубопроводов?</w:t>
      </w:r>
    </w:p>
    <w:p w:rsidR="00811C47" w:rsidRPr="00643448" w:rsidRDefault="00811C47" w:rsidP="00643448">
      <w:pPr>
        <w:pStyle w:val="ConsPlusNormal"/>
        <w:ind w:firstLine="540"/>
        <w:jc w:val="both"/>
        <w:rPr>
          <w:sz w:val="22"/>
          <w:szCs w:val="22"/>
        </w:rPr>
      </w:pPr>
      <w:r w:rsidRPr="00643448">
        <w:rPr>
          <w:sz w:val="22"/>
          <w:szCs w:val="22"/>
        </w:rPr>
        <w:t>5560. Где рекомендуется отражать результаты испытаний трубопроводной арматуры на прочность и плотность?</w:t>
      </w:r>
    </w:p>
    <w:p w:rsidR="00811C47" w:rsidRPr="00643448" w:rsidRDefault="00811C47" w:rsidP="00643448">
      <w:pPr>
        <w:pStyle w:val="ConsPlusNormal"/>
        <w:ind w:firstLine="540"/>
        <w:jc w:val="both"/>
        <w:rPr>
          <w:sz w:val="22"/>
          <w:szCs w:val="22"/>
        </w:rPr>
      </w:pPr>
      <w:r w:rsidRPr="00643448">
        <w:rPr>
          <w:sz w:val="22"/>
          <w:szCs w:val="22"/>
        </w:rPr>
        <w:t>5561. На каких из указанных технологических трубопроводов допускается применять арматуру из серого чугуна?</w:t>
      </w:r>
    </w:p>
    <w:p w:rsidR="00811C47" w:rsidRPr="00643448" w:rsidRDefault="00811C47" w:rsidP="00643448">
      <w:pPr>
        <w:pStyle w:val="ConsPlusNormal"/>
        <w:ind w:firstLine="540"/>
        <w:jc w:val="both"/>
        <w:rPr>
          <w:sz w:val="22"/>
          <w:szCs w:val="22"/>
        </w:rPr>
      </w:pPr>
      <w:r w:rsidRPr="00643448">
        <w:rPr>
          <w:sz w:val="22"/>
          <w:szCs w:val="22"/>
        </w:rPr>
        <w:t>5562. Какие требования к приводу запорной арматуры не соответствуют требованиям Руководства по безопасности "Рекомендации по устройству и безопасной эксплуатации технологических трубопроводов", утвержденного приказом Ростехнадзора от 27.12.2012 N 784?</w:t>
      </w:r>
    </w:p>
    <w:p w:rsidR="00811C47" w:rsidRPr="00643448" w:rsidRDefault="00811C47" w:rsidP="00643448">
      <w:pPr>
        <w:pStyle w:val="ConsPlusNormal"/>
        <w:ind w:firstLine="540"/>
        <w:jc w:val="both"/>
        <w:rPr>
          <w:sz w:val="22"/>
          <w:szCs w:val="22"/>
        </w:rPr>
      </w:pPr>
      <w:r w:rsidRPr="00643448">
        <w:rPr>
          <w:sz w:val="22"/>
          <w:szCs w:val="22"/>
        </w:rPr>
        <w:t>5563. На технологических трубопроводах с каким номинальным давлением применение литой арматуры не рекомендуется в целях безопасности?</w:t>
      </w:r>
    </w:p>
    <w:p w:rsidR="00811C47" w:rsidRPr="00643448" w:rsidRDefault="00811C47" w:rsidP="00643448">
      <w:pPr>
        <w:pStyle w:val="ConsPlusNormal"/>
        <w:ind w:firstLine="540"/>
        <w:jc w:val="both"/>
        <w:rPr>
          <w:sz w:val="22"/>
          <w:szCs w:val="22"/>
        </w:rPr>
      </w:pPr>
      <w:r w:rsidRPr="00643448">
        <w:rPr>
          <w:sz w:val="22"/>
          <w:szCs w:val="22"/>
        </w:rPr>
        <w:t>5564. Что из перечисленного не входит в состав маркировки, указываемой изготовителем на корпусе трубопроводной арматуры?</w:t>
      </w:r>
    </w:p>
    <w:p w:rsidR="00811C47" w:rsidRPr="00643448" w:rsidRDefault="00811C47" w:rsidP="00643448">
      <w:pPr>
        <w:pStyle w:val="ConsPlusNormal"/>
        <w:ind w:firstLine="540"/>
        <w:jc w:val="both"/>
        <w:rPr>
          <w:sz w:val="22"/>
          <w:szCs w:val="22"/>
        </w:rPr>
      </w:pPr>
      <w:r w:rsidRPr="00643448">
        <w:rPr>
          <w:sz w:val="22"/>
          <w:szCs w:val="22"/>
        </w:rPr>
        <w:t>5565. Что из перечисленного не входит в состав эксплуатационной документации, включаемой в комплект поставки трубопроводной арматуры?</w:t>
      </w:r>
    </w:p>
    <w:p w:rsidR="00811C47" w:rsidRPr="00643448" w:rsidRDefault="00811C47" w:rsidP="00643448">
      <w:pPr>
        <w:pStyle w:val="ConsPlusNormal"/>
        <w:ind w:firstLine="540"/>
        <w:jc w:val="both"/>
        <w:rPr>
          <w:sz w:val="22"/>
          <w:szCs w:val="22"/>
        </w:rPr>
      </w:pPr>
      <w:r w:rsidRPr="00643448">
        <w:rPr>
          <w:sz w:val="22"/>
          <w:szCs w:val="22"/>
        </w:rPr>
        <w:t>5566. Что из перечисленного не рекомендуется при эксплуатации трубопроводной арматуры?</w:t>
      </w:r>
    </w:p>
    <w:p w:rsidR="00811C47" w:rsidRPr="00643448" w:rsidRDefault="00811C47" w:rsidP="00643448">
      <w:pPr>
        <w:pStyle w:val="ConsPlusNormal"/>
        <w:ind w:firstLine="540"/>
        <w:jc w:val="both"/>
        <w:rPr>
          <w:sz w:val="22"/>
          <w:szCs w:val="22"/>
        </w:rPr>
      </w:pPr>
      <w:r w:rsidRPr="00643448">
        <w:rPr>
          <w:sz w:val="22"/>
          <w:szCs w:val="22"/>
        </w:rPr>
        <w:t>5567. Что из перечисленного не рекомендуется обеспечивать при прокладке технологических трубопроводов?</w:t>
      </w:r>
    </w:p>
    <w:p w:rsidR="00811C47" w:rsidRPr="00643448" w:rsidRDefault="00811C47" w:rsidP="00643448">
      <w:pPr>
        <w:pStyle w:val="ConsPlusNormal"/>
        <w:ind w:firstLine="540"/>
        <w:jc w:val="both"/>
        <w:rPr>
          <w:sz w:val="22"/>
          <w:szCs w:val="22"/>
        </w:rPr>
      </w:pPr>
      <w:r w:rsidRPr="00643448">
        <w:rPr>
          <w:sz w:val="22"/>
          <w:szCs w:val="22"/>
        </w:rPr>
        <w:t>5568. С каким уклоном рекомендуется проектировать технологические трубопроводы для газообразных веществ против хода среды для обеспечения их опорожнения при остановке?</w:t>
      </w:r>
    </w:p>
    <w:p w:rsidR="00811C47" w:rsidRPr="00643448" w:rsidRDefault="00811C47" w:rsidP="00643448">
      <w:pPr>
        <w:pStyle w:val="ConsPlusNormal"/>
        <w:ind w:firstLine="540"/>
        <w:jc w:val="both"/>
        <w:rPr>
          <w:sz w:val="22"/>
          <w:szCs w:val="22"/>
        </w:rPr>
      </w:pPr>
      <w:r w:rsidRPr="00643448">
        <w:rPr>
          <w:sz w:val="22"/>
          <w:szCs w:val="22"/>
        </w:rPr>
        <w:t>5569. Какой способ прокладки не рекомендуется для технологических трубопроводов с рабочей температурой выше 150 °C?</w:t>
      </w:r>
    </w:p>
    <w:p w:rsidR="00811C47" w:rsidRPr="00643448" w:rsidRDefault="00811C47" w:rsidP="00643448">
      <w:pPr>
        <w:pStyle w:val="ConsPlusNormal"/>
        <w:ind w:firstLine="540"/>
        <w:jc w:val="both"/>
        <w:rPr>
          <w:sz w:val="22"/>
          <w:szCs w:val="22"/>
        </w:rPr>
      </w:pPr>
      <w:r w:rsidRPr="00643448">
        <w:rPr>
          <w:sz w:val="22"/>
          <w:szCs w:val="22"/>
        </w:rPr>
        <w:t>5570. При каком условии допускается прокладка технологических трубопроводов в полупроходных каналах?</w:t>
      </w:r>
    </w:p>
    <w:p w:rsidR="00811C47" w:rsidRPr="00643448" w:rsidRDefault="00811C47" w:rsidP="00643448">
      <w:pPr>
        <w:pStyle w:val="ConsPlusNormal"/>
        <w:ind w:firstLine="540"/>
        <w:jc w:val="both"/>
        <w:rPr>
          <w:sz w:val="22"/>
          <w:szCs w:val="22"/>
        </w:rPr>
      </w:pPr>
      <w:r w:rsidRPr="00643448">
        <w:rPr>
          <w:sz w:val="22"/>
          <w:szCs w:val="22"/>
        </w:rPr>
        <w:t>5571. На каком расстоянии от зданий, прокладываемых вне опасного производственного объекта, где возможно нахождение людей (столовая, клуб, медпункт, административные здания и т.д.), рекомендуется прокладывать технологические трубопроводы групп А и Б?</w:t>
      </w:r>
    </w:p>
    <w:p w:rsidR="00811C47" w:rsidRPr="00643448" w:rsidRDefault="00811C47" w:rsidP="00643448">
      <w:pPr>
        <w:pStyle w:val="ConsPlusNormal"/>
        <w:ind w:firstLine="540"/>
        <w:jc w:val="both"/>
        <w:rPr>
          <w:sz w:val="22"/>
          <w:szCs w:val="22"/>
        </w:rPr>
      </w:pPr>
      <w:r w:rsidRPr="00643448">
        <w:rPr>
          <w:sz w:val="22"/>
          <w:szCs w:val="22"/>
        </w:rPr>
        <w:t>5572. Каким образом следует располагать трубопроводы кислот, щелочей и других агрессивных веществ в целях обеспечения безопасности при многоярусной прокладке?</w:t>
      </w:r>
    </w:p>
    <w:p w:rsidR="00811C47" w:rsidRPr="00643448" w:rsidRDefault="00811C47" w:rsidP="00643448">
      <w:pPr>
        <w:pStyle w:val="ConsPlusNormal"/>
        <w:ind w:firstLine="540"/>
        <w:jc w:val="both"/>
        <w:rPr>
          <w:sz w:val="22"/>
          <w:szCs w:val="22"/>
        </w:rPr>
      </w:pPr>
      <w:r w:rsidRPr="00643448">
        <w:rPr>
          <w:sz w:val="22"/>
          <w:szCs w:val="22"/>
        </w:rPr>
        <w:t>5573. Установка каких компенсаторов не рекомендуется над проездами и дорогами согласно требованиям к размещению технологических трубопроводов?</w:t>
      </w:r>
    </w:p>
    <w:p w:rsidR="00811C47" w:rsidRPr="00643448" w:rsidRDefault="00811C47" w:rsidP="00643448">
      <w:pPr>
        <w:pStyle w:val="ConsPlusNormal"/>
        <w:ind w:firstLine="540"/>
        <w:jc w:val="both"/>
        <w:rPr>
          <w:sz w:val="22"/>
          <w:szCs w:val="22"/>
        </w:rPr>
      </w:pPr>
      <w:r w:rsidRPr="00643448">
        <w:rPr>
          <w:sz w:val="22"/>
          <w:szCs w:val="22"/>
        </w:rPr>
        <w:t>5574. Какие межцеховые трубопроводы из приведенных не рекомендуется прокладывать под и над зданиями?</w:t>
      </w:r>
    </w:p>
    <w:p w:rsidR="00811C47" w:rsidRPr="00643448" w:rsidRDefault="00811C47" w:rsidP="00643448">
      <w:pPr>
        <w:pStyle w:val="ConsPlusNormal"/>
        <w:ind w:firstLine="540"/>
        <w:jc w:val="both"/>
        <w:rPr>
          <w:sz w:val="22"/>
          <w:szCs w:val="22"/>
        </w:rPr>
      </w:pPr>
      <w:r w:rsidRPr="00643448">
        <w:rPr>
          <w:sz w:val="22"/>
          <w:szCs w:val="22"/>
        </w:rPr>
        <w:t>5575. Каким должно быть расстояние в свету между технологическими трубопроводами с номинальным диаметром до 300 мм включительно при их подземной прокладке в случае одновременного расположения в одной траншее двух и более трубопроводов?</w:t>
      </w:r>
    </w:p>
    <w:p w:rsidR="00811C47" w:rsidRPr="00643448" w:rsidRDefault="00811C47" w:rsidP="00643448">
      <w:pPr>
        <w:pStyle w:val="ConsPlusNormal"/>
        <w:ind w:firstLine="540"/>
        <w:jc w:val="both"/>
        <w:rPr>
          <w:sz w:val="22"/>
          <w:szCs w:val="22"/>
        </w:rPr>
      </w:pPr>
      <w:r w:rsidRPr="00643448">
        <w:rPr>
          <w:sz w:val="22"/>
          <w:szCs w:val="22"/>
        </w:rPr>
        <w:t>5576. Какая глубина заложения подземных технологических трубопроводов рекомендуется от поверхности земли до верхней части трубы или теплоизоляции в тех местах, где не предусмотрено движение транспорта?</w:t>
      </w:r>
    </w:p>
    <w:p w:rsidR="00811C47" w:rsidRPr="00643448" w:rsidRDefault="00811C47" w:rsidP="00643448">
      <w:pPr>
        <w:pStyle w:val="ConsPlusNormal"/>
        <w:ind w:firstLine="540"/>
        <w:jc w:val="both"/>
        <w:rPr>
          <w:sz w:val="22"/>
          <w:szCs w:val="22"/>
        </w:rPr>
      </w:pPr>
      <w:r w:rsidRPr="00643448">
        <w:rPr>
          <w:sz w:val="22"/>
          <w:szCs w:val="22"/>
        </w:rPr>
        <w:t>5577. Какая глубина заложения подземных технологических трубопроводов рекомендуется от поверхности земли до верхней части трубы или теплоизоляции местах, где предусмотрено движение транспорта?</w:t>
      </w:r>
    </w:p>
    <w:p w:rsidR="00811C47" w:rsidRPr="00643448" w:rsidRDefault="00811C47" w:rsidP="00643448">
      <w:pPr>
        <w:pStyle w:val="ConsPlusNormal"/>
        <w:ind w:firstLine="540"/>
        <w:jc w:val="both"/>
        <w:rPr>
          <w:sz w:val="22"/>
          <w:szCs w:val="22"/>
        </w:rPr>
      </w:pPr>
      <w:r w:rsidRPr="00643448">
        <w:rPr>
          <w:sz w:val="22"/>
          <w:szCs w:val="22"/>
        </w:rPr>
        <w:t>5578. На каких технологических трубопроводах не рекомендуется применять устройства для опорожнения с помощью гибких шлангов?</w:t>
      </w:r>
    </w:p>
    <w:p w:rsidR="00811C47" w:rsidRPr="00643448" w:rsidRDefault="00811C47" w:rsidP="00643448">
      <w:pPr>
        <w:pStyle w:val="ConsPlusNormal"/>
        <w:ind w:firstLine="540"/>
        <w:jc w:val="both"/>
        <w:rPr>
          <w:sz w:val="22"/>
          <w:szCs w:val="22"/>
        </w:rPr>
      </w:pPr>
      <w:r w:rsidRPr="00643448">
        <w:rPr>
          <w:sz w:val="22"/>
          <w:szCs w:val="22"/>
        </w:rPr>
        <w:t>5579. При какой массе арматуры в местах ее установки рекомендуется предусматривать переносные или стационарные средства механизации для монтажа или демонтажа?</w:t>
      </w:r>
    </w:p>
    <w:p w:rsidR="00811C47" w:rsidRPr="00643448" w:rsidRDefault="00811C47" w:rsidP="00643448">
      <w:pPr>
        <w:pStyle w:val="ConsPlusNormal"/>
        <w:ind w:firstLine="540"/>
        <w:jc w:val="both"/>
        <w:rPr>
          <w:sz w:val="22"/>
          <w:szCs w:val="22"/>
        </w:rPr>
      </w:pPr>
      <w:r w:rsidRPr="00643448">
        <w:rPr>
          <w:sz w:val="22"/>
          <w:szCs w:val="22"/>
        </w:rPr>
        <w:t>5580. На какой высоте от уровня пола помещения или площадки, с которой производят управление, рекомендуется размещать ручной привод трубопроводной арматуры при ее частом использовании?</w:t>
      </w:r>
    </w:p>
    <w:p w:rsidR="00811C47" w:rsidRPr="00643448" w:rsidRDefault="00811C47" w:rsidP="00643448">
      <w:pPr>
        <w:pStyle w:val="ConsPlusNormal"/>
        <w:ind w:firstLine="540"/>
        <w:jc w:val="both"/>
        <w:rPr>
          <w:sz w:val="22"/>
          <w:szCs w:val="22"/>
        </w:rPr>
      </w:pPr>
      <w:r w:rsidRPr="00643448">
        <w:rPr>
          <w:sz w:val="22"/>
          <w:szCs w:val="22"/>
        </w:rPr>
        <w:t>5581. На каком расстоянии от сварных швов технологических трубопроводов рекомендуется располагать опоры и подвески?</w:t>
      </w:r>
    </w:p>
    <w:p w:rsidR="00811C47" w:rsidRPr="00643448" w:rsidRDefault="00811C47" w:rsidP="00643448">
      <w:pPr>
        <w:pStyle w:val="ConsPlusNormal"/>
        <w:ind w:firstLine="540"/>
        <w:jc w:val="both"/>
        <w:rPr>
          <w:sz w:val="22"/>
          <w:szCs w:val="22"/>
        </w:rPr>
      </w:pPr>
      <w:r w:rsidRPr="00643448">
        <w:rPr>
          <w:sz w:val="22"/>
          <w:szCs w:val="22"/>
        </w:rPr>
        <w:t>5582. Какие компенсаторы не рекомендуется применять на технологических трубопроводах, транспортирующих среды групп А и Б?</w:t>
      </w:r>
    </w:p>
    <w:p w:rsidR="00811C47" w:rsidRPr="00643448" w:rsidRDefault="00811C47" w:rsidP="00643448">
      <w:pPr>
        <w:pStyle w:val="ConsPlusNormal"/>
        <w:ind w:firstLine="540"/>
        <w:jc w:val="both"/>
        <w:rPr>
          <w:sz w:val="22"/>
          <w:szCs w:val="22"/>
        </w:rPr>
      </w:pPr>
      <w:r w:rsidRPr="00643448">
        <w:rPr>
          <w:sz w:val="22"/>
          <w:szCs w:val="22"/>
        </w:rPr>
        <w:t>5583. Какие компенсаторы рекомендуется применять для технологических трубопроводов всех категорий?</w:t>
      </w:r>
    </w:p>
    <w:p w:rsidR="00811C47" w:rsidRPr="00643448" w:rsidRDefault="00811C47" w:rsidP="00643448">
      <w:pPr>
        <w:pStyle w:val="ConsPlusNormal"/>
        <w:ind w:firstLine="540"/>
        <w:jc w:val="both"/>
        <w:rPr>
          <w:sz w:val="22"/>
          <w:szCs w:val="22"/>
        </w:rPr>
      </w:pPr>
      <w:r w:rsidRPr="00643448">
        <w:rPr>
          <w:sz w:val="22"/>
          <w:szCs w:val="22"/>
        </w:rPr>
        <w:t>5584. При установке каких компенсаторов на горизонтальных газопроводах с конденсирующимися газами для каждой линзы рекомендуется в целях безопасности предусматривать дренаж конденсата?</w:t>
      </w:r>
    </w:p>
    <w:p w:rsidR="00811C47" w:rsidRPr="00643448" w:rsidRDefault="00811C47" w:rsidP="00643448">
      <w:pPr>
        <w:pStyle w:val="ConsPlusNormal"/>
        <w:ind w:firstLine="540"/>
        <w:jc w:val="both"/>
        <w:rPr>
          <w:sz w:val="22"/>
          <w:szCs w:val="22"/>
        </w:rPr>
      </w:pPr>
      <w:r w:rsidRPr="00643448">
        <w:rPr>
          <w:sz w:val="22"/>
          <w:szCs w:val="22"/>
        </w:rPr>
        <w:t>5585. При какой температуре транспортируемых веществ в состав теплоизоляционных конструкций технологических трубопроводов рекомендуется включать пароизоляционный слой?</w:t>
      </w:r>
    </w:p>
    <w:p w:rsidR="00811C47" w:rsidRPr="00643448" w:rsidRDefault="00811C47" w:rsidP="00643448">
      <w:pPr>
        <w:pStyle w:val="ConsPlusNormal"/>
        <w:ind w:firstLine="540"/>
        <w:jc w:val="both"/>
        <w:rPr>
          <w:sz w:val="22"/>
          <w:szCs w:val="22"/>
        </w:rPr>
      </w:pPr>
      <w:r w:rsidRPr="00643448">
        <w:rPr>
          <w:sz w:val="22"/>
          <w:szCs w:val="22"/>
        </w:rPr>
        <w:t>5586. Какой рекомендуется принимать толщину тепловой изоляции съемных теплоизоляционных конструкций для арматуры, фланцевых соединений, компенсаторов?</w:t>
      </w:r>
    </w:p>
    <w:p w:rsidR="00811C47" w:rsidRPr="00643448" w:rsidRDefault="00811C47" w:rsidP="00643448">
      <w:pPr>
        <w:pStyle w:val="ConsPlusNormal"/>
        <w:ind w:firstLine="540"/>
        <w:jc w:val="both"/>
        <w:rPr>
          <w:sz w:val="22"/>
          <w:szCs w:val="22"/>
        </w:rPr>
      </w:pPr>
      <w:r w:rsidRPr="00643448">
        <w:rPr>
          <w:sz w:val="22"/>
          <w:szCs w:val="22"/>
        </w:rPr>
        <w:t>5587. Каким образом рекомендуется оформлять результаты входного контроля качества материалов, деталей технологических трубопроводов и арматуры при монтаже трубопроводов?</w:t>
      </w:r>
    </w:p>
    <w:p w:rsidR="00811C47" w:rsidRPr="00643448" w:rsidRDefault="00811C47" w:rsidP="00643448">
      <w:pPr>
        <w:pStyle w:val="ConsPlusNormal"/>
        <w:ind w:firstLine="540"/>
        <w:jc w:val="both"/>
        <w:rPr>
          <w:sz w:val="22"/>
          <w:szCs w:val="22"/>
        </w:rPr>
      </w:pPr>
      <w:r w:rsidRPr="00643448">
        <w:rPr>
          <w:sz w:val="22"/>
          <w:szCs w:val="22"/>
        </w:rPr>
        <w:t>5588. Какое рекомендуется допустимое отклонение линейных размеров сборочных единиц технологических трубопроводов?</w:t>
      </w:r>
    </w:p>
    <w:p w:rsidR="00811C47" w:rsidRPr="00643448" w:rsidRDefault="00811C47" w:rsidP="00643448">
      <w:pPr>
        <w:pStyle w:val="ConsPlusNormal"/>
        <w:ind w:firstLine="540"/>
        <w:jc w:val="both"/>
        <w:rPr>
          <w:sz w:val="22"/>
          <w:szCs w:val="22"/>
        </w:rPr>
      </w:pPr>
      <w:r w:rsidRPr="00643448">
        <w:rPr>
          <w:sz w:val="22"/>
          <w:szCs w:val="22"/>
        </w:rPr>
        <w:t>5589. Каким образом рекомендуется наносить клеймение на трубу, если в процессе монтажа она разрезается на несколько частей, согласно общим рекомендациям к монтажу технологических трубопроводов?</w:t>
      </w:r>
    </w:p>
    <w:p w:rsidR="00811C47" w:rsidRPr="00643448" w:rsidRDefault="00811C47" w:rsidP="00643448">
      <w:pPr>
        <w:pStyle w:val="ConsPlusNormal"/>
        <w:ind w:firstLine="540"/>
        <w:jc w:val="both"/>
        <w:rPr>
          <w:sz w:val="22"/>
          <w:szCs w:val="22"/>
        </w:rPr>
      </w:pPr>
      <w:r w:rsidRPr="00643448">
        <w:rPr>
          <w:sz w:val="22"/>
          <w:szCs w:val="22"/>
        </w:rPr>
        <w:t>5590. Какую длину прямого участка технологического трубопровода рекомендуется принимать между сварными швами двух соседних гибов?</w:t>
      </w:r>
    </w:p>
    <w:p w:rsidR="00811C47" w:rsidRPr="00643448" w:rsidRDefault="00811C47" w:rsidP="00643448">
      <w:pPr>
        <w:pStyle w:val="ConsPlusNormal"/>
        <w:ind w:firstLine="540"/>
        <w:jc w:val="both"/>
        <w:rPr>
          <w:sz w:val="22"/>
          <w:szCs w:val="22"/>
        </w:rPr>
      </w:pPr>
      <w:r w:rsidRPr="00643448">
        <w:rPr>
          <w:sz w:val="22"/>
          <w:szCs w:val="22"/>
        </w:rPr>
        <w:t>5591. Допускается ли при применении крутоизогнутых отводов расположение сварных соединений в начале изогнутого участка и сварка между собой отводов без прямых участков согласно требованиям к монтажу технологических трубопроводов?</w:t>
      </w:r>
    </w:p>
    <w:p w:rsidR="00811C47" w:rsidRPr="00643448" w:rsidRDefault="00811C47" w:rsidP="00643448">
      <w:pPr>
        <w:pStyle w:val="ConsPlusNormal"/>
        <w:ind w:firstLine="540"/>
        <w:jc w:val="both"/>
        <w:rPr>
          <w:sz w:val="22"/>
          <w:szCs w:val="22"/>
        </w:rPr>
      </w:pPr>
      <w:r w:rsidRPr="00643448">
        <w:rPr>
          <w:sz w:val="22"/>
          <w:szCs w:val="22"/>
        </w:rPr>
        <w:t>5592. Каким рекомендуется принимать расстояние между соседними сварными соединениями и длину кольцевых вставок при вварке их в технологический трубопровод?</w:t>
      </w:r>
    </w:p>
    <w:p w:rsidR="00811C47" w:rsidRPr="00643448" w:rsidRDefault="00811C47" w:rsidP="00643448">
      <w:pPr>
        <w:pStyle w:val="ConsPlusNormal"/>
        <w:ind w:firstLine="540"/>
        <w:jc w:val="both"/>
        <w:rPr>
          <w:sz w:val="22"/>
          <w:szCs w:val="22"/>
        </w:rPr>
      </w:pPr>
      <w:r w:rsidRPr="00643448">
        <w:rPr>
          <w:sz w:val="22"/>
          <w:szCs w:val="22"/>
        </w:rPr>
        <w:t>5593. Допускается ли вварка штуцеров в гнутые и штампованные детали технологических трубопроводов?</w:t>
      </w:r>
    </w:p>
    <w:p w:rsidR="00811C47" w:rsidRPr="00643448" w:rsidRDefault="00811C47" w:rsidP="00643448">
      <w:pPr>
        <w:pStyle w:val="ConsPlusNormal"/>
        <w:ind w:firstLine="540"/>
        <w:jc w:val="both"/>
        <w:rPr>
          <w:sz w:val="22"/>
          <w:szCs w:val="22"/>
        </w:rPr>
      </w:pPr>
      <w:r w:rsidRPr="00643448">
        <w:rPr>
          <w:sz w:val="22"/>
          <w:szCs w:val="22"/>
        </w:rPr>
        <w:t>5594. Каким рекомендуется принимать расстояние между краем шва приварки накладки и краем ближайшего шва технологического трубопровода или шва приварки патрубка, а также краями швов приварки соседних накладок?</w:t>
      </w:r>
    </w:p>
    <w:p w:rsidR="00811C47" w:rsidRPr="00643448" w:rsidRDefault="00811C47" w:rsidP="00643448">
      <w:pPr>
        <w:pStyle w:val="ConsPlusNormal"/>
        <w:ind w:firstLine="540"/>
        <w:jc w:val="both"/>
        <w:rPr>
          <w:sz w:val="22"/>
          <w:szCs w:val="22"/>
        </w:rPr>
      </w:pPr>
      <w:r w:rsidRPr="00643448">
        <w:rPr>
          <w:sz w:val="22"/>
          <w:szCs w:val="22"/>
        </w:rPr>
        <w:t>5595. В каком состоянии рекомендуется монтировать трубопроводную арматуру?</w:t>
      </w:r>
    </w:p>
    <w:p w:rsidR="00811C47" w:rsidRPr="00643448" w:rsidRDefault="00811C47" w:rsidP="00643448">
      <w:pPr>
        <w:pStyle w:val="ConsPlusNormal"/>
        <w:ind w:firstLine="540"/>
        <w:jc w:val="both"/>
        <w:rPr>
          <w:sz w:val="22"/>
          <w:szCs w:val="22"/>
        </w:rPr>
      </w:pPr>
      <w:r w:rsidRPr="00643448">
        <w:rPr>
          <w:sz w:val="22"/>
          <w:szCs w:val="22"/>
        </w:rPr>
        <w:t>5596. Каким должно быть содержание ферритной фазы в наплавленном металле шва для аустенитных сварочных материалов, предназначенных для сварки соединений, работающих при температуре свыше 450 °C, согласно требованиям к сварке технологических трубопроводов?</w:t>
      </w:r>
    </w:p>
    <w:p w:rsidR="00811C47" w:rsidRPr="00643448" w:rsidRDefault="00811C47" w:rsidP="00643448">
      <w:pPr>
        <w:pStyle w:val="ConsPlusNormal"/>
        <w:ind w:firstLine="540"/>
        <w:jc w:val="both"/>
        <w:rPr>
          <w:sz w:val="22"/>
          <w:szCs w:val="22"/>
        </w:rPr>
      </w:pPr>
      <w:r w:rsidRPr="00643448">
        <w:rPr>
          <w:sz w:val="22"/>
          <w:szCs w:val="22"/>
        </w:rPr>
        <w:t>5597. Для труб из каких марок сталей допускается применение плазменной резки согласно требованиям к сварке технологических трубопроводов?</w:t>
      </w:r>
    </w:p>
    <w:p w:rsidR="00811C47" w:rsidRPr="00643448" w:rsidRDefault="00811C47" w:rsidP="00643448">
      <w:pPr>
        <w:pStyle w:val="ConsPlusNormal"/>
        <w:ind w:firstLine="540"/>
        <w:jc w:val="both"/>
        <w:rPr>
          <w:sz w:val="22"/>
          <w:szCs w:val="22"/>
        </w:rPr>
      </w:pPr>
      <w:r w:rsidRPr="00643448">
        <w:rPr>
          <w:sz w:val="22"/>
          <w:szCs w:val="22"/>
        </w:rPr>
        <w:t>5598. Какое рекомендуется отклонение от перпендикулярности обработанного под сварку торца трубы номинальным диаметром DN до 65 мм относительно образующей согласно требованиям к сварке технологических трубопроводов?</w:t>
      </w:r>
    </w:p>
    <w:p w:rsidR="00811C47" w:rsidRPr="00643448" w:rsidRDefault="00811C47" w:rsidP="00643448">
      <w:pPr>
        <w:pStyle w:val="ConsPlusNormal"/>
        <w:ind w:firstLine="540"/>
        <w:jc w:val="both"/>
        <w:rPr>
          <w:sz w:val="22"/>
          <w:szCs w:val="22"/>
        </w:rPr>
      </w:pPr>
      <w:r w:rsidRPr="00643448">
        <w:rPr>
          <w:sz w:val="22"/>
          <w:szCs w:val="22"/>
        </w:rPr>
        <w:t>5599. При какой толщине стенки труб из аустенитных сталей при сборке стыков приварка технологических креплений не рекомендуется согласно требованиям к сварке технологических трубопроводов?</w:t>
      </w:r>
    </w:p>
    <w:p w:rsidR="00811C47" w:rsidRPr="00643448" w:rsidRDefault="00811C47" w:rsidP="00643448">
      <w:pPr>
        <w:pStyle w:val="ConsPlusNormal"/>
        <w:ind w:firstLine="540"/>
        <w:jc w:val="both"/>
        <w:rPr>
          <w:sz w:val="22"/>
          <w:szCs w:val="22"/>
        </w:rPr>
      </w:pPr>
      <w:r w:rsidRPr="00643448">
        <w:rPr>
          <w:sz w:val="22"/>
          <w:szCs w:val="22"/>
        </w:rPr>
        <w:t>5600. Какое рекомендуется смещение кромок по наружному диаметру при сборке труб и других элементов согласно требованиями к сварке технологических трубопроводов?</w:t>
      </w:r>
    </w:p>
    <w:p w:rsidR="00811C47" w:rsidRPr="00643448" w:rsidRDefault="00811C47" w:rsidP="00643448">
      <w:pPr>
        <w:pStyle w:val="ConsPlusNormal"/>
        <w:ind w:firstLine="540"/>
        <w:jc w:val="both"/>
        <w:rPr>
          <w:sz w:val="22"/>
          <w:szCs w:val="22"/>
        </w:rPr>
      </w:pPr>
      <w:r w:rsidRPr="00643448">
        <w:rPr>
          <w:sz w:val="22"/>
          <w:szCs w:val="22"/>
        </w:rPr>
        <w:t>5601. На какую величину не рекомендуется превышать отклонение от прямолинейности собранного встык участка технологического трубопровода номинальным давлением PN &gt; 10 МПа и трубопроводов I категории, замеренное линейкой длиной 400 мм в трех равномерно расположенных по периметру местах на расстоянии 200 мм от стыка?</w:t>
      </w:r>
    </w:p>
    <w:p w:rsidR="00811C47" w:rsidRPr="00643448" w:rsidRDefault="00811C47" w:rsidP="00643448">
      <w:pPr>
        <w:pStyle w:val="ConsPlusNormal"/>
        <w:ind w:firstLine="540"/>
        <w:jc w:val="both"/>
        <w:rPr>
          <w:sz w:val="22"/>
          <w:szCs w:val="22"/>
        </w:rPr>
      </w:pPr>
      <w:r w:rsidRPr="00643448">
        <w:rPr>
          <w:sz w:val="22"/>
          <w:szCs w:val="22"/>
        </w:rPr>
        <w:t>5602. При каком диаметре и толщине стенки гнутые участки трубы из аустенитной стали после холодной гибки рекомендуется подвергать термической обработке согласно требованиям к термической обработке технологических трубопроводов?</w:t>
      </w:r>
    </w:p>
    <w:p w:rsidR="00811C47" w:rsidRPr="00643448" w:rsidRDefault="00811C47" w:rsidP="00643448">
      <w:pPr>
        <w:pStyle w:val="ConsPlusNormal"/>
        <w:ind w:firstLine="540"/>
        <w:jc w:val="both"/>
        <w:rPr>
          <w:sz w:val="22"/>
          <w:szCs w:val="22"/>
        </w:rPr>
      </w:pPr>
      <w:r w:rsidRPr="00643448">
        <w:rPr>
          <w:sz w:val="22"/>
          <w:szCs w:val="22"/>
        </w:rPr>
        <w:t>5603. При какой температуре конца деформации для углеродистых и низколегированных сталей допускается не проводить термическую обработку гнутых участков труб после горячей гибки согласно требованиям к термической обработке технологических трубопроводов?</w:t>
      </w:r>
    </w:p>
    <w:p w:rsidR="00811C47" w:rsidRPr="00643448" w:rsidRDefault="00811C47" w:rsidP="00643448">
      <w:pPr>
        <w:pStyle w:val="ConsPlusNormal"/>
        <w:ind w:firstLine="540"/>
        <w:jc w:val="both"/>
        <w:rPr>
          <w:sz w:val="22"/>
          <w:szCs w:val="22"/>
        </w:rPr>
      </w:pPr>
      <w:r w:rsidRPr="00643448">
        <w:rPr>
          <w:sz w:val="22"/>
          <w:szCs w:val="22"/>
        </w:rPr>
        <w:t>5604. В каком объеме сварные соединения технологических трубопроводов из легированных сталей с номинальным давлением PN &gt; 10 МПа рекомендуется подвергать стилоскопированию?</w:t>
      </w:r>
    </w:p>
    <w:p w:rsidR="00811C47" w:rsidRPr="00643448" w:rsidRDefault="00811C47" w:rsidP="00643448">
      <w:pPr>
        <w:pStyle w:val="ConsPlusNormal"/>
        <w:ind w:firstLine="540"/>
        <w:jc w:val="both"/>
        <w:rPr>
          <w:sz w:val="22"/>
          <w:szCs w:val="22"/>
        </w:rPr>
      </w:pPr>
      <w:r w:rsidRPr="00643448">
        <w:rPr>
          <w:sz w:val="22"/>
          <w:szCs w:val="22"/>
        </w:rPr>
        <w:t>5605. Каким испытаниям подвергаются технологические трубопроводы после окончания монтажных и сварочных работ, контроля качества сварных соединений неразрушающими методами, а также после установки и окончательного закрепления всех опор, подвесок и оформления документов, подтверждающих качество выполненных работ?</w:t>
      </w:r>
    </w:p>
    <w:p w:rsidR="00811C47" w:rsidRPr="00643448" w:rsidRDefault="00811C47" w:rsidP="00643448">
      <w:pPr>
        <w:pStyle w:val="ConsPlusNormal"/>
        <w:ind w:firstLine="540"/>
        <w:jc w:val="both"/>
        <w:rPr>
          <w:sz w:val="22"/>
          <w:szCs w:val="22"/>
        </w:rPr>
      </w:pPr>
      <w:r w:rsidRPr="00643448">
        <w:rPr>
          <w:sz w:val="22"/>
          <w:szCs w:val="22"/>
        </w:rPr>
        <w:t>5606. Каким образом технологический трубопровод рекомендуется подвергать испытаниям: в целом или отдельными участками?</w:t>
      </w:r>
    </w:p>
    <w:p w:rsidR="00811C47" w:rsidRPr="00643448" w:rsidRDefault="00811C47" w:rsidP="00643448">
      <w:pPr>
        <w:pStyle w:val="ConsPlusNormal"/>
        <w:ind w:firstLine="540"/>
        <w:jc w:val="both"/>
        <w:rPr>
          <w:sz w:val="22"/>
          <w:szCs w:val="22"/>
        </w:rPr>
      </w:pPr>
      <w:r w:rsidRPr="00643448">
        <w:rPr>
          <w:sz w:val="22"/>
          <w:szCs w:val="22"/>
        </w:rPr>
        <w:t>5607. Водой какой температуры рекомендуется проводить гидравлические испытания технологических трубопроводов при отсутствии дополнительных указаний в проектной или технической документации?</w:t>
      </w:r>
    </w:p>
    <w:p w:rsidR="00811C47" w:rsidRPr="00643448" w:rsidRDefault="00811C47" w:rsidP="00643448">
      <w:pPr>
        <w:pStyle w:val="ConsPlusNormal"/>
        <w:ind w:firstLine="540"/>
        <w:jc w:val="both"/>
        <w:rPr>
          <w:sz w:val="22"/>
          <w:szCs w:val="22"/>
        </w:rPr>
      </w:pPr>
      <w:r w:rsidRPr="00643448">
        <w:rPr>
          <w:sz w:val="22"/>
          <w:szCs w:val="22"/>
        </w:rPr>
        <w:t>5608. Какое минимальное время выдержки технологического трубопровода под пробным давлением рекомендуется при проведении гидравлического испытания?</w:t>
      </w:r>
    </w:p>
    <w:p w:rsidR="00811C47" w:rsidRPr="00643448" w:rsidRDefault="00811C47" w:rsidP="00643448">
      <w:pPr>
        <w:pStyle w:val="ConsPlusNormal"/>
        <w:ind w:firstLine="540"/>
        <w:jc w:val="both"/>
        <w:rPr>
          <w:sz w:val="22"/>
          <w:szCs w:val="22"/>
        </w:rPr>
      </w:pPr>
      <w:r w:rsidRPr="00643448">
        <w:rPr>
          <w:sz w:val="22"/>
          <w:szCs w:val="22"/>
        </w:rPr>
        <w:t>5609. Какое значение величины пробного давления на прочность рекомендуется принимать для вакуумных технологических трубопроводов и трубопроводов без избыточного давления?</w:t>
      </w:r>
    </w:p>
    <w:p w:rsidR="00811C47" w:rsidRPr="00643448" w:rsidRDefault="00811C47" w:rsidP="00643448">
      <w:pPr>
        <w:pStyle w:val="ConsPlusNormal"/>
        <w:ind w:firstLine="540"/>
        <w:jc w:val="both"/>
        <w:rPr>
          <w:sz w:val="22"/>
          <w:szCs w:val="22"/>
        </w:rPr>
      </w:pPr>
      <w:r w:rsidRPr="00643448">
        <w:rPr>
          <w:sz w:val="22"/>
          <w:szCs w:val="22"/>
        </w:rPr>
        <w:t>5610. Что из перечисленного противоречит рекомендациям по проведению гидравлического испытания технологических трубопроводов?</w:t>
      </w:r>
    </w:p>
    <w:p w:rsidR="00811C47" w:rsidRPr="00643448" w:rsidRDefault="00811C47" w:rsidP="00643448">
      <w:pPr>
        <w:pStyle w:val="ConsPlusNormal"/>
        <w:ind w:firstLine="540"/>
        <w:jc w:val="both"/>
        <w:rPr>
          <w:sz w:val="22"/>
          <w:szCs w:val="22"/>
        </w:rPr>
      </w:pPr>
      <w:r w:rsidRPr="00643448">
        <w:rPr>
          <w:sz w:val="22"/>
          <w:szCs w:val="22"/>
        </w:rPr>
        <w:t>5611. Допускается ли одновременное гидравлическое испытание нескольких технологических трубопроводов, смонтированных на общих несущих строительных конструкциях или эстакаде?</w:t>
      </w:r>
    </w:p>
    <w:p w:rsidR="00811C47" w:rsidRPr="00643448" w:rsidRDefault="00811C47" w:rsidP="00643448">
      <w:pPr>
        <w:pStyle w:val="ConsPlusNormal"/>
        <w:ind w:firstLine="540"/>
        <w:jc w:val="both"/>
        <w:rPr>
          <w:sz w:val="22"/>
          <w:szCs w:val="22"/>
        </w:rPr>
      </w:pPr>
      <w:r w:rsidRPr="00643448">
        <w:rPr>
          <w:sz w:val="22"/>
          <w:szCs w:val="22"/>
        </w:rPr>
        <w:t>5612. Какое время выдержки технологического трубопровода под пробным давлением рекомендуется при проведении пневматического испытания?</w:t>
      </w:r>
    </w:p>
    <w:p w:rsidR="00811C47" w:rsidRPr="00643448" w:rsidRDefault="00811C47" w:rsidP="00643448">
      <w:pPr>
        <w:pStyle w:val="ConsPlusNormal"/>
        <w:ind w:firstLine="540"/>
        <w:jc w:val="both"/>
        <w:rPr>
          <w:sz w:val="22"/>
          <w:szCs w:val="22"/>
        </w:rPr>
      </w:pPr>
      <w:r w:rsidRPr="00643448">
        <w:rPr>
          <w:sz w:val="22"/>
          <w:szCs w:val="22"/>
        </w:rPr>
        <w:t>5613. Что из перечисленного не применяется при продувке технологических трубопроводов?</w:t>
      </w:r>
    </w:p>
    <w:p w:rsidR="00811C47" w:rsidRPr="00643448" w:rsidRDefault="00811C47" w:rsidP="00643448">
      <w:pPr>
        <w:pStyle w:val="ConsPlusNormal"/>
        <w:ind w:firstLine="540"/>
        <w:jc w:val="both"/>
        <w:rPr>
          <w:sz w:val="22"/>
          <w:szCs w:val="22"/>
        </w:rPr>
      </w:pPr>
      <w:r w:rsidRPr="00643448">
        <w:rPr>
          <w:sz w:val="22"/>
          <w:szCs w:val="22"/>
        </w:rPr>
        <w:t>5614. С какой скоростью рекомендуется осуществлять промывку технологических трубопроводов водой?</w:t>
      </w:r>
    </w:p>
    <w:p w:rsidR="00811C47" w:rsidRPr="00643448" w:rsidRDefault="00811C47" w:rsidP="00643448">
      <w:pPr>
        <w:pStyle w:val="ConsPlusNormal"/>
        <w:ind w:firstLine="540"/>
        <w:jc w:val="both"/>
        <w:rPr>
          <w:sz w:val="22"/>
          <w:szCs w:val="22"/>
        </w:rPr>
      </w:pPr>
      <w:r w:rsidRPr="00643448">
        <w:rPr>
          <w:sz w:val="22"/>
          <w:szCs w:val="22"/>
        </w:rPr>
        <w:t>5615. Под каким давлением рекомендуется проводить продувку технологических трубопроводов?</w:t>
      </w:r>
    </w:p>
    <w:p w:rsidR="00811C47" w:rsidRPr="00643448" w:rsidRDefault="00811C47" w:rsidP="00643448">
      <w:pPr>
        <w:pStyle w:val="ConsPlusNormal"/>
        <w:ind w:firstLine="540"/>
        <w:jc w:val="both"/>
        <w:rPr>
          <w:sz w:val="22"/>
          <w:szCs w:val="22"/>
        </w:rPr>
      </w:pPr>
      <w:r w:rsidRPr="00643448">
        <w:rPr>
          <w:sz w:val="22"/>
          <w:szCs w:val="22"/>
        </w:rPr>
        <w:t>5616. Под каким давлением рекомендуется проводить продувку технологических трубопроводов, находящихся под избыточным давлением до 0,1 МПа или вакуумом?</w:t>
      </w:r>
    </w:p>
    <w:p w:rsidR="00811C47" w:rsidRPr="00643448" w:rsidRDefault="00811C47" w:rsidP="00643448">
      <w:pPr>
        <w:pStyle w:val="ConsPlusNormal"/>
        <w:ind w:firstLine="540"/>
        <w:jc w:val="both"/>
        <w:rPr>
          <w:sz w:val="22"/>
          <w:szCs w:val="22"/>
        </w:rPr>
      </w:pPr>
      <w:r w:rsidRPr="00643448">
        <w:rPr>
          <w:sz w:val="22"/>
          <w:szCs w:val="22"/>
        </w:rPr>
        <w:t>5617. Какая продолжительность продувки технологического трубопровода рекомендуется, если нет специальных указаний в проекте?</w:t>
      </w:r>
    </w:p>
    <w:p w:rsidR="00811C47" w:rsidRPr="00643448" w:rsidRDefault="00811C47" w:rsidP="00643448">
      <w:pPr>
        <w:pStyle w:val="ConsPlusNormal"/>
        <w:ind w:firstLine="540"/>
        <w:jc w:val="both"/>
        <w:rPr>
          <w:sz w:val="22"/>
          <w:szCs w:val="22"/>
        </w:rPr>
      </w:pPr>
      <w:r w:rsidRPr="00643448">
        <w:rPr>
          <w:sz w:val="22"/>
          <w:szCs w:val="22"/>
        </w:rPr>
        <w:t>5618. Технологические трубопроводы каких групп помимо обычных испытаний на прочность и плотность рекомендуется подвергать дополнительному пневматическому испытанию на герметичность с определением давления во время испытания?</w:t>
      </w:r>
    </w:p>
    <w:p w:rsidR="00811C47" w:rsidRPr="00643448" w:rsidRDefault="00811C47" w:rsidP="00643448">
      <w:pPr>
        <w:pStyle w:val="ConsPlusNormal"/>
        <w:ind w:firstLine="540"/>
        <w:jc w:val="both"/>
        <w:rPr>
          <w:sz w:val="22"/>
          <w:szCs w:val="22"/>
        </w:rPr>
      </w:pPr>
      <w:r w:rsidRPr="00643448">
        <w:rPr>
          <w:sz w:val="22"/>
          <w:szCs w:val="22"/>
        </w:rPr>
        <w:t>5619. Чем рекомендуется проводить дополнительное испытание технологического трубопровода на герметичность после проведения испытаний на прочность и плотность, промывки и продувки?</w:t>
      </w:r>
    </w:p>
    <w:p w:rsidR="00811C47" w:rsidRPr="00643448" w:rsidRDefault="00811C47" w:rsidP="00643448">
      <w:pPr>
        <w:pStyle w:val="ConsPlusNormal"/>
        <w:ind w:firstLine="540"/>
        <w:jc w:val="both"/>
        <w:rPr>
          <w:sz w:val="22"/>
          <w:szCs w:val="22"/>
        </w:rPr>
      </w:pPr>
      <w:r w:rsidRPr="00643448">
        <w:rPr>
          <w:sz w:val="22"/>
          <w:szCs w:val="22"/>
        </w:rPr>
        <w:t>5620. Каким давлением рекомендуется проводить дополнительные испытания на герметичность технологических трубопроводов?</w:t>
      </w:r>
    </w:p>
    <w:p w:rsidR="00811C47" w:rsidRPr="00643448" w:rsidRDefault="00811C47" w:rsidP="00643448">
      <w:pPr>
        <w:pStyle w:val="ConsPlusNormal"/>
        <w:ind w:firstLine="540"/>
        <w:jc w:val="both"/>
        <w:rPr>
          <w:sz w:val="22"/>
          <w:szCs w:val="22"/>
        </w:rPr>
      </w:pPr>
      <w:r w:rsidRPr="00643448">
        <w:rPr>
          <w:sz w:val="22"/>
          <w:szCs w:val="22"/>
        </w:rPr>
        <w:t>5621. Какую рекомендуется устанавливать продолжительность дополнительных испытаний на герметичность для технологического трубопровода после ремонта, связанного со сваркой и разборкой трубопровода?</w:t>
      </w:r>
    </w:p>
    <w:p w:rsidR="00811C47" w:rsidRPr="00643448" w:rsidRDefault="00811C47" w:rsidP="00643448">
      <w:pPr>
        <w:pStyle w:val="ConsPlusNormal"/>
        <w:ind w:firstLine="540"/>
        <w:jc w:val="both"/>
        <w:rPr>
          <w:sz w:val="22"/>
          <w:szCs w:val="22"/>
        </w:rPr>
      </w:pPr>
      <w:r w:rsidRPr="00643448">
        <w:rPr>
          <w:sz w:val="22"/>
          <w:szCs w:val="22"/>
        </w:rPr>
        <w:t>5622. Что рекомендуется дополнительно указывать на исполнительных чертежах технологических трубопроводов с номинальным давлением PN 10 МПа и более?</w:t>
      </w:r>
    </w:p>
    <w:p w:rsidR="00811C47" w:rsidRPr="00643448" w:rsidRDefault="00811C47" w:rsidP="00643448">
      <w:pPr>
        <w:pStyle w:val="ConsPlusNormal"/>
        <w:ind w:firstLine="540"/>
        <w:jc w:val="both"/>
        <w:rPr>
          <w:sz w:val="22"/>
          <w:szCs w:val="22"/>
        </w:rPr>
      </w:pPr>
      <w:r w:rsidRPr="00643448">
        <w:rPr>
          <w:sz w:val="22"/>
          <w:szCs w:val="22"/>
        </w:rPr>
        <w:t>5623. Допускается ли при проведении ремонтных и монтажных работ применение элементов технологических трубопроводов, не имеющих сертификатов или паспортов?</w:t>
      </w:r>
    </w:p>
    <w:p w:rsidR="00811C47" w:rsidRPr="00643448" w:rsidRDefault="00811C47" w:rsidP="00643448">
      <w:pPr>
        <w:pStyle w:val="ConsPlusNormal"/>
        <w:ind w:firstLine="540"/>
        <w:jc w:val="both"/>
        <w:rPr>
          <w:sz w:val="22"/>
          <w:szCs w:val="22"/>
        </w:rPr>
      </w:pPr>
      <w:r w:rsidRPr="00643448">
        <w:rPr>
          <w:sz w:val="22"/>
          <w:szCs w:val="22"/>
        </w:rPr>
        <w:t>5624. Какой дополнительный вид контроля применяется при проведении неразрушающего контроля сосудов и аппаратов, эксплуатирующихся в сероводородсодержащих средах?</w:t>
      </w:r>
    </w:p>
    <w:p w:rsidR="00811C47" w:rsidRPr="00643448" w:rsidRDefault="00811C47" w:rsidP="00643448">
      <w:pPr>
        <w:pStyle w:val="ConsPlusNormal"/>
        <w:ind w:firstLine="540"/>
        <w:jc w:val="both"/>
        <w:rPr>
          <w:sz w:val="22"/>
          <w:szCs w:val="22"/>
        </w:rPr>
      </w:pPr>
      <w:r w:rsidRPr="00643448">
        <w:rPr>
          <w:sz w:val="22"/>
          <w:szCs w:val="22"/>
        </w:rPr>
        <w:t>5625. Какие из особенностей диагностирования сосудов и аппаратов для аммиака указаны неверно?</w:t>
      </w:r>
    </w:p>
    <w:p w:rsidR="00811C47" w:rsidRPr="00643448" w:rsidRDefault="00811C47" w:rsidP="00643448">
      <w:pPr>
        <w:pStyle w:val="ConsPlusNormal"/>
        <w:ind w:firstLine="540"/>
        <w:jc w:val="both"/>
        <w:rPr>
          <w:sz w:val="22"/>
          <w:szCs w:val="22"/>
        </w:rPr>
      </w:pPr>
      <w:r w:rsidRPr="00643448">
        <w:rPr>
          <w:sz w:val="22"/>
          <w:szCs w:val="22"/>
        </w:rPr>
        <w:t>5626. Какие из особенностей диагностирования сосудов и аппаратов в водородосодержащих средах указаны неверно?</w:t>
      </w:r>
    </w:p>
    <w:p w:rsidR="00811C47" w:rsidRPr="00643448" w:rsidRDefault="00811C47" w:rsidP="00643448">
      <w:pPr>
        <w:pStyle w:val="ConsPlusNormal"/>
        <w:ind w:firstLine="540"/>
        <w:jc w:val="both"/>
        <w:rPr>
          <w:sz w:val="22"/>
          <w:szCs w:val="22"/>
        </w:rPr>
      </w:pPr>
      <w:r w:rsidRPr="00643448">
        <w:rPr>
          <w:sz w:val="22"/>
          <w:szCs w:val="22"/>
        </w:rPr>
        <w:t>5627. Какие наружные дефекты допустимы в сварных соединениях сосудов и аппаратов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5628. Какие внутренние дефекты не допускаются в сварных соединениях сосудов и аппаратов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5629. Какие сварные швы сосудов и аппаратов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подлежат визуальному контролю и измерению?</w:t>
      </w:r>
    </w:p>
    <w:p w:rsidR="00811C47" w:rsidRPr="00643448" w:rsidRDefault="00811C47" w:rsidP="00643448">
      <w:pPr>
        <w:pStyle w:val="ConsPlusNormal"/>
        <w:ind w:firstLine="540"/>
        <w:jc w:val="both"/>
        <w:rPr>
          <w:sz w:val="22"/>
          <w:szCs w:val="22"/>
        </w:rPr>
      </w:pPr>
      <w:r w:rsidRPr="00643448">
        <w:rPr>
          <w:sz w:val="22"/>
          <w:szCs w:val="22"/>
        </w:rPr>
        <w:t>5630. Какие сварные соединения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подлежат механическим испытаниям?</w:t>
      </w:r>
    </w:p>
    <w:p w:rsidR="00811C47" w:rsidRPr="00643448" w:rsidRDefault="00811C47" w:rsidP="00643448">
      <w:pPr>
        <w:pStyle w:val="ConsPlusNormal"/>
        <w:ind w:firstLine="540"/>
        <w:jc w:val="both"/>
        <w:rPr>
          <w:sz w:val="22"/>
          <w:szCs w:val="22"/>
        </w:rPr>
      </w:pPr>
      <w:r w:rsidRPr="00643448">
        <w:rPr>
          <w:sz w:val="22"/>
          <w:szCs w:val="22"/>
        </w:rPr>
        <w:t>5631. Какие методы неразрушающего контроля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следует применять для выявления внутренних дефектов сварных соединений сосудов?</w:t>
      </w:r>
    </w:p>
    <w:p w:rsidR="00811C47" w:rsidRPr="00643448" w:rsidRDefault="00811C47" w:rsidP="00643448">
      <w:pPr>
        <w:pStyle w:val="ConsPlusNormal"/>
        <w:ind w:firstLine="540"/>
        <w:jc w:val="both"/>
        <w:rPr>
          <w:sz w:val="22"/>
          <w:szCs w:val="22"/>
        </w:rPr>
      </w:pPr>
      <w:r w:rsidRPr="00643448">
        <w:rPr>
          <w:sz w:val="22"/>
          <w:szCs w:val="22"/>
        </w:rPr>
        <w:t>5632. В каком случае в соответствии с ПБ 03-593-03 "Правила организации и проведения акустико-эмиссионного контроля сосудов, аппаратов, котлов и технологических трубопроводов", утвержденными постановлением Госгортехнадзора России от 09.06.2003 N 77, акустико-эмиссионный контроль оборудования не проводится?</w:t>
      </w:r>
    </w:p>
    <w:p w:rsidR="00811C47" w:rsidRPr="00643448" w:rsidRDefault="00811C47" w:rsidP="00643448">
      <w:pPr>
        <w:pStyle w:val="ConsPlusNormal"/>
        <w:ind w:firstLine="540"/>
        <w:jc w:val="both"/>
        <w:rPr>
          <w:sz w:val="22"/>
          <w:szCs w:val="22"/>
        </w:rPr>
      </w:pPr>
      <w:r w:rsidRPr="00643448">
        <w:rPr>
          <w:sz w:val="22"/>
          <w:szCs w:val="22"/>
        </w:rPr>
        <w:t>5633. Какое количество классов опасности предусматривают ПБ 03-593-03 "Правила организации и проведения акустико-эмиссионного контроля сосудов, аппаратов, котлов и технологических трубопроводов", утвержденные постановлением Госгортехнадзора России от 09.06.2003 N 77, для классификации выявленных источников акустико-эмиссионных сигналов?</w:t>
      </w:r>
    </w:p>
    <w:p w:rsidR="00811C47" w:rsidRPr="00643448" w:rsidRDefault="00811C47" w:rsidP="00643448">
      <w:pPr>
        <w:pStyle w:val="ConsPlusNormal"/>
        <w:ind w:firstLine="540"/>
        <w:jc w:val="both"/>
        <w:rPr>
          <w:sz w:val="22"/>
          <w:szCs w:val="22"/>
        </w:rPr>
      </w:pPr>
      <w:r w:rsidRPr="00643448">
        <w:rPr>
          <w:sz w:val="22"/>
          <w:szCs w:val="22"/>
        </w:rPr>
        <w:t>5634. Какие документы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 не входят в состав отчетных документов по результатам акустико-эмиссионного контроля?</w:t>
      </w:r>
    </w:p>
    <w:p w:rsidR="00811C47" w:rsidRPr="00643448" w:rsidRDefault="00811C47" w:rsidP="00643448">
      <w:pPr>
        <w:pStyle w:val="ConsPlusNormal"/>
        <w:ind w:firstLine="540"/>
        <w:jc w:val="both"/>
        <w:rPr>
          <w:sz w:val="22"/>
          <w:szCs w:val="22"/>
        </w:rPr>
      </w:pPr>
      <w:r w:rsidRPr="00643448">
        <w:rPr>
          <w:sz w:val="22"/>
          <w:szCs w:val="22"/>
        </w:rPr>
        <w:t>5635. Какой технической документацией согласно ПБ 03-581-03 "Правила устройства и безопасной эксплуатации стационарных компрессорных установок, воздухопроводов и газопроводов" не должна оснащаться каждая компрессорная установка?</w:t>
      </w:r>
    </w:p>
    <w:p w:rsidR="00811C47" w:rsidRPr="00643448" w:rsidRDefault="00811C47" w:rsidP="00643448">
      <w:pPr>
        <w:pStyle w:val="ConsPlusNormal"/>
        <w:ind w:firstLine="540"/>
        <w:jc w:val="both"/>
        <w:rPr>
          <w:sz w:val="22"/>
          <w:szCs w:val="22"/>
        </w:rPr>
      </w:pPr>
      <w:r w:rsidRPr="00643448">
        <w:rPr>
          <w:sz w:val="22"/>
          <w:szCs w:val="22"/>
        </w:rPr>
        <w:t>5636. В каком случае согласно ПБ 03-581-03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N 60, результаты испытания трубопроводов стационарных компрессорных установок считаются неудовлетворительными?</w:t>
      </w:r>
    </w:p>
    <w:p w:rsidR="00811C47" w:rsidRPr="00643448" w:rsidRDefault="00811C47" w:rsidP="00643448">
      <w:pPr>
        <w:pStyle w:val="ConsPlusNormal"/>
        <w:ind w:firstLine="540"/>
        <w:jc w:val="both"/>
        <w:rPr>
          <w:sz w:val="22"/>
          <w:szCs w:val="22"/>
        </w:rPr>
      </w:pPr>
      <w:r w:rsidRPr="00643448">
        <w:rPr>
          <w:sz w:val="22"/>
          <w:szCs w:val="22"/>
        </w:rPr>
        <w:t>5637. Что согласно РД 09-241-98 "Методические указаний по обследованию технического состояния и обеспечения безопасности при эксплуатации аммиачных холодильных установок", утвержденному приказом Госгортехнадзора России от 20.11.1998 N 228, должно проверяться при обследовании состояния технологического оборудования аммиачных холодильных установок?</w:t>
      </w:r>
    </w:p>
    <w:p w:rsidR="00811C47" w:rsidRPr="00643448" w:rsidRDefault="00811C47" w:rsidP="00643448">
      <w:pPr>
        <w:pStyle w:val="ConsPlusNormal"/>
        <w:ind w:firstLine="540"/>
        <w:jc w:val="both"/>
        <w:rPr>
          <w:sz w:val="22"/>
          <w:szCs w:val="22"/>
        </w:rPr>
      </w:pPr>
      <w:r w:rsidRPr="00643448">
        <w:rPr>
          <w:sz w:val="22"/>
          <w:szCs w:val="22"/>
        </w:rPr>
        <w:t>5638. Что согласно РД 09-241-98 "Методические указаний по обследованию технического состояния и обеспечения безопасности при эксплуатации аммиачных холодильных установок", утвержденному приказом Госгортехнадзора России от 20.11.1998 N 228, не должно проверяться при обследовании состояния трубопроводов и арматуры аммиачных холодильных установок?</w:t>
      </w:r>
    </w:p>
    <w:p w:rsidR="00811C47" w:rsidRPr="00643448" w:rsidRDefault="00811C47" w:rsidP="00643448">
      <w:pPr>
        <w:pStyle w:val="ConsPlusNormal"/>
        <w:ind w:firstLine="540"/>
        <w:jc w:val="both"/>
        <w:rPr>
          <w:sz w:val="22"/>
          <w:szCs w:val="22"/>
        </w:rPr>
      </w:pPr>
      <w:r w:rsidRPr="00643448">
        <w:rPr>
          <w:sz w:val="22"/>
          <w:szCs w:val="22"/>
        </w:rPr>
        <w:t>5639. Что согласно РД 09-241-98 "Методические указаний по обследованию технического состояния и обеспечения безопасности при эксплуатации аммиачных холодильных установок", утвержденному приказом Госгортехнадзора России от 20.11.1998 N 228, не должно проверяться при внешнем осмотре состояния аммиакопроводов аммиачных холодильных установок?</w:t>
      </w:r>
    </w:p>
    <w:p w:rsidR="00811C47" w:rsidRPr="00643448" w:rsidRDefault="00811C47" w:rsidP="00643448">
      <w:pPr>
        <w:pStyle w:val="ConsPlusNormal"/>
        <w:ind w:firstLine="540"/>
        <w:jc w:val="both"/>
        <w:rPr>
          <w:sz w:val="22"/>
          <w:szCs w:val="22"/>
        </w:rPr>
      </w:pPr>
      <w:r w:rsidRPr="00643448">
        <w:rPr>
          <w:sz w:val="22"/>
          <w:szCs w:val="22"/>
        </w:rPr>
        <w:t>5640. Какой метод контроля не рекомендован ГОСТ Р 52630-2012 "Национальный стандарт Российской Федерации. Сосуды и аппараты стальные сварные. Общие технические условия", утвержденным и введенным в действие приказом Федерального агентства по техническому регулированию и метрологии от 29.11.2012 N 1637-ст, для контроля качества сварных соединений сосудов?</w:t>
      </w:r>
    </w:p>
    <w:p w:rsidR="00811C47" w:rsidRPr="00643448" w:rsidRDefault="00811C47" w:rsidP="00643448">
      <w:pPr>
        <w:pStyle w:val="ConsPlusNormal"/>
        <w:ind w:firstLine="540"/>
        <w:jc w:val="both"/>
        <w:rPr>
          <w:sz w:val="22"/>
          <w:szCs w:val="22"/>
        </w:rPr>
      </w:pPr>
      <w:r w:rsidRPr="00643448">
        <w:rPr>
          <w:sz w:val="22"/>
          <w:szCs w:val="22"/>
        </w:rPr>
        <w:t>5641. Согласно ГОСТ Р 52630-2012 "Национальный стандарт Российской Федерации. Сосуды и аппараты стальные сварные. Общие технические условия", утвержденному и введенному в действие приказом Федерального агентства по техническому регулированию и метрологии от 29.11.2012 N 1637-ст, контроль стилоскопированием сварных швов сосудов допускается не проводить:</w:t>
      </w:r>
    </w:p>
    <w:p w:rsidR="00811C47" w:rsidRPr="00643448" w:rsidRDefault="00811C47" w:rsidP="00643448">
      <w:pPr>
        <w:pStyle w:val="ConsPlusNormal"/>
        <w:ind w:firstLine="540"/>
        <w:jc w:val="both"/>
        <w:rPr>
          <w:sz w:val="22"/>
          <w:szCs w:val="22"/>
        </w:rPr>
      </w:pPr>
      <w:r w:rsidRPr="00643448">
        <w:rPr>
          <w:sz w:val="22"/>
          <w:szCs w:val="22"/>
        </w:rPr>
        <w:t>5642. Каким контрольным испытаниям согласно ГОСТ Р 53672-2012 "Национальный стандарт Российской Федерации. Арматура трубопроводная. Общие требования безопасности", утвержденному приказом Ростехрегулирования от 15.12.2009 N 1057-ст, не должна подвергаться изготовленная арматура?</w:t>
      </w:r>
    </w:p>
    <w:p w:rsidR="00811C47" w:rsidRPr="00643448" w:rsidRDefault="00811C47" w:rsidP="00643448">
      <w:pPr>
        <w:pStyle w:val="ConsPlusNormal"/>
        <w:ind w:firstLine="540"/>
        <w:jc w:val="both"/>
        <w:rPr>
          <w:sz w:val="22"/>
          <w:szCs w:val="22"/>
        </w:rPr>
      </w:pPr>
      <w:r w:rsidRPr="00643448">
        <w:rPr>
          <w:sz w:val="22"/>
          <w:szCs w:val="22"/>
        </w:rPr>
        <w:t>5643. Какие пункты согласно ГОСТ Р 53672-2012 "Национальный стандарт Российской Федерации. Арматура трубопроводная. Общие требования безопасности", утвержденному приказом Ростехрегулирования от 15.12.2009 N 1057-ст, в общем случае не должны включать контрольные испытания изготовленной арматуры?</w:t>
      </w:r>
    </w:p>
    <w:p w:rsidR="00811C47" w:rsidRPr="00643448" w:rsidRDefault="00811C47" w:rsidP="00643448">
      <w:pPr>
        <w:pStyle w:val="ConsPlusNormal"/>
        <w:ind w:firstLine="540"/>
        <w:jc w:val="both"/>
        <w:rPr>
          <w:sz w:val="22"/>
          <w:szCs w:val="22"/>
        </w:rPr>
      </w:pPr>
      <w:r w:rsidRPr="00643448">
        <w:rPr>
          <w:sz w:val="22"/>
          <w:szCs w:val="22"/>
        </w:rPr>
        <w:t>5644.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N 784, какие виды контроля не рекомендуется включать в объем контроля качества сварных соединений стальных трубопроводов?</w:t>
      </w:r>
    </w:p>
    <w:p w:rsidR="00811C47" w:rsidRPr="00643448" w:rsidRDefault="00811C47" w:rsidP="00643448">
      <w:pPr>
        <w:pStyle w:val="ConsPlusNormal"/>
        <w:ind w:firstLine="540"/>
        <w:jc w:val="both"/>
        <w:rPr>
          <w:sz w:val="22"/>
          <w:szCs w:val="22"/>
        </w:rPr>
      </w:pPr>
      <w:r w:rsidRPr="00643448">
        <w:rPr>
          <w:sz w:val="22"/>
          <w:szCs w:val="22"/>
        </w:rPr>
        <w:t>5645. Какие типы мембран согласно ПБ 03-583-03 "Правила разработки, изготовления и применения мембранных предохранительных устройств", утвержденным постановлением Госгортехнадзора России от 05.06.2003 N 59, применяются в мембранных предохранительных устройствах, используемых для защиты емкостного оборудования и трубопроводов, работающих в условиях избыточного и (или) вакуумметрического давлений?</w:t>
      </w:r>
    </w:p>
    <w:p w:rsidR="00811C47" w:rsidRPr="00643448" w:rsidRDefault="00811C47" w:rsidP="00643448">
      <w:pPr>
        <w:pStyle w:val="ConsPlusNormal"/>
        <w:ind w:firstLine="540"/>
        <w:jc w:val="both"/>
        <w:rPr>
          <w:sz w:val="22"/>
          <w:szCs w:val="22"/>
        </w:rPr>
      </w:pPr>
      <w:r w:rsidRPr="00643448">
        <w:rPr>
          <w:sz w:val="22"/>
          <w:szCs w:val="22"/>
        </w:rPr>
        <w:t>5646. Каким образом согласно ПБ 03-583-03 "Правила разработки, изготовления и применения мембранных предохранительных устройств", утвержденным постановлением Госгортехнадзора России от 05.06.2003 N 59, устанавливается рабочий диаметр мембраны (Dраб.)?</w:t>
      </w:r>
    </w:p>
    <w:p w:rsidR="00811C47" w:rsidRPr="00643448" w:rsidRDefault="00811C47" w:rsidP="00643448">
      <w:pPr>
        <w:pStyle w:val="ConsPlusNormal"/>
        <w:ind w:firstLine="540"/>
        <w:jc w:val="both"/>
        <w:rPr>
          <w:sz w:val="22"/>
          <w:szCs w:val="22"/>
        </w:rPr>
      </w:pPr>
      <w:r w:rsidRPr="00643448">
        <w:rPr>
          <w:sz w:val="22"/>
          <w:szCs w:val="22"/>
        </w:rPr>
        <w:t>5647. С какой периодичностью и каким образом согласно ПБ 03-581-03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N 60, следует проверять все предохранительные клапаны компрессорной установки общепромышленного назначения, работающие на давлении до 12 кгс/см</w:t>
      </w:r>
      <w:r w:rsidRPr="00643448">
        <w:rPr>
          <w:sz w:val="22"/>
          <w:szCs w:val="22"/>
          <w:vertAlign w:val="superscript"/>
        </w:rPr>
        <w:t>2</w:t>
      </w:r>
      <w:r w:rsidRPr="00643448">
        <w:rPr>
          <w:sz w:val="22"/>
          <w:szCs w:val="22"/>
        </w:rPr>
        <w:t>?</w:t>
      </w:r>
    </w:p>
    <w:p w:rsidR="00811C47" w:rsidRPr="00643448" w:rsidRDefault="00811C47" w:rsidP="00643448">
      <w:pPr>
        <w:pStyle w:val="ConsPlusNormal"/>
        <w:ind w:firstLine="540"/>
        <w:jc w:val="both"/>
        <w:rPr>
          <w:sz w:val="22"/>
          <w:szCs w:val="22"/>
        </w:rPr>
      </w:pPr>
      <w:r w:rsidRPr="00643448">
        <w:rPr>
          <w:sz w:val="22"/>
          <w:szCs w:val="22"/>
        </w:rPr>
        <w:t>5648. Какое количество контрольных сосудов согласно ГОСТ Р 52630-2012 "Национальный стандарт Российской Федерации. Сосуды и аппараты стальные сварные. Общие технические условия", утвержденному и введенному в действие приказом Федерального агентства по техническому регулированию и метрологии от 29.11.2012 N 1637-ст, подлежит гидравлическому испытанию?</w:t>
      </w:r>
    </w:p>
    <w:p w:rsidR="00811C47" w:rsidRPr="00643448" w:rsidRDefault="00811C47" w:rsidP="00643448">
      <w:pPr>
        <w:pStyle w:val="ConsPlusNormal"/>
        <w:ind w:firstLine="540"/>
        <w:jc w:val="both"/>
        <w:rPr>
          <w:sz w:val="22"/>
          <w:szCs w:val="22"/>
        </w:rPr>
      </w:pPr>
      <w:r w:rsidRPr="00643448">
        <w:rPr>
          <w:sz w:val="22"/>
          <w:szCs w:val="22"/>
        </w:rPr>
        <w:t>5649. Какую жидкость следует использовать согласно ГОСТ Р 52630-2012 "Национальный стандарт Российской Федерации. Сосуды и аппараты стальные сварные. Общие технические условия", утвержденному и введенному в действие приказом Федерального агентства по техническому регулированию и метрологии от 29.11.2012 N 1637-ст, для гидравлического испытания сосуда?</w:t>
      </w:r>
    </w:p>
    <w:p w:rsidR="00811C47" w:rsidRPr="00643448" w:rsidRDefault="00811C47" w:rsidP="00643448">
      <w:pPr>
        <w:pStyle w:val="ConsPlusNormal"/>
        <w:ind w:firstLine="540"/>
        <w:jc w:val="both"/>
        <w:rPr>
          <w:sz w:val="22"/>
          <w:szCs w:val="22"/>
        </w:rPr>
      </w:pPr>
      <w:r w:rsidRPr="00643448">
        <w:rPr>
          <w:sz w:val="22"/>
          <w:szCs w:val="22"/>
        </w:rPr>
        <w:t>5650. Какой согласно ГОСТ Р 52630-2012 "Национальный стандарт Российской Федерации. Сосуды и аппараты стальные сварные. Общие технические условия", утвержденному и введенному в действие приказом Федерального агентства по техническому регулированию и метрологии от 29.11.2012 N 1637-ст, должна быть температура воды, используемой для гидравлического испытания сосуда, при отсутствии указаний в технической документации на сосуд?</w:t>
      </w:r>
    </w:p>
    <w:p w:rsidR="00811C47" w:rsidRPr="00643448" w:rsidRDefault="00811C47" w:rsidP="00643448">
      <w:pPr>
        <w:pStyle w:val="ConsPlusNormal"/>
        <w:ind w:firstLine="540"/>
        <w:jc w:val="both"/>
        <w:rPr>
          <w:sz w:val="22"/>
          <w:szCs w:val="22"/>
        </w:rPr>
      </w:pPr>
      <w:r w:rsidRPr="00643448">
        <w:rPr>
          <w:sz w:val="22"/>
          <w:szCs w:val="22"/>
        </w:rPr>
        <w:t>5651. Какой согласно ГОСТ Р 52630-2012 "Национальный стандарт Российской Федерации. Сосуды и аппараты стальные сварные. Общие технические условия", утвержденному и введенному в действие приказом Федерального агентства по техническому регулированию и метрологии от 29.11.2012 N 1637-ст, должна быть скорость подъема давления при гидравлическом испытании сосуда, в случае отсутствия указаний в технической документации на сосуд?</w:t>
      </w:r>
    </w:p>
    <w:p w:rsidR="00811C47" w:rsidRPr="00643448" w:rsidRDefault="00811C47" w:rsidP="00643448">
      <w:pPr>
        <w:pStyle w:val="ConsPlusNormal"/>
        <w:ind w:firstLine="540"/>
        <w:jc w:val="both"/>
        <w:rPr>
          <w:sz w:val="22"/>
          <w:szCs w:val="22"/>
        </w:rPr>
      </w:pPr>
      <w:r w:rsidRPr="00643448">
        <w:rPr>
          <w:sz w:val="22"/>
          <w:szCs w:val="22"/>
        </w:rPr>
        <w:t>5652.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N 784, какие операции не рекомендуется включать в объем пооперационного контроля качества сварных соединений стальных трубопроводов?</w:t>
      </w:r>
    </w:p>
    <w:p w:rsidR="00811C47" w:rsidRPr="00643448" w:rsidRDefault="00811C47" w:rsidP="00643448">
      <w:pPr>
        <w:pStyle w:val="ConsPlusNormal"/>
        <w:ind w:firstLine="540"/>
        <w:jc w:val="both"/>
        <w:rPr>
          <w:sz w:val="22"/>
          <w:szCs w:val="22"/>
        </w:rPr>
      </w:pPr>
      <w:r w:rsidRPr="00643448">
        <w:rPr>
          <w:sz w:val="22"/>
          <w:szCs w:val="22"/>
        </w:rPr>
        <w:t>5653. Как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N 784, следует подготовить все сварные соединения технологических трубопроводов к визуальному осмотру и измерениям?</w:t>
      </w:r>
    </w:p>
    <w:p w:rsidR="00811C47" w:rsidRPr="00643448" w:rsidRDefault="00811C47" w:rsidP="00643448">
      <w:pPr>
        <w:pStyle w:val="ConsPlusNormal"/>
        <w:ind w:firstLine="540"/>
        <w:jc w:val="both"/>
        <w:rPr>
          <w:sz w:val="22"/>
          <w:szCs w:val="22"/>
        </w:rPr>
      </w:pPr>
      <w:r w:rsidRPr="00643448">
        <w:rPr>
          <w:sz w:val="22"/>
          <w:szCs w:val="22"/>
        </w:rPr>
        <w:t>5654. Какие дефекты сварных соединений технологических трубопроводов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N 784, являются допустимыми по результатам визуального осмотра?</w:t>
      </w:r>
    </w:p>
    <w:p w:rsidR="00811C47" w:rsidRPr="00643448" w:rsidRDefault="00811C47" w:rsidP="00643448">
      <w:pPr>
        <w:pStyle w:val="ConsPlusNormal"/>
        <w:ind w:firstLine="540"/>
        <w:jc w:val="both"/>
        <w:rPr>
          <w:sz w:val="22"/>
          <w:szCs w:val="22"/>
        </w:rPr>
      </w:pPr>
      <w:r w:rsidRPr="00643448">
        <w:rPr>
          <w:sz w:val="22"/>
          <w:szCs w:val="22"/>
        </w:rPr>
        <w:t>5655. Какие дефекты сварных соединений технологических трубопроводов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N 784, не учитываются при расшифровке радиографических снимков?</w:t>
      </w:r>
    </w:p>
    <w:p w:rsidR="00811C47" w:rsidRPr="00643448" w:rsidRDefault="00811C47" w:rsidP="00643448">
      <w:pPr>
        <w:pStyle w:val="ConsPlusNormal"/>
        <w:ind w:firstLine="540"/>
        <w:jc w:val="both"/>
        <w:rPr>
          <w:sz w:val="22"/>
          <w:szCs w:val="22"/>
        </w:rPr>
      </w:pPr>
      <w:r w:rsidRPr="00643448">
        <w:rPr>
          <w:sz w:val="22"/>
          <w:szCs w:val="22"/>
        </w:rPr>
        <w:t>5656. Когда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N 784, рекомендуется проводить контроль сварных соединений радиографическим или ультразвуковым методом?</w:t>
      </w:r>
    </w:p>
    <w:p w:rsidR="00811C47" w:rsidRPr="00643448" w:rsidRDefault="00811C47" w:rsidP="00643448">
      <w:pPr>
        <w:pStyle w:val="ConsPlusNormal"/>
        <w:ind w:firstLine="540"/>
        <w:jc w:val="both"/>
        <w:rPr>
          <w:sz w:val="22"/>
          <w:szCs w:val="22"/>
        </w:rPr>
      </w:pPr>
      <w:r w:rsidRPr="00643448">
        <w:rPr>
          <w:sz w:val="22"/>
          <w:szCs w:val="22"/>
        </w:rPr>
        <w:t>5657.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N 784, сварные соединения трубопроводов с номинальным диаметром PN до 10 МПа по результатам контроля капиллярным (цветным) методом рекомендуется считать годными, если:</w:t>
      </w:r>
    </w:p>
    <w:p w:rsidR="00811C47" w:rsidRPr="00643448" w:rsidRDefault="00811C47" w:rsidP="00643448">
      <w:pPr>
        <w:pStyle w:val="ConsPlusNormal"/>
        <w:ind w:firstLine="540"/>
        <w:jc w:val="both"/>
        <w:rPr>
          <w:sz w:val="22"/>
          <w:szCs w:val="22"/>
        </w:rPr>
      </w:pPr>
      <w:r w:rsidRPr="00643448">
        <w:rPr>
          <w:sz w:val="22"/>
          <w:szCs w:val="22"/>
        </w:rPr>
        <w:t>5658.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N 784, сварные соединения по результатам магнитопорошкового или магнитографического контроля рекомендуется считать годными, если:</w:t>
      </w:r>
    </w:p>
    <w:p w:rsidR="00811C47" w:rsidRPr="00643448" w:rsidRDefault="00811C47" w:rsidP="00643448">
      <w:pPr>
        <w:pStyle w:val="ConsPlusNormal"/>
        <w:ind w:firstLine="540"/>
        <w:jc w:val="both"/>
        <w:rPr>
          <w:sz w:val="22"/>
          <w:szCs w:val="22"/>
        </w:rPr>
      </w:pPr>
      <w:r w:rsidRPr="00643448">
        <w:rPr>
          <w:sz w:val="22"/>
          <w:szCs w:val="22"/>
        </w:rPr>
        <w:t>5659. В каком случае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N 784, сварные соединения следует подвергнуть стилоскопированию?</w:t>
      </w:r>
    </w:p>
    <w:p w:rsidR="00811C47" w:rsidRPr="00643448" w:rsidRDefault="00811C47" w:rsidP="00643448">
      <w:pPr>
        <w:pStyle w:val="ConsPlusNormal"/>
        <w:ind w:firstLine="540"/>
        <w:jc w:val="both"/>
        <w:rPr>
          <w:sz w:val="22"/>
          <w:szCs w:val="22"/>
        </w:rPr>
      </w:pPr>
      <w:r w:rsidRPr="00643448">
        <w:rPr>
          <w:sz w:val="22"/>
          <w:szCs w:val="22"/>
        </w:rPr>
        <w:t>5660. Как следует поступить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N 784, при выявлении методами неразрушающего контроля дефектных сварных соединений?</w:t>
      </w:r>
    </w:p>
    <w:p w:rsidR="00811C47" w:rsidRPr="00643448" w:rsidRDefault="00811C47" w:rsidP="00643448">
      <w:pPr>
        <w:pStyle w:val="ConsPlusNormal"/>
        <w:ind w:firstLine="540"/>
        <w:jc w:val="both"/>
        <w:rPr>
          <w:sz w:val="22"/>
          <w:szCs w:val="22"/>
        </w:rPr>
      </w:pPr>
      <w:r w:rsidRPr="00643448">
        <w:rPr>
          <w:sz w:val="22"/>
          <w:szCs w:val="22"/>
        </w:rPr>
        <w:t>5661. В какое время года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N 784, рекомендуется проводить гидравлическое испытание трубопроводов?</w:t>
      </w:r>
    </w:p>
    <w:p w:rsidR="00811C47" w:rsidRPr="00643448" w:rsidRDefault="00811C47" w:rsidP="00643448">
      <w:pPr>
        <w:pStyle w:val="ConsPlusNormal"/>
        <w:ind w:firstLine="540"/>
        <w:jc w:val="both"/>
        <w:rPr>
          <w:sz w:val="22"/>
          <w:szCs w:val="22"/>
        </w:rPr>
      </w:pPr>
      <w:r w:rsidRPr="00643448">
        <w:rPr>
          <w:sz w:val="22"/>
          <w:szCs w:val="22"/>
        </w:rPr>
        <w:t>5662. Какая рабочая среда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N 784, должна использоваться при гидравлическом испытании трубопроводов?</w:t>
      </w:r>
    </w:p>
    <w:p w:rsidR="00811C47" w:rsidRPr="00643448" w:rsidRDefault="00811C47" w:rsidP="00643448">
      <w:pPr>
        <w:pStyle w:val="ConsPlusNormal"/>
        <w:ind w:firstLine="540"/>
        <w:jc w:val="both"/>
        <w:rPr>
          <w:sz w:val="22"/>
          <w:szCs w:val="22"/>
        </w:rPr>
      </w:pPr>
      <w:r w:rsidRPr="00643448">
        <w:rPr>
          <w:sz w:val="22"/>
          <w:szCs w:val="22"/>
        </w:rPr>
        <w:t>5663. Каковы в соответствии с Руководством по безопасности "Рекомендации по устройству и безопасной эксплуатации технологических трубопроводов", утвержденным приказом Ростехнадзора от 27.12.2012 N 784, критерии неудовлетворительных результатов гидравлического испытания трубопроводов на прочность и плотность?</w:t>
      </w:r>
    </w:p>
    <w:p w:rsidR="00811C47" w:rsidRPr="00643448" w:rsidRDefault="00811C47" w:rsidP="00643448">
      <w:pPr>
        <w:pStyle w:val="ConsPlusNormal"/>
        <w:ind w:firstLine="540"/>
        <w:jc w:val="both"/>
        <w:rPr>
          <w:sz w:val="22"/>
          <w:szCs w:val="22"/>
        </w:rPr>
      </w:pPr>
      <w:r w:rsidRPr="00643448">
        <w:rPr>
          <w:sz w:val="22"/>
          <w:szCs w:val="22"/>
        </w:rPr>
        <w:t>5664. При каком условии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N 784, гидравлическое испытание трубопроводов допускается заменять пневматическим?</w:t>
      </w:r>
    </w:p>
    <w:p w:rsidR="00811C47" w:rsidRPr="00643448" w:rsidRDefault="00811C47" w:rsidP="00643448">
      <w:pPr>
        <w:pStyle w:val="ConsPlusNormal"/>
        <w:ind w:firstLine="540"/>
        <w:jc w:val="both"/>
        <w:rPr>
          <w:sz w:val="22"/>
          <w:szCs w:val="22"/>
        </w:rPr>
      </w:pPr>
      <w:r w:rsidRPr="00643448">
        <w:rPr>
          <w:sz w:val="22"/>
          <w:szCs w:val="22"/>
        </w:rPr>
        <w:t>5665. В каком случае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N 784, гидравлическое испытание трубопроводов допускается заменять пневматическим?</w:t>
      </w:r>
    </w:p>
    <w:p w:rsidR="00811C47" w:rsidRPr="00643448" w:rsidRDefault="00811C47" w:rsidP="00643448">
      <w:pPr>
        <w:pStyle w:val="ConsPlusNormal"/>
        <w:ind w:firstLine="540"/>
        <w:jc w:val="both"/>
        <w:rPr>
          <w:sz w:val="22"/>
          <w:szCs w:val="22"/>
        </w:rPr>
      </w:pPr>
      <w:r w:rsidRPr="00643448">
        <w:rPr>
          <w:sz w:val="22"/>
          <w:szCs w:val="22"/>
        </w:rPr>
        <w:t>5666. В какие сроки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N 784, проводится первое освидетельствование трубопроводов?</w:t>
      </w:r>
    </w:p>
    <w:p w:rsidR="00811C47" w:rsidRPr="00643448" w:rsidRDefault="00811C47" w:rsidP="00643448">
      <w:pPr>
        <w:pStyle w:val="ConsPlusNormal"/>
        <w:ind w:firstLine="540"/>
        <w:jc w:val="both"/>
        <w:rPr>
          <w:sz w:val="22"/>
          <w:szCs w:val="22"/>
        </w:rPr>
      </w:pPr>
      <w:r w:rsidRPr="00643448">
        <w:rPr>
          <w:sz w:val="22"/>
          <w:szCs w:val="22"/>
        </w:rPr>
        <w:t>5667. Какой пункт согласно ГОСТ 31836-2012 "Межгосударственный стандарт. Центрифуги промышленные. Требования безопасности. Методы испытаний", утвержденному приказом Федерального агентства по техническому регулированию и метрологии от 21.11.2012 N 993-ст, не входит в список рекомендуемых при ревизии трубопровода с давлением до 10 МПа?</w:t>
      </w:r>
    </w:p>
    <w:p w:rsidR="00811C47" w:rsidRPr="00643448" w:rsidRDefault="00811C47" w:rsidP="00643448">
      <w:pPr>
        <w:pStyle w:val="ConsPlusNormal"/>
        <w:ind w:firstLine="540"/>
        <w:jc w:val="both"/>
        <w:rPr>
          <w:sz w:val="22"/>
          <w:szCs w:val="22"/>
        </w:rPr>
      </w:pPr>
      <w:r w:rsidRPr="00643448">
        <w:rPr>
          <w:sz w:val="22"/>
          <w:szCs w:val="22"/>
        </w:rPr>
        <w:t>5668. Какой пункт не включают испытания центрифуг на холостом ходу согласно ГОСТ 31836-2012 "Межгосударственный стандарт. Центрифуги промышленные. Требования безопасности. Методы испытаний", утвержденному приказом Федерального агентства по техническому регулированию и метрологии от 21.11.2012 N 993-ст?</w:t>
      </w:r>
    </w:p>
    <w:p w:rsidR="00811C47" w:rsidRPr="00643448" w:rsidRDefault="00811C47" w:rsidP="00643448">
      <w:pPr>
        <w:pStyle w:val="ConsPlusNormal"/>
        <w:ind w:firstLine="540"/>
        <w:jc w:val="both"/>
        <w:rPr>
          <w:sz w:val="22"/>
          <w:szCs w:val="22"/>
        </w:rPr>
      </w:pPr>
      <w:r w:rsidRPr="00643448">
        <w:rPr>
          <w:sz w:val="22"/>
          <w:szCs w:val="22"/>
        </w:rPr>
        <w:t>5669. В каком случае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оборудование не должно подвергаться техническому освидетельствованию?</w:t>
      </w:r>
    </w:p>
    <w:p w:rsidR="00811C47" w:rsidRPr="00643448" w:rsidRDefault="00811C47" w:rsidP="00643448">
      <w:pPr>
        <w:pStyle w:val="ConsPlusNormal"/>
        <w:ind w:firstLine="540"/>
        <w:jc w:val="both"/>
        <w:rPr>
          <w:sz w:val="22"/>
          <w:szCs w:val="22"/>
        </w:rPr>
      </w:pPr>
      <w:r w:rsidRPr="00643448">
        <w:rPr>
          <w:sz w:val="22"/>
          <w:szCs w:val="22"/>
        </w:rPr>
        <w:t>5670. Что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следует предпринять при обнаружении дефектов при техническом освидетельствовании оборудования?</w:t>
      </w:r>
    </w:p>
    <w:p w:rsidR="00811C47" w:rsidRPr="00643448" w:rsidRDefault="00811C47" w:rsidP="00643448">
      <w:pPr>
        <w:pStyle w:val="ConsPlusNormal"/>
        <w:ind w:firstLine="540"/>
        <w:jc w:val="both"/>
        <w:rPr>
          <w:sz w:val="22"/>
          <w:szCs w:val="22"/>
        </w:rPr>
      </w:pPr>
      <w:r w:rsidRPr="00643448">
        <w:rPr>
          <w:sz w:val="22"/>
          <w:szCs w:val="22"/>
        </w:rPr>
        <w:t>5671. Что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следует предпринять, если по результатам проведенного технического диагностирования выявлены дефекты, снижающие прочность оборудования под давлением?</w:t>
      </w:r>
    </w:p>
    <w:p w:rsidR="00811C47" w:rsidRPr="00643448" w:rsidRDefault="00811C47" w:rsidP="00643448">
      <w:pPr>
        <w:pStyle w:val="ConsPlusNormal"/>
        <w:ind w:firstLine="540"/>
        <w:jc w:val="both"/>
        <w:rPr>
          <w:sz w:val="22"/>
          <w:szCs w:val="22"/>
        </w:rPr>
      </w:pPr>
      <w:r w:rsidRPr="00643448">
        <w:rPr>
          <w:sz w:val="22"/>
          <w:szCs w:val="22"/>
        </w:rPr>
        <w:t>5672. Что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следует предпринять, если при техническом освидетельствовании будет установлено, что оборудование под давлением вследствие имеющихся дефектов или нарушений находится в состоянии, опасном для дальнейшей его эксплуатации?</w:t>
      </w:r>
    </w:p>
    <w:p w:rsidR="00811C47" w:rsidRPr="00643448" w:rsidRDefault="00811C47" w:rsidP="00643448">
      <w:pPr>
        <w:pStyle w:val="ConsPlusNormal"/>
        <w:ind w:firstLine="540"/>
        <w:jc w:val="both"/>
        <w:rPr>
          <w:sz w:val="22"/>
          <w:szCs w:val="22"/>
        </w:rPr>
      </w:pPr>
      <w:r w:rsidRPr="00643448">
        <w:rPr>
          <w:sz w:val="22"/>
          <w:szCs w:val="22"/>
        </w:rPr>
        <w:t>5673. В каком случае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проводится внеочередное техническое освидетельствование котлов?</w:t>
      </w:r>
    </w:p>
    <w:p w:rsidR="00811C47" w:rsidRPr="00643448" w:rsidRDefault="00811C47" w:rsidP="00643448">
      <w:pPr>
        <w:pStyle w:val="ConsPlusNormal"/>
        <w:ind w:firstLine="540"/>
        <w:jc w:val="both"/>
        <w:rPr>
          <w:sz w:val="22"/>
          <w:szCs w:val="22"/>
        </w:rPr>
      </w:pPr>
      <w:r w:rsidRPr="00643448">
        <w:rPr>
          <w:sz w:val="22"/>
          <w:szCs w:val="22"/>
        </w:rPr>
        <w:t>5674. Что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не входит в минимальный объем первичного технического освидетельствования сосудов?</w:t>
      </w:r>
    </w:p>
    <w:p w:rsidR="00811C47" w:rsidRPr="00643448" w:rsidRDefault="00811C47" w:rsidP="00643448">
      <w:pPr>
        <w:pStyle w:val="ConsPlusNormal"/>
        <w:ind w:firstLine="540"/>
        <w:jc w:val="both"/>
        <w:rPr>
          <w:sz w:val="22"/>
          <w:szCs w:val="22"/>
        </w:rPr>
      </w:pPr>
      <w:r w:rsidRPr="00643448">
        <w:rPr>
          <w:sz w:val="22"/>
          <w:szCs w:val="22"/>
        </w:rPr>
        <w:t>5675. Что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не может устанавливать эксперт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5676. В каких случаях мембранные предохранительные устройства, применяемые для защиты емкостного оборудования и трубопроводов, работающих в условиях избыточного и (или) вакуумметрического давлений, с "хлопающими" мембранами применяются на жидких средах?</w:t>
      </w:r>
    </w:p>
    <w:p w:rsidR="00811C47" w:rsidRPr="00643448" w:rsidRDefault="00811C47" w:rsidP="00643448">
      <w:pPr>
        <w:pStyle w:val="ConsPlusNormal"/>
        <w:ind w:firstLine="540"/>
        <w:jc w:val="both"/>
        <w:rPr>
          <w:sz w:val="22"/>
          <w:szCs w:val="22"/>
        </w:rPr>
      </w:pPr>
      <w:r w:rsidRPr="00643448">
        <w:rPr>
          <w:sz w:val="22"/>
          <w:szCs w:val="22"/>
        </w:rPr>
        <w:t>5677. В каких случаях мембранные предохранительные устройства, применяемые для защиты емкостного оборудования и трубопроводов, работающих в условиях избыточного и (или) вакуумметрического давлений, с "хлопающей" мембраной могут устанавливаться перед предохранительными клапанами?</w:t>
      </w:r>
    </w:p>
    <w:p w:rsidR="00811C47" w:rsidRPr="00643448" w:rsidRDefault="00811C47" w:rsidP="00643448">
      <w:pPr>
        <w:pStyle w:val="ConsPlusNormal"/>
        <w:ind w:firstLine="540"/>
        <w:jc w:val="both"/>
        <w:rPr>
          <w:sz w:val="22"/>
          <w:szCs w:val="22"/>
        </w:rPr>
      </w:pPr>
      <w:r w:rsidRPr="00643448">
        <w:rPr>
          <w:sz w:val="22"/>
          <w:szCs w:val="22"/>
        </w:rPr>
        <w:t>5678. Могут ли элементы мембранных предохранительных устройств, сопрягаемые с мембраной (зажимные элементы, ножевые лезвия, противовакуумные опоры и др.), изготавливаться другими организациями по документации разработчика мембранного предохранительного устройства?</w:t>
      </w:r>
    </w:p>
    <w:p w:rsidR="00811C47" w:rsidRPr="00643448" w:rsidRDefault="00811C47" w:rsidP="00643448">
      <w:pPr>
        <w:pStyle w:val="ConsPlusNormal"/>
        <w:ind w:firstLine="540"/>
        <w:jc w:val="both"/>
        <w:rPr>
          <w:sz w:val="22"/>
          <w:szCs w:val="22"/>
        </w:rPr>
      </w:pPr>
      <w:r w:rsidRPr="00643448">
        <w:rPr>
          <w:sz w:val="22"/>
          <w:szCs w:val="22"/>
        </w:rPr>
        <w:t>5679. Величина какого давления срабатывания мембран в партии указывается в паспорте на мембранные предохранительные устройства, применяемых для защиты емкостного оборудования и трубопроводов, работающих в условиях избыточного и (или) вакуумметрического давлений, и при какой температуре?</w:t>
      </w:r>
    </w:p>
    <w:p w:rsidR="00811C47" w:rsidRPr="00643448" w:rsidRDefault="00811C47" w:rsidP="00643448">
      <w:pPr>
        <w:pStyle w:val="ConsPlusNormal"/>
        <w:ind w:firstLine="540"/>
        <w:jc w:val="both"/>
        <w:rPr>
          <w:sz w:val="22"/>
          <w:szCs w:val="22"/>
        </w:rPr>
      </w:pPr>
      <w:r w:rsidRPr="00643448">
        <w:rPr>
          <w:sz w:val="22"/>
          <w:szCs w:val="22"/>
        </w:rPr>
        <w:t>5680. Содержит ли маркировка мембранных предохранительных устройств, применяемых для защиты емкостного оборудования и трубопроводов, работающих в условиях избыточного и (или) вакуумметрического давлений, материал зажимающих элементов?</w:t>
      </w:r>
    </w:p>
    <w:p w:rsidR="00811C47" w:rsidRPr="00643448" w:rsidRDefault="00811C47" w:rsidP="00643448">
      <w:pPr>
        <w:pStyle w:val="ConsPlusNormal"/>
        <w:ind w:firstLine="540"/>
        <w:jc w:val="both"/>
        <w:rPr>
          <w:sz w:val="22"/>
          <w:szCs w:val="22"/>
        </w:rPr>
      </w:pPr>
      <w:r w:rsidRPr="00643448">
        <w:rPr>
          <w:sz w:val="22"/>
          <w:szCs w:val="22"/>
        </w:rPr>
        <w:t>5681. Какой следует предусматривать площадь поперечного сечения патрубка (трубопровода) при установке на одном патрубке (трубопроводе) нескольких мембранных предохранительных устройств?</w:t>
      </w:r>
    </w:p>
    <w:p w:rsidR="00811C47" w:rsidRPr="00643448" w:rsidRDefault="00811C47" w:rsidP="00643448">
      <w:pPr>
        <w:pStyle w:val="ConsPlusNormal"/>
        <w:ind w:firstLine="540"/>
        <w:jc w:val="both"/>
        <w:rPr>
          <w:sz w:val="22"/>
          <w:szCs w:val="22"/>
        </w:rPr>
      </w:pPr>
      <w:r w:rsidRPr="00643448">
        <w:rPr>
          <w:sz w:val="22"/>
          <w:szCs w:val="22"/>
        </w:rPr>
        <w:t>5682. Допускается ли при установке мембранных предохранительных устройств с переключающим устройством снижение надежности срабатывания мембранного предохранительного устройства при соединении сбросных газоотводов в общий коллектор?</w:t>
      </w:r>
    </w:p>
    <w:p w:rsidR="00811C47" w:rsidRPr="00643448" w:rsidRDefault="00811C47" w:rsidP="00643448">
      <w:pPr>
        <w:pStyle w:val="ConsPlusNormal"/>
        <w:ind w:firstLine="540"/>
        <w:jc w:val="both"/>
        <w:rPr>
          <w:sz w:val="22"/>
          <w:szCs w:val="22"/>
        </w:rPr>
      </w:pPr>
      <w:r w:rsidRPr="00643448">
        <w:rPr>
          <w:sz w:val="22"/>
          <w:szCs w:val="22"/>
        </w:rPr>
        <w:t>5683. Допускается ли объединять сбросы при работе мембранных предохранительных устройств, применяемых для защиты емкостного оборудования и трубопроводов, работающих в условиях избыточного и (или) вакуумметрического давлений, способные при их смешивании образовывать нестабильные соединения?</w:t>
      </w:r>
    </w:p>
    <w:p w:rsidR="00811C47" w:rsidRPr="00643448" w:rsidRDefault="00811C47" w:rsidP="00643448">
      <w:pPr>
        <w:pStyle w:val="ConsPlusNormal"/>
        <w:ind w:firstLine="540"/>
        <w:jc w:val="both"/>
        <w:rPr>
          <w:sz w:val="22"/>
          <w:szCs w:val="22"/>
        </w:rPr>
      </w:pPr>
      <w:r w:rsidRPr="00643448">
        <w:rPr>
          <w:sz w:val="22"/>
          <w:szCs w:val="22"/>
        </w:rPr>
        <w:t>5684. Какие манометры необходимо применять в соответствии с основными требованиями к компрессорным установкам?</w:t>
      </w:r>
    </w:p>
    <w:p w:rsidR="00811C47" w:rsidRPr="00643448" w:rsidRDefault="00811C47" w:rsidP="00643448">
      <w:pPr>
        <w:pStyle w:val="ConsPlusNormal"/>
        <w:ind w:firstLine="540"/>
        <w:jc w:val="both"/>
        <w:rPr>
          <w:sz w:val="22"/>
          <w:szCs w:val="22"/>
        </w:rPr>
      </w:pPr>
      <w:r w:rsidRPr="00643448">
        <w:rPr>
          <w:sz w:val="22"/>
          <w:szCs w:val="22"/>
        </w:rPr>
        <w:t>5685. Допускается ли установка вместо трехходового крана отдельного штуцера с запорным устройством для подсоединения второго манометра в соответствии с основными требованиями к компрессорным установкам?</w:t>
      </w:r>
    </w:p>
    <w:p w:rsidR="00811C47" w:rsidRPr="00643448" w:rsidRDefault="00811C47" w:rsidP="00643448">
      <w:pPr>
        <w:pStyle w:val="ConsPlusNormal"/>
        <w:ind w:firstLine="540"/>
        <w:jc w:val="both"/>
        <w:rPr>
          <w:sz w:val="22"/>
          <w:szCs w:val="22"/>
        </w:rPr>
      </w:pPr>
      <w:r w:rsidRPr="00643448">
        <w:rPr>
          <w:sz w:val="22"/>
          <w:szCs w:val="22"/>
        </w:rPr>
        <w:t>5686. При каком давлении вместо трехходового крана разрешается установка отдельного штуцера с запорным устройством для подсоединения второго манометра в соответствии с основными требованиями к компрессорным установкам?</w:t>
      </w:r>
    </w:p>
    <w:p w:rsidR="00811C47" w:rsidRPr="00643448" w:rsidRDefault="00811C47" w:rsidP="00643448">
      <w:pPr>
        <w:pStyle w:val="ConsPlusNormal"/>
        <w:ind w:firstLine="540"/>
        <w:jc w:val="both"/>
        <w:rPr>
          <w:sz w:val="22"/>
          <w:szCs w:val="22"/>
        </w:rPr>
      </w:pPr>
      <w:r w:rsidRPr="00643448">
        <w:rPr>
          <w:sz w:val="22"/>
          <w:szCs w:val="22"/>
        </w:rPr>
        <w:t>5687. Должны ли иметь поступающие партии компрессорного масла паспорт-сертификат с указанием физико-химических свойств масла в соответствии с основными требованиями к компрессорным установкам?</w:t>
      </w:r>
    </w:p>
    <w:p w:rsidR="00811C47" w:rsidRPr="00643448" w:rsidRDefault="00811C47" w:rsidP="00643448">
      <w:pPr>
        <w:pStyle w:val="ConsPlusNormal"/>
        <w:ind w:firstLine="540"/>
        <w:jc w:val="both"/>
        <w:rPr>
          <w:sz w:val="22"/>
          <w:szCs w:val="22"/>
        </w:rPr>
      </w:pPr>
      <w:r w:rsidRPr="00643448">
        <w:rPr>
          <w:sz w:val="22"/>
          <w:szCs w:val="22"/>
        </w:rPr>
        <w:t>5688. Должны ли компрессорные установки снабжаться централизованной подачей масла?</w:t>
      </w:r>
    </w:p>
    <w:p w:rsidR="00811C47" w:rsidRPr="00643448" w:rsidRDefault="00811C47" w:rsidP="00643448">
      <w:pPr>
        <w:pStyle w:val="ConsPlusNormal"/>
        <w:ind w:firstLine="540"/>
        <w:jc w:val="both"/>
        <w:rPr>
          <w:sz w:val="22"/>
          <w:szCs w:val="22"/>
        </w:rPr>
      </w:pPr>
      <w:r w:rsidRPr="00643448">
        <w:rPr>
          <w:sz w:val="22"/>
          <w:szCs w:val="22"/>
        </w:rPr>
        <w:t>5689. С какой частотой необходимо очищать масляные фильтры в системе принудительной смазки и приемную сетку масляного насоса в соответствии с требованиями к компрессорным установкам?</w:t>
      </w:r>
    </w:p>
    <w:p w:rsidR="00811C47" w:rsidRPr="00643448" w:rsidRDefault="00811C47" w:rsidP="00643448">
      <w:pPr>
        <w:pStyle w:val="ConsPlusNormal"/>
        <w:ind w:firstLine="540"/>
        <w:jc w:val="both"/>
        <w:rPr>
          <w:sz w:val="22"/>
          <w:szCs w:val="22"/>
        </w:rPr>
      </w:pPr>
      <w:r w:rsidRPr="00643448">
        <w:rPr>
          <w:sz w:val="22"/>
          <w:szCs w:val="22"/>
        </w:rPr>
        <w:t>5690. С какой частотой необходимо очищать масляный насос и лубрикатор в соответствии с требованиями к компрессорным установкам?</w:t>
      </w:r>
    </w:p>
    <w:p w:rsidR="00811C47" w:rsidRPr="00643448" w:rsidRDefault="00811C47" w:rsidP="00643448">
      <w:pPr>
        <w:pStyle w:val="ConsPlusNormal"/>
        <w:ind w:firstLine="540"/>
        <w:jc w:val="both"/>
        <w:rPr>
          <w:sz w:val="22"/>
          <w:szCs w:val="22"/>
        </w:rPr>
      </w:pPr>
      <w:r w:rsidRPr="00643448">
        <w:rPr>
          <w:sz w:val="22"/>
          <w:szCs w:val="22"/>
        </w:rPr>
        <w:t>5691. Допускается ли содержание растительных и механических примесей в воде системы охлаждения компрессорных установок?</w:t>
      </w:r>
    </w:p>
    <w:p w:rsidR="00811C47" w:rsidRPr="00643448" w:rsidRDefault="00811C47" w:rsidP="00643448">
      <w:pPr>
        <w:pStyle w:val="ConsPlusNormal"/>
        <w:ind w:firstLine="540"/>
        <w:jc w:val="both"/>
        <w:rPr>
          <w:sz w:val="22"/>
          <w:szCs w:val="22"/>
        </w:rPr>
      </w:pPr>
      <w:r w:rsidRPr="00643448">
        <w:rPr>
          <w:sz w:val="22"/>
          <w:szCs w:val="22"/>
        </w:rPr>
        <w:t>5692. Каково максимальное количество растительных и механических примесей в воде системы охлаждения компрессорных установок в соответствии с требованиями к таким установкам?</w:t>
      </w:r>
    </w:p>
    <w:p w:rsidR="00811C47" w:rsidRPr="00643448" w:rsidRDefault="00811C47" w:rsidP="00643448">
      <w:pPr>
        <w:pStyle w:val="ConsPlusNormal"/>
        <w:ind w:firstLine="540"/>
        <w:jc w:val="both"/>
        <w:rPr>
          <w:sz w:val="22"/>
          <w:szCs w:val="22"/>
        </w:rPr>
      </w:pPr>
      <w:r w:rsidRPr="00643448">
        <w:rPr>
          <w:sz w:val="22"/>
          <w:szCs w:val="22"/>
        </w:rPr>
        <w:t>5693. Какова максимальная общая жесткость воды в соответствии с требованиями к системе охлаждения компрессорных установок?</w:t>
      </w:r>
    </w:p>
    <w:p w:rsidR="00811C47" w:rsidRPr="00643448" w:rsidRDefault="00811C47" w:rsidP="00643448">
      <w:pPr>
        <w:pStyle w:val="ConsPlusNormal"/>
        <w:ind w:firstLine="540"/>
        <w:jc w:val="both"/>
        <w:rPr>
          <w:sz w:val="22"/>
          <w:szCs w:val="22"/>
        </w:rPr>
      </w:pPr>
      <w:r w:rsidRPr="00643448">
        <w:rPr>
          <w:sz w:val="22"/>
          <w:szCs w:val="22"/>
        </w:rPr>
        <w:t>5694. Должны ли компрессорные установки быть оснащены водоочистителями в соответствии с требованиями к таким установкам?</w:t>
      </w:r>
    </w:p>
    <w:p w:rsidR="00811C47" w:rsidRPr="00643448" w:rsidRDefault="00811C47" w:rsidP="00643448">
      <w:pPr>
        <w:pStyle w:val="ConsPlusNormal"/>
        <w:ind w:firstLine="540"/>
        <w:jc w:val="both"/>
        <w:rPr>
          <w:sz w:val="22"/>
          <w:szCs w:val="22"/>
        </w:rPr>
      </w:pPr>
      <w:r w:rsidRPr="00643448">
        <w:rPr>
          <w:sz w:val="22"/>
          <w:szCs w:val="22"/>
        </w:rPr>
        <w:t>5695. Допускается ли вибрация фильтрующего устройства в процессе засасывания воздуха компрессором?</w:t>
      </w:r>
    </w:p>
    <w:p w:rsidR="00811C47" w:rsidRPr="00643448" w:rsidRDefault="00811C47" w:rsidP="00643448">
      <w:pPr>
        <w:pStyle w:val="ConsPlusNormal"/>
        <w:ind w:firstLine="540"/>
        <w:jc w:val="both"/>
        <w:rPr>
          <w:sz w:val="22"/>
          <w:szCs w:val="22"/>
        </w:rPr>
      </w:pPr>
      <w:r w:rsidRPr="00643448">
        <w:rPr>
          <w:sz w:val="22"/>
          <w:szCs w:val="22"/>
        </w:rPr>
        <w:t>5696. Допускается ли совмещение концевого холодильника и влагомаслоотделителя в одном аппарате компрессора?</w:t>
      </w:r>
    </w:p>
    <w:p w:rsidR="00811C47" w:rsidRPr="00643448" w:rsidRDefault="00811C47" w:rsidP="00643448">
      <w:pPr>
        <w:pStyle w:val="ConsPlusNormal"/>
        <w:ind w:firstLine="540"/>
        <w:jc w:val="both"/>
        <w:rPr>
          <w:sz w:val="22"/>
          <w:szCs w:val="22"/>
        </w:rPr>
      </w:pPr>
      <w:r w:rsidRPr="00643448">
        <w:rPr>
          <w:sz w:val="22"/>
          <w:szCs w:val="22"/>
        </w:rPr>
        <w:t>5697. Какое расстояние должно быть между воздухосборниками в соответствии с основными требованиями к компрессорным установкам?</w:t>
      </w:r>
    </w:p>
    <w:p w:rsidR="00811C47" w:rsidRPr="00643448" w:rsidRDefault="00811C47" w:rsidP="00643448">
      <w:pPr>
        <w:pStyle w:val="ConsPlusNormal"/>
        <w:ind w:firstLine="540"/>
        <w:jc w:val="both"/>
        <w:rPr>
          <w:sz w:val="22"/>
          <w:szCs w:val="22"/>
        </w:rPr>
      </w:pPr>
      <w:r w:rsidRPr="00643448">
        <w:rPr>
          <w:sz w:val="22"/>
          <w:szCs w:val="22"/>
        </w:rPr>
        <w:t>5698. Что из нижеперечисленного не является условием немедленной остановки компрессора?</w:t>
      </w:r>
    </w:p>
    <w:p w:rsidR="00811C47" w:rsidRPr="00643448" w:rsidRDefault="00811C47" w:rsidP="00643448">
      <w:pPr>
        <w:pStyle w:val="ConsPlusNormal"/>
        <w:ind w:firstLine="540"/>
        <w:jc w:val="both"/>
        <w:rPr>
          <w:sz w:val="22"/>
          <w:szCs w:val="22"/>
        </w:rPr>
      </w:pPr>
      <w:r w:rsidRPr="00643448">
        <w:rPr>
          <w:sz w:val="22"/>
          <w:szCs w:val="22"/>
        </w:rPr>
        <w:t>5699. С какой частотой должны регистрироваться показания приборов в журнале учета работы компрессора в соответствии с требованиями к обслуживанию компрессорных установок?</w:t>
      </w:r>
    </w:p>
    <w:p w:rsidR="00811C47" w:rsidRPr="00643448" w:rsidRDefault="00811C47" w:rsidP="00643448">
      <w:pPr>
        <w:pStyle w:val="ConsPlusNormal"/>
        <w:ind w:firstLine="540"/>
        <w:jc w:val="both"/>
        <w:rPr>
          <w:sz w:val="22"/>
          <w:szCs w:val="22"/>
        </w:rPr>
      </w:pPr>
      <w:r w:rsidRPr="00643448">
        <w:rPr>
          <w:sz w:val="22"/>
          <w:szCs w:val="22"/>
        </w:rPr>
        <w:t>5700. В каком документе регистрируются показания приборов в соответствии с требованиями к обслуживанию компрессорных установок?</w:t>
      </w:r>
    </w:p>
    <w:p w:rsidR="00811C47" w:rsidRPr="00643448" w:rsidRDefault="00811C47" w:rsidP="00643448">
      <w:pPr>
        <w:pStyle w:val="ConsPlusNormal"/>
        <w:ind w:firstLine="540"/>
        <w:jc w:val="both"/>
        <w:rPr>
          <w:sz w:val="22"/>
          <w:szCs w:val="22"/>
        </w:rPr>
      </w:pPr>
      <w:r w:rsidRPr="00643448">
        <w:rPr>
          <w:sz w:val="22"/>
          <w:szCs w:val="22"/>
        </w:rPr>
        <w:t>5701. Допускается ли ремонт и очистка оборудования и трубопроводов, находящихся под давлением, в соответствии с требованиями к обслуживанию и ремонту компрессорных установок?</w:t>
      </w:r>
    </w:p>
    <w:p w:rsidR="00811C47" w:rsidRPr="00643448" w:rsidRDefault="00811C47" w:rsidP="00643448">
      <w:pPr>
        <w:pStyle w:val="ConsPlusNormal"/>
        <w:ind w:firstLine="540"/>
        <w:jc w:val="both"/>
        <w:rPr>
          <w:sz w:val="22"/>
          <w:szCs w:val="22"/>
        </w:rPr>
      </w:pPr>
      <w:r w:rsidRPr="00643448">
        <w:rPr>
          <w:sz w:val="22"/>
          <w:szCs w:val="22"/>
        </w:rPr>
        <w:t>5702. С какой частотой следует тщательно очищать воздушные висциновые фильтры от скопившейся пыли в соответствии с требованиями к обслуживанию и ремонту компрессорных установок?</w:t>
      </w:r>
    </w:p>
    <w:p w:rsidR="00811C47" w:rsidRPr="00643448" w:rsidRDefault="00811C47" w:rsidP="00643448">
      <w:pPr>
        <w:pStyle w:val="ConsPlusNormal"/>
        <w:ind w:firstLine="540"/>
        <w:jc w:val="both"/>
        <w:rPr>
          <w:sz w:val="22"/>
          <w:szCs w:val="22"/>
        </w:rPr>
      </w:pPr>
      <w:r w:rsidRPr="00643448">
        <w:rPr>
          <w:sz w:val="22"/>
          <w:szCs w:val="22"/>
        </w:rPr>
        <w:t>5703. Какое из нижеперечисленных утверждений является верным в отношении очистки и смазки висцинового фильтра в соответствии с требованиями к обслуживанию и ремонту компрессорных установок?</w:t>
      </w:r>
    </w:p>
    <w:p w:rsidR="00811C47" w:rsidRPr="00643448" w:rsidRDefault="00811C47" w:rsidP="00643448">
      <w:pPr>
        <w:pStyle w:val="ConsPlusNormal"/>
        <w:ind w:firstLine="540"/>
        <w:jc w:val="both"/>
        <w:rPr>
          <w:sz w:val="22"/>
          <w:szCs w:val="22"/>
        </w:rPr>
      </w:pPr>
      <w:r w:rsidRPr="00643448">
        <w:rPr>
          <w:sz w:val="22"/>
          <w:szCs w:val="22"/>
        </w:rPr>
        <w:t>5704. С какой частотой необходимо производить осмотр клапанных коробок воздушного компрессора на отсутствие нагара в соответствии с требованиями к обслуживанию и ремонту компрессорных установок?</w:t>
      </w:r>
    </w:p>
    <w:p w:rsidR="00811C47" w:rsidRPr="00643448" w:rsidRDefault="00811C47" w:rsidP="00643448">
      <w:pPr>
        <w:pStyle w:val="ConsPlusNormal"/>
        <w:ind w:firstLine="540"/>
        <w:jc w:val="both"/>
        <w:rPr>
          <w:sz w:val="22"/>
          <w:szCs w:val="22"/>
        </w:rPr>
      </w:pPr>
      <w:r w:rsidRPr="00643448">
        <w:rPr>
          <w:sz w:val="22"/>
          <w:szCs w:val="22"/>
        </w:rPr>
        <w:t>5705. С какой частотой следует производить очистку воздухосборников, влагомаслоотделителей, промежуточных и концевых холодильников и нагнетательных воздухопроводов всех ступеней от масляных отложений в соответствии с требованиями к обслуживанию и ремонту компрессорных установок, воздухопроводов и газопроводов?</w:t>
      </w:r>
    </w:p>
    <w:p w:rsidR="00811C47" w:rsidRPr="00643448" w:rsidRDefault="00811C47" w:rsidP="00643448">
      <w:pPr>
        <w:pStyle w:val="ConsPlusNormal"/>
        <w:ind w:firstLine="540"/>
        <w:jc w:val="both"/>
        <w:rPr>
          <w:sz w:val="22"/>
          <w:szCs w:val="22"/>
        </w:rPr>
      </w:pPr>
      <w:r w:rsidRPr="00643448">
        <w:rPr>
          <w:sz w:val="22"/>
          <w:szCs w:val="22"/>
        </w:rPr>
        <w:t>5706. Каким раствором рекомендуется производить очистку воздухопроводов и аппаратов в соответствии с требованиями к обслуживанию и ремонту компрессорных установок, воздухопроводов и газопроводов?</w:t>
      </w:r>
    </w:p>
    <w:p w:rsidR="00811C47" w:rsidRPr="00643448" w:rsidRDefault="00811C47" w:rsidP="00643448">
      <w:pPr>
        <w:pStyle w:val="ConsPlusNormal"/>
        <w:ind w:firstLine="540"/>
        <w:jc w:val="both"/>
        <w:rPr>
          <w:sz w:val="22"/>
          <w:szCs w:val="22"/>
        </w:rPr>
      </w:pPr>
      <w:r w:rsidRPr="00643448">
        <w:rPr>
          <w:sz w:val="22"/>
          <w:szCs w:val="22"/>
        </w:rPr>
        <w:t>5707. В течение какого времени необходимо производить продувку сжатым воздухом после очистки воздухопроводов и аппаратов в соответствии с требованиями к обслуживанию и ремонту компрессорных установок, воздухопроводов и газопроводов?</w:t>
      </w:r>
    </w:p>
    <w:p w:rsidR="00811C47" w:rsidRPr="00643448" w:rsidRDefault="00811C47" w:rsidP="00643448">
      <w:pPr>
        <w:pStyle w:val="ConsPlusNormal"/>
        <w:ind w:firstLine="540"/>
        <w:jc w:val="both"/>
        <w:rPr>
          <w:sz w:val="22"/>
          <w:szCs w:val="22"/>
        </w:rPr>
      </w:pPr>
      <w:r w:rsidRPr="00643448">
        <w:rPr>
          <w:sz w:val="22"/>
          <w:szCs w:val="22"/>
        </w:rPr>
        <w:t>5708. Для каких компрессорных станций осмотр и очистка воздухосборников и воздухопровода производятся не реже одного раза в год?</w:t>
      </w:r>
    </w:p>
    <w:p w:rsidR="00811C47" w:rsidRPr="00643448" w:rsidRDefault="00811C47" w:rsidP="00643448">
      <w:pPr>
        <w:pStyle w:val="ConsPlusNormal"/>
        <w:ind w:firstLine="540"/>
        <w:jc w:val="both"/>
        <w:rPr>
          <w:sz w:val="22"/>
          <w:szCs w:val="22"/>
        </w:rPr>
      </w:pPr>
      <w:r w:rsidRPr="00643448">
        <w:rPr>
          <w:sz w:val="22"/>
          <w:szCs w:val="22"/>
        </w:rPr>
        <w:t>5709. Допускается ли применять для очистки воздухосборников, влагомаслоотделителей и другого оборудования горючие и легковоспламеняющиеся жидкости?</w:t>
      </w:r>
    </w:p>
    <w:p w:rsidR="00811C47" w:rsidRPr="00643448" w:rsidRDefault="00811C47" w:rsidP="00643448">
      <w:pPr>
        <w:pStyle w:val="ConsPlusNormal"/>
        <w:ind w:firstLine="540"/>
        <w:jc w:val="both"/>
        <w:rPr>
          <w:sz w:val="22"/>
          <w:szCs w:val="22"/>
        </w:rPr>
      </w:pPr>
      <w:r w:rsidRPr="00643448">
        <w:rPr>
          <w:sz w:val="22"/>
          <w:szCs w:val="22"/>
        </w:rPr>
        <w:t>5710. В течение какого времени следует продувать чистым воздухом влагомаслоотделители, воздухогазосборники или другие аппараты при их внутреннем осмотре, чистке или ремонте?</w:t>
      </w:r>
    </w:p>
    <w:p w:rsidR="00811C47" w:rsidRPr="00643448" w:rsidRDefault="00811C47" w:rsidP="00643448">
      <w:pPr>
        <w:pStyle w:val="ConsPlusNormal"/>
        <w:ind w:firstLine="540"/>
        <w:jc w:val="both"/>
        <w:rPr>
          <w:sz w:val="22"/>
          <w:szCs w:val="22"/>
        </w:rPr>
      </w:pPr>
      <w:r w:rsidRPr="00643448">
        <w:rPr>
          <w:sz w:val="22"/>
          <w:szCs w:val="22"/>
        </w:rPr>
        <w:t>5711. Допускается ли производить конструктивные изменения компрессоров, газопроводов, холодильников?</w:t>
      </w:r>
    </w:p>
    <w:p w:rsidR="00811C47" w:rsidRPr="00643448" w:rsidRDefault="00811C47" w:rsidP="00643448">
      <w:pPr>
        <w:pStyle w:val="ConsPlusNormal"/>
        <w:ind w:firstLine="540"/>
        <w:jc w:val="both"/>
        <w:rPr>
          <w:sz w:val="22"/>
          <w:szCs w:val="22"/>
        </w:rPr>
      </w:pPr>
      <w:r w:rsidRPr="00643448">
        <w:rPr>
          <w:sz w:val="22"/>
          <w:szCs w:val="22"/>
        </w:rPr>
        <w:t>5712. Какие материалы необходимо применять в качестве прокладочных материалов для соединений трубопроводов в соответствии с требованиями к обслуживанию компрессорных установок?</w:t>
      </w:r>
    </w:p>
    <w:p w:rsidR="00811C47" w:rsidRPr="00643448" w:rsidRDefault="00811C47" w:rsidP="00643448">
      <w:pPr>
        <w:pStyle w:val="ConsPlusNormal"/>
        <w:ind w:firstLine="540"/>
        <w:jc w:val="both"/>
        <w:rPr>
          <w:sz w:val="22"/>
          <w:szCs w:val="22"/>
        </w:rPr>
      </w:pPr>
      <w:r w:rsidRPr="00643448">
        <w:rPr>
          <w:sz w:val="22"/>
          <w:szCs w:val="22"/>
        </w:rPr>
        <w:t>5713. С каким уклоном в сторону линейных водоотделителей следует укладывать воздухопроводы и газопроводы в соответствии с требованиями к обслуживанию компрессорных установок, воздухопроводов и газопроводов?</w:t>
      </w:r>
    </w:p>
    <w:p w:rsidR="00811C47" w:rsidRPr="00643448" w:rsidRDefault="00811C47" w:rsidP="00643448">
      <w:pPr>
        <w:pStyle w:val="ConsPlusNormal"/>
        <w:ind w:firstLine="540"/>
        <w:jc w:val="both"/>
        <w:rPr>
          <w:sz w:val="22"/>
          <w:szCs w:val="22"/>
        </w:rPr>
      </w:pPr>
      <w:r w:rsidRPr="00643448">
        <w:rPr>
          <w:sz w:val="22"/>
          <w:szCs w:val="22"/>
        </w:rPr>
        <w:t>5714. Допускается ли наличие глухих отводов и заглушенных штуцеров, способствующих скоплению и возможному самовоспламенению масляных отложений на воздухопроводах?</w:t>
      </w:r>
    </w:p>
    <w:p w:rsidR="00811C47" w:rsidRPr="00643448" w:rsidRDefault="00811C47" w:rsidP="00643448">
      <w:pPr>
        <w:pStyle w:val="ConsPlusNormal"/>
        <w:ind w:firstLine="540"/>
        <w:jc w:val="both"/>
        <w:rPr>
          <w:sz w:val="22"/>
          <w:szCs w:val="22"/>
        </w:rPr>
      </w:pPr>
      <w:r w:rsidRPr="00643448">
        <w:rPr>
          <w:sz w:val="22"/>
          <w:szCs w:val="22"/>
        </w:rPr>
        <w:t>5715. Подлежат ли стенки цилиндров компрессора изоляции в случае, когда компрессорные установки должны быть обеспечены тепловой изоляцией?</w:t>
      </w:r>
    </w:p>
    <w:p w:rsidR="00811C47" w:rsidRPr="00643448" w:rsidRDefault="00811C47" w:rsidP="00643448">
      <w:pPr>
        <w:pStyle w:val="ConsPlusNormal"/>
        <w:ind w:firstLine="540"/>
        <w:jc w:val="both"/>
        <w:rPr>
          <w:sz w:val="22"/>
          <w:szCs w:val="22"/>
        </w:rPr>
      </w:pPr>
      <w:r w:rsidRPr="00643448">
        <w:rPr>
          <w:sz w:val="22"/>
          <w:szCs w:val="22"/>
        </w:rPr>
        <w:t>5716. Допускается ли присоединение к одному воздухосборнику нескольких компрессоров с установкой на нагнетательных линиях обратных клапанов и запорной арматуры?</w:t>
      </w:r>
    </w:p>
    <w:p w:rsidR="00811C47" w:rsidRPr="00643448" w:rsidRDefault="00811C47" w:rsidP="00643448">
      <w:pPr>
        <w:pStyle w:val="ConsPlusNormal"/>
        <w:ind w:firstLine="540"/>
        <w:jc w:val="both"/>
        <w:rPr>
          <w:sz w:val="22"/>
          <w:szCs w:val="22"/>
        </w:rPr>
      </w:pPr>
      <w:r w:rsidRPr="00643448">
        <w:rPr>
          <w:sz w:val="22"/>
          <w:szCs w:val="22"/>
        </w:rPr>
        <w:t>5717. Допускается ли оставлять работающие компрессоры без надзора лиц, допущенных к их обслуживанию?</w:t>
      </w:r>
    </w:p>
    <w:p w:rsidR="00811C47" w:rsidRPr="00643448" w:rsidRDefault="00811C47" w:rsidP="00643448">
      <w:pPr>
        <w:pStyle w:val="ConsPlusNormal"/>
        <w:ind w:firstLine="540"/>
        <w:jc w:val="both"/>
        <w:rPr>
          <w:sz w:val="22"/>
          <w:szCs w:val="22"/>
        </w:rPr>
      </w:pPr>
      <w:r w:rsidRPr="00643448">
        <w:rPr>
          <w:sz w:val="22"/>
          <w:szCs w:val="22"/>
        </w:rPr>
        <w:t>5718. Какое из нижеперечисленных утверждений является верным по отношению к расходу масла на каждую точку смазки в соответствии с требованиями к обслуживанию компрессорных установок?</w:t>
      </w:r>
    </w:p>
    <w:p w:rsidR="00811C47" w:rsidRPr="00643448" w:rsidRDefault="00811C47" w:rsidP="00643448">
      <w:pPr>
        <w:pStyle w:val="ConsPlusNormal"/>
        <w:ind w:firstLine="540"/>
        <w:jc w:val="both"/>
        <w:rPr>
          <w:sz w:val="22"/>
          <w:szCs w:val="22"/>
        </w:rPr>
      </w:pPr>
      <w:r w:rsidRPr="00643448">
        <w:rPr>
          <w:sz w:val="22"/>
          <w:szCs w:val="22"/>
        </w:rPr>
        <w:t>5719. Необходимо ли осуществлять запись расхода смазочного масла на компрессорных установках?</w:t>
      </w:r>
    </w:p>
    <w:p w:rsidR="00811C47" w:rsidRPr="00643448" w:rsidRDefault="00811C47" w:rsidP="00643448">
      <w:pPr>
        <w:pStyle w:val="ConsPlusNormal"/>
        <w:ind w:firstLine="540"/>
        <w:jc w:val="both"/>
        <w:rPr>
          <w:sz w:val="22"/>
          <w:szCs w:val="22"/>
        </w:rPr>
      </w:pPr>
      <w:r w:rsidRPr="00643448">
        <w:rPr>
          <w:sz w:val="22"/>
          <w:szCs w:val="22"/>
        </w:rPr>
        <w:t>5720. С какой частотой необходимо производить ручную продувку влагомаслоотделителей (промежуточных и концевого) при отсутствии автоматической продувки в соответствии с требованиями к обслуживанию компрессорных установок?</w:t>
      </w:r>
    </w:p>
    <w:p w:rsidR="00811C47" w:rsidRPr="00643448" w:rsidRDefault="00811C47" w:rsidP="00643448">
      <w:pPr>
        <w:pStyle w:val="ConsPlusNormal"/>
        <w:ind w:firstLine="540"/>
        <w:jc w:val="both"/>
        <w:rPr>
          <w:sz w:val="22"/>
          <w:szCs w:val="22"/>
        </w:rPr>
      </w:pPr>
      <w:r w:rsidRPr="00643448">
        <w:rPr>
          <w:sz w:val="22"/>
          <w:szCs w:val="22"/>
        </w:rPr>
        <w:t>5721. С какой частотой необходимо продувать воздухосборники или газосборники, входящие в компрессорную установку, при наличии концевого холодильника и влагомаслоотделителя в соответствии с требованиями к обслуживанию компрессорных установок?</w:t>
      </w:r>
    </w:p>
    <w:p w:rsidR="00811C47" w:rsidRPr="00643448" w:rsidRDefault="00811C47" w:rsidP="00643448">
      <w:pPr>
        <w:pStyle w:val="ConsPlusNormal"/>
        <w:ind w:firstLine="540"/>
        <w:jc w:val="both"/>
        <w:rPr>
          <w:sz w:val="22"/>
          <w:szCs w:val="22"/>
        </w:rPr>
      </w:pPr>
      <w:r w:rsidRPr="00643448">
        <w:rPr>
          <w:sz w:val="22"/>
          <w:szCs w:val="22"/>
        </w:rPr>
        <w:t>5722. С какой частотой необходимо продувать воздухосборники или газосборники, входящие в компрессорную установку, при отсутствии концевого холодильника и влагомаслоотделителя в соответствии с требованиями к обслуживанию компрессорных установок?</w:t>
      </w:r>
    </w:p>
    <w:p w:rsidR="00811C47" w:rsidRPr="00643448" w:rsidRDefault="00811C47" w:rsidP="00643448">
      <w:pPr>
        <w:pStyle w:val="ConsPlusNormal"/>
        <w:ind w:firstLine="540"/>
        <w:jc w:val="both"/>
        <w:rPr>
          <w:sz w:val="22"/>
          <w:szCs w:val="22"/>
        </w:rPr>
      </w:pPr>
      <w:r w:rsidRPr="00643448">
        <w:rPr>
          <w:sz w:val="22"/>
          <w:szCs w:val="22"/>
        </w:rPr>
        <w:t>5723. Какое из утверждений является верным в отношении самонесущей конструкции ствола факельной установки на производствах нефте- и газоперерабатывающей, химической, нефтехимической промышленности?</w:t>
      </w:r>
    </w:p>
    <w:p w:rsidR="00811C47" w:rsidRPr="00643448" w:rsidRDefault="00811C47" w:rsidP="00643448">
      <w:pPr>
        <w:pStyle w:val="ConsPlusNormal"/>
        <w:ind w:firstLine="540"/>
        <w:jc w:val="both"/>
        <w:rPr>
          <w:sz w:val="22"/>
          <w:szCs w:val="22"/>
        </w:rPr>
      </w:pPr>
      <w:r w:rsidRPr="00643448">
        <w:rPr>
          <w:sz w:val="22"/>
          <w:szCs w:val="22"/>
        </w:rPr>
        <w:t>5724. Какое из утверждений является верным в отношении конструкции ствола с оттяжками факельной установки на производствах нефте- и газоперерабатывающей, химической, нефтехимической промышленности?</w:t>
      </w:r>
    </w:p>
    <w:p w:rsidR="00811C47" w:rsidRPr="00643448" w:rsidRDefault="00811C47" w:rsidP="00643448">
      <w:pPr>
        <w:pStyle w:val="ConsPlusNormal"/>
        <w:ind w:firstLine="540"/>
        <w:jc w:val="both"/>
        <w:rPr>
          <w:sz w:val="22"/>
          <w:szCs w:val="22"/>
        </w:rPr>
      </w:pPr>
      <w:r w:rsidRPr="00643448">
        <w:rPr>
          <w:sz w:val="22"/>
          <w:szCs w:val="22"/>
        </w:rPr>
        <w:t>5725. Допускается ли опускание ствола факела с опорной башней на землю (на специальные опоры) без его разборки на производствах нефте- и газоперерабатывающей, химической, нефтехимической промышленности?</w:t>
      </w:r>
    </w:p>
    <w:p w:rsidR="00811C47" w:rsidRPr="00643448" w:rsidRDefault="00811C47" w:rsidP="00643448">
      <w:pPr>
        <w:pStyle w:val="ConsPlusNormal"/>
        <w:ind w:firstLine="540"/>
        <w:jc w:val="both"/>
        <w:rPr>
          <w:sz w:val="22"/>
          <w:szCs w:val="22"/>
        </w:rPr>
      </w:pPr>
      <w:r w:rsidRPr="00643448">
        <w:rPr>
          <w:sz w:val="22"/>
          <w:szCs w:val="22"/>
        </w:rPr>
        <w:t>5726. Какие лебедки используются для поднятия и спуска дополнительных устройств конструкции башни факельной установки, обеспечивающих демонтаж и спуск факельного оголовка на землю для технического обслуживания и ремонта?</w:t>
      </w:r>
    </w:p>
    <w:p w:rsidR="00811C47" w:rsidRPr="00643448" w:rsidRDefault="00811C47" w:rsidP="00643448">
      <w:pPr>
        <w:pStyle w:val="ConsPlusNormal"/>
        <w:ind w:firstLine="540"/>
        <w:jc w:val="both"/>
        <w:rPr>
          <w:sz w:val="22"/>
          <w:szCs w:val="22"/>
        </w:rPr>
      </w:pPr>
      <w:r w:rsidRPr="00643448">
        <w:rPr>
          <w:sz w:val="22"/>
          <w:szCs w:val="22"/>
        </w:rPr>
        <w:t>5727. Какой тип факельных установок состоит из горелочного устройства для сжигания сбросных газов и жидкостей, имеет систему дистанционного розжига и контроля параметров, систему противоаварийной защиты?</w:t>
      </w:r>
    </w:p>
    <w:p w:rsidR="00811C47" w:rsidRPr="00643448" w:rsidRDefault="00811C47" w:rsidP="00643448">
      <w:pPr>
        <w:pStyle w:val="ConsPlusNormal"/>
        <w:ind w:firstLine="540"/>
        <w:jc w:val="both"/>
        <w:rPr>
          <w:sz w:val="22"/>
          <w:szCs w:val="22"/>
        </w:rPr>
      </w:pPr>
      <w:r w:rsidRPr="00643448">
        <w:rPr>
          <w:sz w:val="22"/>
          <w:szCs w:val="22"/>
        </w:rPr>
        <w:t>5728. Какой тип факельных установок предназначен для бездымного сжигания сбросных газов и жидкостей возле поверхности земли на производствах нефте- и газоперерабатывающей, химической, нефтехимической промышленности?</w:t>
      </w:r>
    </w:p>
    <w:p w:rsidR="00811C47" w:rsidRPr="00643448" w:rsidRDefault="00811C47" w:rsidP="00643448">
      <w:pPr>
        <w:pStyle w:val="ConsPlusNormal"/>
        <w:ind w:firstLine="540"/>
        <w:jc w:val="both"/>
        <w:rPr>
          <w:sz w:val="22"/>
          <w:szCs w:val="22"/>
        </w:rPr>
      </w:pPr>
      <w:r w:rsidRPr="00643448">
        <w:rPr>
          <w:sz w:val="22"/>
          <w:szCs w:val="22"/>
        </w:rPr>
        <w:t>5729. Укажите верный ответ применительно к классификации единичных факельных оголовков на производствах нефте- и газоперерабатывающей, химической, нефтехимической промышленности.</w:t>
      </w:r>
    </w:p>
    <w:p w:rsidR="00811C47" w:rsidRPr="00643448" w:rsidRDefault="00811C47" w:rsidP="00643448">
      <w:pPr>
        <w:pStyle w:val="ConsPlusNormal"/>
        <w:ind w:firstLine="540"/>
        <w:jc w:val="both"/>
        <w:rPr>
          <w:sz w:val="22"/>
          <w:szCs w:val="22"/>
        </w:rPr>
      </w:pPr>
      <w:r w:rsidRPr="00643448">
        <w:rPr>
          <w:sz w:val="22"/>
          <w:szCs w:val="22"/>
        </w:rPr>
        <w:t>5730. Каково минимальное количество горелочных устройств, в которых используется энергия давления сбросного газа для инжекции дополнительного воздуха, для мультигорелочных факельных оголовков на производствах нефте- и газоперерабатывающей, химической, нефтехимической промышленности?</w:t>
      </w:r>
    </w:p>
    <w:p w:rsidR="00811C47" w:rsidRPr="00643448" w:rsidRDefault="00811C47" w:rsidP="00643448">
      <w:pPr>
        <w:pStyle w:val="ConsPlusNormal"/>
        <w:ind w:firstLine="540"/>
        <w:jc w:val="both"/>
        <w:rPr>
          <w:sz w:val="22"/>
          <w:szCs w:val="22"/>
        </w:rPr>
      </w:pPr>
      <w:r w:rsidRPr="00643448">
        <w:rPr>
          <w:sz w:val="22"/>
          <w:szCs w:val="22"/>
        </w:rPr>
        <w:t>5731. За счет чего не обеспечивается бездымное сжигание, обеспечивающееся оголовками для бездымных факелов на производствах нефте- и газоперерабатывающей, химической, нефтехимической промышленности?</w:t>
      </w:r>
    </w:p>
    <w:p w:rsidR="00811C47" w:rsidRPr="00643448" w:rsidRDefault="00811C47" w:rsidP="00643448">
      <w:pPr>
        <w:pStyle w:val="ConsPlusNormal"/>
        <w:ind w:firstLine="540"/>
        <w:jc w:val="both"/>
        <w:rPr>
          <w:sz w:val="22"/>
          <w:szCs w:val="22"/>
        </w:rPr>
      </w:pPr>
      <w:r w:rsidRPr="00643448">
        <w:rPr>
          <w:sz w:val="22"/>
          <w:szCs w:val="22"/>
        </w:rPr>
        <w:t>5732. В каком диапазоне расходов при расходах сбросного газа должна быть обеспечена стабильность сжигания оголовками для бездымных факелов на производствах нефте- и газоперерабатывающей, химической, нефтехимической промышленности?</w:t>
      </w:r>
    </w:p>
    <w:p w:rsidR="00811C47" w:rsidRPr="00643448" w:rsidRDefault="00811C47" w:rsidP="00643448">
      <w:pPr>
        <w:pStyle w:val="ConsPlusNormal"/>
        <w:ind w:firstLine="540"/>
        <w:jc w:val="both"/>
        <w:rPr>
          <w:sz w:val="22"/>
          <w:szCs w:val="22"/>
        </w:rPr>
      </w:pPr>
      <w:r w:rsidRPr="00643448">
        <w:rPr>
          <w:sz w:val="22"/>
          <w:szCs w:val="22"/>
        </w:rPr>
        <w:t>5733. Может ли быть увеличена величина постоянных и периодических сбросов, обеспечивающих бездымность сжигания оголовками для бездымных факелов?</w:t>
      </w:r>
    </w:p>
    <w:p w:rsidR="00811C47" w:rsidRPr="00643448" w:rsidRDefault="00811C47" w:rsidP="00643448">
      <w:pPr>
        <w:pStyle w:val="ConsPlusNormal"/>
        <w:ind w:firstLine="540"/>
        <w:jc w:val="both"/>
        <w:rPr>
          <w:sz w:val="22"/>
          <w:szCs w:val="22"/>
        </w:rPr>
      </w:pPr>
      <w:r w:rsidRPr="00643448">
        <w:rPr>
          <w:sz w:val="22"/>
          <w:szCs w:val="22"/>
        </w:rPr>
        <w:t>5734. Могут ли ограниченно бездымные факелы быть использованы как дополнительные для расширения рабочего диапазона бездымных факелов?</w:t>
      </w:r>
    </w:p>
    <w:p w:rsidR="00811C47" w:rsidRPr="00643448" w:rsidRDefault="00811C47" w:rsidP="00643448">
      <w:pPr>
        <w:pStyle w:val="ConsPlusNormal"/>
        <w:ind w:firstLine="540"/>
        <w:jc w:val="both"/>
        <w:rPr>
          <w:sz w:val="22"/>
          <w:szCs w:val="22"/>
        </w:rPr>
      </w:pPr>
      <w:r w:rsidRPr="00643448">
        <w:rPr>
          <w:sz w:val="22"/>
          <w:szCs w:val="22"/>
        </w:rPr>
        <w:t>5735. Какой должна быть теплотворная способность потока газа при использовании эндотермического факела с высококалорийным топливным газом или с мощными пилотными горелками?</w:t>
      </w:r>
    </w:p>
    <w:p w:rsidR="00811C47" w:rsidRPr="00643448" w:rsidRDefault="00811C47" w:rsidP="00643448">
      <w:pPr>
        <w:pStyle w:val="ConsPlusNormal"/>
        <w:ind w:firstLine="540"/>
        <w:jc w:val="both"/>
        <w:rPr>
          <w:sz w:val="22"/>
          <w:szCs w:val="22"/>
        </w:rPr>
      </w:pPr>
      <w:r w:rsidRPr="00643448">
        <w:rPr>
          <w:sz w:val="22"/>
          <w:szCs w:val="22"/>
        </w:rPr>
        <w:t>5736. Укажите верное утверждение применительно к зависимости количества подаваемого пара и количеству сбрасываемого газа и его состава в соответствии с основными требованиями к факельным установкам с вертикальными стволами.</w:t>
      </w:r>
    </w:p>
    <w:p w:rsidR="00811C47" w:rsidRPr="00643448" w:rsidRDefault="00811C47" w:rsidP="00643448">
      <w:pPr>
        <w:pStyle w:val="ConsPlusNormal"/>
        <w:ind w:firstLine="540"/>
        <w:jc w:val="both"/>
        <w:rPr>
          <w:sz w:val="22"/>
          <w:szCs w:val="22"/>
        </w:rPr>
      </w:pPr>
      <w:r w:rsidRPr="00643448">
        <w:rPr>
          <w:sz w:val="22"/>
          <w:szCs w:val="22"/>
        </w:rPr>
        <w:t>5737. На какой скорости необходимо осуществлять выпуск смеси пара/воздуха внутрь оголовка факелов с внутренней подачей пара/воздуха в соответствии с требованиями к факельным установкам с вертикальными стволами?</w:t>
      </w:r>
    </w:p>
    <w:p w:rsidR="00811C47" w:rsidRPr="00643448" w:rsidRDefault="00811C47" w:rsidP="00643448">
      <w:pPr>
        <w:pStyle w:val="ConsPlusNormal"/>
        <w:ind w:firstLine="540"/>
        <w:jc w:val="both"/>
        <w:rPr>
          <w:sz w:val="22"/>
          <w:szCs w:val="22"/>
        </w:rPr>
      </w:pPr>
      <w:r w:rsidRPr="00643448">
        <w:rPr>
          <w:sz w:val="22"/>
          <w:szCs w:val="22"/>
        </w:rPr>
        <w:t>5738. Допускается ли изготовлять нижнюю часть оголовка и соединительный фланец из менее качественных марок нержавеющей стали в соответствии с требованиями к факельным установкам с вертикальными стволами?</w:t>
      </w:r>
    </w:p>
    <w:p w:rsidR="00811C47" w:rsidRPr="00643448" w:rsidRDefault="00811C47" w:rsidP="00643448">
      <w:pPr>
        <w:pStyle w:val="ConsPlusNormal"/>
        <w:ind w:firstLine="540"/>
        <w:jc w:val="both"/>
        <w:rPr>
          <w:sz w:val="22"/>
          <w:szCs w:val="22"/>
        </w:rPr>
      </w:pPr>
      <w:r w:rsidRPr="00643448">
        <w:rPr>
          <w:sz w:val="22"/>
          <w:szCs w:val="22"/>
        </w:rPr>
        <w:t>5739. Все ли части факела должны быть стойкими к воздействию температуры в соответствии с требованиями к факельным установкам с вертикальными стволами?</w:t>
      </w:r>
    </w:p>
    <w:p w:rsidR="00811C47" w:rsidRPr="00643448" w:rsidRDefault="00811C47" w:rsidP="00643448">
      <w:pPr>
        <w:pStyle w:val="ConsPlusNormal"/>
        <w:ind w:firstLine="540"/>
        <w:jc w:val="both"/>
        <w:rPr>
          <w:sz w:val="22"/>
          <w:szCs w:val="22"/>
        </w:rPr>
      </w:pPr>
      <w:r w:rsidRPr="00643448">
        <w:rPr>
          <w:sz w:val="22"/>
          <w:szCs w:val="22"/>
        </w:rPr>
        <w:t>5740. Допускается ли не применять устройства ветрозащиты факельного оголовка, необходимые для защиты пламени от ветрового воздействия?</w:t>
      </w:r>
    </w:p>
    <w:p w:rsidR="00811C47" w:rsidRPr="00643448" w:rsidRDefault="00811C47" w:rsidP="00643448">
      <w:pPr>
        <w:pStyle w:val="ConsPlusNormal"/>
        <w:ind w:firstLine="540"/>
        <w:jc w:val="both"/>
        <w:rPr>
          <w:sz w:val="22"/>
          <w:szCs w:val="22"/>
        </w:rPr>
      </w:pPr>
      <w:r w:rsidRPr="00643448">
        <w:rPr>
          <w:sz w:val="22"/>
          <w:szCs w:val="22"/>
        </w:rPr>
        <w:t>5741. Для оголовков какого диаметра используются жаропрочные футеровочные материалы для защиты от внутреннего горения в соответствии с требованиями к факельным установкам с вертикальными стволами?</w:t>
      </w:r>
    </w:p>
    <w:p w:rsidR="00811C47" w:rsidRPr="00643448" w:rsidRDefault="00811C47" w:rsidP="00643448">
      <w:pPr>
        <w:pStyle w:val="ConsPlusNormal"/>
        <w:ind w:firstLine="540"/>
        <w:jc w:val="both"/>
        <w:rPr>
          <w:sz w:val="22"/>
          <w:szCs w:val="22"/>
        </w:rPr>
      </w:pPr>
      <w:r w:rsidRPr="00643448">
        <w:rPr>
          <w:sz w:val="22"/>
          <w:szCs w:val="22"/>
        </w:rPr>
        <w:t>5742. Где должна быть установлена кран-балка, используемая для удаления и замены факельного оголовка, в соответствии с требованиями к факельным установкам с вертикальными стволами?</w:t>
      </w:r>
    </w:p>
    <w:p w:rsidR="00811C47" w:rsidRPr="00643448" w:rsidRDefault="00811C47" w:rsidP="00643448">
      <w:pPr>
        <w:pStyle w:val="ConsPlusNormal"/>
        <w:ind w:firstLine="540"/>
        <w:jc w:val="both"/>
        <w:rPr>
          <w:sz w:val="22"/>
          <w:szCs w:val="22"/>
        </w:rPr>
      </w:pPr>
      <w:r w:rsidRPr="00643448">
        <w:rPr>
          <w:sz w:val="22"/>
          <w:szCs w:val="22"/>
        </w:rPr>
        <w:t>5743. Допускается ли использовать прямое искровое зажигание факела в соответствии с требованиями к факельным установкам с вертикальными стволами?</w:t>
      </w:r>
    </w:p>
    <w:p w:rsidR="00811C47" w:rsidRPr="00643448" w:rsidRDefault="00811C47" w:rsidP="00643448">
      <w:pPr>
        <w:pStyle w:val="ConsPlusNormal"/>
        <w:ind w:firstLine="540"/>
        <w:jc w:val="both"/>
        <w:rPr>
          <w:sz w:val="22"/>
          <w:szCs w:val="22"/>
        </w:rPr>
      </w:pPr>
      <w:r w:rsidRPr="00643448">
        <w:rPr>
          <w:sz w:val="22"/>
          <w:szCs w:val="22"/>
        </w:rPr>
        <w:t>5744. Какой тип систем воспламенения не применяется для розжига пилотных горелок в соответствии с требованиями к факельным установкам с вертикальными стволами?</w:t>
      </w:r>
    </w:p>
    <w:p w:rsidR="00811C47" w:rsidRPr="00643448" w:rsidRDefault="00811C47" w:rsidP="00643448">
      <w:pPr>
        <w:pStyle w:val="ConsPlusNormal"/>
        <w:ind w:firstLine="540"/>
        <w:jc w:val="both"/>
        <w:rPr>
          <w:sz w:val="22"/>
          <w:szCs w:val="22"/>
        </w:rPr>
      </w:pPr>
      <w:r w:rsidRPr="00643448">
        <w:rPr>
          <w:sz w:val="22"/>
          <w:szCs w:val="22"/>
        </w:rPr>
        <w:t>5745. На каком расстоянии от туннеля пилотной горелки должно быть расположено устройство искрообразования системы искрового зажигания смеси газ/воздух до туннеля в соответствии с требованиями к факельным установкам с вертикальными стволами?</w:t>
      </w:r>
    </w:p>
    <w:p w:rsidR="00811C47" w:rsidRPr="00643448" w:rsidRDefault="00811C47" w:rsidP="00643448">
      <w:pPr>
        <w:pStyle w:val="ConsPlusNormal"/>
        <w:ind w:firstLine="540"/>
        <w:jc w:val="both"/>
        <w:rPr>
          <w:sz w:val="22"/>
          <w:szCs w:val="22"/>
        </w:rPr>
      </w:pPr>
      <w:r w:rsidRPr="00643448">
        <w:rPr>
          <w:sz w:val="22"/>
          <w:szCs w:val="22"/>
        </w:rPr>
        <w:t>5746. В каком потоке смеси в трубопроводе к пилотной горелке должен быть расположен электрод, способный к высокоэнергетическому емкостному разряду в системе искрового зажигания смеси газ/воздух в соответствии с требованиями к факельным установкам с вертикальными стволами?</w:t>
      </w:r>
    </w:p>
    <w:p w:rsidR="00811C47" w:rsidRPr="00643448" w:rsidRDefault="00811C47" w:rsidP="00643448">
      <w:pPr>
        <w:pStyle w:val="ConsPlusNormal"/>
        <w:ind w:firstLine="540"/>
        <w:jc w:val="both"/>
        <w:rPr>
          <w:sz w:val="22"/>
          <w:szCs w:val="22"/>
        </w:rPr>
      </w:pPr>
      <w:r w:rsidRPr="00643448">
        <w:rPr>
          <w:sz w:val="22"/>
          <w:szCs w:val="22"/>
        </w:rPr>
        <w:t>5747. Допускается ли использовать горелку системы факельного сжигания газа для розжига двух и более пилотных горелок в соответствии с требованиями к факельным установкам с вертикальными стволами?</w:t>
      </w:r>
    </w:p>
    <w:p w:rsidR="00811C47" w:rsidRPr="00643448" w:rsidRDefault="00811C47" w:rsidP="00643448">
      <w:pPr>
        <w:pStyle w:val="ConsPlusNormal"/>
        <w:ind w:firstLine="540"/>
        <w:jc w:val="both"/>
        <w:rPr>
          <w:sz w:val="22"/>
          <w:szCs w:val="22"/>
        </w:rPr>
      </w:pPr>
      <w:r w:rsidRPr="00643448">
        <w:rPr>
          <w:sz w:val="22"/>
          <w:szCs w:val="22"/>
        </w:rPr>
        <w:t>5748. Для негазообразных углеводородов или углеводородных/инертных смесей какой теплотворной способности используют дополнительные системы розжига с более высокой тепловой мощностью?</w:t>
      </w:r>
    </w:p>
    <w:p w:rsidR="00811C47" w:rsidRPr="00643448" w:rsidRDefault="00811C47" w:rsidP="00643448">
      <w:pPr>
        <w:pStyle w:val="ConsPlusNormal"/>
        <w:ind w:firstLine="540"/>
        <w:jc w:val="both"/>
        <w:rPr>
          <w:sz w:val="22"/>
          <w:szCs w:val="22"/>
        </w:rPr>
      </w:pPr>
      <w:r w:rsidRPr="00643448">
        <w:rPr>
          <w:sz w:val="22"/>
          <w:szCs w:val="22"/>
        </w:rPr>
        <w:t>5749. Какой тип датчиков следует применять в оптической системе контроля наличия пламени в соответствии с требованиями к факельным установкам с вертикальными стволами?</w:t>
      </w:r>
    </w:p>
    <w:p w:rsidR="00811C47" w:rsidRPr="00643448" w:rsidRDefault="00811C47" w:rsidP="00643448">
      <w:pPr>
        <w:pStyle w:val="ConsPlusNormal"/>
        <w:ind w:firstLine="540"/>
        <w:jc w:val="both"/>
        <w:rPr>
          <w:sz w:val="22"/>
          <w:szCs w:val="22"/>
        </w:rPr>
      </w:pPr>
      <w:r w:rsidRPr="00643448">
        <w:rPr>
          <w:sz w:val="22"/>
          <w:szCs w:val="22"/>
        </w:rPr>
        <w:t>5750. Каково среднее значение объемного выделения тепла, которое необходимо рассчитывать для определения размера камеры сгорания, в соответствии с требованиями к закрытым (наземным) факельным установкам?</w:t>
      </w:r>
    </w:p>
    <w:p w:rsidR="00811C47" w:rsidRPr="00643448" w:rsidRDefault="00811C47" w:rsidP="00643448">
      <w:pPr>
        <w:pStyle w:val="ConsPlusNormal"/>
        <w:ind w:firstLine="540"/>
        <w:jc w:val="both"/>
        <w:rPr>
          <w:sz w:val="22"/>
          <w:szCs w:val="22"/>
        </w:rPr>
      </w:pPr>
      <w:r w:rsidRPr="00643448">
        <w:rPr>
          <w:sz w:val="22"/>
          <w:szCs w:val="22"/>
        </w:rPr>
        <w:t>5751. При помощи чего обеспечивается равномерное распределение воздушного потока по горелкам в соответствии с требованиями к закрытым (наземным) факельным установкам?</w:t>
      </w:r>
    </w:p>
    <w:p w:rsidR="00811C47" w:rsidRPr="00643448" w:rsidRDefault="00811C47" w:rsidP="00643448">
      <w:pPr>
        <w:pStyle w:val="ConsPlusNormal"/>
        <w:ind w:firstLine="540"/>
        <w:jc w:val="both"/>
        <w:rPr>
          <w:sz w:val="22"/>
          <w:szCs w:val="22"/>
        </w:rPr>
      </w:pPr>
      <w:r w:rsidRPr="00643448">
        <w:rPr>
          <w:sz w:val="22"/>
          <w:szCs w:val="22"/>
        </w:rPr>
        <w:t>5752. Каков нормативный уровень шума, который должен обеспечиваться конструкцией вводов воздуха в ограждении в соответствии с требованиями к закрытым (наземным) факельным установкам?</w:t>
      </w:r>
    </w:p>
    <w:p w:rsidR="00811C47" w:rsidRPr="00643448" w:rsidRDefault="00811C47" w:rsidP="00643448">
      <w:pPr>
        <w:pStyle w:val="ConsPlusNormal"/>
        <w:ind w:firstLine="540"/>
        <w:jc w:val="both"/>
        <w:rPr>
          <w:sz w:val="22"/>
          <w:szCs w:val="22"/>
        </w:rPr>
      </w:pPr>
      <w:r w:rsidRPr="00643448">
        <w:rPr>
          <w:sz w:val="22"/>
          <w:szCs w:val="22"/>
        </w:rPr>
        <w:t>5753. Допускается ли образование газовоздушной смеси во внутреннем объеме ствола факела оборудованием в процессе эксплуатации в соответствии с техническими требованиями к оборудованию факельных установок?</w:t>
      </w:r>
    </w:p>
    <w:p w:rsidR="00811C47" w:rsidRPr="00643448" w:rsidRDefault="00811C47" w:rsidP="00643448">
      <w:pPr>
        <w:pStyle w:val="ConsPlusNormal"/>
        <w:ind w:firstLine="540"/>
        <w:jc w:val="both"/>
        <w:rPr>
          <w:sz w:val="22"/>
          <w:szCs w:val="22"/>
        </w:rPr>
      </w:pPr>
      <w:r w:rsidRPr="00643448">
        <w:rPr>
          <w:sz w:val="22"/>
          <w:szCs w:val="22"/>
        </w:rPr>
        <w:t>5754. Где должны располагаться защитные устройства или аппараты, препятствующие поступлению атмосферного воздуха в факельный коллектор, в соответствии с техническими требованиями к оборудованию факельных установок?</w:t>
      </w:r>
    </w:p>
    <w:p w:rsidR="00811C47" w:rsidRPr="00643448" w:rsidRDefault="00811C47" w:rsidP="00643448">
      <w:pPr>
        <w:pStyle w:val="ConsPlusNormal"/>
        <w:ind w:firstLine="540"/>
        <w:jc w:val="both"/>
        <w:rPr>
          <w:sz w:val="22"/>
          <w:szCs w:val="22"/>
        </w:rPr>
      </w:pPr>
      <w:r w:rsidRPr="00643448">
        <w:rPr>
          <w:sz w:val="22"/>
          <w:szCs w:val="22"/>
        </w:rPr>
        <w:t>5755. Каково максимальное содержание кислорода внутри (у основания) факельного ствола в соответствии с требованиями безопасности факельных установок?</w:t>
      </w:r>
    </w:p>
    <w:p w:rsidR="00811C47" w:rsidRPr="00643448" w:rsidRDefault="00811C47" w:rsidP="00643448">
      <w:pPr>
        <w:pStyle w:val="ConsPlusNormal"/>
        <w:ind w:firstLine="540"/>
        <w:jc w:val="both"/>
        <w:rPr>
          <w:sz w:val="22"/>
          <w:szCs w:val="22"/>
        </w:rPr>
      </w:pPr>
      <w:r w:rsidRPr="00643448">
        <w:rPr>
          <w:sz w:val="22"/>
          <w:szCs w:val="22"/>
        </w:rPr>
        <w:t>5756. Могут ли компрессорные установки устанавливаться в нижних этажах многоэтажных производственных зданий при наличии достаточной расчетной прочности перекрытий, обеспечивающей невозможность их разрушения в случае аварий?</w:t>
      </w:r>
    </w:p>
    <w:p w:rsidR="00811C47" w:rsidRPr="00643448" w:rsidRDefault="00811C47" w:rsidP="00643448">
      <w:pPr>
        <w:pStyle w:val="ConsPlusNormal"/>
        <w:ind w:firstLine="540"/>
        <w:jc w:val="both"/>
        <w:rPr>
          <w:sz w:val="22"/>
          <w:szCs w:val="22"/>
        </w:rPr>
      </w:pPr>
      <w:r w:rsidRPr="00643448">
        <w:rPr>
          <w:sz w:val="22"/>
          <w:szCs w:val="22"/>
        </w:rPr>
        <w:t>5757. Допускается ли установка компрессорных установок под бытовыми, административными и подобными им помещениями?</w:t>
      </w:r>
    </w:p>
    <w:p w:rsidR="00811C47" w:rsidRPr="00643448" w:rsidRDefault="00811C47" w:rsidP="00643448">
      <w:pPr>
        <w:pStyle w:val="ConsPlusNormal"/>
        <w:ind w:firstLine="540"/>
        <w:jc w:val="both"/>
        <w:rPr>
          <w:sz w:val="22"/>
          <w:szCs w:val="22"/>
        </w:rPr>
      </w:pPr>
      <w:r w:rsidRPr="00643448">
        <w:rPr>
          <w:sz w:val="22"/>
          <w:szCs w:val="22"/>
        </w:rPr>
        <w:t>5758. Каким должно быть расстояние между оборудованием и стенами зданий (до их выступающих частей) в соответствии с основными требованиями к компрессорным установкам?</w:t>
      </w:r>
    </w:p>
    <w:p w:rsidR="00811C47" w:rsidRPr="00643448" w:rsidRDefault="00811C47" w:rsidP="00643448">
      <w:pPr>
        <w:pStyle w:val="ConsPlusNormal"/>
        <w:ind w:firstLine="540"/>
        <w:jc w:val="both"/>
        <w:rPr>
          <w:sz w:val="22"/>
          <w:szCs w:val="22"/>
        </w:rPr>
      </w:pPr>
      <w:r w:rsidRPr="00643448">
        <w:rPr>
          <w:sz w:val="22"/>
          <w:szCs w:val="22"/>
        </w:rPr>
        <w:t>5759. Места для хранения какого запаса масла необходимо предусматривать в помещении компрессорной установки?</w:t>
      </w:r>
    </w:p>
    <w:p w:rsidR="00811C47" w:rsidRPr="00643448" w:rsidRDefault="00811C47" w:rsidP="00643448">
      <w:pPr>
        <w:pStyle w:val="ConsPlusNormal"/>
        <w:ind w:firstLine="540"/>
        <w:jc w:val="both"/>
        <w:rPr>
          <w:sz w:val="22"/>
          <w:szCs w:val="22"/>
        </w:rPr>
      </w:pPr>
      <w:r w:rsidRPr="00643448">
        <w:rPr>
          <w:sz w:val="22"/>
          <w:szCs w:val="22"/>
        </w:rPr>
        <w:t>5760. Какое расстояние должно быть между воздухосборником и стеной здания в соответствии с основными требованиями к компрессорным установкам?</w:t>
      </w:r>
    </w:p>
    <w:p w:rsidR="00811C47" w:rsidRPr="00643448" w:rsidRDefault="00811C47" w:rsidP="00643448">
      <w:pPr>
        <w:pStyle w:val="ConsPlusNormal"/>
        <w:ind w:firstLine="540"/>
        <w:jc w:val="both"/>
        <w:rPr>
          <w:sz w:val="22"/>
          <w:szCs w:val="22"/>
        </w:rPr>
      </w:pPr>
      <w:r w:rsidRPr="00643448">
        <w:rPr>
          <w:sz w:val="22"/>
          <w:szCs w:val="22"/>
        </w:rPr>
        <w:t>5761. Допускается ли применение открытого огня в помещении компрессорной станции?</w:t>
      </w:r>
    </w:p>
    <w:p w:rsidR="00811C47" w:rsidRPr="00643448" w:rsidRDefault="00811C47" w:rsidP="00643448">
      <w:pPr>
        <w:pStyle w:val="ConsPlusNormal"/>
        <w:ind w:firstLine="540"/>
        <w:jc w:val="both"/>
        <w:rPr>
          <w:sz w:val="22"/>
          <w:szCs w:val="22"/>
        </w:rPr>
      </w:pPr>
      <w:r w:rsidRPr="00643448">
        <w:rPr>
          <w:sz w:val="22"/>
          <w:szCs w:val="22"/>
        </w:rPr>
        <w:t>5762. Допускается ли хранение легковоспламеняющихся жидкостей в помещении машинного зала компрессорной установки?</w:t>
      </w:r>
    </w:p>
    <w:p w:rsidR="00811C47" w:rsidRPr="00643448" w:rsidRDefault="00811C47" w:rsidP="00643448">
      <w:pPr>
        <w:pStyle w:val="ConsPlusNormal"/>
        <w:ind w:firstLine="540"/>
        <w:jc w:val="both"/>
        <w:rPr>
          <w:sz w:val="22"/>
          <w:szCs w:val="22"/>
        </w:rPr>
      </w:pPr>
      <w:r w:rsidRPr="00643448">
        <w:rPr>
          <w:sz w:val="22"/>
          <w:szCs w:val="22"/>
        </w:rPr>
        <w:t>5763. В каких целях применяются мембранные предохранительные устройства, применяемые для защиты емкостного оборудования и трубопроводов, работающих в условиях избыточного и (или) вакуумметрического давлений?</w:t>
      </w:r>
    </w:p>
    <w:p w:rsidR="00811C47" w:rsidRPr="00643448" w:rsidRDefault="00811C47" w:rsidP="00643448">
      <w:pPr>
        <w:pStyle w:val="ConsPlusNormal"/>
        <w:ind w:firstLine="540"/>
        <w:jc w:val="both"/>
        <w:rPr>
          <w:sz w:val="22"/>
          <w:szCs w:val="22"/>
        </w:rPr>
      </w:pPr>
      <w:r w:rsidRPr="00643448">
        <w:rPr>
          <w:sz w:val="22"/>
          <w:szCs w:val="22"/>
        </w:rPr>
        <w:t>5764. В каких случаях мембранные предохранительные устройства, применяемые для защиты емкостного оборудования и трубопроводов, работающих в условиях избыточного и (или) вакуумметрического давлений, не могут устанавливаться в качестве самостоятельных предохранительных устройств?</w:t>
      </w:r>
    </w:p>
    <w:p w:rsidR="00811C47" w:rsidRPr="00643448" w:rsidRDefault="00811C47" w:rsidP="00643448">
      <w:pPr>
        <w:pStyle w:val="ConsPlusNormal"/>
        <w:ind w:firstLine="540"/>
        <w:jc w:val="both"/>
        <w:rPr>
          <w:sz w:val="22"/>
          <w:szCs w:val="22"/>
        </w:rPr>
      </w:pPr>
      <w:r w:rsidRPr="00643448">
        <w:rPr>
          <w:sz w:val="22"/>
          <w:szCs w:val="22"/>
        </w:rPr>
        <w:t>5765. Кем осуществляется допуск мембранных предохранительных устройств, применяемых для защиты емкостного оборудования и трубопроводов, работающих в условиях избыточного и (или) вакуумметрического давлений, к эксплуатации?</w:t>
      </w:r>
    </w:p>
    <w:p w:rsidR="00811C47" w:rsidRPr="00643448" w:rsidRDefault="00811C47" w:rsidP="00643448">
      <w:pPr>
        <w:pStyle w:val="ConsPlusNormal"/>
        <w:ind w:firstLine="540"/>
        <w:jc w:val="both"/>
        <w:rPr>
          <w:sz w:val="22"/>
          <w:szCs w:val="22"/>
        </w:rPr>
      </w:pPr>
      <w:r w:rsidRPr="00643448">
        <w:rPr>
          <w:sz w:val="22"/>
          <w:szCs w:val="22"/>
        </w:rPr>
        <w:t>5766. Что должна обеспечивать закрытая (наземная) факельная установка?</w:t>
      </w:r>
    </w:p>
    <w:p w:rsidR="00811C47" w:rsidRPr="00643448" w:rsidRDefault="00811C47" w:rsidP="00643448">
      <w:pPr>
        <w:pStyle w:val="ConsPlusNormal"/>
        <w:ind w:firstLine="540"/>
        <w:jc w:val="both"/>
        <w:rPr>
          <w:sz w:val="22"/>
          <w:szCs w:val="22"/>
        </w:rPr>
      </w:pPr>
      <w:r w:rsidRPr="00643448">
        <w:rPr>
          <w:sz w:val="22"/>
          <w:szCs w:val="22"/>
        </w:rPr>
        <w:t>5767. Чем обеспечивается бездымность сжигания сбросного газа на факельной установке?</w:t>
      </w:r>
    </w:p>
    <w:p w:rsidR="00811C47" w:rsidRPr="00643448" w:rsidRDefault="00811C47" w:rsidP="00643448">
      <w:pPr>
        <w:pStyle w:val="ConsPlusNormal"/>
        <w:ind w:firstLine="540"/>
        <w:jc w:val="both"/>
        <w:rPr>
          <w:sz w:val="22"/>
          <w:szCs w:val="22"/>
        </w:rPr>
      </w:pPr>
      <w:r w:rsidRPr="00643448">
        <w:rPr>
          <w:sz w:val="22"/>
          <w:szCs w:val="22"/>
        </w:rPr>
        <w:t>5768. Что необходимо предпринимать перед каждым пуском факельной системы?</w:t>
      </w:r>
    </w:p>
    <w:p w:rsidR="00811C47" w:rsidRPr="00643448" w:rsidRDefault="00811C47" w:rsidP="00643448">
      <w:pPr>
        <w:pStyle w:val="ConsPlusNormal"/>
        <w:ind w:firstLine="540"/>
        <w:jc w:val="both"/>
        <w:rPr>
          <w:sz w:val="22"/>
          <w:szCs w:val="22"/>
        </w:rPr>
      </w:pPr>
      <w:r w:rsidRPr="00643448">
        <w:rPr>
          <w:sz w:val="22"/>
          <w:szCs w:val="22"/>
        </w:rPr>
        <w:t>5769. С какой целью в факельную систему необходимо подавать продувочный газ?</w:t>
      </w:r>
    </w:p>
    <w:p w:rsidR="00811C47" w:rsidRPr="00643448" w:rsidRDefault="00811C47" w:rsidP="00643448">
      <w:pPr>
        <w:pStyle w:val="ConsPlusNormal"/>
        <w:ind w:firstLine="540"/>
        <w:jc w:val="both"/>
        <w:rPr>
          <w:sz w:val="22"/>
          <w:szCs w:val="22"/>
        </w:rPr>
      </w:pPr>
      <w:r w:rsidRPr="00643448">
        <w:rPr>
          <w:sz w:val="22"/>
          <w:szCs w:val="22"/>
        </w:rPr>
        <w:t>5770. Какие типы факельных установок не установлены классификацией по 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утвержденному и введенному в действие приказом Федерального агентства по техническому регулированию и метрологии от 15.12.2009 N 1067-ст?</w:t>
      </w:r>
    </w:p>
    <w:p w:rsidR="00811C47" w:rsidRPr="00643448" w:rsidRDefault="00811C47" w:rsidP="00643448">
      <w:pPr>
        <w:pStyle w:val="ConsPlusNormal"/>
        <w:ind w:firstLine="540"/>
        <w:jc w:val="both"/>
        <w:rPr>
          <w:sz w:val="22"/>
          <w:szCs w:val="22"/>
        </w:rPr>
      </w:pPr>
      <w:r w:rsidRPr="00643448">
        <w:rPr>
          <w:sz w:val="22"/>
          <w:szCs w:val="22"/>
        </w:rPr>
        <w:t>5771. Какие из технических требований, установленных в 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утвержденном и введенном в действие приказом Федерального агентства по техническому регулированию и метрологии от 15.12.2009 N 1067-ст, к оборудованию факельных установок указаны неверно?</w:t>
      </w:r>
    </w:p>
    <w:p w:rsidR="00811C47" w:rsidRPr="00643448" w:rsidRDefault="00811C47" w:rsidP="00643448">
      <w:pPr>
        <w:pStyle w:val="ConsPlusNormal"/>
        <w:ind w:firstLine="540"/>
        <w:jc w:val="both"/>
        <w:rPr>
          <w:sz w:val="22"/>
          <w:szCs w:val="22"/>
        </w:rPr>
      </w:pPr>
      <w:r w:rsidRPr="00643448">
        <w:rPr>
          <w:sz w:val="22"/>
          <w:szCs w:val="22"/>
        </w:rPr>
        <w:t>5772. В каком из перечисленных случаев согласно ПБ 03-582-03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N 61, не следует немедленно останавливать компрессорную установку?</w:t>
      </w:r>
    </w:p>
    <w:p w:rsidR="00811C47" w:rsidRPr="00643448" w:rsidRDefault="00811C47" w:rsidP="00643448">
      <w:pPr>
        <w:pStyle w:val="ConsPlusNormal"/>
        <w:ind w:firstLine="540"/>
        <w:jc w:val="both"/>
        <w:rPr>
          <w:sz w:val="22"/>
          <w:szCs w:val="22"/>
        </w:rPr>
      </w:pPr>
      <w:r w:rsidRPr="00643448">
        <w:rPr>
          <w:sz w:val="22"/>
          <w:szCs w:val="22"/>
        </w:rPr>
        <w:t>5773. Что следует предпринять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 если интерпретация результатов акустико-эмиссионного метода контроля неопределенна?</w:t>
      </w:r>
    </w:p>
    <w:p w:rsidR="00811C47" w:rsidRPr="00643448" w:rsidRDefault="00811C47" w:rsidP="00643448">
      <w:pPr>
        <w:pStyle w:val="ConsPlusNormal"/>
        <w:ind w:firstLine="540"/>
        <w:jc w:val="both"/>
        <w:rPr>
          <w:sz w:val="22"/>
          <w:szCs w:val="22"/>
        </w:rPr>
      </w:pPr>
      <w:r w:rsidRPr="00643448">
        <w:rPr>
          <w:sz w:val="22"/>
          <w:szCs w:val="22"/>
        </w:rPr>
        <w:t>5774. Какие мероприятия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не включает в себя техническое диагностирование оборудования под давлением?</w:t>
      </w:r>
    </w:p>
    <w:p w:rsidR="00811C47" w:rsidRPr="00643448" w:rsidRDefault="00811C47" w:rsidP="00643448">
      <w:pPr>
        <w:pStyle w:val="ConsPlusNormal"/>
        <w:ind w:firstLine="540"/>
        <w:jc w:val="both"/>
        <w:rPr>
          <w:sz w:val="22"/>
          <w:szCs w:val="22"/>
        </w:rPr>
      </w:pPr>
      <w:r w:rsidRPr="00643448">
        <w:rPr>
          <w:sz w:val="22"/>
          <w:szCs w:val="22"/>
        </w:rPr>
        <w:t>5775. Что необходимо предпринять, если в результате наружного и внутреннего осмотра сосуда обнаружены трещины коррозионного или механического характера?</w:t>
      </w:r>
    </w:p>
    <w:p w:rsidR="00811C47" w:rsidRPr="00643448" w:rsidRDefault="00811C47" w:rsidP="00643448">
      <w:pPr>
        <w:pStyle w:val="ConsPlusNormal"/>
        <w:ind w:firstLine="540"/>
        <w:jc w:val="both"/>
        <w:rPr>
          <w:sz w:val="22"/>
          <w:szCs w:val="22"/>
        </w:rPr>
      </w:pPr>
      <w:r w:rsidRPr="00643448">
        <w:rPr>
          <w:sz w:val="22"/>
          <w:szCs w:val="22"/>
        </w:rPr>
        <w:t>5776. Какая из характеристик сварных соединений определяется только для сварных соединений элементов оборудования, работающего под давлением, из сталей аустенитного класса при исследовательской аттестации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5777. Укажите неверное утверждение в отношении исправления дефектов в сварных соединениях оборудования, противоречащее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5778. Сколько раз допускается проводить исправление дефектов на одном и том же участке сварного соединения оборудования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5779. Допускается ли установка запорных органов или другой арматуры на дренажных трубопроводах в соответствии с требованиями к эксплуатации сосудов под давлением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5780. Какова периодичность гидравлического испытания пробным давлением сосудов, работающих со средой, вызывающей разрушение и физико-химическое превращение материала со скоростью не более 0,1 мм/год, не подлежащих учету в органах Ростехнадзора,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5781. Какова периодичность гидравлического испытания пробным давлением сульфитных варочных котлов и гидролизных аппаратов с внутренней кислотоупорной футеровкой, подлежащих учету в органах Ростехнадзора,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5782. Какова периодичность наружного и внутреннего осмотра сульфитных варочных котлов и гидролизных аппаратов с внутренней кислотоупорной футеровкой, подлежащих учету в органах Ростехнадзора,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5783. Какова периодичность наружного и внутреннего осмотра сосудов, работающих со средой, вызывающей разрушение и физико-химическое превращение материала со скоростью не более 0,1 мм/год, подлежащих учету в органах Ростехнадзора,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5784. Укажите верное утверждение в отношении защиты трубопроводов от коррозии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5785. На каком расстоянии от источников тепла с открытым огнем должны находиться баллоны (при индивидуальной установке)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5786. Допускается ли складское хранение в одном помещении баллонов с кислородом и горючими газами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5787. Допускается ли хранение баллонов с газами на открытом воздухе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5788. Укажите неверное утверждение в отношении хранения баллонов, наполненных газами,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5789. Несгораемыми перегородками какой высоты допускается отделение отсеков для хранения баллонов с негорючими и неядовитыми газами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5790. Какое количество баллонов с горючими или ядовитыми газами допускается хранить в одном отсеке в складском помещении для хранения баллонов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5791. Какое количество баллонов с негорючими и неядовитыми газами допускается хранить в одном отсеке в складском помещении для хранения баллонов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5792. Должно ли оборудование иностранного производства, работающее под избыточным давлением, соответствовать требованиям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5793. Укажите неверное утверждение в отношении гидравлического (пневматического) испытания сосудов, противоречащее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5794. Допускается ли установка запорной арматуры между сосудом и предохранительным устройством, а также за ним в соответствии с требованиями к эксплуатации сосудов под давлением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5795. Какое условие должно быть выполнено при эксплуатации сосудов, имеющих границу раздела сред, у которых необходим контроль за уровнем жидкости,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5796. Учитывается ли в показателе массы баллона, нанесенной на его верхней сферической части, масса нанесенной краски, кольца для колпака и башмака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5797. Допускается ли разовая или временная передачи клейм для клеймения баллонов из организации, осуществляющей освидетельствование баллонов, другим лицам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5798. При каком уменьшении массы при отсутствии указаний предприятия-изготовителя на браковку стальные бесшовные стандартные баллоны вместимостью от 12 до 55 литров бракуют и изымают из эксплуатации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5799. Ограждение какой высоты должно быть вокруг склада жидкого хлора в соответствии с требованиями безопасности к хранению жидкого хлора 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811C47" w:rsidRPr="00643448" w:rsidRDefault="00811C47" w:rsidP="00643448">
      <w:pPr>
        <w:pStyle w:val="ConsPlusNormal"/>
        <w:ind w:firstLine="540"/>
        <w:jc w:val="both"/>
        <w:rPr>
          <w:sz w:val="22"/>
          <w:szCs w:val="22"/>
        </w:rPr>
      </w:pPr>
      <w:r w:rsidRPr="00643448">
        <w:rPr>
          <w:sz w:val="22"/>
          <w:szCs w:val="22"/>
        </w:rPr>
        <w:t>5800. В соответствии с каким документом не проводится реконструкция (модернизация) оборудования под давлением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5801. Допускается ли проведение реконструкции (модернизации) проводить с отступлениями от требований руководства (инструкции) по эксплуатации оборудования под давлением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5802. Какие аэродинамические коэффициенты общего лобового сопротивления силосов ветровым нагрузкам допускаются при расчете нижней зоны силосов (колонн и фундаментов)?</w:t>
      </w:r>
    </w:p>
    <w:p w:rsidR="00811C47" w:rsidRPr="00643448" w:rsidRDefault="00811C47" w:rsidP="00643448">
      <w:pPr>
        <w:pStyle w:val="ConsPlusNormal"/>
        <w:ind w:firstLine="540"/>
        <w:jc w:val="both"/>
        <w:rPr>
          <w:sz w:val="22"/>
          <w:szCs w:val="22"/>
        </w:rPr>
      </w:pPr>
      <w:r w:rsidRPr="00643448">
        <w:rPr>
          <w:sz w:val="22"/>
          <w:szCs w:val="22"/>
        </w:rPr>
        <w:t>5803. В каких случаях не применяются Федеральные нормы и правила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утвержденные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5804. К какому типу организаций устанавливают требования промышленной безопасности Федеральные нормы и правила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утвержденные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5805. Что является неотъемлемой частью технического паспорта взрывобезопасности объекта в соответствии с общими положениями и требованиями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5806. Каким документом определяются безопасные условия эксплуатации производства и регламентированный технологический режим процесса на опасном промышленном объекте хранения и переработки растительного сырья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5807. Что из перечисленного не является обязательным для графического отражения в технологической схеме производства, осуществляющего хранение и (или) переработку растительного сырья,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5808. Чем определяется порядок организации работ по поддержанию надежного и безопасного уровня эксплуатации и ремонта оборудования объектов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5809. Каким документом регламентируются требования к средствам дистанционного автоматизированного управления, блокировки, контроля и противоаварийной защиты, производственной и аварийной сигнализации, оповещения об аварийных ситуациях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5810. Что должно предшествовать внесению изменений в технологический регламент и схемы размещения оборудования на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5811. Что должна разработать организация, занимающаяся хранением и (или) переработкой растительного сырья, в соответствии с общими положениями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5812. В помещения с производствами каких категорий запрещен въезд локомотивов всех типов в соответствии с общими положениями и требованиями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5813. В помещениях с производствами каких категорий запрещен въезд паровозов и тепловозов в соответствии с общими положениями и требованиями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5814. Каким образом организация-изготовитель должна подтверждать эффективность и надежность технических средств блокировки, контроля и противоаварийной защиты объекта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5815. Какие требования предъявляются к разработке технологического регламента на производстве, осуществляющем хранение и (или) переработку растительного сырья,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5816. Какие требования предъявляются к технологической схеме производства, осуществляющего хранение и (или) переработку растительного сырья,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5817. Какие требования предъявляются к внесению изменений в технологический регламент и схемы на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5818. В каких случаях на объектах хранения и переработки растительного сырья допускается эксплуатация оборудования и осуществление (ведение) технологических процессов с неисправными или отключенными средствами, обеспечивающими противоаварийную защиту объекта?</w:t>
      </w:r>
    </w:p>
    <w:p w:rsidR="00811C47" w:rsidRPr="00643448" w:rsidRDefault="00811C47" w:rsidP="00643448">
      <w:pPr>
        <w:pStyle w:val="ConsPlusNormal"/>
        <w:ind w:firstLine="540"/>
        <w:jc w:val="both"/>
        <w:rPr>
          <w:sz w:val="22"/>
          <w:szCs w:val="22"/>
        </w:rPr>
      </w:pPr>
      <w:r w:rsidRPr="00643448">
        <w:rPr>
          <w:sz w:val="22"/>
          <w:szCs w:val="22"/>
        </w:rPr>
        <w:t>5819. Что из перечисленного не относится к обязательным требованиям, установленным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5820. Какие из указанных мер относятся к взрывопредупреждению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5821. Какие из указанных мер не относятся к взрывозащите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5822. Какие ограничения установлены относительно применения машин, оборудования, погрузчиков с двигателями внутреннего сгорания внутри производственных и складских помещений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5823. Какие требования установлены к уклону площадок, на которых допускается проведение погрузочно-разгрузочных работ регулярного перемещения передвижных транспортных механизмов (конвейеры, самоподаватели, электропогрузчики),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5824. В каких сушилках следует сушить кукурузу в зерне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5825. Что не допускается при ведении технологических процессов хранения растительного сырья, продуктов его переработки и комбикормового сырья в силосах, бункерах и складах в соответствии с общими положениями предупреждения самосогревания?</w:t>
      </w:r>
    </w:p>
    <w:p w:rsidR="00811C47" w:rsidRPr="00643448" w:rsidRDefault="00811C47" w:rsidP="00643448">
      <w:pPr>
        <w:pStyle w:val="ConsPlusNormal"/>
        <w:ind w:firstLine="540"/>
        <w:jc w:val="both"/>
        <w:rPr>
          <w:sz w:val="22"/>
          <w:szCs w:val="22"/>
        </w:rPr>
      </w:pPr>
      <w:r w:rsidRPr="00643448">
        <w:rPr>
          <w:sz w:val="22"/>
          <w:szCs w:val="22"/>
        </w:rPr>
        <w:t>5826. До какой температуры должны быть охлаждены семена подсолнечника после сушки в соответствии с требованиями предупреждения самовозгорания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5827. При какой температуре очага самосогревания ситуацию считают аварийной в соответствии с требованиями предупреждения самовозгорания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5828. Каким образом не предусмотрено определение очага самосогревания (самовозгорания) в силосах, бункерах в соответствии с требованиями предупреждения самовозгорания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5829. При каком условии производится выгрузка продукта хранения, подвергшегося самосогреванию (самовозгоранию), после выполнения операций по герметизации и флегматизации аварийных силосов и бункеров в соответствии с требованиями локализации и ликвидации очагов самосогревания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5830. В каком количестве на опасных производственных объектах хранения и переработки растительного сырья необходимо подавать инертные газы в аварийный силос, бункер для предотвращения доступа воздуха в случае обрушения выгружаемого продукта в процессе выгрузки?</w:t>
      </w:r>
    </w:p>
    <w:p w:rsidR="00811C47" w:rsidRPr="00643448" w:rsidRDefault="00811C47" w:rsidP="00643448">
      <w:pPr>
        <w:pStyle w:val="ConsPlusNormal"/>
        <w:ind w:firstLine="540"/>
        <w:jc w:val="both"/>
        <w:rPr>
          <w:sz w:val="22"/>
          <w:szCs w:val="22"/>
        </w:rPr>
      </w:pPr>
      <w:r w:rsidRPr="00643448">
        <w:rPr>
          <w:sz w:val="22"/>
          <w:szCs w:val="22"/>
        </w:rPr>
        <w:t>5831. Что не запрещается при аварийной выгрузке продукта хранения из силосов и бункеров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5832. Какое значение вероятности возникновения взрыва на любом взрывоопасном участке допускается принимать при разработке производственных процессов согласно ГОСТ 12.1.010-76* (СТ СЭВ 3517-81)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N 1581?</w:t>
      </w:r>
    </w:p>
    <w:p w:rsidR="00811C47" w:rsidRPr="00643448" w:rsidRDefault="00811C47" w:rsidP="00643448">
      <w:pPr>
        <w:pStyle w:val="ConsPlusNormal"/>
        <w:ind w:firstLine="540"/>
        <w:jc w:val="both"/>
        <w:rPr>
          <w:sz w:val="22"/>
          <w:szCs w:val="22"/>
        </w:rPr>
      </w:pPr>
      <w:r w:rsidRPr="00643448">
        <w:rPr>
          <w:sz w:val="22"/>
          <w:szCs w:val="22"/>
        </w:rPr>
        <w:t>5833. Какие документы устанавливают конкретные требования взрывобезопасности к отдельным технологическим процессам согласно ГОСТ 12.1.010-76* (СТ СЭВ 3517-81)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N 1581?</w:t>
      </w:r>
    </w:p>
    <w:p w:rsidR="00811C47" w:rsidRPr="00643448" w:rsidRDefault="00811C47" w:rsidP="00643448">
      <w:pPr>
        <w:pStyle w:val="ConsPlusNormal"/>
        <w:ind w:firstLine="540"/>
        <w:jc w:val="both"/>
        <w:rPr>
          <w:sz w:val="22"/>
          <w:szCs w:val="22"/>
        </w:rPr>
      </w:pPr>
      <w:r w:rsidRPr="00643448">
        <w:rPr>
          <w:sz w:val="22"/>
          <w:szCs w:val="22"/>
        </w:rPr>
        <w:t>5834. Какие параметры и свойства не характеризуют взрывоопасность среды согласно ГОСТ 12.1.010-76* (СТ СЭВ 3517-81)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N 1581?</w:t>
      </w:r>
    </w:p>
    <w:p w:rsidR="00811C47" w:rsidRPr="00643448" w:rsidRDefault="00811C47" w:rsidP="00643448">
      <w:pPr>
        <w:pStyle w:val="ConsPlusNormal"/>
        <w:ind w:firstLine="540"/>
        <w:jc w:val="both"/>
        <w:rPr>
          <w:sz w:val="22"/>
          <w:szCs w:val="22"/>
        </w:rPr>
      </w:pPr>
      <w:r w:rsidRPr="00643448">
        <w:rPr>
          <w:sz w:val="22"/>
          <w:szCs w:val="22"/>
        </w:rPr>
        <w:t>5835. Какой из перечисленных факторов не отнесен к основным факторам, характеризующим опасность взрыва, согласно ГОСТ 12.1.010-76* (СТ СЭВ 3517-81)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N 1581?</w:t>
      </w:r>
    </w:p>
    <w:p w:rsidR="00811C47" w:rsidRPr="00643448" w:rsidRDefault="00811C47" w:rsidP="00643448">
      <w:pPr>
        <w:pStyle w:val="ConsPlusNormal"/>
        <w:ind w:firstLine="540"/>
        <w:jc w:val="both"/>
        <w:rPr>
          <w:sz w:val="22"/>
          <w:szCs w:val="22"/>
        </w:rPr>
      </w:pPr>
      <w:r w:rsidRPr="00643448">
        <w:rPr>
          <w:sz w:val="22"/>
          <w:szCs w:val="22"/>
        </w:rPr>
        <w:t>5836. Какие вещества и смеси не могут образовывать взрывоопасную среду согласно ГОСТ 12.1.010-76* (СТ СЭВ 3517-81)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N 1581?</w:t>
      </w:r>
    </w:p>
    <w:p w:rsidR="00811C47" w:rsidRPr="00643448" w:rsidRDefault="00811C47" w:rsidP="00643448">
      <w:pPr>
        <w:pStyle w:val="ConsPlusNormal"/>
        <w:ind w:firstLine="540"/>
        <w:jc w:val="both"/>
        <w:rPr>
          <w:sz w:val="22"/>
          <w:szCs w:val="22"/>
        </w:rPr>
      </w:pPr>
      <w:r w:rsidRPr="00643448">
        <w:rPr>
          <w:sz w:val="22"/>
          <w:szCs w:val="22"/>
        </w:rPr>
        <w:t>5837. Что не относится к мерам, гарантирующим предотвращение образования взрывоопасной среды и обеспечение в воздухе производственных помещений содержания взрывоопасных веществ, не превышающего нижнего концентрационного предела воспламенения, согласно ГОСТ 12.1.010-76* (СТ СЭВ 3517-81)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N 1581?</w:t>
      </w:r>
    </w:p>
    <w:p w:rsidR="00811C47" w:rsidRPr="00643448" w:rsidRDefault="00811C47" w:rsidP="00643448">
      <w:pPr>
        <w:pStyle w:val="ConsPlusNormal"/>
        <w:ind w:firstLine="540"/>
        <w:jc w:val="both"/>
        <w:rPr>
          <w:sz w:val="22"/>
          <w:szCs w:val="22"/>
        </w:rPr>
      </w:pPr>
      <w:r w:rsidRPr="00643448">
        <w:rPr>
          <w:sz w:val="22"/>
          <w:szCs w:val="22"/>
        </w:rPr>
        <w:t>5838. На что направлено применение быстродействующих средств защитного отключения возможных электрических источников инициирования взрыва согласно ГОСТ 12.1.010-76* (СТ СЭВ 3517-81)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N 1581?</w:t>
      </w:r>
    </w:p>
    <w:p w:rsidR="00811C47" w:rsidRPr="00643448" w:rsidRDefault="00811C47" w:rsidP="00643448">
      <w:pPr>
        <w:pStyle w:val="ConsPlusNormal"/>
        <w:ind w:firstLine="540"/>
        <w:jc w:val="both"/>
        <w:rPr>
          <w:sz w:val="22"/>
          <w:szCs w:val="22"/>
        </w:rPr>
      </w:pPr>
      <w:r w:rsidRPr="00643448">
        <w:rPr>
          <w:sz w:val="22"/>
          <w:szCs w:val="22"/>
        </w:rPr>
        <w:t>5839. Что из перечисленного не относится к мерам, направленным на сохранение материальных ценностей и предотвращение воздействия на работающих опасных и вредных производственных факторов, возникающих в результате взрыва, согласно ГОСТ 12.1.010-76* (СТ СЭВ 3517-81)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N 1581?</w:t>
      </w:r>
    </w:p>
    <w:p w:rsidR="00811C47" w:rsidRPr="00643448" w:rsidRDefault="00811C47" w:rsidP="00643448">
      <w:pPr>
        <w:pStyle w:val="ConsPlusNormal"/>
        <w:ind w:firstLine="540"/>
        <w:jc w:val="both"/>
        <w:rPr>
          <w:sz w:val="22"/>
          <w:szCs w:val="22"/>
        </w:rPr>
      </w:pPr>
      <w:r w:rsidRPr="00643448">
        <w:rPr>
          <w:sz w:val="22"/>
          <w:szCs w:val="22"/>
        </w:rPr>
        <w:t>5840. Что из перечисленного не относится к положениям контроля в производственных процессах с целью обеспечения взрывобезопасности согласно ГОСТ 12.1.010-76* (СТ СЭВ 3517-81)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N 1581?</w:t>
      </w:r>
    </w:p>
    <w:p w:rsidR="00811C47" w:rsidRPr="00643448" w:rsidRDefault="00811C47" w:rsidP="00643448">
      <w:pPr>
        <w:pStyle w:val="ConsPlusNormal"/>
        <w:ind w:firstLine="540"/>
        <w:jc w:val="both"/>
        <w:rPr>
          <w:sz w:val="22"/>
          <w:szCs w:val="22"/>
        </w:rPr>
      </w:pPr>
      <w:r w:rsidRPr="00643448">
        <w:rPr>
          <w:sz w:val="22"/>
          <w:szCs w:val="22"/>
        </w:rPr>
        <w:t>5841. Какой из перечисленных параметров взрывоопасности не относится к обязательным при контроле проведения производственного процесса согласно ГОСТ 12.1.010-76* (СТ СЭВ 3517-81)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N 1581?</w:t>
      </w:r>
    </w:p>
    <w:p w:rsidR="00811C47" w:rsidRPr="00643448" w:rsidRDefault="00811C47" w:rsidP="00643448">
      <w:pPr>
        <w:pStyle w:val="ConsPlusNormal"/>
        <w:ind w:firstLine="540"/>
        <w:jc w:val="both"/>
        <w:rPr>
          <w:sz w:val="22"/>
          <w:szCs w:val="22"/>
        </w:rPr>
      </w:pPr>
      <w:r w:rsidRPr="00643448">
        <w:rPr>
          <w:sz w:val="22"/>
          <w:szCs w:val="22"/>
        </w:rPr>
        <w:t>5842. Какие из указанных требований не относятся к обязательным требованиям, которые должны содержать стандарты по взрывобезопасности, согласно ГОСТ 12.1.010-76* (СТ СЭВ 3517-81)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N 1581?</w:t>
      </w:r>
    </w:p>
    <w:p w:rsidR="00811C47" w:rsidRPr="00643448" w:rsidRDefault="00811C47" w:rsidP="00643448">
      <w:pPr>
        <w:pStyle w:val="ConsPlusNormal"/>
        <w:ind w:firstLine="540"/>
        <w:jc w:val="both"/>
        <w:rPr>
          <w:sz w:val="22"/>
          <w:szCs w:val="22"/>
        </w:rPr>
      </w:pPr>
      <w:r w:rsidRPr="00643448">
        <w:rPr>
          <w:sz w:val="22"/>
          <w:szCs w:val="22"/>
        </w:rPr>
        <w:t>5843. Какие из перечисленных параметров взрывоопасности должны содержаться в стандартах и технических условиях на взрывоопасные вещества (для порошкообразных веществ) согласно ГОСТ 12.1.010-76* (СТ СЭВ 3517-81)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N 1581?</w:t>
      </w:r>
    </w:p>
    <w:p w:rsidR="00811C47" w:rsidRPr="00643448" w:rsidRDefault="00811C47" w:rsidP="00643448">
      <w:pPr>
        <w:pStyle w:val="ConsPlusNormal"/>
        <w:ind w:firstLine="540"/>
        <w:jc w:val="both"/>
        <w:rPr>
          <w:sz w:val="22"/>
          <w:szCs w:val="22"/>
        </w:rPr>
      </w:pPr>
      <w:r w:rsidRPr="00643448">
        <w:rPr>
          <w:sz w:val="22"/>
          <w:szCs w:val="22"/>
        </w:rPr>
        <w:t>5844. Какое из определений "горючей пыли" является верным согласно ГОСТ 12.1.041-83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N 3276?</w:t>
      </w:r>
    </w:p>
    <w:p w:rsidR="00811C47" w:rsidRPr="00643448" w:rsidRDefault="00811C47" w:rsidP="00643448">
      <w:pPr>
        <w:pStyle w:val="ConsPlusNormal"/>
        <w:ind w:firstLine="540"/>
        <w:jc w:val="both"/>
        <w:rPr>
          <w:sz w:val="22"/>
          <w:szCs w:val="22"/>
        </w:rPr>
      </w:pPr>
      <w:r w:rsidRPr="00643448">
        <w:rPr>
          <w:sz w:val="22"/>
          <w:szCs w:val="22"/>
        </w:rPr>
        <w:t>5845. Какой из перечисленных показателей пожаровзрывоопасности не относится к показателям, характеризующим горючие пыли, находящиеся во взвешенном состоянии в газовой среде, согласно ГОСТ 12.1.041-83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N 3276?</w:t>
      </w:r>
    </w:p>
    <w:p w:rsidR="00811C47" w:rsidRPr="00643448" w:rsidRDefault="00811C47" w:rsidP="00643448">
      <w:pPr>
        <w:pStyle w:val="ConsPlusNormal"/>
        <w:ind w:firstLine="540"/>
        <w:jc w:val="both"/>
        <w:rPr>
          <w:sz w:val="22"/>
          <w:szCs w:val="22"/>
        </w:rPr>
      </w:pPr>
      <w:r w:rsidRPr="00643448">
        <w:rPr>
          <w:sz w:val="22"/>
          <w:szCs w:val="22"/>
        </w:rPr>
        <w:t>5846. В каких из нижеприведенных ответов указана правильная последовательность по возрастанию значений нижнего концентрационного предела распространения пламени пылей муки ржаной обдирной (1), ячменя дробленого (2), пшеницы дробленой (3), ячменной муки (4), муки пшеничной высшего сорта (5), сои (6) и древесной муки (7)?</w:t>
      </w:r>
    </w:p>
    <w:p w:rsidR="00811C47" w:rsidRPr="00643448" w:rsidRDefault="00811C47" w:rsidP="00643448">
      <w:pPr>
        <w:pStyle w:val="ConsPlusNormal"/>
        <w:ind w:firstLine="540"/>
        <w:jc w:val="both"/>
        <w:rPr>
          <w:sz w:val="22"/>
          <w:szCs w:val="22"/>
        </w:rPr>
      </w:pPr>
      <w:r w:rsidRPr="00643448">
        <w:rPr>
          <w:sz w:val="22"/>
          <w:szCs w:val="22"/>
        </w:rPr>
        <w:t>5847. Какими мерами достигается снижение концентрации горючей пыли при обеспечении пожаровзрывобезопасности оборудования и технологических процессов согласно ГОСТ 12.1.041-83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N 3276?</w:t>
      </w:r>
    </w:p>
    <w:p w:rsidR="00811C47" w:rsidRPr="00643448" w:rsidRDefault="00811C47" w:rsidP="00643448">
      <w:pPr>
        <w:pStyle w:val="ConsPlusNormal"/>
        <w:ind w:firstLine="540"/>
        <w:jc w:val="both"/>
        <w:rPr>
          <w:sz w:val="22"/>
          <w:szCs w:val="22"/>
        </w:rPr>
      </w:pPr>
      <w:r w:rsidRPr="00643448">
        <w:rPr>
          <w:sz w:val="22"/>
          <w:szCs w:val="22"/>
        </w:rPr>
        <w:t>5848. По какому из перечисленных показателей необходимо производить расчет аппаратов и оборудования на взрывоустойчивость при обеспечении пожаровзрывобезопасности оборудования и технологических процессов согласно ГОСТ 12.1.041-83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N 3276?</w:t>
      </w:r>
    </w:p>
    <w:p w:rsidR="00811C47" w:rsidRPr="00643448" w:rsidRDefault="00811C47" w:rsidP="00643448">
      <w:pPr>
        <w:pStyle w:val="ConsPlusNormal"/>
        <w:ind w:firstLine="540"/>
        <w:jc w:val="both"/>
        <w:rPr>
          <w:sz w:val="22"/>
          <w:szCs w:val="22"/>
        </w:rPr>
      </w:pPr>
      <w:r w:rsidRPr="00643448">
        <w:rPr>
          <w:sz w:val="22"/>
          <w:szCs w:val="22"/>
        </w:rPr>
        <w:t>5849. Какие из указанных факторов пожаровзрывоопасности не свойственны аппаратам измельчения согласно ГОСТ 12.1.041-83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N 3276?</w:t>
      </w:r>
    </w:p>
    <w:p w:rsidR="00811C47" w:rsidRPr="00643448" w:rsidRDefault="00811C47" w:rsidP="00643448">
      <w:pPr>
        <w:pStyle w:val="ConsPlusNormal"/>
        <w:ind w:firstLine="540"/>
        <w:jc w:val="both"/>
        <w:rPr>
          <w:sz w:val="22"/>
          <w:szCs w:val="22"/>
        </w:rPr>
      </w:pPr>
      <w:r w:rsidRPr="00643448">
        <w:rPr>
          <w:sz w:val="22"/>
          <w:szCs w:val="22"/>
        </w:rPr>
        <w:t>5850. Какие из указанных факторов пожаровзрывоопасности не свойственны аппаратам просеивания согласно ГОСТ 12.1.041-83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N 3276?</w:t>
      </w:r>
    </w:p>
    <w:p w:rsidR="00811C47" w:rsidRPr="00643448" w:rsidRDefault="00811C47" w:rsidP="00643448">
      <w:pPr>
        <w:pStyle w:val="ConsPlusNormal"/>
        <w:ind w:firstLine="540"/>
        <w:jc w:val="both"/>
        <w:rPr>
          <w:sz w:val="22"/>
          <w:szCs w:val="22"/>
        </w:rPr>
      </w:pPr>
      <w:r w:rsidRPr="00643448">
        <w:rPr>
          <w:sz w:val="22"/>
          <w:szCs w:val="22"/>
        </w:rPr>
        <w:t>5851. Какие из указанных факторов пожаровзрывоопасности не свойственны сушилкам конвективным (лотковые, тоннельные, ленточные) согласно ГОСТ 12.1.041-83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N 3276?</w:t>
      </w:r>
    </w:p>
    <w:p w:rsidR="00811C47" w:rsidRPr="00643448" w:rsidRDefault="00811C47" w:rsidP="00643448">
      <w:pPr>
        <w:pStyle w:val="ConsPlusNormal"/>
        <w:ind w:firstLine="540"/>
        <w:jc w:val="both"/>
        <w:rPr>
          <w:sz w:val="22"/>
          <w:szCs w:val="22"/>
        </w:rPr>
      </w:pPr>
      <w:r w:rsidRPr="00643448">
        <w:rPr>
          <w:sz w:val="22"/>
          <w:szCs w:val="22"/>
        </w:rPr>
        <w:t>5852. Какие из указанных факторов пожаровзрывоопасности не свойственны сушилкам конвективным (распылительные, аэрофонтанные, кипящего слоя, вихревые, барабанные) согласно ГОСТ 12.1.041-83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N 3276?</w:t>
      </w:r>
    </w:p>
    <w:p w:rsidR="00811C47" w:rsidRPr="00643448" w:rsidRDefault="00811C47" w:rsidP="00643448">
      <w:pPr>
        <w:pStyle w:val="ConsPlusNormal"/>
        <w:ind w:firstLine="540"/>
        <w:jc w:val="both"/>
        <w:rPr>
          <w:sz w:val="22"/>
          <w:szCs w:val="22"/>
        </w:rPr>
      </w:pPr>
      <w:r w:rsidRPr="00643448">
        <w:rPr>
          <w:sz w:val="22"/>
          <w:szCs w:val="22"/>
        </w:rPr>
        <w:t>5853. Какой из указанных факторов пожаровзрывоопасности не свойственен одновременно циклонам и рукавным фильтрам согласно ГОСТ 12.1.041-83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N 3276?</w:t>
      </w:r>
    </w:p>
    <w:p w:rsidR="00811C47" w:rsidRPr="00643448" w:rsidRDefault="00811C47" w:rsidP="00643448">
      <w:pPr>
        <w:pStyle w:val="ConsPlusNormal"/>
        <w:ind w:firstLine="540"/>
        <w:jc w:val="both"/>
        <w:rPr>
          <w:sz w:val="22"/>
          <w:szCs w:val="22"/>
        </w:rPr>
      </w:pPr>
      <w:r w:rsidRPr="00643448">
        <w:rPr>
          <w:sz w:val="22"/>
          <w:szCs w:val="22"/>
        </w:rPr>
        <w:t>5854. Какой из указанных факторов пожаровзрывоопасности не свойственен электрофильтрам согласно ГОСТ 12.1.041-83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N 3276?</w:t>
      </w:r>
    </w:p>
    <w:p w:rsidR="00811C47" w:rsidRPr="00643448" w:rsidRDefault="00811C47" w:rsidP="00643448">
      <w:pPr>
        <w:pStyle w:val="ConsPlusNormal"/>
        <w:ind w:firstLine="540"/>
        <w:jc w:val="both"/>
        <w:rPr>
          <w:sz w:val="22"/>
          <w:szCs w:val="22"/>
        </w:rPr>
      </w:pPr>
      <w:r w:rsidRPr="00643448">
        <w:rPr>
          <w:sz w:val="22"/>
          <w:szCs w:val="22"/>
        </w:rPr>
        <w:t>5855. Какой из указанных факторов пожаровзрывоопасности не свойственен нориям согласно ГОСТ 12.1.041-83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N 3276?</w:t>
      </w:r>
    </w:p>
    <w:p w:rsidR="00811C47" w:rsidRPr="00643448" w:rsidRDefault="00811C47" w:rsidP="00643448">
      <w:pPr>
        <w:pStyle w:val="ConsPlusNormal"/>
        <w:ind w:firstLine="540"/>
        <w:jc w:val="both"/>
        <w:rPr>
          <w:sz w:val="22"/>
          <w:szCs w:val="22"/>
        </w:rPr>
      </w:pPr>
      <w:r w:rsidRPr="00643448">
        <w:rPr>
          <w:sz w:val="22"/>
          <w:szCs w:val="22"/>
        </w:rPr>
        <w:t>5856. Какой из указанных факторов пожаровзрывоопасности свойственен как бункерам, так и рукавным фильтрам согласно ГОСТ 12.1.041-83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N 3276?</w:t>
      </w:r>
    </w:p>
    <w:p w:rsidR="00811C47" w:rsidRPr="00643448" w:rsidRDefault="00811C47" w:rsidP="00643448">
      <w:pPr>
        <w:pStyle w:val="ConsPlusNormal"/>
        <w:ind w:firstLine="540"/>
        <w:jc w:val="both"/>
        <w:rPr>
          <w:sz w:val="22"/>
          <w:szCs w:val="22"/>
        </w:rPr>
      </w:pPr>
      <w:r w:rsidRPr="00643448">
        <w:rPr>
          <w:sz w:val="22"/>
          <w:szCs w:val="22"/>
        </w:rPr>
        <w:t>5857. Какой документ в обязательном порядке составляется при наличии на опасных производственных объектах хранения и переработки растительного сырья отклонений от нормативных требований промышленной безопасности, являющийся частью технического паспорта взрывобезопасности?</w:t>
      </w:r>
    </w:p>
    <w:p w:rsidR="00811C47" w:rsidRPr="00643448" w:rsidRDefault="00811C47" w:rsidP="00643448">
      <w:pPr>
        <w:pStyle w:val="ConsPlusNormal"/>
        <w:ind w:firstLine="540"/>
        <w:jc w:val="both"/>
        <w:rPr>
          <w:sz w:val="22"/>
          <w:szCs w:val="22"/>
        </w:rPr>
      </w:pPr>
      <w:r w:rsidRPr="00643448">
        <w:rPr>
          <w:sz w:val="22"/>
          <w:szCs w:val="22"/>
        </w:rPr>
        <w:t>5858. По какой формуле рассчитываются величины минимально допустимых площадей легкосбрасываемых конструкций Fдоп при составлении технического паспорта взрывобезопасности опасных производственных объектов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5859. Сколько таблиц содержит в себе стандартный технический паспорт взрывобезопасности опасных производственных объектов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5860. В производственных помещениях каких категорий может быть размещено оборудование аспирационных установок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5861. Через какое время после остановки технологического и транспортного оборудования на опасных производственных объектах хранения и переработки растительного сырья должны выключаться аспирационные установки?</w:t>
      </w:r>
    </w:p>
    <w:p w:rsidR="00811C47" w:rsidRPr="00643448" w:rsidRDefault="00811C47" w:rsidP="00643448">
      <w:pPr>
        <w:pStyle w:val="ConsPlusNormal"/>
        <w:ind w:firstLine="540"/>
        <w:jc w:val="both"/>
        <w:rPr>
          <w:sz w:val="22"/>
          <w:szCs w:val="22"/>
        </w:rPr>
      </w:pPr>
      <w:r w:rsidRPr="00643448">
        <w:rPr>
          <w:sz w:val="22"/>
          <w:szCs w:val="22"/>
        </w:rPr>
        <w:t>5862. Допускается ли размещение приточных установок вентиляции в обслуживаемых помещениях категорий А и Б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5863. Каков минимально допустимый предел огнестойкости транзитных воздуховодов и коллекторов систем вентиляции и воздушного отопления при прокладке их через производственные помещения категорий А, Б и В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5864. В каких зданиях допускается размещать помещения аккумуляторных батарей в соответствии с требованиями к электроустановкам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5865. Какие приборы должны использоваться для определения влажности зерна при размещении и послеуборочной обработке в соответствии с требованиями предупреждения самовозгорания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5866. Временное размещение семян подсолнечника какой влажности допускается в силосах элеваторов и складах силосного типа в соответствии с требованиями предупреждения самовозгорания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5867. В каком порядке производится выгрузка растительного сырья из силосов и бункеров в случае возникновения аварийной ситуации в соответствии с требованиями локализации и ликвидации очагов самосогревания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5868. Допускается ли прокладка воздуховодов аспирационных систем через силосы и бункеры согласно общим требованиям "Указаний по проектированию аспирационных установок предприятий по хранению и переработке зерна и предприятий хлебопекарной промышленности", утвержденных приказом Минсельхозпрода России от 26.03.1998 N 169?</w:t>
      </w:r>
    </w:p>
    <w:p w:rsidR="00811C47" w:rsidRPr="00643448" w:rsidRDefault="00811C47" w:rsidP="00643448">
      <w:pPr>
        <w:pStyle w:val="ConsPlusNormal"/>
        <w:ind w:firstLine="540"/>
        <w:jc w:val="both"/>
        <w:rPr>
          <w:sz w:val="22"/>
          <w:szCs w:val="22"/>
        </w:rPr>
      </w:pPr>
      <w:r w:rsidRPr="00643448">
        <w:rPr>
          <w:sz w:val="22"/>
          <w:szCs w:val="22"/>
        </w:rPr>
        <w:t>5869. По какой формуле рассчитывается площадь сечения отверстия в оборудовании для аспирации согласно "Указаниям по проектированию аспирационных установок предприятий по хранению и переработке зерна и предприятий хлебопекарной промышленности", утвержденным приказом Минсельхозпрода России от 26.03.1998 N 169?</w:t>
      </w:r>
    </w:p>
    <w:p w:rsidR="00811C47" w:rsidRPr="00643448" w:rsidRDefault="00811C47" w:rsidP="00643448">
      <w:pPr>
        <w:pStyle w:val="ConsPlusNormal"/>
        <w:ind w:firstLine="540"/>
        <w:jc w:val="both"/>
        <w:rPr>
          <w:sz w:val="22"/>
          <w:szCs w:val="22"/>
        </w:rPr>
      </w:pPr>
      <w:r w:rsidRPr="00643448">
        <w:rPr>
          <w:sz w:val="22"/>
          <w:szCs w:val="22"/>
        </w:rPr>
        <w:t>5870. Что из нижеперечисленного не относится к параметрам/свойствам, характеризующим взрывоопасность среды, согласно ГОСТ 12.1.010-76* (СТ СЭВ 3517-81)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N 1581?</w:t>
      </w:r>
    </w:p>
    <w:p w:rsidR="00811C47" w:rsidRPr="00643448" w:rsidRDefault="00811C47" w:rsidP="00643448">
      <w:pPr>
        <w:pStyle w:val="ConsPlusNormal"/>
        <w:ind w:firstLine="540"/>
        <w:jc w:val="both"/>
        <w:rPr>
          <w:sz w:val="22"/>
          <w:szCs w:val="22"/>
        </w:rPr>
      </w:pPr>
      <w:r w:rsidRPr="00643448">
        <w:rPr>
          <w:sz w:val="22"/>
          <w:szCs w:val="22"/>
        </w:rPr>
        <w:t>5871. Что из нижеперечисленного не относится к показателям пожаровзрывоопасности горючей пыли, находящейся в осевшем состоянии в газовой среде, согласно ГОСТ 12.1.041-83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N 3276?</w:t>
      </w:r>
    </w:p>
    <w:p w:rsidR="00811C47" w:rsidRPr="00643448" w:rsidRDefault="00811C47" w:rsidP="00643448">
      <w:pPr>
        <w:pStyle w:val="ConsPlusNormal"/>
        <w:ind w:firstLine="540"/>
        <w:jc w:val="both"/>
        <w:rPr>
          <w:sz w:val="22"/>
          <w:szCs w:val="22"/>
        </w:rPr>
      </w:pPr>
      <w:r w:rsidRPr="00643448">
        <w:rPr>
          <w:sz w:val="22"/>
          <w:szCs w:val="22"/>
        </w:rPr>
        <w:t>5872. Какая температура нагрева поверхностей аппаратов и оборудования является безопасной предельно допустимой в зависимости от температуры самонагревания горючих пылей, склонных к самовозгоранию, согласно ГОСТ 12.1.041-83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N 3276?</w:t>
      </w:r>
    </w:p>
    <w:p w:rsidR="00811C47" w:rsidRPr="00643448" w:rsidRDefault="00811C47" w:rsidP="00643448">
      <w:pPr>
        <w:pStyle w:val="ConsPlusNormal"/>
        <w:ind w:firstLine="540"/>
        <w:jc w:val="both"/>
        <w:rPr>
          <w:sz w:val="22"/>
          <w:szCs w:val="22"/>
        </w:rPr>
      </w:pPr>
      <w:r w:rsidRPr="00643448">
        <w:rPr>
          <w:sz w:val="22"/>
          <w:szCs w:val="22"/>
        </w:rPr>
        <w:t>5873. Какая температура нагрева поверхностей аппаратов и оборудования является предельно допустимой безопасной в зависимости от температуры самовоспламенения пылей, не склонных к самовозгоранию, согласно ГОСТ 12.1.041-83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N 3276?</w:t>
      </w:r>
    </w:p>
    <w:p w:rsidR="00811C47" w:rsidRPr="00643448" w:rsidRDefault="00811C47" w:rsidP="00643448">
      <w:pPr>
        <w:pStyle w:val="ConsPlusNormal"/>
        <w:ind w:firstLine="540"/>
        <w:jc w:val="both"/>
        <w:rPr>
          <w:sz w:val="22"/>
          <w:szCs w:val="22"/>
        </w:rPr>
      </w:pPr>
      <w:r w:rsidRPr="00643448">
        <w:rPr>
          <w:sz w:val="22"/>
          <w:szCs w:val="22"/>
        </w:rPr>
        <w:t>5874. Какая температура масла при обкатке закрытых передач оборудования является предельно допустимой согласно ГОСТ 27962-88 "Государственный стандарт Союза ССР. Оборудование технологическое для мукомольных предприятий. Общие технические условия", утвержденному и введенному в действие постановлением Государственного комитета СССР по стандартам от 20.12.1988 N 4292?</w:t>
      </w:r>
    </w:p>
    <w:p w:rsidR="00811C47" w:rsidRPr="00643448" w:rsidRDefault="00811C47" w:rsidP="00643448">
      <w:pPr>
        <w:pStyle w:val="ConsPlusNormal"/>
        <w:ind w:firstLine="540"/>
        <w:jc w:val="both"/>
        <w:rPr>
          <w:sz w:val="22"/>
          <w:szCs w:val="22"/>
        </w:rPr>
      </w:pPr>
      <w:r w:rsidRPr="00643448">
        <w:rPr>
          <w:sz w:val="22"/>
          <w:szCs w:val="22"/>
        </w:rPr>
        <w:t>5875. Какой должна быть средняя производственная влажность деталей из древесины технологического оборудования для мукомольных предприятий согласно ГОСТ 27962-88 "Государственный стандарт Союза ССР. Оборудование технологическое для мукомольных предприятий. Общие технические условия", утвержденному и введенному в действие постановлением Государственного комитета СССР по стандартам от 20.12.1988 N 4292?</w:t>
      </w:r>
    </w:p>
    <w:p w:rsidR="00811C47" w:rsidRPr="00643448" w:rsidRDefault="00811C47" w:rsidP="00643448">
      <w:pPr>
        <w:pStyle w:val="ConsPlusNormal"/>
        <w:ind w:firstLine="540"/>
        <w:jc w:val="both"/>
        <w:rPr>
          <w:sz w:val="22"/>
          <w:szCs w:val="22"/>
        </w:rPr>
      </w:pPr>
      <w:r w:rsidRPr="00643448">
        <w:rPr>
          <w:sz w:val="22"/>
          <w:szCs w:val="22"/>
        </w:rPr>
        <w:t>5876. Какова предельно допустимая концентрация зерновой пыли в воздухе рабочей зоны мукомольного предприятия согласно ГОСТ 27962-88 "Государственный стандарт Союза ССР. Оборудование технологическое для мукомольных предприятий. Общие технические условия", утвержденному и введенному в действие постановлением Государственного комитета СССР по стандартам от 20.12.1988 N 4292?</w:t>
      </w:r>
    </w:p>
    <w:p w:rsidR="00811C47" w:rsidRPr="00643448" w:rsidRDefault="00811C47" w:rsidP="00643448">
      <w:pPr>
        <w:pStyle w:val="ConsPlusNormal"/>
        <w:ind w:firstLine="540"/>
        <w:jc w:val="both"/>
        <w:rPr>
          <w:sz w:val="22"/>
          <w:szCs w:val="22"/>
        </w:rPr>
      </w:pPr>
      <w:r w:rsidRPr="00643448">
        <w:rPr>
          <w:sz w:val="22"/>
          <w:szCs w:val="22"/>
        </w:rPr>
        <w:t>5877. Какова предельно допустимая концентрация мучной пыли в воздухе рабочей зоны мукомольного предприятия согласно ГОСТ 27962-88 "Государственный стандарт Союза ССР. Оборудование технологическое для мукомольных предприятий. Общие технические условия", утвержденному и введенному в действие постановлением Государственного комитета СССР по стандартам от 20.12.1988 N 4292?</w:t>
      </w:r>
    </w:p>
    <w:p w:rsidR="00811C47" w:rsidRPr="00643448" w:rsidRDefault="00811C47" w:rsidP="00643448">
      <w:pPr>
        <w:pStyle w:val="ConsPlusNormal"/>
        <w:ind w:firstLine="540"/>
        <w:jc w:val="both"/>
        <w:rPr>
          <w:sz w:val="22"/>
          <w:szCs w:val="22"/>
        </w:rPr>
      </w:pPr>
      <w:r w:rsidRPr="00643448">
        <w:rPr>
          <w:sz w:val="22"/>
          <w:szCs w:val="22"/>
        </w:rPr>
        <w:t>5878. Какой класс опасности установлен для элеваторов, опасных производственных объектов мукомольного, крупяного и комбикормового производства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5879. Какой класс опасности установлен для иных опасных производственных объектов хранения и переработки растительного сырья, за исключением элеваторов, опасных производственных объектов мукомольного, крупяного и комбикормового производства,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5880. Какие из перечисленных объектов не относятся к категории опасных производственных объектов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5881. При каких условиях осуществляется внесение изменений в технологический регламент и схемы размещения оборудования, средств дистанционного автоматизированного управления, блокировки, контроля и противоаварийной защиты, производственной и аварийной сигнализации, оповещения об аварийных ситуациях на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5882. При каких условиях согласно требованиям системы локализации взрывов на опасных производственных объектах хранения и переработки растительного сырья может осуществляться внесение изменений в систему локализации взрыва на действующем объекте?</w:t>
      </w:r>
    </w:p>
    <w:p w:rsidR="00811C47" w:rsidRPr="00643448" w:rsidRDefault="00811C47" w:rsidP="00643448">
      <w:pPr>
        <w:pStyle w:val="ConsPlusNormal"/>
        <w:ind w:firstLine="540"/>
        <w:jc w:val="both"/>
        <w:rPr>
          <w:sz w:val="22"/>
          <w:szCs w:val="22"/>
        </w:rPr>
      </w:pPr>
      <w:r w:rsidRPr="00643448">
        <w:rPr>
          <w:sz w:val="22"/>
          <w:szCs w:val="22"/>
        </w:rPr>
        <w:t>5883. В каких случаях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 допускается эксплуатация помещений с тамбур-шлюзами малой глубины (типа двойных дверей) с открыванием дверей в противоположные стороны или с одной дверью в проеме, открывающейся в сторону производственного помещения категории Б?</w:t>
      </w:r>
    </w:p>
    <w:p w:rsidR="00811C47" w:rsidRPr="00643448" w:rsidRDefault="00811C47" w:rsidP="00643448">
      <w:pPr>
        <w:pStyle w:val="ConsPlusNormal"/>
        <w:ind w:firstLine="540"/>
        <w:jc w:val="both"/>
        <w:rPr>
          <w:sz w:val="22"/>
          <w:szCs w:val="22"/>
        </w:rPr>
      </w:pPr>
      <w:r w:rsidRPr="00643448">
        <w:rPr>
          <w:sz w:val="22"/>
          <w:szCs w:val="22"/>
        </w:rPr>
        <w:t>5884. Что не допускается при техническом перевооружении и капитальном ремонте объектов хранения и переработки растительного сырья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5885. Какие требования предъявляются к подвергаемому техническому перевооружению участку при техническом перевооружении действующих объектов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5886. Разрешается ли хранение влажного и сырого зерна в силосах элеватора и складах силосного типа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5887. Разрешается ли временное размещение сырого и влажного зерна в накопительных емкостях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5888. С помощью чего осуществляется контроль температуры зерна, продуктов его переработки и комбикормового сырья при хранении в силосах элеваторов, складах силосного типа, либо в бункерах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5889. Что является основным документом, отражающим фактические данные о наличии и техническом состоянии средств взрывопредупреждения и взрывозащиты производственных зданий, сооружений и оборудования объектов,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5890. В соответствии с чем осуществляется разработка технического паспорта взрывобезопасности объекта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5891. Что из перечисленного не входит в перечень основных документов, которые должны учитываться при обеспечении взрывобезопасности объектов,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5892. Какие устройства применяются для защиты производственного оборудования от разрушения и обеспечения отвода пламени и высокотемпературных продуктов взрывного горения пылевоздушной смеси в безопасную зону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5893. На нориях с каким свободным объемом допускается не устанавливать взрыворазрядители согласно требованиям взрывобезопасности оборудования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5894. На молотковых дробилках с каким объемом рабочей зоны и выпускного (поддробильного) бункера допускается не устанавливать взрыворазрядители согласно требованиям взрывобезопасности оборудования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5895. На фильтр-циклонах с каким свободным объемом допускается не устанавливать взрыворазрядители согласно требованиям взрывобезопасности оборудования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5896. Какова минимально допустимая толщина стенки норийных труб норий согласно требованиям взрывобезопасности оборудования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5897. На какой высоте от башмака нории устанавливаются датчики подпора согласно требованиям взрывобезопасности оборудования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5898. На каких типах конвейеров должны быть установлены устройства, предохраняющие конвейеры от переполнения короба продуктом, согласно требованиям взрывобезопасности оборудования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5899. Оборудование, емкости (за исключением силосных и бункерных емкостей), продуктопроводы с какой температурой наружной поверхности подлежат обязательной теплоизоляции согласно требованиям взрывобезопасности оборудования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5900. Каким документом определяются требования к организации и осуществлению планово-предупредительного ремонта оборудования согласно требованиям взрывобезопасности оборудования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5901. Каким образом должен осуществляться контроль температуры вводящихся в эксплуатацию подшипников турбокомпрессоров, турбовоздуходувных машин, дробилок и вальцовых станков согласно требованиям взрывобезопасности оборудования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5902. Где должна быть установлена магнитная защита, если энтолейтор или деташер установлен непосредственно за вальцовым станком, согласно требованиям взрывобезопасности оборудования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5903. Что должен сделать работник в случае необходимости замены одного или нескольких клиновых ремней согласно требованиям взрывобезопасности оборудования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5904. При каких условиях допускается вывод взрыворазрядителей в производственное помещение согласно требованиям взрывобезопасности оборудования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5905. Какие технические устройства могут быть использованы в качестве огнепреграждающих устройств согласно требованиям системы локализации взрывов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5906. Какое расчетное время работы зерносушильного оборудования следует принимать для стационарных зерносушилок согласно ВНТП 05-88 "Нормы технологического проектирования хлебоприемных предприятий и элеваторов", утвержденным приказом Министерства хлебопродуктов СССР от 03.07.1989 N 133?</w:t>
      </w:r>
    </w:p>
    <w:p w:rsidR="00811C47" w:rsidRPr="00643448" w:rsidRDefault="00811C47" w:rsidP="00643448">
      <w:pPr>
        <w:pStyle w:val="ConsPlusNormal"/>
        <w:ind w:firstLine="540"/>
        <w:jc w:val="both"/>
        <w:rPr>
          <w:sz w:val="22"/>
          <w:szCs w:val="22"/>
        </w:rPr>
      </w:pPr>
      <w:r w:rsidRPr="00643448">
        <w:rPr>
          <w:sz w:val="22"/>
          <w:szCs w:val="22"/>
        </w:rPr>
        <w:t>5907. Как обосновывается применение оборудования, а также выбор типа средств дистанционного автоматизированного управления (ДАУ), блокировки, контроля и противоаварийной защиты, производственной и аварийной сигнализации, оповещения об аварийных ситуациях и мест их установки в соответствии с общими положениями и требованиями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5908. В каких случаях на объектах хранения и переработки растительного сырья не допускается эксплуатация оборудования и осуществление (ведение) технологических процессов?</w:t>
      </w:r>
    </w:p>
    <w:p w:rsidR="00811C47" w:rsidRPr="00643448" w:rsidRDefault="00811C47" w:rsidP="00643448">
      <w:pPr>
        <w:pStyle w:val="ConsPlusNormal"/>
        <w:ind w:firstLine="540"/>
        <w:jc w:val="both"/>
        <w:rPr>
          <w:sz w:val="22"/>
          <w:szCs w:val="22"/>
        </w:rPr>
      </w:pPr>
      <w:r w:rsidRPr="00643448">
        <w:rPr>
          <w:sz w:val="22"/>
          <w:szCs w:val="22"/>
        </w:rPr>
        <w:t>5909. Какое оборудование должно быть оснащено взрыворазрядителями согласно требованиям взрывобезопасности оборудования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5910. На каком оборудовании допускается не устанавливать взрыворазрядители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5911. Какие стационарные ленточные конвейеры должны быть оснащены реле контроля скорости (РКС) согласно требованиям взрывобезопасности оборудования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5912. Согласно требованиям взрывобезопасности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 какого значения не должна превышать температура наружных поверхностей оборудования и (или) теплоизоляционных покрытий?</w:t>
      </w:r>
    </w:p>
    <w:p w:rsidR="00811C47" w:rsidRPr="00643448" w:rsidRDefault="00811C47" w:rsidP="00643448">
      <w:pPr>
        <w:pStyle w:val="ConsPlusNormal"/>
        <w:ind w:firstLine="540"/>
        <w:jc w:val="both"/>
        <w:rPr>
          <w:sz w:val="22"/>
          <w:szCs w:val="22"/>
        </w:rPr>
      </w:pPr>
      <w:r w:rsidRPr="00643448">
        <w:rPr>
          <w:sz w:val="22"/>
          <w:szCs w:val="22"/>
        </w:rPr>
        <w:t>5913. Какие исключения предусмотрены при осуществлении контроля температуры подшипников турбовоздуходувных машин, дробилок и вальцовых станков на объектах хранения и переработки растительного сырья устройствами дистанционного автоматического контроля температуры согласно требованиям взрывобезопасности оборудования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5914. В каких целях согласно требованиям взрывобезопасности оборудования на опасных производственных объектах хранения и переработки растительного сырья должна предусматриваться система локализации взрывов?</w:t>
      </w:r>
    </w:p>
    <w:p w:rsidR="00811C47" w:rsidRPr="00643448" w:rsidRDefault="00811C47" w:rsidP="00643448">
      <w:pPr>
        <w:pStyle w:val="ConsPlusNormal"/>
        <w:ind w:firstLine="540"/>
        <w:jc w:val="both"/>
        <w:rPr>
          <w:sz w:val="22"/>
          <w:szCs w:val="22"/>
        </w:rPr>
      </w:pPr>
      <w:r w:rsidRPr="00643448">
        <w:rPr>
          <w:sz w:val="22"/>
          <w:szCs w:val="22"/>
        </w:rPr>
        <w:t>5915. Для чего предусматривается возможность временного отключения автоматического управления системой локализации взрыва и перевода на ручное управление согласно требованиям системы локализации взрывов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5916. Что должно обеспечивать заземление на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5917. Какие требования предъявляются к гибким рукавам, служащим для соединения автомуковоза с системой приема,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5918. Какие значения температуры нагрева корпусов подшипников не должны быть превышены во время работы оборудования на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5919. Какой перепад температуры входного и измельченного продукта должна обеспечивать конструкция устройства охлаждения вальцов с водяным охлаждением при эксплуатации оборудования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5920. Какие требования предъявляются к ширине поперечных и продольных проходов, связанных непосредственно с эвакуационными выходами на лестничные клетки или в смежные помещения, а также проходов между группами машин и станков, между отдельными машинами и станками, при размещении оборудования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5921. При размещении оборудования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 какой ширины должны быть разрывы между шкивами вальцовых станков, расположенных в группе при трансмиссионном приводе или при приводе от индивидуальных электродвигателей, расположенных на нижележащем этаже?</w:t>
      </w:r>
    </w:p>
    <w:p w:rsidR="00811C47" w:rsidRPr="00643448" w:rsidRDefault="00811C47" w:rsidP="00643448">
      <w:pPr>
        <w:pStyle w:val="ConsPlusNormal"/>
        <w:ind w:firstLine="540"/>
        <w:jc w:val="both"/>
        <w:rPr>
          <w:sz w:val="22"/>
          <w:szCs w:val="22"/>
        </w:rPr>
      </w:pPr>
      <w:r w:rsidRPr="00643448">
        <w:rPr>
          <w:sz w:val="22"/>
          <w:szCs w:val="22"/>
        </w:rPr>
        <w:t>5922. При каких условиях вальцовые станки могут быть установлены группами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5923. Какое расстояние между отдельными машинами в группе должно быть при компоновке вертикальных круглых щеточных машин группами в соответствии с требованиями размещения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5924. Какие требования предъявляются к проходам у башмака нории в соответствии с требованиями размещения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5925. Какие требования предъявляются к площадкам, которыми оборудуют нории, при установке их снаружи зданий в соответствии с требованиями размещения оборудования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5926. Какие требования предъявляются к установке машин для улавливания магнитных примесей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5927. Какие значения перекоса общих осей поверхностей цапф (диаметром 65 мм) мелющих вальцов в каждой половине вальцового станка допускаются по длине 1000 мм согласно требованиям эксплуатации технологического, аспирационного и транспортного оборудования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5928. В каких пределах должен регулироваться зазор между вальцами согласно требованиям эксплуатации технологического, аспирационного и транспортного оборудования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5929. На какой высоте от уровня пола должна находиться нижняя плоскость кузова рассевов в соответствии с требованиями эксплуатации технологического, аспирационного и транспортного оборудования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5930. Какой зазор должен быть между кромкой стола и ограждением ножевого диска станка для резки заплат в соответствии с требованиями эксплуатации технологического, аспирационного и транспортного оборудования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5931. На какое предельное давление должен быть опробован предохранительный клапан водомаслоотделителей и ресиверов в соответствии с требованиями эксплуатации технологического, аспирационного и транспортного оборудования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5932. Какие требования предъявляются к открытым всасывающим отверстиям при работе вентиляторов в соответствии с требованиями эксплуатации технологического, аспирационного и транспортного оборудования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5933. Какие требования предъявляются к специальным площадкам для обслуживания головок норий, оси приводных барабанов которых расположены на высоте от пола более 1,5 м, в соответствии с требованиями эксплуатации технологического, аспирационного и транспортного оборудования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5934. Какие требования предъявляются к заглубленным норийным приямкам в соответствии с требованиями эксплуатации технологического, аспирационного и транспортного оборудования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5935. Какие требования (для удобства наблюдения) предъявляются к смотровым люкам и люкам для натяжки лент, устанавливаемых в норийных трубах, в соответствии с требованиями эксплуатации технологического, аспирационного и транспортного оборудования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5936. Каково допустимое расстояние от нижней ленты конвейера до пола в соответствии с требованиями эксплуатации технологического, аспирационного и транспортного оборудования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5937. На какую высоту от пола должны ограждаться грузы вертикальных натяжных станций в соответствии с требованиями эксплуатации технологического, аспирационного и транспортного оборудования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5938. Какие требования предъявляются к установке кнопок "Стоп" вдоль подсилосных и надсилосных, нижних и верхних конвейеров, складов в соответствии с требованиями эксплуатации технологического, аспирационного и транспортного оборудования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5939. Какие требования предъявляются к решетке ограждения открытой части шнека, применяемого для погрузки в железнодорожные вагоны или автомашины отрубей, мучки, комбикормов и других сыпучих грузов, в соответствии с требованиями эксплуатации технологического, аспирационного и транспортного оборудования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5940. Какое значение не должно превышать усилие, необходимое для перемещения несамоходной разгрузочной тележки, в соответствии с требованиями эксплуатации технологического, аспирационного и транспортного оборудования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5941. Какое из требований не является обязательным для обеспечения дистанционным автоматизированным управлением (ДАУ) работой оборудования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5942. Какие требования установлены ко времени срабатывания средств, обеспечивающих противоаварийную защиту на опасных производственных объектах хранения и переработки растительного сырья,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5943. При каких условиях допускается применение на объекте хранения и переработки растительного сырья средств дистанционного автоматизированного управления, блокировки, контроля и противоаварийной защиты, производственной и аварийной сигнализации, связи, оповещения об аварийных ситуациях, отработавших назначенный срок службы?</w:t>
      </w:r>
    </w:p>
    <w:p w:rsidR="00811C47" w:rsidRPr="00643448" w:rsidRDefault="00811C47" w:rsidP="00643448">
      <w:pPr>
        <w:pStyle w:val="ConsPlusNormal"/>
        <w:ind w:firstLine="540"/>
        <w:jc w:val="both"/>
        <w:rPr>
          <w:sz w:val="22"/>
          <w:szCs w:val="22"/>
        </w:rPr>
      </w:pPr>
      <w:r w:rsidRPr="00643448">
        <w:rPr>
          <w:sz w:val="22"/>
          <w:szCs w:val="22"/>
        </w:rPr>
        <w:t>5944. Какие осуществляются действия и принимаются решения в отношении оборудования по истечении назначенного ресурса (срока хранения, срока службы) согласно ГОСТ 12.2.124-2013 "Межгосударственный стандарт. Система стандартов безопасности труда. Оборудование продовольственное. Общие требования безопасности", утвержденному приказом Росстандарта от 29.07.2013 N 449-ст?</w:t>
      </w:r>
    </w:p>
    <w:p w:rsidR="00811C47" w:rsidRPr="00643448" w:rsidRDefault="00811C47" w:rsidP="00643448">
      <w:pPr>
        <w:pStyle w:val="ConsPlusNormal"/>
        <w:ind w:firstLine="540"/>
        <w:jc w:val="both"/>
        <w:rPr>
          <w:sz w:val="22"/>
          <w:szCs w:val="22"/>
        </w:rPr>
      </w:pPr>
      <w:r w:rsidRPr="00643448">
        <w:rPr>
          <w:sz w:val="22"/>
          <w:szCs w:val="22"/>
        </w:rPr>
        <w:t>5945. Какие требования предъявляются к температуре наружной поверхности тепловыделяющего оборудования согласно ГОСТ 12.2.124-2013 "Межгосударственный стандарт. Система стандартов безопасности труда. Оборудование продовольственное. Общие требования безопасности", утвержденному приказом Росстандарта от 29.07.2013 N 449-ст?</w:t>
      </w:r>
    </w:p>
    <w:p w:rsidR="00811C47" w:rsidRPr="00643448" w:rsidRDefault="00811C47" w:rsidP="00643448">
      <w:pPr>
        <w:pStyle w:val="ConsPlusNormal"/>
        <w:ind w:firstLine="540"/>
        <w:jc w:val="both"/>
        <w:rPr>
          <w:sz w:val="22"/>
          <w:szCs w:val="22"/>
        </w:rPr>
      </w:pPr>
      <w:r w:rsidRPr="00643448">
        <w:rPr>
          <w:sz w:val="22"/>
          <w:szCs w:val="22"/>
        </w:rPr>
        <w:t>5946. Какие требования предъявляются к системам смазки сборочных единиц оборудования, расположенных в местах, опасных для обслуживающего персонала, согласно ГОСТ 12.2.124-2013 "Межгосударственный стандарт. Система стандартов безопасности труда. Оборудование продовольственное. Общие требования безопасности", утвержденному приказом Росстандарта от 29.07.2013 N 449-ст?</w:t>
      </w:r>
    </w:p>
    <w:p w:rsidR="00811C47" w:rsidRPr="00643448" w:rsidRDefault="00811C47" w:rsidP="00643448">
      <w:pPr>
        <w:pStyle w:val="ConsPlusNormal"/>
        <w:ind w:firstLine="540"/>
        <w:jc w:val="both"/>
        <w:rPr>
          <w:sz w:val="22"/>
          <w:szCs w:val="22"/>
        </w:rPr>
      </w:pPr>
      <w:r w:rsidRPr="00643448">
        <w:rPr>
          <w:sz w:val="22"/>
          <w:szCs w:val="22"/>
        </w:rPr>
        <w:t>5947. Укажите верное утверждение в отношении нескольких мест пуска оборудования согласно ГОСТ 12.2.124-2013 "Межгосударственный стандарт. Система стандартов безопасности труда. Оборудование продовольственное. Общие требования безопасности", утвержденному приказом Росстандарта от 29.07.2013 N 449-ст.</w:t>
      </w:r>
    </w:p>
    <w:p w:rsidR="00811C47" w:rsidRPr="00643448" w:rsidRDefault="00811C47" w:rsidP="00643448">
      <w:pPr>
        <w:pStyle w:val="ConsPlusNormal"/>
        <w:ind w:firstLine="540"/>
        <w:jc w:val="both"/>
        <w:rPr>
          <w:sz w:val="22"/>
          <w:szCs w:val="22"/>
        </w:rPr>
      </w:pPr>
      <w:r w:rsidRPr="00643448">
        <w:rPr>
          <w:sz w:val="22"/>
          <w:szCs w:val="22"/>
        </w:rPr>
        <w:t>5948. К каким задвижкам, вентилям и кранам оборудования применяется требование по оснащению приспособлениями, позволяющими открывать и закрывать их с рабочего места, согласно ГОСТ 12.2.124-2013 "Межгосударственный стандарт. Система стандартов безопасности труда. Оборудование продовольственное. Общие требования безопасности", утвержденному приказом Росстандарта от 29.07.2013 N 449-ст?</w:t>
      </w:r>
    </w:p>
    <w:p w:rsidR="00811C47" w:rsidRPr="00643448" w:rsidRDefault="00811C47" w:rsidP="00643448">
      <w:pPr>
        <w:pStyle w:val="ConsPlusNormal"/>
        <w:ind w:firstLine="540"/>
        <w:jc w:val="both"/>
        <w:rPr>
          <w:sz w:val="22"/>
          <w:szCs w:val="22"/>
        </w:rPr>
      </w:pPr>
      <w:r w:rsidRPr="00643448">
        <w:rPr>
          <w:sz w:val="22"/>
          <w:szCs w:val="22"/>
        </w:rPr>
        <w:t>5949. Какие требования предъявляются к размещению аварийных кнопок "Стоп" на транспортных устройствах при любом способе ручного управления согласно ГОСТ 12.2.124-2013 "Межгосударственный стандарт. Система стандартов безопасности труда. Оборудование продовольственное. Общие требования безопасности", утвержденному приказом Росстандарта от 29.07.2013 N 449-ст?</w:t>
      </w:r>
    </w:p>
    <w:p w:rsidR="00811C47" w:rsidRPr="00643448" w:rsidRDefault="00811C47" w:rsidP="00643448">
      <w:pPr>
        <w:pStyle w:val="ConsPlusNormal"/>
        <w:ind w:firstLine="540"/>
        <w:jc w:val="both"/>
        <w:rPr>
          <w:sz w:val="22"/>
          <w:szCs w:val="22"/>
        </w:rPr>
      </w:pPr>
      <w:r w:rsidRPr="00643448">
        <w:rPr>
          <w:sz w:val="22"/>
          <w:szCs w:val="22"/>
        </w:rPr>
        <w:t>5950. Какие требования предъявляются к размещению органов управления оборудования на постоянном рабочем месте согласно ГОСТ 12.2.124-2013 "Межгосударственный стандарт. Система стандартов безопасности труда. Оборудование продовольственное. Общие требования безопасности", утвержденному приказом Росстандарта от 29.07.2013 N 449-ст?</w:t>
      </w:r>
    </w:p>
    <w:p w:rsidR="00811C47" w:rsidRPr="00643448" w:rsidRDefault="00811C47" w:rsidP="00643448">
      <w:pPr>
        <w:pStyle w:val="ConsPlusNormal"/>
        <w:ind w:firstLine="540"/>
        <w:jc w:val="both"/>
        <w:rPr>
          <w:sz w:val="22"/>
          <w:szCs w:val="22"/>
        </w:rPr>
      </w:pPr>
      <w:r w:rsidRPr="00643448">
        <w:rPr>
          <w:sz w:val="22"/>
          <w:szCs w:val="22"/>
        </w:rPr>
        <w:t>5951. Какие требования предъявляются к электрическим схемам оборудования, имеющего индивидуальные системы принудительно-вытяжной вентиляции, входящие в комплект машин, согласно ГОСТ 12.2.124-2013 "Межгосударственный стандарт. Система стандартов безопасности труда. Оборудование продовольственное. Общие требования безопасности", утвержденному приказом Росстандарта от 29.07.2013 N 449-ст?</w:t>
      </w:r>
    </w:p>
    <w:p w:rsidR="00811C47" w:rsidRPr="00643448" w:rsidRDefault="00811C47" w:rsidP="00643448">
      <w:pPr>
        <w:pStyle w:val="ConsPlusNormal"/>
        <w:ind w:firstLine="540"/>
        <w:jc w:val="both"/>
        <w:rPr>
          <w:sz w:val="22"/>
          <w:szCs w:val="22"/>
        </w:rPr>
      </w:pPr>
      <w:r w:rsidRPr="00643448">
        <w:rPr>
          <w:sz w:val="22"/>
          <w:szCs w:val="22"/>
        </w:rPr>
        <w:t>5952. Какие допустимые значения должны иметь выступы болтов и шпилек за торцевую поверхность гаек после их затяжки на технологическом оборудовании согласно ГОСТ 27962-88 "Государственный стандарт Союза ССР. Оборудование технологическое для мукомольных предприятий. Общие технические условия", утвержденному и введенному в действие постановлением Государственного комитета СССР по стандартам от 20.12.1988 N 4292?</w:t>
      </w:r>
    </w:p>
    <w:p w:rsidR="00811C47" w:rsidRPr="00643448" w:rsidRDefault="00811C47" w:rsidP="00643448">
      <w:pPr>
        <w:pStyle w:val="ConsPlusNormal"/>
        <w:ind w:firstLine="540"/>
        <w:jc w:val="both"/>
        <w:rPr>
          <w:sz w:val="22"/>
          <w:szCs w:val="22"/>
        </w:rPr>
      </w:pPr>
      <w:r w:rsidRPr="00643448">
        <w:rPr>
          <w:sz w:val="22"/>
          <w:szCs w:val="22"/>
        </w:rPr>
        <w:t>5953. Какие требования предъявляются к установке конвейеров (кроме подвесных) и расстояниям по вертикали от наиболее выступающих частей конвейера, требующих обслуживания, согласно требованиям к размещению конвейеров в производственных зданиях ГОСТ 12.2.022-80 "Государственный стандарт Союза ССР. Система стандартов безопасности труда. Конвейеры. Общие требования безопасности", утвержденного и введенного в действие постановлением Госстандарта СССР от 05.09.1980 N 4576?</w:t>
      </w:r>
    </w:p>
    <w:p w:rsidR="00811C47" w:rsidRPr="00643448" w:rsidRDefault="00811C47" w:rsidP="00643448">
      <w:pPr>
        <w:pStyle w:val="ConsPlusNormal"/>
        <w:ind w:firstLine="540"/>
        <w:jc w:val="both"/>
        <w:rPr>
          <w:sz w:val="22"/>
          <w:szCs w:val="22"/>
        </w:rPr>
      </w:pPr>
      <w:r w:rsidRPr="00643448">
        <w:rPr>
          <w:sz w:val="22"/>
          <w:szCs w:val="22"/>
        </w:rPr>
        <w:t>5954. Какие требования предъявляются к расстояниям при размещении мостиков через конвейеры согласно ГОСТ 12.2.022-80 "Государственный стандарт Союза ССР. Система стандартов безопасности труда. Конвейеры. Общие требования безопасности", утвержденному и введенному в действие постановлением Госстандарта СССР от 05.09.1980 N 4576?</w:t>
      </w:r>
    </w:p>
    <w:p w:rsidR="00811C47" w:rsidRPr="00643448" w:rsidRDefault="00811C47" w:rsidP="00643448">
      <w:pPr>
        <w:pStyle w:val="ConsPlusNormal"/>
        <w:ind w:firstLine="540"/>
        <w:jc w:val="both"/>
        <w:rPr>
          <w:sz w:val="22"/>
          <w:szCs w:val="22"/>
        </w:rPr>
      </w:pPr>
      <w:r w:rsidRPr="00643448">
        <w:rPr>
          <w:sz w:val="22"/>
          <w:szCs w:val="22"/>
        </w:rPr>
        <w:t>5955. Какие требования предъявляются к ширине мостиков через конвейеры согласно ГОСТ 12.2.022-80 "Государственный стандарт Союза ССР. Система стандартов безопасности труда. Конвейеры. Общие требования безопасности", утвержденному и введенному в действие постановлением Госстандарта СССР от 05.09.1980 N 4576?</w:t>
      </w:r>
    </w:p>
    <w:p w:rsidR="00811C47" w:rsidRPr="00643448" w:rsidRDefault="00811C47" w:rsidP="00643448">
      <w:pPr>
        <w:pStyle w:val="ConsPlusNormal"/>
        <w:ind w:firstLine="540"/>
        <w:jc w:val="both"/>
        <w:rPr>
          <w:sz w:val="22"/>
          <w:szCs w:val="22"/>
        </w:rPr>
      </w:pPr>
      <w:r w:rsidRPr="00643448">
        <w:rPr>
          <w:sz w:val="22"/>
          <w:szCs w:val="22"/>
        </w:rPr>
        <w:t>5956. Какое максимальное количество магния и титана (в сумме) должно содержаться в материалах, используемых для изготовления оболочек электрооборудования, применяемых в средах, опасных по воспламенению пыли?</w:t>
      </w:r>
    </w:p>
    <w:p w:rsidR="00811C47" w:rsidRPr="00643448" w:rsidRDefault="00811C47" w:rsidP="00643448">
      <w:pPr>
        <w:pStyle w:val="ConsPlusNormal"/>
        <w:ind w:firstLine="540"/>
        <w:jc w:val="both"/>
        <w:rPr>
          <w:sz w:val="22"/>
          <w:szCs w:val="22"/>
        </w:rPr>
      </w:pPr>
      <w:r w:rsidRPr="00643448">
        <w:rPr>
          <w:sz w:val="22"/>
          <w:szCs w:val="22"/>
        </w:rPr>
        <w:t>5957. Какие значения температуры теплоносителя для систем отопления и теплоснабжения воздухонагревателей приточных установок допускается по условиям обеспечения пожарной безопасности зданий в помещениях категории А и Б согласно СП 108.13330.2012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811C47" w:rsidRPr="00643448" w:rsidRDefault="00811C47" w:rsidP="00643448">
      <w:pPr>
        <w:pStyle w:val="ConsPlusNormal"/>
        <w:ind w:firstLine="540"/>
        <w:jc w:val="both"/>
        <w:rPr>
          <w:sz w:val="22"/>
          <w:szCs w:val="22"/>
        </w:rPr>
      </w:pPr>
      <w:r w:rsidRPr="00643448">
        <w:rPr>
          <w:sz w:val="22"/>
          <w:szCs w:val="22"/>
        </w:rPr>
        <w:t>5958. Какие требования предъявляются к норийным трубам норий, расположенных внутри бункеров и силосов, согласно СП 108.13330.2012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811C47" w:rsidRPr="00643448" w:rsidRDefault="00811C47" w:rsidP="00643448">
      <w:pPr>
        <w:pStyle w:val="ConsPlusNormal"/>
        <w:ind w:firstLine="540"/>
        <w:jc w:val="both"/>
        <w:rPr>
          <w:sz w:val="22"/>
          <w:szCs w:val="22"/>
        </w:rPr>
      </w:pPr>
      <w:r w:rsidRPr="00643448">
        <w:rPr>
          <w:sz w:val="22"/>
          <w:szCs w:val="22"/>
        </w:rPr>
        <w:t>5959. Какие требования предъявляются к защите технологических проемов для пропуска транспортеров и воздуховодов в противопожарных стенах зданий согласно СП 108.13330.2012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811C47" w:rsidRPr="00643448" w:rsidRDefault="00811C47" w:rsidP="00643448">
      <w:pPr>
        <w:pStyle w:val="ConsPlusNormal"/>
        <w:ind w:firstLine="540"/>
        <w:jc w:val="both"/>
        <w:rPr>
          <w:sz w:val="22"/>
          <w:szCs w:val="22"/>
        </w:rPr>
      </w:pPr>
      <w:r w:rsidRPr="00643448">
        <w:rPr>
          <w:sz w:val="22"/>
          <w:szCs w:val="22"/>
        </w:rPr>
        <w:t>5960. Какие требования при проектировании предъявляются к воздуховодам, самотекам, материалопроводам пневматических и аэрофильтрационных установок, по которым транспортируются пылевидные продукты, на опасных производственных объектах по хранению и переработке растительного сырья?</w:t>
      </w:r>
    </w:p>
    <w:p w:rsidR="00811C47" w:rsidRPr="00643448" w:rsidRDefault="00811C47" w:rsidP="00643448">
      <w:pPr>
        <w:pStyle w:val="ConsPlusNormal"/>
        <w:ind w:firstLine="540"/>
        <w:jc w:val="both"/>
        <w:rPr>
          <w:sz w:val="22"/>
          <w:szCs w:val="22"/>
        </w:rPr>
      </w:pPr>
      <w:r w:rsidRPr="00643448">
        <w:rPr>
          <w:sz w:val="22"/>
          <w:szCs w:val="22"/>
        </w:rPr>
        <w:t>5961. Какой предел огнестойкости должен быть у перегородок, перекрытий и самозакрывающихся дверей, отделяющих от склада специальное помещение для обработки мешков,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5962. С каким шагом витков проволоки должны быть обвиты вставки из органического стекла, устанавливаемые в пневмотранспортных установках,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5963. Какие шайбы не запрещается применять во фланцевых соединениях на трубах, аппаратах, соединениях крышек с корпусами, соединениях на разбортовке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5964. Какой из способов соединения концов приводных ремней является недопустимым при эксплуатации оборудования на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5965. Какая величина выступающей нарезной части вертикально расположенного болта, использующегося в конструкции машин на объектах хранения и переработки растительного сырья, является допустимой согласно общим требованиям выбора, размещения и эксплуатации оборудования?</w:t>
      </w:r>
    </w:p>
    <w:p w:rsidR="00811C47" w:rsidRPr="00643448" w:rsidRDefault="00811C47" w:rsidP="00643448">
      <w:pPr>
        <w:pStyle w:val="ConsPlusNormal"/>
        <w:ind w:firstLine="540"/>
        <w:jc w:val="both"/>
        <w:rPr>
          <w:sz w:val="22"/>
          <w:szCs w:val="22"/>
        </w:rPr>
      </w:pPr>
      <w:r w:rsidRPr="00643448">
        <w:rPr>
          <w:sz w:val="22"/>
          <w:szCs w:val="22"/>
        </w:rPr>
        <w:t>5966. Какой должна быть высота бортов корыт, в которых устанавливаются моечные машины,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5967. Инородные тела какого размера должны иметь возможность проходить между вальцами станков с полой бочкой мелющих вальцов при эксплуатации оборудования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5968. Инородные тела какого размера должны иметь возможность проходить между вальцами станков со сплошной бочкой мелющих вальцов при эксплуатации оборудования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5969. Какой ширины должны быть поперечные и продольные проходы между отдельными машинами и станками при размещении оборудования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5970. При установке вальцовых станков группами какое число станков может быть в одной группе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5971. Какой ширины должны быть проходы между стенами здания и рассевами при размещении оборудования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5972. Какой ширины должны быть проходы между рассевами типов ЗРШ, РЗ-БРБ и РЗ-БРВ по их длинной стороне при однорядном расположении рассевов при размещении оборудования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5973. Для какого из нижеперечисленного оборудования допускается установка группами в соответствии с требованиями размещения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5974. Какой ширины должны быть проходы с боковых сторон ситовеечных машин в соответствии с требованиями размещения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5975. Какой ширины должны быть проходы у весового карусельного устройства для фасовки и упаковки продукции в соответствии с требованиями размещения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5976. Какой ширины должен быть проход перед топкой в топочных помещениях стационарных зерносушилок с топками, работающими на твердом топливе, в соответствии с требованиями размещения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5977. Какой ширины должен быть проход со стороны выпуска зерна для всех сепараторов в соответствии с требованиями размещения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5978. Какой ширины должны быть проходы в производственных зданиях между параллельно установленными конвейерами, закрытыми по всей трассе жесткими коробами или сетчатыми ограждениями, в соответствии с требованиями размещения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5979. Какой высоты должны быть проходы для конвейеров, не имеющих рабочих мест, установленных в производственных помещениях, согласно требованиям размещения оборудования на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5980. Какой высоты должны быть проходы для конвейеров, установленных в галереях, тоннелях и на эстакадах согласно требованиям размещения оборудования на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5981. Через какие конвейеры должны сооружаться мостики для прохода людей в соответствии с требованиями размещения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5982. Какой высоты должны быть поручни мостиков, сооруженных для прохода людей через конвейеры, в соответствии с требованиями размещения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5983. Каким образом должен осуществляться переход через ленточные конвейеры, имеющие разгрузочную тележку, в соответствии с требованиями размещения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5984. Какое расстояние между стенами здания и не требующими обслуживания сторонами воздухопроводов является допустимым при установке оборудования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5985. На каком расстоянии от топки и растопочной трубы должны располагаться деревянные сооружения согласно требованиям эксплуатации зерносушильных установок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5986. Какая должна быть высота ограждения люков в полах выбойных и фасовочных отделений, через которые подаются мешки на конвейер, в соответствии с требованиями эксплуатации технологического, аспирационного и транспортного оборудования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5987. На каком расстоянии от корпуса затворов должны размещаться люки в самотеках, по которым поступает и выводится продукт из шлюзовых затворов, в соответствии с требованиями эксплуатации технологического, аспирационного и транспортного оборудования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5988. Какой высоты должны быть перила специальных площадок для обслуживания головок норий, оси приводных барабанов которых расположены на высоте от пола более 1,5 м, в соответствии с требованиями эксплуатации технологического, аспирационного и транспортного оборудования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5989. Какой ширины должны быть стационарные лестницы для подъема на площадки, использующиеся для обслуживания головок норий, в соответствии с требованиями эксплуатации технологического, аспирационного и транспортного оборудования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5990. На какой высоте от пола должна быть расположена средняя ось люков для натяжения лент в норийных трубах в соответствии с требованиями эксплуатации технологического, аспирационного и транспортного оборудования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5991. На каком оборудовании обязательна установка взрыворазрядных устройств согласно РД 14-568-03 "Инструкция по проектированию, установке и эксплуатации взрыворазрядных устройств на оборудовании опасных производственных объектов по хранению, переработке и использованию сырья в агропромышленном комплексе", утвержденному постановлением Госгортехнадзора России от 05.06.2003 N 53?</w:t>
      </w:r>
    </w:p>
    <w:p w:rsidR="00811C47" w:rsidRPr="00643448" w:rsidRDefault="00811C47" w:rsidP="00643448">
      <w:pPr>
        <w:pStyle w:val="ConsPlusNormal"/>
        <w:ind w:firstLine="540"/>
        <w:jc w:val="both"/>
        <w:rPr>
          <w:sz w:val="22"/>
          <w:szCs w:val="22"/>
        </w:rPr>
      </w:pPr>
      <w:r w:rsidRPr="00643448">
        <w:rPr>
          <w:sz w:val="22"/>
          <w:szCs w:val="22"/>
        </w:rPr>
        <w:t>5992. Какому условию должно удовлетворять соотношение геометрических размеров прямоугольного проходного сечения взрыворазрядного устройства (или отводящего трубопровода) h и b согласно РД 14-568-03 "Инструкция по проектированию, установке и эксплуатации взрыворазрядных устройств на оборудовании опасных производственных объектов по хранению, переработке и использованию сырья в агропромышленном комплексе", утвержденному постановлением Госгортехнадзора России от 05.06.2003 N 53?</w:t>
      </w:r>
    </w:p>
    <w:p w:rsidR="00811C47" w:rsidRPr="00643448" w:rsidRDefault="00811C47" w:rsidP="00643448">
      <w:pPr>
        <w:pStyle w:val="ConsPlusNormal"/>
        <w:ind w:firstLine="540"/>
        <w:jc w:val="both"/>
        <w:rPr>
          <w:sz w:val="22"/>
          <w:szCs w:val="22"/>
        </w:rPr>
      </w:pPr>
      <w:r w:rsidRPr="00643448">
        <w:rPr>
          <w:sz w:val="22"/>
          <w:szCs w:val="22"/>
        </w:rPr>
        <w:t>5993. Алюминиевая фольга какой толщины может использоваться в качестве разрывных мембран во взрыворазрядных устройствах согласно РД 14-568-03 "Инструкция по проектированию, установке и эксплуатации взрыворазрядных устройств на оборудовании опасных производственных объектов по хранению, переработке и использованию сырья в агропромышленном комплексе", утвержденному постановлением Госгортехнадзора России от 05.06.2003 N 53?</w:t>
      </w:r>
    </w:p>
    <w:p w:rsidR="00811C47" w:rsidRPr="00643448" w:rsidRDefault="00811C47" w:rsidP="00643448">
      <w:pPr>
        <w:pStyle w:val="ConsPlusNormal"/>
        <w:ind w:firstLine="540"/>
        <w:jc w:val="both"/>
        <w:rPr>
          <w:sz w:val="22"/>
          <w:szCs w:val="22"/>
        </w:rPr>
      </w:pPr>
      <w:r w:rsidRPr="00643448">
        <w:rPr>
          <w:sz w:val="22"/>
          <w:szCs w:val="22"/>
        </w:rPr>
        <w:t>5994. Какую толщину должна иметь полиэтиленовая пленка, применяемая для разрывных мембран во взрыворазряных устройствах бандажного или шиберного типа, если диаметр проходного сечения взрыворазрядного устройства D находится в пределах от 0,65 до 0,85 м, согласно РД 14-568-03 "Инструкция по проектированию, установке и эксплуатации взрыворазрядных устройств на оборудовании опасных производственных объектов по хранению, переработке и использованию сырья в агропромышленном комплексе", утвержденному постановлением Госгортехнадзора России от 05.06.2003 N 53?</w:t>
      </w:r>
    </w:p>
    <w:p w:rsidR="00811C47" w:rsidRPr="00643448" w:rsidRDefault="00811C47" w:rsidP="00643448">
      <w:pPr>
        <w:pStyle w:val="ConsPlusNormal"/>
        <w:ind w:firstLine="540"/>
        <w:jc w:val="both"/>
        <w:rPr>
          <w:sz w:val="22"/>
          <w:szCs w:val="22"/>
        </w:rPr>
      </w:pPr>
      <w:r w:rsidRPr="00643448">
        <w:rPr>
          <w:sz w:val="22"/>
          <w:szCs w:val="22"/>
        </w:rPr>
        <w:t>5995. Какой угол должен иметь срез на торце горизонтального отводящего трубопровода взрыворазрядного устройства, выводимого из здания, согласно РД 14-568-03 "Инструкция по проектированию, установке и эксплуатации взрыворазрядных устройств на оборудовании опасных производственных объектов по хранению, переработке и использованию сырья в агропромышленном комплексе", утвержденному постановлением Госгортехнадзора России от 05.06.2003 N 53?</w:t>
      </w:r>
    </w:p>
    <w:p w:rsidR="00811C47" w:rsidRPr="00643448" w:rsidRDefault="00811C47" w:rsidP="00643448">
      <w:pPr>
        <w:pStyle w:val="ConsPlusNormal"/>
        <w:ind w:firstLine="540"/>
        <w:jc w:val="both"/>
        <w:rPr>
          <w:sz w:val="22"/>
          <w:szCs w:val="22"/>
        </w:rPr>
      </w:pPr>
      <w:r w:rsidRPr="00643448">
        <w:rPr>
          <w:sz w:val="22"/>
          <w:szCs w:val="22"/>
        </w:rPr>
        <w:t>5996. Каким соотношением должен ограничиваться вес откидной крышки клапана при применении его в качестве взрыворазрядного устройства согласно РД 14-568-03 "Инструкция по проектированию, установке и эксплуатации взрыворазрядных устройств на оборудовании опасных производственных объектов по хранению, переработке и использованию сырья в агропромышленном комплексе", утвержденному постановлением Госгортехнадзора России от 05.06.2003 N 53?</w:t>
      </w:r>
    </w:p>
    <w:p w:rsidR="00811C47" w:rsidRPr="00643448" w:rsidRDefault="00811C47" w:rsidP="00643448">
      <w:pPr>
        <w:pStyle w:val="ConsPlusNormal"/>
        <w:ind w:firstLine="540"/>
        <w:jc w:val="both"/>
        <w:rPr>
          <w:sz w:val="22"/>
          <w:szCs w:val="22"/>
        </w:rPr>
      </w:pPr>
      <w:r w:rsidRPr="00643448">
        <w:rPr>
          <w:sz w:val="22"/>
          <w:szCs w:val="22"/>
        </w:rPr>
        <w:t>5997. Какие пределы имеет опасная зона выброса пламени и продуктов взрывного горения при срабатывании взрыворазрядного устройства согласно РД 14-568-03 "Инструкция по проектированию, установке и эксплуатации взрыворазрядных устройств на оборудовании опасных производственных объектов по хранению, переработке и использованию сырья в агропромышленном комплексе", утвержденному постановлением Госгортехнадзора России от 05.06.2003 N 53?</w:t>
      </w:r>
    </w:p>
    <w:p w:rsidR="00811C47" w:rsidRPr="00643448" w:rsidRDefault="00811C47" w:rsidP="00643448">
      <w:pPr>
        <w:pStyle w:val="ConsPlusNormal"/>
        <w:ind w:firstLine="540"/>
        <w:jc w:val="both"/>
        <w:rPr>
          <w:sz w:val="22"/>
          <w:szCs w:val="22"/>
        </w:rPr>
      </w:pPr>
      <w:r w:rsidRPr="00643448">
        <w:rPr>
          <w:sz w:val="22"/>
          <w:szCs w:val="22"/>
        </w:rPr>
        <w:t>5998. Где должны устанавливаться взрыворазрядные устройства норий, имеющих высоту норийных труб более 36 м, согласно РД 14-568-03 "Инструкция по проектированию, установке и эксплуатации взрыворазрядных устройств на оборудовании опасных производственных объектов по хранению, переработке и использованию сырья в агропромышленном комплексе", утвержденному постановлением Госгортехнадзора России от 05.06.2003 N 53?</w:t>
      </w:r>
    </w:p>
    <w:p w:rsidR="00811C47" w:rsidRPr="00643448" w:rsidRDefault="00811C47" w:rsidP="00643448">
      <w:pPr>
        <w:pStyle w:val="ConsPlusNormal"/>
        <w:ind w:firstLine="540"/>
        <w:jc w:val="both"/>
        <w:rPr>
          <w:sz w:val="22"/>
          <w:szCs w:val="22"/>
        </w:rPr>
      </w:pPr>
      <w:r w:rsidRPr="00643448">
        <w:rPr>
          <w:sz w:val="22"/>
          <w:szCs w:val="22"/>
        </w:rPr>
        <w:t>5999. По какой формуле определяется минимальный диаметр проходного сечения прямоугольной формы взрыворазрядного устройства, устанавливаемого на норийной трубе, согласно РД 14-568-03 "Инструкция по проектированию, установке и эксплуатации взрыворазрядных устройств на оборудовании опасных производственных объектов по хранению, переработке и использованию сырья в агропромышленном комплексе", утвержденному постановлением Госгортехнадзора России от 05.06.2003 N 53?</w:t>
      </w:r>
    </w:p>
    <w:p w:rsidR="00811C47" w:rsidRPr="00643448" w:rsidRDefault="00811C47" w:rsidP="00643448">
      <w:pPr>
        <w:pStyle w:val="ConsPlusNormal"/>
        <w:ind w:firstLine="540"/>
        <w:jc w:val="both"/>
        <w:rPr>
          <w:sz w:val="22"/>
          <w:szCs w:val="22"/>
        </w:rPr>
      </w:pPr>
      <w:r w:rsidRPr="00643448">
        <w:rPr>
          <w:sz w:val="22"/>
          <w:szCs w:val="22"/>
        </w:rPr>
        <w:t>6000. Какой диаметр проходного сечения должно иметь взрыворазрядное устройство, устанавливаемое на головке нории типа II-100, если там же не установлено дополнительное взрыворазрядное устройство, согласно РД 14-568-03 "Инструкция по проектированию, установке и эксплуатации взрыворазрядных устройств на оборудовании опасных производственных объектов по хранению, переработке и использованию сырья в агропромышленном комплексе", утвержденному постановлением Госгортехнадзора России от 05.06.2003 N 53?</w:t>
      </w:r>
    </w:p>
    <w:p w:rsidR="00811C47" w:rsidRPr="00643448" w:rsidRDefault="00811C47" w:rsidP="00643448">
      <w:pPr>
        <w:pStyle w:val="ConsPlusNormal"/>
        <w:ind w:firstLine="540"/>
        <w:jc w:val="both"/>
        <w:rPr>
          <w:sz w:val="22"/>
          <w:szCs w:val="22"/>
        </w:rPr>
      </w:pPr>
      <w:r w:rsidRPr="00643448">
        <w:rPr>
          <w:sz w:val="22"/>
          <w:szCs w:val="22"/>
        </w:rPr>
        <w:t>6001. Какой диаметр проходного сечения должно иметь взрыворазрядное устройство, устанавливаемое на норийных трубах нории типа II-500, если там же не установлено дополнительное взрыворазрядное устройство, согласно РД 14-568-03 "Инструкция по проектированию, установке и эксплуатации взрыворазрядных устройств на оборудовании опасных производственных объектов по хранению, переработке и использованию сырья в агропромышленном комплексе", утвержденному постановлением Госгортехнадзора России от 05.06.2003 N 53?</w:t>
      </w:r>
    </w:p>
    <w:p w:rsidR="00811C47" w:rsidRPr="00643448" w:rsidRDefault="00811C47" w:rsidP="00643448">
      <w:pPr>
        <w:pStyle w:val="ConsPlusNormal"/>
        <w:ind w:firstLine="540"/>
        <w:jc w:val="both"/>
        <w:rPr>
          <w:sz w:val="22"/>
          <w:szCs w:val="22"/>
        </w:rPr>
      </w:pPr>
      <w:r w:rsidRPr="00643448">
        <w:rPr>
          <w:sz w:val="22"/>
          <w:szCs w:val="22"/>
        </w:rPr>
        <w:t>6002. При какой длине вертикального отводящего трубопровода взрыворазрядного устройства нории допускается установка мембраны на срезе трубопровода согласно РД 14-568-03 "Инструкция по проектированию, установке и эксплуатации взрыворазрядных устройств на оборудовании опасных производственных объектов по хранению, переработке и использованию сырья в агропромышленном комплексе", утвержденному постановлением Госгортехнадзора России от 05.06.2003 N 53?</w:t>
      </w:r>
    </w:p>
    <w:p w:rsidR="00811C47" w:rsidRPr="00643448" w:rsidRDefault="00811C47" w:rsidP="00643448">
      <w:pPr>
        <w:pStyle w:val="ConsPlusNormal"/>
        <w:ind w:firstLine="540"/>
        <w:jc w:val="both"/>
        <w:rPr>
          <w:sz w:val="22"/>
          <w:szCs w:val="22"/>
        </w:rPr>
      </w:pPr>
      <w:r w:rsidRPr="00643448">
        <w:rPr>
          <w:sz w:val="22"/>
          <w:szCs w:val="22"/>
        </w:rPr>
        <w:t>6003. Проволока какой толщины применяется для изготовления сетки, использующейся для предохранения разрывных мембран взрыворазрядных устройств дробилок, согласно РД 14-568-03 "Инструкция по проектированию, установке и эксплуатации взрыворазрядных устройств на оборудовании опасных производственных объектов по хранению, переработке и использованию сырья в агропромышленном комплексе", утвержденному постановлением Госгортехнадзора России от 05.06.2003 N 53?</w:t>
      </w:r>
    </w:p>
    <w:p w:rsidR="00811C47" w:rsidRPr="00643448" w:rsidRDefault="00811C47" w:rsidP="00643448">
      <w:pPr>
        <w:pStyle w:val="ConsPlusNormal"/>
        <w:ind w:firstLine="540"/>
        <w:jc w:val="both"/>
        <w:rPr>
          <w:sz w:val="22"/>
          <w:szCs w:val="22"/>
        </w:rPr>
      </w:pPr>
      <w:r w:rsidRPr="00643448">
        <w:rPr>
          <w:sz w:val="22"/>
          <w:szCs w:val="22"/>
        </w:rPr>
        <w:t>6004. Какое значение допустимого давления взрыва является рекомендуемым при расчете взрыворазрядных устройств, устанавливаемых на каскадных нагревателях (при отсутствии сведений о прочности конструкции защищаемых емкостей), согласно РД 14-568-03 "Инструкция по проектированию, установке и эксплуатации взрыворазрядных устройств на оборудовании опасных производственных объектов по хранению, переработке и использованию сырья в агропромышленном комплексе", утвержденному постановлением Госгортехнадзора России от 05.06.2003 N 53?</w:t>
      </w:r>
    </w:p>
    <w:p w:rsidR="00811C47" w:rsidRPr="00643448" w:rsidRDefault="00811C47" w:rsidP="00643448">
      <w:pPr>
        <w:pStyle w:val="ConsPlusNormal"/>
        <w:ind w:firstLine="540"/>
        <w:jc w:val="both"/>
        <w:rPr>
          <w:sz w:val="22"/>
          <w:szCs w:val="22"/>
        </w:rPr>
      </w:pPr>
      <w:r w:rsidRPr="00643448">
        <w:rPr>
          <w:sz w:val="22"/>
          <w:szCs w:val="22"/>
        </w:rPr>
        <w:t>6005. На какие коммуникации не устанавливаются огнепреграждающие (пламеотсекающие) устройства согласно требованиям системы локализации взрывов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6006. Для помещений каких категорий предусматриваются наружные легкосбрасываемые конструкции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6007. На карты какой площади следует разрезать рулонный ковер покрытия из стальных, алюминиевых и асбестоцементных листов (шифер), эффективного утеплителя и других конструкций из облегченных материалов на участках легкосбрасываемых конструкций в помещениях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6008. Какова должна быть минимальная площадь легкосбрасываемых конструкций на 1 м</w:t>
      </w:r>
      <w:r w:rsidRPr="00643448">
        <w:rPr>
          <w:sz w:val="22"/>
          <w:szCs w:val="22"/>
          <w:vertAlign w:val="superscript"/>
        </w:rPr>
        <w:t>3</w:t>
      </w:r>
      <w:r w:rsidRPr="00643448">
        <w:rPr>
          <w:sz w:val="22"/>
          <w:szCs w:val="22"/>
        </w:rPr>
        <w:t xml:space="preserve"> объема помещения категории А (при отсутствии дополнительных расчетных данных)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6009. Какова должна быть минимальная площадь легкосбрасываемых конструкций на 1 м</w:t>
      </w:r>
      <w:r w:rsidRPr="00643448">
        <w:rPr>
          <w:sz w:val="22"/>
          <w:szCs w:val="22"/>
          <w:vertAlign w:val="superscript"/>
        </w:rPr>
        <w:t>3</w:t>
      </w:r>
      <w:r w:rsidRPr="00643448">
        <w:rPr>
          <w:sz w:val="22"/>
          <w:szCs w:val="22"/>
        </w:rPr>
        <w:t xml:space="preserve"> объема помещения категории Б (при отсутствии дополнительных расчетных данных)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6010. Какова должна быть расчетная нагрузка от массы легкосбрасываемых конструкций покрытия в помещении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6011. Размещение помещений каких категорий вновь вводимых в эксплуатацию зданий не допускается в подвальных и цокольных этажах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6012. При какой высоте производственного здания (от планировочной отметки земли до уровня пола последнего этажа)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 следует предусматривать незадымляемые лестничные клетки типа H1, H2 или H3?</w:t>
      </w:r>
    </w:p>
    <w:p w:rsidR="00811C47" w:rsidRPr="00643448" w:rsidRDefault="00811C47" w:rsidP="00643448">
      <w:pPr>
        <w:pStyle w:val="ConsPlusNormal"/>
        <w:ind w:firstLine="540"/>
        <w:jc w:val="both"/>
        <w:rPr>
          <w:sz w:val="22"/>
          <w:szCs w:val="22"/>
        </w:rPr>
      </w:pPr>
      <w:r w:rsidRPr="00643448">
        <w:rPr>
          <w:sz w:val="22"/>
          <w:szCs w:val="22"/>
        </w:rPr>
        <w:t>6013.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 какую площадь должны иметь легкосбрасываемые конструкции незадымляемых лестничных клеток типов H2 многоэтажных производственных зданий категории Б на 1 м</w:t>
      </w:r>
      <w:r w:rsidRPr="00643448">
        <w:rPr>
          <w:sz w:val="22"/>
          <w:szCs w:val="22"/>
          <w:vertAlign w:val="superscript"/>
        </w:rPr>
        <w:t>3</w:t>
      </w:r>
      <w:r w:rsidRPr="00643448">
        <w:rPr>
          <w:sz w:val="22"/>
          <w:szCs w:val="22"/>
        </w:rPr>
        <w:t xml:space="preserve"> объема лестничной клетки?</w:t>
      </w:r>
    </w:p>
    <w:p w:rsidR="00811C47" w:rsidRPr="00643448" w:rsidRDefault="00811C47" w:rsidP="00643448">
      <w:pPr>
        <w:pStyle w:val="ConsPlusNormal"/>
        <w:ind w:firstLine="540"/>
        <w:jc w:val="both"/>
        <w:rPr>
          <w:sz w:val="22"/>
          <w:szCs w:val="22"/>
        </w:rPr>
      </w:pPr>
      <w:r w:rsidRPr="00643448">
        <w:rPr>
          <w:sz w:val="22"/>
          <w:szCs w:val="22"/>
        </w:rPr>
        <w:t>6014. Что должно быть учтено при расчетах категории помещений, зданий и наружных установок по взрывопожарной и пожарной опасности на опасных производственных объектах хранения и переработки растительного сырья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6015. Какие системы автоматического пожаротушения предусматриваются для зданий и сооружений предприятий по переработке зерна?</w:t>
      </w:r>
    </w:p>
    <w:p w:rsidR="00811C47" w:rsidRPr="00643448" w:rsidRDefault="00811C47" w:rsidP="00643448">
      <w:pPr>
        <w:pStyle w:val="ConsPlusNormal"/>
        <w:ind w:firstLine="540"/>
        <w:jc w:val="both"/>
        <w:rPr>
          <w:sz w:val="22"/>
          <w:szCs w:val="22"/>
        </w:rPr>
      </w:pPr>
      <w:r w:rsidRPr="00643448">
        <w:rPr>
          <w:sz w:val="22"/>
          <w:szCs w:val="22"/>
        </w:rPr>
        <w:t>6016. В каких помещениях не допускается установка нагнетательных фильтров согласно СП 108.13330.2012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811C47" w:rsidRPr="00643448" w:rsidRDefault="00811C47" w:rsidP="00643448">
      <w:pPr>
        <w:pStyle w:val="ConsPlusNormal"/>
        <w:ind w:firstLine="540"/>
        <w:jc w:val="both"/>
        <w:rPr>
          <w:sz w:val="22"/>
          <w:szCs w:val="22"/>
        </w:rPr>
      </w:pPr>
      <w:r w:rsidRPr="00643448">
        <w:rPr>
          <w:sz w:val="22"/>
          <w:szCs w:val="22"/>
        </w:rPr>
        <w:t>6017. Какое значение вместимости приемного бункера под автомобилеразгрузчиком следует считать приемлемым согласно ВНТП 05-88 "Нормы технологического проектирования хлебоприемных предприятий и элеваторов", утвержденным приказом Министерства хлебопродуктов СССР от 03.07.1989 N 133?</w:t>
      </w:r>
    </w:p>
    <w:p w:rsidR="00811C47" w:rsidRPr="00643448" w:rsidRDefault="00811C47" w:rsidP="00643448">
      <w:pPr>
        <w:pStyle w:val="ConsPlusNormal"/>
        <w:ind w:firstLine="540"/>
        <w:jc w:val="both"/>
        <w:rPr>
          <w:sz w:val="22"/>
          <w:szCs w:val="22"/>
        </w:rPr>
      </w:pPr>
      <w:r w:rsidRPr="00643448">
        <w:rPr>
          <w:sz w:val="22"/>
          <w:szCs w:val="22"/>
        </w:rPr>
        <w:t>6018. Какой минимальный размер накопительных емкостей рекомендуется предусматривать для формирования партий зерна по качественным показателям согласно ВНТП 05-88 "Нормы технологического проектирования хлебоприемных предприятий и элеваторов", утвержденным приказом Министерства хлебопродуктов СССР от 03.07.1989 N 133?</w:t>
      </w:r>
    </w:p>
    <w:p w:rsidR="00811C47" w:rsidRPr="00643448" w:rsidRDefault="00811C47" w:rsidP="00643448">
      <w:pPr>
        <w:pStyle w:val="ConsPlusNormal"/>
        <w:ind w:firstLine="540"/>
        <w:jc w:val="both"/>
        <w:rPr>
          <w:sz w:val="22"/>
          <w:szCs w:val="22"/>
        </w:rPr>
      </w:pPr>
      <w:r w:rsidRPr="00643448">
        <w:rPr>
          <w:sz w:val="22"/>
          <w:szCs w:val="22"/>
        </w:rPr>
        <w:t>6019. Бункеры какой вместимости должны быть предусмотрены для погрузки зерна на автотранспорт согласно ВНТП 05-88 "Нормы технологического проектирования хлебоприемных предприятий и элеваторов", утвержденным приказом Министерства хлебопродуктов СССР от 03.07.1989 N 133?</w:t>
      </w:r>
    </w:p>
    <w:p w:rsidR="00811C47" w:rsidRPr="00643448" w:rsidRDefault="00811C47" w:rsidP="00643448">
      <w:pPr>
        <w:pStyle w:val="ConsPlusNormal"/>
        <w:ind w:firstLine="540"/>
        <w:jc w:val="both"/>
        <w:rPr>
          <w:sz w:val="22"/>
          <w:szCs w:val="22"/>
        </w:rPr>
      </w:pPr>
      <w:r w:rsidRPr="00643448">
        <w:rPr>
          <w:sz w:val="22"/>
          <w:szCs w:val="22"/>
        </w:rPr>
        <w:t>6020. Из расчета какой скорости воздушного потока в пневмосепарирующих каналах принимается количество отсасываемого воздуха для аспирационных сетей сепараторов, на которых предусматривается очистка зерна кукурузы, согласно ВНТП 05-88 "Нормы технологического проектирования хлебоприемных предприятий и элеваторов", утвержденным приказом Министерства хлебопродуктов СССР от 03.07.1989 N 133?</w:t>
      </w:r>
    </w:p>
    <w:p w:rsidR="00811C47" w:rsidRPr="00643448" w:rsidRDefault="00811C47" w:rsidP="00643448">
      <w:pPr>
        <w:pStyle w:val="ConsPlusNormal"/>
        <w:ind w:firstLine="540"/>
        <w:jc w:val="both"/>
        <w:rPr>
          <w:sz w:val="22"/>
          <w:szCs w:val="22"/>
        </w:rPr>
      </w:pPr>
      <w:r w:rsidRPr="00643448">
        <w:rPr>
          <w:sz w:val="22"/>
          <w:szCs w:val="22"/>
        </w:rPr>
        <w:t>6021. Относительно какого диаметра силоса для хранения риса применительно требование по оснащению его 3-мя термоподвесками согласно ВНТП 05-88 "Нормы технологического проектирования хлебоприемных предприятий и элеваторов", утвержденным приказом Министерства хлебопродуктов СССР от 03.07.1989 N 133?</w:t>
      </w:r>
    </w:p>
    <w:p w:rsidR="00811C47" w:rsidRPr="00643448" w:rsidRDefault="00811C47" w:rsidP="00643448">
      <w:pPr>
        <w:pStyle w:val="ConsPlusNormal"/>
        <w:ind w:firstLine="540"/>
        <w:jc w:val="both"/>
        <w:rPr>
          <w:sz w:val="22"/>
          <w:szCs w:val="22"/>
        </w:rPr>
      </w:pPr>
      <w:r w:rsidRPr="00643448">
        <w:rPr>
          <w:sz w:val="22"/>
          <w:szCs w:val="22"/>
        </w:rPr>
        <w:t>6022. Какой толщины должна быть сталь трубопроводов, которые следует предусматривать в пневмотранспортных системах для отходов (лузги) на элеваторах для риса, согласно ВНТП 05-88 "Нормы технологического проектирования хлебоприемных предприятий и элеваторов", утвержденным приказом Министерства хлебопродуктов СССР от 03.07.1989 N 133?</w:t>
      </w:r>
    </w:p>
    <w:p w:rsidR="00811C47" w:rsidRPr="00643448" w:rsidRDefault="00811C47" w:rsidP="00643448">
      <w:pPr>
        <w:pStyle w:val="ConsPlusNormal"/>
        <w:ind w:firstLine="540"/>
        <w:jc w:val="both"/>
        <w:rPr>
          <w:sz w:val="22"/>
          <w:szCs w:val="22"/>
        </w:rPr>
      </w:pPr>
      <w:r w:rsidRPr="00643448">
        <w:rPr>
          <w:sz w:val="22"/>
          <w:szCs w:val="22"/>
        </w:rPr>
        <w:t>6023. Какой угол наклона предусматривается для самотека транспортирования отводов и пыли после обработки клещевины самотечным и механическим транспортом согласно ВНТП 05-88 "Нормы технологического проектирования хлебоприемных предприятий и элеваторов", утвержденным приказом Министерства хлебопродуктов СССР от 03.07.1989 N 133?</w:t>
      </w:r>
    </w:p>
    <w:p w:rsidR="00811C47" w:rsidRPr="00643448" w:rsidRDefault="00811C47" w:rsidP="00643448">
      <w:pPr>
        <w:pStyle w:val="ConsPlusNormal"/>
        <w:ind w:firstLine="540"/>
        <w:jc w:val="both"/>
        <w:rPr>
          <w:sz w:val="22"/>
          <w:szCs w:val="22"/>
        </w:rPr>
      </w:pPr>
      <w:r w:rsidRPr="00643448">
        <w:rPr>
          <w:sz w:val="22"/>
          <w:szCs w:val="22"/>
        </w:rPr>
        <w:t>6024. Какое значение не должна превышать допустимая концентрация пыли в воздухе помещений для хранения и обработки зерна согласно ВНТП 05-88 "Нормы технологического проектирования хлебоприемных предприятий и элеваторов", утвержденным приказом Министерства хлебопродуктов СССР от 03.07.1989 N 133?</w:t>
      </w:r>
    </w:p>
    <w:p w:rsidR="00811C47" w:rsidRPr="00643448" w:rsidRDefault="00811C47" w:rsidP="00643448">
      <w:pPr>
        <w:pStyle w:val="ConsPlusNormal"/>
        <w:ind w:firstLine="540"/>
        <w:jc w:val="both"/>
        <w:rPr>
          <w:sz w:val="22"/>
          <w:szCs w:val="22"/>
        </w:rPr>
      </w:pPr>
      <w:r w:rsidRPr="00643448">
        <w:rPr>
          <w:sz w:val="22"/>
          <w:szCs w:val="22"/>
        </w:rPr>
        <w:t>6025. Какой производительности нории следует предусматривать в приемных устройствах сырья с железнодорожного транспорта для комбикормового завода свыше 320 т/сутки согласно ВНТП 02-86 "Нормы технологического проектирования комбикормовых предприятий", утвержденным Министерством хлебопродуктов СССР от 21.11.1985?</w:t>
      </w:r>
    </w:p>
    <w:p w:rsidR="00811C47" w:rsidRPr="00643448" w:rsidRDefault="00811C47" w:rsidP="00643448">
      <w:pPr>
        <w:pStyle w:val="ConsPlusNormal"/>
        <w:ind w:firstLine="540"/>
        <w:jc w:val="both"/>
        <w:rPr>
          <w:sz w:val="22"/>
          <w:szCs w:val="22"/>
        </w:rPr>
      </w:pPr>
      <w:r w:rsidRPr="00643448">
        <w:rPr>
          <w:sz w:val="22"/>
          <w:szCs w:val="22"/>
        </w:rPr>
        <w:t>6026. Какие усредненные значения объемных масс зернового и гранулированного сырья следует принимать при определении вместимости корпусов и складов сырья согласно ВНТП 02-86 "Нормы технологического проектирования комбикормовых предприятий", утвержденным Министерством хлебопродуктов СССР от 21.11.1985?</w:t>
      </w:r>
    </w:p>
    <w:p w:rsidR="00811C47" w:rsidRPr="00643448" w:rsidRDefault="00811C47" w:rsidP="00643448">
      <w:pPr>
        <w:pStyle w:val="ConsPlusNormal"/>
        <w:ind w:firstLine="540"/>
        <w:jc w:val="both"/>
        <w:rPr>
          <w:sz w:val="22"/>
          <w:szCs w:val="22"/>
        </w:rPr>
      </w:pPr>
      <w:r w:rsidRPr="00643448">
        <w:rPr>
          <w:sz w:val="22"/>
          <w:szCs w:val="22"/>
        </w:rPr>
        <w:t>6027. Какие усредненные значения объемных масс кормовых продуктов пищевых производств и шротов следует принимать при определении вместимости корпусов и складов сырья согласно ВНТП 02-86 "Нормы технологического проектирования комбикормовых предприятий", утвержденным Министерством хлебопродуктов СССР от 21.11.1985?</w:t>
      </w:r>
    </w:p>
    <w:p w:rsidR="00811C47" w:rsidRPr="00643448" w:rsidRDefault="00811C47" w:rsidP="00643448">
      <w:pPr>
        <w:pStyle w:val="ConsPlusNormal"/>
        <w:ind w:firstLine="540"/>
        <w:jc w:val="both"/>
        <w:rPr>
          <w:sz w:val="22"/>
          <w:szCs w:val="22"/>
        </w:rPr>
      </w:pPr>
      <w:r w:rsidRPr="00643448">
        <w:rPr>
          <w:sz w:val="22"/>
          <w:szCs w:val="22"/>
        </w:rPr>
        <w:t>6028. Какие углы наклона плоскостей днищ силосов допускается применять для хранения мучнистого сырья и кормовых продуктов пищевых производств согласно ВНТП 02-86 "Нормы технологического проектирования комбикормовых предприятий", утвержденным Министерством хлебопродуктов СССР от 21.11.1985?</w:t>
      </w:r>
    </w:p>
    <w:p w:rsidR="00811C47" w:rsidRPr="00643448" w:rsidRDefault="00811C47" w:rsidP="00643448">
      <w:pPr>
        <w:pStyle w:val="ConsPlusNormal"/>
        <w:ind w:firstLine="540"/>
        <w:jc w:val="both"/>
        <w:rPr>
          <w:sz w:val="22"/>
          <w:szCs w:val="22"/>
        </w:rPr>
      </w:pPr>
      <w:r w:rsidRPr="00643448">
        <w:rPr>
          <w:sz w:val="22"/>
          <w:szCs w:val="22"/>
        </w:rPr>
        <w:t>6029. Какую нагрузку следует принимать при определении площадей помещений напольного хранения сырья в таре согласно ВНТП 02-86 "Нормы технологического проектирования комбикормовых предприятий", утвержденным Министерством хлебопродуктов СССР от 21.11.1985?</w:t>
      </w:r>
    </w:p>
    <w:p w:rsidR="00811C47" w:rsidRPr="00643448" w:rsidRDefault="00811C47" w:rsidP="00643448">
      <w:pPr>
        <w:pStyle w:val="ConsPlusNormal"/>
        <w:ind w:firstLine="540"/>
        <w:jc w:val="both"/>
        <w:rPr>
          <w:sz w:val="22"/>
          <w:szCs w:val="22"/>
        </w:rPr>
      </w:pPr>
      <w:r w:rsidRPr="00643448">
        <w:rPr>
          <w:sz w:val="22"/>
          <w:szCs w:val="22"/>
        </w:rPr>
        <w:t>6030. Какую усредненную объемную массу рассыпных комбикормов следует принимать при расчетах вместимости бункеров над прессами согласно ВНТП 02-86 "Нормы технологического проектирования комбикормовых предприятий", утвержденным Министерством хлебопродуктов СССР от 21.11.1985?</w:t>
      </w:r>
    </w:p>
    <w:p w:rsidR="00811C47" w:rsidRPr="00643448" w:rsidRDefault="00811C47" w:rsidP="00643448">
      <w:pPr>
        <w:pStyle w:val="ConsPlusNormal"/>
        <w:ind w:firstLine="540"/>
        <w:jc w:val="both"/>
        <w:rPr>
          <w:sz w:val="22"/>
          <w:szCs w:val="22"/>
        </w:rPr>
      </w:pPr>
      <w:r w:rsidRPr="00643448">
        <w:rPr>
          <w:sz w:val="22"/>
          <w:szCs w:val="22"/>
        </w:rPr>
        <w:t>6031. Какие усредненные значения объемных масс гранулированных комбикормов и белково-витаминно-минеральных добавок следует принимать при расчете вместимости корпусов и складов готовой продукции согласно ВНТП 02-86 "Нормы технологического проектирования комбикормовых предприятий", утвержденным Министерством хлебопродуктов СССР от 21.11.1985?</w:t>
      </w:r>
    </w:p>
    <w:p w:rsidR="00811C47" w:rsidRPr="00643448" w:rsidRDefault="00811C47" w:rsidP="00643448">
      <w:pPr>
        <w:pStyle w:val="ConsPlusNormal"/>
        <w:ind w:firstLine="540"/>
        <w:jc w:val="both"/>
        <w:rPr>
          <w:sz w:val="22"/>
          <w:szCs w:val="22"/>
        </w:rPr>
      </w:pPr>
      <w:r w:rsidRPr="00643448">
        <w:rPr>
          <w:sz w:val="22"/>
          <w:szCs w:val="22"/>
        </w:rPr>
        <w:t>6032. Что является определяющим условием отнесения той или иной конструкции к легкосбрасываемой конструкции (ЛСК)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6033. Какое оконное стекло в помещениях может быть отнесено к легкосбрасываемой конструкции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6034. При каких условиях в помещениях в качестве легкосбрасываемой конструкции допускается использовать конструкции покрытий из стальных, алюминиевых и асбестоцементных листов (шифер), эффективный утеплитель и другие конструкции из облегченных материалов (профильный металлический лист и т.д.)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6035. Сколько должна составлять площадь легкосбрасываемой конструкции от объема помещения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6036. В каких случаях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 допускается в зданиях категории Б предусматривать соединяющие их с другими зданиями и помещениями тоннели и подземные галереи?</w:t>
      </w:r>
    </w:p>
    <w:p w:rsidR="00811C47" w:rsidRPr="00643448" w:rsidRDefault="00811C47" w:rsidP="00643448">
      <w:pPr>
        <w:pStyle w:val="ConsPlusNormal"/>
        <w:ind w:firstLine="540"/>
        <w:jc w:val="both"/>
        <w:rPr>
          <w:sz w:val="22"/>
          <w:szCs w:val="22"/>
        </w:rPr>
      </w:pPr>
      <w:r w:rsidRPr="00643448">
        <w:rPr>
          <w:sz w:val="22"/>
          <w:szCs w:val="22"/>
        </w:rPr>
        <w:t>6037. В каких местах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 в зданиях должны быть предусмотрены тамбур-шлюзы?</w:t>
      </w:r>
    </w:p>
    <w:p w:rsidR="00811C47" w:rsidRPr="00643448" w:rsidRDefault="00811C47" w:rsidP="00643448">
      <w:pPr>
        <w:pStyle w:val="ConsPlusNormal"/>
        <w:ind w:firstLine="540"/>
        <w:jc w:val="both"/>
        <w:rPr>
          <w:sz w:val="22"/>
          <w:szCs w:val="22"/>
        </w:rPr>
      </w:pPr>
      <w:r w:rsidRPr="00643448">
        <w:rPr>
          <w:sz w:val="22"/>
          <w:szCs w:val="22"/>
        </w:rPr>
        <w:t>6038. Какие требования предъявляются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 к дверям в тамбур-шлюзах со стороны производственных помещений категории Б?</w:t>
      </w:r>
    </w:p>
    <w:p w:rsidR="00811C47" w:rsidRPr="00643448" w:rsidRDefault="00811C47" w:rsidP="00643448">
      <w:pPr>
        <w:pStyle w:val="ConsPlusNormal"/>
        <w:ind w:firstLine="540"/>
        <w:jc w:val="both"/>
        <w:rPr>
          <w:sz w:val="22"/>
          <w:szCs w:val="22"/>
        </w:rPr>
      </w:pPr>
      <w:r w:rsidRPr="00643448">
        <w:rPr>
          <w:sz w:val="22"/>
          <w:szCs w:val="22"/>
        </w:rPr>
        <w:t>6039. Какие требования предъявляются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 к подпору воздуха в тамбур-шлюзах при помещениях категории Б?</w:t>
      </w:r>
    </w:p>
    <w:p w:rsidR="00811C47" w:rsidRPr="00643448" w:rsidRDefault="00811C47" w:rsidP="00643448">
      <w:pPr>
        <w:pStyle w:val="ConsPlusNormal"/>
        <w:ind w:firstLine="540"/>
        <w:jc w:val="both"/>
        <w:rPr>
          <w:sz w:val="22"/>
          <w:szCs w:val="22"/>
        </w:rPr>
      </w:pPr>
      <w:r w:rsidRPr="00643448">
        <w:rPr>
          <w:sz w:val="22"/>
          <w:szCs w:val="22"/>
        </w:rPr>
        <w:t>6040. При каких условиях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 допускается устройство тамбур-шлюзов, общих для двух помещений?</w:t>
      </w:r>
    </w:p>
    <w:p w:rsidR="00811C47" w:rsidRPr="00643448" w:rsidRDefault="00811C47" w:rsidP="00643448">
      <w:pPr>
        <w:pStyle w:val="ConsPlusNormal"/>
        <w:ind w:firstLine="540"/>
        <w:jc w:val="both"/>
        <w:rPr>
          <w:sz w:val="22"/>
          <w:szCs w:val="22"/>
        </w:rPr>
      </w:pPr>
      <w:r w:rsidRPr="00643448">
        <w:rPr>
          <w:sz w:val="22"/>
          <w:szCs w:val="22"/>
        </w:rPr>
        <w:t>6041. Какие требования предъявляются в процессе эксплуатации, капитального ремонта и технического перевооружения действующих опасных производственных объектах хранения и переработки растительного сырья, построенных по проектам, разработанным до введения требований по устройству тамбур-шлюзов, при технической невозможности устройства тамбур-шлюзов согласно требованиям взрывобезопасности помещений, зданий и сооружений?</w:t>
      </w:r>
    </w:p>
    <w:p w:rsidR="00811C47" w:rsidRPr="00643448" w:rsidRDefault="00811C47" w:rsidP="00643448">
      <w:pPr>
        <w:pStyle w:val="ConsPlusNormal"/>
        <w:ind w:firstLine="540"/>
        <w:jc w:val="both"/>
        <w:rPr>
          <w:sz w:val="22"/>
          <w:szCs w:val="22"/>
        </w:rPr>
      </w:pPr>
      <w:r w:rsidRPr="00643448">
        <w:rPr>
          <w:sz w:val="22"/>
          <w:szCs w:val="22"/>
        </w:rPr>
        <w:t>6042. Какие требования предъявляются к изолированию лестничных клеток многоэтажных производственных зданий от помещений категории Б согласно положениям взрывобезопасности помещений, зданий и сооружений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6043. Какого типа лестничные клетки необходимо предусматривать в производственных зданиях категории Б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 при высоте здания от планировочной отметки земли до уровня пола последнего этажа более 30 м?</w:t>
      </w:r>
    </w:p>
    <w:p w:rsidR="00811C47" w:rsidRPr="00643448" w:rsidRDefault="00811C47" w:rsidP="00643448">
      <w:pPr>
        <w:pStyle w:val="ConsPlusNormal"/>
        <w:ind w:firstLine="540"/>
        <w:jc w:val="both"/>
        <w:rPr>
          <w:sz w:val="22"/>
          <w:szCs w:val="22"/>
        </w:rPr>
      </w:pPr>
      <w:r w:rsidRPr="00643448">
        <w:rPr>
          <w:sz w:val="22"/>
          <w:szCs w:val="22"/>
        </w:rPr>
        <w:t>6044. Какие требования предъявляются к лестничным клеткам рабочих зданий элеваторов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6045. Согласно правилам взрывобезопасности помещений, зданий и сооружений на опасных производственных объектах хранения и переработки растительного сырья какие требования предъявляются к площади легкосбрасываемой конструкции незадымляемых лестничных клеток типов H2 и H3 многоэтажных производственных зданий категории Б при отсутствии расчетных данных?</w:t>
      </w:r>
    </w:p>
    <w:p w:rsidR="00811C47" w:rsidRPr="00643448" w:rsidRDefault="00811C47" w:rsidP="00643448">
      <w:pPr>
        <w:pStyle w:val="ConsPlusNormal"/>
        <w:ind w:firstLine="540"/>
        <w:jc w:val="both"/>
        <w:rPr>
          <w:sz w:val="22"/>
          <w:szCs w:val="22"/>
        </w:rPr>
      </w:pPr>
      <w:r w:rsidRPr="00643448">
        <w:rPr>
          <w:sz w:val="22"/>
          <w:szCs w:val="22"/>
        </w:rPr>
        <w:t>6046. Какие требования предъявляются к эксплуатации лестничных клеток на действующих производствах с проложенными по ним электрическими кабелями согласно правилам взрывобезопасности помещений, зданий и сооружений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6047.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 какие требования предъявляются к эвакуационным путям помещений зданий?</w:t>
      </w:r>
    </w:p>
    <w:p w:rsidR="00811C47" w:rsidRPr="00643448" w:rsidRDefault="00811C47" w:rsidP="00643448">
      <w:pPr>
        <w:pStyle w:val="ConsPlusNormal"/>
        <w:ind w:firstLine="540"/>
        <w:jc w:val="both"/>
        <w:rPr>
          <w:sz w:val="22"/>
          <w:szCs w:val="22"/>
        </w:rPr>
      </w:pPr>
      <w:r w:rsidRPr="00643448">
        <w:rPr>
          <w:sz w:val="22"/>
          <w:szCs w:val="22"/>
        </w:rPr>
        <w:t>6048.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 какие ограничения предъявляются к установке производственного оборудования на путях эвакуации?</w:t>
      </w:r>
    </w:p>
    <w:p w:rsidR="00811C47" w:rsidRPr="00643448" w:rsidRDefault="00811C47" w:rsidP="00643448">
      <w:pPr>
        <w:pStyle w:val="ConsPlusNormal"/>
        <w:ind w:firstLine="540"/>
        <w:jc w:val="both"/>
        <w:rPr>
          <w:sz w:val="22"/>
          <w:szCs w:val="22"/>
        </w:rPr>
      </w:pPr>
      <w:r w:rsidRPr="00643448">
        <w:rPr>
          <w:sz w:val="22"/>
          <w:szCs w:val="22"/>
        </w:rPr>
        <w:t>6049. Согласно правилам взрывобезопасности помещений, зданий и сооружений на опасных производственных объектах хранения и переработки растительного сырья какие требования предъявляются к количеству эвакуационных выходов из каждого производственного помещения и здания?</w:t>
      </w:r>
    </w:p>
    <w:p w:rsidR="00811C47" w:rsidRPr="00643448" w:rsidRDefault="00811C47" w:rsidP="00643448">
      <w:pPr>
        <w:pStyle w:val="ConsPlusNormal"/>
        <w:ind w:firstLine="540"/>
        <w:jc w:val="both"/>
        <w:rPr>
          <w:sz w:val="22"/>
          <w:szCs w:val="22"/>
        </w:rPr>
      </w:pPr>
      <w:r w:rsidRPr="00643448">
        <w:rPr>
          <w:sz w:val="22"/>
          <w:szCs w:val="22"/>
        </w:rPr>
        <w:t>6050. Согласно правилам взрывобезопасности помещений, зданий и сооружений на опасных производственных объектах хранения и переработки растительного сырья какие требования установлены к дверям на путях эвакуации людей из зданий?</w:t>
      </w:r>
    </w:p>
    <w:p w:rsidR="00811C47" w:rsidRPr="00643448" w:rsidRDefault="00811C47" w:rsidP="00643448">
      <w:pPr>
        <w:pStyle w:val="ConsPlusNormal"/>
        <w:ind w:firstLine="540"/>
        <w:jc w:val="both"/>
        <w:rPr>
          <w:sz w:val="22"/>
          <w:szCs w:val="22"/>
        </w:rPr>
      </w:pPr>
      <w:r w:rsidRPr="00643448">
        <w:rPr>
          <w:sz w:val="22"/>
          <w:szCs w:val="22"/>
        </w:rPr>
        <w:t>6051.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 в каких случаях допускается эксплуатация действующих производств и объектов с наружными эвакуационными лестницами, расположенными против остекленных проемов, без сплошного ограждения?</w:t>
      </w:r>
    </w:p>
    <w:p w:rsidR="00811C47" w:rsidRPr="00643448" w:rsidRDefault="00811C47" w:rsidP="00643448">
      <w:pPr>
        <w:pStyle w:val="ConsPlusNormal"/>
        <w:ind w:firstLine="540"/>
        <w:jc w:val="both"/>
        <w:rPr>
          <w:sz w:val="22"/>
          <w:szCs w:val="22"/>
        </w:rPr>
      </w:pPr>
      <w:r w:rsidRPr="00643448">
        <w:rPr>
          <w:sz w:val="22"/>
          <w:szCs w:val="22"/>
        </w:rPr>
        <w:t>6052.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 в каких случаях допускается в качестве эвакуационных выходов из надсилосных этажей силосных корпусов использовать конвейерные галереи?</w:t>
      </w:r>
    </w:p>
    <w:p w:rsidR="00811C47" w:rsidRPr="00643448" w:rsidRDefault="00811C47" w:rsidP="00643448">
      <w:pPr>
        <w:pStyle w:val="ConsPlusNormal"/>
        <w:ind w:firstLine="540"/>
        <w:jc w:val="both"/>
        <w:rPr>
          <w:sz w:val="22"/>
          <w:szCs w:val="22"/>
        </w:rPr>
      </w:pPr>
      <w:r w:rsidRPr="00643448">
        <w:rPr>
          <w:sz w:val="22"/>
          <w:szCs w:val="22"/>
        </w:rPr>
        <w:t>6053. Согласно правилам взрывобезопасности помещений, зданий и сооружений на опасных производственных объектах хранения и переработки растительного сырья какое требование предъявляется к расстоянию от наиболее удаленной части помещения надсилосного этажа до ближайшего выхода на наружную эвакуационную открытую лестницу или лестничную клетку?</w:t>
      </w:r>
    </w:p>
    <w:p w:rsidR="00811C47" w:rsidRPr="00643448" w:rsidRDefault="00811C47" w:rsidP="00643448">
      <w:pPr>
        <w:pStyle w:val="ConsPlusNormal"/>
        <w:ind w:firstLine="540"/>
        <w:jc w:val="both"/>
        <w:rPr>
          <w:sz w:val="22"/>
          <w:szCs w:val="22"/>
        </w:rPr>
      </w:pPr>
      <w:r w:rsidRPr="00643448">
        <w:rPr>
          <w:sz w:val="22"/>
          <w:szCs w:val="22"/>
        </w:rPr>
        <w:t>6054. Какого типа легкосбрасываемые конструкции предусматриваются в галереях, связывающих производственные здания и сооружения категории Б,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6055. Какие требования предъявляются к соединению рабочих зданий элеваторов и других зданий категории Б со складами напольного хранения сырья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6056. При каком условии допускается размещение встроенных электропомещений над и под помещениями категории Б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6057. В каких случаях допускается устройство проемов и отверстий в стенах и перекрытиях производственных помещений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6058. В каких случаях допускается устройство перепускных окон между бункерами и силосами, предназначенными для хранения муки,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6059. Какие ограничения установлены по устройству шахт для прокладки кабелей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6060. Какие требования применяются к хранилищам для мелассы и жира при их размещении в подвальных (цокольных) этажах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6061. Какие требования предъявляются к циклонам, устанавливаемым снаружи зданий на стене или на крыше (при наличии оконных проемов на уровне или выше циклонов),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6062. Какие требования предъявляются к люкам для силосов и бункеров, а также лючкам на самотечных трубах, аспирационных воздуховодах и коробах согласно положениям взрывобезопасности помещений, зданий и сооружений на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6063. Какие требования предъявляются к устройству административных и бытовых помещений для обслуживающего персонала согласно положениям взрывобезопасности помещений, зданий и сооружений на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6064. Какие требования предъявляются к устройству в производственных помещениях бытовых помещений и помещений с массовым (временным или постоянным) пребыванием людей (комнаты для собраний, для приема пищи) согласно положениям взрывобезопасности помещений, зданий и сооружений на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6065. Какие требования предъявляются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 к категориям производственных зданий, в торце которых в пристройках допускается размещение административно-бытовых помещений согласно положениям взрывобезопасности помещений, зданий и сооружений?</w:t>
      </w:r>
    </w:p>
    <w:p w:rsidR="00811C47" w:rsidRPr="00643448" w:rsidRDefault="00811C47" w:rsidP="00643448">
      <w:pPr>
        <w:pStyle w:val="ConsPlusNormal"/>
        <w:ind w:firstLine="540"/>
        <w:jc w:val="both"/>
        <w:rPr>
          <w:sz w:val="22"/>
          <w:szCs w:val="22"/>
        </w:rPr>
      </w:pPr>
      <w:r w:rsidRPr="00643448">
        <w:rPr>
          <w:sz w:val="22"/>
          <w:szCs w:val="22"/>
        </w:rPr>
        <w:t>6066. При каких условиях допускается размещать встроенные административно-бытовые помещения над и под помещениями категории В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6067. Какие требования предъявляются к смежным производствам, встраиваемым в производственные и складские здания и сооружения,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6068. Какие требования предъявляются к размещению бункеров для хранения аспирационных относов, пыли и пылевидных продуктов во взрывопожароопасных зданиях и сооружениях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6069. Что необходимо учитывать при расчете значений критериев взрывопожарной опасности помещений на опасных производственных объектах хранения и переработки растительного сырья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6070. Чем можно пренебречь при расчете категории помещений, зданий и наружных установок объектов по взрывопожарной и пожарной опасности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6071. В чем заключается оценка технического состояния строительных конструкций, проводимая в процессе эксплуатации зданий и сооружений взрывопожароопасного объекта хранения и переработки растительного сырья,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6072. Какие требования установлены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 к объему и площади производственного помещения на каждого работающего?</w:t>
      </w:r>
    </w:p>
    <w:p w:rsidR="00811C47" w:rsidRPr="00643448" w:rsidRDefault="00811C47" w:rsidP="00643448">
      <w:pPr>
        <w:pStyle w:val="ConsPlusNormal"/>
        <w:ind w:firstLine="540"/>
        <w:jc w:val="both"/>
        <w:rPr>
          <w:sz w:val="22"/>
          <w:szCs w:val="22"/>
        </w:rPr>
      </w:pPr>
      <w:r w:rsidRPr="00643448">
        <w:rPr>
          <w:sz w:val="22"/>
          <w:szCs w:val="22"/>
        </w:rPr>
        <w:t>6073. Какие требования установлены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 к высоте производственных помещений от пола до низа выступающих конструкций перекрытия (покрытия)?</w:t>
      </w:r>
    </w:p>
    <w:p w:rsidR="00811C47" w:rsidRPr="00643448" w:rsidRDefault="00811C47" w:rsidP="00643448">
      <w:pPr>
        <w:pStyle w:val="ConsPlusNormal"/>
        <w:ind w:firstLine="540"/>
        <w:jc w:val="both"/>
        <w:rPr>
          <w:sz w:val="22"/>
          <w:szCs w:val="22"/>
        </w:rPr>
      </w:pPr>
      <w:r w:rsidRPr="00643448">
        <w:rPr>
          <w:sz w:val="22"/>
          <w:szCs w:val="22"/>
        </w:rPr>
        <w:t>6074. Какие требования предъявляются к внутренним поверхностям стен, потолков, несущих конструкций, дверей, полов производственных помещений, а также внутренним поверхностям стен силосов и бункеров, встроенных в производственные здания на опасных производственных объектах хранения и переработки растительного сырья,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6075. Какие требования предъявляются к покрытию полов взрывопожароопасных объектов хранения и переработки растительного сырья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6076. Какие требования предъявляются к оконным конструкциям производственных зданий на опасных производственных объектах хранения и переработки растительного сырья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6077. Какие требования предъявляются к помещениям для выбоя готовой продукции в мешки и фасовки в пакеты на опасных производственных объектах хранения и переработки растительного сырья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6078. Какие требования применяются к ограждениям, расположенным внутри производственных зданий, площадок, антресолей, приямков, на которых размещено технологическое оборудование, на опасных производственных объектах хранения и переработки растительного сырья,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6079. Какие требования применяются к решетчатым ограждениям, устанавливаемым по периметру наружных стен рабочих и других зданий и сооружений высотой до верха карниза или парапета свыше 10 м, на опасных производственных объектах хранения и переработки растительного сырья,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6080. Какие требования применяются к окнам, расположенным на высоте менее 1 м от уровня пола производственного здания, на опасных производственных объектах хранения и переработки растительного сырья,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6081. Укажите нормативные размеры вертикальных колон, устанавливаемых в механизированных зерновых складах с плоскими полами, в том числе оборудованных аэрожелобами, над выпускными отверстиями на конвейер по их центру, и предохраняющих работающих от затягивания в воронку,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6082. Какие требования предъявляются к пирамидальным решеткам складских помещений на опасных производственных объектах хранения и переработки растительного сырья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6083. В каких случаях запрещается эксплуатация зерновых механизированных складов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6084. Какие требования предъявляются к силосам и бункерам для зерна, продуктов его переработки и комбикормового сырья, независимо от места их расположения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6085. Какие требования предъявляются к креплениям решеток люков силосов и бункеров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6086. Какие требования предъявляются к размерам лазовых люков прямоугольного сечения силосов и бункеров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6087. Какие требования предъявляются к ширине проходов между встроенными бункерами для бестарного хранения и стенами здания (при наличии)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6088. При каких условиях допускается расположение отдельных помещений в сооружениях для разгрузки зерна и сырья ниже планировочной отметки, а также открытых приямков на первом этаже производственных зданий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6089. Какое утверждение в отношении требований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 является верным?</w:t>
      </w:r>
    </w:p>
    <w:p w:rsidR="00811C47" w:rsidRPr="00643448" w:rsidRDefault="00811C47" w:rsidP="00643448">
      <w:pPr>
        <w:pStyle w:val="ConsPlusNormal"/>
        <w:ind w:firstLine="540"/>
        <w:jc w:val="both"/>
        <w:rPr>
          <w:sz w:val="22"/>
          <w:szCs w:val="22"/>
        </w:rPr>
      </w:pPr>
      <w:r w:rsidRPr="00643448">
        <w:rPr>
          <w:sz w:val="22"/>
          <w:szCs w:val="22"/>
        </w:rPr>
        <w:t>6090. При какой длине тоннеля следует предусматривать промежуточные выходы высотой 1,5 и шириной 0,7 м, заканчивающиеся вне здания зерносклада колодцем с люком, оборудованным металлической лестницей или скобами для выхода,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6091. Какие требования на опасных производственных объектах хранения и переработки растительного сырья предъявляются к отдельным несплошным перекрытиям, помостам и галереям для обслуживания механизмов, верхним конвейерным галереям складов, переходным мостикам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6092. К каким галереям и площадкам на опасных производственных объектах хранения и переработки растительного сырья применяется требование по оснащению их входами-выходами (в количестве не менее двух), устроенных один в начале и другой в конце галереи или площадки,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6093. Какие требования предъявляются к уровню ответственности, степени огнестойкости и классу конструктивной пожарной опасности согласно СП 108.13330.2012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811C47" w:rsidRPr="00643448" w:rsidRDefault="00811C47" w:rsidP="00643448">
      <w:pPr>
        <w:pStyle w:val="ConsPlusNormal"/>
        <w:ind w:firstLine="540"/>
        <w:jc w:val="both"/>
        <w:rPr>
          <w:sz w:val="22"/>
          <w:szCs w:val="22"/>
        </w:rPr>
      </w:pPr>
      <w:r w:rsidRPr="00643448">
        <w:rPr>
          <w:sz w:val="22"/>
          <w:szCs w:val="22"/>
        </w:rPr>
        <w:t>6094. Какую степень огнестойкости и классов конструктивной пожарной опасности зданий зерноскладов и отдельных сооружений для приема, сушки и отпуска зерновых продуктов и сырья, а также транспортерных галерей зерноскладов, допускается оставлять при техническом перевооружении и реконструкции?</w:t>
      </w:r>
    </w:p>
    <w:p w:rsidR="00811C47" w:rsidRPr="00643448" w:rsidRDefault="00811C47" w:rsidP="00643448">
      <w:pPr>
        <w:pStyle w:val="ConsPlusNormal"/>
        <w:ind w:firstLine="540"/>
        <w:jc w:val="both"/>
        <w:rPr>
          <w:sz w:val="22"/>
          <w:szCs w:val="22"/>
        </w:rPr>
      </w:pPr>
      <w:r w:rsidRPr="00643448">
        <w:rPr>
          <w:sz w:val="22"/>
          <w:szCs w:val="22"/>
        </w:rPr>
        <w:t>6095. Какой следует принимать площадь легкосбрасываемых конструкций с производствами категории Б, а также производственных помещений рабочих зданий элеваторов, зерноочистительных отделений мельниц при отсутствии расчетных данных?</w:t>
      </w:r>
    </w:p>
    <w:p w:rsidR="00811C47" w:rsidRPr="00643448" w:rsidRDefault="00811C47" w:rsidP="00643448">
      <w:pPr>
        <w:pStyle w:val="ConsPlusNormal"/>
        <w:ind w:firstLine="540"/>
        <w:jc w:val="both"/>
        <w:rPr>
          <w:sz w:val="22"/>
          <w:szCs w:val="22"/>
        </w:rPr>
      </w:pPr>
      <w:r w:rsidRPr="00643448">
        <w:rPr>
          <w:sz w:val="22"/>
          <w:szCs w:val="22"/>
        </w:rPr>
        <w:t>6096. Какие требования предъявляются к размещению помещений категории Б при техническом перевооружении и реконструкции предприятий по хранению и переработке зерна?</w:t>
      </w:r>
    </w:p>
    <w:p w:rsidR="00811C47" w:rsidRPr="00643448" w:rsidRDefault="00811C47" w:rsidP="00643448">
      <w:pPr>
        <w:pStyle w:val="ConsPlusNormal"/>
        <w:ind w:firstLine="540"/>
        <w:jc w:val="both"/>
        <w:rPr>
          <w:sz w:val="22"/>
          <w:szCs w:val="22"/>
        </w:rPr>
      </w:pPr>
      <w:r w:rsidRPr="00643448">
        <w:rPr>
          <w:sz w:val="22"/>
          <w:szCs w:val="22"/>
        </w:rPr>
        <w:t>6097. Какие требования предъявляются к пределу огнестойкости стен силосов, примыкающих к производственным помещениям, согласно СП 108.13330.2012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811C47" w:rsidRPr="00643448" w:rsidRDefault="00811C47" w:rsidP="00643448">
      <w:pPr>
        <w:pStyle w:val="ConsPlusNormal"/>
        <w:ind w:firstLine="540"/>
        <w:jc w:val="both"/>
        <w:rPr>
          <w:sz w:val="22"/>
          <w:szCs w:val="22"/>
        </w:rPr>
      </w:pPr>
      <w:r w:rsidRPr="00643448">
        <w:rPr>
          <w:sz w:val="22"/>
          <w:szCs w:val="22"/>
        </w:rPr>
        <w:t>6098. В каких случаях вместимость силосов не должна превышать 200 м</w:t>
      </w:r>
      <w:r w:rsidRPr="00643448">
        <w:rPr>
          <w:sz w:val="22"/>
          <w:szCs w:val="22"/>
          <w:vertAlign w:val="superscript"/>
        </w:rPr>
        <w:t>3</w:t>
      </w:r>
      <w:r w:rsidRPr="00643448">
        <w:rPr>
          <w:sz w:val="22"/>
          <w:szCs w:val="22"/>
        </w:rPr>
        <w:t xml:space="preserve"> согласно требованиям к производственным зданиям согласно СП 108.13330.2012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811C47" w:rsidRPr="00643448" w:rsidRDefault="00811C47" w:rsidP="00643448">
      <w:pPr>
        <w:pStyle w:val="ConsPlusNormal"/>
        <w:ind w:firstLine="540"/>
        <w:jc w:val="both"/>
        <w:rPr>
          <w:sz w:val="22"/>
          <w:szCs w:val="22"/>
        </w:rPr>
      </w:pPr>
      <w:r w:rsidRPr="00643448">
        <w:rPr>
          <w:sz w:val="22"/>
          <w:szCs w:val="22"/>
        </w:rPr>
        <w:t>6099. Какие требования к материалу и пределу огнестойкости предъявляются к ограждающим конструкциям лестничных клеток производственных зданий по хранению и переработке зерна?</w:t>
      </w:r>
    </w:p>
    <w:p w:rsidR="00811C47" w:rsidRPr="00643448" w:rsidRDefault="00811C47" w:rsidP="00643448">
      <w:pPr>
        <w:pStyle w:val="ConsPlusNormal"/>
        <w:ind w:firstLine="540"/>
        <w:jc w:val="both"/>
        <w:rPr>
          <w:sz w:val="22"/>
          <w:szCs w:val="22"/>
        </w:rPr>
      </w:pPr>
      <w:r w:rsidRPr="00643448">
        <w:rPr>
          <w:sz w:val="22"/>
          <w:szCs w:val="22"/>
        </w:rPr>
        <w:t>6100. Какие требования предъявляются к ширине маршей и уклонам открытых лестниц, ведущих на площадки, антресоли и в приямки производственных зданий по хранению и переработке зерна?</w:t>
      </w:r>
    </w:p>
    <w:p w:rsidR="00811C47" w:rsidRPr="00643448" w:rsidRDefault="00811C47" w:rsidP="00643448">
      <w:pPr>
        <w:pStyle w:val="ConsPlusNormal"/>
        <w:ind w:firstLine="540"/>
        <w:jc w:val="both"/>
        <w:rPr>
          <w:sz w:val="22"/>
          <w:szCs w:val="22"/>
        </w:rPr>
      </w:pPr>
      <w:r w:rsidRPr="00643448">
        <w:rPr>
          <w:sz w:val="22"/>
          <w:szCs w:val="22"/>
        </w:rPr>
        <w:t>6101. Какие требования предъявляются СП 108.13330.2012 "Свод правил. Предприятия, здания и сооружения по хранению и переработке зерна. Актуализированная редакция СНиП 2.10.05-85", утвержденным приказом Минрегиона России от 29.12.2011 N 635/3, к установке на первом этаже в помещениях категории Б открытых приямков для размещения технологического оборудования?</w:t>
      </w:r>
    </w:p>
    <w:p w:rsidR="00811C47" w:rsidRPr="00643448" w:rsidRDefault="00811C47" w:rsidP="00643448">
      <w:pPr>
        <w:pStyle w:val="ConsPlusNormal"/>
        <w:ind w:firstLine="540"/>
        <w:jc w:val="both"/>
        <w:rPr>
          <w:sz w:val="22"/>
          <w:szCs w:val="22"/>
        </w:rPr>
      </w:pPr>
      <w:r w:rsidRPr="00643448">
        <w:rPr>
          <w:sz w:val="22"/>
          <w:szCs w:val="22"/>
        </w:rPr>
        <w:t>6102. Какие требования предъявляются к промежуточным выходам из тоннелей, которые допускается предусматривать при длине тоннеля свыше 120 м, согласно СП 108.13330.2012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811C47" w:rsidRPr="00643448" w:rsidRDefault="00811C47" w:rsidP="00643448">
      <w:pPr>
        <w:pStyle w:val="ConsPlusNormal"/>
        <w:ind w:firstLine="540"/>
        <w:jc w:val="both"/>
        <w:rPr>
          <w:sz w:val="22"/>
          <w:szCs w:val="22"/>
        </w:rPr>
      </w:pPr>
      <w:r w:rsidRPr="00643448">
        <w:rPr>
          <w:sz w:val="22"/>
          <w:szCs w:val="22"/>
        </w:rPr>
        <w:t>6103. Какие требования предъявляются к легкосбрасываемым ограждениям участков тоннелей, выступающих над землей, согласно СП 108.13330.2012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811C47" w:rsidRPr="00643448" w:rsidRDefault="00811C47" w:rsidP="00643448">
      <w:pPr>
        <w:pStyle w:val="ConsPlusNormal"/>
        <w:ind w:firstLine="540"/>
        <w:jc w:val="both"/>
        <w:rPr>
          <w:sz w:val="22"/>
          <w:szCs w:val="22"/>
        </w:rPr>
      </w:pPr>
      <w:r w:rsidRPr="00643448">
        <w:rPr>
          <w:sz w:val="22"/>
          <w:szCs w:val="22"/>
        </w:rPr>
        <w:t>6104. Где должны быть предусмотрены легкие ограждающие конструкции (из профилированных стальных оцинкованных или хризотилцементных листов) согласно СП 108.13330.2012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811C47" w:rsidRPr="00643448" w:rsidRDefault="00811C47" w:rsidP="00643448">
      <w:pPr>
        <w:pStyle w:val="ConsPlusNormal"/>
        <w:ind w:firstLine="540"/>
        <w:jc w:val="both"/>
        <w:rPr>
          <w:sz w:val="22"/>
          <w:szCs w:val="22"/>
        </w:rPr>
      </w:pPr>
      <w:r w:rsidRPr="00643448">
        <w:rPr>
          <w:sz w:val="22"/>
          <w:szCs w:val="22"/>
        </w:rPr>
        <w:t>6105. Какие требования предъявляются к открытым проемам, а также площади и высоте заглубленных помещений, в которых размещаются бункеры приемных сооружений категории Б для разгрузки сыпучих материалов с железнодорожного и автомобильного транспорта, согласно СП 108.13330.2012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811C47" w:rsidRPr="00643448" w:rsidRDefault="00811C47" w:rsidP="00643448">
      <w:pPr>
        <w:pStyle w:val="ConsPlusNormal"/>
        <w:ind w:firstLine="540"/>
        <w:jc w:val="both"/>
        <w:rPr>
          <w:sz w:val="22"/>
          <w:szCs w:val="22"/>
        </w:rPr>
      </w:pPr>
      <w:r w:rsidRPr="00643448">
        <w:rPr>
          <w:sz w:val="22"/>
          <w:szCs w:val="22"/>
        </w:rPr>
        <w:t>6106. К какой категории по степени допустимого увлажнения ограждающих конструкций относятся подземные помещения сооружений для разгрузки зерна и мучнистого сырья согласно СП 108.13330.2012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811C47" w:rsidRPr="00643448" w:rsidRDefault="00811C47" w:rsidP="00643448">
      <w:pPr>
        <w:pStyle w:val="ConsPlusNormal"/>
        <w:ind w:firstLine="540"/>
        <w:jc w:val="both"/>
        <w:rPr>
          <w:sz w:val="22"/>
          <w:szCs w:val="22"/>
        </w:rPr>
      </w:pPr>
      <w:r w:rsidRPr="00643448">
        <w:rPr>
          <w:sz w:val="22"/>
          <w:szCs w:val="22"/>
        </w:rPr>
        <w:t>6107. Кукую нагрузку необходимо учитывать при расчете конструкций (перекрытий, покрытий, наклонных днищ и воронок силосов, стен, перегородок), ограждающих помещения, в которых возможен аварийный взрыв пылевоздушной смеси, согласно СП 108.13330.2012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811C47" w:rsidRPr="00643448" w:rsidRDefault="00811C47" w:rsidP="00643448">
      <w:pPr>
        <w:pStyle w:val="ConsPlusNormal"/>
        <w:ind w:firstLine="540"/>
        <w:jc w:val="both"/>
        <w:rPr>
          <w:sz w:val="22"/>
          <w:szCs w:val="22"/>
        </w:rPr>
      </w:pPr>
      <w:r w:rsidRPr="00643448">
        <w:rPr>
          <w:sz w:val="22"/>
          <w:szCs w:val="22"/>
        </w:rPr>
        <w:t>6108. Какие наружные легкосбрасываемые конструкции допускается проектировать из условий их разрушения или вскрытия при избыточном давлении внутри помещения (200 кгс/м</w:t>
      </w:r>
      <w:r w:rsidRPr="00643448">
        <w:rPr>
          <w:sz w:val="22"/>
          <w:szCs w:val="22"/>
          <w:vertAlign w:val="superscript"/>
        </w:rPr>
        <w:t>2)</w:t>
      </w:r>
      <w:r w:rsidRPr="00643448">
        <w:rPr>
          <w:sz w:val="22"/>
          <w:szCs w:val="22"/>
        </w:rPr>
        <w:t xml:space="preserve"> согласно СП 108.13330.2012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811C47" w:rsidRPr="00643448" w:rsidRDefault="00811C47" w:rsidP="00643448">
      <w:pPr>
        <w:pStyle w:val="ConsPlusNormal"/>
        <w:ind w:firstLine="540"/>
        <w:jc w:val="both"/>
        <w:rPr>
          <w:sz w:val="22"/>
          <w:szCs w:val="22"/>
        </w:rPr>
      </w:pPr>
      <w:r w:rsidRPr="00643448">
        <w:rPr>
          <w:sz w:val="22"/>
          <w:szCs w:val="22"/>
        </w:rPr>
        <w:t>6109. Какие значения кренов фундаментных плит и средних осадок допустимы для силосных корпусов с несколькими подсилосными этажами согласно СП 108.13330.2012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811C47" w:rsidRPr="00643448" w:rsidRDefault="00811C47" w:rsidP="00643448">
      <w:pPr>
        <w:pStyle w:val="ConsPlusNormal"/>
        <w:ind w:firstLine="540"/>
        <w:jc w:val="both"/>
        <w:rPr>
          <w:sz w:val="22"/>
          <w:szCs w:val="22"/>
        </w:rPr>
      </w:pPr>
      <w:r w:rsidRPr="00643448">
        <w:rPr>
          <w:sz w:val="22"/>
          <w:szCs w:val="22"/>
        </w:rPr>
        <w:t>6110. Какие конструкции зерноскладов следует проверять на устойчивость от сдвига?</w:t>
      </w:r>
    </w:p>
    <w:p w:rsidR="00811C47" w:rsidRPr="00643448" w:rsidRDefault="00811C47" w:rsidP="00643448">
      <w:pPr>
        <w:pStyle w:val="ConsPlusNormal"/>
        <w:ind w:firstLine="540"/>
        <w:jc w:val="both"/>
        <w:rPr>
          <w:sz w:val="22"/>
          <w:szCs w:val="22"/>
        </w:rPr>
      </w:pPr>
      <w:r w:rsidRPr="00643448">
        <w:rPr>
          <w:sz w:val="22"/>
          <w:szCs w:val="22"/>
        </w:rPr>
        <w:t>6111. Для каких зданий и помещений предприятий по хранению и переработке зерна не следует предусматривать отопление?</w:t>
      </w:r>
    </w:p>
    <w:p w:rsidR="00811C47" w:rsidRPr="00643448" w:rsidRDefault="00811C47" w:rsidP="00643448">
      <w:pPr>
        <w:pStyle w:val="ConsPlusNormal"/>
        <w:ind w:firstLine="540"/>
        <w:jc w:val="both"/>
        <w:rPr>
          <w:sz w:val="22"/>
          <w:szCs w:val="22"/>
        </w:rPr>
      </w:pPr>
      <w:r w:rsidRPr="00643448">
        <w:rPr>
          <w:sz w:val="22"/>
          <w:szCs w:val="22"/>
        </w:rPr>
        <w:t>6112. Какие требования предъявляются к пределу огнестойкости разделительных перегородок и дверям в них при размещении в одном помещении отделений с различной категорией взрыво- и пожарной опасности согласно СП 108.13330.2012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811C47" w:rsidRPr="00643448" w:rsidRDefault="00811C47" w:rsidP="00643448">
      <w:pPr>
        <w:pStyle w:val="ConsPlusNormal"/>
        <w:ind w:firstLine="540"/>
        <w:jc w:val="both"/>
        <w:rPr>
          <w:sz w:val="22"/>
          <w:szCs w:val="22"/>
        </w:rPr>
      </w:pPr>
      <w:r w:rsidRPr="00643448">
        <w:rPr>
          <w:sz w:val="22"/>
          <w:szCs w:val="22"/>
        </w:rPr>
        <w:t>6113. Какие действия необходимо провести при обнаружении (как изнутри, так и снаружи) ступенчатости сборных стен силосов согласно "Правилам технической эксплуатации элеваторных сооружений", утвержденным приказом Министерства заготовок СССР от 17.12.1981 N 360?</w:t>
      </w:r>
    </w:p>
    <w:p w:rsidR="00811C47" w:rsidRPr="00643448" w:rsidRDefault="00811C47" w:rsidP="00643448">
      <w:pPr>
        <w:pStyle w:val="ConsPlusNormal"/>
        <w:ind w:firstLine="540"/>
        <w:jc w:val="both"/>
        <w:rPr>
          <w:sz w:val="22"/>
          <w:szCs w:val="22"/>
        </w:rPr>
      </w:pPr>
      <w:r w:rsidRPr="00643448">
        <w:rPr>
          <w:sz w:val="22"/>
          <w:szCs w:val="22"/>
        </w:rPr>
        <w:t>6114. Раствор какой марки необходимо применять при замоноличивании обнаруженных незаполненных раствором пазов под болты (шпильки) в стенах сборных силосов согласно "Правилам технической эксплуатации элеваторных сооружений", утвержденным приказом Министерства заготовок СССР от 17.12.1981 N 360?</w:t>
      </w:r>
    </w:p>
    <w:p w:rsidR="00811C47" w:rsidRPr="00643448" w:rsidRDefault="00811C47" w:rsidP="00643448">
      <w:pPr>
        <w:pStyle w:val="ConsPlusNormal"/>
        <w:ind w:firstLine="540"/>
        <w:jc w:val="both"/>
        <w:rPr>
          <w:sz w:val="22"/>
          <w:szCs w:val="22"/>
        </w:rPr>
      </w:pPr>
      <w:r w:rsidRPr="00643448">
        <w:rPr>
          <w:sz w:val="22"/>
          <w:szCs w:val="22"/>
        </w:rPr>
        <w:t>6115. При каких значениях раскрытия наклонных трещин в сборных силосах следует разгрузить соответствующий силос и в результате обследования определить необходимость его усиления согласно "Правилам технической эксплуатации элеваторных сооружений", утвержденным приказом Министерства заготовок СССР от 17.12.1981 N 360?</w:t>
      </w:r>
    </w:p>
    <w:p w:rsidR="00811C47" w:rsidRPr="00643448" w:rsidRDefault="00811C47" w:rsidP="00643448">
      <w:pPr>
        <w:pStyle w:val="ConsPlusNormal"/>
        <w:ind w:firstLine="540"/>
        <w:jc w:val="both"/>
        <w:rPr>
          <w:sz w:val="22"/>
          <w:szCs w:val="22"/>
        </w:rPr>
      </w:pPr>
      <w:r w:rsidRPr="00643448">
        <w:rPr>
          <w:sz w:val="22"/>
          <w:szCs w:val="22"/>
        </w:rPr>
        <w:t>6116. Какое из указанных значений осадки и крена зданий и сооружений монолитного отдельно стоящего силосного корпуса элеватора является нормативным согласно "Правилам технической эксплуатации элеваторных сооружений", утвержденным приказом Министерства заготовок СССР от 17.12.1981 N 360?</w:t>
      </w:r>
    </w:p>
    <w:p w:rsidR="00811C47" w:rsidRPr="00643448" w:rsidRDefault="00811C47" w:rsidP="00643448">
      <w:pPr>
        <w:pStyle w:val="ConsPlusNormal"/>
        <w:ind w:firstLine="540"/>
        <w:jc w:val="both"/>
        <w:rPr>
          <w:sz w:val="22"/>
          <w:szCs w:val="22"/>
        </w:rPr>
      </w:pPr>
      <w:r w:rsidRPr="00643448">
        <w:rPr>
          <w:sz w:val="22"/>
          <w:szCs w:val="22"/>
        </w:rPr>
        <w:t>6117. Какое из указанных значений осадки и крена зданий и сооружений сборного рабочего здания, сблокированного с силосным корпусом элеватора на одном фундаменте, является нормативным согласно "Правилам технической эксплуатации элеваторных сооружений", утвержденным приказом Министерства заготовок СССР от 17.12.1981 N 360?</w:t>
      </w:r>
    </w:p>
    <w:p w:rsidR="00811C47" w:rsidRPr="00643448" w:rsidRDefault="00811C47" w:rsidP="00643448">
      <w:pPr>
        <w:pStyle w:val="ConsPlusNormal"/>
        <w:ind w:firstLine="540"/>
        <w:jc w:val="both"/>
        <w:rPr>
          <w:sz w:val="22"/>
          <w:szCs w:val="22"/>
        </w:rPr>
      </w:pPr>
      <w:r w:rsidRPr="00643448">
        <w:rPr>
          <w:sz w:val="22"/>
          <w:szCs w:val="22"/>
        </w:rPr>
        <w:t>6118. Какое из указанных значений осадки и крена зданий и сооружений сборного отдельно стоящего рабочего здания элеватора является нормативным согласно "Правилам технической эксплуатации элеваторных сооружений", утвержденным приказом Министерства заготовок СССР от 17.12.1981 N 360?</w:t>
      </w:r>
    </w:p>
    <w:p w:rsidR="00811C47" w:rsidRPr="00643448" w:rsidRDefault="00811C47" w:rsidP="00643448">
      <w:pPr>
        <w:pStyle w:val="ConsPlusNormal"/>
        <w:ind w:firstLine="540"/>
        <w:jc w:val="both"/>
        <w:rPr>
          <w:sz w:val="22"/>
          <w:szCs w:val="22"/>
        </w:rPr>
      </w:pPr>
      <w:r w:rsidRPr="00643448">
        <w:rPr>
          <w:sz w:val="22"/>
          <w:szCs w:val="22"/>
        </w:rPr>
        <w:t>6119. Допускается ли устраивать в производственных помещениях согласно требованиям взрывобезопасности помещений, зданий и сооружений на объектах хранения и переработки растительного сырья бытовые помещения и помещения с массовым пребыванием людей?</w:t>
      </w:r>
    </w:p>
    <w:p w:rsidR="00811C47" w:rsidRPr="00643448" w:rsidRDefault="00811C47" w:rsidP="00643448">
      <w:pPr>
        <w:pStyle w:val="ConsPlusNormal"/>
        <w:ind w:firstLine="540"/>
        <w:jc w:val="both"/>
        <w:rPr>
          <w:sz w:val="22"/>
          <w:szCs w:val="22"/>
        </w:rPr>
      </w:pPr>
      <w:r w:rsidRPr="00643448">
        <w:rPr>
          <w:sz w:val="22"/>
          <w:szCs w:val="22"/>
        </w:rPr>
        <w:t>6120. Допускается ли размещение административно-бытовых помещений в пристройках в торце производственных зданий согласно требованиям взрывобезопасности помещений, зданий и сооружений на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6121. В бункерах какой вместимости должна храниться рисовая, просяная, ячменная и гречневая лузга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6122. На каких конвейерах запрещается транспортирование отходов производства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6123. В помещениях каких категорий запрещается устройство выбоя отходов производства в тару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6124. В производственных помещениях каких категорий запрещается складирование мешков с сырьем или готовой продукцией, пустых мешков или других горючих материалов (если это не связано с необходимостью ведения технологического процесса)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6125. На каком расстоянии от стен помещения и другого оборудования должны устанавливаться мешковыбивальные машины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6126. Какую высоту должны иметь пирамидальные решетки, устанавливаемые в складах с непроходной галереей, в соответствии с требованиями к производственным и складским зданиям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6127. Для каких окон производственных помещений предусматривается обязательное ограждение на всю их ширину на опасных производственных объектах хранения и переработки растительного сырья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6128. Какую минимальную высоту может иметь складское помещение с плоскими полами на опасных производственных объектах хранения и переработки растительного сырья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6129. Взрывопожароопасные помещения каких категорий запрещается размещать в подвальных и цокольных этажах на опасных производственных объектах хранения и переработки растительного сырья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6130. Какая высота проходов транспортных галерей и тоннелей является минимально допустимой на опасных производственных объектах хранения и переработки растительного сырья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6131. Каковы минимально допустимые значения площадей легкосбрасываемых конструкций тоннелей (галерей) согласно Федеральным нормам и правилам в области промышленной безопасности "Требования к разработке технического паспорта взрывобезопасности взрывопожароопасных производственных объектов хранения и переработки растительного сырья", утвержденным приказом Ростехнадзора от 31.12.2014 N 632?</w:t>
      </w:r>
    </w:p>
    <w:p w:rsidR="00811C47" w:rsidRPr="00643448" w:rsidRDefault="00811C47" w:rsidP="00643448">
      <w:pPr>
        <w:pStyle w:val="ConsPlusNormal"/>
        <w:ind w:firstLine="540"/>
        <w:jc w:val="both"/>
        <w:rPr>
          <w:sz w:val="22"/>
          <w:szCs w:val="22"/>
        </w:rPr>
      </w:pPr>
      <w:r w:rsidRPr="00643448">
        <w:rPr>
          <w:sz w:val="22"/>
          <w:szCs w:val="22"/>
        </w:rPr>
        <w:t>6132.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 какую площадь должны иметь легкосбрасываемые конструкции незадымляемых лестничных клеток типов Н3 многоэтажных производственных зданий категории Б на 1 м</w:t>
      </w:r>
      <w:r w:rsidRPr="00643448">
        <w:rPr>
          <w:sz w:val="22"/>
          <w:szCs w:val="22"/>
          <w:vertAlign w:val="superscript"/>
        </w:rPr>
        <w:t>3</w:t>
      </w:r>
      <w:r w:rsidRPr="00643448">
        <w:rPr>
          <w:sz w:val="22"/>
          <w:szCs w:val="22"/>
        </w:rPr>
        <w:t xml:space="preserve"> объема лестничной клетки?</w:t>
      </w:r>
    </w:p>
    <w:p w:rsidR="00811C47" w:rsidRPr="00643448" w:rsidRDefault="00811C47" w:rsidP="00643448">
      <w:pPr>
        <w:pStyle w:val="ConsPlusNormal"/>
        <w:ind w:firstLine="540"/>
        <w:jc w:val="both"/>
        <w:rPr>
          <w:sz w:val="22"/>
          <w:szCs w:val="22"/>
        </w:rPr>
      </w:pPr>
      <w:r w:rsidRPr="00643448">
        <w:rPr>
          <w:sz w:val="22"/>
          <w:szCs w:val="22"/>
        </w:rPr>
        <w:t>6133.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 какой из нижеперечисленных типов выходов не относится к эвакуационным выходам из помещений?</w:t>
      </w:r>
    </w:p>
    <w:p w:rsidR="00811C47" w:rsidRPr="00643448" w:rsidRDefault="00811C47" w:rsidP="00643448">
      <w:pPr>
        <w:pStyle w:val="ConsPlusNormal"/>
        <w:ind w:firstLine="540"/>
        <w:jc w:val="both"/>
        <w:rPr>
          <w:sz w:val="22"/>
          <w:szCs w:val="22"/>
        </w:rPr>
      </w:pPr>
      <w:r w:rsidRPr="00643448">
        <w:rPr>
          <w:sz w:val="22"/>
          <w:szCs w:val="22"/>
        </w:rPr>
        <w:t>6134.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 через помещения каких категорий не допускается предусматривать эвакуационные выходы?</w:t>
      </w:r>
    </w:p>
    <w:p w:rsidR="00811C47" w:rsidRPr="00643448" w:rsidRDefault="00811C47" w:rsidP="00643448">
      <w:pPr>
        <w:pStyle w:val="ConsPlusNormal"/>
        <w:ind w:firstLine="540"/>
        <w:jc w:val="both"/>
        <w:rPr>
          <w:sz w:val="22"/>
          <w:szCs w:val="22"/>
        </w:rPr>
      </w:pPr>
      <w:r w:rsidRPr="00643448">
        <w:rPr>
          <w:sz w:val="22"/>
          <w:szCs w:val="22"/>
        </w:rPr>
        <w:t>6135. В каких галереях предусматриваются легкосбрасываемые конструкции из профилированных стальных оцинкованных или асбестоцементных (шиферных) листов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6136. Чем должны быть отделены от зерноскладов конвейерные галереи, соединяющие рабочие здания элеваторов и других зданий категории Б со складами напольного хранения сырья,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6137. Чем должна быть отделена зарядная станция для аккумуляторных погрузчиков от остальных складских помещений на объектах хранения и переработки растительного сырья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6138. С помещениями каких категорий допускается сообщение помещения зарядной станции для аккумуляторных погрузчиков через тамбур-шлюз (для действующих производств и объектов)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6139. Какой предел огнестойкости должны иметь строительные конструкции, изолирующие хранилища для мелассы и жира от других производственных помещений (при размещении хранилищ в цокольных (подвальных) этажах),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6140. Какое требование является обязательным для незакрытых подземных резервуаров и колодцев, необходимых для производственных целей, согласно общим положениям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6141. Какое из нижеперечисленных устройств не устанавливается на цепных конвейерах согласно требованиям взрывобезопасности оборудования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6142. При каком количестве отсутствующих клиновых ремней допускается работа привода клиноременной передачи согласно требованиям взрывобезопасности оборудования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6143. Относится ли армированное стекло (стеклоблоки) к легкосбрасываемым конструкциям в помещениях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6144. Что должно быть предусмотрено в местах проемов в противопожарных стенах и перегородках, отделяющих помещения категории Б друг от друга и от помещений других категорий, коридоров и лестничных клеток,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6145. Что не используется для изоляции лестничных клеток многоэтажных производственных зданий от помещений категории Б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6146.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 как должна открываться дверь, ведущая из производственного помещения категории Б в помещение категории В, если эта дверь расположена на пути эвакуации?</w:t>
      </w:r>
    </w:p>
    <w:p w:rsidR="00811C47" w:rsidRPr="00643448" w:rsidRDefault="00811C47" w:rsidP="00643448">
      <w:pPr>
        <w:pStyle w:val="ConsPlusNormal"/>
        <w:ind w:firstLine="540"/>
        <w:jc w:val="both"/>
        <w:rPr>
          <w:sz w:val="22"/>
          <w:szCs w:val="22"/>
        </w:rPr>
      </w:pPr>
      <w:r w:rsidRPr="00643448">
        <w:rPr>
          <w:sz w:val="22"/>
          <w:szCs w:val="22"/>
        </w:rPr>
        <w:t>6147. Допускается ли использовать в качестве эвакуационных выходов из надсилосных этажей силосных корпусов конвейерные галереи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6148. Под помещениями каких категорий не допускается размещение электропомещений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6149. Допускается ли наличие проемов и отверстий в стенах и перекрытиях производственных помещений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6150. Допускается ли проход самотечных труб в шахтах для прокладки кабелей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6151. Допускается ли проход аспирационных воздуховодов в шахтах для прокладки кабелей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6152. Допускается ли размещать зарядные станции для аккумуляторных погрузчиков в подвальных помещениях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6153. Допускается ли размещать зарядные станции для аккумуляторных погрузчиков на этажах многоэтажных зданий в соответствии с требованиями взрывобезопасности помещений, зданий и сооружений приказа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6154. Разрешается ли прохождение воздуховодов аспирации через бытовые, подсобные и административно-хозяйственные помещения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6155. Разрешается ли прохождение воздуховодов аспирации через помещения пультов управления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6156. Разрешается ли прохождение воздуховодов аспирации через помещения электрораспределительных устройств и вентиляционных камер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6157. Разрешается ли прохождение воздуховодов аспирации через лестничные клетки и тамбур-шлюзы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6158. Разрешается ли прохождение воздуховодов воздушного отопления через бытовые, подсобные и административно-хозяйственные помещения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6159. Разрешается ли прохождение воздуховодов воздушного отопления через помещения пультов управления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6160. Разрешается ли прохождение воздуховодов воздушного отопления через помещения электрораспределительных устройств и вентиляционных камер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6161. Разрешается ли прохождение воздуховодов воздушного отопления через лестничные клетки и тамбур-шлюзы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6162. Разрешается ли прохождение материалопроводов и самотечных труб через бытовые, подсобные и административно-хозяйственные помещения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6163. Допускается ли встраивать в производственные помещения смежные производства, если встраиваемое производство повышает категорию помещения по взрывопожарной и пожарной опасности,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6164. Допускается ли размещение бункеров для хранения аспирационных относов во взрывопожароопасных зданиях и сооружениях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6165. Допускается ли перемещать зерно кукурузы при его хранении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6166. Разрешается ли хранение на территории эксплуатирующей организации зерновых отходов, лузги и пыли открытым способом в соответствии с требованиями взрывобезопасности помещений, зданий и сооружений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6167. В скольких местах должно быть заземлено технологическое оборудование и продуктопроводы, расположенные во взрыво- и пожароопасных зонах всех классов,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6168. Допускается ли использование в производственных и складских помещениях на объектах хранения и переработки растительного сырья оборудования и устройств, работа которых сопровождается накоплением зарядов статического электричества и искровыми разрядами?</w:t>
      </w:r>
    </w:p>
    <w:p w:rsidR="00811C47" w:rsidRPr="00643448" w:rsidRDefault="00811C47" w:rsidP="00643448">
      <w:pPr>
        <w:pStyle w:val="ConsPlusNormal"/>
        <w:ind w:firstLine="540"/>
        <w:jc w:val="both"/>
        <w:rPr>
          <w:sz w:val="22"/>
          <w:szCs w:val="22"/>
        </w:rPr>
      </w:pPr>
      <w:r w:rsidRPr="00643448">
        <w:rPr>
          <w:sz w:val="22"/>
          <w:szCs w:val="22"/>
        </w:rPr>
        <w:t>6169. В какой цвет должны быть окрашены органы управления аварийного выключения оборудования на объектах хранения и переработки растительного сырья согласно общим требованиям размещения и эксплуатации оборудования?</w:t>
      </w:r>
    </w:p>
    <w:p w:rsidR="00811C47" w:rsidRPr="00643448" w:rsidRDefault="00811C47" w:rsidP="00643448">
      <w:pPr>
        <w:pStyle w:val="ConsPlusNormal"/>
        <w:ind w:firstLine="540"/>
        <w:jc w:val="both"/>
        <w:rPr>
          <w:sz w:val="22"/>
          <w:szCs w:val="22"/>
        </w:rPr>
      </w:pPr>
      <w:r w:rsidRPr="00643448">
        <w:rPr>
          <w:sz w:val="22"/>
          <w:szCs w:val="22"/>
        </w:rPr>
        <w:t>6170. Какие узлы оборудования на объектах хранения и переработки растительного сырья считаются быстровращающимися?</w:t>
      </w:r>
    </w:p>
    <w:p w:rsidR="00811C47" w:rsidRPr="00643448" w:rsidRDefault="00811C47" w:rsidP="00643448">
      <w:pPr>
        <w:pStyle w:val="ConsPlusNormal"/>
        <w:ind w:firstLine="540"/>
        <w:jc w:val="both"/>
        <w:rPr>
          <w:sz w:val="22"/>
          <w:szCs w:val="22"/>
        </w:rPr>
      </w:pPr>
      <w:r w:rsidRPr="00643448">
        <w:rPr>
          <w:sz w:val="22"/>
          <w:szCs w:val="22"/>
        </w:rPr>
        <w:t>6171. Какой ширины должны быть проходы между рассевами типа ЗРМ по их длинной стороне в соответствии с требованиями размещения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6172. Какой ширины должны быть проходы между рассевами типа ЗРМ по их короткой стороне в соответствии с требованиями размещения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6173. Какой ширины должны быть проходы между рассевами типов ЗРШ, РЗ-БРБ и РЗ-БРВ по их длинной стороне при двухрядном продольном расположении рассевов в соответствии с требованиями размещения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6174. Какой ширины должны быть проходы между рассевами типов ЗРШ, РЗ-БРБ и РЗ-БРВ по их короткой стороне при двухрядном продольном расположении рассевов при размещении оборудования в соответствии с 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6175. Проход какой ширины должен быть от привода шнека гранулятора до стены в соответствии с требованиями размещения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6176. Проход какой ширины должен быть от охладителя со стороны привода разгрузочного устройства до стены в соответствии с требованиями размещения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6177. Какой ширины должны быть проходы со стороны зольников в топочных помещениях стационарных зерносушилок с топками, работающими на твердом топливе, в соответствии с требованиями размещения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6178. Какой ширины должен быть проход со стороны приводного вала между двумя сепараторами с боковой выемкой решет в соответствии с требованиями размещения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6179. Какой ширины должен быть проход с боковых сторон между двумя сепараторами с боковой выемкой решет в соответствии с требованиями размещения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6180. Какой ширины должен быть проход со стороны приводного вала и выемки решет между двумя сепараторами с круговым вращением решет в соответствии с требованиями размещения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6181. Какой ширины должен быть проход с боковых сторон между двумя сепараторами с круговым вращением решет в соответствии с требованиями размещения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6182. Допускается ли установка норийных труб со стороны выпуска зерна у сепараторов в соответствии с требованиями размещения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6183. Какой ширины должны быть проходы для обслуживания ленточных и цепных конвейеров в производственных зданиях в соответствии с требованиями размещения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6184. Какой ширины должны быть проходы для обслуживания между параллельно установленными конвейерами в производственных зданиях в соответствии с требованиями размещения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6185. Какой ширины должны быть проходы с необслуживаемой стороны конвейеров в производственных зданиях в соответствии с требованиями размещения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6186. Если в проходе между конвейерами имеется колонна, каким должно быть расстояние между ней и конвейерами, в соответствии с требованиями размещения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6187. В каком случае по ширине прохода вдоль трассы конвейеров, размещенных в галереях, устанавливаются настилы с поперечинами в соответствии с требованиями размещения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6188. В каком случае по ширине прохода вдоль трассы конвейеров, размещенных в галереях, устанавливаются лестничные марши в соответствии с требованиями размещения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6189. На каком расстоянии друг от друга должны размещаться мостики для прохода людей через конвейеры, расположенные в производственных помещениях, в соответствии с требованиями размещения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6190. На каком расстоянии друг от друга должны размещаться мостики для прохода людей через конвейеры, расположенные в галереях и на эстакадах, в соответствии с требованиями размещения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6191. Какое расстояние должно соблюдаться между настилами мостиков для прохода людей через конвейеры и наиболее выступающими частями транспортируемого продукта в соответствии с требованиями размещения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6192. Какое расстояние должно соблюдаться между настилами мостиков для прохода людей через конвейеры и низом выступающих строительных конструкций (коммуникационных систем) в соответствии с требованиями размещения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6193. Стационарные лестницы какой ширины должны быть устроены для подъема на площадки для обслуживания конвейеров, оси которых расположены на высоте более 1,8 м от пола, в соответствии с требованиями размещения оборудования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6194. На каком расстоянии от топки зерносушилки устанавливается головной запорный вентиль на магистрали, подводящей жидкое или газообразное топливо, согласно требованиям эксплуатации зерносушильных установок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6195. Какая температура является предельно допустимой для наружных поверхностей конструктивных частей зерносушилок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6196. В каком случае трос подвески кузова у камнеотборников и сепараторов с круговым поступательным движением подлежит замене согласно требованиям эксплуатации технологического, аспирационного и транспортного оборудования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6197. На какой высоте от уровня пола должен устанавливаться манометр на магистрали, подающей пар в подогреватель зерна, согласно требованиям эксплуатации технологического, аспирационного и транспортного оборудования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6198. Какое расстояние должно быть между полом и монорельсом, проходящим над вальцовым станком, в соответствии с требованиями эксплуатации технологического, аспирационного и транспортного оборудования на опасных производственных объектах хранения и переработки растительного сырья?</w:t>
      </w:r>
    </w:p>
    <w:p w:rsidR="00811C47" w:rsidRPr="00643448" w:rsidRDefault="00811C47" w:rsidP="00643448">
      <w:pPr>
        <w:pStyle w:val="ConsPlusNormal"/>
        <w:ind w:firstLine="540"/>
        <w:jc w:val="both"/>
        <w:rPr>
          <w:sz w:val="22"/>
          <w:szCs w:val="22"/>
        </w:rPr>
      </w:pPr>
      <w:r w:rsidRPr="00643448">
        <w:rPr>
          <w:sz w:val="22"/>
          <w:szCs w:val="22"/>
        </w:rPr>
        <w:t>6199. Что понимается под бункером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6200. Укажите верное утверждение в отношении проектирования бункеров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6201. Какой параметр нормируется при проектировании геометрических параметров для бункеров с негидравлическим истечением для несвязных материалов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6202. Какая форма бункера не допускается при проектировании бункера для связных материалов гидравлического истечения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6203. Какое минимальное использование геометрического объема бункера следует обеспечить при его проектировании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6204. Укажите неверное утверждение в отношении требований к бункерам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6205. На сколько зон подразделяются внутренние поверхности бункеров по их подверженности износу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6206. Допускается ли не защищать участки внутренних поверхностей бункеров от износа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6207. Допускается ли выполнять бункер без перекрытия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6208. Монолитную армированную стяжку какой толщины необходимо предусматривать в бункерах для пылевидных материалов при толщине плит в месте стыка 100 мм и менее?</w:t>
      </w:r>
    </w:p>
    <w:p w:rsidR="00811C47" w:rsidRPr="00643448" w:rsidRDefault="00811C47" w:rsidP="00643448">
      <w:pPr>
        <w:pStyle w:val="ConsPlusNormal"/>
        <w:ind w:firstLine="540"/>
        <w:jc w:val="both"/>
        <w:rPr>
          <w:sz w:val="22"/>
          <w:szCs w:val="22"/>
        </w:rPr>
      </w:pPr>
      <w:r w:rsidRPr="00643448">
        <w:rPr>
          <w:sz w:val="22"/>
          <w:szCs w:val="22"/>
        </w:rPr>
        <w:t>6209. Силосы какой формы следует проектировать при диаметре силоса более 12 м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6210. Какими следует проектировать высоты стен силосов, а также подсилосных и надсилосных этажей при проектировании силосных корпусов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6211. Допускается ли проектировать железобетонные силосные корпуса без деформационных швов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6212. Укажите неверное утверждение в отношении железобетонных силосных корпусов, противоречащее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6213. Допускается ли проектировать покрытия отдельно стоящих круглых силосов в виде оболочек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6214. Что из нижеперечисленного относится к особым нагрузкам и воздействиям на конструкцию силосов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6215. На какой коэффициент умножается расчетная нагрузка от веса сыпучих материалов при расчете на сжатие нижней зоны силосов (колонн подсилосного этажа и фундаментов)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6216. При внецентренной загрузке и разгрузке силоса какого диаметра следует проверять его стены на действие несимметричного давления сыпучего материала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6217. Какой параметр не влияет на нормативное горизонтальное давление сыпучего материала на стены силоса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6218. Какой параметр не влияет на нормативное вертикальное давление сыпучего материала на стены силоса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6219. Какой параметр не влияет на расчет осевого растяжения силами для круглых силосов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6220. При расчете на центральное растяжение стен каких силосов не учитывается работа бетона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6221. При каком значении коэффициента условий работы должны быть дополнительно проверены на устойчивость стены стальных силосов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6222. При каком коэффициенте условий работы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 должны быть проверены на дополнительные местные напряжения (краевой эффект) места изменения формы стального силоса, в частности зоны сопряжения цилиндрической части с конусной или с плоским днищем, а также места резкого изменения нагрузки?</w:t>
      </w:r>
    </w:p>
    <w:p w:rsidR="00811C47" w:rsidRPr="00643448" w:rsidRDefault="00811C47" w:rsidP="00643448">
      <w:pPr>
        <w:pStyle w:val="ConsPlusNormal"/>
        <w:ind w:firstLine="540"/>
        <w:jc w:val="both"/>
        <w:rPr>
          <w:sz w:val="22"/>
          <w:szCs w:val="22"/>
        </w:rPr>
      </w:pPr>
      <w:r w:rsidRPr="00643448">
        <w:rPr>
          <w:sz w:val="22"/>
          <w:szCs w:val="22"/>
        </w:rPr>
        <w:t>6223. При каком коэффициенте условий работы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 проверяют на прочность стены стальных силосов при симметричной разгрузке и загрузке сыпучего материала?</w:t>
      </w:r>
    </w:p>
    <w:p w:rsidR="00811C47" w:rsidRPr="00643448" w:rsidRDefault="00811C47" w:rsidP="00643448">
      <w:pPr>
        <w:pStyle w:val="ConsPlusNormal"/>
        <w:ind w:firstLine="540"/>
        <w:jc w:val="both"/>
        <w:rPr>
          <w:sz w:val="22"/>
          <w:szCs w:val="22"/>
        </w:rPr>
      </w:pPr>
      <w:r w:rsidRPr="00643448">
        <w:rPr>
          <w:sz w:val="22"/>
          <w:szCs w:val="22"/>
        </w:rPr>
        <w:t>6224. В чем заключается процесс флегматизации горючей смеси в свободных объемах силоса, бункера в надсводном, подсводном пространствах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6225. Что понимается под горючей пылью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6226. В каком случае допускается предусматривать один эвакуационный выход (без устройства другого) в целях обеспечения взрывобезопасности помещений, зданий и сооружений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6227. Допускается ли эксплуатация компрессорных установок при отсутствии или неисправном состоянии средств автоматизации, контроля и системы блокировок, указанных в технической документации организации-изготовителя и предусмотренных конструкцией установки,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6228. Укажите неверное утверждение в отношении ограждений производственного оборудования, противоречащее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6229. Должны ли изолироваться помещения, где составляют суспензии и обогатительные смеси, от остальных помещений в соответствии с требованиями к производственным и складским зданиям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6230. Укажите неверное утверждение в отношении требований к силосам и бункерам, противоречащее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6231. Допускается ли устройство аспирационных пылеосадочных шахт, камер, коробов, размещаемых после пылеулавливающих установок, в соответствии с положениями и требованиями по аспирации и пневмотранспорту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6232. Допускается ли прокладка транзитных воздуховодов через помещения складов сырья и готовой продукции в соответствии с требованиями по аспирации и пневмотранспорту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6233. Вентиляционные установки, обслуживающие помещения какой категории, должны иметь дистанционные устройства их отключения при авариях и пожарах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6234. Допускается ли прокладка трубопроводов с пожаро- и взрывоопасными веществами (смесями) через распределительные устройства и трансформаторные подстанции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6235. Укажите верное определение галереи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6236. Что понимается под "надсводным пространством силоса (бункера)"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6237. Что понимается под "подсводным пространством силоса (бункера)"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6238. Укажите неверное утверждение в отношении конструкции нории в целях обеспечения взрывобезопасности, противоречащее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6239. Укажите неверное утверждение в отношении требований к оборудованию в целях обеспечения взрывобезопасности, противоречащее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6240. Укажите неверное утверждение в отношении заземления технических устройств в целях обеспечения взрывобезопасности, противоречащее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6241. Допускается ли задевание бичами обоечных машин внутренней поверхности бичевого барабана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6242. Укажите неверное утверждение в отношении технических устройств, противоречащее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6243. Укажите неверное утверждение в отношении эксплуатации технологического, аспирационного и транспортного оборудования, противоречащее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6244. Укажите неверное утверждение в отношении требований к аспирации и пневмотранспорту, противоречащее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6245. Допускается ли объединять аспирацию емкостей для сбора и хранения пыли и оперативных емкостей в одну аспирационную установку с технологическим и транспортным оборудованием в соответствии с требованиями по аспирации и пневмотранспорту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6246. Допускается ли объединять аспирацию оперативных емкостей в одну аспирационную установку с оборудованием в соответствии с требованиями к аспирации и пневмотранспорту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6247. Электроустановки какого напряжения запрещается использовать внутри бункеров, силосов, других емкостей и сушилок согласно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6248. Укажите неверное утверждение в отношении требований к обслуживанию и ремонту оборудования, противоречащее 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811C47" w:rsidRPr="00643448" w:rsidRDefault="00811C47" w:rsidP="00643448">
      <w:pPr>
        <w:pStyle w:val="ConsPlusNormal"/>
        <w:ind w:firstLine="540"/>
        <w:jc w:val="both"/>
        <w:rPr>
          <w:sz w:val="22"/>
          <w:szCs w:val="22"/>
        </w:rPr>
      </w:pPr>
      <w:r w:rsidRPr="00643448">
        <w:rPr>
          <w:sz w:val="22"/>
          <w:szCs w:val="22"/>
        </w:rPr>
        <w:t>6249. Под каким давлением и при какой температуре должно работать оборудование на объекте, чтобы он был отнесен к категории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6250. Что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следует предпринять, если при техническом освидетельствовании будет установлено, что оборудование под давлением вследствие имеющихся дефектов или нарушений находится в состоянии, опасном для дальнейшей его эксплуатации?</w:t>
      </w:r>
    </w:p>
    <w:p w:rsidR="00811C47" w:rsidRPr="00643448" w:rsidRDefault="00811C47" w:rsidP="00643448">
      <w:pPr>
        <w:pStyle w:val="ConsPlusNormal"/>
        <w:ind w:firstLine="540"/>
        <w:jc w:val="both"/>
        <w:rPr>
          <w:sz w:val="22"/>
          <w:szCs w:val="22"/>
        </w:rPr>
      </w:pPr>
      <w:r w:rsidRPr="00643448">
        <w:rPr>
          <w:sz w:val="22"/>
          <w:szCs w:val="22"/>
        </w:rPr>
        <w:t>6251. Что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не может устанавливать заключение экспертизы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6252. Какого показателя не должна превышать температура на поверхности теплоизоляционной конструкции теплопроводов, арматуры и оборудования при надземной прокладке, в местах, доступных для обслуживания согласно, СП 124.13330.2012 "Свод правил. Тепловые сети. Актуализированная редакция СНиП 41-02-2003", утвержденному приказом Минрегиона России от 30.06.2012 N 280?</w:t>
      </w:r>
    </w:p>
    <w:p w:rsidR="00811C47" w:rsidRPr="00643448" w:rsidRDefault="00811C47" w:rsidP="00643448">
      <w:pPr>
        <w:pStyle w:val="ConsPlusNormal"/>
        <w:ind w:firstLine="540"/>
        <w:jc w:val="both"/>
        <w:rPr>
          <w:sz w:val="22"/>
          <w:szCs w:val="22"/>
        </w:rPr>
      </w:pPr>
      <w:r w:rsidRPr="00643448">
        <w:rPr>
          <w:sz w:val="22"/>
          <w:szCs w:val="22"/>
        </w:rPr>
        <w:t>6253. Какими следует принимать наименьшие расстояния по горизонтали в свету до стрелок и крестовин железнодорожного пути при подземном пересечении тепловыми сетями железных дорог согласно СП 124.13330.2012 "Свод правил. Тепловые сети. Актуализированная редакция СНиП 41-02-2003", утвержденному приказом Минрегиона России от 30.06.2012 N 280?</w:t>
      </w:r>
    </w:p>
    <w:p w:rsidR="00811C47" w:rsidRPr="00643448" w:rsidRDefault="00811C47" w:rsidP="00643448">
      <w:pPr>
        <w:pStyle w:val="ConsPlusNormal"/>
        <w:ind w:firstLine="540"/>
        <w:jc w:val="both"/>
        <w:rPr>
          <w:sz w:val="22"/>
          <w:szCs w:val="22"/>
        </w:rPr>
      </w:pPr>
      <w:r w:rsidRPr="00643448">
        <w:rPr>
          <w:sz w:val="22"/>
          <w:szCs w:val="22"/>
        </w:rPr>
        <w:t>6254. Допускается ли предусматривать пересечение тепловыми сетями рек, автомобильных дорог, трамвайных путей, а также зданий и сооружений под углом менее 90° согласно СП 124.13330.2012 "Свод правил. Тепловые сети. Актуализированная редакция СНиП 41-02-2003", утвержденному приказом Минрегиона России от 30.06.2012 N 280?</w:t>
      </w:r>
    </w:p>
    <w:p w:rsidR="00811C47" w:rsidRPr="00643448" w:rsidRDefault="00811C47" w:rsidP="00643448">
      <w:pPr>
        <w:pStyle w:val="ConsPlusNormal"/>
        <w:ind w:firstLine="540"/>
        <w:jc w:val="both"/>
        <w:rPr>
          <w:sz w:val="22"/>
          <w:szCs w:val="22"/>
        </w:rPr>
      </w:pPr>
      <w:r w:rsidRPr="00643448">
        <w:rPr>
          <w:sz w:val="22"/>
          <w:szCs w:val="22"/>
        </w:rPr>
        <w:t>6255. Допускается ли прокладка тепловых сетей по насыпям автомобильных дорог согласно СП 124.13330.2012 "Свод правил. Тепловые сети. Актуализированная редакция СНиП 41-02-2003", утвержденному приказом Минрегиона России от 30.06.2012 N 280?</w:t>
      </w:r>
    </w:p>
    <w:p w:rsidR="00811C47" w:rsidRPr="00643448" w:rsidRDefault="00811C47" w:rsidP="00643448">
      <w:pPr>
        <w:pStyle w:val="ConsPlusNormal"/>
        <w:ind w:firstLine="540"/>
        <w:jc w:val="both"/>
        <w:rPr>
          <w:sz w:val="22"/>
          <w:szCs w:val="22"/>
        </w:rPr>
      </w:pPr>
      <w:r w:rsidRPr="00643448">
        <w:rPr>
          <w:sz w:val="22"/>
          <w:szCs w:val="22"/>
        </w:rPr>
        <w:t>6256. При осуществлении какого из приведенных процессов на опасном производственном объекте не применяются требования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6257. На какой из приведенных котлов распространяется действие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6258. На какое из приведенного оборудования распространяется действие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6259. Какое из приведенных требований к установке стационарных котлов указано неверно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6260. Какой из приведенных котлов допускается устанавливать внутри производственных помещений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6261. Какое из приведенных требований к размещению котлов внутри производственных помещений указано неверно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6262. Какое из приведенных требований к устройствам, обеспечивающим защиту персонала, обслуживающего электрокотлы с изолированным корпусом, указано неверно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6263. Каким должно быть минимальное расстояние от фронта котла до противоположной стены здания котельной при размещении в здании котельной котла, паропроизводительность которого составляет 10 т/час,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6264. Каким должно быть минимальное расстояние от фронта котла до противоположной стены котельного помещения при размещении в котельном помещении котла, работающего на газообразном топливе,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6265. Каким должно быть минимальное расстояние от выступающих горелочных устройств котлов, работающих на газообразном или жидком топливе, до стены котельного помещения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6266. Каким должно быть минимальное расстояние от фронта котла до противоположной стены здания электрокотельной при размещении в здании электрокотельной электрокотла мощностью 0,75 МВт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6267. Каким должно быть минимальное расстояние от фронта котла до противоположной стены здания электрокотельной при размещении в здании электрокотельной электрокотла мощностью 1,5 МВт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6268. Каким должно быть минимальное расстояние от фронта котла до стены котельного помещения при размещении в котельном помещении парового котла паропроизводительностью 2,5 т/ч, работающего на газообразном топливе,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6269. Каким должно быть минимальное расстояние между фронтом котлов и выступающими частями топок при размещении в котельном помещении котлов, располагаемых друг против друга и оборудованных механизированными топками,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6270. Какими должны быть минимальные расстояния между фронтом котлов и выступающими частями топок противоположных котлов и между горелочными устройствами котлов при размещении в котельном помещении котлов, располагаемых друг против друга и работающих на жидком топливе,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6271. Каким должно быть минимальное расстояние между фронтом котлов при размещении в котельном помещении электрокотлов, расположенных друг против друга,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6272. Каким должно быть минимальное значение ширины свободных проходов вдоль фронта котлов при установке котельного вспомогательного оборудования и щитов управления перед фронтом котлов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6273. Какой должна быть минимальная ширина бокового прохода для обслуживания и ремонта котла паропроизводительностью 2,5 т/час, для которого требуется боковое обслуживание топки и котла,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6274. Какой должна быть минимальная ширина бокового прохода для обслуживания и ремонта котла паропроизводительностью 10 т/час, для которого требуется боковое обслуживание топки и котла,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6275. Какое из приведенных требований к размещению в котельном помещении котлов, не требующих бокового обслуживания топок и котлов, указано неверно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6276. В каком случае допускается установка электрокотлов непосредственно у стены котельного помещения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6277. В каком случае допускается отвод воды продувочным трубопроводом в емкость, работающую под давлением,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6278. На каких участках паропровода должны быть устроены дренажи, обеспечивающие отвод конденсата,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6279. При каком условии допускается включение котлов в одну группу по питанию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6280. Для каких котлов, работающих на твердом топливе, должна быть обеспечена механизированная подача топлива в котельную и топку котла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6281. Для каких котлов, работающих на твердом топливе, должно быть обеспечено механизированное удаление золы и шлака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6282. Какое минимальное значение уклона должны иметь горизонтальные участки труб тепловых сетей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6283. Какое минимальное значение высоты каналов и ширины прохода между изолированными трубопроводами пара и горячей воды должны быть при их прокладке в полупроходных каналах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6284. Какое из приведенных требований к оснащению проходных каналов для трубопроводов пара и горячей воды входными люками указано неверно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6285. Для каких паропроводов должна быть предусмотрена установка указателей тепловых перемещений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6286. Какие требования установлены к тепловой изоляции участков элементов котлов и трубопроводов с повышенной температурой поверхности, с которыми возможно непосредственное соприкосновение обслуживающего персонала?</w:t>
      </w:r>
    </w:p>
    <w:p w:rsidR="00811C47" w:rsidRPr="00643448" w:rsidRDefault="00811C47" w:rsidP="00643448">
      <w:pPr>
        <w:pStyle w:val="ConsPlusNormal"/>
        <w:ind w:firstLine="540"/>
        <w:jc w:val="both"/>
        <w:rPr>
          <w:sz w:val="22"/>
          <w:szCs w:val="22"/>
        </w:rPr>
      </w:pPr>
      <w:r w:rsidRPr="00643448">
        <w:rPr>
          <w:sz w:val="22"/>
          <w:szCs w:val="22"/>
        </w:rPr>
        <w:t>6287. Какое из приведенных требований должно выполняться при эксплуатации паровых котлов с чугунными экономайзерами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6288. Какие виды топлива не должны применяться в качестве растопочного для пылеугольных горелок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6289. Какие котлы перед вводом в эксплуатацию после монтажа подвергаются очистке совместно с основными трубопроводами и другими элементами водяного (парового) тракта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6290. Какое требование к заполнению прямоточного котла должно выполняться перед его растопкой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6291. В каком случае допускается растопка прямоточных котлов на скользящем давлении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6292. Чему равны минимальные значения расхода воздуха и времени вентилирования при вентиляции газоходов и топки котла перед его растопкой, если иные значения не определены изготовителем или наладочной организацией,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6293. Каким образом должна осуществляться вентиляция топки и газоходов перед растопкой котла из неостывшего состояния при сохранившемся в нем избыточном давлении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6294. Каким образом должна выполняться продувка верхних водоуказательных приборов при контроле уровня воды в барабане, осуществляемом с момента начала растопки котла с давлением до 4,0 МПа,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6295. Каким образом должна выполняться продувка верхних водоуказательных приборов при контроле уровня воды в барабане, осуществляемом с момента начала растопки котла с давлением более 4,0 МПа,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6296. Каково нормируемое максимальное значение присосов воздуха в топку парового газомазутного котла, оснащенного цельносварными экранами,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6297. Каково нормируемое максимальное значение присосов воздуха в топку водогрейного газомазутного котла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6298. Какое условие должно выполняться для обеспечения безопасности котлов паропроизводительностью менее 0,7 т/ч, не оборудованных установками докотловой обработки воды,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6299. Какое требование к подпитке котлов сырой водой указано неверно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6300. Кем устанавливается периодичность отбора проб исходной, химически очищенной, котловой, сетевой, питательной и подпиточной воды, конденсата и пара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6301. Какое из приведенных требований к дренажным системам трубопроводов пара и горячей воды указано неверно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6302. Манометры какого класса точности необходимо применять при эксплуатации трубопроводов с рабочим давлением до 2,5 МПа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6303. Манометры какого класса точности необходимо применять при эксплуатации трубопроводов с рабочим давлением более 2,5 до 14 МПа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6304. Манометры какого класса точности необходимо применять при эксплуатации трубопроводов с рабочим давлением более 14 МПа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6305. Каково минимальное значение номинального диаметра манометра, установленного на трубопроводе на высоте до 2 метров от уровня площадки наблюдения за манометром,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6306. Каково минимальное значение номинального диаметра манометра, установленного на трубопроводе на высоте от 2 до 3 метров от уровня площадки наблюдения за манометром,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6307. Каково минимальное значение номинального диаметра манометра, установленного на трубопроводе на высоте от 3 до 5 метров от уровня площадки наблюдения за манометром,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6308. Каково минимальное значение номинального диаметра манометра, установленного на трубопроводе на высоте более 5 метров от уровня площадки наблюдения за манометром,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6309. В каком случае перед манометром на трубопроводе должна устанавливаться сифонная трубка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6310. Какое из приведенных требований к оснащению трубопроводов съемной тепловой изоляцией указано неверно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6311. Какому требованию должна отвечать тепловая изоляция трубопроводов, расположенных на открытом воздухе и вблизи масляных баков, маслопроводов, мазутопроводов,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6312. При каком условии в котлах, работающих с высокотемпературными органическими и неорганическими теплоносителями, допускается применение теплоносителей, отличных от указанных в паспорте котла,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6313. Исходя из какого условия должна проводиться регенерация теплоносителя в котлах, работающих с высокотемпературными органическими и неорганическими теплоносителями,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6314. В каком из приведенных случаев содорегенерационный котел должен быть переведен на сжигание вспомогательного топлива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6315. Что определяется при расчетах на прочность стационарных котлов и трубопроводов пара и горячей воды в прямом порядке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N 50?</w:t>
      </w:r>
    </w:p>
    <w:p w:rsidR="00811C47" w:rsidRPr="00643448" w:rsidRDefault="00811C47" w:rsidP="00643448">
      <w:pPr>
        <w:pStyle w:val="ConsPlusNormal"/>
        <w:ind w:firstLine="540"/>
        <w:jc w:val="both"/>
        <w:rPr>
          <w:sz w:val="22"/>
          <w:szCs w:val="22"/>
        </w:rPr>
      </w:pPr>
      <w:r w:rsidRPr="00643448">
        <w:rPr>
          <w:sz w:val="22"/>
          <w:szCs w:val="22"/>
        </w:rPr>
        <w:t>6316. Чему принимают равной расчетную температуру стенки деталей стационарного котла, не обогреваемых горячими газами или надежно изолированных от обогрева извне,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N 50?</w:t>
      </w:r>
    </w:p>
    <w:p w:rsidR="00811C47" w:rsidRPr="00643448" w:rsidRDefault="00811C47" w:rsidP="00643448">
      <w:pPr>
        <w:pStyle w:val="ConsPlusNormal"/>
        <w:ind w:firstLine="540"/>
        <w:jc w:val="both"/>
        <w:rPr>
          <w:sz w:val="22"/>
          <w:szCs w:val="22"/>
        </w:rPr>
      </w:pPr>
      <w:r w:rsidRPr="00643448">
        <w:rPr>
          <w:sz w:val="22"/>
          <w:szCs w:val="22"/>
        </w:rPr>
        <w:t>6317. Что компенсирует эксплуатационная прибавка c2 к расчетной толщине стенки стационарного котла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N 50?</w:t>
      </w:r>
    </w:p>
    <w:p w:rsidR="00811C47" w:rsidRPr="00643448" w:rsidRDefault="00811C47" w:rsidP="00643448">
      <w:pPr>
        <w:pStyle w:val="ConsPlusNormal"/>
        <w:ind w:firstLine="540"/>
        <w:jc w:val="both"/>
        <w:rPr>
          <w:sz w:val="22"/>
          <w:szCs w:val="22"/>
        </w:rPr>
      </w:pPr>
      <w:r w:rsidRPr="00643448">
        <w:rPr>
          <w:sz w:val="22"/>
          <w:szCs w:val="22"/>
        </w:rPr>
        <w:t>6318. По какой формуле определяется номинальная толщина стенки обечаек барабана (корпуса котла) или цилиндрической части коллектора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N 50?</w:t>
      </w:r>
    </w:p>
    <w:p w:rsidR="00811C47" w:rsidRPr="00643448" w:rsidRDefault="00811C47" w:rsidP="00643448">
      <w:pPr>
        <w:pStyle w:val="ConsPlusNormal"/>
        <w:ind w:firstLine="540"/>
        <w:jc w:val="both"/>
        <w:rPr>
          <w:sz w:val="22"/>
          <w:szCs w:val="22"/>
        </w:rPr>
      </w:pPr>
      <w:r w:rsidRPr="00643448">
        <w:rPr>
          <w:sz w:val="22"/>
          <w:szCs w:val="22"/>
        </w:rPr>
        <w:t>6319. Какие рекомендованы размеры номинальной толщины стенки для цилиндрических барабанов и коллекторов, расположенных в топке,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N 50?</w:t>
      </w:r>
    </w:p>
    <w:p w:rsidR="00811C47" w:rsidRPr="00643448" w:rsidRDefault="00811C47" w:rsidP="00643448">
      <w:pPr>
        <w:pStyle w:val="ConsPlusNormal"/>
        <w:ind w:firstLine="540"/>
        <w:jc w:val="both"/>
        <w:rPr>
          <w:sz w:val="22"/>
          <w:szCs w:val="22"/>
        </w:rPr>
      </w:pPr>
      <w:r w:rsidRPr="00643448">
        <w:rPr>
          <w:sz w:val="22"/>
          <w:szCs w:val="22"/>
        </w:rPr>
        <w:t>6320. Какой температуре приравнивается температура среды при определении расчетной температуры стенки для коллекторов экономайзеров (кроме входных), экранов котлов с естественной и принудительной циркуляцией и коллекторов насыщенного пара согласно требованиям к цилиндрическим коллекторам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N 50?</w:t>
      </w:r>
    </w:p>
    <w:p w:rsidR="00811C47" w:rsidRPr="00643448" w:rsidRDefault="00811C47" w:rsidP="00643448">
      <w:pPr>
        <w:pStyle w:val="ConsPlusNormal"/>
        <w:ind w:firstLine="540"/>
        <w:jc w:val="both"/>
        <w:rPr>
          <w:sz w:val="22"/>
          <w:szCs w:val="22"/>
        </w:rPr>
      </w:pPr>
      <w:r w:rsidRPr="00643448">
        <w:rPr>
          <w:sz w:val="22"/>
          <w:szCs w:val="22"/>
        </w:rPr>
        <w:t>6321. Какой температуре приравнивается температура среды для входных коллекторов экономайзеров котлов с естественной и принудительной циркуляцией согласно требованиям к цилиндрическим барабанам и коллекторам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N 50?</w:t>
      </w:r>
    </w:p>
    <w:p w:rsidR="00811C47" w:rsidRPr="00643448" w:rsidRDefault="00811C47" w:rsidP="00643448">
      <w:pPr>
        <w:pStyle w:val="ConsPlusNormal"/>
        <w:ind w:firstLine="540"/>
        <w:jc w:val="both"/>
        <w:rPr>
          <w:sz w:val="22"/>
          <w:szCs w:val="22"/>
        </w:rPr>
      </w:pPr>
      <w:r w:rsidRPr="00643448">
        <w:rPr>
          <w:sz w:val="22"/>
          <w:szCs w:val="22"/>
        </w:rPr>
        <w:t>6322. Какой должна быть номинальная толщина стенок труб поверхностей нагрева и трубопроводов, обогреваемых газами с температурой выше 900 °C,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N 50?</w:t>
      </w:r>
    </w:p>
    <w:p w:rsidR="00811C47" w:rsidRPr="00643448" w:rsidRDefault="00811C47" w:rsidP="00643448">
      <w:pPr>
        <w:pStyle w:val="ConsPlusNormal"/>
        <w:ind w:firstLine="540"/>
        <w:jc w:val="both"/>
        <w:rPr>
          <w:sz w:val="22"/>
          <w:szCs w:val="22"/>
        </w:rPr>
      </w:pPr>
      <w:r w:rsidRPr="00643448">
        <w:rPr>
          <w:sz w:val="22"/>
          <w:szCs w:val="22"/>
        </w:rPr>
        <w:t xml:space="preserve">6323. Какой принимается коэффициент прочности </w:t>
      </w:r>
      <w:r w:rsidRPr="0014054D">
        <w:rPr>
          <w:position w:val="-10"/>
          <w:sz w:val="22"/>
          <w:szCs w:val="22"/>
        </w:rPr>
        <w:pict>
          <v:shape id="_x0000_i1039" type="#_x0000_t75" style="width:17.25pt;height:15pt">
            <v:imagedata r:id="rId12" o:title=""/>
          </v:shape>
        </w:pict>
      </w:r>
      <w:r w:rsidRPr="00643448">
        <w:rPr>
          <w:sz w:val="22"/>
          <w:szCs w:val="22"/>
        </w:rPr>
        <w:t xml:space="preserve"> при расчете номинальной толщины стенки прямой бесшовной трубы поверхности нагрева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N 50?</w:t>
      </w:r>
    </w:p>
    <w:p w:rsidR="00811C47" w:rsidRPr="00643448" w:rsidRDefault="00811C47" w:rsidP="00643448">
      <w:pPr>
        <w:pStyle w:val="ConsPlusNormal"/>
        <w:ind w:firstLine="540"/>
        <w:jc w:val="both"/>
        <w:rPr>
          <w:sz w:val="22"/>
          <w:szCs w:val="22"/>
        </w:rPr>
      </w:pPr>
      <w:r w:rsidRPr="00643448">
        <w:rPr>
          <w:sz w:val="22"/>
          <w:szCs w:val="22"/>
        </w:rPr>
        <w:t>6324. Расчетная толщина стенки на внешней, внутренней и нейтральной сторонах (участках) колена и змеевика котла должна быть не менее определенной по формуле sRi = sRKiYi (i = 1, 2, 3)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N 50. Что в данной формуле обозначает коэффициент Yi?</w:t>
      </w:r>
    </w:p>
    <w:p w:rsidR="00811C47" w:rsidRPr="00643448" w:rsidRDefault="00811C47" w:rsidP="00643448">
      <w:pPr>
        <w:pStyle w:val="ConsPlusNormal"/>
        <w:ind w:firstLine="540"/>
        <w:jc w:val="both"/>
        <w:rPr>
          <w:sz w:val="22"/>
          <w:szCs w:val="22"/>
        </w:rPr>
      </w:pPr>
      <w:r w:rsidRPr="00643448">
        <w:rPr>
          <w:sz w:val="22"/>
          <w:szCs w:val="22"/>
        </w:rPr>
        <w:t>6325. Как определяют расчетную температуру стенки поверхностей нагрева стационарных котлов для необогреваемых труб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N 50?</w:t>
      </w:r>
    </w:p>
    <w:p w:rsidR="00811C47" w:rsidRPr="00643448" w:rsidRDefault="00811C47" w:rsidP="00643448">
      <w:pPr>
        <w:pStyle w:val="ConsPlusNormal"/>
        <w:ind w:firstLine="540"/>
        <w:jc w:val="both"/>
        <w:rPr>
          <w:sz w:val="22"/>
          <w:szCs w:val="22"/>
        </w:rPr>
      </w:pPr>
      <w:r w:rsidRPr="00643448">
        <w:rPr>
          <w:sz w:val="22"/>
          <w:szCs w:val="22"/>
        </w:rPr>
        <w:t>6326. Какой принимают расчетную температуру стенки труб поверхностей нагрева пароводяных теплообменников (пароохладителей и др.) для охладителей, расположенных в коллекторах насыщенного пара,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N 50?</w:t>
      </w:r>
    </w:p>
    <w:p w:rsidR="00811C47" w:rsidRPr="00643448" w:rsidRDefault="00811C47" w:rsidP="00643448">
      <w:pPr>
        <w:pStyle w:val="ConsPlusNormal"/>
        <w:ind w:firstLine="540"/>
        <w:jc w:val="both"/>
        <w:rPr>
          <w:sz w:val="22"/>
          <w:szCs w:val="22"/>
        </w:rPr>
      </w:pPr>
      <w:r w:rsidRPr="00643448">
        <w:rPr>
          <w:sz w:val="22"/>
          <w:szCs w:val="22"/>
        </w:rPr>
        <w:t>6327. Какой принимают расчетную температуру стенки труб поверхностей нагрева пароводяных теплообменников (пароохладителей и др.) для охладителей, размещенных в коллекторах перегретого пара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N 50?</w:t>
      </w:r>
    </w:p>
    <w:p w:rsidR="00811C47" w:rsidRPr="00643448" w:rsidRDefault="00811C47" w:rsidP="00643448">
      <w:pPr>
        <w:pStyle w:val="ConsPlusNormal"/>
        <w:ind w:firstLine="540"/>
        <w:jc w:val="both"/>
        <w:rPr>
          <w:sz w:val="22"/>
          <w:szCs w:val="22"/>
        </w:rPr>
      </w:pPr>
      <w:r w:rsidRPr="00643448">
        <w:rPr>
          <w:sz w:val="22"/>
          <w:szCs w:val="22"/>
        </w:rPr>
        <w:t>6328. Какой принимают расчетную температуру стенки труб поверхностей нагрева пароводяных теплообменников (пароохладителей и др.) для охладителей, расположенных в водяном пространстве барабана котла, а также для теплообменников двухконтурных котлов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N 50?</w:t>
      </w:r>
    </w:p>
    <w:p w:rsidR="00811C47" w:rsidRPr="00643448" w:rsidRDefault="00811C47" w:rsidP="00643448">
      <w:pPr>
        <w:pStyle w:val="ConsPlusNormal"/>
        <w:ind w:firstLine="540"/>
        <w:jc w:val="both"/>
        <w:rPr>
          <w:sz w:val="22"/>
          <w:szCs w:val="22"/>
        </w:rPr>
      </w:pPr>
      <w:r w:rsidRPr="00643448">
        <w:rPr>
          <w:sz w:val="22"/>
          <w:szCs w:val="22"/>
        </w:rPr>
        <w:t>6329. Какое утонение стенки допускается для коллекторов, изготовляемых из одной или нескольких бесшовных труб, на концах прямых участков, растачиваемых под стыковую сварку,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N 50?</w:t>
      </w:r>
    </w:p>
    <w:p w:rsidR="00811C47" w:rsidRPr="00643448" w:rsidRDefault="00811C47" w:rsidP="00643448">
      <w:pPr>
        <w:pStyle w:val="ConsPlusNormal"/>
        <w:ind w:firstLine="540"/>
        <w:jc w:val="both"/>
        <w:rPr>
          <w:sz w:val="22"/>
          <w:szCs w:val="22"/>
        </w:rPr>
      </w:pPr>
      <w:r w:rsidRPr="00643448">
        <w:rPr>
          <w:sz w:val="22"/>
          <w:szCs w:val="22"/>
        </w:rPr>
        <w:t>6330. Как определяется расчетная температура стенки цилиндрических барабанов и охлаждающих топку слоевого сжигания панелей из углеродистой или теплоустойчивой стали, содержащих воду, пароводяную смесь или насыщенный пар,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N 50?</w:t>
      </w:r>
    </w:p>
    <w:p w:rsidR="00811C47" w:rsidRPr="00643448" w:rsidRDefault="00811C47" w:rsidP="00643448">
      <w:pPr>
        <w:pStyle w:val="ConsPlusNormal"/>
        <w:ind w:firstLine="540"/>
        <w:jc w:val="both"/>
        <w:rPr>
          <w:sz w:val="22"/>
          <w:szCs w:val="22"/>
        </w:rPr>
      </w:pPr>
      <w:r w:rsidRPr="00643448">
        <w:rPr>
          <w:sz w:val="22"/>
          <w:szCs w:val="22"/>
        </w:rPr>
        <w:t xml:space="preserve">6331. Какое ограничение принимается для величины разверки температур во включенном в цилиндрический коллектор пучке </w:t>
      </w:r>
      <w:r w:rsidRPr="0014054D">
        <w:rPr>
          <w:position w:val="-6"/>
          <w:sz w:val="22"/>
          <w:szCs w:val="22"/>
        </w:rPr>
        <w:pict>
          <v:shape id="_x0000_i1040" type="#_x0000_t75" style="width:12.75pt;height:12.75pt">
            <v:imagedata r:id="rId13" o:title=""/>
          </v:shape>
        </w:pict>
      </w:r>
      <w:r w:rsidRPr="00643448">
        <w:rPr>
          <w:sz w:val="22"/>
          <w:szCs w:val="22"/>
        </w:rPr>
        <w:t xml:space="preserve"> по тепловому расчету или по данным испытаний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N 50?</w:t>
      </w:r>
    </w:p>
    <w:p w:rsidR="00811C47" w:rsidRPr="00643448" w:rsidRDefault="00811C47" w:rsidP="00643448">
      <w:pPr>
        <w:pStyle w:val="ConsPlusNormal"/>
        <w:ind w:firstLine="540"/>
        <w:jc w:val="both"/>
        <w:rPr>
          <w:sz w:val="22"/>
          <w:szCs w:val="22"/>
        </w:rPr>
      </w:pPr>
      <w:r w:rsidRPr="00643448">
        <w:rPr>
          <w:sz w:val="22"/>
          <w:szCs w:val="22"/>
        </w:rPr>
        <w:t>6332. Номинальная толщина стенки прямой трубы поверхности нагрева или трубопровода определяется по формуле: s = sR + c, где (</w:t>
      </w:r>
      <w:r w:rsidRPr="0014054D">
        <w:rPr>
          <w:position w:val="-10"/>
          <w:sz w:val="22"/>
          <w:szCs w:val="22"/>
        </w:rPr>
        <w:pict>
          <v:shape id="_x0000_i1041" type="#_x0000_t75" style="width:118.5pt;height:15pt">
            <v:imagedata r:id="rId14" o:title=""/>
          </v:shape>
        </w:pict>
      </w:r>
      <w:r w:rsidRPr="00643448">
        <w:rPr>
          <w:sz w:val="22"/>
          <w:szCs w:val="22"/>
        </w:rPr>
        <w:t>. Какое значение может принимать номинальная толщина стенки s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N 50?</w:t>
      </w:r>
    </w:p>
    <w:p w:rsidR="00811C47" w:rsidRPr="00643448" w:rsidRDefault="00811C47" w:rsidP="00643448">
      <w:pPr>
        <w:pStyle w:val="ConsPlusNormal"/>
        <w:ind w:firstLine="540"/>
        <w:jc w:val="both"/>
        <w:rPr>
          <w:sz w:val="22"/>
          <w:szCs w:val="22"/>
        </w:rPr>
      </w:pPr>
      <w:r w:rsidRPr="00643448">
        <w:rPr>
          <w:sz w:val="22"/>
          <w:szCs w:val="22"/>
        </w:rPr>
        <w:t>6333. Какими температурами определяется расчетная температура стенки для обогреваемых коллекторов из аустенитной стали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N 50?</w:t>
      </w:r>
    </w:p>
    <w:p w:rsidR="00811C47" w:rsidRPr="00643448" w:rsidRDefault="00811C47" w:rsidP="00643448">
      <w:pPr>
        <w:pStyle w:val="ConsPlusNormal"/>
        <w:ind w:firstLine="540"/>
        <w:jc w:val="both"/>
        <w:rPr>
          <w:sz w:val="22"/>
          <w:szCs w:val="22"/>
        </w:rPr>
      </w:pPr>
      <w:r w:rsidRPr="00643448">
        <w:rPr>
          <w:sz w:val="22"/>
          <w:szCs w:val="22"/>
        </w:rPr>
        <w:t>6334. Какая формула используется для вычисления допустимого рабочего давления изготовленных круглых днищ стационарных котлов при контрольных расчетах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N 50?</w:t>
      </w:r>
    </w:p>
    <w:p w:rsidR="00811C47" w:rsidRPr="00643448" w:rsidRDefault="00811C47" w:rsidP="00643448">
      <w:pPr>
        <w:pStyle w:val="ConsPlusNormal"/>
        <w:ind w:firstLine="540"/>
        <w:jc w:val="both"/>
        <w:rPr>
          <w:sz w:val="22"/>
          <w:szCs w:val="22"/>
        </w:rPr>
      </w:pPr>
      <w:r w:rsidRPr="00643448">
        <w:rPr>
          <w:sz w:val="22"/>
          <w:szCs w:val="22"/>
        </w:rPr>
        <w:t>6335. Какая формула используется для вычисления допустимого рабочего давления изготовленных круглых крышек стационарных котлов при контрольных расчетах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N 50?</w:t>
      </w:r>
    </w:p>
    <w:p w:rsidR="00811C47" w:rsidRPr="00643448" w:rsidRDefault="00811C47" w:rsidP="00643448">
      <w:pPr>
        <w:pStyle w:val="ConsPlusNormal"/>
        <w:ind w:firstLine="540"/>
        <w:jc w:val="both"/>
        <w:rPr>
          <w:sz w:val="22"/>
          <w:szCs w:val="22"/>
        </w:rPr>
      </w:pPr>
      <w:r w:rsidRPr="00643448">
        <w:rPr>
          <w:sz w:val="22"/>
          <w:szCs w:val="22"/>
        </w:rPr>
        <w:t>6336. По какой формуле вычисляется допустимое рабочее давление изготовленных овальных и прямоугольных крышек стационарных котлов при контрольных расчетах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N 50?</w:t>
      </w:r>
    </w:p>
    <w:p w:rsidR="00811C47" w:rsidRPr="00643448" w:rsidRDefault="00811C47" w:rsidP="00643448">
      <w:pPr>
        <w:pStyle w:val="ConsPlusNormal"/>
        <w:ind w:firstLine="540"/>
        <w:jc w:val="both"/>
        <w:rPr>
          <w:sz w:val="22"/>
          <w:szCs w:val="22"/>
        </w:rPr>
      </w:pPr>
      <w:r w:rsidRPr="00643448">
        <w:rPr>
          <w:sz w:val="22"/>
          <w:szCs w:val="22"/>
        </w:rPr>
        <w:t>6337. По какой формуле определяется средний диаметр цилиндрической детали или выпуклого днища котла, если номинальным диаметром детали является внутренний диаметр,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N 50?</w:t>
      </w:r>
    </w:p>
    <w:p w:rsidR="00811C47" w:rsidRPr="00643448" w:rsidRDefault="00811C47" w:rsidP="00643448">
      <w:pPr>
        <w:pStyle w:val="ConsPlusNormal"/>
        <w:ind w:firstLine="540"/>
        <w:jc w:val="both"/>
        <w:rPr>
          <w:sz w:val="22"/>
          <w:szCs w:val="22"/>
        </w:rPr>
      </w:pPr>
      <w:r w:rsidRPr="00643448">
        <w:rPr>
          <w:sz w:val="22"/>
          <w:szCs w:val="22"/>
        </w:rPr>
        <w:t>6338. Каким должен приниматься коэффициент прочности стыковых сварных соединений, выполненных любым допущенным способом (автоматической, полуавтоматической или ручной дуговой сваркой), обеспечивающим полный провар по всей длине стыкуемых элементов, при проведении контроля качества шва радиографией или ультразвуком по всей длине шва для продольного шва под давлением и поперечного шва при растяжении для углеродистой, низколегированной марганцовистой, хромомолибденовой и аустенитной сталей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N 50?</w:t>
      </w:r>
    </w:p>
    <w:p w:rsidR="00811C47" w:rsidRPr="00643448" w:rsidRDefault="00811C47" w:rsidP="00643448">
      <w:pPr>
        <w:pStyle w:val="ConsPlusNormal"/>
        <w:ind w:firstLine="540"/>
        <w:jc w:val="both"/>
        <w:rPr>
          <w:sz w:val="22"/>
          <w:szCs w:val="22"/>
        </w:rPr>
      </w:pPr>
      <w:r w:rsidRPr="00643448">
        <w:rPr>
          <w:sz w:val="22"/>
          <w:szCs w:val="22"/>
        </w:rPr>
        <w:t>6339. Какие сварные швы не учитываются при расчете давления на осевое усилие цилиндрических деталей стационарного котла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N 50?</w:t>
      </w:r>
    </w:p>
    <w:p w:rsidR="00811C47" w:rsidRPr="00643448" w:rsidRDefault="00811C47" w:rsidP="00643448">
      <w:pPr>
        <w:pStyle w:val="ConsPlusNormal"/>
        <w:ind w:firstLine="540"/>
        <w:jc w:val="both"/>
        <w:rPr>
          <w:sz w:val="22"/>
          <w:szCs w:val="22"/>
        </w:rPr>
      </w:pPr>
      <w:r w:rsidRPr="00643448">
        <w:rPr>
          <w:sz w:val="22"/>
          <w:szCs w:val="22"/>
        </w:rPr>
        <w:t xml:space="preserve">6340. Как учитывается снятие фасок или округление кромок с внутренней поверхности детали при определении коэффициентов прочности </w:t>
      </w:r>
      <w:r w:rsidRPr="0014054D">
        <w:rPr>
          <w:position w:val="-10"/>
          <w:sz w:val="22"/>
          <w:szCs w:val="22"/>
        </w:rPr>
        <w:pict>
          <v:shape id="_x0000_i1042" type="#_x0000_t75" style="width:15pt;height:15pt">
            <v:imagedata r:id="rId15" o:title=""/>
          </v:shape>
        </w:pict>
      </w:r>
      <w:r w:rsidRPr="00643448">
        <w:rPr>
          <w:sz w:val="22"/>
          <w:szCs w:val="22"/>
        </w:rPr>
        <w:t xml:space="preserve"> или </w:t>
      </w:r>
      <w:r w:rsidRPr="0014054D">
        <w:rPr>
          <w:position w:val="-10"/>
          <w:sz w:val="22"/>
          <w:szCs w:val="22"/>
        </w:rPr>
        <w:pict>
          <v:shape id="_x0000_i1043" type="#_x0000_t75" style="width:12.75pt;height:15pt">
            <v:imagedata r:id="rId16" o:title=""/>
          </v:shape>
        </w:pict>
      </w:r>
      <w:r w:rsidRPr="00643448">
        <w:rPr>
          <w:sz w:val="22"/>
          <w:szCs w:val="22"/>
        </w:rPr>
        <w:t>, учитывающих наличие отверстий,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N 50?</w:t>
      </w:r>
    </w:p>
    <w:p w:rsidR="00811C47" w:rsidRPr="00643448" w:rsidRDefault="00811C47" w:rsidP="00643448">
      <w:pPr>
        <w:pStyle w:val="ConsPlusNormal"/>
        <w:ind w:firstLine="540"/>
        <w:jc w:val="both"/>
        <w:rPr>
          <w:sz w:val="22"/>
          <w:szCs w:val="22"/>
        </w:rPr>
      </w:pPr>
      <w:r w:rsidRPr="00643448">
        <w:rPr>
          <w:sz w:val="22"/>
          <w:szCs w:val="22"/>
        </w:rPr>
        <w:t>6341. Как определяется расчетный диаметр для одиночных отверстий некруговой формы, расположенных в выпуклых днищах стационарных котлов,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N 50?</w:t>
      </w:r>
    </w:p>
    <w:p w:rsidR="00811C47" w:rsidRPr="00643448" w:rsidRDefault="00811C47" w:rsidP="00643448">
      <w:pPr>
        <w:pStyle w:val="ConsPlusNormal"/>
        <w:ind w:firstLine="540"/>
        <w:jc w:val="both"/>
        <w:rPr>
          <w:sz w:val="22"/>
          <w:szCs w:val="22"/>
        </w:rPr>
      </w:pPr>
      <w:r w:rsidRPr="00643448">
        <w:rPr>
          <w:sz w:val="22"/>
          <w:szCs w:val="22"/>
        </w:rPr>
        <w:t>6342. Каким принимается коэффициент перегрузки kп при выполнении расчета трубопровода пара и горячей воды без существенных упрощений (учтены все ответвления и опоры и т.д.) и при его монтаже по инструкциям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N 50?</w:t>
      </w:r>
    </w:p>
    <w:p w:rsidR="00811C47" w:rsidRPr="00643448" w:rsidRDefault="00811C47" w:rsidP="00643448">
      <w:pPr>
        <w:pStyle w:val="ConsPlusNormal"/>
        <w:ind w:firstLine="540"/>
        <w:jc w:val="both"/>
        <w:rPr>
          <w:sz w:val="22"/>
          <w:szCs w:val="22"/>
        </w:rPr>
      </w:pPr>
      <w:r w:rsidRPr="00643448">
        <w:rPr>
          <w:sz w:val="22"/>
          <w:szCs w:val="22"/>
        </w:rPr>
        <w:t>6343. Для чего применяется монтажная (холодная) растяжка в высокотемпературных трубопроводах согласно расчету трубопроводов пара и горячей воды на дополнительные нагрузки и малоцикловую усталость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N 50?</w:t>
      </w:r>
    </w:p>
    <w:p w:rsidR="00811C47" w:rsidRPr="00643448" w:rsidRDefault="00811C47" w:rsidP="00643448">
      <w:pPr>
        <w:pStyle w:val="ConsPlusNormal"/>
        <w:ind w:firstLine="540"/>
        <w:jc w:val="both"/>
        <w:rPr>
          <w:sz w:val="22"/>
          <w:szCs w:val="22"/>
        </w:rPr>
      </w:pPr>
      <w:r w:rsidRPr="00643448">
        <w:rPr>
          <w:sz w:val="22"/>
          <w:szCs w:val="22"/>
        </w:rPr>
        <w:t>6344. Для чего применяется монтажная (холодная) растяжка в низкотемпературных трубопроводах согласно расчету трубопроводов пара и горячей воды на дополнительные нагрузки и малоцикловую усталость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N 50?</w:t>
      </w:r>
    </w:p>
    <w:p w:rsidR="00811C47" w:rsidRPr="00643448" w:rsidRDefault="00811C47" w:rsidP="00643448">
      <w:pPr>
        <w:pStyle w:val="ConsPlusNormal"/>
        <w:ind w:firstLine="540"/>
        <w:jc w:val="both"/>
        <w:rPr>
          <w:sz w:val="22"/>
          <w:szCs w:val="22"/>
        </w:rPr>
      </w:pPr>
      <w:r w:rsidRPr="00643448">
        <w:rPr>
          <w:sz w:val="22"/>
          <w:szCs w:val="22"/>
        </w:rPr>
        <w:t>6345. В каких случаях рекомендуется применять монтажную растяжку в высокотемпературных трубопроводах согласно расчету трубопроводов пара и горячей воды на дополнительные нагрузки и малоцикловую усталость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N 50?</w:t>
      </w:r>
    </w:p>
    <w:p w:rsidR="00811C47" w:rsidRPr="00643448" w:rsidRDefault="00811C47" w:rsidP="00643448">
      <w:pPr>
        <w:pStyle w:val="ConsPlusNormal"/>
        <w:ind w:firstLine="540"/>
        <w:jc w:val="both"/>
        <w:rPr>
          <w:sz w:val="22"/>
          <w:szCs w:val="22"/>
        </w:rPr>
      </w:pPr>
      <w:r w:rsidRPr="00643448">
        <w:rPr>
          <w:sz w:val="22"/>
          <w:szCs w:val="22"/>
        </w:rPr>
        <w:t>6346. Какую величину монтажной растяжки рекомендуют назначать в низкотемпературных трубопроводах согласно расчету трубопроводов пара и горячей воды на дополнительные нагрузки и малоцикловую усталость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N 50?</w:t>
      </w:r>
    </w:p>
    <w:p w:rsidR="00811C47" w:rsidRPr="00643448" w:rsidRDefault="00811C47" w:rsidP="00643448">
      <w:pPr>
        <w:pStyle w:val="ConsPlusNormal"/>
        <w:ind w:firstLine="540"/>
        <w:jc w:val="both"/>
        <w:rPr>
          <w:sz w:val="22"/>
          <w:szCs w:val="22"/>
        </w:rPr>
      </w:pPr>
      <w:r w:rsidRPr="00643448">
        <w:rPr>
          <w:sz w:val="22"/>
          <w:szCs w:val="22"/>
        </w:rPr>
        <w:t>6347. Какие предельные состояния являются основой расчета для оценки прочности жаротрубных и дымогарных котлов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N 50?</w:t>
      </w:r>
    </w:p>
    <w:p w:rsidR="00811C47" w:rsidRPr="00643448" w:rsidRDefault="00811C47" w:rsidP="00643448">
      <w:pPr>
        <w:pStyle w:val="ConsPlusNormal"/>
        <w:ind w:firstLine="540"/>
        <w:jc w:val="both"/>
        <w:rPr>
          <w:sz w:val="22"/>
          <w:szCs w:val="22"/>
        </w:rPr>
      </w:pPr>
      <w:r w:rsidRPr="00643448">
        <w:rPr>
          <w:sz w:val="22"/>
          <w:szCs w:val="22"/>
        </w:rPr>
        <w:t>6348. По какой формуле вычисляется расчетная температура для гладких жаровых труб согласно расчету на прочность жаротрубных и дымогарных котлов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N 50?</w:t>
      </w:r>
    </w:p>
    <w:p w:rsidR="00811C47" w:rsidRPr="00643448" w:rsidRDefault="00811C47" w:rsidP="00643448">
      <w:pPr>
        <w:pStyle w:val="ConsPlusNormal"/>
        <w:ind w:firstLine="540"/>
        <w:jc w:val="both"/>
        <w:rPr>
          <w:sz w:val="22"/>
          <w:szCs w:val="22"/>
        </w:rPr>
      </w:pPr>
      <w:r w:rsidRPr="00643448">
        <w:rPr>
          <w:sz w:val="22"/>
          <w:szCs w:val="22"/>
        </w:rPr>
        <w:t>6349. Как определяется номинальная толщина стенки выпуклого днища газотрубного котла согласно расчету на прочность жаротрубных и дымогарных котлов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N 50?</w:t>
      </w:r>
    </w:p>
    <w:p w:rsidR="00811C47" w:rsidRPr="00643448" w:rsidRDefault="00811C47" w:rsidP="00643448">
      <w:pPr>
        <w:pStyle w:val="ConsPlusNormal"/>
        <w:ind w:firstLine="540"/>
        <w:jc w:val="both"/>
        <w:rPr>
          <w:sz w:val="22"/>
          <w:szCs w:val="22"/>
        </w:rPr>
      </w:pPr>
      <w:r w:rsidRPr="00643448">
        <w:rPr>
          <w:sz w:val="22"/>
          <w:szCs w:val="22"/>
        </w:rPr>
        <w:t>6350. Изоляция трубной решетки какой толщины считается неэффективной, так как дальнейшее увеличение толщины изоляции практически не снижает температуру металла трубной решетки, согласно основным требованиям к конструкции жаротрубных и дымогарных котлов в соответствии с РД 10-249-98 "Нормы расчета на прочность стационарных котлов и трубопроводов пара и горячей воды", утвержденнным постановлением Госгортехнадзора России от 25.08.1998 N 50?</w:t>
      </w:r>
    </w:p>
    <w:p w:rsidR="00811C47" w:rsidRPr="00643448" w:rsidRDefault="00811C47" w:rsidP="00643448">
      <w:pPr>
        <w:pStyle w:val="ConsPlusNormal"/>
        <w:ind w:firstLine="540"/>
        <w:jc w:val="both"/>
        <w:rPr>
          <w:sz w:val="22"/>
          <w:szCs w:val="22"/>
        </w:rPr>
      </w:pPr>
      <w:r w:rsidRPr="00643448">
        <w:rPr>
          <w:sz w:val="22"/>
          <w:szCs w:val="22"/>
        </w:rPr>
        <w:t>6351. По какой формуле вычисляется расчетная температура для волнистых жаровых труб согласно расчету на прочность жаротрубных и дымогарных котлов в соответствии с РД 10-249-98 "Нормы расчета на прочность стационарных котлов и трубопроводов пара и горячей воды", утвержденнным постановлением Госгортехнадзора России от 25.08.1998 N 50?</w:t>
      </w:r>
    </w:p>
    <w:p w:rsidR="00811C47" w:rsidRPr="00643448" w:rsidRDefault="00811C47" w:rsidP="00643448">
      <w:pPr>
        <w:pStyle w:val="ConsPlusNormal"/>
        <w:ind w:firstLine="540"/>
        <w:jc w:val="both"/>
        <w:rPr>
          <w:sz w:val="22"/>
          <w:szCs w:val="22"/>
        </w:rPr>
      </w:pPr>
      <w:r w:rsidRPr="00643448">
        <w:rPr>
          <w:sz w:val="22"/>
          <w:szCs w:val="22"/>
        </w:rPr>
        <w:t>6352. При использовании какого вида топлива площадь легкосбрасываемых конструкций в помещениях котельных, помещениях пылеприготовления должна определяться из расчета 0,006 м</w:t>
      </w:r>
      <w:r w:rsidRPr="00643448">
        <w:rPr>
          <w:sz w:val="22"/>
          <w:szCs w:val="22"/>
          <w:vertAlign w:val="superscript"/>
        </w:rPr>
        <w:t>2</w:t>
      </w:r>
      <w:r w:rsidRPr="00643448">
        <w:rPr>
          <w:sz w:val="22"/>
          <w:szCs w:val="22"/>
        </w:rPr>
        <w:t xml:space="preserve"> на 1 м</w:t>
      </w:r>
      <w:r w:rsidRPr="00643448">
        <w:rPr>
          <w:sz w:val="22"/>
          <w:szCs w:val="22"/>
          <w:vertAlign w:val="superscript"/>
        </w:rPr>
        <w:t>3</w:t>
      </w:r>
      <w:r w:rsidRPr="00643448">
        <w:rPr>
          <w:sz w:val="22"/>
          <w:szCs w:val="22"/>
        </w:rPr>
        <w:t xml:space="preserve"> свободного объема?</w:t>
      </w:r>
    </w:p>
    <w:p w:rsidR="00811C47" w:rsidRPr="00643448" w:rsidRDefault="00811C47" w:rsidP="00643448">
      <w:pPr>
        <w:pStyle w:val="ConsPlusNormal"/>
        <w:ind w:firstLine="540"/>
        <w:jc w:val="both"/>
        <w:rPr>
          <w:sz w:val="22"/>
          <w:szCs w:val="22"/>
        </w:rPr>
      </w:pPr>
      <w:r w:rsidRPr="00643448">
        <w:rPr>
          <w:sz w:val="22"/>
          <w:szCs w:val="22"/>
        </w:rPr>
        <w:t>6353. В каком случае допускается установка одного манометра на общей питательной линии паровых котлов согласно СП 89.13330.2012 "Свод правил. Котельные установки. Актуализированная редакция СНиП II-35-76", утвержденному приказом Минрегиона России от 30.06.2012 N 281?</w:t>
      </w:r>
    </w:p>
    <w:p w:rsidR="00811C47" w:rsidRPr="00643448" w:rsidRDefault="00811C47" w:rsidP="00643448">
      <w:pPr>
        <w:pStyle w:val="ConsPlusNormal"/>
        <w:ind w:firstLine="540"/>
        <w:jc w:val="both"/>
        <w:rPr>
          <w:sz w:val="22"/>
          <w:szCs w:val="22"/>
        </w:rPr>
      </w:pPr>
      <w:r w:rsidRPr="00643448">
        <w:rPr>
          <w:sz w:val="22"/>
          <w:szCs w:val="22"/>
        </w:rPr>
        <w:t>6354. Кем устанавливаются требования к качеству питательной и подпиточной воды для жаротрубных паровых и водогрейных котлов согласно СП 89.13330.2012 "Свод правил. Котельные установки. Актуализированная редакция СНиП II-35-76", утвержденному приказом Минрегиона России от 30.06.2012 N 281?</w:t>
      </w:r>
    </w:p>
    <w:p w:rsidR="00811C47" w:rsidRPr="00643448" w:rsidRDefault="00811C47" w:rsidP="00643448">
      <w:pPr>
        <w:pStyle w:val="ConsPlusNormal"/>
        <w:ind w:firstLine="540"/>
        <w:jc w:val="both"/>
        <w:rPr>
          <w:sz w:val="22"/>
          <w:szCs w:val="22"/>
        </w:rPr>
      </w:pPr>
      <w:r w:rsidRPr="00643448">
        <w:rPr>
          <w:sz w:val="22"/>
          <w:szCs w:val="22"/>
        </w:rPr>
        <w:t>6355. Каким образом влияет положение и ориентация объекта на выявляемость дефектов при применении акустико-эмиссионного метода контроля сосудов, котлов, аппаратов и технологических трубопроводов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6356. О какой нагрузке необходимо в обязательном порядке иметь информацию до проведения испытаний объекта, находящегося в эксплуатации, при акустико-эмиссионном методе контроля сосудов, котлов, аппаратов и технологических трубопроводов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6357. Специалист какого уровня квалификации имеет право давать заключение по результатам акустико-эмиссионного контроля сосудов, котлов, аппаратов и технологических трубопроводов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6358. Какой диапазон частот рекомендуется использовать для акустико-эмиссионного (АЭ) контроля сосудов, котлов и аппаратов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6359. Какой диапазон частот можно использовать для акустико-эмиссионного контроля технологических трубопроводов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6360. В каком случае автоматика безопасности должна автоматически прекратить подачу топлива к горелкам паровых и водогрейных котлов при камерном сжигании твердого топлива согласно СП 89.13330.2012 "Свод правил. Котельные установки. Актуализированная редакция СНиП II-35-76", утвержденному приказом Минрегиона России от 30.06.2012 N 281?</w:t>
      </w:r>
    </w:p>
    <w:p w:rsidR="00811C47" w:rsidRPr="00643448" w:rsidRDefault="00811C47" w:rsidP="00643448">
      <w:pPr>
        <w:pStyle w:val="ConsPlusNormal"/>
        <w:ind w:firstLine="540"/>
        <w:jc w:val="both"/>
        <w:rPr>
          <w:sz w:val="22"/>
          <w:szCs w:val="22"/>
        </w:rPr>
      </w:pPr>
      <w:r w:rsidRPr="00643448">
        <w:rPr>
          <w:sz w:val="22"/>
          <w:szCs w:val="22"/>
        </w:rPr>
        <w:t>6361. В каком случае автоматике безопасности не следует автоматически прекращать подачу топлива к горелкам водогрейных котлов при сжигании газообразного и жидкого топлива согласно СП 89.13330.2012 "Свод правил. Котельные установки. Актуализированная редакция СНиП II-35-76", утвержденному приказом Минрегиона России от 30.06.2012 N 281?</w:t>
      </w:r>
    </w:p>
    <w:p w:rsidR="00811C47" w:rsidRPr="00643448" w:rsidRDefault="00811C47" w:rsidP="00643448">
      <w:pPr>
        <w:pStyle w:val="ConsPlusNormal"/>
        <w:ind w:firstLine="540"/>
        <w:jc w:val="both"/>
        <w:rPr>
          <w:sz w:val="22"/>
          <w:szCs w:val="22"/>
        </w:rPr>
      </w:pPr>
      <w:r w:rsidRPr="00643448">
        <w:rPr>
          <w:sz w:val="22"/>
          <w:szCs w:val="22"/>
        </w:rPr>
        <w:t>6362. При каком давлении пара допускается ручное регулирование питания водой паровых котлов согласно СП 89.13330.2012 "Свод правил. Котельные установки. Актуализированная редакция СНиП II-35-76", утвержденному приказом Минрегиона России от 30.06.2012 N 281?</w:t>
      </w:r>
    </w:p>
    <w:p w:rsidR="00811C47" w:rsidRPr="00643448" w:rsidRDefault="00811C47" w:rsidP="00643448">
      <w:pPr>
        <w:pStyle w:val="ConsPlusNormal"/>
        <w:ind w:firstLine="540"/>
        <w:jc w:val="both"/>
        <w:rPr>
          <w:sz w:val="22"/>
          <w:szCs w:val="22"/>
        </w:rPr>
      </w:pPr>
      <w:r w:rsidRPr="00643448">
        <w:rPr>
          <w:sz w:val="22"/>
          <w:szCs w:val="22"/>
        </w:rPr>
        <w:t>6363. Какая температура должна быть на поверхности теплоизоляционной конструкции теплопроводов, арматуры и оборудования при прокладке теплопроводов в технических подпольях согласно СП 124.13330.2012 "Свод правил. Тепловые сети. Актуализированная редакция СНиП 41-02-2003", утвержденному приказом Минрегиона России от 30.06.2012 N 280, могут проходить тепловые сети?</w:t>
      </w:r>
    </w:p>
    <w:p w:rsidR="00811C47" w:rsidRPr="00643448" w:rsidRDefault="00811C47" w:rsidP="00643448">
      <w:pPr>
        <w:pStyle w:val="ConsPlusNormal"/>
        <w:ind w:firstLine="540"/>
        <w:jc w:val="both"/>
        <w:rPr>
          <w:sz w:val="22"/>
          <w:szCs w:val="22"/>
        </w:rPr>
      </w:pPr>
      <w:r w:rsidRPr="00643448">
        <w:rPr>
          <w:sz w:val="22"/>
          <w:szCs w:val="22"/>
        </w:rPr>
        <w:t>6364. Скольких процентов среднегодового объема воды в тепловой сети и присоединенных системах теплоснабжения не должна превышать среднегодовая утечка теплоносителя (м</w:t>
      </w:r>
      <w:r w:rsidRPr="00643448">
        <w:rPr>
          <w:sz w:val="22"/>
          <w:szCs w:val="22"/>
          <w:vertAlign w:val="superscript"/>
        </w:rPr>
        <w:t>3</w:t>
      </w:r>
      <w:r w:rsidRPr="00643448">
        <w:rPr>
          <w:sz w:val="22"/>
          <w:szCs w:val="22"/>
        </w:rPr>
        <w:t>/ч) из водяных тепловых сетей согласно СП 124.13330.2012 "Свод правил. Тепловые сети. Актуализированная редакция СНиП 41-02-2003", утвержденному приказом Минрегиона России от 30.06.2012 N 280?</w:t>
      </w:r>
    </w:p>
    <w:p w:rsidR="00811C47" w:rsidRPr="00643448" w:rsidRDefault="00811C47" w:rsidP="00643448">
      <w:pPr>
        <w:pStyle w:val="ConsPlusNormal"/>
        <w:ind w:firstLine="540"/>
        <w:jc w:val="both"/>
        <w:rPr>
          <w:sz w:val="22"/>
          <w:szCs w:val="22"/>
        </w:rPr>
      </w:pPr>
      <w:r w:rsidRPr="00643448">
        <w:rPr>
          <w:sz w:val="22"/>
          <w:szCs w:val="22"/>
        </w:rPr>
        <w:t>6365. Для трубопроводов какого диаметра обязательно резервирование участков надземной прокладки в районах с расчетными температурами воздуха для проектирования отопления ниже минус 40 °C согласно СП 124.13330.2012 "Свод правил. Тепловые сети. Актуализированная редакция СНиП 41-02-2003", утвержденному приказом Минрегиона России от 30.06.2012 N 280?</w:t>
      </w:r>
    </w:p>
    <w:p w:rsidR="00811C47" w:rsidRPr="00643448" w:rsidRDefault="00811C47" w:rsidP="00643448">
      <w:pPr>
        <w:pStyle w:val="ConsPlusNormal"/>
        <w:ind w:firstLine="540"/>
        <w:jc w:val="both"/>
        <w:rPr>
          <w:sz w:val="22"/>
          <w:szCs w:val="22"/>
        </w:rPr>
      </w:pPr>
      <w:r w:rsidRPr="00643448">
        <w:rPr>
          <w:sz w:val="22"/>
          <w:szCs w:val="22"/>
        </w:rPr>
        <w:t>6366. Каким должен быть минимальный показатель избыточного давления в сборных баках конденсата системы сбора и возврата конденсата источнику теплоты согласно СП 124.13330.2012 "Свод правил. Тепловые сети. Актуализированная редакция СНиП 41-02-2003?</w:t>
      </w:r>
    </w:p>
    <w:p w:rsidR="00811C47" w:rsidRPr="00643448" w:rsidRDefault="00811C47" w:rsidP="00643448">
      <w:pPr>
        <w:pStyle w:val="ConsPlusNormal"/>
        <w:ind w:firstLine="540"/>
        <w:jc w:val="both"/>
        <w:rPr>
          <w:sz w:val="22"/>
          <w:szCs w:val="22"/>
        </w:rPr>
      </w:pPr>
      <w:r w:rsidRPr="00643448">
        <w:rPr>
          <w:sz w:val="22"/>
          <w:szCs w:val="22"/>
        </w:rPr>
        <w:t>6367. На основании чего устанавливается максимальная расчетная температура сетевой воды на выходе из источника теплоты, в тепловых сетях и приемниках теплоты согласно СП 124.13330.2012 "Свод правил. Тепловые сети. Актуализированная редакция СНиП 41-02-2003", утвержденному приказом Минрегиона России от 30.06.2012 N 280?</w:t>
      </w:r>
    </w:p>
    <w:p w:rsidR="00811C47" w:rsidRPr="00643448" w:rsidRDefault="00811C47" w:rsidP="00643448">
      <w:pPr>
        <w:pStyle w:val="ConsPlusNormal"/>
        <w:ind w:firstLine="540"/>
        <w:jc w:val="both"/>
        <w:rPr>
          <w:sz w:val="22"/>
          <w:szCs w:val="22"/>
        </w:rPr>
      </w:pPr>
      <w:r w:rsidRPr="00643448">
        <w:rPr>
          <w:sz w:val="22"/>
          <w:szCs w:val="22"/>
        </w:rPr>
        <w:t>6368. Какой гидравлический режим должен быть предусмотрен для открытых систем теплоснабжения согласно СП 124.13330.2012 "Свод правил. Тепловые сети. Актуализированная редакция СНиП 41-02-2003", утвержденному приказом Минрегиона России от 30.06.2012 N 280?</w:t>
      </w:r>
    </w:p>
    <w:p w:rsidR="00811C47" w:rsidRPr="00643448" w:rsidRDefault="00811C47" w:rsidP="00643448">
      <w:pPr>
        <w:pStyle w:val="ConsPlusNormal"/>
        <w:ind w:firstLine="540"/>
        <w:jc w:val="both"/>
        <w:rPr>
          <w:sz w:val="22"/>
          <w:szCs w:val="22"/>
        </w:rPr>
      </w:pPr>
      <w:r w:rsidRPr="00643448">
        <w:rPr>
          <w:sz w:val="22"/>
          <w:szCs w:val="22"/>
        </w:rPr>
        <w:t>6369. Каким может быть наименьший внутренний диаметр труб в тепловых сетях согласно СП 124.13330.2012 "Свод правил. Тепловые сети. Актуализированная редакция СНиП 41-02-2003", утвержденному приказом Минрегиона России от 30.06.2012 N 280?</w:t>
      </w:r>
    </w:p>
    <w:p w:rsidR="00811C47" w:rsidRPr="00643448" w:rsidRDefault="00811C47" w:rsidP="00643448">
      <w:pPr>
        <w:pStyle w:val="ConsPlusNormal"/>
        <w:ind w:firstLine="540"/>
        <w:jc w:val="both"/>
        <w:rPr>
          <w:sz w:val="22"/>
          <w:szCs w:val="22"/>
        </w:rPr>
      </w:pPr>
      <w:r w:rsidRPr="00643448">
        <w:rPr>
          <w:sz w:val="22"/>
          <w:szCs w:val="22"/>
        </w:rPr>
        <w:t>6370. Какой срок составляет расчетный срок службы тепловых сетей из неметаллических труб согласно СП 124.13330.2012 "Свод правил. Тепловые сети. Актуализированная редакция СНиП 41-02-2003", утвержденному приказом Минрегиона России от 30.06.2012 N 280?</w:t>
      </w:r>
    </w:p>
    <w:p w:rsidR="00811C47" w:rsidRPr="00643448" w:rsidRDefault="00811C47" w:rsidP="00643448">
      <w:pPr>
        <w:pStyle w:val="ConsPlusNormal"/>
        <w:ind w:firstLine="540"/>
        <w:jc w:val="both"/>
        <w:rPr>
          <w:sz w:val="22"/>
          <w:szCs w:val="22"/>
        </w:rPr>
      </w:pPr>
      <w:r w:rsidRPr="00643448">
        <w:rPr>
          <w:sz w:val="22"/>
          <w:szCs w:val="22"/>
        </w:rPr>
        <w:t>6371. В каких районах не допускается применение арматуры из высокопрочного чугуна для трубопроводов тепловых сетей, кроме тепловых пунктов и сетей горячего водоснабжения, согласно СП 124.13330.2012 "Свод правил. Тепловые сети. Актуализированная редакция СНиП 41-02-2003", утвержденному приказом Минрегиона России от 30.06.2012 N 280?</w:t>
      </w:r>
    </w:p>
    <w:p w:rsidR="00811C47" w:rsidRPr="00643448" w:rsidRDefault="00811C47" w:rsidP="00643448">
      <w:pPr>
        <w:pStyle w:val="ConsPlusNormal"/>
        <w:ind w:firstLine="540"/>
        <w:jc w:val="both"/>
        <w:rPr>
          <w:sz w:val="22"/>
          <w:szCs w:val="22"/>
        </w:rPr>
      </w:pPr>
      <w:r w:rsidRPr="00643448">
        <w:rPr>
          <w:sz w:val="22"/>
          <w:szCs w:val="22"/>
        </w:rPr>
        <w:t>6372. При каком рабочем давлении и температуре теплоносителя допускается принимать сварные секторные отводы для трубопроводов паровых тепловых сетей согласно СП 124.13330.2012 "Свод правил. Тепловые сети. Актуализированная редакция СНиП 41-02-2003", утвержденному приказом Минрегиона России от 30.06.2012 N 280?</w:t>
      </w:r>
    </w:p>
    <w:p w:rsidR="00811C47" w:rsidRPr="00643448" w:rsidRDefault="00811C47" w:rsidP="00643448">
      <w:pPr>
        <w:pStyle w:val="ConsPlusNormal"/>
        <w:ind w:firstLine="540"/>
        <w:jc w:val="both"/>
        <w:rPr>
          <w:sz w:val="22"/>
          <w:szCs w:val="22"/>
        </w:rPr>
      </w:pPr>
      <w:r w:rsidRPr="00643448">
        <w:rPr>
          <w:sz w:val="22"/>
          <w:szCs w:val="22"/>
        </w:rPr>
        <w:t>6373. Какая расчетная среднегодовая температура теплоносителя (при переменной температуре сетевой воды и качественном регулировании) принимается при расчете теплового потока через изоляционный слой при температурном графике регулирования 130 - 70 °C согласно СП 124.13330.2012 "Свод правил. Тепловые сети. Актуализированная редакция СНиП 41-02-2003", утвержденному приказом Минрегиона России от 30.06.2012 N 280?</w:t>
      </w:r>
    </w:p>
    <w:p w:rsidR="00811C47" w:rsidRPr="00643448" w:rsidRDefault="00811C47" w:rsidP="00643448">
      <w:pPr>
        <w:pStyle w:val="ConsPlusNormal"/>
        <w:ind w:firstLine="540"/>
        <w:jc w:val="both"/>
        <w:rPr>
          <w:sz w:val="22"/>
          <w:szCs w:val="22"/>
        </w:rPr>
      </w:pPr>
      <w:r w:rsidRPr="00643448">
        <w:rPr>
          <w:sz w:val="22"/>
          <w:szCs w:val="22"/>
        </w:rPr>
        <w:t>6374. При какой глубине заложения теплопровода от верха теплоизоляционной конструкции за расчетную температуру окружающей среды принимается та же температура наружного воздуха, что и при надземной прокладке, согласно СП 124.13330.2012 "Свод правил. Тепловые сети. Актуализированная редакция СНиП 41-02-2003", утвержденному приказом Минрегиона России от 30.06.2012 N 280?</w:t>
      </w:r>
    </w:p>
    <w:p w:rsidR="00811C47" w:rsidRPr="00643448" w:rsidRDefault="00811C47" w:rsidP="00643448">
      <w:pPr>
        <w:pStyle w:val="ConsPlusNormal"/>
        <w:ind w:firstLine="540"/>
        <w:jc w:val="both"/>
        <w:rPr>
          <w:sz w:val="22"/>
          <w:szCs w:val="22"/>
        </w:rPr>
      </w:pPr>
      <w:r w:rsidRPr="00643448">
        <w:rPr>
          <w:sz w:val="22"/>
          <w:szCs w:val="22"/>
        </w:rPr>
        <w:t>6375. На каком расстоянии друг от друга должны быть расположены вставки из негорючих материалов при надземной прокладке теплопроводов в теплоизоляции из горючих материалов (для вертикальных участков теплопроводов) согласно СП 124.13330.2012 "Свод правил. Тепловые сети. Актуализированная редакция СНиП 41-02-2003", утвержденному приказом Минрегиона России от 30.06.2012 N 280?</w:t>
      </w:r>
    </w:p>
    <w:p w:rsidR="00811C47" w:rsidRPr="00643448" w:rsidRDefault="00811C47" w:rsidP="00643448">
      <w:pPr>
        <w:pStyle w:val="ConsPlusNormal"/>
        <w:ind w:firstLine="540"/>
        <w:jc w:val="both"/>
        <w:rPr>
          <w:sz w:val="22"/>
          <w:szCs w:val="22"/>
        </w:rPr>
      </w:pPr>
      <w:r w:rsidRPr="00643448">
        <w:rPr>
          <w:sz w:val="22"/>
          <w:szCs w:val="22"/>
        </w:rPr>
        <w:t>6376. На каком расстоянии от нулевой отметки котельного помещения должна быть верхняя площадка котлов, чтобы потребовалась установка подъемного устройства для подъема людей и грузов грузоподъемностью не менее 1000 кг,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6377. Для котлов с каким давлением условный проход продувочных трубопроводов и установленной на них арматуры должен быть не менее 10 мм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6378. На сколько минимальное давление воды в водопроводной сети должно превышать расчетное или разрешенное давление в котле при питании котла от водопроводной сети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6379. В каком случае следует проводить металлографические исследования стыковых сварных соединений трубопроводов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6380. В каком случае разрешается не проводить металлографические исследования стыковых сварных соединений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6381. В каком случае является обязательным гидравлическое испытание отдельных деталей, элементов или блоков оборудования под давлением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6382. Какое время выдержки под пробным давлением при гидравлическом испытании должно быть для технологических трубопроводов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6383. Каким термином согласно СП 89.13330.2012 "Свод правил. Котельные установки. Актуализированная редакция СНиП П-35-76", утвержденному приказом Минрегиона России от 30.06.2012 N 281, обозначается водяная система теплоснабжения, в которой вода, циркулирующая в тепловой сети, частично или полностью отбирается из системы для нужд горячего водоснабжения потребителей?</w:t>
      </w:r>
    </w:p>
    <w:p w:rsidR="00811C47" w:rsidRPr="00643448" w:rsidRDefault="00811C47" w:rsidP="00643448">
      <w:pPr>
        <w:pStyle w:val="ConsPlusNormal"/>
        <w:ind w:firstLine="540"/>
        <w:jc w:val="both"/>
        <w:rPr>
          <w:sz w:val="22"/>
          <w:szCs w:val="22"/>
        </w:rPr>
      </w:pPr>
      <w:r w:rsidRPr="00643448">
        <w:rPr>
          <w:sz w:val="22"/>
          <w:szCs w:val="22"/>
        </w:rPr>
        <w:t>6384. Каким термином согласно СП 89.13330.2012 "Свод правил. Котельные установки. Актуализированная редакция СНиП П-35-76", утвержденному приказом Минрегиона России от 30.06.2012 N 281, обозначается водяная система теплоснабжения, в которой вода, циркулирующая в тепловой сети, используется только как теплоноситель и из сети не отбирается?</w:t>
      </w:r>
    </w:p>
    <w:p w:rsidR="00811C47" w:rsidRPr="00643448" w:rsidRDefault="00811C47" w:rsidP="00643448">
      <w:pPr>
        <w:pStyle w:val="ConsPlusNormal"/>
        <w:ind w:firstLine="540"/>
        <w:jc w:val="both"/>
        <w:rPr>
          <w:sz w:val="22"/>
          <w:szCs w:val="22"/>
        </w:rPr>
      </w:pPr>
      <w:r w:rsidRPr="00643448">
        <w:rPr>
          <w:sz w:val="22"/>
          <w:szCs w:val="22"/>
        </w:rPr>
        <w:t>6385. Какую температуру наружной поверхности согласно СП 89.13330.2012 "Свод правил. Котельные установки. Актуализированная редакция СНиП II-35-76", утвержденному приказом Минрегиона России от 30.06.2012 N 281, должна обеспечивать теплоизоляция участков элементов котлов, водоподогревателей и трубопроводов с повышенной температурой поверхности, доступных для обслуживающего персонала?</w:t>
      </w:r>
    </w:p>
    <w:p w:rsidR="00811C47" w:rsidRPr="00643448" w:rsidRDefault="00811C47" w:rsidP="00643448">
      <w:pPr>
        <w:pStyle w:val="ConsPlusNormal"/>
        <w:ind w:firstLine="540"/>
        <w:jc w:val="both"/>
        <w:rPr>
          <w:sz w:val="22"/>
          <w:szCs w:val="22"/>
        </w:rPr>
      </w:pPr>
      <w:r w:rsidRPr="00643448">
        <w:rPr>
          <w:sz w:val="22"/>
          <w:szCs w:val="22"/>
        </w:rPr>
        <w:t>6386. Отбор среды от паропровода согласно СП 89.13330.2012 "Свод правил. Котельные установки. Актуализированная редакция СНиП II-35-76", утвержденному приказом Минрегиона России от 30.06.2012 N 281, должен производиться:</w:t>
      </w:r>
    </w:p>
    <w:p w:rsidR="00811C47" w:rsidRPr="00643448" w:rsidRDefault="00811C47" w:rsidP="00643448">
      <w:pPr>
        <w:pStyle w:val="ConsPlusNormal"/>
        <w:ind w:firstLine="540"/>
        <w:jc w:val="both"/>
        <w:rPr>
          <w:sz w:val="22"/>
          <w:szCs w:val="22"/>
        </w:rPr>
      </w:pPr>
      <w:r w:rsidRPr="00643448">
        <w:rPr>
          <w:sz w:val="22"/>
          <w:szCs w:val="22"/>
        </w:rPr>
        <w:t>6387. Согласно СП 89.13330.2012 "Свод правил. Котельные установки. Актуализированная редакция СНиП II-35-76", утвержденному приказом Минрегиона России от 30.06.2012 N 281, соединение всех трубопроводов, кроме гуммированных, должно предусматриваться:</w:t>
      </w:r>
    </w:p>
    <w:p w:rsidR="00811C47" w:rsidRPr="00643448" w:rsidRDefault="00811C47" w:rsidP="00643448">
      <w:pPr>
        <w:pStyle w:val="ConsPlusNormal"/>
        <w:ind w:firstLine="540"/>
        <w:jc w:val="both"/>
        <w:rPr>
          <w:sz w:val="22"/>
          <w:szCs w:val="22"/>
        </w:rPr>
      </w:pPr>
      <w:r w:rsidRPr="00643448">
        <w:rPr>
          <w:sz w:val="22"/>
          <w:szCs w:val="22"/>
        </w:rPr>
        <w:t>6388. Предохранительные клапаны должны защищать котлы согласно СП 89.13330.2012 "Свод правил. Котельные установки. Актуализированная редакция СНиП II-35-76", утвержденному приказом Минрегиона России от 30.06.2012 N 281, от превышения в них давления:</w:t>
      </w:r>
    </w:p>
    <w:p w:rsidR="00811C47" w:rsidRPr="00643448" w:rsidRDefault="00811C47" w:rsidP="00643448">
      <w:pPr>
        <w:pStyle w:val="ConsPlusNormal"/>
        <w:ind w:firstLine="540"/>
        <w:jc w:val="both"/>
        <w:rPr>
          <w:sz w:val="22"/>
          <w:szCs w:val="22"/>
        </w:rPr>
      </w:pPr>
      <w:r w:rsidRPr="00643448">
        <w:rPr>
          <w:sz w:val="22"/>
          <w:szCs w:val="22"/>
        </w:rPr>
        <w:t>6389. В каком месте согласно СП 89.13330.2012 "Свод правил. Котельные установки. Актуализированная редакция СНиП II-35-76", утвержденному приказом Минрегиона России от 30.06.2012 N 281, должны устанавливаться предохранительные клапаны в паровых котлах с естественной циркуляцией без пароперегревателя?</w:t>
      </w:r>
    </w:p>
    <w:p w:rsidR="00811C47" w:rsidRPr="00643448" w:rsidRDefault="00811C47" w:rsidP="00643448">
      <w:pPr>
        <w:pStyle w:val="ConsPlusNormal"/>
        <w:ind w:firstLine="540"/>
        <w:jc w:val="both"/>
        <w:rPr>
          <w:sz w:val="22"/>
          <w:szCs w:val="22"/>
        </w:rPr>
      </w:pPr>
      <w:r w:rsidRPr="00643448">
        <w:rPr>
          <w:sz w:val="22"/>
          <w:szCs w:val="22"/>
        </w:rPr>
        <w:t>6390. В каком месте согласно СП 89.13330.2012 "Свод правил. Котельные установки. Актуализированная редакция СНиП II-35-76", утвержденному приказом Минрегиона России от 30.06.2012 N 281, должны устанавливаться предохранительные клапаны в водогрейных котлах?</w:t>
      </w:r>
    </w:p>
    <w:p w:rsidR="00811C47" w:rsidRPr="00643448" w:rsidRDefault="00811C47" w:rsidP="00643448">
      <w:pPr>
        <w:pStyle w:val="ConsPlusNormal"/>
        <w:ind w:firstLine="540"/>
        <w:jc w:val="both"/>
        <w:rPr>
          <w:sz w:val="22"/>
          <w:szCs w:val="22"/>
        </w:rPr>
      </w:pPr>
      <w:r w:rsidRPr="00643448">
        <w:rPr>
          <w:sz w:val="22"/>
          <w:szCs w:val="22"/>
        </w:rPr>
        <w:t>6391. В каком месте согласно СП 89.13330.2012 "Свод правил. Котельные установки. Актуализированная редакция СНиП II-35-76", утвержденному приказом Минрегиона России от 30.06.2012 N 281, должны устанавливаться предохранительные клапаны в отключаемых экономайзерах?</w:t>
      </w:r>
    </w:p>
    <w:p w:rsidR="00811C47" w:rsidRPr="00643448" w:rsidRDefault="00811C47" w:rsidP="00643448">
      <w:pPr>
        <w:pStyle w:val="ConsPlusNormal"/>
        <w:ind w:firstLine="540"/>
        <w:jc w:val="both"/>
        <w:rPr>
          <w:sz w:val="22"/>
          <w:szCs w:val="22"/>
        </w:rPr>
      </w:pPr>
      <w:r w:rsidRPr="00643448">
        <w:rPr>
          <w:sz w:val="22"/>
          <w:szCs w:val="22"/>
        </w:rPr>
        <w:t>6392. Какая информация согласно СП 89.13330.2012 "Свод правил. Котельные установки. Актуализированная редакция СНиП II-35-76", утвержденному приказом Минрегиона России от 30.06.2012 N 281, не указывается на маркировке арматуры котлов и трубопроводов?</w:t>
      </w:r>
    </w:p>
    <w:p w:rsidR="00811C47" w:rsidRPr="00643448" w:rsidRDefault="00811C47" w:rsidP="00643448">
      <w:pPr>
        <w:pStyle w:val="ConsPlusNormal"/>
        <w:ind w:firstLine="540"/>
        <w:jc w:val="both"/>
        <w:rPr>
          <w:sz w:val="22"/>
          <w:szCs w:val="22"/>
        </w:rPr>
      </w:pPr>
      <w:r w:rsidRPr="00643448">
        <w:rPr>
          <w:sz w:val="22"/>
          <w:szCs w:val="22"/>
        </w:rPr>
        <w:t>6393. По какой территории согласно СП 124.13330.2012 "Свод правил. Тепловые сети. Актуализированная редакция СНиП 41-02-2003", утвержденному приказом Минрегиона России от 30.06.2012 N 280, могут проходить тепловые сети?</w:t>
      </w:r>
    </w:p>
    <w:p w:rsidR="00811C47" w:rsidRPr="00643448" w:rsidRDefault="00811C47" w:rsidP="00643448">
      <w:pPr>
        <w:pStyle w:val="ConsPlusNormal"/>
        <w:ind w:firstLine="540"/>
        <w:jc w:val="both"/>
        <w:rPr>
          <w:sz w:val="22"/>
          <w:szCs w:val="22"/>
        </w:rPr>
      </w:pPr>
      <w:r w:rsidRPr="00643448">
        <w:rPr>
          <w:sz w:val="22"/>
          <w:szCs w:val="22"/>
        </w:rPr>
        <w:t>6394. Каким согласно СП 124.13330.2012 "Свод правил. Тепловые сети. Актуализированная редакция СНиП 41-02-2003", утвержденному приказом Минрегиона России от 30.06.2012 N 280, следует принимать минимально допустимые показатели вероятности безотказной работы для систем централизованного теплоснабжения в целом?</w:t>
      </w:r>
    </w:p>
    <w:p w:rsidR="00811C47" w:rsidRPr="00643448" w:rsidRDefault="00811C47" w:rsidP="00643448">
      <w:pPr>
        <w:pStyle w:val="ConsPlusNormal"/>
        <w:ind w:firstLine="540"/>
        <w:jc w:val="both"/>
        <w:rPr>
          <w:sz w:val="22"/>
          <w:szCs w:val="22"/>
        </w:rPr>
      </w:pPr>
      <w:r w:rsidRPr="00643448">
        <w:rPr>
          <w:sz w:val="22"/>
          <w:szCs w:val="22"/>
        </w:rPr>
        <w:t>6395. Для какой температуры сетевой воды согласно СП 124.13330.2012 "Свод правил. Тепловые сети. Актуализированная редакция СНиП 41-02-2003", утвержденному приказом Минрегиона России от 30.06.2012 N 280, должно определяться статическое давление в системах теплоснабжения с теплоносителем - водой?</w:t>
      </w:r>
    </w:p>
    <w:p w:rsidR="00811C47" w:rsidRPr="00643448" w:rsidRDefault="00811C47" w:rsidP="00643448">
      <w:pPr>
        <w:pStyle w:val="ConsPlusNormal"/>
        <w:ind w:firstLine="540"/>
        <w:jc w:val="both"/>
        <w:rPr>
          <w:sz w:val="22"/>
          <w:szCs w:val="22"/>
        </w:rPr>
      </w:pPr>
      <w:r w:rsidRPr="00643448">
        <w:rPr>
          <w:sz w:val="22"/>
          <w:szCs w:val="22"/>
        </w:rPr>
        <w:t>6396. При каких параметрах пара согласно СП 124.13330.2012 "Свод правил. Тепловые сети. Актуализированная редакция СНиП 41-02-2003", утвержденному приказом Минрегиона России от 30.06.2012 N 280, прокладка тепловых сетей в тоннелях совместно с другими инженерными сетями не допускается?</w:t>
      </w:r>
    </w:p>
    <w:p w:rsidR="00811C47" w:rsidRPr="00643448" w:rsidRDefault="00811C47" w:rsidP="00643448">
      <w:pPr>
        <w:pStyle w:val="ConsPlusNormal"/>
        <w:ind w:firstLine="540"/>
        <w:jc w:val="both"/>
        <w:rPr>
          <w:sz w:val="22"/>
          <w:szCs w:val="22"/>
        </w:rPr>
      </w:pPr>
      <w:r w:rsidRPr="00643448">
        <w:rPr>
          <w:sz w:val="22"/>
          <w:szCs w:val="22"/>
        </w:rPr>
        <w:t>6397. Что согласно СП 124.13330.2012 "Свод правил. Тепловые сети. Актуализированная редакция СНиП 41-02-2003", утвержденному приказом Минрегиона России от 30.06.2012 N 280, следует предусматривать при пересечении тепловыми сетями железных дорог общей сети, линий метрополитена, рек и водоемов?</w:t>
      </w:r>
    </w:p>
    <w:p w:rsidR="00811C47" w:rsidRPr="00643448" w:rsidRDefault="00811C47" w:rsidP="00643448">
      <w:pPr>
        <w:pStyle w:val="ConsPlusNormal"/>
        <w:ind w:firstLine="540"/>
        <w:jc w:val="both"/>
        <w:rPr>
          <w:sz w:val="22"/>
          <w:szCs w:val="22"/>
        </w:rPr>
      </w:pPr>
      <w:r w:rsidRPr="00643448">
        <w:rPr>
          <w:sz w:val="22"/>
          <w:szCs w:val="22"/>
        </w:rPr>
        <w:t>6398. Какие трубы допускается применять для трубопроводов тепловых сетей при рабочем давлении пара 0,07 МПа и ниже и температуре воды 135 °C и ниже при давлении до 1,6 МПа включительно?</w:t>
      </w:r>
    </w:p>
    <w:p w:rsidR="00811C47" w:rsidRPr="00643448" w:rsidRDefault="00811C47" w:rsidP="00643448">
      <w:pPr>
        <w:pStyle w:val="ConsPlusNormal"/>
        <w:ind w:firstLine="540"/>
        <w:jc w:val="both"/>
        <w:rPr>
          <w:sz w:val="22"/>
          <w:szCs w:val="22"/>
        </w:rPr>
      </w:pPr>
      <w:r w:rsidRPr="00643448">
        <w:rPr>
          <w:sz w:val="22"/>
          <w:szCs w:val="22"/>
        </w:rPr>
        <w:t>6399. Какие дефекты сварных соединений стальных трубопроводов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не могут быть выявлены визуальным осмотром и измерениями?</w:t>
      </w:r>
    </w:p>
    <w:p w:rsidR="00811C47" w:rsidRPr="00643448" w:rsidRDefault="00811C47" w:rsidP="00643448">
      <w:pPr>
        <w:pStyle w:val="ConsPlusNormal"/>
        <w:ind w:firstLine="540"/>
        <w:jc w:val="both"/>
        <w:rPr>
          <w:sz w:val="22"/>
          <w:szCs w:val="22"/>
        </w:rPr>
      </w:pPr>
      <w:r w:rsidRPr="00643448">
        <w:rPr>
          <w:sz w:val="22"/>
          <w:szCs w:val="22"/>
        </w:rPr>
        <w:t>6400. В каких случаях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допускается не проводить гидравлическое испытание оборудования под давлением?</w:t>
      </w:r>
    </w:p>
    <w:p w:rsidR="00811C47" w:rsidRPr="00643448" w:rsidRDefault="00811C47" w:rsidP="00643448">
      <w:pPr>
        <w:pStyle w:val="ConsPlusNormal"/>
        <w:ind w:firstLine="540"/>
        <w:jc w:val="both"/>
        <w:rPr>
          <w:sz w:val="22"/>
          <w:szCs w:val="22"/>
        </w:rPr>
      </w:pPr>
      <w:r w:rsidRPr="00643448">
        <w:rPr>
          <w:sz w:val="22"/>
          <w:szCs w:val="22"/>
        </w:rPr>
        <w:t>6401. Что не предусматривают работы по продлению срока безопасной эксплуатации котла, отработавшего назначенный срок службы,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w:t>
      </w:r>
    </w:p>
    <w:p w:rsidR="00811C47" w:rsidRPr="00643448" w:rsidRDefault="00811C47" w:rsidP="00643448">
      <w:pPr>
        <w:pStyle w:val="ConsPlusNormal"/>
        <w:ind w:firstLine="540"/>
        <w:jc w:val="both"/>
        <w:rPr>
          <w:sz w:val="22"/>
          <w:szCs w:val="22"/>
        </w:rPr>
      </w:pPr>
      <w:r w:rsidRPr="00643448">
        <w:rPr>
          <w:sz w:val="22"/>
          <w:szCs w:val="22"/>
        </w:rPr>
        <w:t>6402. Кто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 разрабатывает индивидуальную программу технического диагностирования котла?</w:t>
      </w:r>
    </w:p>
    <w:p w:rsidR="00811C47" w:rsidRPr="00643448" w:rsidRDefault="00811C47" w:rsidP="00643448">
      <w:pPr>
        <w:pStyle w:val="ConsPlusNormal"/>
        <w:ind w:firstLine="540"/>
        <w:jc w:val="both"/>
        <w:rPr>
          <w:sz w:val="22"/>
          <w:szCs w:val="22"/>
        </w:rPr>
      </w:pPr>
      <w:r w:rsidRPr="00643448">
        <w:rPr>
          <w:sz w:val="22"/>
          <w:szCs w:val="22"/>
        </w:rPr>
        <w:t>6403. Какие дефекты элементов котла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 выявляются визуальным контролем?</w:t>
      </w:r>
    </w:p>
    <w:p w:rsidR="00811C47" w:rsidRPr="00643448" w:rsidRDefault="00811C47" w:rsidP="00643448">
      <w:pPr>
        <w:pStyle w:val="ConsPlusNormal"/>
        <w:ind w:firstLine="540"/>
        <w:jc w:val="both"/>
        <w:rPr>
          <w:sz w:val="22"/>
          <w:szCs w:val="22"/>
        </w:rPr>
      </w:pPr>
      <w:r w:rsidRPr="00643448">
        <w:rPr>
          <w:sz w:val="22"/>
          <w:szCs w:val="22"/>
        </w:rPr>
        <w:t>6404. В каких зонах элементов котла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 следует особое внимание уделить выявлению трещин визуальным контролем?</w:t>
      </w:r>
    </w:p>
    <w:p w:rsidR="00811C47" w:rsidRPr="00643448" w:rsidRDefault="00811C47" w:rsidP="00643448">
      <w:pPr>
        <w:pStyle w:val="ConsPlusNormal"/>
        <w:ind w:firstLine="540"/>
        <w:jc w:val="both"/>
        <w:rPr>
          <w:sz w:val="22"/>
          <w:szCs w:val="22"/>
        </w:rPr>
      </w:pPr>
      <w:r w:rsidRPr="00643448">
        <w:rPr>
          <w:sz w:val="22"/>
          <w:szCs w:val="22"/>
        </w:rPr>
        <w:t>6405. В каких зонах элементов котла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 следует особое внимание уделить выявлению коррозионных повреждений визуальным контролем?</w:t>
      </w:r>
    </w:p>
    <w:p w:rsidR="00811C47" w:rsidRPr="00643448" w:rsidRDefault="00811C47" w:rsidP="00643448">
      <w:pPr>
        <w:pStyle w:val="ConsPlusNormal"/>
        <w:ind w:firstLine="540"/>
        <w:jc w:val="both"/>
        <w:rPr>
          <w:sz w:val="22"/>
          <w:szCs w:val="22"/>
        </w:rPr>
      </w:pPr>
      <w:r w:rsidRPr="00643448">
        <w:rPr>
          <w:sz w:val="22"/>
          <w:szCs w:val="22"/>
        </w:rPr>
        <w:t>6406. Что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 не может быть установлено по результатам контроля толщины стенки котла с помощью ультразвука?</w:t>
      </w:r>
    </w:p>
    <w:p w:rsidR="00811C47" w:rsidRPr="00643448" w:rsidRDefault="00811C47" w:rsidP="00643448">
      <w:pPr>
        <w:pStyle w:val="ConsPlusNormal"/>
        <w:ind w:firstLine="540"/>
        <w:jc w:val="both"/>
        <w:rPr>
          <w:sz w:val="22"/>
          <w:szCs w:val="22"/>
        </w:rPr>
      </w:pPr>
      <w:r w:rsidRPr="00643448">
        <w:rPr>
          <w:sz w:val="22"/>
          <w:szCs w:val="22"/>
        </w:rPr>
        <w:t>6407. Какими методами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 определяется химический состав металла сварных швов котлов?</w:t>
      </w:r>
    </w:p>
    <w:p w:rsidR="00811C47" w:rsidRPr="00643448" w:rsidRDefault="00811C47" w:rsidP="00643448">
      <w:pPr>
        <w:pStyle w:val="ConsPlusNormal"/>
        <w:ind w:firstLine="540"/>
        <w:jc w:val="both"/>
        <w:rPr>
          <w:sz w:val="22"/>
          <w:szCs w:val="22"/>
        </w:rPr>
      </w:pPr>
      <w:r w:rsidRPr="00643448">
        <w:rPr>
          <w:sz w:val="22"/>
          <w:szCs w:val="22"/>
        </w:rPr>
        <w:t>6408. Какими методами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 проводится отбраковка легированных сталей?</w:t>
      </w:r>
    </w:p>
    <w:p w:rsidR="00811C47" w:rsidRPr="00643448" w:rsidRDefault="00811C47" w:rsidP="00643448">
      <w:pPr>
        <w:pStyle w:val="ConsPlusNormal"/>
        <w:ind w:firstLine="540"/>
        <w:jc w:val="both"/>
        <w:rPr>
          <w:sz w:val="22"/>
          <w:szCs w:val="22"/>
        </w:rPr>
      </w:pPr>
      <w:r w:rsidRPr="00643448">
        <w:rPr>
          <w:sz w:val="22"/>
          <w:szCs w:val="22"/>
        </w:rPr>
        <w:t>6409. При какой температуре воды проводится гидравлическое испытание паровых и водогрейных котлов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6410. Каким должно быть время выдержки под пробным давлением при гидравлическом испытании паровых и водогрейных котлов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6411. По какой системе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 оценивают качество сварных соединений?</w:t>
      </w:r>
    </w:p>
    <w:p w:rsidR="00811C47" w:rsidRPr="00643448" w:rsidRDefault="00811C47" w:rsidP="00643448">
      <w:pPr>
        <w:pStyle w:val="ConsPlusNormal"/>
        <w:ind w:firstLine="540"/>
        <w:jc w:val="both"/>
        <w:rPr>
          <w:sz w:val="22"/>
          <w:szCs w:val="22"/>
        </w:rPr>
      </w:pPr>
      <w:r w:rsidRPr="00643448">
        <w:rPr>
          <w:sz w:val="22"/>
          <w:szCs w:val="22"/>
        </w:rPr>
        <w:t>6412. Что означает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 "балл 1" в системе оценки качества сварных соединений?</w:t>
      </w:r>
    </w:p>
    <w:p w:rsidR="00811C47" w:rsidRPr="00643448" w:rsidRDefault="00811C47" w:rsidP="00643448">
      <w:pPr>
        <w:pStyle w:val="ConsPlusNormal"/>
        <w:ind w:firstLine="540"/>
        <w:jc w:val="both"/>
        <w:rPr>
          <w:sz w:val="22"/>
          <w:szCs w:val="22"/>
        </w:rPr>
      </w:pPr>
      <w:r w:rsidRPr="00643448">
        <w:rPr>
          <w:sz w:val="22"/>
          <w:szCs w:val="22"/>
        </w:rPr>
        <w:t>6413. Что означает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 "балл 2" в системе оценки качества сварных соединений?</w:t>
      </w:r>
    </w:p>
    <w:p w:rsidR="00811C47" w:rsidRPr="00643448" w:rsidRDefault="00811C47" w:rsidP="00643448">
      <w:pPr>
        <w:pStyle w:val="ConsPlusNormal"/>
        <w:ind w:firstLine="540"/>
        <w:jc w:val="both"/>
        <w:rPr>
          <w:sz w:val="22"/>
          <w:szCs w:val="22"/>
        </w:rPr>
      </w:pPr>
      <w:r w:rsidRPr="00643448">
        <w:rPr>
          <w:sz w:val="22"/>
          <w:szCs w:val="22"/>
        </w:rPr>
        <w:t>6414. Что означает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 "балл 2а" в системе оценки качества сварных соединений?</w:t>
      </w:r>
    </w:p>
    <w:p w:rsidR="00811C47" w:rsidRPr="00643448" w:rsidRDefault="00811C47" w:rsidP="00643448">
      <w:pPr>
        <w:pStyle w:val="ConsPlusNormal"/>
        <w:ind w:firstLine="540"/>
        <w:jc w:val="both"/>
        <w:rPr>
          <w:sz w:val="22"/>
          <w:szCs w:val="22"/>
        </w:rPr>
      </w:pPr>
      <w:r w:rsidRPr="00643448">
        <w:rPr>
          <w:sz w:val="22"/>
          <w:szCs w:val="22"/>
        </w:rPr>
        <w:t>6415. Что означает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 "балл 2б" в системе оценки качества сварных соединений?</w:t>
      </w:r>
    </w:p>
    <w:p w:rsidR="00811C47" w:rsidRPr="00643448" w:rsidRDefault="00811C47" w:rsidP="00643448">
      <w:pPr>
        <w:pStyle w:val="ConsPlusNormal"/>
        <w:ind w:firstLine="540"/>
        <w:jc w:val="both"/>
        <w:rPr>
          <w:sz w:val="22"/>
          <w:szCs w:val="22"/>
        </w:rPr>
      </w:pPr>
      <w:r w:rsidRPr="00643448">
        <w:rPr>
          <w:sz w:val="22"/>
          <w:szCs w:val="22"/>
        </w:rPr>
        <w:t>6416. Каким образом согласно РД 03-29-93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 котел должен быть подготовлен к техническому освидетельствованию?</w:t>
      </w:r>
    </w:p>
    <w:p w:rsidR="00811C47" w:rsidRPr="00643448" w:rsidRDefault="00811C47" w:rsidP="00643448">
      <w:pPr>
        <w:pStyle w:val="ConsPlusNormal"/>
        <w:ind w:firstLine="540"/>
        <w:jc w:val="both"/>
        <w:rPr>
          <w:sz w:val="22"/>
          <w:szCs w:val="22"/>
        </w:rPr>
      </w:pPr>
      <w:r w:rsidRPr="00643448">
        <w:rPr>
          <w:sz w:val="22"/>
          <w:szCs w:val="22"/>
        </w:rPr>
        <w:t>6417. В какой последовательности согласно РД 03-29-93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 следует проводить первичное техническое освидетельствование котла?</w:t>
      </w:r>
    </w:p>
    <w:p w:rsidR="00811C47" w:rsidRPr="00643448" w:rsidRDefault="00811C47" w:rsidP="00643448">
      <w:pPr>
        <w:pStyle w:val="ConsPlusNormal"/>
        <w:ind w:firstLine="540"/>
        <w:jc w:val="both"/>
        <w:rPr>
          <w:sz w:val="22"/>
          <w:szCs w:val="22"/>
        </w:rPr>
      </w:pPr>
      <w:r w:rsidRPr="00643448">
        <w:rPr>
          <w:sz w:val="22"/>
          <w:szCs w:val="22"/>
        </w:rPr>
        <w:t>6418. Когда результаты гидравлического испытания котла признаются неудовлетворительными согласно РД 03-29-93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811C47" w:rsidRPr="00643448" w:rsidRDefault="00811C47" w:rsidP="00643448">
      <w:pPr>
        <w:pStyle w:val="ConsPlusNormal"/>
        <w:ind w:firstLine="540"/>
        <w:jc w:val="both"/>
        <w:rPr>
          <w:sz w:val="22"/>
          <w:szCs w:val="22"/>
        </w:rPr>
      </w:pPr>
      <w:r w:rsidRPr="00643448">
        <w:rPr>
          <w:sz w:val="22"/>
          <w:szCs w:val="22"/>
        </w:rPr>
        <w:t>6419. Какая рабочая жидкость должна применяться для гидравлического испытания трубопроводов согласно РД 03-29-93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811C47" w:rsidRPr="00643448" w:rsidRDefault="00811C47" w:rsidP="00643448">
      <w:pPr>
        <w:pStyle w:val="ConsPlusNormal"/>
        <w:ind w:firstLine="540"/>
        <w:jc w:val="both"/>
        <w:rPr>
          <w:sz w:val="22"/>
          <w:szCs w:val="22"/>
        </w:rPr>
      </w:pPr>
      <w:r w:rsidRPr="00643448">
        <w:rPr>
          <w:sz w:val="22"/>
          <w:szCs w:val="22"/>
        </w:rPr>
        <w:t>6420. Какова согласно РД 10-210-98 "Методические указания по проведению технического освидетельствования металлоконструкций паровых и водогрейных котлов", утвержденному постановлением Госгортехнадзора России от 05.03.1998 N 11, периодичность технического освидетельствования металлоконструкций котла?</w:t>
      </w:r>
    </w:p>
    <w:p w:rsidR="00811C47" w:rsidRPr="00643448" w:rsidRDefault="00811C47" w:rsidP="00643448">
      <w:pPr>
        <w:pStyle w:val="ConsPlusNormal"/>
        <w:ind w:firstLine="540"/>
        <w:jc w:val="both"/>
        <w:rPr>
          <w:sz w:val="22"/>
          <w:szCs w:val="22"/>
        </w:rPr>
      </w:pPr>
      <w:r w:rsidRPr="00643448">
        <w:rPr>
          <w:sz w:val="22"/>
          <w:szCs w:val="22"/>
        </w:rPr>
        <w:t>6421. Кто проводит технические освидетельствования оборудования под давлением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6422. В каком случае не требуется проводить внеочередное техническое освидетельствование оборудования, работающего под давлением,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6423. В каком случае должна быть прекращена дальнейшая эксплуатация элемента котла из углеродистой стали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6424. Какой максимальный срок службы баллонов при отсутствии об этом сведений организации-изготовителя установлен в соответствии с дополнительными требованиями промышленной безопасности к освидетельствованию и эксплуатации баллонов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6425. В каком объеме должен проводиться неразрушающий контроль микроструктуры и микроповрежденности элементов теплового энергооборудования методом реплик в соответствии с СО 153-34.17.459-2003 "Инструкция по восстановительной термической обработке элементов теплоэнергетического оборудования", утвержденным приказом Министерства энергетики России от 30.06.2003 N 272?</w:t>
      </w:r>
    </w:p>
    <w:p w:rsidR="00811C47" w:rsidRPr="00643448" w:rsidRDefault="00811C47" w:rsidP="00643448">
      <w:pPr>
        <w:pStyle w:val="ConsPlusNormal"/>
        <w:ind w:firstLine="540"/>
        <w:jc w:val="both"/>
        <w:rPr>
          <w:sz w:val="22"/>
          <w:szCs w:val="22"/>
        </w:rPr>
      </w:pPr>
      <w:r w:rsidRPr="00643448">
        <w:rPr>
          <w:sz w:val="22"/>
          <w:szCs w:val="22"/>
        </w:rPr>
        <w:t>6426. Каким образом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производятся измерения в контрольных сечениях при определении овальности гнутых отводов (гибов)?</w:t>
      </w:r>
    </w:p>
    <w:p w:rsidR="00811C47" w:rsidRPr="00643448" w:rsidRDefault="00811C47" w:rsidP="00643448">
      <w:pPr>
        <w:pStyle w:val="ConsPlusNormal"/>
        <w:ind w:firstLine="540"/>
        <w:jc w:val="both"/>
        <w:rPr>
          <w:sz w:val="22"/>
          <w:szCs w:val="22"/>
        </w:rPr>
      </w:pPr>
      <w:r w:rsidRPr="00643448">
        <w:rPr>
          <w:sz w:val="22"/>
          <w:szCs w:val="22"/>
        </w:rPr>
        <w:t>6427. Каким образом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измерение толщины стенок при ультразвуковом контроле для нормально загнутых гнутых отводов (гибов)?</w:t>
      </w:r>
    </w:p>
    <w:p w:rsidR="00811C47" w:rsidRPr="00643448" w:rsidRDefault="00811C47" w:rsidP="00643448">
      <w:pPr>
        <w:pStyle w:val="ConsPlusNormal"/>
        <w:ind w:firstLine="540"/>
        <w:jc w:val="both"/>
        <w:rPr>
          <w:sz w:val="22"/>
          <w:szCs w:val="22"/>
        </w:rPr>
      </w:pPr>
      <w:r w:rsidRPr="00643448">
        <w:rPr>
          <w:sz w:val="22"/>
          <w:szCs w:val="22"/>
        </w:rPr>
        <w:t>6428. Каким образом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измерение толщины стенок при ультразвуковом контроле для круто загнутых гнутых отводов (гибов)?</w:t>
      </w:r>
    </w:p>
    <w:p w:rsidR="00811C47" w:rsidRPr="00643448" w:rsidRDefault="00811C47" w:rsidP="00643448">
      <w:pPr>
        <w:pStyle w:val="ConsPlusNormal"/>
        <w:ind w:firstLine="540"/>
        <w:jc w:val="both"/>
        <w:rPr>
          <w:sz w:val="22"/>
          <w:szCs w:val="22"/>
        </w:rPr>
      </w:pPr>
      <w:r w:rsidRPr="00643448">
        <w:rPr>
          <w:sz w:val="22"/>
          <w:szCs w:val="22"/>
        </w:rPr>
        <w:t>6429. При превышении какого значения максимальной остаточной деформации прямых труб паропровода после отработки ими паркового или индивидуального ресурса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применяется дополнительный контроль?</w:t>
      </w:r>
    </w:p>
    <w:p w:rsidR="00811C47" w:rsidRPr="00643448" w:rsidRDefault="00811C47" w:rsidP="00643448">
      <w:pPr>
        <w:pStyle w:val="ConsPlusNormal"/>
        <w:ind w:firstLine="540"/>
        <w:jc w:val="both"/>
        <w:rPr>
          <w:sz w:val="22"/>
          <w:szCs w:val="22"/>
        </w:rPr>
      </w:pPr>
      <w:r w:rsidRPr="00643448">
        <w:rPr>
          <w:sz w:val="22"/>
          <w:szCs w:val="22"/>
        </w:rPr>
        <w:t>6430. При какой минимальной длине прямого участка трубы в зоне расположения реперов проводится дополнительный контроль методами визуального контроля, магнитопорошкового контроля (цветной дефектоскопии, токовихревого контроля) и ультразвукового контроля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N 273?</w:t>
      </w:r>
    </w:p>
    <w:p w:rsidR="00811C47" w:rsidRPr="00643448" w:rsidRDefault="00811C47" w:rsidP="00643448">
      <w:pPr>
        <w:pStyle w:val="ConsPlusNormal"/>
        <w:ind w:firstLine="540"/>
        <w:jc w:val="both"/>
        <w:rPr>
          <w:sz w:val="22"/>
          <w:szCs w:val="22"/>
        </w:rPr>
      </w:pPr>
      <w:r w:rsidRPr="00643448">
        <w:rPr>
          <w:sz w:val="22"/>
          <w:szCs w:val="22"/>
        </w:rPr>
        <w:t>6431. В каком объеме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контроль металла штампованных отводов методами визуального контроля, ультразвукового контроля и магнитопорошкового контроля (цветной дефектоскопии)?</w:t>
      </w:r>
    </w:p>
    <w:p w:rsidR="00811C47" w:rsidRPr="00643448" w:rsidRDefault="00811C47" w:rsidP="00643448">
      <w:pPr>
        <w:pStyle w:val="ConsPlusNormal"/>
        <w:ind w:firstLine="540"/>
        <w:jc w:val="both"/>
        <w:rPr>
          <w:sz w:val="22"/>
          <w:szCs w:val="22"/>
        </w:rPr>
      </w:pPr>
      <w:r w:rsidRPr="00643448">
        <w:rPr>
          <w:sz w:val="22"/>
          <w:szCs w:val="22"/>
        </w:rPr>
        <w:t>6432. В каком объеме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контроль металла штампосварных отводов методами визуального контроля, ультразвукового контроля и магнитопорошкового контроля (цветной дефектоскопии)?</w:t>
      </w:r>
    </w:p>
    <w:p w:rsidR="00811C47" w:rsidRPr="00643448" w:rsidRDefault="00811C47" w:rsidP="00643448">
      <w:pPr>
        <w:pStyle w:val="ConsPlusNormal"/>
        <w:ind w:firstLine="540"/>
        <w:jc w:val="both"/>
        <w:rPr>
          <w:sz w:val="22"/>
          <w:szCs w:val="22"/>
        </w:rPr>
      </w:pPr>
      <w:r w:rsidRPr="00643448">
        <w:rPr>
          <w:sz w:val="22"/>
          <w:szCs w:val="22"/>
        </w:rPr>
        <w:t>6433. В каком объеме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ультразвуковой контроль толщины стенки штампованных отводов?</w:t>
      </w:r>
    </w:p>
    <w:p w:rsidR="00811C47" w:rsidRPr="00643448" w:rsidRDefault="00811C47" w:rsidP="00643448">
      <w:pPr>
        <w:pStyle w:val="ConsPlusNormal"/>
        <w:ind w:firstLine="540"/>
        <w:jc w:val="both"/>
        <w:rPr>
          <w:sz w:val="22"/>
          <w:szCs w:val="22"/>
        </w:rPr>
      </w:pPr>
      <w:r w:rsidRPr="00643448">
        <w:rPr>
          <w:sz w:val="22"/>
          <w:szCs w:val="22"/>
        </w:rPr>
        <w:t>6434. В каком объеме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ультразвуковой контроль толщины стенки штампосварных отводов?</w:t>
      </w:r>
    </w:p>
    <w:p w:rsidR="00811C47" w:rsidRPr="00643448" w:rsidRDefault="00811C47" w:rsidP="00643448">
      <w:pPr>
        <w:pStyle w:val="ConsPlusNormal"/>
        <w:ind w:firstLine="540"/>
        <w:jc w:val="both"/>
        <w:rPr>
          <w:sz w:val="22"/>
          <w:szCs w:val="22"/>
        </w:rPr>
      </w:pPr>
      <w:r w:rsidRPr="00643448">
        <w:rPr>
          <w:sz w:val="22"/>
          <w:szCs w:val="22"/>
        </w:rPr>
        <w:t>6435. Каким недостатком обладает акустико-эмиссионный метод в процессе его применения при контроле сосудов, котлов, аппаратов и технологических трубопроводов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6436. Что из перечисленного не является источником шумов, влияющих на эффективность акустико-эмиссионного контроля объекта,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6437. В каком объеме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контроль гнутых отводов методами визуального контроля, магнитопорошкового контроля (цветной дефектоскопии) и ультразвукового контроля?</w:t>
      </w:r>
    </w:p>
    <w:p w:rsidR="00811C47" w:rsidRPr="00643448" w:rsidRDefault="00811C47" w:rsidP="00643448">
      <w:pPr>
        <w:pStyle w:val="ConsPlusNormal"/>
        <w:ind w:firstLine="540"/>
        <w:jc w:val="both"/>
        <w:rPr>
          <w:sz w:val="22"/>
          <w:szCs w:val="22"/>
        </w:rPr>
      </w:pPr>
      <w:r w:rsidRPr="00643448">
        <w:rPr>
          <w:sz w:val="22"/>
          <w:szCs w:val="22"/>
        </w:rPr>
        <w:t>6438. В каком объеме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анализ микроструктуры и микроповрежденности металла гнутых отводов (гибов) на паропроводах?</w:t>
      </w:r>
    </w:p>
    <w:p w:rsidR="00811C47" w:rsidRPr="00643448" w:rsidRDefault="00811C47" w:rsidP="00643448">
      <w:pPr>
        <w:pStyle w:val="ConsPlusNormal"/>
        <w:ind w:firstLine="540"/>
        <w:jc w:val="both"/>
        <w:rPr>
          <w:sz w:val="22"/>
          <w:szCs w:val="22"/>
        </w:rPr>
      </w:pPr>
      <w:r w:rsidRPr="00643448">
        <w:rPr>
          <w:sz w:val="22"/>
          <w:szCs w:val="22"/>
        </w:rPr>
        <w:t>6439. В каком объеме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анализ микроструктуры и микроповрежденности металла гнутых отводов (гибов) пароперепускных труб (котла или турбины)?</w:t>
      </w:r>
    </w:p>
    <w:p w:rsidR="00811C47" w:rsidRPr="00643448" w:rsidRDefault="00811C47" w:rsidP="00643448">
      <w:pPr>
        <w:pStyle w:val="ConsPlusNormal"/>
        <w:ind w:firstLine="540"/>
        <w:jc w:val="both"/>
        <w:rPr>
          <w:sz w:val="22"/>
          <w:szCs w:val="22"/>
        </w:rPr>
      </w:pPr>
      <w:r w:rsidRPr="00643448">
        <w:rPr>
          <w:sz w:val="22"/>
          <w:szCs w:val="22"/>
        </w:rPr>
        <w:t>6440. Чему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N 273, соответствует парковый ресурс штампованных колен паропровода?</w:t>
      </w:r>
    </w:p>
    <w:p w:rsidR="00811C47" w:rsidRPr="00643448" w:rsidRDefault="00811C47" w:rsidP="00643448">
      <w:pPr>
        <w:pStyle w:val="ConsPlusNormal"/>
        <w:ind w:firstLine="540"/>
        <w:jc w:val="both"/>
        <w:rPr>
          <w:sz w:val="22"/>
          <w:szCs w:val="22"/>
        </w:rPr>
      </w:pPr>
      <w:r w:rsidRPr="00643448">
        <w:rPr>
          <w:sz w:val="22"/>
          <w:szCs w:val="22"/>
        </w:rPr>
        <w:t>6441. Сколько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N 273, составляет парковый ресурс штампосварных колен паропроводов?</w:t>
      </w:r>
    </w:p>
    <w:p w:rsidR="00811C47" w:rsidRPr="00643448" w:rsidRDefault="00811C47" w:rsidP="00643448">
      <w:pPr>
        <w:pStyle w:val="ConsPlusNormal"/>
        <w:ind w:firstLine="540"/>
        <w:jc w:val="both"/>
        <w:rPr>
          <w:sz w:val="22"/>
          <w:szCs w:val="22"/>
        </w:rPr>
      </w:pPr>
      <w:r w:rsidRPr="00643448">
        <w:rPr>
          <w:sz w:val="22"/>
          <w:szCs w:val="22"/>
        </w:rPr>
        <w:t>6442. В каком объеме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анализ микроструктуры и микроповрежденности металла в зонах сварных соединений штампосварных отводов паропроводов?</w:t>
      </w:r>
    </w:p>
    <w:p w:rsidR="00811C47" w:rsidRPr="00643448" w:rsidRDefault="00811C47" w:rsidP="00643448">
      <w:pPr>
        <w:pStyle w:val="ConsPlusNormal"/>
        <w:ind w:firstLine="540"/>
        <w:jc w:val="both"/>
        <w:rPr>
          <w:sz w:val="22"/>
          <w:szCs w:val="22"/>
        </w:rPr>
      </w:pPr>
      <w:r w:rsidRPr="00643448">
        <w:rPr>
          <w:sz w:val="22"/>
          <w:szCs w:val="22"/>
        </w:rPr>
        <w:t>6443. В каком объеме при повторном обследовании и продлении ресурса паропровода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анализ микроструктуры и микроповрежденности металла штампосварных колен паропровода?</w:t>
      </w:r>
    </w:p>
    <w:p w:rsidR="00811C47" w:rsidRPr="00643448" w:rsidRDefault="00811C47" w:rsidP="00643448">
      <w:pPr>
        <w:pStyle w:val="ConsPlusNormal"/>
        <w:ind w:firstLine="540"/>
        <w:jc w:val="both"/>
        <w:rPr>
          <w:sz w:val="22"/>
          <w:szCs w:val="22"/>
        </w:rPr>
      </w:pPr>
      <w:r w:rsidRPr="00643448">
        <w:rPr>
          <w:sz w:val="22"/>
          <w:szCs w:val="22"/>
        </w:rPr>
        <w:t>6444. В каком объеме при повторном обследовании и продлении ресурса паропровода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анализ микроструктуры и микроповрежденности металла штампованных колен паропровода?</w:t>
      </w:r>
    </w:p>
    <w:p w:rsidR="00811C47" w:rsidRPr="00643448" w:rsidRDefault="00811C47" w:rsidP="00643448">
      <w:pPr>
        <w:pStyle w:val="ConsPlusNormal"/>
        <w:ind w:firstLine="540"/>
        <w:jc w:val="both"/>
        <w:rPr>
          <w:sz w:val="22"/>
          <w:szCs w:val="22"/>
        </w:rPr>
      </w:pPr>
      <w:r w:rsidRPr="00643448">
        <w:rPr>
          <w:sz w:val="22"/>
          <w:szCs w:val="22"/>
        </w:rPr>
        <w:t>6445. В каком объеме после выработки паркового ресурса, при температуре эксплуатации до 510 °C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контроль сварных соединений типа 1 паропровода методами визуального контроля, ультразвукового контроля, магнитопорошкового контроля (цветной дефектоскопии) и ультразвукового контроля толщины?</w:t>
      </w:r>
    </w:p>
    <w:p w:rsidR="00811C47" w:rsidRPr="00643448" w:rsidRDefault="00811C47" w:rsidP="00643448">
      <w:pPr>
        <w:pStyle w:val="ConsPlusNormal"/>
        <w:ind w:firstLine="540"/>
        <w:jc w:val="both"/>
        <w:rPr>
          <w:sz w:val="22"/>
          <w:szCs w:val="22"/>
        </w:rPr>
      </w:pPr>
      <w:r w:rsidRPr="00643448">
        <w:rPr>
          <w:sz w:val="22"/>
          <w:szCs w:val="22"/>
        </w:rPr>
        <w:t>6446. В каком объеме после выработки паркового ресурса, при температуре эксплуатации 510 °C и выше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контроль сварных соединений типа 1 паропровода методами визуального контроля, ультразвукового контроля, магнитопорошкового контроля (цветной дефектоскопии) и ультразвукового контроля толщины?</w:t>
      </w:r>
    </w:p>
    <w:p w:rsidR="00811C47" w:rsidRPr="00643448" w:rsidRDefault="00811C47" w:rsidP="00643448">
      <w:pPr>
        <w:pStyle w:val="ConsPlusNormal"/>
        <w:ind w:firstLine="540"/>
        <w:jc w:val="both"/>
        <w:rPr>
          <w:sz w:val="22"/>
          <w:szCs w:val="22"/>
        </w:rPr>
      </w:pPr>
      <w:r w:rsidRPr="00643448">
        <w:rPr>
          <w:sz w:val="22"/>
          <w:szCs w:val="22"/>
        </w:rPr>
        <w:t>6447. В каком объеме после выработки паркового ресурса, при температуре эксплуатации до 510 °C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контроль сварных соединений типа 2 паропровода методами визуального контроля, ультразвукового контроля, магнитопорошкового контроля (цветной дефектоскопии) и ультразвукового контроля толщины?</w:t>
      </w:r>
    </w:p>
    <w:p w:rsidR="00811C47" w:rsidRPr="00643448" w:rsidRDefault="00811C47" w:rsidP="00643448">
      <w:pPr>
        <w:pStyle w:val="ConsPlusNormal"/>
        <w:ind w:firstLine="540"/>
        <w:jc w:val="both"/>
        <w:rPr>
          <w:sz w:val="22"/>
          <w:szCs w:val="22"/>
        </w:rPr>
      </w:pPr>
      <w:r w:rsidRPr="00643448">
        <w:rPr>
          <w:sz w:val="22"/>
          <w:szCs w:val="22"/>
        </w:rPr>
        <w:t>6448. В каком объеме после выработки паркового ресурса, при температуре эксплуатации 510 °C и выше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контроль сварных соединений типа 2 паропровода методами визуального контроля, ультразвукового контроля, магнитопорошкового контроля (цветной дефектоскопии) и ультразвукового контроля толщины?</w:t>
      </w:r>
    </w:p>
    <w:p w:rsidR="00811C47" w:rsidRPr="00643448" w:rsidRDefault="00811C47" w:rsidP="00643448">
      <w:pPr>
        <w:pStyle w:val="ConsPlusNormal"/>
        <w:ind w:firstLine="540"/>
        <w:jc w:val="both"/>
        <w:rPr>
          <w:sz w:val="22"/>
          <w:szCs w:val="22"/>
        </w:rPr>
      </w:pPr>
      <w:r w:rsidRPr="00643448">
        <w:rPr>
          <w:sz w:val="22"/>
          <w:szCs w:val="22"/>
        </w:rPr>
        <w:t>6449. В каком объеме после выработки паркового ресурса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контроль угловых соединений сварных тройников паропровода методами визуального контроля, ультразвукового контроля, магнитопорошкового контроля (цветной дефектоскопии) и ультразвукового контроля толщины?</w:t>
      </w:r>
    </w:p>
    <w:p w:rsidR="00811C47" w:rsidRPr="00643448" w:rsidRDefault="00811C47" w:rsidP="00643448">
      <w:pPr>
        <w:pStyle w:val="ConsPlusNormal"/>
        <w:ind w:firstLine="540"/>
        <w:jc w:val="both"/>
        <w:rPr>
          <w:sz w:val="22"/>
          <w:szCs w:val="22"/>
        </w:rPr>
      </w:pPr>
      <w:r w:rsidRPr="00643448">
        <w:rPr>
          <w:sz w:val="22"/>
          <w:szCs w:val="22"/>
        </w:rPr>
        <w:t>6450. В каком объеме при повторном обследовании и продлении ресурса паропровода, при температуре эксплуатации до 510 °C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контроль сварных соединений типа 1 методами визуального контроля, ультразвукового контроля, магнитопорошкового контроля (цветной дефектоскопии) и ультразвукового контроля толщины?</w:t>
      </w:r>
    </w:p>
    <w:p w:rsidR="00811C47" w:rsidRPr="00643448" w:rsidRDefault="00811C47" w:rsidP="00643448">
      <w:pPr>
        <w:pStyle w:val="ConsPlusNormal"/>
        <w:ind w:firstLine="540"/>
        <w:jc w:val="both"/>
        <w:rPr>
          <w:sz w:val="22"/>
          <w:szCs w:val="22"/>
        </w:rPr>
      </w:pPr>
      <w:r w:rsidRPr="00643448">
        <w:rPr>
          <w:sz w:val="22"/>
          <w:szCs w:val="22"/>
        </w:rPr>
        <w:t>6451. В каком объеме при повторном обследовании и продлении ресурса паропровода, при температуре эксплуатации 510 °C и выше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контроль сварных соединений типа 1 методами визуального контроля, ультразвукового контроля, магнитопорошкового контроля (цветной дефектоскопии) и ультразвукового контроля толщины?</w:t>
      </w:r>
    </w:p>
    <w:p w:rsidR="00811C47" w:rsidRPr="00643448" w:rsidRDefault="00811C47" w:rsidP="00643448">
      <w:pPr>
        <w:pStyle w:val="ConsPlusNormal"/>
        <w:ind w:firstLine="540"/>
        <w:jc w:val="both"/>
        <w:rPr>
          <w:sz w:val="22"/>
          <w:szCs w:val="22"/>
        </w:rPr>
      </w:pPr>
      <w:r w:rsidRPr="00643448">
        <w:rPr>
          <w:sz w:val="22"/>
          <w:szCs w:val="22"/>
        </w:rPr>
        <w:t>6452. В каком объеме при повторном обследовании и продлении ресурса паропровода, при температуре эксплуатации до 510 °C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контроль сварных соединений типа 2 методами визуального контроля, ультразвукового контроля, магнитопорошкового контроля (цветной дефектоскопии) и ультразвукового контроля толщины?</w:t>
      </w:r>
    </w:p>
    <w:p w:rsidR="00811C47" w:rsidRPr="00643448" w:rsidRDefault="00811C47" w:rsidP="00643448">
      <w:pPr>
        <w:pStyle w:val="ConsPlusNormal"/>
        <w:ind w:firstLine="540"/>
        <w:jc w:val="both"/>
        <w:rPr>
          <w:sz w:val="22"/>
          <w:szCs w:val="22"/>
        </w:rPr>
      </w:pPr>
      <w:r w:rsidRPr="00643448">
        <w:rPr>
          <w:sz w:val="22"/>
          <w:szCs w:val="22"/>
        </w:rPr>
        <w:t>6453. В каком объеме при повторном обследовании и продлении ресурса паропровода, при температуре эксплуатации 510 °C и выше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контроль сварных соединений типа 2 методами визуального контроля, ультразвукового контроля, магнитопорошкового контроля (цветной дефектоскопии) и ультразвукового контроля толщины?</w:t>
      </w:r>
    </w:p>
    <w:p w:rsidR="00811C47" w:rsidRPr="00643448" w:rsidRDefault="00811C47" w:rsidP="00643448">
      <w:pPr>
        <w:pStyle w:val="ConsPlusNormal"/>
        <w:ind w:firstLine="540"/>
        <w:jc w:val="both"/>
        <w:rPr>
          <w:sz w:val="22"/>
          <w:szCs w:val="22"/>
        </w:rPr>
      </w:pPr>
      <w:r w:rsidRPr="00643448">
        <w:rPr>
          <w:sz w:val="22"/>
          <w:szCs w:val="22"/>
        </w:rPr>
        <w:t>6454. В каком объеме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контроль твердости сварных соединений элементов из стали 15Х1М1Ф между собой и труб из стали 15Х1М1Ф с литыми деталями из стали 15Х1М1ФЛ по основному металлу и металлу шва?</w:t>
      </w:r>
    </w:p>
    <w:p w:rsidR="00811C47" w:rsidRPr="00643448" w:rsidRDefault="00811C47" w:rsidP="00643448">
      <w:pPr>
        <w:pStyle w:val="ConsPlusNormal"/>
        <w:ind w:firstLine="540"/>
        <w:jc w:val="both"/>
        <w:rPr>
          <w:sz w:val="22"/>
          <w:szCs w:val="22"/>
        </w:rPr>
      </w:pPr>
      <w:r w:rsidRPr="00643448">
        <w:rPr>
          <w:sz w:val="22"/>
          <w:szCs w:val="22"/>
        </w:rPr>
        <w:t>6455. В каком объеме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анализ микроструктуры и микроповрежденности металла зон сварных соединений элементов паропроводов из стали 12МХ (12ХМ) и 15ХМ для сварных соединений типа 1?</w:t>
      </w:r>
    </w:p>
    <w:p w:rsidR="00811C47" w:rsidRPr="00643448" w:rsidRDefault="00811C47" w:rsidP="00643448">
      <w:pPr>
        <w:pStyle w:val="ConsPlusNormal"/>
        <w:ind w:firstLine="540"/>
        <w:jc w:val="both"/>
        <w:rPr>
          <w:sz w:val="22"/>
          <w:szCs w:val="22"/>
        </w:rPr>
      </w:pPr>
      <w:r w:rsidRPr="00643448">
        <w:rPr>
          <w:sz w:val="22"/>
          <w:szCs w:val="22"/>
        </w:rPr>
        <w:t>6456. В каком объеме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анализ микроструктуры и микроповрежденности металла зон сварных соединений элементов паропроводов из стали 12МХ (12ХМ) и 15ХМ для сварных соединений типа 2?</w:t>
      </w:r>
    </w:p>
    <w:p w:rsidR="00811C47" w:rsidRPr="00643448" w:rsidRDefault="00811C47" w:rsidP="00643448">
      <w:pPr>
        <w:pStyle w:val="ConsPlusNormal"/>
        <w:ind w:firstLine="540"/>
        <w:jc w:val="both"/>
        <w:rPr>
          <w:sz w:val="22"/>
          <w:szCs w:val="22"/>
        </w:rPr>
      </w:pPr>
      <w:r w:rsidRPr="00643448">
        <w:rPr>
          <w:sz w:val="22"/>
          <w:szCs w:val="22"/>
        </w:rPr>
        <w:t>6457. В каком объеме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контроль микроповрежденности металла зон сварных тройниковых соединений паропровода из стали 12МХ (12ХМ) и 15ХМ?</w:t>
      </w:r>
    </w:p>
    <w:p w:rsidR="00811C47" w:rsidRPr="00643448" w:rsidRDefault="00811C47" w:rsidP="00643448">
      <w:pPr>
        <w:pStyle w:val="ConsPlusNormal"/>
        <w:ind w:firstLine="540"/>
        <w:jc w:val="both"/>
        <w:rPr>
          <w:sz w:val="22"/>
          <w:szCs w:val="22"/>
        </w:rPr>
      </w:pPr>
      <w:r w:rsidRPr="00643448">
        <w:rPr>
          <w:sz w:val="22"/>
          <w:szCs w:val="22"/>
        </w:rPr>
        <w:t>6458. В каком объеме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контроль микроповрежденности металла зон равнопроходных сварных тройниковых соединений паропровода из стали 12МХ (12ХМ) и 15ХМ?</w:t>
      </w:r>
    </w:p>
    <w:p w:rsidR="00811C47" w:rsidRPr="00643448" w:rsidRDefault="00811C47" w:rsidP="00643448">
      <w:pPr>
        <w:pStyle w:val="ConsPlusNormal"/>
        <w:ind w:firstLine="540"/>
        <w:jc w:val="both"/>
        <w:rPr>
          <w:sz w:val="22"/>
          <w:szCs w:val="22"/>
        </w:rPr>
      </w:pPr>
      <w:r w:rsidRPr="00643448">
        <w:rPr>
          <w:sz w:val="22"/>
          <w:szCs w:val="22"/>
        </w:rPr>
        <w:t>6459. Как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N 273, после выработки паркового ресурса измеряется толщина стенки стыковых сварных соединений паропровода?</w:t>
      </w:r>
    </w:p>
    <w:p w:rsidR="00811C47" w:rsidRPr="00643448" w:rsidRDefault="00811C47" w:rsidP="00643448">
      <w:pPr>
        <w:pStyle w:val="ConsPlusNormal"/>
        <w:ind w:firstLine="540"/>
        <w:jc w:val="both"/>
        <w:rPr>
          <w:sz w:val="22"/>
          <w:szCs w:val="22"/>
        </w:rPr>
      </w:pPr>
      <w:r w:rsidRPr="00643448">
        <w:rPr>
          <w:sz w:val="22"/>
          <w:szCs w:val="22"/>
        </w:rPr>
        <w:t>6460. Как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N 273, после выработки паркового ресурса измеряется толщина стенки угловых сварных соединений паропровода?</w:t>
      </w:r>
    </w:p>
    <w:p w:rsidR="00811C47" w:rsidRPr="00643448" w:rsidRDefault="00811C47" w:rsidP="00643448">
      <w:pPr>
        <w:pStyle w:val="ConsPlusNormal"/>
        <w:ind w:firstLine="540"/>
        <w:jc w:val="both"/>
        <w:rPr>
          <w:sz w:val="22"/>
          <w:szCs w:val="22"/>
        </w:rPr>
      </w:pPr>
      <w:r w:rsidRPr="00643448">
        <w:rPr>
          <w:sz w:val="22"/>
          <w:szCs w:val="22"/>
        </w:rPr>
        <w:t>6461. В каком объеме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контроль остаточной деформации ползучести труб паропровода, подлежащих контролю остаточной деформации?</w:t>
      </w:r>
    </w:p>
    <w:p w:rsidR="00811C47" w:rsidRPr="00643448" w:rsidRDefault="00811C47" w:rsidP="00643448">
      <w:pPr>
        <w:pStyle w:val="ConsPlusNormal"/>
        <w:ind w:firstLine="540"/>
        <w:jc w:val="both"/>
        <w:rPr>
          <w:sz w:val="22"/>
          <w:szCs w:val="22"/>
        </w:rPr>
      </w:pPr>
      <w:r w:rsidRPr="00643448">
        <w:rPr>
          <w:sz w:val="22"/>
          <w:szCs w:val="22"/>
        </w:rPr>
        <w:t>6462. Что из перечисленного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N 273, не относится к основным элементам паропроводов и пароперепускных труб, определяющим их ресурс?</w:t>
      </w:r>
    </w:p>
    <w:p w:rsidR="00811C47" w:rsidRPr="00643448" w:rsidRDefault="00811C47" w:rsidP="00643448">
      <w:pPr>
        <w:pStyle w:val="ConsPlusNormal"/>
        <w:ind w:firstLine="540"/>
        <w:jc w:val="both"/>
        <w:rPr>
          <w:sz w:val="22"/>
          <w:szCs w:val="22"/>
        </w:rPr>
      </w:pPr>
      <w:r w:rsidRPr="00643448">
        <w:rPr>
          <w:sz w:val="22"/>
          <w:szCs w:val="22"/>
        </w:rPr>
        <w:t>6463. Из какой стали должны быть изготовлены центробежнолитые трубы на тепловых электростанциях, на которые распространяется действие СО 153-34.17.455-2003 "Инструкция по продлению срока службы паропроводов из центробежнолитых труб на тепловых электростанциях", утвержденного приказом Министерства энергетики России от 24.06.2003 N 250?</w:t>
      </w:r>
    </w:p>
    <w:p w:rsidR="00811C47" w:rsidRPr="00643448" w:rsidRDefault="00811C47" w:rsidP="00643448">
      <w:pPr>
        <w:pStyle w:val="ConsPlusNormal"/>
        <w:ind w:firstLine="540"/>
        <w:jc w:val="both"/>
        <w:rPr>
          <w:sz w:val="22"/>
          <w:szCs w:val="22"/>
        </w:rPr>
      </w:pPr>
      <w:r w:rsidRPr="00643448">
        <w:rPr>
          <w:sz w:val="22"/>
          <w:szCs w:val="22"/>
        </w:rPr>
        <w:t>6464. По истечении какого времени должен проводиться контроль сварных стыковых соединений центробежнолитых труб методом ультразвуковой толщинометрии согласно СО 153-34.17.455-2003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N 250?</w:t>
      </w:r>
    </w:p>
    <w:p w:rsidR="00811C47" w:rsidRPr="00643448" w:rsidRDefault="00811C47" w:rsidP="00643448">
      <w:pPr>
        <w:pStyle w:val="ConsPlusNormal"/>
        <w:ind w:firstLine="540"/>
        <w:jc w:val="both"/>
        <w:rPr>
          <w:sz w:val="22"/>
          <w:szCs w:val="22"/>
        </w:rPr>
      </w:pPr>
      <w:r w:rsidRPr="00643448">
        <w:rPr>
          <w:sz w:val="22"/>
          <w:szCs w:val="22"/>
        </w:rPr>
        <w:t>6465. По истечении какого времени должен проводиться контроль сварных стыковых соединений центробежнолитых труб методом исследования структуры и свойств металла на вырезке согласно СО 153-34.17.455-2003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N 250?</w:t>
      </w:r>
    </w:p>
    <w:p w:rsidR="00811C47" w:rsidRPr="00643448" w:rsidRDefault="00811C47" w:rsidP="00643448">
      <w:pPr>
        <w:pStyle w:val="ConsPlusNormal"/>
        <w:ind w:firstLine="540"/>
        <w:jc w:val="both"/>
        <w:rPr>
          <w:sz w:val="22"/>
          <w:szCs w:val="22"/>
        </w:rPr>
      </w:pPr>
      <w:r w:rsidRPr="00643448">
        <w:rPr>
          <w:sz w:val="22"/>
          <w:szCs w:val="22"/>
        </w:rPr>
        <w:t>6466. Какая длина должна быть у вырезаемого сварного трубного элемента паропровода с кольцевым швом посередине при оценке сварных соединений согласно СО 153-34.17.455-2003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N 250?</w:t>
      </w:r>
    </w:p>
    <w:p w:rsidR="00811C47" w:rsidRPr="00643448" w:rsidRDefault="00811C47" w:rsidP="00643448">
      <w:pPr>
        <w:pStyle w:val="ConsPlusNormal"/>
        <w:ind w:firstLine="540"/>
        <w:jc w:val="both"/>
        <w:rPr>
          <w:sz w:val="22"/>
          <w:szCs w:val="22"/>
        </w:rPr>
      </w:pPr>
      <w:r w:rsidRPr="00643448">
        <w:rPr>
          <w:sz w:val="22"/>
          <w:szCs w:val="22"/>
        </w:rPr>
        <w:t>6467. Какая остаточная деформация допустима для труб стали 15Х1М1Ф согласно СО 153-34.17.455-2003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N 250?</w:t>
      </w:r>
    </w:p>
    <w:p w:rsidR="00811C47" w:rsidRPr="00643448" w:rsidRDefault="00811C47" w:rsidP="00643448">
      <w:pPr>
        <w:pStyle w:val="ConsPlusNormal"/>
        <w:ind w:firstLine="540"/>
        <w:jc w:val="both"/>
        <w:rPr>
          <w:sz w:val="22"/>
          <w:szCs w:val="22"/>
        </w:rPr>
      </w:pPr>
      <w:r w:rsidRPr="00643448">
        <w:rPr>
          <w:sz w:val="22"/>
          <w:szCs w:val="22"/>
        </w:rPr>
        <w:t>6468. Какой балл по шкале микроповреждаемости металла центробежнолитых труб из стали 15Х1М1Ф не должна превышать микроповрежденность структуры основного металла центробежнолитых труб согласно СО 153-34.17.455-2003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N 250?</w:t>
      </w:r>
    </w:p>
    <w:p w:rsidR="00811C47" w:rsidRPr="00643448" w:rsidRDefault="00811C47" w:rsidP="00643448">
      <w:pPr>
        <w:pStyle w:val="ConsPlusNormal"/>
        <w:ind w:firstLine="540"/>
        <w:jc w:val="both"/>
        <w:rPr>
          <w:sz w:val="22"/>
          <w:szCs w:val="22"/>
        </w:rPr>
      </w:pPr>
      <w:r w:rsidRPr="00643448">
        <w:rPr>
          <w:sz w:val="22"/>
          <w:szCs w:val="22"/>
        </w:rPr>
        <w:t>6469. При какой температуре осуществляется испытание образцов на растяжение и ударный изгиб при проверке механических свойств сварных соединений паропроводов из центробежнолитых труб на тепловых электростанциях согласно СО 153-34.17.455-2003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N 250?</w:t>
      </w:r>
    </w:p>
    <w:p w:rsidR="00811C47" w:rsidRPr="00643448" w:rsidRDefault="00811C47" w:rsidP="00643448">
      <w:pPr>
        <w:pStyle w:val="ConsPlusNormal"/>
        <w:ind w:firstLine="540"/>
        <w:jc w:val="both"/>
        <w:rPr>
          <w:sz w:val="22"/>
          <w:szCs w:val="22"/>
        </w:rPr>
      </w:pPr>
      <w:r w:rsidRPr="00643448">
        <w:rPr>
          <w:sz w:val="22"/>
          <w:szCs w:val="22"/>
        </w:rPr>
        <w:t>6470. Как часто должны проводиться проверки качества сварных соединений штуцера согласно СО 153-34.17.455-2003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N 250?</w:t>
      </w:r>
    </w:p>
    <w:p w:rsidR="00811C47" w:rsidRPr="00643448" w:rsidRDefault="00811C47" w:rsidP="00643448">
      <w:pPr>
        <w:pStyle w:val="ConsPlusNormal"/>
        <w:ind w:firstLine="540"/>
        <w:jc w:val="both"/>
        <w:rPr>
          <w:sz w:val="22"/>
          <w:szCs w:val="22"/>
        </w:rPr>
      </w:pPr>
      <w:r w:rsidRPr="00643448">
        <w:rPr>
          <w:sz w:val="22"/>
          <w:szCs w:val="22"/>
        </w:rPr>
        <w:t>6471. На ремонт каких барабанов котлов высокого давления распространяется действие СО 153-34.26.608-2003 "Инструкция по обследованию и технологии ремонта барабанов котлов высокого давления", утвержденного приказом Министерства энергетики Российской Федерации от 30.06.2003 N 268?</w:t>
      </w:r>
    </w:p>
    <w:p w:rsidR="00811C47" w:rsidRPr="00643448" w:rsidRDefault="00811C47" w:rsidP="00643448">
      <w:pPr>
        <w:pStyle w:val="ConsPlusNormal"/>
        <w:ind w:firstLine="540"/>
        <w:jc w:val="both"/>
        <w:rPr>
          <w:sz w:val="22"/>
          <w:szCs w:val="22"/>
        </w:rPr>
      </w:pPr>
      <w:r w:rsidRPr="00643448">
        <w:rPr>
          <w:sz w:val="22"/>
          <w:szCs w:val="22"/>
        </w:rPr>
        <w:t>6472. Кто принимает решение о проведении ремонта барабана котла высокого давления согласно СО 153-34.26.608-2003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811C47" w:rsidRPr="00643448" w:rsidRDefault="00811C47" w:rsidP="00643448">
      <w:pPr>
        <w:pStyle w:val="ConsPlusNormal"/>
        <w:ind w:firstLine="540"/>
        <w:jc w:val="both"/>
        <w:rPr>
          <w:sz w:val="22"/>
          <w:szCs w:val="22"/>
        </w:rPr>
      </w:pPr>
      <w:r w:rsidRPr="00643448">
        <w:rPr>
          <w:sz w:val="22"/>
          <w:szCs w:val="22"/>
        </w:rPr>
        <w:t>6473. В каком случае допускается выполнять расчет на циклическую прочность в соответствии с нормами расчета на прочность стационарных котлов и трубопроводов пара и горячей воды согласно СО 153-34.26.608-2003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811C47" w:rsidRPr="00643448" w:rsidRDefault="00811C47" w:rsidP="00643448">
      <w:pPr>
        <w:pStyle w:val="ConsPlusNormal"/>
        <w:ind w:firstLine="540"/>
        <w:jc w:val="both"/>
        <w:rPr>
          <w:sz w:val="22"/>
          <w:szCs w:val="22"/>
        </w:rPr>
      </w:pPr>
      <w:r w:rsidRPr="00643448">
        <w:rPr>
          <w:sz w:val="22"/>
          <w:szCs w:val="22"/>
        </w:rPr>
        <w:t>6474. При наличии каких дефектов в цилиндрической части барабанов котла не подлежит рассмотрению вопрос о необходимости проведения ремонта согласно СО 153-34.26.608-2003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811C47" w:rsidRPr="00643448" w:rsidRDefault="00811C47" w:rsidP="00643448">
      <w:pPr>
        <w:pStyle w:val="ConsPlusNormal"/>
        <w:ind w:firstLine="540"/>
        <w:jc w:val="both"/>
        <w:rPr>
          <w:sz w:val="22"/>
          <w:szCs w:val="22"/>
        </w:rPr>
      </w:pPr>
      <w:r w:rsidRPr="00643448">
        <w:rPr>
          <w:sz w:val="22"/>
          <w:szCs w:val="22"/>
        </w:rPr>
        <w:t>6475. Кронштейны какой длины должны быть оставлены при удалении внутри барабанных устройств при контроле металла барабанов котлов согласно СО 153-34.26.608-2003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811C47" w:rsidRPr="00643448" w:rsidRDefault="00811C47" w:rsidP="00643448">
      <w:pPr>
        <w:pStyle w:val="ConsPlusNormal"/>
        <w:ind w:firstLine="540"/>
        <w:jc w:val="both"/>
        <w:rPr>
          <w:sz w:val="22"/>
          <w:szCs w:val="22"/>
        </w:rPr>
      </w:pPr>
      <w:r w:rsidRPr="00643448">
        <w:rPr>
          <w:sz w:val="22"/>
          <w:szCs w:val="22"/>
        </w:rPr>
        <w:t>6476. При какой глубине выборки дефекта, обнаруженного на поверхности цилиндрической части барабана котла высокого давления, днища или основного сварного шва должен решаться вопрос о возможности и условиях дальнейшей работы барабана согласно СО 153-34.26.608-2003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811C47" w:rsidRPr="00643448" w:rsidRDefault="00811C47" w:rsidP="00643448">
      <w:pPr>
        <w:pStyle w:val="ConsPlusNormal"/>
        <w:ind w:firstLine="540"/>
        <w:jc w:val="both"/>
        <w:rPr>
          <w:sz w:val="22"/>
          <w:szCs w:val="22"/>
        </w:rPr>
      </w:pPr>
      <w:r w:rsidRPr="00643448">
        <w:rPr>
          <w:sz w:val="22"/>
          <w:szCs w:val="22"/>
        </w:rPr>
        <w:t>6477. По согласованию с какой организацией допускается восстановление рабочих сечений без последующей термообработки путем автоматической наплавки на поверхность трубного отверстия по технологии, позволяющей производить ремонт как с полной или частичной заменой штуцеров, так и без демонтажа штуцеров, согласно требованиям к обследованию и технологии ремонта барабанов котлов высокого давления согласно СО 153-34.26.608-2003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811C47" w:rsidRPr="00643448" w:rsidRDefault="00811C47" w:rsidP="00643448">
      <w:pPr>
        <w:pStyle w:val="ConsPlusNormal"/>
        <w:ind w:firstLine="540"/>
        <w:jc w:val="both"/>
        <w:rPr>
          <w:sz w:val="22"/>
          <w:szCs w:val="22"/>
        </w:rPr>
      </w:pPr>
      <w:r w:rsidRPr="00643448">
        <w:rPr>
          <w:sz w:val="22"/>
          <w:szCs w:val="22"/>
        </w:rPr>
        <w:t>6478. Для каких марок стали допустима наплавка отверстий без последующей термообработки при твердости основного металла на участке наплавки, измеренной до выполнения наплавочных работ, не более НВ200 согласно СО 153-34.26.608-2003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811C47" w:rsidRPr="00643448" w:rsidRDefault="00811C47" w:rsidP="00643448">
      <w:pPr>
        <w:pStyle w:val="ConsPlusNormal"/>
        <w:ind w:firstLine="540"/>
        <w:jc w:val="both"/>
        <w:rPr>
          <w:sz w:val="22"/>
          <w:szCs w:val="22"/>
        </w:rPr>
      </w:pPr>
      <w:r w:rsidRPr="00643448">
        <w:rPr>
          <w:sz w:val="22"/>
          <w:szCs w:val="22"/>
        </w:rPr>
        <w:t xml:space="preserve">6479. Для каких сталей предусмотрена температура подогрева 200 </w:t>
      </w:r>
      <w:r w:rsidRPr="0014054D">
        <w:rPr>
          <w:position w:val="-4"/>
          <w:sz w:val="22"/>
          <w:szCs w:val="22"/>
        </w:rPr>
        <w:pict>
          <v:shape id="_x0000_i1044" type="#_x0000_t75" style="width:10.5pt;height:10.5pt">
            <v:imagedata r:id="rId17" o:title=""/>
          </v:shape>
        </w:pict>
      </w:r>
      <w:r w:rsidRPr="00643448">
        <w:rPr>
          <w:sz w:val="22"/>
          <w:szCs w:val="22"/>
        </w:rPr>
        <w:t xml:space="preserve"> 20 °C при приварке и прихватке штуцеров к барабану котла высокого давления согласно СО 153-34.26.608-2003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811C47" w:rsidRPr="00643448" w:rsidRDefault="00811C47" w:rsidP="00643448">
      <w:pPr>
        <w:pStyle w:val="ConsPlusNormal"/>
        <w:ind w:firstLine="540"/>
        <w:jc w:val="both"/>
        <w:rPr>
          <w:sz w:val="22"/>
          <w:szCs w:val="22"/>
        </w:rPr>
      </w:pPr>
      <w:r w:rsidRPr="00643448">
        <w:rPr>
          <w:sz w:val="22"/>
          <w:szCs w:val="22"/>
        </w:rPr>
        <w:t xml:space="preserve">6480. Для каких сталей предусмотрена температура подогрева 120 </w:t>
      </w:r>
      <w:r w:rsidRPr="0014054D">
        <w:rPr>
          <w:position w:val="-4"/>
          <w:sz w:val="22"/>
          <w:szCs w:val="22"/>
        </w:rPr>
        <w:pict>
          <v:shape id="_x0000_i1045" type="#_x0000_t75" style="width:10.5pt;height:10.5pt">
            <v:imagedata r:id="rId17" o:title=""/>
          </v:shape>
        </w:pict>
      </w:r>
      <w:r w:rsidRPr="00643448">
        <w:rPr>
          <w:sz w:val="22"/>
          <w:szCs w:val="22"/>
        </w:rPr>
        <w:t xml:space="preserve"> 20 °C при приварке и прихватке штуцеров к барабану котла высокого давления согласно СО 153-34.26.608-2003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811C47" w:rsidRPr="00643448" w:rsidRDefault="00811C47" w:rsidP="00643448">
      <w:pPr>
        <w:pStyle w:val="ConsPlusNormal"/>
        <w:ind w:firstLine="540"/>
        <w:jc w:val="both"/>
        <w:rPr>
          <w:sz w:val="22"/>
          <w:szCs w:val="22"/>
        </w:rPr>
      </w:pPr>
      <w:r w:rsidRPr="00643448">
        <w:rPr>
          <w:sz w:val="22"/>
          <w:szCs w:val="22"/>
        </w:rPr>
        <w:t>6481. Штуцера из каких сталей допускается приваривать к барабанам котлов высокого давления без последующей термообработки при условии, что приварка штуцеров проводится через штуцер в количестве не более 15 штук, согласно СО 153-34.26.608-2003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811C47" w:rsidRPr="00643448" w:rsidRDefault="00811C47" w:rsidP="00643448">
      <w:pPr>
        <w:pStyle w:val="ConsPlusNormal"/>
        <w:ind w:firstLine="540"/>
        <w:jc w:val="both"/>
        <w:rPr>
          <w:sz w:val="22"/>
          <w:szCs w:val="22"/>
        </w:rPr>
      </w:pPr>
      <w:r w:rsidRPr="00643448">
        <w:rPr>
          <w:sz w:val="22"/>
          <w:szCs w:val="22"/>
        </w:rPr>
        <w:t>6482. Штуцера из каких сталей допускается приваривать к барабанам котлов высокого давления без последующей термообработки согласно СО 153-34.26.608-2003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811C47" w:rsidRPr="00643448" w:rsidRDefault="00811C47" w:rsidP="00643448">
      <w:pPr>
        <w:pStyle w:val="ConsPlusNormal"/>
        <w:ind w:firstLine="540"/>
        <w:jc w:val="both"/>
        <w:rPr>
          <w:sz w:val="22"/>
          <w:szCs w:val="22"/>
        </w:rPr>
      </w:pPr>
      <w:r w:rsidRPr="00643448">
        <w:rPr>
          <w:sz w:val="22"/>
          <w:szCs w:val="22"/>
        </w:rPr>
        <w:t>6483. Какова температура предварительного и сопутствующего местного подогрева при наплавке на поверхность трубного отверстия барабана из стали марки 16ГНМ согласно СО 153-34.26.608-2003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811C47" w:rsidRPr="00643448" w:rsidRDefault="00811C47" w:rsidP="00643448">
      <w:pPr>
        <w:pStyle w:val="ConsPlusNormal"/>
        <w:ind w:firstLine="540"/>
        <w:jc w:val="both"/>
        <w:rPr>
          <w:sz w:val="22"/>
          <w:szCs w:val="22"/>
        </w:rPr>
      </w:pPr>
      <w:r w:rsidRPr="00643448">
        <w:rPr>
          <w:sz w:val="22"/>
          <w:szCs w:val="22"/>
        </w:rPr>
        <w:t>6484. Какова температура предварительного и сопутствующего местного подогрева при наплавке на поверхность трубного отверстия барабана котла высокого давления из стали марки 16М согласно СО 153-34.26.608-2003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811C47" w:rsidRPr="00643448" w:rsidRDefault="00811C47" w:rsidP="00643448">
      <w:pPr>
        <w:pStyle w:val="ConsPlusNormal"/>
        <w:ind w:firstLine="540"/>
        <w:jc w:val="both"/>
        <w:rPr>
          <w:sz w:val="22"/>
          <w:szCs w:val="22"/>
        </w:rPr>
      </w:pPr>
      <w:r w:rsidRPr="00643448">
        <w:rPr>
          <w:sz w:val="22"/>
          <w:szCs w:val="22"/>
        </w:rPr>
        <w:t>6485. Наплавка трубных отверстий барабана котла высокого давления из стали каких марок может проводиться без последующей термообработки, но с предварительным и сопутствующим подогревом согласно СО 153-34.26.608-2003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811C47" w:rsidRPr="00643448" w:rsidRDefault="00811C47" w:rsidP="00643448">
      <w:pPr>
        <w:pStyle w:val="ConsPlusNormal"/>
        <w:ind w:firstLine="540"/>
        <w:jc w:val="both"/>
        <w:rPr>
          <w:sz w:val="22"/>
          <w:szCs w:val="22"/>
        </w:rPr>
      </w:pPr>
      <w:r w:rsidRPr="00643448">
        <w:rPr>
          <w:sz w:val="22"/>
          <w:szCs w:val="22"/>
        </w:rPr>
        <w:t>6486. Для каких марок стали допустима наплавка отверстий барабана котла высокого давления без последующей термообработки при твердости основного металла на участке наплавки, измеренной до выполнения наплавочных работ, не более НВ180 согласно СО 153-34.26.608-2003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811C47" w:rsidRPr="00643448" w:rsidRDefault="00811C47" w:rsidP="00643448">
      <w:pPr>
        <w:pStyle w:val="ConsPlusNormal"/>
        <w:ind w:firstLine="540"/>
        <w:jc w:val="both"/>
        <w:rPr>
          <w:sz w:val="22"/>
          <w:szCs w:val="22"/>
        </w:rPr>
      </w:pPr>
      <w:r w:rsidRPr="00643448">
        <w:rPr>
          <w:sz w:val="22"/>
          <w:szCs w:val="22"/>
        </w:rPr>
        <w:t>6487. Какое минимальное расстояние должно быть между границами соседних наплавок для барабанов котлов из сталей 16ГНМ и 16ГНМА согласно СО 153-34.26.608-2003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811C47" w:rsidRPr="00643448" w:rsidRDefault="00811C47" w:rsidP="00643448">
      <w:pPr>
        <w:pStyle w:val="ConsPlusNormal"/>
        <w:ind w:firstLine="540"/>
        <w:jc w:val="both"/>
        <w:rPr>
          <w:sz w:val="22"/>
          <w:szCs w:val="22"/>
        </w:rPr>
      </w:pPr>
      <w:r w:rsidRPr="00643448">
        <w:rPr>
          <w:sz w:val="22"/>
          <w:szCs w:val="22"/>
        </w:rPr>
        <w:t>6488. Какой показатель не должен превышать объем наплавленного металла для каждой пары выборок при наплавке на поверхность барабана котла без последующей термообработки согласно СО 153-34.26.608-2003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811C47" w:rsidRPr="00643448" w:rsidRDefault="00811C47" w:rsidP="00643448">
      <w:pPr>
        <w:pStyle w:val="ConsPlusNormal"/>
        <w:ind w:firstLine="540"/>
        <w:jc w:val="both"/>
        <w:rPr>
          <w:sz w:val="22"/>
          <w:szCs w:val="22"/>
        </w:rPr>
      </w:pPr>
      <w:r w:rsidRPr="00643448">
        <w:rPr>
          <w:sz w:val="22"/>
          <w:szCs w:val="22"/>
        </w:rPr>
        <w:t>6489. При какой твердости основного металла на участке наплавки для барабанов котлов из сталей 16ГНМ, 16ГНМА допустима наплавка выборок без последующей термообработки согласно СО 153-34.26.608-2003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811C47" w:rsidRPr="00643448" w:rsidRDefault="00811C47" w:rsidP="00643448">
      <w:pPr>
        <w:pStyle w:val="ConsPlusNormal"/>
        <w:ind w:firstLine="540"/>
        <w:jc w:val="both"/>
        <w:rPr>
          <w:sz w:val="22"/>
          <w:szCs w:val="22"/>
        </w:rPr>
      </w:pPr>
      <w:r w:rsidRPr="00643448">
        <w:rPr>
          <w:sz w:val="22"/>
          <w:szCs w:val="22"/>
        </w:rPr>
        <w:t>6490. До какого показателя должна быть поднята температура при термообработке барабанов котлов из сталей 22К, 20К, 20Б, 20, 16М, 15М согласно СО 153-34.26.608-2003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811C47" w:rsidRPr="00643448" w:rsidRDefault="00811C47" w:rsidP="00643448">
      <w:pPr>
        <w:pStyle w:val="ConsPlusNormal"/>
        <w:ind w:firstLine="540"/>
        <w:jc w:val="both"/>
        <w:rPr>
          <w:sz w:val="22"/>
          <w:szCs w:val="22"/>
        </w:rPr>
      </w:pPr>
      <w:r w:rsidRPr="00643448">
        <w:rPr>
          <w:sz w:val="22"/>
          <w:szCs w:val="22"/>
        </w:rPr>
        <w:t>6491. В каком случае допускается проведение термообработки при температуре (520 - 575) °C с общим нагревом барабана котла сторонним паром согласно СО 153-34.26.608-2003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811C47" w:rsidRPr="00643448" w:rsidRDefault="00811C47" w:rsidP="00643448">
      <w:pPr>
        <w:pStyle w:val="ConsPlusNormal"/>
        <w:ind w:firstLine="540"/>
        <w:jc w:val="both"/>
        <w:rPr>
          <w:sz w:val="22"/>
          <w:szCs w:val="22"/>
        </w:rPr>
      </w:pPr>
      <w:r w:rsidRPr="00643448">
        <w:rPr>
          <w:sz w:val="22"/>
          <w:szCs w:val="22"/>
        </w:rPr>
        <w:t>6492. В каких пределах должен быть перепад температур по толщине стенки барабана котла при проведении термообработки для сталей 16М согласно СО 153-34.26.608-2003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811C47" w:rsidRPr="00643448" w:rsidRDefault="00811C47" w:rsidP="00643448">
      <w:pPr>
        <w:pStyle w:val="ConsPlusNormal"/>
        <w:ind w:firstLine="540"/>
        <w:jc w:val="both"/>
        <w:rPr>
          <w:sz w:val="22"/>
          <w:szCs w:val="22"/>
        </w:rPr>
      </w:pPr>
      <w:r w:rsidRPr="00643448">
        <w:rPr>
          <w:sz w:val="22"/>
          <w:szCs w:val="22"/>
        </w:rPr>
        <w:t>6493. Какого показателя не должна превышать разность температур при термообработке днища котла между точками у лаза и кольцевого шва днища согласно СО 153-34.26.608-2003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811C47" w:rsidRPr="00643448" w:rsidRDefault="00811C47" w:rsidP="00643448">
      <w:pPr>
        <w:pStyle w:val="ConsPlusNormal"/>
        <w:ind w:firstLine="540"/>
        <w:jc w:val="both"/>
        <w:rPr>
          <w:sz w:val="22"/>
          <w:szCs w:val="22"/>
        </w:rPr>
      </w:pPr>
      <w:r w:rsidRPr="00643448">
        <w:rPr>
          <w:sz w:val="22"/>
          <w:szCs w:val="22"/>
        </w:rPr>
        <w:t>6494. Какой должна быть минимальная толщина стенки штуцера диаметром не более 130 мм на участке сварного шва, оставшаяся после ремонта барабана котла, согласно СО 153-34.26.608-2003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811C47" w:rsidRPr="00643448" w:rsidRDefault="00811C47" w:rsidP="00643448">
      <w:pPr>
        <w:pStyle w:val="ConsPlusNormal"/>
        <w:ind w:firstLine="540"/>
        <w:jc w:val="both"/>
        <w:rPr>
          <w:sz w:val="22"/>
          <w:szCs w:val="22"/>
        </w:rPr>
      </w:pPr>
      <w:r w:rsidRPr="00643448">
        <w:rPr>
          <w:sz w:val="22"/>
          <w:szCs w:val="22"/>
        </w:rPr>
        <w:t>6495. Какой должна быть минимальная толщина стенки штуцера диаметром до 150 мм на участке сварного шва, оставшаяся после ремонта барабана котла высокого давления, согласно СО 153-34.26.608-2003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811C47" w:rsidRPr="00643448" w:rsidRDefault="00811C47" w:rsidP="00643448">
      <w:pPr>
        <w:pStyle w:val="ConsPlusNormal"/>
        <w:ind w:firstLine="540"/>
        <w:jc w:val="both"/>
        <w:rPr>
          <w:sz w:val="22"/>
          <w:szCs w:val="22"/>
        </w:rPr>
      </w:pPr>
      <w:r w:rsidRPr="00643448">
        <w:rPr>
          <w:sz w:val="22"/>
          <w:szCs w:val="22"/>
        </w:rPr>
        <w:t>6496. Какая температура нагрева должна быть при термообработке барабанов котлов высокого давления из стали 16ГНМА сторонним паром согласно СО 153-34.26.608-2003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811C47" w:rsidRPr="00643448" w:rsidRDefault="00811C47" w:rsidP="00643448">
      <w:pPr>
        <w:pStyle w:val="ConsPlusNormal"/>
        <w:ind w:firstLine="540"/>
        <w:jc w:val="both"/>
        <w:rPr>
          <w:sz w:val="22"/>
          <w:szCs w:val="22"/>
        </w:rPr>
      </w:pPr>
      <w:r w:rsidRPr="00643448">
        <w:rPr>
          <w:sz w:val="22"/>
          <w:szCs w:val="22"/>
        </w:rPr>
        <w:t>6497. Какая температура выдержки должна быть при термообработке барабанов котлов высокого давления из стали 16ГНМ сторонним паром согласно СО 153-34.26.608-2003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811C47" w:rsidRPr="00643448" w:rsidRDefault="00811C47" w:rsidP="00643448">
      <w:pPr>
        <w:pStyle w:val="ConsPlusNormal"/>
        <w:ind w:firstLine="540"/>
        <w:jc w:val="both"/>
        <w:rPr>
          <w:sz w:val="22"/>
          <w:szCs w:val="22"/>
        </w:rPr>
      </w:pPr>
      <w:r w:rsidRPr="00643448">
        <w:rPr>
          <w:sz w:val="22"/>
          <w:szCs w:val="22"/>
        </w:rPr>
        <w:t>6498. Какое давление должно быть в барабане при термообработке барабана котла высокого давления из стали 22К сторонним паром согласно СО 153-34.26.608-2003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811C47" w:rsidRPr="00643448" w:rsidRDefault="00811C47" w:rsidP="00643448">
      <w:pPr>
        <w:pStyle w:val="ConsPlusNormal"/>
        <w:ind w:firstLine="540"/>
        <w:jc w:val="both"/>
        <w:rPr>
          <w:sz w:val="22"/>
          <w:szCs w:val="22"/>
        </w:rPr>
      </w:pPr>
      <w:r w:rsidRPr="00643448">
        <w:rPr>
          <w:sz w:val="22"/>
          <w:szCs w:val="22"/>
        </w:rPr>
        <w:t>6499. Сколько тысяч часов составляет парковый ресурс однобарабанного котла с рабочим давлением 10 МПа из стали 15М из контрольной группы 2А согласно СО 153-34.17.455-2003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N 250?</w:t>
      </w:r>
    </w:p>
    <w:p w:rsidR="00811C47" w:rsidRPr="00643448" w:rsidRDefault="00811C47" w:rsidP="00643448">
      <w:pPr>
        <w:pStyle w:val="ConsPlusNormal"/>
        <w:ind w:firstLine="540"/>
        <w:jc w:val="both"/>
        <w:rPr>
          <w:sz w:val="22"/>
          <w:szCs w:val="22"/>
        </w:rPr>
      </w:pPr>
      <w:r w:rsidRPr="00643448">
        <w:rPr>
          <w:sz w:val="22"/>
          <w:szCs w:val="22"/>
        </w:rPr>
        <w:t>6500. Сколько тысяч часов составляет парковый ресурс двухбарабанного котла с рабочим давлением 10 МПа из стали 20К из контрольной группы 1Б согласно СО 153-34.17.455-2003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N 250?</w:t>
      </w:r>
    </w:p>
    <w:p w:rsidR="00811C47" w:rsidRPr="00643448" w:rsidRDefault="00811C47" w:rsidP="00643448">
      <w:pPr>
        <w:pStyle w:val="ConsPlusNormal"/>
        <w:ind w:firstLine="540"/>
        <w:jc w:val="both"/>
        <w:rPr>
          <w:sz w:val="22"/>
          <w:szCs w:val="22"/>
        </w:rPr>
      </w:pPr>
      <w:r w:rsidRPr="00643448">
        <w:rPr>
          <w:sz w:val="22"/>
          <w:szCs w:val="22"/>
        </w:rPr>
        <w:t>6501. Сколько тысяч часов составляет парковый ресурс двухбарабанного котла с рабочим давлением 14 МПа из стали 16ГНМ из контрольной группы 3Б согласно СО 153-34.17.455-2003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N 250?</w:t>
      </w:r>
    </w:p>
    <w:p w:rsidR="00811C47" w:rsidRPr="00643448" w:rsidRDefault="00811C47" w:rsidP="00643448">
      <w:pPr>
        <w:pStyle w:val="ConsPlusNormal"/>
        <w:ind w:firstLine="540"/>
        <w:jc w:val="both"/>
        <w:rPr>
          <w:sz w:val="22"/>
          <w:szCs w:val="22"/>
        </w:rPr>
      </w:pPr>
      <w:r w:rsidRPr="00643448">
        <w:rPr>
          <w:sz w:val="22"/>
          <w:szCs w:val="22"/>
        </w:rPr>
        <w:t>6502. Сколько тысяч часов составляет парковый ресурс однобарабанного котла с рабочим давлением 14 МПа из стали 16ГНМА из контрольной группы 4Б согласно СО 153-34.17.455-2003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N 250?</w:t>
      </w:r>
    </w:p>
    <w:p w:rsidR="00811C47" w:rsidRPr="00643448" w:rsidRDefault="00811C47" w:rsidP="00643448">
      <w:pPr>
        <w:pStyle w:val="ConsPlusNormal"/>
        <w:ind w:firstLine="540"/>
        <w:jc w:val="both"/>
        <w:rPr>
          <w:sz w:val="22"/>
          <w:szCs w:val="22"/>
        </w:rPr>
      </w:pPr>
      <w:r w:rsidRPr="00643448">
        <w:rPr>
          <w:sz w:val="22"/>
          <w:szCs w:val="22"/>
        </w:rPr>
        <w:t>6503. В каких пределах должны находиться значения твердости металла основных элементов барабана котла из стали марки 16М согласно СО 153-34.17.455-2003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N 250?</w:t>
      </w:r>
    </w:p>
    <w:p w:rsidR="00811C47" w:rsidRPr="00643448" w:rsidRDefault="00811C47" w:rsidP="00643448">
      <w:pPr>
        <w:pStyle w:val="ConsPlusNormal"/>
        <w:ind w:firstLine="540"/>
        <w:jc w:val="both"/>
        <w:rPr>
          <w:sz w:val="22"/>
          <w:szCs w:val="22"/>
        </w:rPr>
      </w:pPr>
      <w:r w:rsidRPr="00643448">
        <w:rPr>
          <w:sz w:val="22"/>
          <w:szCs w:val="22"/>
        </w:rPr>
        <w:t>6504. В каких пределах должны находиться значения твердости металла основных элементов барабана котла из стали марки 16ГНМ согласно СО 153-34.17.455-2003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N 250?</w:t>
      </w:r>
    </w:p>
    <w:p w:rsidR="00811C47" w:rsidRPr="00643448" w:rsidRDefault="00811C47" w:rsidP="00643448">
      <w:pPr>
        <w:pStyle w:val="ConsPlusNormal"/>
        <w:ind w:firstLine="540"/>
        <w:jc w:val="both"/>
        <w:rPr>
          <w:sz w:val="22"/>
          <w:szCs w:val="22"/>
        </w:rPr>
      </w:pPr>
      <w:r w:rsidRPr="00643448">
        <w:rPr>
          <w:sz w:val="22"/>
          <w:szCs w:val="22"/>
        </w:rPr>
        <w:t>6505. Какой должна быть критическая температура хрупкости металла при испытании механических свойств металла основных элементов барабана котла при комнатной температуре согласно СО 153-34.17.455-2003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N 250?</w:t>
      </w:r>
    </w:p>
    <w:p w:rsidR="00811C47" w:rsidRPr="00643448" w:rsidRDefault="00811C47" w:rsidP="00643448">
      <w:pPr>
        <w:pStyle w:val="ConsPlusNormal"/>
        <w:ind w:firstLine="540"/>
        <w:jc w:val="both"/>
        <w:rPr>
          <w:sz w:val="22"/>
          <w:szCs w:val="22"/>
        </w:rPr>
      </w:pPr>
      <w:r w:rsidRPr="00643448">
        <w:rPr>
          <w:sz w:val="22"/>
          <w:szCs w:val="22"/>
        </w:rPr>
        <w:t>6506. Каким должно быть отношение условного предела текучести металла к его временному сопротивлению разрыва для углеродистых сталей при испытании механических свойств металла основных элементов барабана при комнатной температуре согласно СО 153-34.17.455-2003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N 250?</w:t>
      </w:r>
    </w:p>
    <w:p w:rsidR="00811C47" w:rsidRPr="00643448" w:rsidRDefault="00811C47" w:rsidP="00643448">
      <w:pPr>
        <w:pStyle w:val="ConsPlusNormal"/>
        <w:ind w:firstLine="540"/>
        <w:jc w:val="both"/>
        <w:rPr>
          <w:sz w:val="22"/>
          <w:szCs w:val="22"/>
        </w:rPr>
      </w:pPr>
      <w:r w:rsidRPr="00643448">
        <w:rPr>
          <w:sz w:val="22"/>
          <w:szCs w:val="22"/>
        </w:rPr>
        <w:t>6507. При каком давлении гидравлические испытания принимаются в качестве основных циклических режимов работы котельных барабанов, обуславливающих накопленную повреждаемость металла от воздействия коррозионной усталости, согласно СО 153-34.17.455-2003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N 250?</w:t>
      </w:r>
    </w:p>
    <w:p w:rsidR="00811C47" w:rsidRPr="00643448" w:rsidRDefault="00811C47" w:rsidP="00643448">
      <w:pPr>
        <w:pStyle w:val="ConsPlusNormal"/>
        <w:ind w:firstLine="540"/>
        <w:jc w:val="both"/>
        <w:rPr>
          <w:sz w:val="22"/>
          <w:szCs w:val="22"/>
        </w:rPr>
      </w:pPr>
      <w:r w:rsidRPr="00643448">
        <w:rPr>
          <w:sz w:val="22"/>
          <w:szCs w:val="22"/>
        </w:rPr>
        <w:t>6508. Какой класс опасности установлен для опасных производственных объектов, осуществляющих теплоснабжение населения и социально значимых категорий потребителей, определяемых в соответствии с законодательством Российской Федерации в сфере теплоснабжения, а также иных опасных производственных объектов, на которых применяется оборудование, работающее под избыточным давлением 1,6 МПа и более или при температуре рабочей среды 250 °C и более,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6509. Что должно предусматриваться проектом котельного помещения, если расстояние от нулевой отметки котельного помещения до верхней площадки котлов превышает 20 метров,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6510. Какая организация разрабатывает исполнительную схему трубопровода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6511. Что из перечисленного не указывается в исполнительной схеме трубопровода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6512. Для каких трубопроводов в исполнительной схеме указывается расположение указателей для контроля тепловых перемещений с указанием проектных величин перемещений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6513. Какое из приведенных требований к отводящим от предохранительных клапанов трубам указано неверно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6514. Какое из приведенных требований по установке запорных органов на питательном тракте котла указано неверно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6515. Для каких котлов продувочные и дренажные трубопроводы, трубопроводы отбора рабочей среды должны оборудоваться не менее чем двумя запорными органами или одним запорным и одним регулирующим органом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6516. Каково минимальное значение условного прохода продувочных трубопроводов и установленной на них арматуры для парового котла с давлением 9,8 МПа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6517. Каково минимальное значение условного прохода продувочных трубопроводов и установленной на них арматуры для парового котла с давлением 14 МПа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6518. Что должно предусматриваться при организации отвода среды от котла в сборный бак (сепаратор, расширитель) с меньшим давлением, чем в котле,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6519. Главные парозапорные органы каких котлов должны быть оборудованы дистанционным приводом с выводом управления на рабочее место обслуживающего котел персонала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6520. Что должно быть предусмотрено при автоматическом регулировании питания котла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6521. Для каких котлов не устанавливается на питательных линиях регулирующая арматура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6522. Для какого котла допускается работа с одним электроприводным питательным насосом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6523. Какое из приведенных требований к выбору напора питательного насоса при групповом питании котлов указано неверно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6524. В каком случае на питательном трубопроводе должен устанавливаться предохранительный клапан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6525. Какое требование к установке запорной арматуры на тепловых сетях указано неверно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6526. Для какой арматуры трубопроводов пара и горячей воды должен быть предусмотрен электропривод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6527. Какое требование к обеспечению прогрева и продувки паропроводов указано неверно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6528. Для какого из приведенных трубопроводов водяных тепловых сетей у задвижек и затворов должны предусматриваться обводные трубопроводы (байпасы) с запорной арматурой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6529. Для какого из приведенных трубопроводов паровых тепловых сетей у задвижек и затворов должны предусматриваться обводные трубопроводы (байпасы) с запорной арматурой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6530. Какое из приведенных требований к эксплуатации указателей уровня воды паровых котлов указано неверно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6531. В каком случае на паровом котле устанавливаются два сниженных дистанционных указателя уровня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6532. Каково минимальное значение номинального диаметра манометра, установленного на высоте до 2 метров от уровня площадки наблюдения,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6533. Каково минимальное значение номинального диаметра манометра, установленного на высоте от 2 до 5 метров от уровня площадки наблюдения,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6534. Каково минимальное значение номинального диаметра манометра, установленного на высоте более 5 метров от уровня площадки наблюдения,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6535. В каком случае на котле помимо рабочего манометра должен устанавливаться сниженный манометр в качестве дублирующего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6536. В каком случае перед манометром на котле должна устанавливаться сифонная трубка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6537. Какие из приведенных котлов не оборудуются установками для докотловой обработки воды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6538. Какое из приведенных требований к арматуре трубопроводов указано неверно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6539. Какое из приведенных требований к электрокотлу указано неверно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6540. Какие из приведенных трубопроводов не подвергаются гидравлическому испытанию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6541. При каких условиях допускается применение сальниковой арматуры на котлах, работающих с высокотемпературными органическими и неорганическими теплоносителями,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6542. Какое из требований к оснащению предохранительными клапанами котла, работающего с высокотемпературными органическими и неорганическими теплоносителями, указано неверно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6543. Исходя из какого условия выбирается количество питательных насосов при групповой схеме питания паровых котлов, работающих с высокотемпературными органическими и неорганическими теплоносителями,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6544. Что из перечисленного должны обеспечить приборы безопасности, устанавливаемые на котле,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6545. Какое условие необходимо выполнить при установке на одном патрубке или трубопроводе нескольких предохранительных устройств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6546. Для каких предохранительных устройств, установленных на котлах, должна быть предусмотрена возможность принудительного их открытия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6547. Какие меры для обеспечения безопасности должны приниматься при эксплуатации трубопровода, расчетное давление которого ниже давления питающего его источника,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6548. Что должны обеспечить предохранительные клапаны, установленные на трубопроводах пара и горячей воды,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6549. На каком из приведенных котлов должны устанавливаться только импульсные предохранительные клапаны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6550. Какое из приведенных требований к предохранительным клапанам котла должно выполняться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6551. Какому значению должна соответствовать суммарная пропускная способность предохранительных устройств, установленных на котле, в соответствии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6552. Где на паровых котлах должны устанавливаться предохранительные устройства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6553. Где на водогрейных котлах должны устанавливаться предохранительные устройства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6554. Каким образом допускается установка предохранительных клапанов на промежуточных пароперегревателях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6555. Каким образом на паровом котле, оснащенном неотключаемым пароперегревателем, должны устанавливаться предохранительные устройства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6556. Какое из приведенных требований по установке предохранительных клапанов должно выполняться на паровых котлах с рабочим давлением более 4 МПа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6557. Какое из приведенных требований должно выполняться при установке на котлах указателей уровня воды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6558. Какие указатели уровня воды прямого действия должны снабжаться кожухами для защиты персонала в случае разрушения прозрачных пластин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6559. В каких случаях котел должен оборудоваться сниженными дистанционными указателями уровня воды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6560. Какие котлы оборудуются автоматическими регуляторами подачи питательной воды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6561. Какие паровые котлы должны оснащаться автоматическими устройствами для регулирования температуры пара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6562. Где на котлах, имеющих только основной пароперегреватель, предусматриваются средства измерения температуры перегретого пара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6563. На каких котлах с естественной циркуляцией и перегревом пара совместно с показывающими средствами измерений предусматриваются средства измерений с непрерывной регистрацией величины температуры перегретого пара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6564. На каких прямоточных котлах совместно с показывающими средствами измерений предусматриваются средства измерений с непрерывной регистрацией величины температуры перегретого пара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6565. В каком случае должны быть предусмотрены средства периодического измерения температуры перегретого пара помимо постоянного контроля за этой температурой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6566. На каких котлах на выходной части пароперегревателей должны устанавливаться средства измерений с непрерывной регистрацией величины температуры пара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6567. Где на водогрейных котлах должны устанавливаться средства измерения температуры воды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6568. Какие паровые котлы должны оборудоваться регистрирующими средствами измерения давления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6569. Какие водогрейные котлы должны оборудоваться регистрирующими средствами измерения давления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6570. Где на водогрейных котлах должны размещаться средства измерения давления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6571. Какого класса точности должно быть средство измерения давления на котле с рабочим давлением не более 2,5 МПа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6572. Какого класса точности должно быть средство измерения давления на котле с рабочим давлением более 2,5 МПа до 14 МПа включительно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6573. Какого класса точности должно быть средство измерения давления на котле с рабочим давлением более 14 МПа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6574. Какой из приведенных методов контроля качества сварных соединений должен предусматриваться для элементов трубных поверхностей нагрева котлов в случае применения сварки для их сборки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6575. В каких случаях проводятся испытания на стойкость против межкристаллитной коррозии для котлов, трубопроводов и их элементов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6576. Какой из приведенных паропроводов подлежит учету в органах Ростехнадзора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6577. Какой из приведенных трубопроводов горячей воды не подлежит учету в органах Ростехнадзора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6578. Какой из приведенных трубопроводов не подлежит учету в органах Ростехнадзора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6579. Какова минимальная величина диаметра патрубка отбора среды от трубопровода, соединяющего предохранительный клапан с барабаном котла,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6580. В каком случае на барабане котла допускается эксплуатация одного указателя уровня воды прямого действия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6581. Какой из приведенных манометров, устанавливаемых на высоте 5 м от уровня площадки наблюдения, допускается к применению на котле с рабочим давлением 1,4 МПа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6582. Какой из приведенных манометров, устанавливаемых на высоте 1,8 м от уровня площадки наблюдения, допускается к применению на котле с рабочим давлением 0,9 МПа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6583. При выполнении какого условия разрешается заполнение неостывшего барабанного котла водой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6584. В какие сроки должно проверяться по реперам тепловое перемещение экранов, барабанов, паропроводов и коллекторов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6585. Каково максимальное значение скорости прогрева нижней образующей барабана при растопке котла с давлением 1,4 МПа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6586. Каково максимальное значение скорости охлаждения нижней образующей барабана при остановке котла с давлением 1,4 МПа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6587. Каково максимальное значение перепада температур между верхней и нижней образующими барабана при ускоренном расхолаживании котла с давлением 14 МПа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6588. Каково минимальное значение коэффициента избытка воздуха (если иное не установлено производственной инструкцией) в регулировочном диапазоне нагрузок на выходе из топки парового котла, в котором в качестве основного топлива сжигается мазут с содержанием серы более 0,5%,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6589. Каково максимальное значение (в % от теоретически необходимого количества воздуха) присосов воздуха в топку и газовый тракт до выхода из пароперегревателя газомазутного котла паропроизводительностью 220 т/час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6590. В какие сроки должна проводиться проверка исправности сигнализации и автоматических защит котлов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6591. В каком из приведенных случаев допускается подпитывать остановленный котел с дренированием воды в целях ускорения охлаждения барабана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6592. При каких условиях разрешается спуск воды из остановленного парового котла с естественной циркуляцией (кроме энергетических котлов, установленных на тепловых электростанциях)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6593. При каких условиях разрешается спуск воды из остановленного водогрейного котла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6594. В каком документе должны отражаться результаты осмотра котла до чистки с указанием толщины отложения накипи и шлама и все дефекты, выявленные в период ремонта,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6595. Для каких трубопроводов эксплуатирующая организация обязана установить систематическое наблюдение за ростом остаточных деформаций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6596. Какие из приведенных трубопроводов должны подвергаться техническому диагностированию, неразрушающему, разрушающему контролю до выработки ими назначенного ресурса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6597. Чему равно минимальное значение уклона, который должны иметь горизонтальные участки трубопроводов пара и горячей воды (за исключением трубопроводов тепловых сетей)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6598. С какой периодичностью проводится контроль степени затяжки пружин подвесок и опор трубопроводов в рабочем и холодном состоянии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6599. При заполнении каких трубопроводов должен осуществляться контроль разности температур стенок трубопровода и рабочей среды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6600. Какой из приведенных манометров допускается к применению на паропроводе с рабочим давлением 4,0 МПа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6601. Какой из приведенных манометров допускается к применению на паропроводе с рабочим давлением 25 МПа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6602. Каково минимальное значение номинального диаметра корпуса манометра, установленного на паропроводе с рабочим давлением 0,9 МПа на высоте 1,5 метра,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6603. Каково минимальное значение номинального диаметра корпуса манометра, установленного на паропроводе с рабочим давлением 1,4 МПа на высоте 2,5 метра,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6604. Каково минимальное значение номинального диаметра корпуса манометра, установленного на паропроводе с рабочим давлением 4,0 МПа на высоте 8 метров,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6605. Каково максимальное значение допустимого давления должно быть обеспечено расчетом и регулировкой предохранительных клапанов, установленных на трубопроводе горячей воды с разрешенным давлением 4 кгс/см</w:t>
      </w:r>
      <w:r w:rsidRPr="00643448">
        <w:rPr>
          <w:sz w:val="22"/>
          <w:szCs w:val="22"/>
          <w:vertAlign w:val="superscript"/>
        </w:rPr>
        <w:t>2</w:t>
      </w:r>
      <w:r w:rsidRPr="00643448">
        <w:rPr>
          <w:sz w:val="22"/>
          <w:szCs w:val="22"/>
        </w:rPr>
        <w:t>,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6606. Каково максимальное значение допустимого давления должно быть обеспечено расчетом и регулировкой предохранительных клапанов, установленных на паропроводе с разрешенным давлением 14 кгс/см</w:t>
      </w:r>
      <w:r w:rsidRPr="00643448">
        <w:rPr>
          <w:sz w:val="22"/>
          <w:szCs w:val="22"/>
          <w:vertAlign w:val="superscript"/>
        </w:rPr>
        <w:t>2</w:t>
      </w:r>
      <w:r w:rsidRPr="00643448">
        <w:rPr>
          <w:sz w:val="22"/>
          <w:szCs w:val="22"/>
        </w:rPr>
        <w:t>,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6607. В каком случае исправность установленных на трубопроводе предохранительных клапанов осуществляется путем проверки срабатывания клапана на стендах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6608. В каком случае допускается превышение давления в трубопроводе при полном открывании предохранительного клапана выше, чем на 10% разрешенного,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6609. Каким образом осуществляется регулировка предохранительных устройств, если эксплуатация трубопровода разрешена на пониженном давлении,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6610. Каким давлением проводится испытание на герметичность арматуры трубопровода после ее ремонта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6611. Какие условия должна обеспечивать тепловая изоляция трубопроводов и арматуры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6612. Каким документом (документами) устанавливается объем работ, порядок и периодичность проведения технических освидетельствований в пределах срока службы котла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6613. В каком из приведенных случаев не проводится внеочередное техническое освидетельствование котла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6614. В каком из приведенных случаев должно проводиться внеочередное техническое освидетельствование котла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6615. В каком из приведенных случаев должно проводиться внеочередное техническое освидетельствование паропровода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6616. Какое из приведенных мероприятий не включается как обязательное в программу технического освидетельствования котлов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6617. В каких случаях допускается проведение технического освидетельствования котла ответственными специалистами эксплуатирующей организации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6618. В какие сроки специализированная организация проводит периодическое техническое освидетельствование котла, если иные сроки не установлены руководством (инструкцией) по эксплуатации,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6619. Что включает в себя техническое освидетельствование трубопровода, проводимое после его реконструкции и ремонта, связанного со сваркой и термической обработкой,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6620. Кем проводится первичное, периодическое и внеочередное техническое освидетельствование трубопроводов пара и горячей воды, подлежащих учету в территориальных органах Ростехнадзора,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6621. В какие сроки, если иные сроки не установлены в руководстве (инструкции) по эксплуатации, должно проводиться периодическое техническое освидетельствование трубопроводов пара и горячей воды, подлежащих регистрации в органах Ростехнадзора,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6622. Кем проводится техническое освидетельствование трубопроводов пара и горячей воды, не подлежащих учету в органах Ростехнадзора,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6623. Для каких трубопроводов пара и горячей воды наружный осмотр может быть произведен без снятия изоляции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6624. Каким образом проводится наружный осмотр трубопроводов пара и горячей воды при прокладке в непроходных каналах или при бесканальной прокладке, если иное не предусмотрено в проектной документации и руководстве (инструкции) по эксплуатации трубопровода,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6625. Чему равно минимальное значение пробного давления при гидравлическом испытании водогрейного котла при рабочем давлении, не превышающем 0,5 МПа,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6626. Чему равно минимальное значение пробного давления при гидравлическом испытании парового котла при рабочем давлении свыше 0,5 МПа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 xml:space="preserve">6627. Чему равно значение пробного давления (Pпр) при гидравлическом испытании электрокотлов, где Pрасч - расчетное давление электрокотла; Pраб - рабочее давление электрокотла, МПа; </w:t>
      </w:r>
      <w:r w:rsidRPr="0014054D">
        <w:rPr>
          <w:position w:val="-12"/>
          <w:sz w:val="22"/>
          <w:szCs w:val="22"/>
        </w:rPr>
        <w:pict>
          <v:shape id="_x0000_i1046" type="#_x0000_t75" style="width:30pt;height:17.25pt">
            <v:imagedata r:id="rId18" o:title=""/>
          </v:shape>
        </w:pict>
      </w:r>
      <w:r w:rsidRPr="00643448">
        <w:rPr>
          <w:sz w:val="22"/>
          <w:szCs w:val="22"/>
        </w:rPr>
        <w:t xml:space="preserve">; </w:t>
      </w:r>
      <w:r w:rsidRPr="0014054D">
        <w:rPr>
          <w:position w:val="-12"/>
          <w:sz w:val="22"/>
          <w:szCs w:val="22"/>
        </w:rPr>
        <w:pict>
          <v:shape id="_x0000_i1047" type="#_x0000_t75" style="width:24pt;height:17.25pt">
            <v:imagedata r:id="rId19" o:title=""/>
          </v:shape>
        </w:pict>
      </w:r>
      <w:r w:rsidRPr="00643448">
        <w:rPr>
          <w:sz w:val="22"/>
          <w:szCs w:val="22"/>
        </w:rPr>
        <w:t xml:space="preserve"> - допускаемые напряжения для материала электрокотла соответственно при 20 °C и расчетной температуре,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6628. Чему равна минимальная величина пробного давления при гидравлическом испытании трубопроводов пара и горячей воды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6629. Какое из приведенных требований должно выполняться при гидравлическом испытании паропроводов, работающих с давлением 10 МПа и выше,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6630. В каком из приведенных случаев не допускается заполнение котла водой при проведении гидравлического испытания котла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6631. Какое из приведенных требований должно выполняться при проведении гидравлического испытания котла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6632. Чему равно минимальное время выдержки трубопроводов пара и горячей воды под пробным давлением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6633. В каком из приведенных случаев трубопровод считается выдержавшим гидравлическое испытание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6634. Если при освидетельствовании котла проведены механические испытания металла барабана, то при каком из полученных в результате испытаний значений временного сопротивления металла барабана котла, изготовленного из углеродистой стали, должна быть запрещена эксплуатация данного элемента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6635. Если при освидетельствовании котла проведены механические испытания металла барабана, то при каком из полученных в результате испытаний значений относительного удлинения металла барабана котла, изготовленного из углеродистой стали, должна быть запрещена эксплуатация данного элемента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6636. Если при освидетельствовании котла проведены механические испытания металла барабана, то при каком из полученных в результате испытаний значений ударной вязкости на образцах из углеродистой стали с острым надрезом должна быть запрещена эксплуатация барабана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6637. Что необходимо предпринять, если при освидетельствовании котла будут обнаружены поверхностные трещины или неплотности (течь, следы парения, наросты солей),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6638. Для какого из приведенных трубопроводов должна проводиться экспертиза промышленной безопасности перед вводом его в эксплуатацию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6639. В каком из приведенных случаев не проводится экспертиза промышленной безопасности котлов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6640. В каком из приведенных случаев проводится экспертиза трубопроводов пара и горячей воды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6641. В каком из приведенных случаев проводится техническое диагностирование, разрушающий и неразрушающий контроль котла в процессе его эксплуатации в пределах назначенного срока службы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6642. В каком из приведенных случаев проводится техническое диагностирование, разрушающий и неразрушающий контроль трубопроводов пара и горячей воды в процессе их эксплуатации в пределах назначенного срока службы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6643. В каком из приведенных случаев проводится техническое диагностирование котла в рамках экспертизы промышленной безопасности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6644. В каком из приведенных случаев проводится техническое диагностирование трубопроводов пара и горячей воды в рамках экспертизы промышленной безопасности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6645. В каком случае допускается проведение технического диагностирования котла поэлементно (по группам однотипных элементов)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6646. Какие участки внутренней поверхности котла наиболее подвержены коррозионным повреждениям согласно РД 03-29-93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811C47" w:rsidRPr="00643448" w:rsidRDefault="00811C47" w:rsidP="00643448">
      <w:pPr>
        <w:pStyle w:val="ConsPlusNormal"/>
        <w:ind w:firstLine="540"/>
        <w:jc w:val="both"/>
        <w:rPr>
          <w:sz w:val="22"/>
          <w:szCs w:val="22"/>
        </w:rPr>
      </w:pPr>
      <w:r w:rsidRPr="00643448">
        <w:rPr>
          <w:sz w:val="22"/>
          <w:szCs w:val="22"/>
        </w:rPr>
        <w:t>6647. Какие участки наружной поверхности котла наиболее подвержены коррозионным повреждениям согласно РД 03-29-93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811C47" w:rsidRPr="00643448" w:rsidRDefault="00811C47" w:rsidP="00643448">
      <w:pPr>
        <w:pStyle w:val="ConsPlusNormal"/>
        <w:ind w:firstLine="540"/>
        <w:jc w:val="both"/>
        <w:rPr>
          <w:sz w:val="22"/>
          <w:szCs w:val="22"/>
        </w:rPr>
      </w:pPr>
      <w:r w:rsidRPr="00643448">
        <w:rPr>
          <w:sz w:val="22"/>
          <w:szCs w:val="22"/>
        </w:rPr>
        <w:t>6648. Какие участки барабана котла наиболее подвержены образованию межкристаллитных трещин согласно РД 03-29-93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811C47" w:rsidRPr="00643448" w:rsidRDefault="00811C47" w:rsidP="00643448">
      <w:pPr>
        <w:pStyle w:val="ConsPlusNormal"/>
        <w:ind w:firstLine="540"/>
        <w:jc w:val="both"/>
        <w:rPr>
          <w:sz w:val="22"/>
          <w:szCs w:val="22"/>
        </w:rPr>
      </w:pPr>
      <w:r w:rsidRPr="00643448">
        <w:rPr>
          <w:sz w:val="22"/>
          <w:szCs w:val="22"/>
        </w:rPr>
        <w:t>6649. Какие участки барабанов котлов наиболее подвержены образованию выпучин согласно РД 03-29-93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811C47" w:rsidRPr="00643448" w:rsidRDefault="00811C47" w:rsidP="00643448">
      <w:pPr>
        <w:pStyle w:val="ConsPlusNormal"/>
        <w:ind w:firstLine="540"/>
        <w:jc w:val="both"/>
        <w:rPr>
          <w:sz w:val="22"/>
          <w:szCs w:val="22"/>
        </w:rPr>
      </w:pPr>
      <w:r w:rsidRPr="00643448">
        <w:rPr>
          <w:sz w:val="22"/>
          <w:szCs w:val="22"/>
        </w:rPr>
        <w:t>6650. Какие участки экранных и кипятильных труб котла наиболее подвержены кольцевым и продольным трещинам, отдулинам, свищам, местному утонению стенок труб и деформации труб согласно РД 03-29-93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811C47" w:rsidRPr="00643448" w:rsidRDefault="00811C47" w:rsidP="00643448">
      <w:pPr>
        <w:pStyle w:val="ConsPlusNormal"/>
        <w:ind w:firstLine="540"/>
        <w:jc w:val="both"/>
        <w:rPr>
          <w:sz w:val="22"/>
          <w:szCs w:val="22"/>
        </w:rPr>
      </w:pPr>
      <w:r w:rsidRPr="00643448">
        <w:rPr>
          <w:sz w:val="22"/>
          <w:szCs w:val="22"/>
        </w:rPr>
        <w:t>6651. Какие участки поверхностей нагрева водогрейных котлов наиболее подвержены коррозионным язвам, как с внутренней, так и с наружной стороны согласно РД 03-29-93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811C47" w:rsidRPr="00643448" w:rsidRDefault="00811C47" w:rsidP="00643448">
      <w:pPr>
        <w:pStyle w:val="ConsPlusNormal"/>
        <w:ind w:firstLine="540"/>
        <w:jc w:val="both"/>
        <w:rPr>
          <w:sz w:val="22"/>
          <w:szCs w:val="22"/>
        </w:rPr>
      </w:pPr>
      <w:r w:rsidRPr="00643448">
        <w:rPr>
          <w:sz w:val="22"/>
          <w:szCs w:val="22"/>
        </w:rPr>
        <w:t>6652. Какие из приведенных методов контроля не предусматриваются программой технического диагностирования котлов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w:t>
      </w:r>
    </w:p>
    <w:p w:rsidR="00811C47" w:rsidRPr="00643448" w:rsidRDefault="00811C47" w:rsidP="00643448">
      <w:pPr>
        <w:pStyle w:val="ConsPlusNormal"/>
        <w:ind w:firstLine="540"/>
        <w:jc w:val="both"/>
        <w:rPr>
          <w:sz w:val="22"/>
          <w:szCs w:val="22"/>
        </w:rPr>
      </w:pPr>
      <w:r w:rsidRPr="00643448">
        <w:rPr>
          <w:sz w:val="22"/>
          <w:szCs w:val="22"/>
        </w:rPr>
        <w:t>6653. В соответствии с нормами и критериями оценки качества металла элементов котла какие коррозионные повреждения, обнаруженные при визуальном контроле, допускается не выбирать абразивным инструментом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w:t>
      </w:r>
    </w:p>
    <w:p w:rsidR="00811C47" w:rsidRPr="00643448" w:rsidRDefault="00811C47" w:rsidP="00643448">
      <w:pPr>
        <w:pStyle w:val="ConsPlusNormal"/>
        <w:ind w:firstLine="540"/>
        <w:jc w:val="both"/>
        <w:rPr>
          <w:sz w:val="22"/>
          <w:szCs w:val="22"/>
        </w:rPr>
      </w:pPr>
      <w:r w:rsidRPr="00643448">
        <w:rPr>
          <w:sz w:val="22"/>
          <w:szCs w:val="22"/>
        </w:rPr>
        <w:t>6654. В соответствии с нормами и критериями оценки качества металла элементов котла какими методами контролируется полнота выборки абразивным инструментом трещин, обнаруженных при контроле,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w:t>
      </w:r>
    </w:p>
    <w:p w:rsidR="00811C47" w:rsidRPr="00643448" w:rsidRDefault="00811C47" w:rsidP="00643448">
      <w:pPr>
        <w:pStyle w:val="ConsPlusNormal"/>
        <w:ind w:firstLine="540"/>
        <w:jc w:val="both"/>
        <w:rPr>
          <w:sz w:val="22"/>
          <w:szCs w:val="22"/>
        </w:rPr>
      </w:pPr>
      <w:r w:rsidRPr="00643448">
        <w:rPr>
          <w:sz w:val="22"/>
          <w:szCs w:val="22"/>
        </w:rPr>
        <w:t>6655. В соответствии с нормами и критериями оценки качества металла элементов котла каково максимальное допустимое значение отклонения в большую сторону среднего диаметра барабана (полученного не менее чем по двум измерениям под углом 90 градусов) от номинального значения диаметра барабана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w:t>
      </w:r>
    </w:p>
    <w:p w:rsidR="00811C47" w:rsidRPr="00643448" w:rsidRDefault="00811C47" w:rsidP="00643448">
      <w:pPr>
        <w:pStyle w:val="ConsPlusNormal"/>
        <w:ind w:firstLine="540"/>
        <w:jc w:val="both"/>
        <w:rPr>
          <w:sz w:val="22"/>
          <w:szCs w:val="22"/>
        </w:rPr>
      </w:pPr>
      <w:r w:rsidRPr="00643448">
        <w:rPr>
          <w:sz w:val="22"/>
          <w:szCs w:val="22"/>
        </w:rPr>
        <w:t>6656. В соответствии с нормами и критериями оценки качества металла элементов котла каково максимальное допустимое значение превышения наружного диаметра труб поверхностей нагрева из углеродистой стали (отдулины, ползучесть) по отношению к номинальному диаметру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w:t>
      </w:r>
    </w:p>
    <w:p w:rsidR="00811C47" w:rsidRPr="00643448" w:rsidRDefault="00811C47" w:rsidP="00643448">
      <w:pPr>
        <w:pStyle w:val="ConsPlusNormal"/>
        <w:ind w:firstLine="540"/>
        <w:jc w:val="both"/>
        <w:rPr>
          <w:sz w:val="22"/>
          <w:szCs w:val="22"/>
        </w:rPr>
      </w:pPr>
      <w:r w:rsidRPr="00643448">
        <w:rPr>
          <w:sz w:val="22"/>
          <w:szCs w:val="22"/>
        </w:rPr>
        <w:t>6657. В соответствии с нормами и критериями оценки качества металла элементов котла какова должна быть максимальная допустимая овальность цилиндрических элементов котла изготовленных из листа, а также цельнокованых барабанов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w:t>
      </w:r>
    </w:p>
    <w:p w:rsidR="00811C47" w:rsidRPr="00643448" w:rsidRDefault="00811C47" w:rsidP="00643448">
      <w:pPr>
        <w:pStyle w:val="ConsPlusNormal"/>
        <w:ind w:firstLine="540"/>
        <w:jc w:val="both"/>
        <w:rPr>
          <w:sz w:val="22"/>
          <w:szCs w:val="22"/>
        </w:rPr>
      </w:pPr>
      <w:r w:rsidRPr="00643448">
        <w:rPr>
          <w:sz w:val="22"/>
          <w:szCs w:val="22"/>
        </w:rPr>
        <w:t>6658. В соответствии с нормами и критериями оценки качества металла элементов котла каково должно быть максимальное допустимое значение овальности гибов труб поверхностей нагрева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w:t>
      </w:r>
    </w:p>
    <w:p w:rsidR="00811C47" w:rsidRPr="00643448" w:rsidRDefault="00811C47" w:rsidP="00643448">
      <w:pPr>
        <w:pStyle w:val="ConsPlusNormal"/>
        <w:ind w:firstLine="540"/>
        <w:jc w:val="both"/>
        <w:rPr>
          <w:sz w:val="22"/>
          <w:szCs w:val="22"/>
        </w:rPr>
      </w:pPr>
      <w:r w:rsidRPr="00643448">
        <w:rPr>
          <w:sz w:val="22"/>
          <w:szCs w:val="22"/>
        </w:rPr>
        <w:t>6659. В соответствии с нормами и критериями оценки качества металла элементов котла каково максимальное допустимое значение прогиба горизонтальных коллекторов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w:t>
      </w:r>
    </w:p>
    <w:p w:rsidR="00811C47" w:rsidRPr="00643448" w:rsidRDefault="00811C47" w:rsidP="00643448">
      <w:pPr>
        <w:pStyle w:val="ConsPlusNormal"/>
        <w:ind w:firstLine="540"/>
        <w:jc w:val="both"/>
        <w:rPr>
          <w:sz w:val="22"/>
          <w:szCs w:val="22"/>
        </w:rPr>
      </w:pPr>
      <w:r w:rsidRPr="00643448">
        <w:rPr>
          <w:sz w:val="22"/>
          <w:szCs w:val="22"/>
        </w:rPr>
        <w:t>6660. В соответствии с нормами и критериями оценки качества металла элементов котла каково максимальное допустимое утонение стенки корпусных изделий, изготовленных из листов или цельнокованых деталей, а также трубных элементов,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w:t>
      </w:r>
    </w:p>
    <w:p w:rsidR="00811C47" w:rsidRPr="00643448" w:rsidRDefault="00811C47" w:rsidP="00643448">
      <w:pPr>
        <w:pStyle w:val="ConsPlusNormal"/>
        <w:ind w:firstLine="540"/>
        <w:jc w:val="both"/>
        <w:rPr>
          <w:sz w:val="22"/>
          <w:szCs w:val="22"/>
        </w:rPr>
      </w:pPr>
      <w:r w:rsidRPr="00643448">
        <w:rPr>
          <w:sz w:val="22"/>
          <w:szCs w:val="22"/>
        </w:rPr>
        <w:t>6661. В соответствии с нормами и критериями оценки качества металла элементов котла каково максимальное допустимое утонение стенки прямых участков труб поверхностей нагрева, выявленное ультразвуковым или другими методами контроля,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w:t>
      </w:r>
    </w:p>
    <w:p w:rsidR="00811C47" w:rsidRPr="00643448" w:rsidRDefault="00811C47" w:rsidP="00643448">
      <w:pPr>
        <w:pStyle w:val="ConsPlusNormal"/>
        <w:ind w:firstLine="540"/>
        <w:jc w:val="both"/>
        <w:rPr>
          <w:sz w:val="22"/>
          <w:szCs w:val="22"/>
        </w:rPr>
      </w:pPr>
      <w:r w:rsidRPr="00643448">
        <w:rPr>
          <w:sz w:val="22"/>
          <w:szCs w:val="22"/>
        </w:rPr>
        <w:t>6662. В какие сроки проводится периодическое техническое освидетельствование металлоконструкций котла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w:t>
      </w:r>
    </w:p>
    <w:p w:rsidR="00811C47" w:rsidRPr="00643448" w:rsidRDefault="00811C47" w:rsidP="00643448">
      <w:pPr>
        <w:pStyle w:val="ConsPlusNormal"/>
        <w:ind w:firstLine="540"/>
        <w:jc w:val="both"/>
        <w:rPr>
          <w:sz w:val="22"/>
          <w:szCs w:val="22"/>
        </w:rPr>
      </w:pPr>
      <w:r w:rsidRPr="00643448">
        <w:rPr>
          <w:sz w:val="22"/>
          <w:szCs w:val="22"/>
        </w:rPr>
        <w:t>6663. В соответствии с нормированием показателей для оценки технического состояния металлоконструкций котлов каково максимальное значение просадки одного конца горизонтального несущего элемента относительно другого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w:t>
      </w:r>
    </w:p>
    <w:p w:rsidR="00811C47" w:rsidRPr="00643448" w:rsidRDefault="00811C47" w:rsidP="00643448">
      <w:pPr>
        <w:pStyle w:val="ConsPlusNormal"/>
        <w:ind w:firstLine="540"/>
        <w:jc w:val="both"/>
        <w:rPr>
          <w:sz w:val="22"/>
          <w:szCs w:val="22"/>
        </w:rPr>
      </w:pPr>
      <w:r w:rsidRPr="00643448">
        <w:rPr>
          <w:sz w:val="22"/>
          <w:szCs w:val="22"/>
        </w:rPr>
        <w:t>6664. В соответствии с нормированием показателей для оценки технического состояния металлоконструкций котлов каково максимальное значение просадки фундамента под опорами каркаса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w:t>
      </w:r>
    </w:p>
    <w:p w:rsidR="00811C47" w:rsidRPr="00643448" w:rsidRDefault="00811C47" w:rsidP="00643448">
      <w:pPr>
        <w:pStyle w:val="ConsPlusNormal"/>
        <w:ind w:firstLine="540"/>
        <w:jc w:val="both"/>
        <w:rPr>
          <w:sz w:val="22"/>
          <w:szCs w:val="22"/>
        </w:rPr>
      </w:pPr>
      <w:r w:rsidRPr="00643448">
        <w:rPr>
          <w:sz w:val="22"/>
          <w:szCs w:val="22"/>
        </w:rPr>
        <w:t>6665. В соответствии с нормированием показателей для оценки технического состояния металлоконструкций котлов для какого значения толщины стенки прокатного профиля допускается максимальное утонение 1 мм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w:t>
      </w:r>
    </w:p>
    <w:p w:rsidR="00811C47" w:rsidRPr="00643448" w:rsidRDefault="00811C47" w:rsidP="00643448">
      <w:pPr>
        <w:pStyle w:val="ConsPlusNormal"/>
        <w:ind w:firstLine="540"/>
        <w:jc w:val="both"/>
        <w:rPr>
          <w:sz w:val="22"/>
          <w:szCs w:val="22"/>
        </w:rPr>
      </w:pPr>
      <w:r w:rsidRPr="00643448">
        <w:rPr>
          <w:sz w:val="22"/>
          <w:szCs w:val="22"/>
        </w:rPr>
        <w:t>6666. В соответствии с нормированием показателей для оценки технического состояния металлоконструкций котлов каково максимальное значение выпучивания стенки несущих балок с вертикальными ребрами жесткости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w:t>
      </w:r>
    </w:p>
    <w:p w:rsidR="00811C47" w:rsidRPr="00643448" w:rsidRDefault="00811C47" w:rsidP="00643448">
      <w:pPr>
        <w:pStyle w:val="ConsPlusNormal"/>
        <w:ind w:firstLine="540"/>
        <w:jc w:val="both"/>
        <w:rPr>
          <w:sz w:val="22"/>
          <w:szCs w:val="22"/>
        </w:rPr>
      </w:pPr>
      <w:r w:rsidRPr="00643448">
        <w:rPr>
          <w:sz w:val="22"/>
          <w:szCs w:val="22"/>
        </w:rPr>
        <w:t>6667. В соответствии с нормированием показателей для оценки технического состояния металлоконструкций котлов каково максимальное значение выпучивания стенки несущих балок без вертикальных ребер жесткости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w:t>
      </w:r>
    </w:p>
    <w:p w:rsidR="00811C47" w:rsidRPr="00643448" w:rsidRDefault="00811C47" w:rsidP="00643448">
      <w:pPr>
        <w:pStyle w:val="ConsPlusNormal"/>
        <w:ind w:firstLine="540"/>
        <w:jc w:val="both"/>
        <w:rPr>
          <w:sz w:val="22"/>
          <w:szCs w:val="22"/>
        </w:rPr>
      </w:pPr>
      <w:r w:rsidRPr="00643448">
        <w:rPr>
          <w:sz w:val="22"/>
          <w:szCs w:val="22"/>
        </w:rPr>
        <w:t>6668. В соответствии с нормированием показателей для оценки технического состояния металлоконструкций котлов каково максимальное значение винтообразности цельных или составных сварных несущих элементов, измеряемой по отвесу, при высоте сечения до 3 метров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w:t>
      </w:r>
    </w:p>
    <w:p w:rsidR="00811C47" w:rsidRPr="00643448" w:rsidRDefault="00811C47" w:rsidP="00643448">
      <w:pPr>
        <w:pStyle w:val="ConsPlusNormal"/>
        <w:ind w:firstLine="540"/>
        <w:jc w:val="both"/>
        <w:rPr>
          <w:sz w:val="22"/>
          <w:szCs w:val="22"/>
        </w:rPr>
      </w:pPr>
      <w:r w:rsidRPr="00643448">
        <w:rPr>
          <w:sz w:val="22"/>
          <w:szCs w:val="22"/>
        </w:rPr>
        <w:t>6669. В соответствии с нормированием показателей для оценки технического состояния металлоконструкций котлов каково максимальное значение винтообразности цельных или составных сварных несущих элементов, измеряемой по отвесу, при высоте сечения более 3 метров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w:t>
      </w:r>
    </w:p>
    <w:p w:rsidR="00811C47" w:rsidRPr="00643448" w:rsidRDefault="00811C47" w:rsidP="00643448">
      <w:pPr>
        <w:pStyle w:val="ConsPlusNormal"/>
        <w:ind w:firstLine="540"/>
        <w:jc w:val="both"/>
        <w:rPr>
          <w:sz w:val="22"/>
          <w:szCs w:val="22"/>
        </w:rPr>
      </w:pPr>
      <w:r w:rsidRPr="00643448">
        <w:rPr>
          <w:sz w:val="22"/>
          <w:szCs w:val="22"/>
        </w:rPr>
        <w:t>6670. В соответствии с нормированием показателей для оценки технического состояния металлоконструкций котлов каково максимальное значение прогиба хребтовых балок для подвесных котельных агрегатов, опирающихся на каркас здания,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w:t>
      </w:r>
    </w:p>
    <w:p w:rsidR="00811C47" w:rsidRPr="00643448" w:rsidRDefault="00811C47" w:rsidP="00643448">
      <w:pPr>
        <w:pStyle w:val="ConsPlusNormal"/>
        <w:ind w:firstLine="540"/>
        <w:jc w:val="both"/>
        <w:rPr>
          <w:sz w:val="22"/>
          <w:szCs w:val="22"/>
        </w:rPr>
      </w:pPr>
      <w:r w:rsidRPr="00643448">
        <w:rPr>
          <w:sz w:val="22"/>
          <w:szCs w:val="22"/>
        </w:rPr>
        <w:t>6671. Для какого из приведенных паропроводов с литыми, коваными и штампованными деталями стыковые и угловые сварные соединения должны подвергаться обязательному контролю методами цветной или магнитопорошковой дефектоскопии или обязательному токовихревому контролю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w:t>
      </w:r>
    </w:p>
    <w:p w:rsidR="00811C47" w:rsidRPr="00643448" w:rsidRDefault="00811C47" w:rsidP="00643448">
      <w:pPr>
        <w:pStyle w:val="ConsPlusNormal"/>
        <w:ind w:firstLine="540"/>
        <w:jc w:val="both"/>
        <w:rPr>
          <w:sz w:val="22"/>
          <w:szCs w:val="22"/>
        </w:rPr>
      </w:pPr>
      <w:r w:rsidRPr="00643448">
        <w:rPr>
          <w:sz w:val="22"/>
          <w:szCs w:val="22"/>
        </w:rPr>
        <w:t>6672. Для каких трубопроводов пара и горячей воды обязателен контроль композитных сварных соединений элементов методом цветной дефектоскопии или токовихревым методом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w:t>
      </w:r>
    </w:p>
    <w:p w:rsidR="00811C47" w:rsidRPr="00643448" w:rsidRDefault="00811C47" w:rsidP="00643448">
      <w:pPr>
        <w:pStyle w:val="ConsPlusNormal"/>
        <w:ind w:firstLine="540"/>
        <w:jc w:val="both"/>
        <w:rPr>
          <w:sz w:val="22"/>
          <w:szCs w:val="22"/>
        </w:rPr>
      </w:pPr>
      <w:r w:rsidRPr="00643448">
        <w:rPr>
          <w:sz w:val="22"/>
          <w:szCs w:val="22"/>
        </w:rPr>
        <w:t>6673. Гибы какого из приведенных трубопроводов пара и горячей воды подлежат контролю методами магнитопорошковой дефектоскопии и ультразвуковому контролю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w:t>
      </w:r>
    </w:p>
    <w:p w:rsidR="00811C47" w:rsidRPr="00643448" w:rsidRDefault="00811C47" w:rsidP="00643448">
      <w:pPr>
        <w:pStyle w:val="ConsPlusNormal"/>
        <w:ind w:firstLine="540"/>
        <w:jc w:val="both"/>
        <w:rPr>
          <w:sz w:val="22"/>
          <w:szCs w:val="22"/>
        </w:rPr>
      </w:pPr>
      <w:r w:rsidRPr="00643448">
        <w:rPr>
          <w:sz w:val="22"/>
          <w:szCs w:val="22"/>
        </w:rPr>
        <w:t>6674. Для какого из приведенных трубопроводов пара и горячей воды после исчерпания установленного срока службы обязательно проведение исследования структуры и свойств основного металла и сварных соединений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w:t>
      </w:r>
    </w:p>
    <w:p w:rsidR="00811C47" w:rsidRPr="00643448" w:rsidRDefault="00811C47" w:rsidP="00643448">
      <w:pPr>
        <w:pStyle w:val="ConsPlusNormal"/>
        <w:ind w:firstLine="540"/>
        <w:jc w:val="both"/>
        <w:rPr>
          <w:sz w:val="22"/>
          <w:szCs w:val="22"/>
        </w:rPr>
      </w:pPr>
      <w:r w:rsidRPr="00643448">
        <w:rPr>
          <w:sz w:val="22"/>
          <w:szCs w:val="22"/>
        </w:rPr>
        <w:t>6675. Какова максимальная допустимая величина овальности гибов для трубопроводов III и IV категорий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w:t>
      </w:r>
    </w:p>
    <w:p w:rsidR="00811C47" w:rsidRPr="00643448" w:rsidRDefault="00811C47" w:rsidP="00643448">
      <w:pPr>
        <w:pStyle w:val="ConsPlusNormal"/>
        <w:ind w:firstLine="540"/>
        <w:jc w:val="both"/>
        <w:rPr>
          <w:sz w:val="22"/>
          <w:szCs w:val="22"/>
        </w:rPr>
      </w:pPr>
      <w:r w:rsidRPr="00643448">
        <w:rPr>
          <w:sz w:val="22"/>
          <w:szCs w:val="22"/>
        </w:rPr>
        <w:t>6676. Каков максимальный допустимый размер вмятин или выпучин на элементах трубопроводов пара и горячей воды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w:t>
      </w:r>
    </w:p>
    <w:p w:rsidR="00811C47" w:rsidRPr="00643448" w:rsidRDefault="00811C47" w:rsidP="00643448">
      <w:pPr>
        <w:pStyle w:val="ConsPlusNormal"/>
        <w:ind w:firstLine="540"/>
        <w:jc w:val="both"/>
        <w:rPr>
          <w:sz w:val="22"/>
          <w:szCs w:val="22"/>
        </w:rPr>
      </w:pPr>
      <w:r w:rsidRPr="00643448">
        <w:rPr>
          <w:sz w:val="22"/>
          <w:szCs w:val="22"/>
        </w:rPr>
        <w:t>6677. Каковы допустимые пределы значения твердости, измеренной переносными приборами на трубопроводе пара и горячей воды, изготовленном из стали марки 20,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w:t>
      </w:r>
    </w:p>
    <w:p w:rsidR="00811C47" w:rsidRPr="00643448" w:rsidRDefault="00811C47" w:rsidP="00643448">
      <w:pPr>
        <w:pStyle w:val="ConsPlusNormal"/>
        <w:ind w:firstLine="540"/>
        <w:jc w:val="both"/>
        <w:rPr>
          <w:sz w:val="22"/>
          <w:szCs w:val="22"/>
        </w:rPr>
      </w:pPr>
      <w:r w:rsidRPr="00643448">
        <w:rPr>
          <w:sz w:val="22"/>
          <w:szCs w:val="22"/>
        </w:rPr>
        <w:t>6678. Какие из приведенных дефектов допускаются на уплотнительных поверхностях фланцев трубопроводов пара и горячей воды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w:t>
      </w:r>
    </w:p>
    <w:p w:rsidR="00811C47" w:rsidRPr="00643448" w:rsidRDefault="00811C47" w:rsidP="00643448">
      <w:pPr>
        <w:pStyle w:val="ConsPlusNormal"/>
        <w:ind w:firstLine="540"/>
        <w:jc w:val="both"/>
        <w:rPr>
          <w:sz w:val="22"/>
          <w:szCs w:val="22"/>
        </w:rPr>
      </w:pPr>
      <w:r w:rsidRPr="00643448">
        <w:rPr>
          <w:sz w:val="22"/>
          <w:szCs w:val="22"/>
        </w:rPr>
        <w:t>6679. Каково максимальное допустимое значение отношения предела текучести к временному сопротивлению, измеренных при комнатной температуре на образцах из вырезок элементов трубопровода, изготовленного из углеродистой стали,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w:t>
      </w:r>
    </w:p>
    <w:p w:rsidR="00811C47" w:rsidRPr="00643448" w:rsidRDefault="00811C47" w:rsidP="00643448">
      <w:pPr>
        <w:pStyle w:val="ConsPlusNormal"/>
        <w:ind w:firstLine="540"/>
        <w:jc w:val="both"/>
        <w:rPr>
          <w:sz w:val="22"/>
          <w:szCs w:val="22"/>
        </w:rPr>
      </w:pPr>
      <w:r w:rsidRPr="00643448">
        <w:rPr>
          <w:sz w:val="22"/>
          <w:szCs w:val="22"/>
        </w:rPr>
        <w:t>6680. Каково максимальное допустимое значение отношения предела текучести к временному сопротивлению, измеренных при комнатной температуре на образцах из вырезок элементов трубопровода, изготовленного из легированной стали перлитного класса,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w:t>
      </w:r>
    </w:p>
    <w:p w:rsidR="00811C47" w:rsidRPr="00643448" w:rsidRDefault="00811C47" w:rsidP="00643448">
      <w:pPr>
        <w:pStyle w:val="ConsPlusNormal"/>
        <w:ind w:firstLine="540"/>
        <w:jc w:val="both"/>
        <w:rPr>
          <w:sz w:val="22"/>
          <w:szCs w:val="22"/>
        </w:rPr>
      </w:pPr>
      <w:r w:rsidRPr="00643448">
        <w:rPr>
          <w:sz w:val="22"/>
          <w:szCs w:val="22"/>
        </w:rPr>
        <w:t>6681. Какие водогрейные котлы могут быть оборудованы одним предохранительным клапаном согласно СП 89.13330.2012 "Свод правил. Котельные установки. Актуализированная редакция СНиП II-35-76", утвержденному приказом Минрегиона России от 30.06.2012 N 281?</w:t>
      </w:r>
    </w:p>
    <w:p w:rsidR="00811C47" w:rsidRPr="00643448" w:rsidRDefault="00811C47" w:rsidP="00643448">
      <w:pPr>
        <w:pStyle w:val="ConsPlusNormal"/>
        <w:ind w:firstLine="540"/>
        <w:jc w:val="both"/>
        <w:rPr>
          <w:sz w:val="22"/>
          <w:szCs w:val="22"/>
        </w:rPr>
      </w:pPr>
      <w:r w:rsidRPr="00643448">
        <w:rPr>
          <w:sz w:val="22"/>
          <w:szCs w:val="22"/>
        </w:rPr>
        <w:t>6682. Каков диаметр обводов и обратных клапанов для котлов теплопроизводительностью более 0,28 МВт (0,24 Гкал/ч) согласно СП 89.13330.2012 "Свод правил. Котельные установки. Актуализированная редакция СНиП II-35-76", утвержденному приказом Минрегиона России от 30.06.2012 N 281?</w:t>
      </w:r>
    </w:p>
    <w:p w:rsidR="00811C47" w:rsidRPr="00643448" w:rsidRDefault="00811C47" w:rsidP="00643448">
      <w:pPr>
        <w:pStyle w:val="ConsPlusNormal"/>
        <w:ind w:firstLine="540"/>
        <w:jc w:val="both"/>
        <w:rPr>
          <w:sz w:val="22"/>
          <w:szCs w:val="22"/>
        </w:rPr>
      </w:pPr>
      <w:r w:rsidRPr="00643448">
        <w:rPr>
          <w:sz w:val="22"/>
          <w:szCs w:val="22"/>
        </w:rPr>
        <w:t>6683. Каким должен быть диаметр выкидного предохранительного устройства для котла паропроизводительностью 0,698 - 1,241 т/ч согласно СП 89.13330.2012 "Свод правил. Котельные установки. Актуализированная редакция СНиП II-35-76", утвержденному приказом Минрегиона России от 30.06.2012 N 281?</w:t>
      </w:r>
    </w:p>
    <w:p w:rsidR="00811C47" w:rsidRPr="00643448" w:rsidRDefault="00811C47" w:rsidP="00643448">
      <w:pPr>
        <w:pStyle w:val="ConsPlusNormal"/>
        <w:ind w:firstLine="540"/>
        <w:jc w:val="both"/>
        <w:rPr>
          <w:sz w:val="22"/>
          <w:szCs w:val="22"/>
        </w:rPr>
      </w:pPr>
      <w:r w:rsidRPr="00643448">
        <w:rPr>
          <w:sz w:val="22"/>
          <w:szCs w:val="22"/>
        </w:rPr>
        <w:t>6684. Сколько водоуказательных приборов может быть установлено в чугунных и стальных трубчатых котлах с площадью поверхности нагрева менее 25 м</w:t>
      </w:r>
      <w:r w:rsidRPr="00643448">
        <w:rPr>
          <w:sz w:val="22"/>
          <w:szCs w:val="22"/>
          <w:vertAlign w:val="superscript"/>
        </w:rPr>
        <w:t>2</w:t>
      </w:r>
      <w:r w:rsidRPr="00643448">
        <w:rPr>
          <w:sz w:val="22"/>
          <w:szCs w:val="22"/>
        </w:rPr>
        <w:t xml:space="preserve"> согласно СП 89.13330.2012 "Свод правил. Котельные установки. Актуализированная редакция СНиП II-35-76", утвержденному приказом Минрегиона России от 30.06.2012 N 281?</w:t>
      </w:r>
    </w:p>
    <w:p w:rsidR="00811C47" w:rsidRPr="00643448" w:rsidRDefault="00811C47" w:rsidP="00643448">
      <w:pPr>
        <w:pStyle w:val="ConsPlusNormal"/>
        <w:ind w:firstLine="540"/>
        <w:jc w:val="both"/>
        <w:rPr>
          <w:sz w:val="22"/>
          <w:szCs w:val="22"/>
        </w:rPr>
      </w:pPr>
      <w:r w:rsidRPr="00643448">
        <w:rPr>
          <w:sz w:val="22"/>
          <w:szCs w:val="22"/>
        </w:rPr>
        <w:t>6685. Какие деаэраторы следует предусматривать в котельных с водогрейными котлами с температурой нагрева воды не ниже 130 °C для деаэрации подпиточной воды согласно СП 89.13330.2012 "Свод правил. Котельные установки. Актуализированная редакция СНиП II-35-76", утвержденному приказом Минрегиона России от 30.06.2012 N 281?</w:t>
      </w:r>
    </w:p>
    <w:p w:rsidR="00811C47" w:rsidRPr="00643448" w:rsidRDefault="00811C47" w:rsidP="00643448">
      <w:pPr>
        <w:pStyle w:val="ConsPlusNormal"/>
        <w:ind w:firstLine="540"/>
        <w:jc w:val="both"/>
        <w:rPr>
          <w:sz w:val="22"/>
          <w:szCs w:val="22"/>
        </w:rPr>
      </w:pPr>
      <w:r w:rsidRPr="00643448">
        <w:rPr>
          <w:sz w:val="22"/>
          <w:szCs w:val="22"/>
        </w:rPr>
        <w:t>6686. На какие виды котлов и трубопроводов не распространяет свое действие РД 10-249-98 "Нормы расчета на прочность стационарных котлов и трубопроводов пара и горячей воды", утвержденный постановлением Госгортехнадзора России от 25.08.1998 N 50?</w:t>
      </w:r>
    </w:p>
    <w:p w:rsidR="00811C47" w:rsidRPr="00643448" w:rsidRDefault="00811C47" w:rsidP="00643448">
      <w:pPr>
        <w:pStyle w:val="ConsPlusNormal"/>
        <w:ind w:firstLine="540"/>
        <w:jc w:val="both"/>
        <w:rPr>
          <w:sz w:val="22"/>
          <w:szCs w:val="22"/>
        </w:rPr>
      </w:pPr>
      <w:r w:rsidRPr="00643448">
        <w:rPr>
          <w:sz w:val="22"/>
          <w:szCs w:val="22"/>
        </w:rPr>
        <w:t>6687. Что следует понимать под расчетным давлением согласно РД 10-249-98 "Нормы расчета на прочность стационарных котлов и трубопроводов пара и горячей воды", утвержденному постановлением Госгортехнадзора России от 25.08.1998 N 50?</w:t>
      </w:r>
    </w:p>
    <w:p w:rsidR="00811C47" w:rsidRPr="00643448" w:rsidRDefault="00811C47" w:rsidP="00643448">
      <w:pPr>
        <w:pStyle w:val="ConsPlusNormal"/>
        <w:ind w:firstLine="540"/>
        <w:jc w:val="both"/>
        <w:rPr>
          <w:sz w:val="22"/>
          <w:szCs w:val="22"/>
        </w:rPr>
      </w:pPr>
      <w:r w:rsidRPr="00643448">
        <w:rPr>
          <w:sz w:val="22"/>
          <w:szCs w:val="22"/>
        </w:rPr>
        <w:t>6688. Какой должна быть минимальная величина расчетного давления стационарных котлов и трубопроводов пара и горячей воды согласно РД 10-249-98 "Нормы расчета на прочность стационарных котлов и трубопроводов пара и горячей воды", утвержденному постановлением Госгортехнадзора России от 25.08.1998 N 50?</w:t>
      </w:r>
    </w:p>
    <w:p w:rsidR="00811C47" w:rsidRPr="00643448" w:rsidRDefault="00811C47" w:rsidP="00643448">
      <w:pPr>
        <w:pStyle w:val="ConsPlusNormal"/>
        <w:ind w:firstLine="540"/>
        <w:jc w:val="both"/>
        <w:rPr>
          <w:sz w:val="22"/>
          <w:szCs w:val="22"/>
        </w:rPr>
      </w:pPr>
      <w:r w:rsidRPr="00643448">
        <w:rPr>
          <w:sz w:val="22"/>
          <w:szCs w:val="22"/>
        </w:rPr>
        <w:t>6689. Какой должна быть минимальная расчетная температура стенки деталей котлов и трубопроводов согласно РД 10-249-98 "Нормы расчета на прочность стационарных котлов и трубопроводов пара и горячей воды", утвержденному постановлением Госгортехнадзора России от 25.08.1998 N 50?</w:t>
      </w:r>
    </w:p>
    <w:p w:rsidR="00811C47" w:rsidRPr="00643448" w:rsidRDefault="00811C47" w:rsidP="00643448">
      <w:pPr>
        <w:pStyle w:val="ConsPlusNormal"/>
        <w:ind w:firstLine="540"/>
        <w:jc w:val="both"/>
        <w:rPr>
          <w:sz w:val="22"/>
          <w:szCs w:val="22"/>
        </w:rPr>
      </w:pPr>
      <w:r w:rsidRPr="00643448">
        <w:rPr>
          <w:sz w:val="22"/>
          <w:szCs w:val="22"/>
        </w:rPr>
        <w:t>6690. Какой назначенный срок службы устанавливается для передвижных паровых и водогрейных котлов, если в паспорте котла он не указан,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w:t>
      </w:r>
    </w:p>
    <w:p w:rsidR="00811C47" w:rsidRPr="00643448" w:rsidRDefault="00811C47" w:rsidP="00643448">
      <w:pPr>
        <w:pStyle w:val="ConsPlusNormal"/>
        <w:ind w:firstLine="540"/>
        <w:jc w:val="both"/>
        <w:rPr>
          <w:sz w:val="22"/>
          <w:szCs w:val="22"/>
        </w:rPr>
      </w:pPr>
      <w:r w:rsidRPr="00643448">
        <w:rPr>
          <w:sz w:val="22"/>
          <w:szCs w:val="22"/>
        </w:rPr>
        <w:t>6691. Какой назначенный срок службы устанавливается для стационарных паровых огнетрубных (газотрубных) котлов, если в паспорте котла он не указан,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w:t>
      </w:r>
    </w:p>
    <w:p w:rsidR="00811C47" w:rsidRPr="00643448" w:rsidRDefault="00811C47" w:rsidP="00643448">
      <w:pPr>
        <w:pStyle w:val="ConsPlusNormal"/>
        <w:ind w:firstLine="540"/>
        <w:jc w:val="both"/>
        <w:rPr>
          <w:sz w:val="22"/>
          <w:szCs w:val="22"/>
        </w:rPr>
      </w:pPr>
      <w:r w:rsidRPr="00643448">
        <w:rPr>
          <w:sz w:val="22"/>
          <w:szCs w:val="22"/>
        </w:rPr>
        <w:t>6692. Какой назначенный срок службы устанавливается для стационарных паровых водотрубных котлов, если в паспорте котла он не указан,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w:t>
      </w:r>
    </w:p>
    <w:p w:rsidR="00811C47" w:rsidRPr="00643448" w:rsidRDefault="00811C47" w:rsidP="00643448">
      <w:pPr>
        <w:pStyle w:val="ConsPlusNormal"/>
        <w:ind w:firstLine="540"/>
        <w:jc w:val="both"/>
        <w:rPr>
          <w:sz w:val="22"/>
          <w:szCs w:val="22"/>
        </w:rPr>
      </w:pPr>
      <w:r w:rsidRPr="00643448">
        <w:rPr>
          <w:sz w:val="22"/>
          <w:szCs w:val="22"/>
        </w:rPr>
        <w:t>6693. Какую минимальную свободную высоту должны иметь проходы в котельном помещении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6694. Каково минимальное значение расстояния от площадок, с которых производят обслуживание котла (арматуры, контрольно-измерительных приборов), до потолочного перекрытия или элементов котла (металлоконструкций)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6695. Какое их приведенных требований к прокладке участка трубопроводов тепловых сетей под автомобильными дорогами указано неверно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6696. Каково минимальное значение высоты тоннеля (коллектора) и ширины прохода между изолированными трубопроводами пара и горячей воды при их прокладке в проходных тоннелях (коллекторах)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6697. На дымовые и вентиляционные трубы какой высоты распространяется РД 03-610-03 "Методические указания по обследованию дымовых и вентиляционных промышленных труб", утвержденный постановлением Госгортехнадзора России от 18.06.2003 N 95?</w:t>
      </w:r>
    </w:p>
    <w:p w:rsidR="00811C47" w:rsidRPr="00643448" w:rsidRDefault="00811C47" w:rsidP="00643448">
      <w:pPr>
        <w:pStyle w:val="ConsPlusNormal"/>
        <w:ind w:firstLine="540"/>
        <w:jc w:val="both"/>
        <w:rPr>
          <w:sz w:val="22"/>
          <w:szCs w:val="22"/>
        </w:rPr>
      </w:pPr>
      <w:r w:rsidRPr="00643448">
        <w:rPr>
          <w:sz w:val="22"/>
          <w:szCs w:val="22"/>
        </w:rPr>
        <w:t>6698. Кем выполняются обследования дымовых и вентиляционных промышленных труб 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811C47" w:rsidRPr="00643448" w:rsidRDefault="00811C47" w:rsidP="00643448">
      <w:pPr>
        <w:pStyle w:val="ConsPlusNormal"/>
        <w:ind w:firstLine="540"/>
        <w:jc w:val="both"/>
        <w:rPr>
          <w:sz w:val="22"/>
          <w:szCs w:val="22"/>
        </w:rPr>
      </w:pPr>
      <w:r w:rsidRPr="00643448">
        <w:rPr>
          <w:sz w:val="22"/>
          <w:szCs w:val="22"/>
        </w:rPr>
        <w:t>6699. С какой периодичностью проводятся плановые обследования дымовых и вентиляционных промышленных труб 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811C47" w:rsidRPr="00643448" w:rsidRDefault="00811C47" w:rsidP="00643448">
      <w:pPr>
        <w:pStyle w:val="ConsPlusNormal"/>
        <w:ind w:firstLine="540"/>
        <w:jc w:val="both"/>
        <w:rPr>
          <w:sz w:val="22"/>
          <w:szCs w:val="22"/>
        </w:rPr>
      </w:pPr>
      <w:r w:rsidRPr="00643448">
        <w:rPr>
          <w:sz w:val="22"/>
          <w:szCs w:val="22"/>
        </w:rPr>
        <w:t>6700. Какой документ выдается на проведение работ по обследованию дымовых и вентиляционных промышленных труб 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811C47" w:rsidRPr="00643448" w:rsidRDefault="00811C47" w:rsidP="00643448">
      <w:pPr>
        <w:pStyle w:val="ConsPlusNormal"/>
        <w:ind w:firstLine="540"/>
        <w:jc w:val="both"/>
        <w:rPr>
          <w:sz w:val="22"/>
          <w:szCs w:val="22"/>
        </w:rPr>
      </w:pPr>
      <w:r w:rsidRPr="00643448">
        <w:rPr>
          <w:sz w:val="22"/>
          <w:szCs w:val="22"/>
        </w:rPr>
        <w:t>6701. Что понимается под "дефектами труб" для дымовых и вентиляционных промышленных труб 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811C47" w:rsidRPr="00643448" w:rsidRDefault="00811C47" w:rsidP="00643448">
      <w:pPr>
        <w:pStyle w:val="ConsPlusNormal"/>
        <w:ind w:firstLine="540"/>
        <w:jc w:val="both"/>
        <w:rPr>
          <w:sz w:val="22"/>
          <w:szCs w:val="22"/>
        </w:rPr>
      </w:pPr>
      <w:r w:rsidRPr="00643448">
        <w:rPr>
          <w:sz w:val="22"/>
          <w:szCs w:val="22"/>
        </w:rPr>
        <w:t>6702. В результате каких воздействий происходят повреждения дымовых и вентиляционных промышленных труб 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811C47" w:rsidRPr="00643448" w:rsidRDefault="00811C47" w:rsidP="00643448">
      <w:pPr>
        <w:pStyle w:val="ConsPlusNormal"/>
        <w:ind w:firstLine="540"/>
        <w:jc w:val="both"/>
        <w:rPr>
          <w:sz w:val="22"/>
          <w:szCs w:val="22"/>
        </w:rPr>
      </w:pPr>
      <w:r w:rsidRPr="00643448">
        <w:rPr>
          <w:sz w:val="22"/>
          <w:szCs w:val="22"/>
        </w:rPr>
        <w:t>6703. Какие воздействия, приводящие к повреждениям конструкций дымовых и вентиляционных промышленных труб, являются механическими 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811C47" w:rsidRPr="00643448" w:rsidRDefault="00811C47" w:rsidP="00643448">
      <w:pPr>
        <w:pStyle w:val="ConsPlusNormal"/>
        <w:ind w:firstLine="540"/>
        <w:jc w:val="both"/>
        <w:rPr>
          <w:sz w:val="22"/>
          <w:szCs w:val="22"/>
        </w:rPr>
      </w:pPr>
      <w:r w:rsidRPr="00643448">
        <w:rPr>
          <w:sz w:val="22"/>
          <w:szCs w:val="22"/>
        </w:rPr>
        <w:t>6704. В каком виде проявляются повреждения конструкций дымовых и вентиляционных труб в результате силовых воздействий 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811C47" w:rsidRPr="00643448" w:rsidRDefault="00811C47" w:rsidP="00643448">
      <w:pPr>
        <w:pStyle w:val="ConsPlusNormal"/>
        <w:ind w:firstLine="540"/>
        <w:jc w:val="both"/>
        <w:rPr>
          <w:sz w:val="22"/>
          <w:szCs w:val="22"/>
        </w:rPr>
      </w:pPr>
      <w:r w:rsidRPr="00643448">
        <w:rPr>
          <w:sz w:val="22"/>
          <w:szCs w:val="22"/>
        </w:rPr>
        <w:t>6705. В каком виде проявляются повреждения конструкций дымовых и вентиляционных труб в результате температурно-влажностных воздействий 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811C47" w:rsidRPr="00643448" w:rsidRDefault="00811C47" w:rsidP="00643448">
      <w:pPr>
        <w:pStyle w:val="ConsPlusNormal"/>
        <w:ind w:firstLine="540"/>
        <w:jc w:val="both"/>
        <w:rPr>
          <w:sz w:val="22"/>
          <w:szCs w:val="22"/>
        </w:rPr>
      </w:pPr>
      <w:r w:rsidRPr="00643448">
        <w:rPr>
          <w:sz w:val="22"/>
          <w:szCs w:val="22"/>
        </w:rPr>
        <w:t>6706. В каком виде проявляются повреждения конструкций дымовых и вентиляционных труб в результате химических воздействий 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811C47" w:rsidRPr="00643448" w:rsidRDefault="00811C47" w:rsidP="00643448">
      <w:pPr>
        <w:pStyle w:val="ConsPlusNormal"/>
        <w:ind w:firstLine="540"/>
        <w:jc w:val="both"/>
        <w:rPr>
          <w:sz w:val="22"/>
          <w:szCs w:val="22"/>
        </w:rPr>
      </w:pPr>
      <w:r w:rsidRPr="00643448">
        <w:rPr>
          <w:sz w:val="22"/>
          <w:szCs w:val="22"/>
        </w:rPr>
        <w:t>6707. В результате каких воздействий возникают наиболее опасные повреждения дымовых и вентиляционных промышленных труб 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811C47" w:rsidRPr="00643448" w:rsidRDefault="00811C47" w:rsidP="00643448">
      <w:pPr>
        <w:pStyle w:val="ConsPlusNormal"/>
        <w:ind w:firstLine="540"/>
        <w:jc w:val="both"/>
        <w:rPr>
          <w:sz w:val="22"/>
          <w:szCs w:val="22"/>
        </w:rPr>
      </w:pPr>
      <w:r w:rsidRPr="00643448">
        <w:rPr>
          <w:sz w:val="22"/>
          <w:szCs w:val="22"/>
        </w:rPr>
        <w:t>6708. На сколько категорий опасности делятся дефекты и повреждения конструкций дымовых и вентиляционных промышленных труб 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811C47" w:rsidRPr="00643448" w:rsidRDefault="00811C47" w:rsidP="00643448">
      <w:pPr>
        <w:pStyle w:val="ConsPlusNormal"/>
        <w:ind w:firstLine="540"/>
        <w:jc w:val="both"/>
        <w:rPr>
          <w:sz w:val="22"/>
          <w:szCs w:val="22"/>
        </w:rPr>
      </w:pPr>
      <w:r w:rsidRPr="00643448">
        <w:rPr>
          <w:sz w:val="22"/>
          <w:szCs w:val="22"/>
        </w:rPr>
        <w:t>6709. К какой категории опасности относятся дефекты и повреждения основных несущих конструкций дымовых и вентиляционных промышленных труб, представляющие непосредственную опасность их разрушения, 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811C47" w:rsidRPr="00643448" w:rsidRDefault="00811C47" w:rsidP="00643448">
      <w:pPr>
        <w:pStyle w:val="ConsPlusNormal"/>
        <w:ind w:firstLine="540"/>
        <w:jc w:val="both"/>
        <w:rPr>
          <w:sz w:val="22"/>
          <w:szCs w:val="22"/>
        </w:rPr>
      </w:pPr>
      <w:r w:rsidRPr="00643448">
        <w:rPr>
          <w:sz w:val="22"/>
          <w:szCs w:val="22"/>
        </w:rPr>
        <w:t>6710. К какой категории опасности относятся дефекты и повреждения дымовых и вентиляционных промышленных труб, не представляющие при их обнаружении непосредственной опасности разрушения их несущих конструкций, но способные в дальнейшем вызвать повреждения других элементов и узлов или при развитии повреждения, 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811C47" w:rsidRPr="00643448" w:rsidRDefault="00811C47" w:rsidP="00643448">
      <w:pPr>
        <w:pStyle w:val="ConsPlusNormal"/>
        <w:ind w:firstLine="540"/>
        <w:jc w:val="both"/>
        <w:rPr>
          <w:sz w:val="22"/>
          <w:szCs w:val="22"/>
        </w:rPr>
      </w:pPr>
      <w:r w:rsidRPr="00643448">
        <w:rPr>
          <w:sz w:val="22"/>
          <w:szCs w:val="22"/>
        </w:rPr>
        <w:t>6711. К какой категории опасности относятся дефекты и повреждения локального характера, которые при последующем развитии не могут оказать влияния на основные несущие конструкции дымовых и вентиляционных промышленных труб, 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811C47" w:rsidRPr="00643448" w:rsidRDefault="00811C47" w:rsidP="00643448">
      <w:pPr>
        <w:pStyle w:val="ConsPlusNormal"/>
        <w:ind w:firstLine="540"/>
        <w:jc w:val="both"/>
        <w:rPr>
          <w:sz w:val="22"/>
          <w:szCs w:val="22"/>
        </w:rPr>
      </w:pPr>
      <w:r w:rsidRPr="00643448">
        <w:rPr>
          <w:sz w:val="22"/>
          <w:szCs w:val="22"/>
        </w:rPr>
        <w:t>6712. Как классифицируется состояние дымовых и вентиляционных промышленных труб в зависимости от наличия дефектов и повреждений в конструкциях и их элементах 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811C47" w:rsidRPr="00643448" w:rsidRDefault="00811C47" w:rsidP="00643448">
      <w:pPr>
        <w:pStyle w:val="ConsPlusNormal"/>
        <w:ind w:firstLine="540"/>
        <w:jc w:val="both"/>
        <w:rPr>
          <w:sz w:val="22"/>
          <w:szCs w:val="22"/>
        </w:rPr>
      </w:pPr>
      <w:r w:rsidRPr="00643448">
        <w:rPr>
          <w:sz w:val="22"/>
          <w:szCs w:val="22"/>
        </w:rPr>
        <w:t>6713. Какое состояние дымовой и вентиляционной промышленной трубы определяется как работоспособное 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811C47" w:rsidRPr="00643448" w:rsidRDefault="00811C47" w:rsidP="00643448">
      <w:pPr>
        <w:pStyle w:val="ConsPlusNormal"/>
        <w:ind w:firstLine="540"/>
        <w:jc w:val="both"/>
        <w:rPr>
          <w:sz w:val="22"/>
          <w:szCs w:val="22"/>
        </w:rPr>
      </w:pPr>
      <w:r w:rsidRPr="00643448">
        <w:rPr>
          <w:sz w:val="22"/>
          <w:szCs w:val="22"/>
        </w:rPr>
        <w:t>6714. Какое состояние дымовой и вентиляционной промышленной трубы определяется как неработоспособное 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811C47" w:rsidRPr="00643448" w:rsidRDefault="00811C47" w:rsidP="00643448">
      <w:pPr>
        <w:pStyle w:val="ConsPlusNormal"/>
        <w:ind w:firstLine="540"/>
        <w:jc w:val="both"/>
        <w:rPr>
          <w:sz w:val="22"/>
          <w:szCs w:val="22"/>
        </w:rPr>
      </w:pPr>
      <w:r w:rsidRPr="00643448">
        <w:rPr>
          <w:sz w:val="22"/>
          <w:szCs w:val="22"/>
        </w:rPr>
        <w:t>6715. Какие дефекты и повреждения дымовых и вентиляционных промышленных труб допускается устранять по технической документации, разработанной проектно-конструкторскими подразделениями организаций, эксплуатирующих объект, 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811C47" w:rsidRPr="00643448" w:rsidRDefault="00811C47" w:rsidP="00643448">
      <w:pPr>
        <w:pStyle w:val="ConsPlusNormal"/>
        <w:ind w:firstLine="540"/>
        <w:jc w:val="both"/>
        <w:rPr>
          <w:sz w:val="22"/>
          <w:szCs w:val="22"/>
        </w:rPr>
      </w:pPr>
      <w:r w:rsidRPr="00643448">
        <w:rPr>
          <w:sz w:val="22"/>
          <w:szCs w:val="22"/>
        </w:rPr>
        <w:t>6716. Какие дефекты и повреждения дымовых и вентиляционных промышленных труб необходимо устранять только в соответствии с технической документацией, разработанной специализированной организацией, 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811C47" w:rsidRPr="00643448" w:rsidRDefault="00811C47" w:rsidP="00643448">
      <w:pPr>
        <w:pStyle w:val="ConsPlusNormal"/>
        <w:ind w:firstLine="540"/>
        <w:jc w:val="both"/>
        <w:rPr>
          <w:sz w:val="22"/>
          <w:szCs w:val="22"/>
        </w:rPr>
      </w:pPr>
      <w:r w:rsidRPr="00643448">
        <w:rPr>
          <w:sz w:val="22"/>
          <w:szCs w:val="22"/>
        </w:rPr>
        <w:t>6717. Какие дефекты могут быть выявлены в ходе диагностики дымовой и вентиляционной промышленной трубы с помощью тепловизора 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811C47" w:rsidRPr="00643448" w:rsidRDefault="00811C47" w:rsidP="00643448">
      <w:pPr>
        <w:pStyle w:val="ConsPlusNormal"/>
        <w:ind w:firstLine="540"/>
        <w:jc w:val="both"/>
        <w:rPr>
          <w:sz w:val="22"/>
          <w:szCs w:val="22"/>
        </w:rPr>
      </w:pPr>
      <w:r w:rsidRPr="00643448">
        <w:rPr>
          <w:sz w:val="22"/>
          <w:szCs w:val="22"/>
        </w:rPr>
        <w:t>6718. Какие типы дымовых промышленных труб подвергают тепловизионному обследованию для получения своевременной информации об их техническом состоянии 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811C47" w:rsidRPr="00643448" w:rsidRDefault="00811C47" w:rsidP="00643448">
      <w:pPr>
        <w:pStyle w:val="ConsPlusNormal"/>
        <w:ind w:firstLine="540"/>
        <w:jc w:val="both"/>
        <w:rPr>
          <w:sz w:val="22"/>
          <w:szCs w:val="22"/>
        </w:rPr>
      </w:pPr>
      <w:r w:rsidRPr="00643448">
        <w:rPr>
          <w:sz w:val="22"/>
          <w:szCs w:val="22"/>
        </w:rPr>
        <w:t>6719. В каком случае допускается производить внутреннее обследование футеровки труб по схеме "снизу-вверх" 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811C47" w:rsidRPr="00643448" w:rsidRDefault="00811C47" w:rsidP="00643448">
      <w:pPr>
        <w:pStyle w:val="ConsPlusNormal"/>
        <w:ind w:firstLine="540"/>
        <w:jc w:val="both"/>
        <w:rPr>
          <w:sz w:val="22"/>
          <w:szCs w:val="22"/>
        </w:rPr>
      </w:pPr>
      <w:r w:rsidRPr="00643448">
        <w:rPr>
          <w:sz w:val="22"/>
          <w:szCs w:val="22"/>
        </w:rPr>
        <w:t>6720. Как следует проводить обследование поверхности конструкций металлических труб при внешнем осмотре 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811C47" w:rsidRPr="00643448" w:rsidRDefault="00811C47" w:rsidP="00643448">
      <w:pPr>
        <w:pStyle w:val="ConsPlusNormal"/>
        <w:ind w:firstLine="540"/>
        <w:jc w:val="both"/>
        <w:rPr>
          <w:sz w:val="22"/>
          <w:szCs w:val="22"/>
        </w:rPr>
      </w:pPr>
      <w:r w:rsidRPr="00643448">
        <w:rPr>
          <w:sz w:val="22"/>
          <w:szCs w:val="22"/>
        </w:rPr>
        <w:t>6721. Что позволяет определить метод цветной дефектоскопии при обследовании металлоконструкций дымовых труб 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811C47" w:rsidRPr="00643448" w:rsidRDefault="00811C47" w:rsidP="00643448">
      <w:pPr>
        <w:pStyle w:val="ConsPlusNormal"/>
        <w:ind w:firstLine="540"/>
        <w:jc w:val="both"/>
        <w:rPr>
          <w:sz w:val="22"/>
          <w:szCs w:val="22"/>
        </w:rPr>
      </w:pPr>
      <w:r w:rsidRPr="00643448">
        <w:rPr>
          <w:sz w:val="22"/>
          <w:szCs w:val="22"/>
        </w:rPr>
        <w:t>6722. Какой документ составляется по результатам замеров параметров температурно-влажностных и аэродинамических режимов при обследовании дымовых и вентиляционных промышленных труб 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811C47" w:rsidRPr="00643448" w:rsidRDefault="00811C47" w:rsidP="00643448">
      <w:pPr>
        <w:pStyle w:val="ConsPlusNormal"/>
        <w:ind w:firstLine="540"/>
        <w:jc w:val="both"/>
        <w:rPr>
          <w:sz w:val="22"/>
          <w:szCs w:val="22"/>
        </w:rPr>
      </w:pPr>
      <w:r w:rsidRPr="00643448">
        <w:rPr>
          <w:sz w:val="22"/>
          <w:szCs w:val="22"/>
        </w:rPr>
        <w:t>6723. Где следует производить отбор проб материала трубы для лабораторных испытаний 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811C47" w:rsidRPr="00643448" w:rsidRDefault="00811C47" w:rsidP="00643448">
      <w:pPr>
        <w:pStyle w:val="ConsPlusNormal"/>
        <w:ind w:firstLine="540"/>
        <w:jc w:val="both"/>
        <w:rPr>
          <w:sz w:val="22"/>
          <w:szCs w:val="22"/>
        </w:rPr>
      </w:pPr>
      <w:r w:rsidRPr="00643448">
        <w:rPr>
          <w:sz w:val="22"/>
          <w:szCs w:val="22"/>
        </w:rPr>
        <w:t>6724. Как оформляются результаты обследования дымовых и вентиляционных промышленных труб 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811C47" w:rsidRPr="00643448" w:rsidRDefault="00811C47" w:rsidP="00643448">
      <w:pPr>
        <w:pStyle w:val="ConsPlusNormal"/>
        <w:ind w:firstLine="540"/>
        <w:jc w:val="both"/>
        <w:rPr>
          <w:sz w:val="22"/>
          <w:szCs w:val="22"/>
        </w:rPr>
      </w:pPr>
      <w:r w:rsidRPr="00643448">
        <w:rPr>
          <w:sz w:val="22"/>
          <w:szCs w:val="22"/>
        </w:rPr>
        <w:t>6725. В каком случае согласно РД 03-610-03 "Методические указания по обследованию дымовых и вентиляционных промышленных труб", утвержденному постановлением Госгортехнадзора России от 18.06.2003 N 95, внеплановое обследование труб не требуется?</w:t>
      </w:r>
    </w:p>
    <w:p w:rsidR="00811C47" w:rsidRPr="00643448" w:rsidRDefault="00811C47" w:rsidP="00643448">
      <w:pPr>
        <w:pStyle w:val="ConsPlusNormal"/>
        <w:ind w:firstLine="540"/>
        <w:jc w:val="both"/>
        <w:rPr>
          <w:sz w:val="22"/>
          <w:szCs w:val="22"/>
        </w:rPr>
      </w:pPr>
      <w:r w:rsidRPr="00643448">
        <w:rPr>
          <w:sz w:val="22"/>
          <w:szCs w:val="22"/>
        </w:rPr>
        <w:t>6726. Какие технические документы согласно РД 03-610-03 "Методические указания по обследованию дымовых и вентиляционных промышленных труб", утвержденному постановлением Госгортехнадзора России от 18.06.2003 N 95, должны быть изучены специализированной организацией при подготовке к обследованию трубы?</w:t>
      </w:r>
    </w:p>
    <w:p w:rsidR="00811C47" w:rsidRPr="00643448" w:rsidRDefault="00811C47" w:rsidP="00643448">
      <w:pPr>
        <w:pStyle w:val="ConsPlusNormal"/>
        <w:ind w:firstLine="540"/>
        <w:jc w:val="both"/>
        <w:rPr>
          <w:sz w:val="22"/>
          <w:szCs w:val="22"/>
        </w:rPr>
      </w:pPr>
      <w:r w:rsidRPr="00643448">
        <w:rPr>
          <w:sz w:val="22"/>
          <w:szCs w:val="22"/>
        </w:rPr>
        <w:t>6727. Какие технические документы согласно РД 03-610-03 "Методические указания по обследованию дымовых и вентиляционных промышленных труб", утвержденному постановлением Госгортехнадзора России от 18.06.2003 N 95, не рассматриваются специализированной организацией при подготовке к обследованию трубы?</w:t>
      </w:r>
    </w:p>
    <w:p w:rsidR="00811C47" w:rsidRPr="00643448" w:rsidRDefault="00811C47" w:rsidP="00643448">
      <w:pPr>
        <w:pStyle w:val="ConsPlusNormal"/>
        <w:ind w:firstLine="540"/>
        <w:jc w:val="both"/>
        <w:rPr>
          <w:sz w:val="22"/>
          <w:szCs w:val="22"/>
        </w:rPr>
      </w:pPr>
      <w:r w:rsidRPr="00643448">
        <w:rPr>
          <w:sz w:val="22"/>
          <w:szCs w:val="22"/>
        </w:rPr>
        <w:t>6728. Какое техническое состояние труб отсутствует в классификации РД 03-610-03 "Методические указания по обследованию дымовых и вентиляционных промышленных труб", утвержденного постановлением Госгортехнадзора России от 18.06.2003 N 95?</w:t>
      </w:r>
    </w:p>
    <w:p w:rsidR="00811C47" w:rsidRPr="00643448" w:rsidRDefault="00811C47" w:rsidP="00643448">
      <w:pPr>
        <w:pStyle w:val="ConsPlusNormal"/>
        <w:ind w:firstLine="540"/>
        <w:jc w:val="both"/>
        <w:rPr>
          <w:sz w:val="22"/>
          <w:szCs w:val="22"/>
        </w:rPr>
      </w:pPr>
      <w:r w:rsidRPr="00643448">
        <w:rPr>
          <w:sz w:val="22"/>
          <w:szCs w:val="22"/>
        </w:rPr>
        <w:t>6729. Какой пункт из перечисленных согласно РД 03-610-03 "Методические указания по обследованию дымовых и вентиляционных промышленных труб", утвержденному постановлением Госгортехнадзора России от 18.06.2003 N 95, не входит в объем работ по обследованию дымовых труб?</w:t>
      </w:r>
    </w:p>
    <w:p w:rsidR="00811C47" w:rsidRPr="00643448" w:rsidRDefault="00811C47" w:rsidP="00643448">
      <w:pPr>
        <w:pStyle w:val="ConsPlusNormal"/>
        <w:ind w:firstLine="540"/>
        <w:jc w:val="both"/>
        <w:rPr>
          <w:sz w:val="22"/>
          <w:szCs w:val="22"/>
        </w:rPr>
      </w:pPr>
      <w:r w:rsidRPr="00643448">
        <w:rPr>
          <w:sz w:val="22"/>
          <w:szCs w:val="22"/>
        </w:rPr>
        <w:t>6730. Что следует предпринять согласно РД 03-610-03 "Методические указания по обследованию дымовых и вентиляционных промышленных труб", утвержденному постановлением Госгортехнадзора России от 18.06.2003 N 95, при обнаружении признаков наличия трещин и недопустимых дефектов в металлической конструкции или сварном шве в процессе внешнего осмотра трубы?</w:t>
      </w:r>
    </w:p>
    <w:p w:rsidR="00811C47" w:rsidRPr="00643448" w:rsidRDefault="00811C47" w:rsidP="00643448">
      <w:pPr>
        <w:pStyle w:val="ConsPlusNormal"/>
        <w:ind w:firstLine="540"/>
        <w:jc w:val="both"/>
        <w:rPr>
          <w:sz w:val="22"/>
          <w:szCs w:val="22"/>
        </w:rPr>
      </w:pPr>
      <w:r w:rsidRPr="00643448">
        <w:rPr>
          <w:sz w:val="22"/>
          <w:szCs w:val="22"/>
        </w:rPr>
        <w:t>6731. Что не проверяется согласно РД 03-610-03 "Методические указания по обследованию дымовых и вентиляционных промышленных труб", утвержденному постановлением Госгортехнадзора России от 18.06.2003 N 95, при осмотре сборных железобетонных труб?</w:t>
      </w:r>
    </w:p>
    <w:p w:rsidR="00811C47" w:rsidRPr="00643448" w:rsidRDefault="00811C47" w:rsidP="00643448">
      <w:pPr>
        <w:pStyle w:val="ConsPlusNormal"/>
        <w:ind w:firstLine="540"/>
        <w:jc w:val="both"/>
        <w:rPr>
          <w:sz w:val="22"/>
          <w:szCs w:val="22"/>
        </w:rPr>
      </w:pPr>
      <w:r w:rsidRPr="00643448">
        <w:rPr>
          <w:sz w:val="22"/>
          <w:szCs w:val="22"/>
        </w:rPr>
        <w:t>6732. В каких случаях допускается наличие одного выхода из помещения одноэтажной котельной согласно СП 89.13330.2012 "Свод правил. Котельные установки. Актуализированная редакция СНиП II-35-76", утвержденному приказом Минрегиона России от 30.06.2012 N 281?</w:t>
      </w:r>
    </w:p>
    <w:p w:rsidR="00811C47" w:rsidRPr="00643448" w:rsidRDefault="00811C47" w:rsidP="00643448">
      <w:pPr>
        <w:pStyle w:val="ConsPlusNormal"/>
        <w:ind w:firstLine="540"/>
        <w:jc w:val="both"/>
        <w:rPr>
          <w:sz w:val="22"/>
          <w:szCs w:val="22"/>
        </w:rPr>
      </w:pPr>
      <w:r w:rsidRPr="00643448">
        <w:rPr>
          <w:sz w:val="22"/>
          <w:szCs w:val="22"/>
        </w:rPr>
        <w:t>6733. Какова масса съемного щита или плиты перекрытия участков каналов, прокладываемых в помещениях котельных, где по условиям эксплуатации необходим съем плит, согласно СП 89.13330.2012 "Свод правил. Котельные установки. Актуализированная редакция СНиП II-35-76", утвержденному приказом Минрегиона России от 30.06.2012 N 281?</w:t>
      </w:r>
    </w:p>
    <w:p w:rsidR="00811C47" w:rsidRPr="00643448" w:rsidRDefault="00811C47" w:rsidP="00643448">
      <w:pPr>
        <w:pStyle w:val="ConsPlusNormal"/>
        <w:ind w:firstLine="540"/>
        <w:jc w:val="both"/>
        <w:rPr>
          <w:sz w:val="22"/>
          <w:szCs w:val="22"/>
        </w:rPr>
      </w:pPr>
      <w:r w:rsidRPr="00643448">
        <w:rPr>
          <w:sz w:val="22"/>
          <w:szCs w:val="22"/>
        </w:rPr>
        <w:t>6734. Каково минимальное расстояние от фронта котлов или выступающих частей топки до противоположной стены котельной для котлов, оборудованных механизированными топками, согласно СП 89.13330.2012 "Свод правил. Котельные установки. Актуализированная редакция СНиП II-35-76", утвержденному приказом Минрегиона России от 30.06.2012 N 281?</w:t>
      </w:r>
    </w:p>
    <w:p w:rsidR="00811C47" w:rsidRPr="00643448" w:rsidRDefault="00811C47" w:rsidP="00643448">
      <w:pPr>
        <w:pStyle w:val="ConsPlusNormal"/>
        <w:ind w:firstLine="540"/>
        <w:jc w:val="both"/>
        <w:rPr>
          <w:sz w:val="22"/>
          <w:szCs w:val="22"/>
        </w:rPr>
      </w:pPr>
      <w:r w:rsidRPr="00643448">
        <w:rPr>
          <w:sz w:val="22"/>
          <w:szCs w:val="22"/>
        </w:rPr>
        <w:t>6735. Для каких котельных рекомендуется предусматривать технологическое оборудование, статические и динамические нагрузки которого позволяют устанавливать его без фундаментов, согласно СП 89.13330.2012 "Свод правил. Котельные установки. Актуализированная редакция СНиП II-35-76", утвержденному приказом Минрегиона России от 30.06.2012 N 281?</w:t>
      </w:r>
    </w:p>
    <w:p w:rsidR="00811C47" w:rsidRPr="00643448" w:rsidRDefault="00811C47" w:rsidP="00643448">
      <w:pPr>
        <w:pStyle w:val="ConsPlusNormal"/>
        <w:ind w:firstLine="540"/>
        <w:jc w:val="both"/>
        <w:rPr>
          <w:sz w:val="22"/>
          <w:szCs w:val="22"/>
        </w:rPr>
      </w:pPr>
      <w:r w:rsidRPr="00643448">
        <w:rPr>
          <w:sz w:val="22"/>
          <w:szCs w:val="22"/>
        </w:rPr>
        <w:t>6736. В каком случае должна быть предусмотрена многоствольная дымовая труба в котельной установке согласно СП 89.13330.2012 "Свод правил. Котельные установки. Актуализированная редакция СНиП II-35-76", утвержденному приказом Минрегиона России от 30.06.2012 N 281?</w:t>
      </w:r>
    </w:p>
    <w:p w:rsidR="00811C47" w:rsidRPr="00643448" w:rsidRDefault="00811C47" w:rsidP="00643448">
      <w:pPr>
        <w:pStyle w:val="ConsPlusNormal"/>
        <w:ind w:firstLine="540"/>
        <w:jc w:val="both"/>
        <w:rPr>
          <w:sz w:val="22"/>
          <w:szCs w:val="22"/>
        </w:rPr>
      </w:pPr>
      <w:r w:rsidRPr="00643448">
        <w:rPr>
          <w:sz w:val="22"/>
          <w:szCs w:val="22"/>
        </w:rPr>
        <w:t>6737. В каких случаях трубопроводы должны быть одинарными секционированными согласно СП 89.13330.2012 "Свод правил. Котельные установки. Актуализированная редакция СНиП II-35-76", утвержденному приказом Минрегиона России от 30.06.2012 N 281?</w:t>
      </w:r>
    </w:p>
    <w:p w:rsidR="00811C47" w:rsidRPr="00643448" w:rsidRDefault="00811C47" w:rsidP="00643448">
      <w:pPr>
        <w:pStyle w:val="ConsPlusNormal"/>
        <w:ind w:firstLine="540"/>
        <w:jc w:val="both"/>
        <w:rPr>
          <w:sz w:val="22"/>
          <w:szCs w:val="22"/>
        </w:rPr>
      </w:pPr>
      <w:r w:rsidRPr="00643448">
        <w:rPr>
          <w:sz w:val="22"/>
          <w:szCs w:val="22"/>
        </w:rPr>
        <w:t>6738. Какой уклон допускается для трубопроводов тепловых сетей согласно СП 89.13330.2012 "Свод правил. Котельные установки. Актуализированная редакция СНиП II-35-76", утвержденному приказом Минрегиона России от 30.06.2012 N 281?</w:t>
      </w:r>
    </w:p>
    <w:p w:rsidR="00811C47" w:rsidRPr="00643448" w:rsidRDefault="00811C47" w:rsidP="00643448">
      <w:pPr>
        <w:pStyle w:val="ConsPlusNormal"/>
        <w:ind w:firstLine="540"/>
        <w:jc w:val="both"/>
        <w:rPr>
          <w:sz w:val="22"/>
          <w:szCs w:val="22"/>
        </w:rPr>
      </w:pPr>
      <w:r w:rsidRPr="00643448">
        <w:rPr>
          <w:sz w:val="22"/>
          <w:szCs w:val="22"/>
        </w:rPr>
        <w:t>6739. Какие системы золошлакоудаления при использовании скреперных установок должны применяться при выходе шлака до 1,5 т/ч согласно СП 89.13330.2012 "Свод правил. Котельные установки. Актуализированная редакция СНиП II-35-76", утвержденному приказом Минрегиона России от 30.06.2012 N 281?</w:t>
      </w:r>
    </w:p>
    <w:p w:rsidR="00811C47" w:rsidRPr="00643448" w:rsidRDefault="00811C47" w:rsidP="00643448">
      <w:pPr>
        <w:pStyle w:val="ConsPlusNormal"/>
        <w:ind w:firstLine="540"/>
        <w:jc w:val="both"/>
        <w:rPr>
          <w:sz w:val="22"/>
          <w:szCs w:val="22"/>
        </w:rPr>
      </w:pPr>
      <w:r w:rsidRPr="00643448">
        <w:rPr>
          <w:sz w:val="22"/>
          <w:szCs w:val="22"/>
        </w:rPr>
        <w:t>6740. Каким должно быть расстояние от подошвы штабеля топлива до края проезжей части автодороги на территории котельной согласно СП 89.13330.2012 "Свод правил. Котельные установки. Актуализированная редакция СНиП II-35-76", утвержденному приказом Минрегиона России от 30.06.2012 N 281?</w:t>
      </w:r>
    </w:p>
    <w:p w:rsidR="00811C47" w:rsidRPr="00643448" w:rsidRDefault="00811C47" w:rsidP="00643448">
      <w:pPr>
        <w:pStyle w:val="ConsPlusNormal"/>
        <w:ind w:firstLine="540"/>
        <w:jc w:val="both"/>
        <w:rPr>
          <w:sz w:val="22"/>
          <w:szCs w:val="22"/>
        </w:rPr>
      </w:pPr>
      <w:r w:rsidRPr="00643448">
        <w:rPr>
          <w:sz w:val="22"/>
          <w:szCs w:val="22"/>
        </w:rPr>
        <w:t>6741. Каким должен быть угол наклона ленточных конвейеров при транспортировании топлива на подъем и использовании гладких лент на участке загрузки недробленого крупнокускового угля в котельных согласно СП 89.13330.2012 "Свод правил. Котельные установки. Актуализированная редакция СНиП II-35-76", утвержденному приказом Минрегиона России от 30.06.2012 N 281?</w:t>
      </w:r>
    </w:p>
    <w:p w:rsidR="00811C47" w:rsidRPr="00643448" w:rsidRDefault="00811C47" w:rsidP="00643448">
      <w:pPr>
        <w:pStyle w:val="ConsPlusNormal"/>
        <w:ind w:firstLine="540"/>
        <w:jc w:val="both"/>
        <w:rPr>
          <w:sz w:val="22"/>
          <w:szCs w:val="22"/>
        </w:rPr>
      </w:pPr>
      <w:r w:rsidRPr="00643448">
        <w:rPr>
          <w:sz w:val="22"/>
          <w:szCs w:val="22"/>
        </w:rPr>
        <w:t>6742. Каким должен быть угол наклона стенок приемных бункеров и пересыпных коробов для высоковлажных углей в котельной установке согласно СП 89.13330.2012 "Свод правил. Котельные установки. Актуализированная редакция СНиП II-35-76", утвержденному приказом Минрегиона России от 30.06.2012 N 281?</w:t>
      </w:r>
    </w:p>
    <w:p w:rsidR="00811C47" w:rsidRPr="00643448" w:rsidRDefault="00811C47" w:rsidP="00643448">
      <w:pPr>
        <w:pStyle w:val="ConsPlusNormal"/>
        <w:ind w:firstLine="540"/>
        <w:jc w:val="both"/>
        <w:rPr>
          <w:sz w:val="22"/>
          <w:szCs w:val="22"/>
        </w:rPr>
      </w:pPr>
      <w:r w:rsidRPr="00643448">
        <w:rPr>
          <w:sz w:val="22"/>
          <w:szCs w:val="22"/>
        </w:rPr>
        <w:t>6743. Какой должна быть производительность насосов для подачи топлива из топливохранилища в котельную при работе всех котлов по тупиковой схеме согласно СП 89.13330.2012 "Свод правил. Котельные установки. Актуализированная редакция СНиП II-35-76", утвержденному приказом Минрегиона России от 30.06.2012 N 281?</w:t>
      </w:r>
    </w:p>
    <w:p w:rsidR="00811C47" w:rsidRPr="00643448" w:rsidRDefault="00811C47" w:rsidP="00643448">
      <w:pPr>
        <w:pStyle w:val="ConsPlusNormal"/>
        <w:ind w:firstLine="540"/>
        <w:jc w:val="both"/>
        <w:rPr>
          <w:sz w:val="22"/>
          <w:szCs w:val="22"/>
        </w:rPr>
      </w:pPr>
      <w:r w:rsidRPr="00643448">
        <w:rPr>
          <w:sz w:val="22"/>
          <w:szCs w:val="22"/>
        </w:rPr>
        <w:t>6744. С какими инженерными сетями допускается совместная прокладка тепловых сетей в каналах согласно СП 124.13330.2012 "Свод правил. Тепловые сети. Актуализированная редакция СНиП 41-02-2003", утвержденному приказом Минрегиона России от 30.06.2012 N 280?</w:t>
      </w:r>
    </w:p>
    <w:p w:rsidR="00811C47" w:rsidRPr="00643448" w:rsidRDefault="00811C47" w:rsidP="00643448">
      <w:pPr>
        <w:pStyle w:val="ConsPlusNormal"/>
        <w:ind w:firstLine="540"/>
        <w:jc w:val="both"/>
        <w:rPr>
          <w:sz w:val="22"/>
          <w:szCs w:val="22"/>
        </w:rPr>
      </w:pPr>
      <w:r w:rsidRPr="00643448">
        <w:rPr>
          <w:sz w:val="22"/>
          <w:szCs w:val="22"/>
        </w:rPr>
        <w:t>6745. Какое наименьшее расстояние по горизонтали в свету следует принимать при подземном пересечении тепловыми сетями мостов, тоннелей и других искусственных сооружений согласно СП 124.13330.2012 "Свод правил. Тепловые сети. Актуализированная редакция СНиП 41-02-2003", утвержденному приказом Минрегиона России от 30.06.2012 N 280?</w:t>
      </w:r>
    </w:p>
    <w:p w:rsidR="00811C47" w:rsidRPr="00643448" w:rsidRDefault="00811C47" w:rsidP="00643448">
      <w:pPr>
        <w:pStyle w:val="ConsPlusNormal"/>
        <w:ind w:firstLine="540"/>
        <w:jc w:val="both"/>
        <w:rPr>
          <w:sz w:val="22"/>
          <w:szCs w:val="22"/>
        </w:rPr>
      </w:pPr>
      <w:r w:rsidRPr="00643448">
        <w:rPr>
          <w:sz w:val="22"/>
          <w:szCs w:val="22"/>
        </w:rPr>
        <w:t>6746. На каком расстоянии от границы пересекаемых сооружений следует предусматривать запорную арматуру при пересечении тепловыми сетями железных дорог общей сети, линий метрополитена, рек и водоемов согласно СП 124.13330.2012 "Свод правил. Тепловые сети. Актуализированная редакция СНиП 41-02-2003", утвержденному приказом Минрегиона России от 30.06.2012 N 280?</w:t>
      </w:r>
    </w:p>
    <w:p w:rsidR="00811C47" w:rsidRPr="00643448" w:rsidRDefault="00811C47" w:rsidP="00643448">
      <w:pPr>
        <w:pStyle w:val="ConsPlusNormal"/>
        <w:ind w:firstLine="540"/>
        <w:jc w:val="both"/>
        <w:rPr>
          <w:sz w:val="22"/>
          <w:szCs w:val="22"/>
        </w:rPr>
      </w:pPr>
      <w:r w:rsidRPr="00643448">
        <w:rPr>
          <w:sz w:val="22"/>
          <w:szCs w:val="22"/>
        </w:rPr>
        <w:t>6747. Какие подвижные опоры следует предусматривать для труб тепловых сетей диаметром 200 мм и более при горизонтальных перемещениях труб под углом к оси трассы при прокладке в тоннелях, на кронштейнах, на отдельно стоящих опорах и эстакадах согласно СП 124.13330.2012 "Свод правил. Тепловые сети. Актуализированная редакция СНиП 41-02-2003", утвержденному приказом Минрегиона России от 30.06.2012 N 280?</w:t>
      </w:r>
    </w:p>
    <w:p w:rsidR="00811C47" w:rsidRPr="00643448" w:rsidRDefault="00811C47" w:rsidP="00643448">
      <w:pPr>
        <w:pStyle w:val="ConsPlusNormal"/>
        <w:ind w:firstLine="540"/>
        <w:jc w:val="both"/>
        <w:rPr>
          <w:sz w:val="22"/>
          <w:szCs w:val="22"/>
        </w:rPr>
      </w:pPr>
      <w:r w:rsidRPr="00643448">
        <w:rPr>
          <w:sz w:val="22"/>
          <w:szCs w:val="22"/>
        </w:rPr>
        <w:t>6748. На какие котельные не распространяется действие СП 89.13330.2012 "Свод правил. Котельные установки. Актуализированная редакция СНиП II-35-76", утвержденного приказом Минрегиона России от 30.06.2012 N 281?</w:t>
      </w:r>
    </w:p>
    <w:p w:rsidR="00811C47" w:rsidRPr="00643448" w:rsidRDefault="00811C47" w:rsidP="00643448">
      <w:pPr>
        <w:pStyle w:val="ConsPlusNormal"/>
        <w:ind w:firstLine="540"/>
        <w:jc w:val="both"/>
        <w:rPr>
          <w:sz w:val="22"/>
          <w:szCs w:val="22"/>
        </w:rPr>
      </w:pPr>
      <w:r w:rsidRPr="00643448">
        <w:rPr>
          <w:sz w:val="22"/>
          <w:szCs w:val="22"/>
        </w:rPr>
        <w:t>6749. На котельные какой установленной общей тепловой мощностью распространяется действие СП 89.13330.2012 "Свод правил. Котельные установки. Актуализированная редакция СНиП II-35-76", утвержденного приказом Минрегиона России от 30.06.2012 N 281?</w:t>
      </w:r>
    </w:p>
    <w:p w:rsidR="00811C47" w:rsidRPr="00643448" w:rsidRDefault="00811C47" w:rsidP="00643448">
      <w:pPr>
        <w:pStyle w:val="ConsPlusNormal"/>
        <w:ind w:firstLine="540"/>
        <w:jc w:val="both"/>
        <w:rPr>
          <w:sz w:val="22"/>
          <w:szCs w:val="22"/>
        </w:rPr>
      </w:pPr>
      <w:r w:rsidRPr="00643448">
        <w:rPr>
          <w:sz w:val="22"/>
          <w:szCs w:val="22"/>
        </w:rPr>
        <w:t>6750. Каким термином согласно СП 89.13330.2012 "Свод правил. Котельные установки. Актуализированная редакция СНиП II-35-76", утвержденному приказом Минрегиона России от 30.06.2012 N 281, обозначается комплекс трубопроводов и сооружений на них, доставляющих тепловую энергию к потребителю?</w:t>
      </w:r>
    </w:p>
    <w:p w:rsidR="00811C47" w:rsidRPr="00643448" w:rsidRDefault="00811C47" w:rsidP="00643448">
      <w:pPr>
        <w:pStyle w:val="ConsPlusNormal"/>
        <w:ind w:firstLine="540"/>
        <w:jc w:val="both"/>
        <w:rPr>
          <w:sz w:val="22"/>
          <w:szCs w:val="22"/>
        </w:rPr>
      </w:pPr>
      <w:r w:rsidRPr="00643448">
        <w:rPr>
          <w:sz w:val="22"/>
          <w:szCs w:val="22"/>
        </w:rPr>
        <w:t>6751. Каким образом место установки котлов в производственных помещениях должно быть отделено от остальной части помещения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6752. Допускается ли размещение бытовых и служебных помещений в здании котельной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6753. Сколько выходов согласно СП 89.13330.2012 "Свод правил. Котельные установки. Актуализированная редакция СНиП II-35-76", утвержденному приказом Минрегиона России от 30.06.2012 N 281, должно быть на каждом этаже помещения котельной?</w:t>
      </w:r>
    </w:p>
    <w:p w:rsidR="00811C47" w:rsidRPr="00643448" w:rsidRDefault="00811C47" w:rsidP="00643448">
      <w:pPr>
        <w:pStyle w:val="ConsPlusNormal"/>
        <w:ind w:firstLine="540"/>
        <w:jc w:val="both"/>
        <w:rPr>
          <w:sz w:val="22"/>
          <w:szCs w:val="22"/>
        </w:rPr>
      </w:pPr>
      <w:r w:rsidRPr="00643448">
        <w:rPr>
          <w:sz w:val="22"/>
          <w:szCs w:val="22"/>
        </w:rPr>
        <w:t>6754. Сколько независимых источников электропитания согласно СП 89.13330.2012 "Свод правил. Котельные установки. Актуализированная редакция СНиП II-35-76", утвержденному приказом Минрегиона России от 30.06.2012 N 281, должно быть в котельных, вырабатывающих в качестве теплоносителя воду с температурой более 95 °C?</w:t>
      </w:r>
    </w:p>
    <w:p w:rsidR="00811C47" w:rsidRPr="00643448" w:rsidRDefault="00811C47" w:rsidP="00643448">
      <w:pPr>
        <w:pStyle w:val="ConsPlusNormal"/>
        <w:ind w:firstLine="540"/>
        <w:jc w:val="both"/>
        <w:rPr>
          <w:sz w:val="22"/>
          <w:szCs w:val="22"/>
        </w:rPr>
      </w:pPr>
      <w:r w:rsidRPr="00643448">
        <w:rPr>
          <w:sz w:val="22"/>
          <w:szCs w:val="22"/>
        </w:rPr>
        <w:t>6755. Каким термином согласно СП 89.13330.2012 "Свод правил. Котельные установки. Актуализированная редакция СНиП II-35-76", утвержденному приказом Минрегиона России от 30.06.2012 N 281, обозначается комплекс сооружений и технических устройств, распределяющих тепловую энергию между потребителями?</w:t>
      </w:r>
    </w:p>
    <w:p w:rsidR="00811C47" w:rsidRPr="00643448" w:rsidRDefault="00811C47" w:rsidP="00643448">
      <w:pPr>
        <w:pStyle w:val="ConsPlusNormal"/>
        <w:ind w:firstLine="540"/>
        <w:jc w:val="both"/>
        <w:rPr>
          <w:sz w:val="22"/>
          <w:szCs w:val="22"/>
        </w:rPr>
      </w:pPr>
      <w:r w:rsidRPr="00643448">
        <w:rPr>
          <w:sz w:val="22"/>
          <w:szCs w:val="22"/>
        </w:rPr>
        <w:t>6756. Какие из указанных труб относятся к одному из видов железобетонных дымовых промышленных труб согласно РД 03-610-03 "Методические указания по обследованию дымовых и вентиляционных промышленных труб", утвержденному постановлением Госгортехнадзора России от 18.06.2003 N 95?</w:t>
      </w:r>
    </w:p>
    <w:p w:rsidR="00811C47" w:rsidRPr="00643448" w:rsidRDefault="00811C47" w:rsidP="00643448">
      <w:pPr>
        <w:pStyle w:val="ConsPlusNormal"/>
        <w:ind w:firstLine="540"/>
        <w:jc w:val="both"/>
        <w:rPr>
          <w:sz w:val="22"/>
          <w:szCs w:val="22"/>
        </w:rPr>
      </w:pPr>
      <w:r w:rsidRPr="00643448">
        <w:rPr>
          <w:sz w:val="22"/>
          <w:szCs w:val="22"/>
        </w:rPr>
        <w:t>6757. Какие из указанных труб не относятся к разновидностям металлических промышленных труб, имеющих конструктивные особенности, согласно РД 03-610-03 "Методические указания по обследованию дымовых и вентиляционных промышленных труб", утвержденному постановлением Госгортехнадзора России от 18.06.2003 N 95?</w:t>
      </w:r>
    </w:p>
    <w:p w:rsidR="00811C47" w:rsidRPr="00643448" w:rsidRDefault="00811C47" w:rsidP="00643448">
      <w:pPr>
        <w:pStyle w:val="ConsPlusNormal"/>
        <w:ind w:firstLine="540"/>
        <w:jc w:val="both"/>
        <w:rPr>
          <w:sz w:val="22"/>
          <w:szCs w:val="22"/>
        </w:rPr>
      </w:pPr>
      <w:r w:rsidRPr="00643448">
        <w:rPr>
          <w:sz w:val="22"/>
          <w:szCs w:val="22"/>
        </w:rPr>
        <w:t>6758. Какие трубы не относятся к виду дымовых и вентиляционных промышленных труб, изготовленных из композитных материалов, согласно РД 03-610-03 "Методические указания по обследованию дымовых и вентиляционных промышленных труб", утвержденному постановлением Госгортехнадзора России от 18.06.2003 N 95?</w:t>
      </w:r>
    </w:p>
    <w:p w:rsidR="00811C47" w:rsidRPr="00643448" w:rsidRDefault="00811C47" w:rsidP="00643448">
      <w:pPr>
        <w:pStyle w:val="ConsPlusNormal"/>
        <w:ind w:firstLine="540"/>
        <w:jc w:val="both"/>
        <w:rPr>
          <w:sz w:val="22"/>
          <w:szCs w:val="22"/>
        </w:rPr>
      </w:pPr>
      <w:r w:rsidRPr="00643448">
        <w:rPr>
          <w:sz w:val="22"/>
          <w:szCs w:val="22"/>
        </w:rPr>
        <w:t>6759. Какой документ не включен в перечень технической документации, рассматриваемой специализированной организацией в ходе проведения подготовительных работ по обследованию дымовых и вентиляционных промышленных труб, согласно РД 03-610-03 "Методические указания по обследованию дымовых и вентиляционных промышленных труб", утвержденному постановлением Госгортехнадзора России от 18.06.2003 N 95?</w:t>
      </w:r>
    </w:p>
    <w:p w:rsidR="00811C47" w:rsidRPr="00643448" w:rsidRDefault="00811C47" w:rsidP="00643448">
      <w:pPr>
        <w:pStyle w:val="ConsPlusNormal"/>
        <w:ind w:firstLine="540"/>
        <w:jc w:val="both"/>
        <w:rPr>
          <w:sz w:val="22"/>
          <w:szCs w:val="22"/>
        </w:rPr>
      </w:pPr>
      <w:r w:rsidRPr="00643448">
        <w:rPr>
          <w:sz w:val="22"/>
          <w:szCs w:val="22"/>
        </w:rPr>
        <w:t>6760. Какой метод неразрушающего контроля не применяется при обследовании состояния металлоконструкций дымовых промышленных труб согласно РД 03-610-03 "Методические указания по обследованию дымовых и вентиляционных промышленных труб", утвержденному постановлением Госгортехнадзора России от 18.06.2003 N 95?</w:t>
      </w:r>
    </w:p>
    <w:p w:rsidR="00811C47" w:rsidRPr="00643448" w:rsidRDefault="00811C47" w:rsidP="00643448">
      <w:pPr>
        <w:pStyle w:val="ConsPlusNormal"/>
        <w:ind w:firstLine="540"/>
        <w:jc w:val="both"/>
        <w:rPr>
          <w:sz w:val="22"/>
          <w:szCs w:val="22"/>
        </w:rPr>
      </w:pPr>
      <w:r w:rsidRPr="00643448">
        <w:rPr>
          <w:sz w:val="22"/>
          <w:szCs w:val="22"/>
        </w:rPr>
        <w:t>6761. Какие допустимые значения не должна превышать скорость прогрева при растопке котлов с давлением выше 10 МПа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6762. Каков минимально допустимый уклон горизонтальных участков трубопроводов тепловых сетей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6763. Какова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 минимально допустимая высота полупроходных каналов в свету, в которых прокладываются трубопроводы горячей воды?</w:t>
      </w:r>
    </w:p>
    <w:p w:rsidR="00811C47" w:rsidRPr="00643448" w:rsidRDefault="00811C47" w:rsidP="00643448">
      <w:pPr>
        <w:pStyle w:val="ConsPlusNormal"/>
        <w:ind w:firstLine="540"/>
        <w:jc w:val="both"/>
        <w:rPr>
          <w:sz w:val="22"/>
          <w:szCs w:val="22"/>
        </w:rPr>
      </w:pPr>
      <w:r w:rsidRPr="00643448">
        <w:rPr>
          <w:sz w:val="22"/>
          <w:szCs w:val="22"/>
        </w:rPr>
        <w:t>6764. Каково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 минимально допустимое количество люков в монтажном канале на конце железобетонного канала под автомобильной дорогой, в котором проложен трубопровод тепловых сетей?</w:t>
      </w:r>
    </w:p>
    <w:p w:rsidR="00811C47" w:rsidRPr="00643448" w:rsidRDefault="00811C47" w:rsidP="00643448">
      <w:pPr>
        <w:pStyle w:val="ConsPlusNormal"/>
        <w:ind w:firstLine="540"/>
        <w:jc w:val="both"/>
        <w:rPr>
          <w:sz w:val="22"/>
          <w:szCs w:val="22"/>
        </w:rPr>
      </w:pPr>
      <w:r w:rsidRPr="00643448">
        <w:rPr>
          <w:sz w:val="22"/>
          <w:szCs w:val="22"/>
        </w:rPr>
        <w:t>6765. Какова минимально допустимая высота в свету проходных тоннелей, в которых прокладываются трубопроводы пара,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6766. Каково максимально допустимое расстояние между соседними проходными люками в проходных каналах для трубопроводов горячей воды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6767. В каком случае допускается совместная прокладка трубопровода пара в одном канале с другими технологическими трубопроводами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6768. Какую арматуру трубопроводов пара и горячей воды допускается разбирать и демонтировать с приставной лестницы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6769. В каких паропроводах обязательна установка указателей перемещений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6770. Какие задвижки в трубопроводах всегда оборудуют электроприводом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6771. Как часто на прямых участках паропроводов при встречном уклоне монтируют устройства пускового дренажа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6772. В каких паропроводах участки, которые могут быть отключены запорными органами, всегда снабжаются штуцером и двумя вентилями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6773. На каких паровых сетях у задвижек и затворов обязательно предусматриваются байпасы с запорной арматурой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6774. На каких водяных тепловых сетях у задвижек и затворов обязательно предусматриваются байпасы с запорной арматурой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6775. Какие мероприятия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 не включает в себя техническое диагностирование оборудования под давлением?</w:t>
      </w:r>
    </w:p>
    <w:p w:rsidR="00811C47" w:rsidRPr="00643448" w:rsidRDefault="00811C47" w:rsidP="00643448">
      <w:pPr>
        <w:pStyle w:val="ConsPlusNormal"/>
        <w:ind w:firstLine="540"/>
        <w:jc w:val="both"/>
        <w:rPr>
          <w:sz w:val="22"/>
          <w:szCs w:val="22"/>
        </w:rPr>
      </w:pPr>
      <w:r w:rsidRPr="00643448">
        <w:rPr>
          <w:sz w:val="22"/>
          <w:szCs w:val="22"/>
        </w:rPr>
        <w:t>6776. Какие требования к высоте кирпичных, армокирпичных и стальных свободно стоящих (бескаркасных) дымовых труб установлены СП 43.13330.2012 "Свод правил. Сооружения промышленных предприятий. Актуализированная редакция СНиП 2.09.03-85", утвержденным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6777. Каким должно быть расстояние между соседними дымовыми трубами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6778. Под каким углом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 следует располагать газоходы в случае ввода в дымовую трубу в одном горизонтальном сечении трех газоходов?</w:t>
      </w:r>
    </w:p>
    <w:p w:rsidR="00811C47" w:rsidRPr="00643448" w:rsidRDefault="00811C47" w:rsidP="00643448">
      <w:pPr>
        <w:pStyle w:val="ConsPlusNormal"/>
        <w:ind w:firstLine="540"/>
        <w:jc w:val="both"/>
        <w:rPr>
          <w:sz w:val="22"/>
          <w:szCs w:val="22"/>
        </w:rPr>
      </w:pPr>
      <w:r w:rsidRPr="00643448">
        <w:rPr>
          <w:sz w:val="22"/>
          <w:szCs w:val="22"/>
        </w:rPr>
        <w:t>6779. Укажите неверное утверждение в отношении дымовых труб, противоречащее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6780. Какое значение коэффициента надежности по нагрузке принимается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 при расчете на ветровые нагрузки для труб высотой до 150 м, за исключением стальных труб?</w:t>
      </w:r>
    </w:p>
    <w:p w:rsidR="00811C47" w:rsidRPr="00643448" w:rsidRDefault="00811C47" w:rsidP="00643448">
      <w:pPr>
        <w:pStyle w:val="ConsPlusNormal"/>
        <w:ind w:firstLine="540"/>
        <w:jc w:val="both"/>
        <w:rPr>
          <w:sz w:val="22"/>
          <w:szCs w:val="22"/>
        </w:rPr>
      </w:pPr>
      <w:r w:rsidRPr="00643448">
        <w:rPr>
          <w:sz w:val="22"/>
          <w:szCs w:val="22"/>
        </w:rPr>
        <w:t>6781. Какое значение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 принимает коэффициент надежности по нагрузке при расчете на ветровые нагрузки для труб высотой от 150 до 300 м, за исключением стальных труб?</w:t>
      </w:r>
    </w:p>
    <w:p w:rsidR="00811C47" w:rsidRPr="00643448" w:rsidRDefault="00811C47" w:rsidP="00643448">
      <w:pPr>
        <w:pStyle w:val="ConsPlusNormal"/>
        <w:ind w:firstLine="540"/>
        <w:jc w:val="both"/>
        <w:rPr>
          <w:sz w:val="22"/>
          <w:szCs w:val="22"/>
        </w:rPr>
      </w:pPr>
      <w:r w:rsidRPr="00643448">
        <w:rPr>
          <w:sz w:val="22"/>
          <w:szCs w:val="22"/>
        </w:rPr>
        <w:t>6782. Каким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 принимается коэффициент надежности по нагрузке при расчете на ветровые нагрузки для труб высотой свыше 300 м, за исключением стальных труб?</w:t>
      </w:r>
    </w:p>
    <w:p w:rsidR="00811C47" w:rsidRPr="00643448" w:rsidRDefault="00811C47" w:rsidP="00643448">
      <w:pPr>
        <w:pStyle w:val="ConsPlusNormal"/>
        <w:ind w:firstLine="540"/>
        <w:jc w:val="both"/>
        <w:rPr>
          <w:sz w:val="22"/>
          <w:szCs w:val="22"/>
        </w:rPr>
      </w:pPr>
      <w:r w:rsidRPr="00643448">
        <w:rPr>
          <w:sz w:val="22"/>
          <w:szCs w:val="22"/>
        </w:rPr>
        <w:t>6783. Каким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 принимается равным коэффициент надежности при расчете на ветровые нагрузки для стальных труб нормального и пониженного уровня ответственности?</w:t>
      </w:r>
    </w:p>
    <w:p w:rsidR="00811C47" w:rsidRPr="00643448" w:rsidRDefault="00811C47" w:rsidP="00643448">
      <w:pPr>
        <w:pStyle w:val="ConsPlusNormal"/>
        <w:ind w:firstLine="540"/>
        <w:jc w:val="both"/>
        <w:rPr>
          <w:sz w:val="22"/>
          <w:szCs w:val="22"/>
        </w:rPr>
      </w:pPr>
      <w:r w:rsidRPr="00643448">
        <w:rPr>
          <w:sz w:val="22"/>
          <w:szCs w:val="22"/>
        </w:rPr>
        <w:t>6784. Каким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 принимается коэффициент надежности при расчете на ветровые нагрузки для стальных труб повышенного уровня ответственности?</w:t>
      </w:r>
    </w:p>
    <w:p w:rsidR="00811C47" w:rsidRPr="00643448" w:rsidRDefault="00811C47" w:rsidP="00643448">
      <w:pPr>
        <w:pStyle w:val="ConsPlusNormal"/>
        <w:ind w:firstLine="540"/>
        <w:jc w:val="both"/>
        <w:rPr>
          <w:sz w:val="22"/>
          <w:szCs w:val="22"/>
        </w:rPr>
      </w:pPr>
      <w:r w:rsidRPr="00643448">
        <w:rPr>
          <w:sz w:val="22"/>
          <w:szCs w:val="22"/>
        </w:rPr>
        <w:t>6785. Какие дымовые трубы следует рассчитывать на скоростной напор ветра и резонанс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6786. Какое требования установлены СП 43.13330.2012 "Свод правил. Сооружения промышленных предприятий. Актуализированная редакция СНиП 2.09.03-85", утвержденным приказом Минрегиона России от 29.12.2011 N 620, к горизонтальному перемещению верха дымовой трубы от нормативной ветровой нагрузки?</w:t>
      </w:r>
    </w:p>
    <w:p w:rsidR="00811C47" w:rsidRPr="00643448" w:rsidRDefault="00811C47" w:rsidP="00643448">
      <w:pPr>
        <w:pStyle w:val="ConsPlusNormal"/>
        <w:ind w:firstLine="540"/>
        <w:jc w:val="both"/>
        <w:rPr>
          <w:sz w:val="22"/>
          <w:szCs w:val="22"/>
        </w:rPr>
      </w:pPr>
      <w:r w:rsidRPr="00643448">
        <w:rPr>
          <w:sz w:val="22"/>
          <w:szCs w:val="22"/>
        </w:rPr>
        <w:t>6787. При какой сейсмичности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 следует проектировать дымовые трубы сейсмостойкой конструкции?</w:t>
      </w:r>
    </w:p>
    <w:p w:rsidR="00811C47" w:rsidRPr="00643448" w:rsidRDefault="00811C47" w:rsidP="00643448">
      <w:pPr>
        <w:pStyle w:val="ConsPlusNormal"/>
        <w:ind w:firstLine="540"/>
        <w:jc w:val="both"/>
        <w:rPr>
          <w:sz w:val="22"/>
          <w:szCs w:val="22"/>
        </w:rPr>
      </w:pPr>
      <w:r w:rsidRPr="00643448">
        <w:rPr>
          <w:sz w:val="22"/>
          <w:szCs w:val="22"/>
        </w:rPr>
        <w:t>6788. Каким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 следует принимать наклон образующей наружной поверхности ствола кирпичной дымовой трубы к вертикали?</w:t>
      </w:r>
    </w:p>
    <w:p w:rsidR="00811C47" w:rsidRPr="00643448" w:rsidRDefault="00811C47" w:rsidP="00643448">
      <w:pPr>
        <w:pStyle w:val="ConsPlusNormal"/>
        <w:ind w:firstLine="540"/>
        <w:jc w:val="both"/>
        <w:rPr>
          <w:sz w:val="22"/>
          <w:szCs w:val="22"/>
        </w:rPr>
      </w:pPr>
      <w:r w:rsidRPr="00643448">
        <w:rPr>
          <w:sz w:val="22"/>
          <w:szCs w:val="22"/>
        </w:rPr>
        <w:t>6789. Допускается ли применение пустотелого керамического кирпича для кладки стволов кирпичных дымовых труб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6790. Какие требования к толщине горизонтальных стяжных колец, предусматриваемых по высоте кирпичной дымовой трубы, установлены СП 43.13330.2012 "Свод правил. Сооружения промышленных предприятий. Актуализированная редакция СНиП 2.09.03-85", утвержденным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6791. Какой требуемый размер шага для горизонтальных стяжных колец, предусматриваемых по высоте кирпичной дымовой трубы, установлен СП 43.13330.2012 "Свод правил. Сооружения промышленных предприятий. Актуализированная редакция СНиП 2.09.03-85", утвержденным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6792. Какие требования к толщине стенок ствола кирпичной дымовой трубы установлены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6793. Каким должно быть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 отношение высоты всего ствола железобетонной дымовой трубы или отдельного его участка к своему наружному диаметру?</w:t>
      </w:r>
    </w:p>
    <w:p w:rsidR="00811C47" w:rsidRPr="00643448" w:rsidRDefault="00811C47" w:rsidP="00643448">
      <w:pPr>
        <w:pStyle w:val="ConsPlusNormal"/>
        <w:ind w:firstLine="540"/>
        <w:jc w:val="both"/>
        <w:rPr>
          <w:sz w:val="22"/>
          <w:szCs w:val="22"/>
        </w:rPr>
      </w:pPr>
      <w:r w:rsidRPr="00643448">
        <w:rPr>
          <w:sz w:val="22"/>
          <w:szCs w:val="22"/>
        </w:rPr>
        <w:t>6794. Каким должен быть наклон образующей поверхности железобетонной дымовой трубы к вертикали в соответствии с СП 43.13330.2012 "Свод правил. Сооружения промышленных предприятий. Актуализированная редакция СНиП 2.09.03-85", утвержденным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6795. Какой должна быть минимальная толщина стенки вверху железобетонной монолитной дымовой трубы в соответствии с СП 43.13330.2012 "Свод правил. Сооружения промышленных предприятий. Актуализированная редакция СНиП 2.09.03-85", утвержденным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6796. Какие требования установлены СП 43.13330.2012 "Свод правил. Сооружения промышленных предприятий. Актуализированная редакция СНиП 2.09.03-85", утвержденным приказом Минрегиона России от 29.12.2011 N 620, к толщине защитного слоя бетона железобетонных монолитных дымовых труб?</w:t>
      </w:r>
    </w:p>
    <w:p w:rsidR="00811C47" w:rsidRPr="00643448" w:rsidRDefault="00811C47" w:rsidP="00643448">
      <w:pPr>
        <w:pStyle w:val="ConsPlusNormal"/>
        <w:ind w:firstLine="540"/>
        <w:jc w:val="both"/>
        <w:rPr>
          <w:sz w:val="22"/>
          <w:szCs w:val="22"/>
        </w:rPr>
      </w:pPr>
      <w:r w:rsidRPr="00643448">
        <w:rPr>
          <w:sz w:val="22"/>
          <w:szCs w:val="22"/>
        </w:rPr>
        <w:t>6797. Какая предельная ширина раскрытия трещин в растянутой зоне сечения для верхней трети высоты железобетонной дымовой трубы установлена СП 43.13330.2012 "Свод правил. Сооружения промышленных предприятий. Актуализированная редакция СНиП 2.09.03-85", утвержденным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6798. Какая предельная ширина раскрытия трещин в растянутой зоне сечения для нижних двух третей высоты железобетонной дымовой трубы установлена СП 43.13330.2012 "Свод правил. Сооружения промышленных предприятий. Актуализированная редакция СНиП 2.09.03-85", утвержденным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6799. Какие требования установлены СП 43.13330.2012 "Свод правил. Сооружения промышленных предприятий. Актуализированная редакция СНиП 2.09.03-85", утвержденным приказом Минрегиона России от 29.12.2011 N 620, к диаметру цилиндрической части для свободно стоящих стальных дымовых труб?</w:t>
      </w:r>
    </w:p>
    <w:p w:rsidR="00811C47" w:rsidRPr="00643448" w:rsidRDefault="00811C47" w:rsidP="00643448">
      <w:pPr>
        <w:pStyle w:val="ConsPlusNormal"/>
        <w:ind w:firstLine="540"/>
        <w:jc w:val="both"/>
        <w:rPr>
          <w:sz w:val="22"/>
          <w:szCs w:val="22"/>
        </w:rPr>
      </w:pPr>
      <w:r w:rsidRPr="00643448">
        <w:rPr>
          <w:sz w:val="22"/>
          <w:szCs w:val="22"/>
        </w:rPr>
        <w:t>6800. Какие требования установлены СП 43.13330.2012 "Свод правил. Сооружения промышленных предприятий. Актуализированная редакция СНиП 2.09.03-85", утвержденным приказом Минрегиона России от 29.12.2011 N 620, к диаметру основания конической части для свободно стоящих стальных дымовых труб?</w:t>
      </w:r>
    </w:p>
    <w:p w:rsidR="00811C47" w:rsidRPr="00643448" w:rsidRDefault="00811C47" w:rsidP="00643448">
      <w:pPr>
        <w:pStyle w:val="ConsPlusNormal"/>
        <w:ind w:firstLine="540"/>
        <w:jc w:val="both"/>
        <w:rPr>
          <w:sz w:val="22"/>
          <w:szCs w:val="22"/>
        </w:rPr>
      </w:pPr>
      <w:r w:rsidRPr="00643448">
        <w:rPr>
          <w:sz w:val="22"/>
          <w:szCs w:val="22"/>
        </w:rPr>
        <w:t>6801. Допускается ли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 уменьшение диаметра цилиндрической части для свободно стоящих стальных дымовых труб?</w:t>
      </w:r>
    </w:p>
    <w:p w:rsidR="00811C47" w:rsidRPr="00643448" w:rsidRDefault="00811C47" w:rsidP="00643448">
      <w:pPr>
        <w:pStyle w:val="ConsPlusNormal"/>
        <w:ind w:firstLine="540"/>
        <w:jc w:val="both"/>
        <w:rPr>
          <w:sz w:val="22"/>
          <w:szCs w:val="22"/>
        </w:rPr>
      </w:pPr>
      <w:r w:rsidRPr="00643448">
        <w:rPr>
          <w:sz w:val="22"/>
          <w:szCs w:val="22"/>
        </w:rPr>
        <w:t>6802. Какова рекомендуемая величина предельной двойной амплитуды горизонтального перемещения верха для хорошо видимых стальных дымовых труб повышенного уровня ответственности от нормативной ветровой нагрузки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6803. Какова рекомендуемая величина предельной двойной амплитуды горизонтального перемещения для хорошо видимых стальных дымовых труб нормального и пониженного уровня ответственности от нормативной ветровой нагрузки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6804. Укажите верное утверждение в отношении расположения оттяжек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 для стальных дымовых труб с одним ярусом оттяжек.</w:t>
      </w:r>
    </w:p>
    <w:p w:rsidR="00811C47" w:rsidRPr="00643448" w:rsidRDefault="00811C47" w:rsidP="00643448">
      <w:pPr>
        <w:pStyle w:val="ConsPlusNormal"/>
        <w:ind w:firstLine="540"/>
        <w:jc w:val="both"/>
        <w:rPr>
          <w:sz w:val="22"/>
          <w:szCs w:val="22"/>
        </w:rPr>
      </w:pPr>
      <w:r w:rsidRPr="00643448">
        <w:rPr>
          <w:sz w:val="22"/>
          <w:szCs w:val="22"/>
        </w:rPr>
        <w:t>6805. Укажите верное утверждение в отношении расположения оттяжек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 для стальных дымовых труб с двумя ярусами оттяжек.</w:t>
      </w:r>
    </w:p>
    <w:p w:rsidR="00811C47" w:rsidRPr="00643448" w:rsidRDefault="00811C47" w:rsidP="00643448">
      <w:pPr>
        <w:pStyle w:val="ConsPlusNormal"/>
        <w:ind w:firstLine="540"/>
        <w:jc w:val="both"/>
        <w:rPr>
          <w:sz w:val="22"/>
          <w:szCs w:val="22"/>
        </w:rPr>
      </w:pPr>
      <w:r w:rsidRPr="00643448">
        <w:rPr>
          <w:sz w:val="22"/>
          <w:szCs w:val="22"/>
        </w:rPr>
        <w:t>6806. Укажите верное утверждение в отношении расстояния между ярусами оттяжек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 для стальных дымовых труб с двумя ярусами.</w:t>
      </w:r>
    </w:p>
    <w:p w:rsidR="00811C47" w:rsidRPr="00643448" w:rsidRDefault="00811C47" w:rsidP="00643448">
      <w:pPr>
        <w:pStyle w:val="ConsPlusNormal"/>
        <w:ind w:firstLine="540"/>
        <w:jc w:val="both"/>
        <w:rPr>
          <w:sz w:val="22"/>
          <w:szCs w:val="22"/>
        </w:rPr>
      </w:pPr>
      <w:r w:rsidRPr="00643448">
        <w:rPr>
          <w:sz w:val="22"/>
          <w:szCs w:val="22"/>
        </w:rPr>
        <w:t>6807. Какое значение коэффициента надежности по нагрузке установлено СП 43.13330.2012 "Свод правил. Сооружения промышленных предприятий. Актуализированная редакция СНиП 2.09.03-85", утвержденным приказом Минрегиона России от 29.12.2011 N 620, при определении нагрузки от массы фасонных частей и узлов вытяжных башен?</w:t>
      </w:r>
    </w:p>
    <w:p w:rsidR="00811C47" w:rsidRPr="00643448" w:rsidRDefault="00811C47" w:rsidP="00643448">
      <w:pPr>
        <w:pStyle w:val="ConsPlusNormal"/>
        <w:ind w:firstLine="540"/>
        <w:jc w:val="both"/>
        <w:rPr>
          <w:sz w:val="22"/>
          <w:szCs w:val="22"/>
        </w:rPr>
      </w:pPr>
      <w:r w:rsidRPr="00643448">
        <w:rPr>
          <w:sz w:val="22"/>
          <w:szCs w:val="22"/>
        </w:rPr>
        <w:t>6808. Какое значение коэффициента надежности по нагрузке следует принимать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 при определении нагрузки от массы оборудования и массы несущих конструкций вытяжных башен при расчете на прочность?</w:t>
      </w:r>
    </w:p>
    <w:p w:rsidR="00811C47" w:rsidRPr="00643448" w:rsidRDefault="00811C47" w:rsidP="00643448">
      <w:pPr>
        <w:pStyle w:val="ConsPlusNormal"/>
        <w:ind w:firstLine="540"/>
        <w:jc w:val="both"/>
        <w:rPr>
          <w:sz w:val="22"/>
          <w:szCs w:val="22"/>
        </w:rPr>
      </w:pPr>
      <w:r w:rsidRPr="00643448">
        <w:rPr>
          <w:sz w:val="22"/>
          <w:szCs w:val="22"/>
        </w:rPr>
        <w:t>6809. Какое значение коэффициента надежности по нагрузке следует принимать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 при определении нагрузки от массы оборудования и массы несущих конструкций вытяжных башен при расчете на опрокидывание и отрыв?</w:t>
      </w:r>
    </w:p>
    <w:p w:rsidR="00811C47" w:rsidRPr="00643448" w:rsidRDefault="00811C47" w:rsidP="00643448">
      <w:pPr>
        <w:pStyle w:val="ConsPlusNormal"/>
        <w:ind w:firstLine="540"/>
        <w:jc w:val="both"/>
        <w:rPr>
          <w:sz w:val="22"/>
          <w:szCs w:val="22"/>
        </w:rPr>
      </w:pPr>
      <w:r w:rsidRPr="00643448">
        <w:rPr>
          <w:sz w:val="22"/>
          <w:szCs w:val="22"/>
        </w:rPr>
        <w:t>6810. Какое значение коэффициента надежности по нагрузке установлено СП 43.13330.2012 "Свод правил. Сооружения промышленных предприятий. Актуализированная редакция СНиП 2.09.03-85", утвержденным приказом Минрегиона России от 29.12.2011 N 620, при определении нагрузки от массы оттяжек мачт вытяжных башен?</w:t>
      </w:r>
    </w:p>
    <w:p w:rsidR="00811C47" w:rsidRPr="00643448" w:rsidRDefault="00811C47" w:rsidP="00643448">
      <w:pPr>
        <w:pStyle w:val="ConsPlusNormal"/>
        <w:ind w:firstLine="540"/>
        <w:jc w:val="both"/>
        <w:rPr>
          <w:sz w:val="22"/>
          <w:szCs w:val="22"/>
        </w:rPr>
      </w:pPr>
      <w:r w:rsidRPr="00643448">
        <w:rPr>
          <w:sz w:val="22"/>
          <w:szCs w:val="22"/>
        </w:rPr>
        <w:t>6811. Укажите неверное утверждение в отношении установки газоотводящих стволов в вытяжной башне, противоречащее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6812. Какие требования установлены СП 43.13330.2012 "Свод правил. Сооружения промышленных предприятий. Актуализированная редакция СНиП 2.09.03-85", утвержденным приказом Минрегиона России от 29.12.2011 N 620, к разнице уровней верха газоотводящего ствола и верха несущей вытяжной башни?</w:t>
      </w:r>
    </w:p>
    <w:p w:rsidR="00811C47" w:rsidRPr="00643448" w:rsidRDefault="00811C47" w:rsidP="00643448">
      <w:pPr>
        <w:pStyle w:val="ConsPlusNormal"/>
        <w:ind w:firstLine="540"/>
        <w:jc w:val="both"/>
        <w:rPr>
          <w:sz w:val="22"/>
          <w:szCs w:val="22"/>
        </w:rPr>
      </w:pPr>
      <w:r w:rsidRPr="00643448">
        <w:rPr>
          <w:sz w:val="22"/>
          <w:szCs w:val="22"/>
        </w:rPr>
        <w:t>6813. Какие требования установлены СП 43.13330.2012 "Свод правил. Сооружения промышленных предприятий. Актуализированная редакция СНиП 2.09.03-85", утвержденным приказом Минрегиона России от 29.12.2011 N 620, к наименьшему габаритному размеру несущей башни в нижнем основании согласно применяемым положениям к вытяжным башням?</w:t>
      </w:r>
    </w:p>
    <w:p w:rsidR="00811C47" w:rsidRPr="00643448" w:rsidRDefault="00811C47" w:rsidP="00643448">
      <w:pPr>
        <w:pStyle w:val="ConsPlusNormal"/>
        <w:ind w:firstLine="540"/>
        <w:jc w:val="both"/>
        <w:rPr>
          <w:sz w:val="22"/>
          <w:szCs w:val="22"/>
        </w:rPr>
      </w:pPr>
      <w:r w:rsidRPr="00643448">
        <w:rPr>
          <w:sz w:val="22"/>
          <w:szCs w:val="22"/>
        </w:rPr>
        <w:t>6814. Какой из вариантов опирания газоотводящего ствола в зависимости от уровня ввода газоходов в вытяжную башню следует принимать в отдельных случаях согласно требованиям к вытяжным башням СП 43.13330.2012 "Свод правил. Сооружения промышленных предприятий. Актуализированная редакция СНиП 2.09.03-85", утвержденного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6815. Укажите неверное требование к стальному промежуточному каркасу несущей башни, противоречащее требованиям к вытяжным башням СП 43.13330.2012 "Свод правил. Сооружения промышленных предприятий. Актуализированная редакция СНиП 2.09.03-85", утвержденного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6816. Укажите неверное утверждение в отношении исправления дефектов в сварных соединениях, противоречащее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6817. Какова периодичность контроля плотности ограждающих поверхностей котла и газоходов, в том числе исправности взрывных клапанов (при их наличии),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6818. Какова периодичность инструментального определения присосов воздуха в топку котла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6819. Укажите неверное утверждение в отношении хранения баллонов, наполненных газами, противоречащее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6820. Допускается ли в зданиях котельных и помещениях, где установлены котлы, размещать служебные помещения, которые не предназначены для персонала, обслуживающего котлы,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6821. Укажите верное утверждение относительно расположения площадки для установки котла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6822. Укажите верное утверждение относительно положений об установке, размещению, обвязке котлов и вспомогательного оборудования котельной установки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6823. Допускается ли установка в одном помещении с котлами и экономайзерами оборудования, не имеющего прямого отношения к обслуживанию и ремонту котлов или к технологии получения пара и (или) горячей воды,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6824. Укажите неверное утверждение относительно положений об установке, размещении, обвязке котлов и вспомогательного оборудования котельной установки, противоречащее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6825. Каково расстояние по вертикали от площадки для обслуживания водоуказательных приборов до середины водоуказательного стекла (шкалы) на котельной установке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6826. Каким следует принимать расстояние по вертикали от площадки для обслуживания водоуказательных приборов до середины водоуказательного стекла (шкалы) на котельной установке при диаметрах барабанов меньше 1,2 м и больше 2 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6827. Какая из систем трубопроводов устанавливается на котельной установке не в обязательном порядке, а если это предусмотрено проектом котла,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6828. Допускается ли совместная прокладка трубопроводов пара и горячей воды с технологическими трубопроводами различного назначения в соответствии с положениями об установке, размещении, обвязке котлов и вспомогательного оборудования котельной установки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6829. Укажите неверное утверждение в отношении технологических трубопроводов на котельных установках, противоречащее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6830. Укажите неверное утверждение в отношении прокладки трубопроводов на котельных установках, противоречащее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6831. Укажите неверное утверждение в отношении производственной аттестации технологии сварки, противоречащее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6832. Что не должно обеспечиваться при эксплуатации котлов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6833. Укажите неверное утверждение в отношении требований к эксплуатации котлов, противоречащее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6834. Укажите неверное утверждение в отношении содорегенерационных котлов, противоречащее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6835. В каком случае не допускается эксплуатация содорегенерационных котлов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6836. Какие электродные котлы должны иметь защитные устройства, отключающие котел в случае понижения давления в водогрейном котле ниже минимального рабочего,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6837. Какие электродные котлы должны иметь защитные устройства, отключающие котел в случае несимметрии токов нагрузки выше 25% номинального тока котла,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6838. Каков суммарный ток срабатывания защит отдельных электрокотельных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6839. Допускается ли применять запорную арматуру в качестве регулирующей на котельной установке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6840. Какова допустимая разница в номинальной производительности отдельных форсунок в комплекте, устанавливаемом на мазутный котел, в соответствии с требованиями к эксплуатации котлов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6841. Укажите неверное утверждение в отношении мазутных форсунок в соответствии с требованиями к эксплуатации котлов, противоречащее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6842. Укажите верное утверждение в отношении заглушек, применяемых для отключения котла,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6843. Укажите неверное утверждение в отношении устройств и аппаратуры электрических котлов, противоречащее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6844. Какова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 должна быть точность локализации акустико-эмиссионных источников?</w:t>
      </w:r>
    </w:p>
    <w:p w:rsidR="00811C47" w:rsidRPr="00643448" w:rsidRDefault="00811C47" w:rsidP="00643448">
      <w:pPr>
        <w:pStyle w:val="ConsPlusNormal"/>
        <w:ind w:firstLine="540"/>
        <w:jc w:val="both"/>
        <w:rPr>
          <w:sz w:val="22"/>
          <w:szCs w:val="22"/>
        </w:rPr>
      </w:pPr>
      <w:r w:rsidRPr="00643448">
        <w:rPr>
          <w:sz w:val="22"/>
          <w:szCs w:val="22"/>
        </w:rPr>
        <w:t>6845. Для оценки каких дефектов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 может быть использован акустико-эмиссионный метод?</w:t>
      </w:r>
    </w:p>
    <w:p w:rsidR="00811C47" w:rsidRPr="00643448" w:rsidRDefault="00811C47" w:rsidP="00643448">
      <w:pPr>
        <w:pStyle w:val="ConsPlusNormal"/>
        <w:ind w:firstLine="540"/>
        <w:jc w:val="both"/>
        <w:rPr>
          <w:sz w:val="22"/>
          <w:szCs w:val="22"/>
        </w:rPr>
      </w:pPr>
      <w:r w:rsidRPr="00643448">
        <w:rPr>
          <w:sz w:val="22"/>
          <w:szCs w:val="22"/>
        </w:rPr>
        <w:t>6846. Каким образом следует учитывать в расчетах зданий и сооружений нагрузки, возникающие от веса стационарного оборудования, работающего под избыточным давлением, согласно СП 20.13330.2011 "Свод правил. Нагрузки и воздействия. Актуализированная редакция СНиП 2.01.07-85*", утвержденному приказом Минрегиона России от 27.12.2010 N 787?</w:t>
      </w:r>
    </w:p>
    <w:p w:rsidR="00811C47" w:rsidRPr="00643448" w:rsidRDefault="00811C47" w:rsidP="00643448">
      <w:pPr>
        <w:pStyle w:val="ConsPlusNormal"/>
        <w:ind w:firstLine="540"/>
        <w:jc w:val="both"/>
        <w:rPr>
          <w:sz w:val="22"/>
          <w:szCs w:val="22"/>
        </w:rPr>
      </w:pPr>
      <w:r w:rsidRPr="00643448">
        <w:rPr>
          <w:sz w:val="22"/>
          <w:szCs w:val="22"/>
        </w:rPr>
        <w:t>6847. Каким образом следует учитывать в расчетах зданий и сооружений нагрузки, возникающие от давления газов и жидкостей в оборудовании, работающем под избыточным давлением, согласно СП 20.13330.2011 "Свод правил. Нагрузки и воздействия. Актуализированная редакция СНиП 2.01.07-85*", утвержденному приказом Минрегиона России от 27.12.2010 N 787?</w:t>
      </w:r>
    </w:p>
    <w:p w:rsidR="00811C47" w:rsidRPr="00643448" w:rsidRDefault="00811C47" w:rsidP="00643448">
      <w:pPr>
        <w:pStyle w:val="ConsPlusNormal"/>
        <w:ind w:firstLine="540"/>
        <w:jc w:val="both"/>
        <w:rPr>
          <w:sz w:val="22"/>
          <w:szCs w:val="22"/>
        </w:rPr>
      </w:pPr>
      <w:r w:rsidRPr="00643448">
        <w:rPr>
          <w:sz w:val="22"/>
          <w:szCs w:val="22"/>
        </w:rPr>
        <w:t>6848. Каким образом следует учитывать в расчетах зданий и сооружений нагрузки температурных технологических воздействий от стационарных сосудов, работающих под давлением, согласно СП 20.13330.2011 "Свод правил. Нагрузки и воздействия. Актуализированная редакция СНиП 2.01.07-85*", утвержденному приказом Минрегиона России от 27.12.2010 N 787?</w:t>
      </w:r>
    </w:p>
    <w:p w:rsidR="00811C47" w:rsidRPr="00643448" w:rsidRDefault="00811C47" w:rsidP="00643448">
      <w:pPr>
        <w:pStyle w:val="ConsPlusNormal"/>
        <w:ind w:firstLine="540"/>
        <w:jc w:val="both"/>
        <w:rPr>
          <w:sz w:val="22"/>
          <w:szCs w:val="22"/>
        </w:rPr>
      </w:pPr>
      <w:r w:rsidRPr="00643448">
        <w:rPr>
          <w:sz w:val="22"/>
          <w:szCs w:val="22"/>
        </w:rPr>
        <w:t>6849. Каким образом согласно СП 20.13330.2011 "Свод правил. Нагрузки и воздействия. Актуализированная редакция СНиП 2.01.07-85*", утвержденному приказом Минрегиона России от 27.12.2010 N 787, следует учитывать в расчетах зданий и сооружений нагрузки от оборудования, работающего под давлением, возникающие в пускоостановочном, переходном и испытательном режимах?</w:t>
      </w:r>
    </w:p>
    <w:p w:rsidR="00811C47" w:rsidRPr="00643448" w:rsidRDefault="00811C47" w:rsidP="00643448">
      <w:pPr>
        <w:pStyle w:val="ConsPlusNormal"/>
        <w:ind w:firstLine="540"/>
        <w:jc w:val="both"/>
        <w:rPr>
          <w:sz w:val="22"/>
          <w:szCs w:val="22"/>
        </w:rPr>
      </w:pPr>
      <w:r w:rsidRPr="00643448">
        <w:rPr>
          <w:sz w:val="22"/>
          <w:szCs w:val="22"/>
        </w:rPr>
        <w:t>6850. Каким образом согласно СП 20.13330.2011 "Свод правил. Нагрузки и воздействия. Актуализированная редакция СНиП 2.01.07-85*", утвержденному приказом Минрегиона России от 27.12.2010 N 787, следует учитывать в расчетах зданий и сооружений нагрузки от веса людей, ремонтных материалов в зонах обслуживания и ремонта оборудования, работающего под давлением?</w:t>
      </w:r>
    </w:p>
    <w:p w:rsidR="00811C47" w:rsidRPr="00643448" w:rsidRDefault="00811C47" w:rsidP="00643448">
      <w:pPr>
        <w:pStyle w:val="ConsPlusNormal"/>
        <w:ind w:firstLine="540"/>
        <w:jc w:val="both"/>
        <w:rPr>
          <w:sz w:val="22"/>
          <w:szCs w:val="22"/>
        </w:rPr>
      </w:pPr>
      <w:r w:rsidRPr="00643448">
        <w:rPr>
          <w:sz w:val="22"/>
          <w:szCs w:val="22"/>
        </w:rPr>
        <w:t>6851. Какое утонение для эллиптических днищ сосудов, изготовляемых штамповкой, допускается в зоне отбортовки согласно ГОСТ Р 52630-2012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811C47" w:rsidRPr="00643448" w:rsidRDefault="00811C47" w:rsidP="00643448">
      <w:pPr>
        <w:pStyle w:val="ConsPlusNormal"/>
        <w:ind w:firstLine="540"/>
        <w:jc w:val="both"/>
        <w:rPr>
          <w:sz w:val="22"/>
          <w:szCs w:val="22"/>
        </w:rPr>
      </w:pPr>
      <w:r w:rsidRPr="00643448">
        <w:rPr>
          <w:sz w:val="22"/>
          <w:szCs w:val="22"/>
        </w:rPr>
        <w:t>6852. Каким должно быть минимальное значение температуры воды, используемой для гидравлического испытания сосуда, работающего под давлением (если в технической документации изготовителя сосуда не указано конкретное значение температуры, допустимой по условиям предотвращения хрупкого разрушения),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6853. Каково минимальное значение времени выдержки сосуда под пробным давлением при пневматическом испытании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6854. При выполнении каких условий допускается заменять гидравлическое испытание сосуда, работающего под давлением, пневматическим испытанием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6855. Какой должна быть свободная высота над полом площадок и ступенями лестниц на опасных производственных объектах, на которых используется оборудование, работающее под избыточным давлением,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6856. Какая документация не представляется эксплуатирующей организацией в органы Ростехнадзора для постановки на учет оборудования под давлением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6857. Из какого материала не изготавливаются сварные сосуды и аппараты высокого давления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6858. Какой метод контроля используют при изготовлении сосудов и аппаратов из листовой стали для проверки качества материалов, заготовок, сварных соединений, элементов сосудов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6859. Какой метод контроля используют при изготовлении сосудов и аппаратов из двухслойной стали для проверки качества материалов, заготовок, сварных соединений, элементов сосудов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6860. На каком этапе технологического процесса не применяется контроль безопасности кованых и штампованных деталей с помощью метода визуального осмотра наружных и внутренних поверхностей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6861. На каком этапе технологического процесса предусмотрен контроль безопасности сварных соединений сосуда с помощью метода визуального осмотра наружных и внутренних поверхностей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6862. На каком этапе технологического процесса предусмотрен контроль безопасности кованых и штампованных заготовок с помощью метода цветной дефектоскопии в местах, где визуально обнаружены дефекты,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6863. На каком этапе технологического процесса не применяется контроль безопасности сварных соединений с помощью метода цветной дефектоскопии в местах, где визуально обнаружены дефекты,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6864. На каком этапе технологического процесса предусмотрен контроль безопасности кованых и штампованных заготовок с помощью метода магнитопорошковой дефектоскопии выборочно, в местах, где визуально обнаружены дефекты,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6865. Обнаружение какого вида дефекта является результатом контроля поверхностей сварных соединений и наплавок с помощью метода цветной дефектоскопии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6866. Какой максимальной толщины должно быть сварное соединение, относящееся к категории B, в результате контроля которого радиографическим методом класс допустимой дефектности должен соответствовать 3 классу,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6867. Какое время выдержки под пробным давлением должно быть для сосудов поэлементной блочной поставки, доизготовленных при монтаже на месте эксплуатации, при толщине стенки сосуда от 50 до 100 мм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6868. Какое время выдержки под пробным давлением при гидравлическом испытании должно быть для литых, неметаллических и многослойных сосудов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6869. При какой толщине стенки сосуда время выдержки под пробным давлением должно составлять 20 минут при проведении гидравлического испытания сосуда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6870. Какой должна быть по времени длительность выдержки вновь изготовленного сосуда, толщина стенки которого равна 40 мм, при акустико-эмиссионном контроле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6871. Какой должна быть по времени длительность выдержки литых и многослойных сосудов независимо от толщины стенки при акустико-эмиссионном контроле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6872. Какое из приведенных требований к паспорту оборудования, работающего под избыточным давлением, указано неверно и противоречит требованиям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6873. Для какого оборудования, работающего под давлением, проводится обязательная сертификация в соответствии с требованиями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6874. При осуществлении каких процессов не применяются требования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6875. В каком случае допускаются отклонения от требований проектной документации на установку, размещение и обвязку оборудования, работающего под давлением, на объектах, для применения на которых оно предназначено,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6876. Какое требование необходимо выполнить, если при ремонте оборудования под давлением планируется использование материалов, не предусмотренных требованиями технической документации изготовителя,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6877. На основании чего допускается применение при монтаже, ремонте и реконструкции (модернизации) оборудования под давлением полуфабрикатов, изготовленных из новых материалов,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6878. Какая технология сварки должна применяться при доизготовлении на месте эксплуатации, монтаже, ремонте, реконструкции (модернизации) оборудования под давлением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6879. Какие требования, касающиеся приварки и удаления вспомогательных элементов, а также прихватки собранных под сварку элементов, должна предусматривать технологическая документация на сварку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6880. Каким образом производится маркировка (клеймение) сварного шва толщиной более 6 мм, выполненного несколькими сварщиками,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6881. Какая организация проводит исследовательскую аттестацию технологии сварки при монтаже, ремонте, реконструкции (модернизации) оборудования под давлением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6882. Что должна дополнительно предусматривать программа производственной аттестации технологии газовой сварки для деталей из аустенитных сталей и высокохромистых сталей мартенситного и мартенситно-ферритного класса согласно требованиям к сварке оборудования под давлением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6883. Какой из приведенных методов контроля качества сварных соединений относится к разрушающему контролю согласно требованиям к сварке оборудования под давлением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6884. Какая из приведенных последовательностей (очередности проведения) методов контроля качества сварных соединений оборудования под давлением указана неверно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6885. Какое из приведенных требований должно выполняться при проведении визуального осмотра и измерений сварных соединений оборудования под давлением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6886. Какое из приведенных требований должно выполняться в случае обнаружения дефектов сварного шва оборудования под давлением и их удаления ремонтной переваркой и ремонтной заваркой выборок металла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6887. В каких случаях допускается замена ультразвуковой дефектоскопии и радиографического контроля другими методами неразрушающего контроля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6888. В каких целях проводится капиллярный и магнитопорошковый контроль сварных соединений оборудования под давлением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6889. В каких целях проводится контроль сварных швов оборудования под давлением стилоскопированием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6890. В каких целях проводится измерение твердости при контроле сварных соединений оборудования под давлением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6891. Какой из приведенных видов механических испытаний не является обязательным, а проводится лишь для отдельных типов оборудования, работающего под давлением,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6892. В каком из приведенных случаев должны проводиться металлографические испытания сварных соединений оборудования под давлением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6893. Для каких из приведенных классов стали должны проводиться испытания на стойкость против межкристаллитной коррозии оборудования под давлением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6894. Какое количество образцов должно быть вырезано из каждого контрольного стыкового сварного соединения оборудования под давлением для проведения всех предусмотренных видов механических испытаний и исследований образцов из углеродистой и низколегированной стали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6895. Для каких элементов оборудования под давлением испытания на статический изгиб контрольных стыков могут быть заменены испытаниями на сплющивание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6896. В каком из приведенных случаев допускается выборка обнаруженных мест дефектов в сварных соединениях оборудования под давлением без последующей заварки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6897. Кто и на основании чего принимает решение о вводе в эксплуатацию оборудования под давлением, у которого по результатам реконструкции (модернизации) оформлены новый паспорт и руководство по эксплуатации,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6898. Какие условия должны соблюдаться при установлении срока следующего периодического технического освидетельствования оборудования под давлением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6899. Что необходимо предпринять, если при техническом освидетельствовании оборудования под давлением будут обнаружены дефекты,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6900. Что необходимо предпринять, если по результатам проведенного технического диагностирования выявлены дефекты, снижающие прочность оборудования под давлением,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6901. Что необходимо предпринять, если при техническом освидетельствовании будет установлено, что оборудование под давлением вследствие имеющихся дефектов или нарушений находится в состоянии, опасном для дальнейшей его эксплуатации,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6902. Что необходимо предпринять, если при анализе дефектов, выявленных при техническом освидетельствовании оборудования под давлением, установлено, что их возникновение обусловлено режимом эксплуатации оборудования в данной эксплуатирующей организации,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6903. Какое из приведенных требований для случаев выявления при техническом освидетельствовании дефектов, обусловленных особенностями (недостатками) конструкции оборудования под давлением, указано неверно и противоречит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6904. В каком случае допускается проведение технического диагностирования, неразрушающего, разрушающего контроля оборудования под давлением в процессе его эксплуатации в пределах назначенного срока службы (ресурса)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6905. В каком из приведенных случаев проводится техническое диагностирование, разрушающий и неразрушающий контроль оборудования под давлением в процессе его эксплуатации в пределах назначенного срока службы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6906. Каким образом оформляются результаты технического диагностирования оборудования под давлением, проведенного в пределах его срока службы,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6907. В каком из приведенных случаев проводится техническое диагностирование оборудования под давлением в рамках экспертизы промышленной безопасности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6908. Какой документ определяет перечень мероприятий, проводимых при техническом диагностировании оборудования, работающего под давлением,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6909. Какое из приведенных мероприятий не подлежит обязательному включению в программу технического диагностирования, а проводится лишь для отдельной категории оборудования под давлением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6910. Какое из приведенных мероприятий не подлежит обязательному включению в программу технического диагностирования оборудования под давлением, а проводится только при необходимости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6911. Для какого оборудования под давлением в пределах срока службы (ресурса) допускается проведение технического диагностирования по группам его однотипных элементов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6912. Какую систему клапанов предусматривают для пожаро- и взрывоопасных веществ и веществ 1-го и 2-го классов опасности по ГОСТ 12.1.007 согласно ГОСТ 12.2.085-2002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N 335-ст, а также для сосудов, работающих при криогенных температурах?</w:t>
      </w:r>
    </w:p>
    <w:p w:rsidR="00811C47" w:rsidRPr="00643448" w:rsidRDefault="00811C47" w:rsidP="00643448">
      <w:pPr>
        <w:pStyle w:val="ConsPlusNormal"/>
        <w:ind w:firstLine="540"/>
        <w:jc w:val="both"/>
        <w:rPr>
          <w:sz w:val="22"/>
          <w:szCs w:val="22"/>
        </w:rPr>
      </w:pPr>
      <w:r w:rsidRPr="00643448">
        <w:rPr>
          <w:sz w:val="22"/>
          <w:szCs w:val="22"/>
        </w:rPr>
        <w:t>6913. При каком положении груза следует выбирать массу и длину рычажно-грузового предохранительного клапана согласно требованиям к предохранительным клапанам прямого действия ГОСТ 12.2.085-2002 "Сосуды, работающие под давлением. Клапаны предохранительные. Требования безопасности", введенного в действие постановлением Госстандарта Российской Федерации от 19.09.2002 N 335-ст?</w:t>
      </w:r>
    </w:p>
    <w:p w:rsidR="00811C47" w:rsidRPr="00643448" w:rsidRDefault="00811C47" w:rsidP="00643448">
      <w:pPr>
        <w:pStyle w:val="ConsPlusNormal"/>
        <w:ind w:firstLine="540"/>
        <w:jc w:val="both"/>
        <w:rPr>
          <w:sz w:val="22"/>
          <w:szCs w:val="22"/>
        </w:rPr>
      </w:pPr>
      <w:r w:rsidRPr="00643448">
        <w:rPr>
          <w:sz w:val="22"/>
          <w:szCs w:val="22"/>
        </w:rPr>
        <w:t>6914. Какое количество независимых источников питания должно быть для предохранительных клапанов, приводимых в действие при помощи электроэнергии, согласно ГОСТ 12.2.085-2002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N 335-ст?</w:t>
      </w:r>
    </w:p>
    <w:p w:rsidR="00811C47" w:rsidRPr="00643448" w:rsidRDefault="00811C47" w:rsidP="00643448">
      <w:pPr>
        <w:pStyle w:val="ConsPlusNormal"/>
        <w:ind w:firstLine="540"/>
        <w:jc w:val="both"/>
        <w:rPr>
          <w:sz w:val="22"/>
          <w:szCs w:val="22"/>
        </w:rPr>
      </w:pPr>
      <w:r w:rsidRPr="00643448">
        <w:rPr>
          <w:sz w:val="22"/>
          <w:szCs w:val="22"/>
        </w:rPr>
        <w:t>6915. Можно ли подвергать замерзанию, коксованию или полимеризации рабочую среду, применяемую для управления предохранительными клапанами, согласно ГОСТ 12.2.085-2002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N 335-ст?</w:t>
      </w:r>
    </w:p>
    <w:p w:rsidR="00811C47" w:rsidRPr="00643448" w:rsidRDefault="00811C47" w:rsidP="00643448">
      <w:pPr>
        <w:pStyle w:val="ConsPlusNormal"/>
        <w:ind w:firstLine="540"/>
        <w:jc w:val="both"/>
        <w:rPr>
          <w:sz w:val="22"/>
          <w:szCs w:val="22"/>
        </w:rPr>
      </w:pPr>
      <w:r w:rsidRPr="00643448">
        <w:rPr>
          <w:sz w:val="22"/>
          <w:szCs w:val="22"/>
        </w:rPr>
        <w:t>6916. При каком давлении конструкция предохранительного клапана должна обеспечивать его закрытие согласно ГОСТ 12.2.085-2002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N 335-ст?</w:t>
      </w:r>
    </w:p>
    <w:p w:rsidR="00811C47" w:rsidRPr="00643448" w:rsidRDefault="00811C47" w:rsidP="00643448">
      <w:pPr>
        <w:pStyle w:val="ConsPlusNormal"/>
        <w:ind w:firstLine="540"/>
        <w:jc w:val="both"/>
        <w:rPr>
          <w:sz w:val="22"/>
          <w:szCs w:val="22"/>
        </w:rPr>
      </w:pPr>
      <w:r w:rsidRPr="00643448">
        <w:rPr>
          <w:sz w:val="22"/>
          <w:szCs w:val="22"/>
        </w:rPr>
        <w:t>6917. На какую величину может меняться падение давления перед предохранительным клапаном в подводящем трубопроводе при наибольшей пропускной способности согласно ГОСТ 12.2.085-2002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N 335-ст?</w:t>
      </w:r>
    </w:p>
    <w:p w:rsidR="00811C47" w:rsidRPr="00643448" w:rsidRDefault="00811C47" w:rsidP="00643448">
      <w:pPr>
        <w:pStyle w:val="ConsPlusNormal"/>
        <w:ind w:firstLine="540"/>
        <w:jc w:val="both"/>
        <w:rPr>
          <w:sz w:val="22"/>
          <w:szCs w:val="22"/>
        </w:rPr>
      </w:pPr>
      <w:r w:rsidRPr="00643448">
        <w:rPr>
          <w:sz w:val="22"/>
          <w:szCs w:val="22"/>
        </w:rPr>
        <w:t>6918. Как выбирается внутренний диаметр подводящего трубопровода относительно внутреннего диаметра подводящего патрубка предохранительного клапана согласно ГОСТ 12.2.085-2002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N 335-ст?</w:t>
      </w:r>
    </w:p>
    <w:p w:rsidR="00811C47" w:rsidRPr="00643448" w:rsidRDefault="00811C47" w:rsidP="00643448">
      <w:pPr>
        <w:pStyle w:val="ConsPlusNormal"/>
        <w:ind w:firstLine="540"/>
        <w:jc w:val="both"/>
        <w:rPr>
          <w:sz w:val="22"/>
          <w:szCs w:val="22"/>
        </w:rPr>
      </w:pPr>
      <w:r w:rsidRPr="00643448">
        <w:rPr>
          <w:sz w:val="22"/>
          <w:szCs w:val="22"/>
        </w:rPr>
        <w:t>6919. Какое превышение расчетного давления допускается для сосудов с давлением свыше 6,0 МПа (60 кгс/см</w:t>
      </w:r>
      <w:r w:rsidRPr="00643448">
        <w:rPr>
          <w:sz w:val="22"/>
          <w:szCs w:val="22"/>
          <w:vertAlign w:val="superscript"/>
        </w:rPr>
        <w:t>2</w:t>
      </w:r>
      <w:r w:rsidRPr="00643448">
        <w:rPr>
          <w:sz w:val="22"/>
          <w:szCs w:val="22"/>
        </w:rPr>
        <w:t>) согласно ГОСТ 12.2.085-2002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N 335-ст?</w:t>
      </w:r>
    </w:p>
    <w:p w:rsidR="00811C47" w:rsidRPr="00643448" w:rsidRDefault="00811C47" w:rsidP="00643448">
      <w:pPr>
        <w:pStyle w:val="ConsPlusNormal"/>
        <w:ind w:firstLine="540"/>
        <w:jc w:val="both"/>
        <w:rPr>
          <w:sz w:val="22"/>
          <w:szCs w:val="22"/>
        </w:rPr>
      </w:pPr>
      <w:r w:rsidRPr="00643448">
        <w:rPr>
          <w:sz w:val="22"/>
          <w:szCs w:val="22"/>
        </w:rPr>
        <w:t>6920. В каком случае для предохранительных клапанов сосудов, работающих под давлением, для систематического обслуживания должны быть предусмотрены устройства для удобства обслуживания согласно ГОСТ 12.2.085-2002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N 335-ст?</w:t>
      </w:r>
    </w:p>
    <w:p w:rsidR="00811C47" w:rsidRPr="00643448" w:rsidRDefault="00811C47" w:rsidP="00643448">
      <w:pPr>
        <w:pStyle w:val="ConsPlusNormal"/>
        <w:ind w:firstLine="540"/>
        <w:jc w:val="both"/>
        <w:rPr>
          <w:sz w:val="22"/>
          <w:szCs w:val="22"/>
        </w:rPr>
      </w:pPr>
      <w:r w:rsidRPr="00643448">
        <w:rPr>
          <w:sz w:val="22"/>
          <w:szCs w:val="22"/>
        </w:rPr>
        <w:t>6921. Каким должно быть отношение плеча рычага при выборе массы груза и длины рычага рычажно-грузового предохранительного клапана согласно ГОСТ 12.2.085-2002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N 335-ст?</w:t>
      </w:r>
    </w:p>
    <w:p w:rsidR="00811C47" w:rsidRPr="00643448" w:rsidRDefault="00811C47" w:rsidP="00643448">
      <w:pPr>
        <w:pStyle w:val="ConsPlusNormal"/>
        <w:ind w:firstLine="540"/>
        <w:jc w:val="both"/>
        <w:rPr>
          <w:sz w:val="22"/>
          <w:szCs w:val="22"/>
        </w:rPr>
      </w:pPr>
      <w:r w:rsidRPr="00643448">
        <w:rPr>
          <w:sz w:val="22"/>
          <w:szCs w:val="22"/>
        </w:rPr>
        <w:t>6922. Каким должен быть диаметр условного прохода, когда органом управления является импульсный клапан, согласно требованиям к предохранительным клапанам, приводимым в действие с помощью клапанов управления, в соответствии с ГОСТ 12.2.085-2002 "Сосуды, работающие под давлением. Клапаны предохранительные. Требования безопасности", утвержденным постановлением Госстандарта Российской Федерации от 19.09.2002 N 335-ст?</w:t>
      </w:r>
    </w:p>
    <w:p w:rsidR="00811C47" w:rsidRPr="00643448" w:rsidRDefault="00811C47" w:rsidP="00643448">
      <w:pPr>
        <w:pStyle w:val="ConsPlusNormal"/>
        <w:ind w:firstLine="540"/>
        <w:jc w:val="both"/>
        <w:rPr>
          <w:sz w:val="22"/>
          <w:szCs w:val="22"/>
        </w:rPr>
      </w:pPr>
      <w:r w:rsidRPr="00643448">
        <w:rPr>
          <w:sz w:val="22"/>
          <w:szCs w:val="22"/>
        </w:rPr>
        <w:t>6923. Какой должна быть площадь поперечного сечения патрубка (трубопровода) при установке на одном патрубке (трубопроводе) нескольких предохранительных клапанов согласно ГОСТ 12.2.085-2002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N 335-ст?</w:t>
      </w:r>
    </w:p>
    <w:p w:rsidR="00811C47" w:rsidRPr="00643448" w:rsidRDefault="00811C47" w:rsidP="00643448">
      <w:pPr>
        <w:pStyle w:val="ConsPlusNormal"/>
        <w:ind w:firstLine="540"/>
        <w:jc w:val="both"/>
        <w:rPr>
          <w:sz w:val="22"/>
          <w:szCs w:val="22"/>
        </w:rPr>
      </w:pPr>
      <w:r w:rsidRPr="00643448">
        <w:rPr>
          <w:sz w:val="22"/>
          <w:szCs w:val="22"/>
        </w:rPr>
        <w:t>6924. Какому требованию должен удовлетворять внутренний диаметр подводящего трубопровода согласно ГОСТ 12.2.085-2002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N 335-ст?</w:t>
      </w:r>
    </w:p>
    <w:p w:rsidR="00811C47" w:rsidRPr="00643448" w:rsidRDefault="00811C47" w:rsidP="00643448">
      <w:pPr>
        <w:pStyle w:val="ConsPlusNormal"/>
        <w:ind w:firstLine="540"/>
        <w:jc w:val="both"/>
        <w:rPr>
          <w:sz w:val="22"/>
          <w:szCs w:val="22"/>
        </w:rPr>
      </w:pPr>
      <w:r w:rsidRPr="00643448">
        <w:rPr>
          <w:sz w:val="22"/>
          <w:szCs w:val="22"/>
        </w:rPr>
        <w:t>6925. Для чего применяется метод акустической эмиссии при пневмоиспытании объекта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6926. Что не должна включать в себя многоканальная акустико-эмиссионная система при испытании крупномасштабных объектов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6927. Какие общие технические требования предъявляются к акустико-эмиссионным системам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6928. Как вычисляют координаты источников акустической эмиссии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6929. Какие две рабочие частоты рекомендуется использовать при контроле объектов с высоким затуханием упругих волн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6930. Какого показателя не должно превышать отклонение зарегистрированной амплитуды сигнала акустической эмиссии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6931. К какому классу источника акустической эмиссии относится "критически активный источник"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6932. Как долго должны храниться отчетные документы, связанные с акустико-эмиссионным контролем,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6933. На какое оборудование распространяются требования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6934. На какое оборудование не распространяются требования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6935. В каком случае при монтаже, ремонте, реконструкции оборудования под давлением допускается использовать стальные трубы, ранее бывшие в употреблении,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6936. Каким образом производятся монтаж, ремонт и реконструкция оборудования под давлением с применением сварки и термической обработки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6937. Какое оборудование под давлением не подлежит учету в органах Ростехнадзора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6938. Как определяют расчетную температуру стенки сосуда или аппарата согласно РД 10-249-98 "Нормы расчета на прочность стационарных котлов и трубопроводов пара и горячей воды", утвержденному постановлением Госгортехнадзора России от 25.08.1998 N 50?</w:t>
      </w:r>
    </w:p>
    <w:p w:rsidR="00811C47" w:rsidRPr="00643448" w:rsidRDefault="00811C47" w:rsidP="00643448">
      <w:pPr>
        <w:pStyle w:val="ConsPlusNormal"/>
        <w:ind w:firstLine="540"/>
        <w:jc w:val="both"/>
        <w:rPr>
          <w:sz w:val="22"/>
          <w:szCs w:val="22"/>
        </w:rPr>
      </w:pPr>
      <w:r w:rsidRPr="00643448">
        <w:rPr>
          <w:sz w:val="22"/>
          <w:szCs w:val="22"/>
        </w:rPr>
        <w:t>6939. Какую температуру принимают за расчетную температуру стенки сосуда или аппарата при определении допускаемых напряжений при температуре ниже 20 °C согласно 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N 503-ст?</w:t>
      </w:r>
    </w:p>
    <w:p w:rsidR="00811C47" w:rsidRPr="00643448" w:rsidRDefault="00811C47" w:rsidP="00643448">
      <w:pPr>
        <w:pStyle w:val="ConsPlusNormal"/>
        <w:ind w:firstLine="540"/>
        <w:jc w:val="both"/>
        <w:rPr>
          <w:sz w:val="22"/>
          <w:szCs w:val="22"/>
        </w:rPr>
      </w:pPr>
      <w:r w:rsidRPr="00643448">
        <w:rPr>
          <w:sz w:val="22"/>
          <w:szCs w:val="22"/>
        </w:rPr>
        <w:t>6940. Какую температуру стенки сосуда принимают за расчетную, если невозможно провести тепловые расчеты или измерения и если во время эксплуатации температура стенки повышается до температуры среды, соприкасающейся со стенкой, согласно 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N 503-ст?</w:t>
      </w:r>
    </w:p>
    <w:p w:rsidR="00811C47" w:rsidRPr="00643448" w:rsidRDefault="00811C47" w:rsidP="00643448">
      <w:pPr>
        <w:pStyle w:val="ConsPlusNormal"/>
        <w:ind w:firstLine="540"/>
        <w:jc w:val="both"/>
        <w:rPr>
          <w:sz w:val="22"/>
          <w:szCs w:val="22"/>
        </w:rPr>
      </w:pPr>
      <w:r w:rsidRPr="00643448">
        <w:rPr>
          <w:sz w:val="22"/>
          <w:szCs w:val="22"/>
        </w:rPr>
        <w:t>6941. При обогреве открытым пламенем, отработанными газами или электронагревателями, расчетную температуру стенки сосуда принимают равной температуре среды. На сколько градусов (°C) увеличивают температуру среды при закрытом и прямом обогреве согласно 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N 503-ст?</w:t>
      </w:r>
    </w:p>
    <w:p w:rsidR="00811C47" w:rsidRPr="00643448" w:rsidRDefault="00811C47" w:rsidP="00643448">
      <w:pPr>
        <w:pStyle w:val="ConsPlusNormal"/>
        <w:ind w:firstLine="540"/>
        <w:jc w:val="both"/>
        <w:rPr>
          <w:sz w:val="22"/>
          <w:szCs w:val="22"/>
        </w:rPr>
      </w:pPr>
      <w:r w:rsidRPr="00643448">
        <w:rPr>
          <w:sz w:val="22"/>
          <w:szCs w:val="22"/>
        </w:rPr>
        <w:t>6942. Как определяется расчетная температура стенок, если сосуд или аппарат эксплуатируются при нескольких различных режимах нагружения или разные элементы аппарата работают в разных условиях, согласно 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N 503-ст?</w:t>
      </w:r>
    </w:p>
    <w:p w:rsidR="00811C47" w:rsidRPr="00643448" w:rsidRDefault="00811C47" w:rsidP="00643448">
      <w:pPr>
        <w:pStyle w:val="ConsPlusNormal"/>
        <w:ind w:firstLine="540"/>
        <w:jc w:val="both"/>
        <w:rPr>
          <w:sz w:val="22"/>
          <w:szCs w:val="22"/>
        </w:rPr>
      </w:pPr>
      <w:r w:rsidRPr="00643448">
        <w:rPr>
          <w:sz w:val="22"/>
          <w:szCs w:val="22"/>
        </w:rPr>
        <w:t>6943. Что понимают под рабочим давлением для сосуда и аппарата, которое возникает при нормальном протекании рабочего процесса, без учета гидростатического давления среды и допустимого кратковременного повышения давления во время действия предохранительного клапана или других предохранительных устройств согласно 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N 503-ст?</w:t>
      </w:r>
    </w:p>
    <w:p w:rsidR="00811C47" w:rsidRPr="00643448" w:rsidRDefault="00811C47" w:rsidP="00643448">
      <w:pPr>
        <w:pStyle w:val="ConsPlusNormal"/>
        <w:ind w:firstLine="540"/>
        <w:jc w:val="both"/>
        <w:rPr>
          <w:sz w:val="22"/>
          <w:szCs w:val="22"/>
        </w:rPr>
      </w:pPr>
      <w:r w:rsidRPr="00643448">
        <w:rPr>
          <w:sz w:val="22"/>
          <w:szCs w:val="22"/>
        </w:rPr>
        <w:t>6944. Какое давление определяют при расчете на прочность для элементов сосудов и аппаратов согласно 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N 503-ст?</w:t>
      </w:r>
    </w:p>
    <w:p w:rsidR="00811C47" w:rsidRPr="00643448" w:rsidRDefault="00811C47" w:rsidP="00643448">
      <w:pPr>
        <w:pStyle w:val="ConsPlusNormal"/>
        <w:ind w:firstLine="540"/>
        <w:jc w:val="both"/>
        <w:rPr>
          <w:sz w:val="22"/>
          <w:szCs w:val="22"/>
        </w:rPr>
      </w:pPr>
      <w:r w:rsidRPr="00643448">
        <w:rPr>
          <w:sz w:val="22"/>
          <w:szCs w:val="22"/>
        </w:rPr>
        <w:t>6945. Как соотносятся расчетное и рабочее давления для элементов сосуда или аппарата согласно 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N 503-ст?</w:t>
      </w:r>
    </w:p>
    <w:p w:rsidR="00811C47" w:rsidRPr="00643448" w:rsidRDefault="00811C47" w:rsidP="00643448">
      <w:pPr>
        <w:pStyle w:val="ConsPlusNormal"/>
        <w:ind w:firstLine="540"/>
        <w:jc w:val="both"/>
        <w:rPr>
          <w:sz w:val="22"/>
          <w:szCs w:val="22"/>
        </w:rPr>
      </w:pPr>
      <w:r w:rsidRPr="00643448">
        <w:rPr>
          <w:sz w:val="22"/>
          <w:szCs w:val="22"/>
        </w:rPr>
        <w:t>6946. Какому давлению подвергаются элементы сосудов или аппаратов во время пробного испытания, включая гидростатическое давление, согласно 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N 503-ст?</w:t>
      </w:r>
    </w:p>
    <w:p w:rsidR="00811C47" w:rsidRPr="00643448" w:rsidRDefault="00811C47" w:rsidP="00643448">
      <w:pPr>
        <w:pStyle w:val="ConsPlusNormal"/>
        <w:ind w:firstLine="540"/>
        <w:jc w:val="both"/>
        <w:rPr>
          <w:sz w:val="22"/>
          <w:szCs w:val="22"/>
        </w:rPr>
      </w:pPr>
      <w:r w:rsidRPr="00643448">
        <w:rPr>
          <w:sz w:val="22"/>
          <w:szCs w:val="22"/>
        </w:rPr>
        <w:t>6947. Какой параметр используют для определения допускаемого напряжения в тех случаях, когда отсутствуют данные по пределу длительной прочности или по условиям эксплуатации необходимо ограничивать деформацию (перемещения), согласно 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N 503-ст?</w:t>
      </w:r>
    </w:p>
    <w:p w:rsidR="00811C47" w:rsidRPr="00643448" w:rsidRDefault="00811C47" w:rsidP="00643448">
      <w:pPr>
        <w:pStyle w:val="ConsPlusNormal"/>
        <w:ind w:firstLine="540"/>
        <w:jc w:val="both"/>
        <w:rPr>
          <w:sz w:val="22"/>
          <w:szCs w:val="22"/>
        </w:rPr>
      </w:pPr>
      <w:r w:rsidRPr="00643448">
        <w:rPr>
          <w:sz w:val="22"/>
          <w:szCs w:val="22"/>
        </w:rPr>
        <w:t xml:space="preserve">6948. Чему равен поправочный коэффициент </w:t>
      </w:r>
      <w:r w:rsidRPr="0014054D">
        <w:rPr>
          <w:position w:val="-10"/>
          <w:sz w:val="22"/>
          <w:szCs w:val="22"/>
        </w:rPr>
        <w:pict>
          <v:shape id="_x0000_i1048" type="#_x0000_t75" style="width:9pt;height:12.75pt">
            <v:imagedata r:id="rId20" o:title=""/>
          </v:shape>
        </w:pict>
      </w:r>
      <w:r w:rsidRPr="00643448">
        <w:rPr>
          <w:sz w:val="22"/>
          <w:szCs w:val="22"/>
        </w:rPr>
        <w:t xml:space="preserve"> к допускаемым напряжениям для стальных отливок, подвергающихся индивидуальному контролю неразрушающими методами, согласно 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N 503-ст?</w:t>
      </w:r>
    </w:p>
    <w:p w:rsidR="00811C47" w:rsidRPr="00643448" w:rsidRDefault="00811C47" w:rsidP="00643448">
      <w:pPr>
        <w:pStyle w:val="ConsPlusNormal"/>
        <w:ind w:firstLine="540"/>
        <w:jc w:val="both"/>
        <w:rPr>
          <w:sz w:val="22"/>
          <w:szCs w:val="22"/>
        </w:rPr>
      </w:pPr>
      <w:r w:rsidRPr="00643448">
        <w:rPr>
          <w:sz w:val="22"/>
          <w:szCs w:val="22"/>
        </w:rPr>
        <w:t>6949. Каким принимают коэффициент запаса устойчивости при расчете сосудов и аппаратов на устойчивость по нижним критическим напряжениям в пределах упругости согласно 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N 503-ст?</w:t>
      </w:r>
    </w:p>
    <w:p w:rsidR="00811C47" w:rsidRPr="00643448" w:rsidRDefault="00811C47" w:rsidP="00643448">
      <w:pPr>
        <w:pStyle w:val="ConsPlusNormal"/>
        <w:ind w:firstLine="540"/>
        <w:jc w:val="both"/>
        <w:rPr>
          <w:sz w:val="22"/>
          <w:szCs w:val="22"/>
        </w:rPr>
      </w:pPr>
      <w:r w:rsidRPr="00643448">
        <w:rPr>
          <w:sz w:val="22"/>
          <w:szCs w:val="22"/>
        </w:rPr>
        <w:t>6950. Чему равен коэффициент прочности сварных швов сосуда при расчете на прочность для бесшовных элементов согласно 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N 503-ст?</w:t>
      </w:r>
    </w:p>
    <w:p w:rsidR="00811C47" w:rsidRPr="00643448" w:rsidRDefault="00811C47" w:rsidP="00643448">
      <w:pPr>
        <w:pStyle w:val="ConsPlusNormal"/>
        <w:ind w:firstLine="540"/>
        <w:jc w:val="both"/>
        <w:rPr>
          <w:sz w:val="22"/>
          <w:szCs w:val="22"/>
        </w:rPr>
      </w:pPr>
      <w:r w:rsidRPr="00643448">
        <w:rPr>
          <w:sz w:val="22"/>
          <w:szCs w:val="22"/>
        </w:rPr>
        <w:t>6951. По какой формуле вычисляют исполнительную толщину стенки элемента сосуда (где sр - расчетная толщина стенки элемента сосуда и c - прибавка расчетной толщины стенки) согласно 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N 503-ст?</w:t>
      </w:r>
    </w:p>
    <w:p w:rsidR="00811C47" w:rsidRPr="00643448" w:rsidRDefault="00811C47" w:rsidP="00643448">
      <w:pPr>
        <w:pStyle w:val="ConsPlusNormal"/>
        <w:ind w:firstLine="540"/>
        <w:jc w:val="both"/>
        <w:rPr>
          <w:sz w:val="22"/>
          <w:szCs w:val="22"/>
        </w:rPr>
      </w:pPr>
      <w:r w:rsidRPr="00643448">
        <w:rPr>
          <w:sz w:val="22"/>
          <w:szCs w:val="22"/>
        </w:rPr>
        <w:t xml:space="preserve">6952. Что обозначает параметр sр при вычислении исполнительной толщины стенки элемента сосуда по формуле </w:t>
      </w:r>
      <w:r w:rsidRPr="0014054D">
        <w:rPr>
          <w:position w:val="-10"/>
          <w:sz w:val="22"/>
          <w:szCs w:val="22"/>
        </w:rPr>
        <w:pict>
          <v:shape id="_x0000_i1049" type="#_x0000_t75" style="width:45pt;height:12.75pt">
            <v:imagedata r:id="rId21" o:title=""/>
          </v:shape>
        </w:pict>
      </w:r>
      <w:r w:rsidRPr="00643448">
        <w:rPr>
          <w:sz w:val="22"/>
          <w:szCs w:val="22"/>
        </w:rPr>
        <w:t xml:space="preserve"> согласно 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N 503-ст?</w:t>
      </w:r>
    </w:p>
    <w:p w:rsidR="00811C47" w:rsidRPr="00643448" w:rsidRDefault="00811C47" w:rsidP="00643448">
      <w:pPr>
        <w:pStyle w:val="ConsPlusNormal"/>
        <w:ind w:firstLine="540"/>
        <w:jc w:val="both"/>
        <w:rPr>
          <w:sz w:val="22"/>
          <w:szCs w:val="22"/>
        </w:rPr>
      </w:pPr>
      <w:r w:rsidRPr="00643448">
        <w:rPr>
          <w:sz w:val="22"/>
          <w:szCs w:val="22"/>
        </w:rPr>
        <w:t>6953. Как разделяются сварные соединения в зависимости от возможности контроля всего объема наплавленного металла шва и околошовной зоны в его поперечном сечении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811C47" w:rsidRPr="00643448" w:rsidRDefault="00811C47" w:rsidP="00643448">
      <w:pPr>
        <w:pStyle w:val="ConsPlusNormal"/>
        <w:ind w:firstLine="540"/>
        <w:jc w:val="both"/>
        <w:rPr>
          <w:sz w:val="22"/>
          <w:szCs w:val="22"/>
        </w:rPr>
      </w:pPr>
      <w:r w:rsidRPr="00643448">
        <w:rPr>
          <w:sz w:val="22"/>
          <w:szCs w:val="22"/>
        </w:rPr>
        <w:t>6954. Как обозначают степень контроледоступности сварного соединения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811C47" w:rsidRPr="00643448" w:rsidRDefault="00811C47" w:rsidP="00643448">
      <w:pPr>
        <w:pStyle w:val="ConsPlusNormal"/>
        <w:ind w:firstLine="540"/>
        <w:jc w:val="both"/>
        <w:rPr>
          <w:sz w:val="22"/>
          <w:szCs w:val="22"/>
        </w:rPr>
      </w:pPr>
      <w:r w:rsidRPr="00643448">
        <w:rPr>
          <w:sz w:val="22"/>
          <w:szCs w:val="22"/>
        </w:rPr>
        <w:t>6955. Когда сварное соединение считают неконтроледоступным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811C47" w:rsidRPr="00643448" w:rsidRDefault="00811C47" w:rsidP="00643448">
      <w:pPr>
        <w:pStyle w:val="ConsPlusNormal"/>
        <w:ind w:firstLine="540"/>
        <w:jc w:val="both"/>
        <w:rPr>
          <w:sz w:val="22"/>
          <w:szCs w:val="22"/>
        </w:rPr>
      </w:pPr>
      <w:r w:rsidRPr="00643448">
        <w:rPr>
          <w:sz w:val="22"/>
          <w:szCs w:val="22"/>
        </w:rPr>
        <w:t>6956. Как контролируют стыковые соединения труб поверхностей нагрева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811C47" w:rsidRPr="00643448" w:rsidRDefault="00811C47" w:rsidP="00643448">
      <w:pPr>
        <w:pStyle w:val="ConsPlusNormal"/>
        <w:ind w:firstLine="540"/>
        <w:jc w:val="both"/>
        <w:rPr>
          <w:sz w:val="22"/>
          <w:szCs w:val="22"/>
        </w:rPr>
      </w:pPr>
      <w:r w:rsidRPr="00643448">
        <w:rPr>
          <w:sz w:val="22"/>
          <w:szCs w:val="22"/>
        </w:rPr>
        <w:t>6957. Как контролируют стыковые продольные сварные соединения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811C47" w:rsidRPr="00643448" w:rsidRDefault="00811C47" w:rsidP="00643448">
      <w:pPr>
        <w:pStyle w:val="ConsPlusNormal"/>
        <w:ind w:firstLine="540"/>
        <w:jc w:val="both"/>
        <w:rPr>
          <w:sz w:val="22"/>
          <w:szCs w:val="22"/>
        </w:rPr>
      </w:pPr>
      <w:r w:rsidRPr="00643448">
        <w:rPr>
          <w:sz w:val="22"/>
          <w:szCs w:val="22"/>
        </w:rPr>
        <w:t>6958. Какой контроль рекомендуется проводить дополнительно к схемам контроля на сварных соединениях толщиной 30 мм и более для повышения надежности выявления подповерхностных дефектов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811C47" w:rsidRPr="00643448" w:rsidRDefault="00811C47" w:rsidP="00643448">
      <w:pPr>
        <w:pStyle w:val="ConsPlusNormal"/>
        <w:ind w:firstLine="540"/>
        <w:jc w:val="both"/>
        <w:rPr>
          <w:sz w:val="22"/>
          <w:szCs w:val="22"/>
        </w:rPr>
      </w:pPr>
      <w:r w:rsidRPr="00643448">
        <w:rPr>
          <w:sz w:val="22"/>
          <w:szCs w:val="22"/>
        </w:rPr>
        <w:t>6959. Какую методику рекомендуется использовать дополнительно с целью повышения надежности выявления корневых дефектов в сварных соединениях толщиной более 20 мм, выполненных односторонней сваркой,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811C47" w:rsidRPr="00643448" w:rsidRDefault="00811C47" w:rsidP="00643448">
      <w:pPr>
        <w:pStyle w:val="ConsPlusNormal"/>
        <w:ind w:firstLine="540"/>
        <w:jc w:val="both"/>
        <w:rPr>
          <w:sz w:val="22"/>
          <w:szCs w:val="22"/>
        </w:rPr>
      </w:pPr>
      <w:r w:rsidRPr="00643448">
        <w:rPr>
          <w:sz w:val="22"/>
          <w:szCs w:val="22"/>
        </w:rPr>
        <w:t>6960. Какой контроль рекомендуется проводить с целью выявления внутренних вертикально ориентированных трещин с гладкой поверхностью и несплавлений по кромкам в сварных соединениях, сваренных в узкую разделку (до 7°),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811C47" w:rsidRPr="00643448" w:rsidRDefault="00811C47" w:rsidP="00643448">
      <w:pPr>
        <w:pStyle w:val="ConsPlusNormal"/>
        <w:ind w:firstLine="540"/>
        <w:jc w:val="both"/>
        <w:rPr>
          <w:sz w:val="22"/>
          <w:szCs w:val="22"/>
        </w:rPr>
      </w:pPr>
      <w:r w:rsidRPr="00643448">
        <w:rPr>
          <w:sz w:val="22"/>
          <w:szCs w:val="22"/>
        </w:rPr>
        <w:t>6961. Какой контроль допускается проводить вместо контроля совмещенными пьезоэлектрическими преобразователями при контроле сварных соединений труб поверхностей нагрева и трубопроводов толщиной до 10 мм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811C47" w:rsidRPr="00643448" w:rsidRDefault="00811C47" w:rsidP="00643448">
      <w:pPr>
        <w:pStyle w:val="ConsPlusNormal"/>
        <w:ind w:firstLine="540"/>
        <w:jc w:val="both"/>
        <w:rPr>
          <w:sz w:val="22"/>
          <w:szCs w:val="22"/>
        </w:rPr>
      </w:pPr>
      <w:r w:rsidRPr="00643448">
        <w:rPr>
          <w:sz w:val="22"/>
          <w:szCs w:val="22"/>
        </w:rPr>
        <w:t>6962. Как рекомендуется проводить контроль сварных соединений притертыми пьезоэлектрическими преобразователями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811C47" w:rsidRPr="00643448" w:rsidRDefault="00811C47" w:rsidP="00643448">
      <w:pPr>
        <w:pStyle w:val="ConsPlusNormal"/>
        <w:ind w:firstLine="540"/>
        <w:jc w:val="both"/>
        <w:rPr>
          <w:sz w:val="22"/>
          <w:szCs w:val="22"/>
        </w:rPr>
      </w:pPr>
      <w:r w:rsidRPr="00643448">
        <w:rPr>
          <w:sz w:val="22"/>
          <w:szCs w:val="22"/>
        </w:rPr>
        <w:t>6963. В чем заключается настройка скорости развертки дефектоскопа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811C47" w:rsidRPr="00643448" w:rsidRDefault="00811C47" w:rsidP="00643448">
      <w:pPr>
        <w:pStyle w:val="ConsPlusNormal"/>
        <w:ind w:firstLine="540"/>
        <w:jc w:val="both"/>
        <w:rPr>
          <w:sz w:val="22"/>
          <w:szCs w:val="22"/>
        </w:rPr>
      </w:pPr>
      <w:r w:rsidRPr="00643448">
        <w:rPr>
          <w:sz w:val="22"/>
          <w:szCs w:val="22"/>
        </w:rPr>
        <w:t>6964. Что показывает горизонтальная ось экрана дефектоскопа после выполнения необходимой настройки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811C47" w:rsidRPr="00643448" w:rsidRDefault="00811C47" w:rsidP="00643448">
      <w:pPr>
        <w:pStyle w:val="ConsPlusNormal"/>
        <w:ind w:firstLine="540"/>
        <w:jc w:val="both"/>
        <w:rPr>
          <w:sz w:val="22"/>
          <w:szCs w:val="22"/>
        </w:rPr>
      </w:pPr>
      <w:r w:rsidRPr="00643448">
        <w:rPr>
          <w:sz w:val="22"/>
          <w:szCs w:val="22"/>
        </w:rPr>
        <w:t>6965. Как рекомендуется проводить настройку дефектоскопа с целью исключения ошибок в настройке скорости развертки дефектоскопа, связанных с различием толщины (даже в пределах допуска на изготовление) и скорости ультразвука в образце и сварном соединении, а также в случаях, когда толщина сварного соединения точно не известна?</w:t>
      </w:r>
    </w:p>
    <w:p w:rsidR="00811C47" w:rsidRPr="00643448" w:rsidRDefault="00811C47" w:rsidP="00643448">
      <w:pPr>
        <w:pStyle w:val="ConsPlusNormal"/>
        <w:ind w:firstLine="540"/>
        <w:jc w:val="both"/>
        <w:rPr>
          <w:sz w:val="22"/>
          <w:szCs w:val="22"/>
        </w:rPr>
      </w:pPr>
      <w:r w:rsidRPr="00643448">
        <w:rPr>
          <w:sz w:val="22"/>
          <w:szCs w:val="22"/>
        </w:rPr>
        <w:t>6966. При какой толщине сварных соединений следует проводить настройку глубиномера с учетом затухания ультразвука по образцам из контролируемого материала или на самом контролируемом изделии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811C47" w:rsidRPr="00643448" w:rsidRDefault="00811C47" w:rsidP="00643448">
      <w:pPr>
        <w:pStyle w:val="ConsPlusNormal"/>
        <w:ind w:firstLine="540"/>
        <w:jc w:val="both"/>
        <w:rPr>
          <w:sz w:val="22"/>
          <w:szCs w:val="22"/>
        </w:rPr>
      </w:pPr>
      <w:r w:rsidRPr="00643448">
        <w:rPr>
          <w:sz w:val="22"/>
          <w:szCs w:val="22"/>
        </w:rPr>
        <w:t>6967. Что позволяет определить регистрация акустико-эмиссионного метода контроля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6968. При каком состоянии конструкции проводится акустико-эмиссионный контроль обследуемых объектов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6969. Как определяется выбор вида нагрузки для проведения акустико-эмиссионного контроля технического состояния обследуемых объектов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6970. Что делают при выявлении источников акустико-эмиссионного контроля конструкции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6971. Для чего используют преобразователи акустической эмиссии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6972. Как преобразователи акустической эмиссии крепятся к объекту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6973. Какую контактную среду рекомендуется использовать при установке преобразователя акустической эмиссии на объект контроля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6974. Как сопоставляется испытательное давление с эксплуатационной нагрузкой при нагружении объекта контроля внутренним давлением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6975. Какова длительность выдержки для объектов, находящихся в эксплуатации, в случае, если максимальное давление испытания равно величине пробного давления,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6976. От чего зависит длительность выдержки при испытании вновь изготовленных объектов в случае, если максимальное давление испытания равно величине пробного давления,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6977. Какова длительность выдержки при испытании вновь изготовленных объектов, если максимальное давление испытания меньше величины пробного давления,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6978. Какую максимальную величину нагрузки используют при акустико-эмиссионном контроле резервуаров для хранения нефти, нефтепродуктов и других жидких сред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6979. Каково время выдержки при акустико-эмиссионном контроле объектов, испытуемых под налив при максимальном допустимом уровне заполнения,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6980. В каком диапазоне при циклических нагружениях объекта контроля проводят предварительные испытания при проведении акустико-эмиссионного контроля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6981. При рабочем испытании методом акустико-эмиссионного контроля рекомендуется проводить нагружение ступенями, с выдержками давления на уровне 0,5*Pраб, 0,75*Pраб, 1,0*Pисп и Pисп, где Pраб - эксплуатационная нагрузка, Pисп - испытательное давление. Каково рекомендуемое время выдержки на промежуточных ступенях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6982. Как рекомендуется проводить нагружение при рабочем испытании акустико-эмиссионного контроля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6983. В каком режиме проводят испытания резервуаров большого объема и хранилищ при акустико-эмиссионном контроле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6984. Что может быть использовано в качестве нагружающей среды при акустико-эмиссионном контроле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6985. При достижении какого класса регистрируемым источником акустико-эмиссионного испытания прекращаются досрочно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6986. Какие действия необходимо выполнить при достижении регистрируемым источником акустической эмиссии IV класса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6987. Что может служить показателем ускоренного роста трещины, приводящего к разрушению, при испытаниях акустико-эмиссионного контроля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6988. Какой основной фактор ограничивает эффективность акустико-эмиссионного контроля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6989. Какое время отводится для одного этапа в режиме испытания акустико-эмиссионного контроля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6990. На сколько классов разделяются источники акустико-эмиссионного контроля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6991. Источник какого класса является критически активным источником акустико-эмиссионного контроля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6992. Что означает источник IV класса акустико-эмиссионного контроля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6993. Какие действия производятся в случае выявления при техническом освидетельствовании оборудования под давлением дефектов, возникновение которых обусловлено недостатками конструкции данного типа оборудования,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6994. Какой вид обследования не входит в процедуру технического освидетельствования газовых котлов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6995. В каком случае котлы могут обмуровываться до предъявления к техническому освидетельствованию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6996. Когда проводится гидравлическое испытание котлов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6997. Как часто проводится техническое освидетельствование сосудов, работающих под давлением,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6998. Какие действия следует предпринимать при невозможности гидравлического испытания сосуда, работающего под давлением,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6999. Как часто проводят техническое освидетельствование трубопроводов пара и горячей воды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7000. В каком случае допускается замена гидравлического испытания трубопровода пара и горячей воды на радиографический и ультразвуковой контроль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7001. Какие действия производятся при отсутствии в технической документации данных о сроке службы оборудования под давлением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7002. Кто проводит испытания баллонов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7003. Какие действия производятся при неудовлетворительных результатах освидетельствования баллонов, наполненных газом и находящихся на длительном складском хранении,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7004. Когда проводится техническое освидетельствование вновь установленных котлов согласно РД 03-29-93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811C47" w:rsidRPr="00643448" w:rsidRDefault="00811C47" w:rsidP="00643448">
      <w:pPr>
        <w:pStyle w:val="ConsPlusNormal"/>
        <w:ind w:firstLine="540"/>
        <w:jc w:val="both"/>
        <w:rPr>
          <w:sz w:val="22"/>
          <w:szCs w:val="22"/>
        </w:rPr>
      </w:pPr>
      <w:r w:rsidRPr="00643448">
        <w:rPr>
          <w:sz w:val="22"/>
          <w:szCs w:val="22"/>
        </w:rPr>
        <w:t>7005. Какая техническая документация изучается и проверяется перед периодическим техническим освидетельствованием котла согласно РД 03-29-93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811C47" w:rsidRPr="00643448" w:rsidRDefault="00811C47" w:rsidP="00643448">
      <w:pPr>
        <w:pStyle w:val="ConsPlusNormal"/>
        <w:ind w:firstLine="540"/>
        <w:jc w:val="both"/>
        <w:rPr>
          <w:sz w:val="22"/>
          <w:szCs w:val="22"/>
        </w:rPr>
      </w:pPr>
      <w:r w:rsidRPr="00643448">
        <w:rPr>
          <w:sz w:val="22"/>
          <w:szCs w:val="22"/>
        </w:rPr>
        <w:t>7006. Какие действия предпринимаются при обнаружении неплотностей в заклепочных соединениях котла при его техническом освидетельствовании согласно РД 03-29-93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811C47" w:rsidRPr="00643448" w:rsidRDefault="00811C47" w:rsidP="00643448">
      <w:pPr>
        <w:pStyle w:val="ConsPlusNormal"/>
        <w:ind w:firstLine="540"/>
        <w:jc w:val="both"/>
        <w:rPr>
          <w:sz w:val="22"/>
          <w:szCs w:val="22"/>
        </w:rPr>
      </w:pPr>
      <w:r w:rsidRPr="00643448">
        <w:rPr>
          <w:sz w:val="22"/>
          <w:szCs w:val="22"/>
        </w:rPr>
        <w:t>7007. Какие действия предпринимаются при обнаружении следов пропаривания в заклепочных швах котлов, работающих со щелочной средой, согласно РД 03-29-93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811C47" w:rsidRPr="00643448" w:rsidRDefault="00811C47" w:rsidP="00643448">
      <w:pPr>
        <w:pStyle w:val="ConsPlusNormal"/>
        <w:ind w:firstLine="540"/>
        <w:jc w:val="both"/>
        <w:rPr>
          <w:sz w:val="22"/>
          <w:szCs w:val="22"/>
        </w:rPr>
      </w:pPr>
      <w:r w:rsidRPr="00643448">
        <w:rPr>
          <w:sz w:val="22"/>
          <w:szCs w:val="22"/>
        </w:rPr>
        <w:t>7008. В каком случае допускается проведение гидравлического испытания трубопровода, работающего с давлением 10 МПа, согласно РД 03-29-93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811C47" w:rsidRPr="00643448" w:rsidRDefault="00811C47" w:rsidP="00643448">
      <w:pPr>
        <w:pStyle w:val="ConsPlusNormal"/>
        <w:ind w:firstLine="540"/>
        <w:jc w:val="both"/>
        <w:rPr>
          <w:sz w:val="22"/>
          <w:szCs w:val="22"/>
        </w:rPr>
      </w:pPr>
      <w:r w:rsidRPr="00643448">
        <w:rPr>
          <w:sz w:val="22"/>
          <w:szCs w:val="22"/>
        </w:rPr>
        <w:t>7009. В каком случае при техническом освидетельствовании трубопровода пара и горячей воды проверяется осуществление контроля за соблюдением режима консервации согласно РД 03-29-93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811C47" w:rsidRPr="00643448" w:rsidRDefault="00811C47" w:rsidP="00643448">
      <w:pPr>
        <w:pStyle w:val="ConsPlusNormal"/>
        <w:ind w:firstLine="540"/>
        <w:jc w:val="both"/>
        <w:rPr>
          <w:sz w:val="22"/>
          <w:szCs w:val="22"/>
        </w:rPr>
      </w:pPr>
      <w:r w:rsidRPr="00643448">
        <w:rPr>
          <w:sz w:val="22"/>
          <w:szCs w:val="22"/>
        </w:rPr>
        <w:t>7010. Какое условие необходимо соблюдать при контроле по схеме "тандем", используя сканирующее устройство,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811C47" w:rsidRPr="00643448" w:rsidRDefault="00811C47" w:rsidP="00643448">
      <w:pPr>
        <w:pStyle w:val="ConsPlusNormal"/>
        <w:ind w:firstLine="540"/>
        <w:jc w:val="both"/>
        <w:rPr>
          <w:sz w:val="22"/>
          <w:szCs w:val="22"/>
        </w:rPr>
      </w:pPr>
      <w:r w:rsidRPr="00643448">
        <w:rPr>
          <w:sz w:val="22"/>
          <w:szCs w:val="22"/>
        </w:rPr>
        <w:t>7011. Как проводят сканирование при контроле пьезоэлектрическим преобразователем головных волн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811C47" w:rsidRPr="00643448" w:rsidRDefault="00811C47" w:rsidP="00643448">
      <w:pPr>
        <w:pStyle w:val="ConsPlusNormal"/>
        <w:ind w:firstLine="540"/>
        <w:jc w:val="both"/>
        <w:rPr>
          <w:sz w:val="22"/>
          <w:szCs w:val="22"/>
        </w:rPr>
      </w:pPr>
      <w:r w:rsidRPr="00643448">
        <w:rPr>
          <w:sz w:val="22"/>
          <w:szCs w:val="22"/>
        </w:rPr>
        <w:t>7012. Как проводят сканирование при контроле пьезоэлектрическим преобразователем хордового типа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811C47" w:rsidRPr="00643448" w:rsidRDefault="00811C47" w:rsidP="00643448">
      <w:pPr>
        <w:pStyle w:val="ConsPlusNormal"/>
        <w:ind w:firstLine="540"/>
        <w:jc w:val="both"/>
        <w:rPr>
          <w:sz w:val="22"/>
          <w:szCs w:val="22"/>
        </w:rPr>
      </w:pPr>
      <w:r w:rsidRPr="00643448">
        <w:rPr>
          <w:sz w:val="22"/>
          <w:szCs w:val="22"/>
        </w:rPr>
        <w:t>7013. Что определяют при обнаружении несплошностей с амплитудой эхо-сигнала равной или большей контрольного уровня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811C47" w:rsidRPr="00643448" w:rsidRDefault="00811C47" w:rsidP="00643448">
      <w:pPr>
        <w:pStyle w:val="ConsPlusNormal"/>
        <w:ind w:firstLine="540"/>
        <w:jc w:val="both"/>
        <w:rPr>
          <w:sz w:val="22"/>
          <w:szCs w:val="22"/>
        </w:rPr>
      </w:pPr>
      <w:r w:rsidRPr="00643448">
        <w:rPr>
          <w:sz w:val="22"/>
          <w:szCs w:val="22"/>
        </w:rPr>
        <w:t>7014. Какое допускается отклонение при относительной погрешности (среднее квадратичное отклонение) измерения амплитуд эхо-сигналов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811C47" w:rsidRPr="00643448" w:rsidRDefault="00811C47" w:rsidP="00643448">
      <w:pPr>
        <w:pStyle w:val="ConsPlusNormal"/>
        <w:ind w:firstLine="540"/>
        <w:jc w:val="both"/>
        <w:rPr>
          <w:sz w:val="22"/>
          <w:szCs w:val="22"/>
        </w:rPr>
      </w:pPr>
      <w:r w:rsidRPr="00643448">
        <w:rPr>
          <w:sz w:val="22"/>
          <w:szCs w:val="22"/>
        </w:rPr>
        <w:t>7015. По какой системе оценивают качество сварных соединений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811C47" w:rsidRPr="00643448" w:rsidRDefault="00811C47" w:rsidP="00643448">
      <w:pPr>
        <w:pStyle w:val="ConsPlusNormal"/>
        <w:ind w:firstLine="540"/>
        <w:jc w:val="both"/>
        <w:rPr>
          <w:sz w:val="22"/>
          <w:szCs w:val="22"/>
        </w:rPr>
      </w:pPr>
      <w:r w:rsidRPr="00643448">
        <w:rPr>
          <w:sz w:val="22"/>
          <w:szCs w:val="22"/>
        </w:rPr>
        <w:t>7016. Что означает балл "1" по качеству сварных соединений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811C47" w:rsidRPr="00643448" w:rsidRDefault="00811C47" w:rsidP="00643448">
      <w:pPr>
        <w:pStyle w:val="ConsPlusNormal"/>
        <w:ind w:firstLine="540"/>
        <w:jc w:val="both"/>
        <w:rPr>
          <w:sz w:val="22"/>
          <w:szCs w:val="22"/>
        </w:rPr>
      </w:pPr>
      <w:r w:rsidRPr="00643448">
        <w:rPr>
          <w:sz w:val="22"/>
          <w:szCs w:val="22"/>
        </w:rPr>
        <w:t>7017. Что означает балл "2" по качеству сварных соединений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811C47" w:rsidRPr="00643448" w:rsidRDefault="00811C47" w:rsidP="00643448">
      <w:pPr>
        <w:pStyle w:val="ConsPlusNormal"/>
        <w:ind w:firstLine="540"/>
        <w:jc w:val="both"/>
        <w:rPr>
          <w:sz w:val="22"/>
          <w:szCs w:val="22"/>
        </w:rPr>
      </w:pPr>
      <w:r w:rsidRPr="00643448">
        <w:rPr>
          <w:sz w:val="22"/>
          <w:szCs w:val="22"/>
        </w:rPr>
        <w:t>7018. Какие сварные соединения оцениваются баллом "1"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811C47" w:rsidRPr="00643448" w:rsidRDefault="00811C47" w:rsidP="00643448">
      <w:pPr>
        <w:pStyle w:val="ConsPlusNormal"/>
        <w:ind w:firstLine="540"/>
        <w:jc w:val="both"/>
        <w:rPr>
          <w:sz w:val="22"/>
          <w:szCs w:val="22"/>
        </w:rPr>
      </w:pPr>
      <w:r w:rsidRPr="00643448">
        <w:rPr>
          <w:sz w:val="22"/>
          <w:szCs w:val="22"/>
        </w:rPr>
        <w:t>7019. Какие сварные соединения оцениваются баллом "2"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811C47" w:rsidRPr="00643448" w:rsidRDefault="00811C47" w:rsidP="00643448">
      <w:pPr>
        <w:pStyle w:val="ConsPlusNormal"/>
        <w:ind w:firstLine="540"/>
        <w:jc w:val="both"/>
        <w:rPr>
          <w:sz w:val="22"/>
          <w:szCs w:val="22"/>
        </w:rPr>
      </w:pPr>
      <w:r w:rsidRPr="00643448">
        <w:rPr>
          <w:sz w:val="22"/>
          <w:szCs w:val="22"/>
        </w:rPr>
        <w:t>7020. Какое обозначение качества у сварных соединений, которые считают абсолютно годными,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811C47" w:rsidRPr="00643448" w:rsidRDefault="00811C47" w:rsidP="00643448">
      <w:pPr>
        <w:pStyle w:val="ConsPlusNormal"/>
        <w:ind w:firstLine="540"/>
        <w:jc w:val="both"/>
        <w:rPr>
          <w:sz w:val="22"/>
          <w:szCs w:val="22"/>
        </w:rPr>
      </w:pPr>
      <w:r w:rsidRPr="00643448">
        <w:rPr>
          <w:sz w:val="22"/>
          <w:szCs w:val="22"/>
        </w:rPr>
        <w:t>7021. Как проводят оценку дефектов при контроле сварных соединений с проточкой под подкладное кольцо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811C47" w:rsidRPr="00643448" w:rsidRDefault="00811C47" w:rsidP="00643448">
      <w:pPr>
        <w:pStyle w:val="ConsPlusNormal"/>
        <w:ind w:firstLine="540"/>
        <w:jc w:val="both"/>
        <w:rPr>
          <w:sz w:val="22"/>
          <w:szCs w:val="22"/>
        </w:rPr>
      </w:pPr>
      <w:r w:rsidRPr="00643448">
        <w:rPr>
          <w:sz w:val="22"/>
          <w:szCs w:val="22"/>
        </w:rPr>
        <w:t>7022. В каком случае следует считать сопоставимыми результаты при экспертном или дублирующем контроле двумя дефектоскопистами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811C47" w:rsidRPr="00643448" w:rsidRDefault="00811C47" w:rsidP="00643448">
      <w:pPr>
        <w:pStyle w:val="ConsPlusNormal"/>
        <w:ind w:firstLine="540"/>
        <w:jc w:val="both"/>
        <w:rPr>
          <w:sz w:val="22"/>
          <w:szCs w:val="22"/>
        </w:rPr>
      </w:pPr>
      <w:r w:rsidRPr="00643448">
        <w:rPr>
          <w:sz w:val="22"/>
          <w:szCs w:val="22"/>
        </w:rPr>
        <w:t>7023. При какой амплитуде эхо-сигнала несплошностей необходимо фиксировать сведения в журналах контроля и заключениях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811C47" w:rsidRPr="00643448" w:rsidRDefault="00811C47" w:rsidP="00643448">
      <w:pPr>
        <w:pStyle w:val="ConsPlusNormal"/>
        <w:ind w:firstLine="540"/>
        <w:jc w:val="both"/>
        <w:rPr>
          <w:sz w:val="22"/>
          <w:szCs w:val="22"/>
        </w:rPr>
      </w:pPr>
      <w:r w:rsidRPr="00643448">
        <w:rPr>
          <w:sz w:val="22"/>
          <w:szCs w:val="22"/>
        </w:rPr>
        <w:t>7024. Какова максимально допустимая температура воды на выходе из чугунного экономайзера котла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7025. Какова минимально допустимая температура вспышки топлива, используемого в котлах в качестве растопочного,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7026. В каком случае допускается установка манометра в котле на высоте более 5 м от уровня площадки наблюдения за манометром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7027. Как часто при растопке котла следует проверять по реперам тепловое перемещение экранов, барабанов, паропроводов, коллекторов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7028. Как часто следует проверять исправность манометров в котлах с рабочим давлением от 1,4 МПа до 4 МПа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7029. Под каким давлением допускается спуск воды из остановленного парового котла с естественной циркуляцией, установленного на тепловой электростанции,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7030. Когда можно расхолаживать прямоточный котел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7031. В каком случае допускается установка манометра в сосуде под давлением на высоте более 3 м от уровня площадки наблюдения за манометром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7032. Как часто производится поверка манометров, используемых в сосудах под давлением,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7033. На каких сосудах под давлением установка манометров не является обязательной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7034. Каково максимально допустимое превышение давления при работающих предохранительных клапанах в сосуде под давлением до 0,3 МПа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7035. Какой класс точности должен быть у манометра, используемого в трубопроводе с рабочим давлением от 2,5 до 14 МПа,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7036. Каким давлением проверяется арматура трубопровода после ремонта, во время которого она снималась с места установки,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7037. На чем основан метод акустической эмиссии, используемый при контроле сосудов,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7038. В каком положении устанавливаются сосуды под давлением при проведении акустико-эмиссионного контроля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7039. Какие действия предпринимаются при обнаружении критически активного источника акустической эмиссии в сосуде под давлением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811C47" w:rsidRPr="00643448" w:rsidRDefault="00811C47" w:rsidP="00643448">
      <w:pPr>
        <w:pStyle w:val="ConsPlusNormal"/>
        <w:ind w:firstLine="540"/>
        <w:jc w:val="both"/>
        <w:rPr>
          <w:sz w:val="22"/>
          <w:szCs w:val="22"/>
        </w:rPr>
      </w:pPr>
      <w:r w:rsidRPr="00643448">
        <w:rPr>
          <w:sz w:val="22"/>
          <w:szCs w:val="22"/>
        </w:rPr>
        <w:t>7040. В каком случае следует контролировать поверхности сосудов под давлением, выполненные из легированных сталей, цветным методом дефектоскопии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7041. Каким образом проводится контроль аппаратов под давлением, для которых невозможно проведение полного внутреннего осмотра,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7042. Каким образом проводится контроль аппаратов под давлением, для которых невозможно проведение визуального осмотра внутренней и наружной поверхностей корпуса,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7043. По каким нормам оценивается качество сосуда под давлением в ходе технического освидетельствования при несоответствии отраслевых норм дефектности на период эксплуатации нормам на изготовление сосуда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7044. Когда проводится приемо-сдаточный ультразвуковой контроль сварного соединения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811C47" w:rsidRPr="00643448" w:rsidRDefault="00811C47" w:rsidP="00643448">
      <w:pPr>
        <w:pStyle w:val="ConsPlusNormal"/>
        <w:ind w:firstLine="540"/>
        <w:jc w:val="both"/>
        <w:rPr>
          <w:sz w:val="22"/>
          <w:szCs w:val="22"/>
        </w:rPr>
      </w:pPr>
      <w:r w:rsidRPr="00643448">
        <w:rPr>
          <w:sz w:val="22"/>
          <w:szCs w:val="22"/>
        </w:rPr>
        <w:t>7045. Какие несплошности считаются поперечными при ультразвуковом обследовании сосудов под давлением в соответствии с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утвержденным РАО "ЕЭС России" 12.12.1996?</w:t>
      </w:r>
    </w:p>
    <w:p w:rsidR="00811C47" w:rsidRPr="00643448" w:rsidRDefault="00811C47" w:rsidP="00643448">
      <w:pPr>
        <w:pStyle w:val="ConsPlusNormal"/>
        <w:ind w:firstLine="540"/>
        <w:jc w:val="both"/>
        <w:rPr>
          <w:sz w:val="22"/>
          <w:szCs w:val="22"/>
        </w:rPr>
      </w:pPr>
      <w:r w:rsidRPr="00643448">
        <w:rPr>
          <w:sz w:val="22"/>
          <w:szCs w:val="22"/>
        </w:rPr>
        <w:t>7046. Как определяют толщину стенки гладкой цилиндрической обечайки сосуда или аппарата, нагруженной внутренним избыточным давлением (где s</w:t>
      </w:r>
      <w:r w:rsidRPr="00643448">
        <w:rPr>
          <w:sz w:val="22"/>
          <w:szCs w:val="22"/>
          <w:vertAlign w:val="subscript"/>
        </w:rPr>
        <w:t>р</w:t>
      </w:r>
      <w:r w:rsidRPr="00643448">
        <w:rPr>
          <w:sz w:val="22"/>
          <w:szCs w:val="22"/>
        </w:rPr>
        <w:t xml:space="preserve"> - расчетная толщина стенок, c - сумма прибавок к расчетным толщинам стенок), согласно ГОСТ Р 52857.2-2007 "Национальный стандарт Российской Федерации. Сосуды и аппараты. Нормы и методы расчета на прочность. Расчет цилиндрических и конических обечаек, выпуклых и плоских днищ и крышек", утвержденному и введенному в действие приказом Федерального агентства по техническому регулированию и метрологии от 27.12.2007 N 503-ст?</w:t>
      </w:r>
    </w:p>
    <w:p w:rsidR="00811C47" w:rsidRPr="00643448" w:rsidRDefault="00811C47" w:rsidP="00643448">
      <w:pPr>
        <w:pStyle w:val="ConsPlusNormal"/>
        <w:ind w:firstLine="540"/>
        <w:jc w:val="both"/>
        <w:rPr>
          <w:sz w:val="22"/>
          <w:szCs w:val="22"/>
        </w:rPr>
      </w:pPr>
      <w:r w:rsidRPr="00643448">
        <w:rPr>
          <w:sz w:val="22"/>
          <w:szCs w:val="22"/>
        </w:rPr>
        <w:t>7047. Как проводят расчет толщины обечайки сосуда или аппарата при изготовлении обечайки из листов разной толщины, соединенных продольными швами, согласно ГОСТ Р 52857.2-2007 "Национальный стандарт Российской Федерации. Сосуды и аппараты. Нормы и методы расчета на прочность. Расчет цилиндрических и конических обечаек, выпуклых и плоских днищ и крышек", утвержденному и введенному в действие приказом Федерального агентства по техническому регулированию и метрологии от 27.12.2007 N 503-ст?</w:t>
      </w:r>
    </w:p>
    <w:p w:rsidR="00811C47" w:rsidRPr="00643448" w:rsidRDefault="00811C47" w:rsidP="00643448">
      <w:pPr>
        <w:pStyle w:val="ConsPlusNormal"/>
        <w:ind w:firstLine="540"/>
        <w:jc w:val="both"/>
        <w:rPr>
          <w:sz w:val="22"/>
          <w:szCs w:val="22"/>
        </w:rPr>
      </w:pPr>
      <w:r w:rsidRPr="00643448">
        <w:rPr>
          <w:sz w:val="22"/>
          <w:szCs w:val="22"/>
        </w:rPr>
        <w:t>7048. Какова минимально допустимая высота перил лестниц для обслуживания сосудов под давлением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7049. В каком случае ступени лестниц для обслуживания сосудов под давлением следует выполнять гладкими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7050. Каков максимально допустимый угол наклона к горизонтали лестниц для обслуживания сосудов под давлением, имеющих высоту более 1,5 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7051. Каково максимально допустимое расстояние между промежуточными площадками лестниц, используемых для обслуживания сосудов под давлением,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7052. Какова минимально допустимая ширина свободного прохода площадок для обслуживания арматуры сосудов под давлением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7053. В каком случае допускается установка котлов вне помещения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7054. В каком случае над котлом может находиться чердачное перекрытие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7055. Котлы-утилизаторы с какой максимальной электрической мощностью допускается устанавливать в производственных помещениях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7056. Прямоточные котлы с какой максимальной паропроизводительностью допускается устанавливать в производственных помещениях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7057. В какую сторону должны открываться двери служебных помещений в котельную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7058. В какую сторону должны открываться двери для выхода из котельной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7059. Какова минимально допустимая высота несгораемых перегородок, отделяющих котел, расположенный в производственном помещении, от остальной части помещения,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7060. Каково минимально допустимое расстояние от выступающей части механизированной топки котла до противоположной стены котельной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7061. Каково минимальное расстояние от котла до нижних конструктивных частей покрытия котельного помещения (при отсутствии необходимости перехода через котел)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7062. Каково минимально допустимое расстояние между котлами электрокотельной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7063. Какой должна быть грузоподъемность подъемных устройств, используемых для подъема людей и грузов в котельной на высоту более 20 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7064. Какие запорные устройства следует устанавливать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 на дренажах для слива конденсатов из отводящих трубопроводов предохранительных клапанов котлов?</w:t>
      </w:r>
    </w:p>
    <w:p w:rsidR="00811C47" w:rsidRPr="00643448" w:rsidRDefault="00811C47" w:rsidP="00643448">
      <w:pPr>
        <w:pStyle w:val="ConsPlusNormal"/>
        <w:ind w:firstLine="540"/>
        <w:jc w:val="both"/>
        <w:rPr>
          <w:sz w:val="22"/>
          <w:szCs w:val="22"/>
        </w:rPr>
      </w:pPr>
      <w:r w:rsidRPr="00643448">
        <w:rPr>
          <w:sz w:val="22"/>
          <w:szCs w:val="22"/>
        </w:rPr>
        <w:t>7065. Сколько запорных и регулирующих органов устанавливается на продувочных трубопроводах котлов с рабочим давлением более 0,8 МПа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7066. В каком случае допускается питание котла из водопроводной сети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7067. К каким насосам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 приравниваются пароструйные инжекторы, используемые для питания котлов?</w:t>
      </w:r>
    </w:p>
    <w:p w:rsidR="00811C47" w:rsidRPr="00643448" w:rsidRDefault="00811C47" w:rsidP="00643448">
      <w:pPr>
        <w:pStyle w:val="ConsPlusNormal"/>
        <w:ind w:firstLine="540"/>
        <w:jc w:val="both"/>
        <w:rPr>
          <w:sz w:val="22"/>
          <w:szCs w:val="22"/>
        </w:rPr>
      </w:pPr>
      <w:r w:rsidRPr="00643448">
        <w:rPr>
          <w:sz w:val="22"/>
          <w:szCs w:val="22"/>
        </w:rPr>
        <w:t>7068. Сколько взаимозаменяемых циркуляционных сетевых насосов устанавливается в котельных с водогрейными котлами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7069. Какая запорная арматура устанавливается на питательном трубопроводе котла между запорным органом и поршневым насосом, не имеющим предохранительного клапана и создаваемый напор которого превышает расчетное давление трубопровода,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7070. Какова минимально допустимая величина боковых зазоров на пути следования вагонетки для удаления золы из котла, работающего на твердом топливе,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7071. Каково минимально допустимое расстояние между воздухосборниками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7072. В каких случаях сосуды под давлением, подлежащие учету в территориальных органах Ростехнадзора, могут размещаться в помещениях, примыкающих к общественным зданиям,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7073. Каков минимально допустимый уклон горизонтальных участков трубопроводов пара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7074. Какова ширина околошовной зоны основного металла при толщине сваренных элементов сосудов свыше 20 мм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811C47" w:rsidRPr="00643448" w:rsidRDefault="00811C47" w:rsidP="00643448">
      <w:pPr>
        <w:pStyle w:val="ConsPlusNormal"/>
        <w:ind w:firstLine="540"/>
        <w:jc w:val="both"/>
        <w:rPr>
          <w:sz w:val="22"/>
          <w:szCs w:val="22"/>
        </w:rPr>
      </w:pPr>
      <w:r w:rsidRPr="00643448">
        <w:rPr>
          <w:sz w:val="22"/>
          <w:szCs w:val="22"/>
        </w:rPr>
        <w:t>7075. Какова ширина околошовной зоны основного металла при электрошлаковой сварке сосудов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811C47" w:rsidRPr="00643448" w:rsidRDefault="00811C47" w:rsidP="00643448">
      <w:pPr>
        <w:pStyle w:val="ConsPlusNormal"/>
        <w:ind w:firstLine="540"/>
        <w:jc w:val="both"/>
        <w:rPr>
          <w:sz w:val="22"/>
          <w:szCs w:val="22"/>
        </w:rPr>
      </w:pPr>
      <w:r w:rsidRPr="00643448">
        <w:rPr>
          <w:sz w:val="22"/>
          <w:szCs w:val="22"/>
        </w:rPr>
        <w:t>7076. Каким принимается назначенный срок службы сосуда для ресиверов водорода и сосудов электролизных установок при отсутствии указаний в паспорте сосуда от предприятия-изготовителя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7077. Каким принимается назначенный срок службы сосуда для ресиверов (кроме водородных) и деаэраторов повышенного давления, изготовленных до 01.07.1978, при отсутствии указаний в паспорте сосуда от предприятия-изготовителя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7078. Что необходимо выполнить с сосудами или группой сосудов, подлежащих техническому диагностированию,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7079. Какими методами проводят контроль для обнаружения и определения размеров дефектов (поверхностных трещин, коррозионных повреждений, эрозионного износа, выходящих на поверхность расслоений, механических повреждений, вмятин, выпучин и других изменений геометрии), образовавшихся в процессе эксплуатации, при ремонте, изготовлении или монтаже сосуда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7080. Где чаще всего образуются трещины, которые можно обнаружить при проведении визуального контроля сосуда,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7081. Где чаще всего образуются коррозионные и коррозионно-усталостные повреждения металла сосуда, которые можно обнаружить при проведении визуального осмотра,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7082. Как определяется овальность цилиндрических элементов при контроле геометрических размеров сосуда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7083. Для чего проводится неразрушающий контроль сварных соединений сосудов ультразвуковым или радиографическим методами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7084. Для чего проводится контроль геометрических размеров и форм основных элементов сосуда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7085. Для чего проводят контроль внутренней или (и) наружной поверхностей элементов сосуда методами цветной и магнитопорошковой дефектоскопии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7086. Для чего проводится контроль толщины стенки элементов сосуда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7087. Как рекомендуется проводить измерение толщины стенки обечаек сосудов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7088. Что подлежит обязательному контролю при измерении толщины стенки элементов сосуда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7089. Как определяется химический состав металла при контроле качества сосудов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7090. Как определяются механические свойства основного металла и сварных соединений при контроле качества сосудов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7091. Какие свойства металла определяются по испытаниям образцов на растяжение и ударную вязкость при контроле качества сосудов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7092. Как выполняются исследования структуры основного металла и сварных соединений при контроле качества сосудов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7093. Какое испытание является завершающей операцией технического диагностирования сосуда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7094. Для чего осуществляется гидравлическое испытание технического диагностирования сосуда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7095. Какой метод контроля проводится с целью проверки плотности и прочности всех элементов, работающих под давлением, при техническом диагностировании сосуда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7096. Когда проводится гидравлическое испытание при техническом диагностировании сосуда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7097. С учетом каких требований проводят гидравлическое испытание технического диагностирования сосуда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7098. В каком случае выполняется расчет на прочность с учетом полученных по результатам контроля качества данных по толщине стенки сосуда, размерам, форме, свойствам металла элементов и наличию в них дефектов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7099. Какой следует выполнить расчет при интенсивной местной или общей коррозии металла элементов сосуда (средняя скорость коррозии превышает 0,1 мм/год)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7100. При какой средней скорости интенсивной местной или общей коррозии металла элементов сосуда следует выполнить расчет на прочность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7101. Какое отклонение от прямолинейности образующей цилиндрического корпуса допускается при оценке технического состояния сосуда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7102. Какое отклонение относительной овальности корпуса допускается при оценке технического состояния сосуда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7103. Какой максимальный относительный прогиб допускается при оценке технического состояния сосуда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7104. Какой высоты допускаются гофры на цилиндрической (отбортованной) части днища при оценке технического состояния сосуда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7105. Какая должна быть твердость металла по данным измерений переносными приборами при оценке технического состояния сосуда для сталей марок Ст. 3, 20, 15К, 18К и 20К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7106. Какая должна быть твердость металла по данным измерений переносными приборами при оценке технического состояния сосуда для сталей марок 22К, 15ГС, 16ГС, 17ГС, 09Г2С, 10Г2С1, М16С и 12МХ (12ХМ)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7107. Какие скопления коррозионных язв допускается оставлять при визуальном осмотре технического состояния сосуда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7108. Какой должна быть длина выступающих концов труб в вальцовочных соединениях при оценке технического состояния сосуда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7109. Когда качество сварных соединений считается неудовлетворительным при оценке технического состояния сосуда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7110. Каким считается качество сварных соединений сосудов, работающих под давлением, если в данных соединениях при любом виде контроля будут обнаружены внутренние или поверхностные дефекты, выходящие за пределы норм,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7111. Допускаются ли местные подрезы в сосудах 3 и 4 групп при оценке технического состояния сосуда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7112. Какой может быть глубина и протяженность подрезов в сосудах 3 и 4 групп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7113. Каким требованиям должны удовлетворять механические свойства, а в частности минимальное значение ударной вязкости на образцах с острым надрезом, определенные при комнатной температуре на образцах из вырезок металла элементов сосуда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7114. На какой срок может быть допущен диагностируемый сосуд к дальнейшей эксплуатации при расчетных или сниженных параметрах на основании положительных результатов технического диагностирования, расчетов на прочность и гидравлических испытаний при соблюдении установленных требований по условиям (регламенту) пуска и эксплуатации сосуда,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7115. Что следует сделать по истечении срока службы сосуда, установленного по результатам первичного диагностирования,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7116. Что понимается под рабочим давлением сосуда при проведении контроля качества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7117. Что понимается под предельным состоянием объекта при техническом диагностировании сосуда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7118. Что такое назначенный срок службы сосуда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7119. Что понимают под максимальной (минимальной) температурой рабочей среды сосуда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7120. Что представляет собой дефект "коррозийная язва" при контроле качества сосудов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7121. Какие методы контроля качества выбирают исходя из требований обеспечения более полного и точного выявления недопустимых дефектов при изготовлении сосудов и аппаратов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7122. Какие методы контроля качества поверхности выбирают при изготовлении сосудов и аппаратов из углеродистых, низколегированных и легированных сталей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7123. Каковы методы контроля качества поверхности выбирают при изготовлении сосудов и аппаратов из аустенитных сталей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7124. При какой толщине двухслойная углеродистая и низколегированная листовая сталь должна быть подвергнута полистному контролю ультразвуковым методом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7125. Какой должен быть проведен контроль при ремонте сосудов и аппаратов с применением сварки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7126. По результатам какого осмотра на поверхности сварных соединений и наплавок сосудов высокого давления не допускаются следующие дефекты: трещины всех видов и направления; поры, свищи; подрезы, непровары, несплавления; наплывы, прожоги, незаплавленные кратеры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7127. Какой класс дефектности устанавливается по результатам контроля сварных соединений корпуса сосуда и его элементов радиографическим методом при толщине сварного соединения до 50 мм включительно и при категории A сварного соединения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7128. Какой класс дефектности устанавливается по результатам контроля сварных соединений корпуса сосуда и его элементов радиографическим методом при толщине сварного соединения свыше 50 мм и при категории A сварного соединения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7129. Какой класс дефектности устанавливается по результатам контроля сварных соединений корпуса сосуда и его элементов радиографическим методом при категории сварного соединения B и D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7130. Каковы методы контроля качества элементов сосуда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7131. Каковы методы контроля качества сварных соединений категорий A, B, C, D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7132. Каковы методы контроля качества сварных соединений стальных сосудов и аппаратов высокого давления категории 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7133. Каковы методы контроля качества сварных соединений стальных сосудов и аппаратов высокого давления категории T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7134. Как проводят цветной метод дефектоскопии и магнитопорошковый метод дефектоскопии кованых и штампованных заготовок, элементов сосудов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7135. Какие поверхности стальных сосудов и аппаратов высокого давления контролируются магнитопорошковым методом дефектоскопии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7136. Каким методом допускается заменить магнитопорошковый метод дефектоскопии стальных сосудов и аппаратов высокого давления при контроле поверхности из низколегированных и легированных сталей в случае его неэффективности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7137. Какому объему контроля должны быть подвергнуты сварные соединения стальных сосудов и аппаратов высокого давления категорий A, B, C, D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7138. Каковы методы контроля корпуса кованых, кованосварных, вальцовосварных и штампосварных сосудов после монтажа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7139. Каковы методы дополнительного внеочередного контроля корпуса кованых, кованосварных, вальцовосварных и штампосварных сосудов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7140. Каковы методы контроля сварных соединений корпуса, приварки штуцеров (патрубков) после монтажа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7141. Каковы методы контроля сварных соединений корпуса, приварки штуцеров (патрубков) при дополнительном внеочередном освидетельствовании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7142. Каковы методы контроля крышки кованых сосудов после монтажа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7143. Каковы методы контроля крышки кованых сосудов при периодическом освидетельствовании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7144. Каковы методы контроля уплотнительных поверхностей и уплотнительных колец после монтажа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7145. Каковы методы периодического контроля уплотнительных поверхностей и уплотнительных колец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7146. Каковы методы дополнительного внеочередного контроля уплотнительных поверхностей и уплотнительных колец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7147. Каковы методы контроля корпуса многослойных сосудов после монтажа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7148. Каковы методы периодического контроля корпуса многослойных сосудов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7149. Каковы методы внеочередного контроля корпуса многослойных сосудов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7150. Каковы методы контроля сварных соединений корпуса многослойных сосудов после монтажа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7151. Каковы методы периодического контроля сварных соединений корпуса многослойных сосудов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7152. Каковы методы внеочередного контроля сварных соединений корпуса многослойных сосудов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7153. Каковы методы периодического контроля сварных соединений центральных обечаек или футеровки многослойных сосудов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7154. Каковы методы контроля после монтажа уплотнительных поверхностей многослойных сосудов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7155. Каковы методы периодического контроля уплотнительных поверхностей многослойных сосудов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7156. Какой метод контроля допускается в случае отсутствия доступа к проведению визуального осмотра внутренней и наружной поверхностей корпуса сосуда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7157. Когда следует проводить контроль качества сварных соединений, кованых и штампованных заготовок, подвергнутых термообработке,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7158. Какие требования предъявляют к визуальному осмотру кованых и штампованных деталей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7159. Какие требования предъявляют к визуальному осмотру сварных соединений сосудов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7160. Когда применяется метод визуального осмотра наплавки в составе технологического процесса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7161. Каковы требования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Ростехнадзора от 25.03.2014 N 116, к расстоянию между воздухосборником и стеной здания?</w:t>
      </w:r>
    </w:p>
    <w:p w:rsidR="00811C47" w:rsidRPr="00643448" w:rsidRDefault="00811C47" w:rsidP="00643448">
      <w:pPr>
        <w:pStyle w:val="ConsPlusNormal"/>
        <w:ind w:firstLine="540"/>
        <w:jc w:val="both"/>
        <w:rPr>
          <w:sz w:val="22"/>
          <w:szCs w:val="22"/>
        </w:rPr>
      </w:pPr>
      <w:r w:rsidRPr="00643448">
        <w:rPr>
          <w:sz w:val="22"/>
          <w:szCs w:val="22"/>
        </w:rPr>
        <w:t>7162. В каком месте согласно требованиям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Ростехнадзора от 25.03.2014 N 116, установка сосудов не разрешается?</w:t>
      </w:r>
    </w:p>
    <w:p w:rsidR="00811C47" w:rsidRPr="00643448" w:rsidRDefault="00811C47" w:rsidP="00643448">
      <w:pPr>
        <w:pStyle w:val="ConsPlusNormal"/>
        <w:ind w:firstLine="540"/>
        <w:jc w:val="both"/>
        <w:rPr>
          <w:sz w:val="22"/>
          <w:szCs w:val="22"/>
        </w:rPr>
      </w:pPr>
      <w:r w:rsidRPr="00643448">
        <w:rPr>
          <w:sz w:val="22"/>
          <w:szCs w:val="22"/>
        </w:rPr>
        <w:t>7163. Согласно требованиям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Ростехнадзора от 25.03.2014 N 116, сварные соединения элементов, работающих под избыточным давлением, с толщиной стенки более 6 мм подлежат:</w:t>
      </w:r>
    </w:p>
    <w:p w:rsidR="00811C47" w:rsidRPr="00643448" w:rsidRDefault="00811C47" w:rsidP="00643448">
      <w:pPr>
        <w:pStyle w:val="ConsPlusNormal"/>
        <w:ind w:firstLine="540"/>
        <w:jc w:val="both"/>
        <w:rPr>
          <w:sz w:val="22"/>
          <w:szCs w:val="22"/>
        </w:rPr>
      </w:pPr>
      <w:r w:rsidRPr="00643448">
        <w:rPr>
          <w:sz w:val="22"/>
          <w:szCs w:val="22"/>
        </w:rPr>
        <w:t>7164. Какие дефекты сварных соединений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выявляются ультразвуковой дефектоскопией и радиографическим контролем?</w:t>
      </w:r>
    </w:p>
    <w:p w:rsidR="00811C47" w:rsidRPr="00643448" w:rsidRDefault="00811C47" w:rsidP="00643448">
      <w:pPr>
        <w:pStyle w:val="ConsPlusNormal"/>
        <w:ind w:firstLine="540"/>
        <w:jc w:val="both"/>
        <w:rPr>
          <w:sz w:val="22"/>
          <w:szCs w:val="22"/>
        </w:rPr>
      </w:pPr>
      <w:r w:rsidRPr="00643448">
        <w:rPr>
          <w:sz w:val="22"/>
          <w:szCs w:val="22"/>
        </w:rPr>
        <w:t>7165. Оборудование под давлением, используемое на опасном производственном объекте,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не подлежит экспертизе промышленной безопасности в следующих случаях:</w:t>
      </w:r>
    </w:p>
    <w:p w:rsidR="00811C47" w:rsidRPr="00643448" w:rsidRDefault="00811C47" w:rsidP="00643448">
      <w:pPr>
        <w:pStyle w:val="ConsPlusNormal"/>
        <w:ind w:firstLine="540"/>
        <w:jc w:val="both"/>
        <w:rPr>
          <w:sz w:val="22"/>
          <w:szCs w:val="22"/>
        </w:rPr>
      </w:pPr>
      <w:r w:rsidRPr="00643448">
        <w:rPr>
          <w:sz w:val="22"/>
          <w:szCs w:val="22"/>
        </w:rPr>
        <w:t>7166. В каком состоянии должен быть предъявлен сосуд к первичному техническому освидетельствованию согласно РД 03-29-93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811C47" w:rsidRPr="00643448" w:rsidRDefault="00811C47" w:rsidP="00643448">
      <w:pPr>
        <w:pStyle w:val="ConsPlusNormal"/>
        <w:ind w:firstLine="540"/>
        <w:jc w:val="both"/>
        <w:rPr>
          <w:sz w:val="22"/>
          <w:szCs w:val="22"/>
        </w:rPr>
      </w:pPr>
      <w:r w:rsidRPr="00643448">
        <w:rPr>
          <w:sz w:val="22"/>
          <w:szCs w:val="22"/>
        </w:rPr>
        <w:t>7167. В каком случае у сосудов, поступивших с завода-изготовителя с покрытием или футеровкой и подвергавшихся техническому освидетельствованию на заводе-изготовителе, может потребоваться снятие изоляции (футеровки) согласно РД 03-29-93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811C47" w:rsidRPr="00643448" w:rsidRDefault="00811C47" w:rsidP="00643448">
      <w:pPr>
        <w:pStyle w:val="ConsPlusNormal"/>
        <w:ind w:firstLine="540"/>
        <w:jc w:val="both"/>
        <w:rPr>
          <w:sz w:val="22"/>
          <w:szCs w:val="22"/>
        </w:rPr>
      </w:pPr>
      <w:r w:rsidRPr="00643448">
        <w:rPr>
          <w:sz w:val="22"/>
          <w:szCs w:val="22"/>
        </w:rPr>
        <w:t>7168. В каком пункте указана правильная последовательность технического освидетельствования сосудов согласно РД 03-29-93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811C47" w:rsidRPr="00643448" w:rsidRDefault="00811C47" w:rsidP="00643448">
      <w:pPr>
        <w:pStyle w:val="ConsPlusNormal"/>
        <w:ind w:firstLine="540"/>
        <w:jc w:val="both"/>
        <w:rPr>
          <w:sz w:val="22"/>
          <w:szCs w:val="22"/>
        </w:rPr>
      </w:pPr>
      <w:r w:rsidRPr="00643448">
        <w:rPr>
          <w:sz w:val="22"/>
          <w:szCs w:val="22"/>
        </w:rPr>
        <w:t>7169. При каком условии проводится гидравлическое испытание сосудов согласно РД 03-29-93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811C47" w:rsidRPr="00643448" w:rsidRDefault="00811C47" w:rsidP="00643448">
      <w:pPr>
        <w:pStyle w:val="ConsPlusNormal"/>
        <w:ind w:firstLine="540"/>
        <w:jc w:val="both"/>
        <w:rPr>
          <w:sz w:val="22"/>
          <w:szCs w:val="22"/>
        </w:rPr>
      </w:pPr>
      <w:r w:rsidRPr="00643448">
        <w:rPr>
          <w:sz w:val="22"/>
          <w:szCs w:val="22"/>
        </w:rPr>
        <w:t>7170. Когда подвергаются гидравлическому испытанию сосуды, имеющие наружный кожух, согласно РД 03-29-93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811C47" w:rsidRPr="00643448" w:rsidRDefault="00811C47" w:rsidP="00643448">
      <w:pPr>
        <w:pStyle w:val="ConsPlusNormal"/>
        <w:ind w:firstLine="540"/>
        <w:jc w:val="both"/>
        <w:rPr>
          <w:sz w:val="22"/>
          <w:szCs w:val="22"/>
        </w:rPr>
      </w:pPr>
      <w:r w:rsidRPr="00643448">
        <w:rPr>
          <w:sz w:val="22"/>
          <w:szCs w:val="22"/>
        </w:rPr>
        <w:t>7171. Какая жидкость должна применяться для гидравлического испытания сосудов, если нет других указаний в проекте, согласно РД 03-29-93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811C47" w:rsidRPr="00643448" w:rsidRDefault="00811C47" w:rsidP="00643448">
      <w:pPr>
        <w:pStyle w:val="ConsPlusNormal"/>
        <w:ind w:firstLine="540"/>
        <w:jc w:val="both"/>
        <w:rPr>
          <w:sz w:val="22"/>
          <w:szCs w:val="22"/>
        </w:rPr>
      </w:pPr>
      <w:r w:rsidRPr="00643448">
        <w:rPr>
          <w:sz w:val="22"/>
          <w:szCs w:val="22"/>
        </w:rPr>
        <w:t>7172. Допускается ли использование сжатого воздуха или другого газа для подъема давления в сосуде при гидроиспытаниях согласно РД 03-29-93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811C47" w:rsidRPr="00643448" w:rsidRDefault="00811C47" w:rsidP="00643448">
      <w:pPr>
        <w:pStyle w:val="ConsPlusNormal"/>
        <w:ind w:firstLine="540"/>
        <w:jc w:val="both"/>
        <w:rPr>
          <w:sz w:val="22"/>
          <w:szCs w:val="22"/>
        </w:rPr>
      </w:pPr>
      <w:r w:rsidRPr="00643448">
        <w:rPr>
          <w:sz w:val="22"/>
          <w:szCs w:val="22"/>
        </w:rPr>
        <w:t>7173. В каком случае результаты гидравлического испытания признаются удовлетворительными согласно РД 03-29-93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811C47" w:rsidRPr="00643448" w:rsidRDefault="00811C47" w:rsidP="00643448">
      <w:pPr>
        <w:pStyle w:val="ConsPlusNormal"/>
        <w:ind w:firstLine="540"/>
        <w:jc w:val="both"/>
        <w:rPr>
          <w:sz w:val="22"/>
          <w:szCs w:val="22"/>
        </w:rPr>
      </w:pPr>
      <w:r w:rsidRPr="00643448">
        <w:rPr>
          <w:sz w:val="22"/>
          <w:szCs w:val="22"/>
        </w:rPr>
        <w:t>7174. Какие методы неразрушающего контроля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следует применять для выявления внутренних дефектов сварных соединений сосудов, работающих под избыточным давлением?</w:t>
      </w:r>
    </w:p>
    <w:p w:rsidR="00811C47" w:rsidRPr="00643448" w:rsidRDefault="00811C47" w:rsidP="00643448">
      <w:pPr>
        <w:pStyle w:val="ConsPlusNormal"/>
        <w:ind w:firstLine="540"/>
        <w:jc w:val="both"/>
        <w:rPr>
          <w:sz w:val="22"/>
          <w:szCs w:val="22"/>
        </w:rPr>
      </w:pPr>
      <w:r w:rsidRPr="00643448">
        <w:rPr>
          <w:sz w:val="22"/>
          <w:szCs w:val="22"/>
        </w:rPr>
        <w:t>7175. Какие сварные швы сосудов, работающих под избыточным давлением,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следует подвергать цветной или магнитопорошковой дефектоскопии?</w:t>
      </w:r>
    </w:p>
    <w:p w:rsidR="00811C47" w:rsidRPr="00643448" w:rsidRDefault="00811C47" w:rsidP="00643448">
      <w:pPr>
        <w:pStyle w:val="ConsPlusNormal"/>
        <w:ind w:firstLine="540"/>
        <w:jc w:val="both"/>
        <w:rPr>
          <w:sz w:val="22"/>
          <w:szCs w:val="22"/>
        </w:rPr>
      </w:pPr>
      <w:r w:rsidRPr="00643448">
        <w:rPr>
          <w:sz w:val="22"/>
          <w:szCs w:val="22"/>
        </w:rPr>
        <w:t>7176. В каком случае сосуд считается выдержавшим гидравлические испытания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7177. В каком случае допускается не считать течью пропуски испытательной среды сосуда через неплотности арматуры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7178. Каким методом следует проводить контроль на герметичность крепления труб для трубных систем, соединений труба - решетка, где не допускается смешение сред (переток жидкости),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7179. С использованием какого метода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допускается проводить контроль сварных швов на герметичность?</w:t>
      </w:r>
    </w:p>
    <w:p w:rsidR="00811C47" w:rsidRPr="00643448" w:rsidRDefault="00811C47" w:rsidP="00643448">
      <w:pPr>
        <w:pStyle w:val="ConsPlusNormal"/>
        <w:ind w:firstLine="540"/>
        <w:jc w:val="both"/>
        <w:rPr>
          <w:sz w:val="22"/>
          <w:szCs w:val="22"/>
        </w:rPr>
      </w:pPr>
      <w:r w:rsidRPr="00643448">
        <w:rPr>
          <w:sz w:val="22"/>
          <w:szCs w:val="22"/>
        </w:rPr>
        <w:t>7180. При помощи какого метода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следует проводить контроль на герметичность швов приварки укрепляющих колец и сварных соединений облицовки патрубков и фланцев?</w:t>
      </w:r>
    </w:p>
    <w:p w:rsidR="00811C47" w:rsidRPr="00643448" w:rsidRDefault="00811C47" w:rsidP="00643448">
      <w:pPr>
        <w:pStyle w:val="ConsPlusNormal"/>
        <w:ind w:firstLine="540"/>
        <w:jc w:val="both"/>
        <w:rPr>
          <w:sz w:val="22"/>
          <w:szCs w:val="22"/>
        </w:rPr>
      </w:pPr>
      <w:r w:rsidRPr="00643448">
        <w:rPr>
          <w:sz w:val="22"/>
          <w:szCs w:val="22"/>
        </w:rPr>
        <w:t>7181. Какое наименование согласно ГОСТ 12.2.085-2002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N 335-ст, носит предохранительный клапан, в котором действию давления рабочей среды на запорное устройство (затвор) противодействует механическая нагрузка (груз, рычаг с грузом, пружина)?</w:t>
      </w:r>
    </w:p>
    <w:p w:rsidR="00811C47" w:rsidRPr="00643448" w:rsidRDefault="00811C47" w:rsidP="00643448">
      <w:pPr>
        <w:pStyle w:val="ConsPlusNormal"/>
        <w:ind w:firstLine="540"/>
        <w:jc w:val="both"/>
        <w:rPr>
          <w:sz w:val="22"/>
          <w:szCs w:val="22"/>
        </w:rPr>
      </w:pPr>
      <w:r w:rsidRPr="00643448">
        <w:rPr>
          <w:sz w:val="22"/>
          <w:szCs w:val="22"/>
        </w:rPr>
        <w:t>7182. Каким термином согласно ГОСТ 12.2.085-2002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N 335-ст, обозначается наибольшее избыточное давление, возникающее при нормальном протекании рабочего процесса, без учета гидростатического давления среды и допустимого кратковременного повышения давления во время действия предохранительного клапана?</w:t>
      </w:r>
    </w:p>
    <w:p w:rsidR="00811C47" w:rsidRPr="00643448" w:rsidRDefault="00811C47" w:rsidP="00643448">
      <w:pPr>
        <w:pStyle w:val="ConsPlusNormal"/>
        <w:ind w:firstLine="540"/>
        <w:jc w:val="both"/>
        <w:rPr>
          <w:sz w:val="22"/>
          <w:szCs w:val="22"/>
        </w:rPr>
      </w:pPr>
      <w:r w:rsidRPr="00643448">
        <w:rPr>
          <w:sz w:val="22"/>
          <w:szCs w:val="22"/>
        </w:rPr>
        <w:t>7183. Каким термином согласно ГОСТ 12.2.085-2002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N 335-ст, обозначается избыточное давление, на которое производится расчет прочности сосуда?</w:t>
      </w:r>
    </w:p>
    <w:p w:rsidR="00811C47" w:rsidRPr="00643448" w:rsidRDefault="00811C47" w:rsidP="00643448">
      <w:pPr>
        <w:pStyle w:val="ConsPlusNormal"/>
        <w:ind w:firstLine="540"/>
        <w:jc w:val="both"/>
        <w:rPr>
          <w:sz w:val="22"/>
          <w:szCs w:val="22"/>
        </w:rPr>
      </w:pPr>
      <w:r w:rsidRPr="00643448">
        <w:rPr>
          <w:sz w:val="22"/>
          <w:szCs w:val="22"/>
        </w:rPr>
        <w:t>7184. Каким термином согласно ГОСТ 12.2.085-2002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N 335-ст, обозначается наибольшее избыточное давление на входе в клапан, при котором затвор закрыт и обеспечивается заданная герметичность затвора?</w:t>
      </w:r>
    </w:p>
    <w:p w:rsidR="00811C47" w:rsidRPr="00643448" w:rsidRDefault="00811C47" w:rsidP="00643448">
      <w:pPr>
        <w:pStyle w:val="ConsPlusNormal"/>
        <w:ind w:firstLine="540"/>
        <w:jc w:val="both"/>
        <w:rPr>
          <w:sz w:val="22"/>
          <w:szCs w:val="22"/>
        </w:rPr>
      </w:pPr>
      <w:r w:rsidRPr="00643448">
        <w:rPr>
          <w:sz w:val="22"/>
          <w:szCs w:val="22"/>
        </w:rPr>
        <w:t>7185. Каким термином согласно ГОСТ 12.2.085-2002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N 335-ст, обозначается избыточное давление на выходе из клапана при сбросе среды?</w:t>
      </w:r>
    </w:p>
    <w:p w:rsidR="00811C47" w:rsidRPr="00643448" w:rsidRDefault="00811C47" w:rsidP="00643448">
      <w:pPr>
        <w:pStyle w:val="ConsPlusNormal"/>
        <w:ind w:firstLine="540"/>
        <w:jc w:val="both"/>
        <w:rPr>
          <w:sz w:val="22"/>
          <w:szCs w:val="22"/>
        </w:rPr>
      </w:pPr>
      <w:r w:rsidRPr="00643448">
        <w:rPr>
          <w:sz w:val="22"/>
          <w:szCs w:val="22"/>
        </w:rPr>
        <w:t>7186. Каким термином согласно ГОСТ 12.2.085-2002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N 335-ст, обозначается весовой расход рабочей среды через клапан?</w:t>
      </w:r>
    </w:p>
    <w:p w:rsidR="00811C47" w:rsidRPr="00643448" w:rsidRDefault="00811C47" w:rsidP="00643448">
      <w:pPr>
        <w:pStyle w:val="ConsPlusNormal"/>
        <w:ind w:firstLine="540"/>
        <w:jc w:val="both"/>
        <w:rPr>
          <w:sz w:val="22"/>
          <w:szCs w:val="22"/>
        </w:rPr>
      </w:pPr>
      <w:r w:rsidRPr="00643448">
        <w:rPr>
          <w:sz w:val="22"/>
          <w:szCs w:val="22"/>
        </w:rPr>
        <w:t>7187. Каким термином согласно ГОСТ 12.2.085-2002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N 335-ст, обозначается площадь узкого сечения проточной части седла клапана?</w:t>
      </w:r>
    </w:p>
    <w:p w:rsidR="00811C47" w:rsidRPr="00643448" w:rsidRDefault="00811C47" w:rsidP="00643448">
      <w:pPr>
        <w:pStyle w:val="ConsPlusNormal"/>
        <w:ind w:firstLine="540"/>
        <w:jc w:val="both"/>
        <w:rPr>
          <w:sz w:val="22"/>
          <w:szCs w:val="22"/>
        </w:rPr>
      </w:pPr>
      <w:r w:rsidRPr="00643448">
        <w:rPr>
          <w:sz w:val="22"/>
          <w:szCs w:val="22"/>
        </w:rPr>
        <w:t>7188. Каким термином согласно ГОСТ 12.2.085-2002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N 335-ст, обозначается отношение измеренной пропускной способности к пропускной способности, рассчитанной при тех же параметрах, через идеальное сопло с площадью узкого сечения, равной расчетному проходному сечению клапана?</w:t>
      </w:r>
    </w:p>
    <w:p w:rsidR="00811C47" w:rsidRPr="00643448" w:rsidRDefault="00811C47" w:rsidP="00643448">
      <w:pPr>
        <w:pStyle w:val="ConsPlusNormal"/>
        <w:ind w:firstLine="540"/>
        <w:jc w:val="both"/>
        <w:rPr>
          <w:sz w:val="22"/>
          <w:szCs w:val="22"/>
        </w:rPr>
      </w:pPr>
      <w:r w:rsidRPr="00643448">
        <w:rPr>
          <w:sz w:val="22"/>
          <w:szCs w:val="22"/>
        </w:rPr>
        <w:t>7189. Каким термином согласно ГОСТ 12.2.085-2002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N 335-ст, обозначается отношение измеренной пропускной способности к пропускной способности, рассчитанной без учета сопротивлений, создаваемых клапаном, через сечение площадью, равной площади выходного патрубка клапана?</w:t>
      </w:r>
    </w:p>
    <w:p w:rsidR="00811C47" w:rsidRPr="00643448" w:rsidRDefault="00811C47" w:rsidP="00643448">
      <w:pPr>
        <w:pStyle w:val="ConsPlusNormal"/>
        <w:ind w:firstLine="540"/>
        <w:jc w:val="both"/>
        <w:rPr>
          <w:sz w:val="22"/>
          <w:szCs w:val="22"/>
        </w:rPr>
      </w:pPr>
      <w:r w:rsidRPr="00643448">
        <w:rPr>
          <w:sz w:val="22"/>
          <w:szCs w:val="22"/>
        </w:rPr>
        <w:t>7190. Какое превышение расчетного давления согласно ГОСТ 12.2.085-2002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N 335-ст, допускается в сосуде при работающих клапанах, если это превышение подтверждено расчетом на прочность согласно действующим нормативным документам, предусмотрено технической документацией и отражено в паспорте сосуда?</w:t>
      </w:r>
    </w:p>
    <w:p w:rsidR="00811C47" w:rsidRPr="00643448" w:rsidRDefault="00811C47" w:rsidP="00643448">
      <w:pPr>
        <w:pStyle w:val="ConsPlusNormal"/>
        <w:ind w:firstLine="540"/>
        <w:jc w:val="both"/>
        <w:rPr>
          <w:sz w:val="22"/>
          <w:szCs w:val="22"/>
        </w:rPr>
      </w:pPr>
      <w:r w:rsidRPr="00643448">
        <w:rPr>
          <w:sz w:val="22"/>
          <w:szCs w:val="22"/>
        </w:rPr>
        <w:t>7191. На каких сосудах согласно ГОСТ 12.2.085-2002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N 335-ст, допускается устанавливать рычажно-грузовые клапаны?</w:t>
      </w:r>
    </w:p>
    <w:p w:rsidR="00811C47" w:rsidRPr="00643448" w:rsidRDefault="00811C47" w:rsidP="00643448">
      <w:pPr>
        <w:pStyle w:val="ConsPlusNormal"/>
        <w:ind w:firstLine="540"/>
        <w:jc w:val="both"/>
        <w:rPr>
          <w:sz w:val="22"/>
          <w:szCs w:val="22"/>
        </w:rPr>
      </w:pPr>
      <w:r w:rsidRPr="00643448">
        <w:rPr>
          <w:sz w:val="22"/>
          <w:szCs w:val="22"/>
        </w:rPr>
        <w:t>7192. На сколько групп согласно ГОСТ Р 52630-2012 "Национальный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и метрологии от 29.11.2012 N 1637-ст, в зависимости от расчетного давления, температуры стенки и характера рабочей среды подразделяют сосуды?</w:t>
      </w:r>
    </w:p>
    <w:p w:rsidR="00811C47" w:rsidRPr="00643448" w:rsidRDefault="00811C47" w:rsidP="00643448">
      <w:pPr>
        <w:pStyle w:val="ConsPlusNormal"/>
        <w:ind w:firstLine="540"/>
        <w:jc w:val="both"/>
        <w:rPr>
          <w:sz w:val="22"/>
          <w:szCs w:val="22"/>
        </w:rPr>
      </w:pPr>
      <w:r w:rsidRPr="00643448">
        <w:rPr>
          <w:sz w:val="22"/>
          <w:szCs w:val="22"/>
        </w:rPr>
        <w:t>7193. Каким методом согласно ГОСТ Р 52630-2012 "Национальный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и метрологии от 29.11.2012 N 1637-ст, следует проводить контроль качества поверхностей на отсутствие плен, закатов, расслоений, грубых рисок, трещин, снижающих качество и ухудшающих товарный вид сосуда?</w:t>
      </w:r>
    </w:p>
    <w:p w:rsidR="00811C47" w:rsidRPr="00643448" w:rsidRDefault="00811C47" w:rsidP="00643448">
      <w:pPr>
        <w:pStyle w:val="ConsPlusNormal"/>
        <w:ind w:firstLine="540"/>
        <w:jc w:val="both"/>
        <w:rPr>
          <w:sz w:val="22"/>
          <w:szCs w:val="22"/>
        </w:rPr>
      </w:pPr>
      <w:r w:rsidRPr="00643448">
        <w:rPr>
          <w:sz w:val="22"/>
          <w:szCs w:val="22"/>
        </w:rPr>
        <w:t>7194. Какие сварные соединения сосудов согласно ГОСТ Р 52630-2012 "Национальный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и метрологии от 29.11.2012 N 1637-ст, следует подвергать механическим испытаниям?</w:t>
      </w:r>
    </w:p>
    <w:p w:rsidR="00811C47" w:rsidRPr="00643448" w:rsidRDefault="00811C47" w:rsidP="00643448">
      <w:pPr>
        <w:pStyle w:val="ConsPlusNormal"/>
        <w:ind w:firstLine="540"/>
        <w:jc w:val="both"/>
        <w:rPr>
          <w:sz w:val="22"/>
          <w:szCs w:val="22"/>
        </w:rPr>
      </w:pPr>
      <w:r w:rsidRPr="00643448">
        <w:rPr>
          <w:sz w:val="22"/>
          <w:szCs w:val="22"/>
        </w:rPr>
        <w:t>7195. Каким образом согласно ГОСТ Р 52630-2012 "Национальный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и метрологии от 29.11.2012 N 1637-ст, следует проверять твердость металла шва сварных соединений сосудов (работающих под давлением деталей)?</w:t>
      </w:r>
    </w:p>
    <w:p w:rsidR="00811C47" w:rsidRPr="00643448" w:rsidRDefault="00811C47" w:rsidP="00643448">
      <w:pPr>
        <w:pStyle w:val="ConsPlusNormal"/>
        <w:ind w:firstLine="540"/>
        <w:jc w:val="both"/>
        <w:rPr>
          <w:sz w:val="22"/>
          <w:szCs w:val="22"/>
        </w:rPr>
      </w:pPr>
      <w:r w:rsidRPr="00643448">
        <w:rPr>
          <w:sz w:val="22"/>
          <w:szCs w:val="22"/>
        </w:rPr>
        <w:t>7196. Что следует предпринять согласно ГОСТ Р 52630-2012 "Национальный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и метрологии от 29.11.2012 N 1637-ст, при получении неудовлетворительных результатов по какому-либо виду механических испытаний контрольных образцов стыковых сварных соединений сосудов?</w:t>
      </w:r>
    </w:p>
    <w:p w:rsidR="00811C47" w:rsidRPr="00643448" w:rsidRDefault="00811C47" w:rsidP="00643448">
      <w:pPr>
        <w:pStyle w:val="ConsPlusNormal"/>
        <w:ind w:firstLine="540"/>
        <w:jc w:val="both"/>
        <w:rPr>
          <w:sz w:val="22"/>
          <w:szCs w:val="22"/>
        </w:rPr>
      </w:pPr>
      <w:r w:rsidRPr="00643448">
        <w:rPr>
          <w:sz w:val="22"/>
          <w:szCs w:val="22"/>
        </w:rPr>
        <w:t>7197. Что следует предпринять согласно ГОСТ Р 52630-2012 "Национальный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и метрологии от 29.11.2012 N 1637-ст, при получении повторных неудовлетворительных результатов по какому-либо виду механических испытаний хотя бы на одном образце стыковых сварных соединений сосудов?</w:t>
      </w:r>
    </w:p>
    <w:p w:rsidR="00811C47" w:rsidRPr="00643448" w:rsidRDefault="00811C47" w:rsidP="00643448">
      <w:pPr>
        <w:pStyle w:val="ConsPlusNormal"/>
        <w:ind w:firstLine="540"/>
        <w:jc w:val="both"/>
        <w:rPr>
          <w:sz w:val="22"/>
          <w:szCs w:val="22"/>
        </w:rPr>
      </w:pPr>
      <w:r w:rsidRPr="00643448">
        <w:rPr>
          <w:sz w:val="22"/>
          <w:szCs w:val="22"/>
        </w:rPr>
        <w:t>7198. Какие стыковые сварные соединения сосудов согласно ГОСТ Р 52630-2012 "Национальный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и метрологии от 29.11.2012 N 1637-ст, допускается не подвергать металлографическим исследованиям?</w:t>
      </w:r>
    </w:p>
    <w:p w:rsidR="00811C47" w:rsidRPr="00643448" w:rsidRDefault="00811C47" w:rsidP="00643448">
      <w:pPr>
        <w:pStyle w:val="ConsPlusNormal"/>
        <w:ind w:firstLine="540"/>
        <w:jc w:val="both"/>
        <w:rPr>
          <w:sz w:val="22"/>
          <w:szCs w:val="22"/>
        </w:rPr>
      </w:pPr>
      <w:r w:rsidRPr="00643448">
        <w:rPr>
          <w:sz w:val="22"/>
          <w:szCs w:val="22"/>
        </w:rPr>
        <w:t>7199. Что следует предпринять согласно ГОСТ Р 52630-2012 "Национальный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и метрологии от 29.11.2012 N 1637-ст, если при металлографическом исследовании в контрольном сварном соединении сосуда будут обнаружены недопустимые внутренние дефекты, которые должны быть выявлены радиографическим или ультразвуковым контролем?</w:t>
      </w:r>
    </w:p>
    <w:p w:rsidR="00811C47" w:rsidRPr="00643448" w:rsidRDefault="00811C47" w:rsidP="00643448">
      <w:pPr>
        <w:pStyle w:val="ConsPlusNormal"/>
        <w:ind w:firstLine="540"/>
        <w:jc w:val="both"/>
        <w:rPr>
          <w:sz w:val="22"/>
          <w:szCs w:val="22"/>
        </w:rPr>
      </w:pPr>
      <w:r w:rsidRPr="00643448">
        <w:rPr>
          <w:sz w:val="22"/>
          <w:szCs w:val="22"/>
        </w:rPr>
        <w:t>7200. Каким образом согласно ГОСТ Р 52630-2012 "Национальный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и метрологии от 29.11.2012 N 1637-ст, не следует выполнять контроль стилоскопированием стыковых сварных соединений сосудов?</w:t>
      </w:r>
    </w:p>
    <w:p w:rsidR="00811C47" w:rsidRPr="00643448" w:rsidRDefault="00811C47" w:rsidP="00643448">
      <w:pPr>
        <w:pStyle w:val="ConsPlusNormal"/>
        <w:ind w:firstLine="540"/>
        <w:jc w:val="both"/>
        <w:rPr>
          <w:sz w:val="22"/>
          <w:szCs w:val="22"/>
        </w:rPr>
      </w:pPr>
      <w:r w:rsidRPr="00643448">
        <w:rPr>
          <w:sz w:val="22"/>
          <w:szCs w:val="22"/>
        </w:rPr>
        <w:t>7201. Каким образом согласно ГОСТ Р 52630-2012 "Национальный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и метрологии от 29.11.2012 N 1637-ст, следует проводить контроль качества сварных соединений сосудов при невозможности осуществления контроля сварных соединений радиографическим или ультразвуковым методом из-за их недоступности или неэффективности?</w:t>
      </w:r>
    </w:p>
    <w:p w:rsidR="00811C47" w:rsidRPr="00643448" w:rsidRDefault="00811C47" w:rsidP="00643448">
      <w:pPr>
        <w:pStyle w:val="ConsPlusNormal"/>
        <w:ind w:firstLine="540"/>
        <w:jc w:val="both"/>
        <w:rPr>
          <w:sz w:val="22"/>
          <w:szCs w:val="22"/>
        </w:rPr>
      </w:pPr>
      <w:r w:rsidRPr="00643448">
        <w:rPr>
          <w:sz w:val="22"/>
          <w:szCs w:val="22"/>
        </w:rPr>
        <w:t>7202. В каком случае согласно ГОСТ Р 52630-2012 "Национальный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и метрологии от 29.11.2012 N 1637-ст, результаты гидравлических испытаний сосуда признаются неудовлетворительными?</w:t>
      </w:r>
    </w:p>
    <w:p w:rsidR="00811C47" w:rsidRPr="00643448" w:rsidRDefault="00811C47" w:rsidP="00643448">
      <w:pPr>
        <w:pStyle w:val="ConsPlusNormal"/>
        <w:ind w:firstLine="540"/>
        <w:jc w:val="both"/>
        <w:rPr>
          <w:sz w:val="22"/>
          <w:szCs w:val="22"/>
        </w:rPr>
      </w:pPr>
      <w:r w:rsidRPr="00643448">
        <w:rPr>
          <w:sz w:val="22"/>
          <w:szCs w:val="22"/>
        </w:rPr>
        <w:t>7203. Какой метод неразрушающего контроля выбирают для контроля сосудов при изготовлении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 при необходимости обеспечить более полное и точное выявление недопустимых дефектов?</w:t>
      </w:r>
    </w:p>
    <w:p w:rsidR="00811C47" w:rsidRPr="00643448" w:rsidRDefault="00811C47" w:rsidP="00643448">
      <w:pPr>
        <w:pStyle w:val="ConsPlusNormal"/>
        <w:ind w:firstLine="540"/>
        <w:jc w:val="both"/>
        <w:rPr>
          <w:sz w:val="22"/>
          <w:szCs w:val="22"/>
        </w:rPr>
      </w:pPr>
      <w:r w:rsidRPr="00643448">
        <w:rPr>
          <w:sz w:val="22"/>
          <w:szCs w:val="22"/>
        </w:rPr>
        <w:t>7204. Какой метод неразрушающего контроля выбирают для контроля сосудов при изготовлении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 при необходимости контроля поверхности из углеродистых, низколегированных и легированных сталей?</w:t>
      </w:r>
    </w:p>
    <w:p w:rsidR="00811C47" w:rsidRPr="00643448" w:rsidRDefault="00811C47" w:rsidP="00643448">
      <w:pPr>
        <w:pStyle w:val="ConsPlusNormal"/>
        <w:ind w:firstLine="540"/>
        <w:jc w:val="both"/>
        <w:rPr>
          <w:sz w:val="22"/>
          <w:szCs w:val="22"/>
        </w:rPr>
      </w:pPr>
      <w:r w:rsidRPr="00643448">
        <w:rPr>
          <w:sz w:val="22"/>
          <w:szCs w:val="22"/>
        </w:rPr>
        <w:t>7205. Какой метод неразрушающего контроля выбирают для контроля сосудов, изготовленных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 при необходимости контроля поверхности из аустенитных сталей?</w:t>
      </w:r>
    </w:p>
    <w:p w:rsidR="00811C47" w:rsidRPr="00643448" w:rsidRDefault="00811C47" w:rsidP="00643448">
      <w:pPr>
        <w:pStyle w:val="ConsPlusNormal"/>
        <w:ind w:firstLine="540"/>
        <w:jc w:val="both"/>
        <w:rPr>
          <w:sz w:val="22"/>
          <w:szCs w:val="22"/>
        </w:rPr>
      </w:pPr>
      <w:r w:rsidRPr="00643448">
        <w:rPr>
          <w:sz w:val="22"/>
          <w:szCs w:val="22"/>
        </w:rPr>
        <w:t>7206. Какому контролю при изготовлении сосудов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 должны быть подвергнуты углеродистая и низколегированная листовая сталь, двухслойная сталь толщиной свыше 25 мм?</w:t>
      </w:r>
    </w:p>
    <w:p w:rsidR="00811C47" w:rsidRPr="00643448" w:rsidRDefault="00811C47" w:rsidP="00643448">
      <w:pPr>
        <w:pStyle w:val="ConsPlusNormal"/>
        <w:ind w:firstLine="540"/>
        <w:jc w:val="both"/>
        <w:rPr>
          <w:sz w:val="22"/>
          <w:szCs w:val="22"/>
        </w:rPr>
      </w:pPr>
      <w:r w:rsidRPr="00643448">
        <w:rPr>
          <w:sz w:val="22"/>
          <w:szCs w:val="22"/>
        </w:rPr>
        <w:t>7207. Какому контролю при изготовлении сосудов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 должны быть подвергнуты поковки, штампованные заготовки, металл штуцеров из углеродистых, низколегированных и среднелегированных сталей после окончательной термической обработки?</w:t>
      </w:r>
    </w:p>
    <w:p w:rsidR="00811C47" w:rsidRPr="00643448" w:rsidRDefault="00811C47" w:rsidP="00643448">
      <w:pPr>
        <w:pStyle w:val="ConsPlusNormal"/>
        <w:ind w:firstLine="540"/>
        <w:jc w:val="both"/>
        <w:rPr>
          <w:sz w:val="22"/>
          <w:szCs w:val="22"/>
        </w:rPr>
      </w:pPr>
      <w:r w:rsidRPr="00643448">
        <w:rPr>
          <w:sz w:val="22"/>
          <w:szCs w:val="22"/>
        </w:rPr>
        <w:t>7208. Какой метод расчета на прочность является согласно 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N 503-ст, основным для фланцевых соединений сосудов?</w:t>
      </w:r>
    </w:p>
    <w:p w:rsidR="00811C47" w:rsidRPr="00643448" w:rsidRDefault="00811C47" w:rsidP="00643448">
      <w:pPr>
        <w:pStyle w:val="ConsPlusNormal"/>
        <w:ind w:firstLine="540"/>
        <w:jc w:val="both"/>
        <w:rPr>
          <w:sz w:val="22"/>
          <w:szCs w:val="22"/>
        </w:rPr>
      </w:pPr>
      <w:r w:rsidRPr="00643448">
        <w:rPr>
          <w:sz w:val="22"/>
          <w:szCs w:val="22"/>
        </w:rPr>
        <w:t>7209. Что принимается в ГОСТ Р 52857.1-2007 "Национальный стандарт Российской Федерации. Сосуды и аппараты. Нормы и методы расчета на прочность. Общие требования", утвержденном приказом Федерального агентства по техническому регулированию и метрологии от 27.12.2007 N 503-ст, в качестве предельного состояния при расчете на устойчивость от внешнего давления, при вакууме, а также от других нагрузок, вызывающих сжимающее напряжение?</w:t>
      </w:r>
    </w:p>
    <w:p w:rsidR="00811C47" w:rsidRPr="00643448" w:rsidRDefault="00811C47" w:rsidP="00643448">
      <w:pPr>
        <w:pStyle w:val="ConsPlusNormal"/>
        <w:ind w:firstLine="540"/>
        <w:jc w:val="both"/>
        <w:rPr>
          <w:sz w:val="22"/>
          <w:szCs w:val="22"/>
        </w:rPr>
      </w:pPr>
      <w:r w:rsidRPr="00643448">
        <w:rPr>
          <w:sz w:val="22"/>
          <w:szCs w:val="22"/>
        </w:rPr>
        <w:t>7210. Контроль каких сварных соединений не регламентирован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утвержденным РАО "ЕЭС России" 12.12.1996?</w:t>
      </w:r>
    </w:p>
    <w:p w:rsidR="00811C47" w:rsidRPr="00643448" w:rsidRDefault="00811C47" w:rsidP="00643448">
      <w:pPr>
        <w:pStyle w:val="ConsPlusNormal"/>
        <w:ind w:firstLine="540"/>
        <w:jc w:val="both"/>
        <w:rPr>
          <w:sz w:val="22"/>
          <w:szCs w:val="22"/>
        </w:rPr>
      </w:pPr>
      <w:r w:rsidRPr="00643448">
        <w:rPr>
          <w:sz w:val="22"/>
          <w:szCs w:val="22"/>
        </w:rPr>
        <w:t>7211. Какая особенность акустико-эмиссионного метода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 ограничивает его применение?</w:t>
      </w:r>
    </w:p>
    <w:p w:rsidR="00811C47" w:rsidRPr="00643448" w:rsidRDefault="00811C47" w:rsidP="00643448">
      <w:pPr>
        <w:pStyle w:val="ConsPlusNormal"/>
        <w:ind w:firstLine="540"/>
        <w:jc w:val="both"/>
        <w:rPr>
          <w:sz w:val="22"/>
          <w:szCs w:val="22"/>
        </w:rPr>
      </w:pPr>
      <w:r w:rsidRPr="00643448">
        <w:rPr>
          <w:sz w:val="22"/>
          <w:szCs w:val="22"/>
        </w:rPr>
        <w:t>7212. Какие работы из приведенных не включаются в состав работ по техническому диагностированию сосуда, отработавшего назначенный срок службы,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7213. Какой организацией выполняется техническое диагностирование сосудов и оформление заключения по его результатам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7214. Для обнаружения и определения размеров каких дефектов проводят визуальный осмотр наружной и внутренней поверхностей элементов сосуда и измерительный контроль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7215. Какие методы неразрушающего контроля согласно "Инструкции по продлению срока службы сосудов, работающих под давлением", утвержденной приказом Минэнерго России от 24.06.2003 N 253, используются для выявления внутренних дефектов (трещин, непроваров, пор, шлаковых включений и др.) в сварных соединениях сосудов?</w:t>
      </w:r>
    </w:p>
    <w:p w:rsidR="00811C47" w:rsidRPr="00643448" w:rsidRDefault="00811C47" w:rsidP="00643448">
      <w:pPr>
        <w:pStyle w:val="ConsPlusNormal"/>
        <w:ind w:firstLine="540"/>
        <w:jc w:val="both"/>
        <w:rPr>
          <w:sz w:val="22"/>
          <w:szCs w:val="22"/>
        </w:rPr>
      </w:pPr>
      <w:r w:rsidRPr="00643448">
        <w:rPr>
          <w:sz w:val="22"/>
          <w:szCs w:val="22"/>
        </w:rPr>
        <w:t>7216. Какие методы неразрушающего контроля рекомендованы положениями "Инструкции по продлению срока службы сосудов, работающих под давлением", утвержденной приказом Минэнерго России от 24.06.2003 N 253, для выполнения контроля толщины стенки элементов сосуда?</w:t>
      </w:r>
    </w:p>
    <w:p w:rsidR="00811C47" w:rsidRPr="00643448" w:rsidRDefault="00811C47" w:rsidP="00643448">
      <w:pPr>
        <w:pStyle w:val="ConsPlusNormal"/>
        <w:ind w:firstLine="540"/>
        <w:jc w:val="both"/>
        <w:rPr>
          <w:sz w:val="22"/>
          <w:szCs w:val="22"/>
        </w:rPr>
      </w:pPr>
      <w:r w:rsidRPr="00643448">
        <w:rPr>
          <w:sz w:val="22"/>
          <w:szCs w:val="22"/>
        </w:rPr>
        <w:t>7217. В каком случае сосуд следует считать не выдержавшим гидравлическое испытание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7218. В отношении какого из приведенных объектов применяются Федеральные нормы и правила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утвержденные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7219. В отношении какого из приведенных сосудов, работающих под избыточным давлением, применяются Федеральные нормы и правила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утвержденные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7220. В каком случае группа сосудов рассматривается как один сосуд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7221. Какое из приведенных требований к установке воздухосборников на месте эксплуатации при техническом перевооружении опасного производственного объекта указано неверно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7222. Для какого из приведенных сосудов, устанавливаемых на месте эксплуатации при техническом перевооружении опасного производственного объекта, линия подвода рабочей среды в сосуд должна оснащаться обратным клапаном, автоматически закрывающимся давлением из сосуда,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7223. При внедрении новой технологии, предусматривающей использование сосудов со сжиженным природным газом, в каком случае обязательна установка обратного клапана между компрессором и запорной арматурой сосуда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7224. Какие из приведенных сосудов подлежат учету в органах Ростехнадзора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7225. Манометрами какого класса точности должны оборудоваться сосуды с рабочим давлением 1,8 МПа, установленные на опасном производственном объекте,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7226. Манометрами какого класса точности должны оборудоваться сосуды с рабочим давлением 3,8 МПа, установленные на опасном производственном объекте,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7227. Каково минимальное значение номинального диаметра манометра, установленного на высоте 1,8 метра от уровня площадки наблюдения за ним,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7228. В каком из приведенных случаев на вновь монтируемых сосудах обязательна установка только трехходового крана между манометром и сосудом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7229. Какой дополнительный контроль должен осуществляться при эксплуатации сосудов, работающих при изменяющейся температуре стенок,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7230. Установка каких устройств должна быть предусмотрена на подводящем трубопроводе сосуда, рассчитанного на давление, меньшее давления питающего источника,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7231. Каким должно быть максимальное допустимое давление в сосуде с разрешенным давлением 0,25 МПа при работающих предохранительных клапанах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7232. Каким должно быть максимальное допустимое давление в сосуде с разрешенным давлением 5,0 МПа при работающих предохранительных клапанах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7233. Каким должно быть максимальное допустимое давление в сосуде с разрешенным давлением 10,0 МПа при работающих предохранительных клапанах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7234. В каком из приведенных случаев допускается отбор рабочей среды из патрубков сосуда, на которых установлены предохранительные устройства,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7235. Какое из приведенных требований должно быть выполнено при установке на одном патрубке (трубопроводе) нескольких предохранительных устройств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7236. Какое из приведенных условий должно соблюдаться в системах организации сброса в атмосферу взрыво- и пожароопасных сред, выходящих из предохранительных устройств,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7237. Какие данные должны учитываться при разработке документации по пуску и останову при отрицательной температуре окружающего воздуха сосудов, установленных на открытых площадках,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7238. Какие данные из приведенных не должен определять регламент пуска сосуда (группы однотипных по конструкции сосудов, работающих в одинаковых условиях) в зимнее время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7239. Какое из приведенных требований должно соблюдаться при выпуске (подаче) газов из баллонов в сосуд, а также в технологическое оборудование с меньшим рабочим давлением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7240. Какое из приведенных требований к размещению групповых баллонных установок с горючими газами указано неверно и противоречит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7241. В каком случае при техническом перевооружении отделения газобаллонного оборудования и размещении медицинских барокамер в барозале допускается наличие одного эвакуационного выхода из барозала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7242. Каково должно быть минимальное расстояние от выступающих частей барокамеры до стены или стационарно установленной медицинской аппаратуры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7243. При техническом перевооружении отделения газобаллонного оборудования и размещении медицинских барокамер в барозале, каково должно быть минимальное расстояние между барокамерами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7244. При техническом перевооружении отделения газобаллонного оборудования и размещении медицинских барокамер в барозале, каково должно быть минимальное расстояние от отопительных приборов и иных источников тепла до барокамер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7245. Какова должна быть минимальная ширина дверных проемов эвакуационных выходов из барозалов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7246. Какое из приведенных требований к системе сброса газов из барокамеры указано неверно и противоречит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7247. При размещении медицинских барокамер в барозале что должна включать в себя система подачи сжатого воздуха в барокамеры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7248. При размещении медицинских барокамер в барозале каким образом должно осуществляться отопление барозалов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7249. Какое условие должно выполняться для новых, находящихся в обращении на рынке сосудов в соответствии с требованиями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7250. Какие документы из приведенных не подлежат включению в состав технической документации, прилагаемой к поставляемым и подлежащим установке сосудам,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7251. Какой документ является основным для идентификации сосуда, работающего под давлением,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7252. Какое из приведенных сведений не включается в раздел "Общие сведения" паспорта сосуда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7253. Какое из приведенных сведений не включается в раздел "Сведения о технических характеристиках и параметрах" паспорта сосуда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7254. Какое из приведенных сведений не включается в раздел "Общие сведения" паспорта баллона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7255. Какое из приведенных сведений не включается в раздел "Сведения о технических характеристиках и параметрах" паспорта баллона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7256. В каком документе даются указания по выводу из эксплуатации и утилизации сосудов, работающих под давлением,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7257. Какая из приведенной информации не включается в маркировку, наносимую на сосуд, работающий под давлением,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7258. По какой из приведенных форм не проводится оценка соответствия сосуда, работающего под давлением, 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7259. Какой документ о подтверждении соответствия требованиям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 должен иметь сосуд, отнесенный ко 2-й категории опасности?</w:t>
      </w:r>
    </w:p>
    <w:p w:rsidR="00811C47" w:rsidRPr="00643448" w:rsidRDefault="00811C47" w:rsidP="00643448">
      <w:pPr>
        <w:pStyle w:val="ConsPlusNormal"/>
        <w:ind w:firstLine="540"/>
        <w:jc w:val="both"/>
        <w:rPr>
          <w:sz w:val="22"/>
          <w:szCs w:val="22"/>
        </w:rPr>
      </w:pPr>
      <w:r w:rsidRPr="00643448">
        <w:rPr>
          <w:sz w:val="22"/>
          <w:szCs w:val="22"/>
        </w:rPr>
        <w:t>7260. Какой документ о подтверждении соответствия требованиям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 должен иметь сосуд, отнесенный к 3-й категории опасности?</w:t>
      </w:r>
    </w:p>
    <w:p w:rsidR="00811C47" w:rsidRPr="00643448" w:rsidRDefault="00811C47" w:rsidP="00643448">
      <w:pPr>
        <w:pStyle w:val="ConsPlusNormal"/>
        <w:ind w:firstLine="540"/>
        <w:jc w:val="both"/>
        <w:rPr>
          <w:sz w:val="22"/>
          <w:szCs w:val="22"/>
        </w:rPr>
      </w:pPr>
      <w:r w:rsidRPr="00643448">
        <w:rPr>
          <w:sz w:val="22"/>
          <w:szCs w:val="22"/>
        </w:rPr>
        <w:t>7261. В каком случае запрещается объединять сбросы от предохранительных клапанов сосудов в соответствии с требованиями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7262. В каком случае на сосуде мембранные предохранительные устройства устанавливаются перед предохранительными клапанами в соответствии с требованиями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7263. В каком случае на сосуде мембранные предохранительные устройства устанавливаются параллельно с предохранительными клапанами в соответствии с требованиями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7264. В каком случае на сосуде мембранные предохранительные устройства устанавливаются на выходной стороне предохранительных клапанов в соответствии с требованиями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7265. Какими устройствами должны оснащаться указатели уровня жидкости на сосуде, давление которого превышает 4,5 МПа, в соответствии с требованиями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7266. Каким методом определяют толщину стенок крышек и днищ у сферических неотбортованных днищ и крышек сосудов, нагруженных внутренним избыточным давлением, согласно ГОСТ Р 52857.2-2007 "Национальный стандарт Российской Федерации. Сосуды и аппараты. Нормы и методы расчета на прочность. Расчет цилиндрических и конических обечаек, выпуклых и плоских днищ и крышек", утвержденному и введенному в действие приказом Федерального агентства по техническому регулированию и метрологии от 27.12.2007 N 503-ст?</w:t>
      </w:r>
    </w:p>
    <w:p w:rsidR="00811C47" w:rsidRPr="00643448" w:rsidRDefault="00811C47" w:rsidP="00643448">
      <w:pPr>
        <w:pStyle w:val="ConsPlusNormal"/>
        <w:ind w:firstLine="540"/>
        <w:jc w:val="both"/>
        <w:rPr>
          <w:sz w:val="22"/>
          <w:szCs w:val="22"/>
        </w:rPr>
      </w:pPr>
      <w:r w:rsidRPr="00643448">
        <w:rPr>
          <w:sz w:val="22"/>
          <w:szCs w:val="22"/>
        </w:rPr>
        <w:t>7267. Как считается общее давление, если коническая обечайка сосуда или аппарата нагружена давлением, осевой силой и изгибающим моментом, согласно ГОСТ Р 52857.2-2007 "Национальный стандарт Российской Федерации. Сосуды и аппараты. Нормы и методы расчета на прочность. Расчет цилиндрических и конических обечаек, выпуклых и плоских днищ и крышек", утвержденному и введенному в действие приказом Федерального агентства по техническому регулированию и метрологии от 27.12.2007 N 503-ст?</w:t>
      </w:r>
    </w:p>
    <w:p w:rsidR="00811C47" w:rsidRPr="00643448" w:rsidRDefault="00811C47" w:rsidP="00643448">
      <w:pPr>
        <w:pStyle w:val="ConsPlusNormal"/>
        <w:ind w:firstLine="540"/>
        <w:jc w:val="both"/>
        <w:rPr>
          <w:sz w:val="22"/>
          <w:szCs w:val="22"/>
        </w:rPr>
      </w:pPr>
      <w:r w:rsidRPr="00643448">
        <w:rPr>
          <w:sz w:val="22"/>
          <w:szCs w:val="22"/>
        </w:rPr>
        <w:t>7268. Какое условие необходимо проверять в случае совместного действия нагрузок на гладкие конические обечайки сосуда или аппарата согласно ГОСТ Р 52857.2-2007 "Национальный стандарт Российской Федерации. Сосуды и аппараты. Нормы и методы расчета на прочность. Расчет цилиндрических и конических обечаек, выпуклых и плоских днищ и крышек", утвержденному и введенному в действие приказом Федерального агентства по техническому регулированию и метрологии от 27.12.2007 N 503-ст?</w:t>
      </w:r>
    </w:p>
    <w:p w:rsidR="00811C47" w:rsidRPr="00643448" w:rsidRDefault="00811C47" w:rsidP="00643448">
      <w:pPr>
        <w:pStyle w:val="ConsPlusNormal"/>
        <w:ind w:firstLine="540"/>
        <w:jc w:val="both"/>
        <w:rPr>
          <w:sz w:val="22"/>
          <w:szCs w:val="22"/>
        </w:rPr>
      </w:pPr>
      <w:r w:rsidRPr="00643448">
        <w:rPr>
          <w:sz w:val="22"/>
          <w:szCs w:val="22"/>
        </w:rPr>
        <w:t>7269. Допускается ли при оценке технического состояния сосуда, чтобы минимальная толщина стенки была равна расчетной без учета эксплуатационной прибавки, согласно "Инструкции по продлению срока службы сосудов, работающих под давлением", утвержденной приказом Минэнерго России от 24.06.2003 N 253?</w:t>
      </w:r>
    </w:p>
    <w:p w:rsidR="00811C47" w:rsidRPr="00643448" w:rsidRDefault="00811C47" w:rsidP="00643448">
      <w:pPr>
        <w:pStyle w:val="ConsPlusNormal"/>
        <w:ind w:firstLine="540"/>
        <w:jc w:val="both"/>
        <w:rPr>
          <w:sz w:val="22"/>
          <w:szCs w:val="22"/>
        </w:rPr>
      </w:pPr>
      <w:r w:rsidRPr="00643448">
        <w:rPr>
          <w:sz w:val="22"/>
          <w:szCs w:val="22"/>
        </w:rPr>
        <w:t>7270. Можно ли продлить срок эксплуатации сосуда согласно "Инструкции по продлению срока службы сосудов, работающих под давлением", утвержденной приказом Минэнерго России от 24.06.2003 N 253, если по условиям прочности при статическом нагружении отдельные элементы или узлы сосуда из-за утонения стенок от коррозии, эрозии или каких-либо других повреждений, не обеспечивают нормативного запаса прочности при расчетных параметрах?</w:t>
      </w:r>
    </w:p>
    <w:p w:rsidR="00811C47" w:rsidRPr="00643448" w:rsidRDefault="00811C47" w:rsidP="00643448">
      <w:pPr>
        <w:pStyle w:val="ConsPlusNormal"/>
        <w:ind w:firstLine="540"/>
        <w:jc w:val="both"/>
        <w:rPr>
          <w:sz w:val="22"/>
          <w:szCs w:val="22"/>
        </w:rPr>
      </w:pPr>
      <w:r w:rsidRPr="00643448">
        <w:rPr>
          <w:sz w:val="22"/>
          <w:szCs w:val="22"/>
        </w:rPr>
        <w:t>7271. Какое необходимо использовать увеличение при визуальном осмотре и в сомнительных местах для сварных соединений и наплавок до и после гидравлических испытаний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7272. Каков объем контроля для сварных соединений стальных сосудов высокого давления при визуальном осмотре до и после гидравлических испытаний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7273. Каков объем контроля для кованых, штампованных заготовок при цветном методе контроля после механической и термической обработки стальных сварных сосудов высокого давления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7274. Каков объем контроля для сварных соединений стальных сосудов высокого давления при цветном методе контроля до и после гидравлических испытаний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7275. Каковы требования по шероховатости контролируемой поверхности для наплавок торцов многослойных обечаек при ультразвуковом методе контроля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7276. Каковы требования к предельной чувствительности So для наплавок торцов многослойных обечаек при ультразвуковом методе контроля наплавок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7277. Каковы требования к предельной чувствительности So для наплавок торцов и поверхностей кованых деталей при ультразвуковом методе контроля наплавок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7278. Каковы требования к предельной чувствительности So при толщине сварного соединения 10 - 20 мм для категорий сварных соединений A, B, C, D при ультразвуковом методе контроля сварных соединений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7279. Каковы требования к предельной чувствительности So при толщине сварного соединения 110 - 250 мм для категорий сварных соединений A, B, C, D при ультразвуковом методе контроля сварных соединений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7280. Каковы требования к предельной чувствительности So при толщине сварного соединения 50 - 100 мм для категории E сварных соединений при ультразвуковом методе контроля сварных соединений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7281. Каковы требования к шероховатости контролируемой поверхности для категорий сварных соединений A, B, C, D, E при ультразвуковом методе контроля сварных соединений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7282. Каковы требования к классу чувствительности сварного соединения категории A, B при радиографическом методе контроля сварных соединений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7283. Какой сосуд называют кованым в зависимости от исполнения цилиндрической части корпуса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7284. Какой сосуд называют кованосварным в зависимости от исполнения цилиндрической части корпуса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7285. Какой сосуд называют многослойным рулонированным в зависимости от исполнения цилиндрической части корпуса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7286. Какой сосуд называют вальцованосварным в зависимости от исполнения цилиндрической части корпуса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811C47" w:rsidRPr="00643448" w:rsidRDefault="00811C47" w:rsidP="00643448">
      <w:pPr>
        <w:pStyle w:val="ConsPlusNormal"/>
        <w:ind w:firstLine="540"/>
        <w:jc w:val="both"/>
        <w:rPr>
          <w:sz w:val="22"/>
          <w:szCs w:val="22"/>
        </w:rPr>
      </w:pPr>
      <w:r w:rsidRPr="00643448">
        <w:rPr>
          <w:sz w:val="22"/>
          <w:szCs w:val="22"/>
        </w:rPr>
        <w:t>7287. Каково максимальное рабочее давление сосудов и аппаратов, на которые распространяются ПБ 03-584-03 "Правила проектирования, изготовления и приемки сосудов и аппаратов стальных сварных", утвержденные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7288. Кто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выполняет расчет на прочность сосудов и их элементов при отсутствии стандартизованного метода?</w:t>
      </w:r>
    </w:p>
    <w:p w:rsidR="00811C47" w:rsidRPr="00643448" w:rsidRDefault="00811C47" w:rsidP="00643448">
      <w:pPr>
        <w:pStyle w:val="ConsPlusNormal"/>
        <w:ind w:firstLine="540"/>
        <w:jc w:val="both"/>
        <w:rPr>
          <w:sz w:val="22"/>
          <w:szCs w:val="22"/>
        </w:rPr>
      </w:pPr>
      <w:r w:rsidRPr="00643448">
        <w:rPr>
          <w:sz w:val="22"/>
          <w:szCs w:val="22"/>
        </w:rPr>
        <w:t>7289.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в зависимости от расчетного давления, температуры стенки и рабочей среды сосуды подразделяются на:</w:t>
      </w:r>
    </w:p>
    <w:p w:rsidR="00811C47" w:rsidRPr="00643448" w:rsidRDefault="00811C47" w:rsidP="00643448">
      <w:pPr>
        <w:pStyle w:val="ConsPlusNormal"/>
        <w:ind w:firstLine="540"/>
        <w:jc w:val="both"/>
        <w:rPr>
          <w:sz w:val="22"/>
          <w:szCs w:val="22"/>
        </w:rPr>
      </w:pPr>
      <w:r w:rsidRPr="00643448">
        <w:rPr>
          <w:sz w:val="22"/>
          <w:szCs w:val="22"/>
        </w:rPr>
        <w:t>7290. Какой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следует принимать прибавку C для компенсации коррозии к толщине внутренних элементов для несъемных нагруженных элементов, а также для внутренних крышек и трубных решеток теплообменников?</w:t>
      </w:r>
    </w:p>
    <w:p w:rsidR="00811C47" w:rsidRPr="00643448" w:rsidRDefault="00811C47" w:rsidP="00643448">
      <w:pPr>
        <w:pStyle w:val="ConsPlusNormal"/>
        <w:ind w:firstLine="540"/>
        <w:jc w:val="both"/>
        <w:rPr>
          <w:sz w:val="22"/>
          <w:szCs w:val="22"/>
        </w:rPr>
      </w:pPr>
      <w:r w:rsidRPr="00643448">
        <w:rPr>
          <w:sz w:val="22"/>
          <w:szCs w:val="22"/>
        </w:rPr>
        <w:t>7291. Какой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следует принимать прибавку C для компенсации коррозии к толщине внутренних элементов для внутренних съемных ненагруженных элементов?</w:t>
      </w:r>
    </w:p>
    <w:p w:rsidR="00811C47" w:rsidRPr="00643448" w:rsidRDefault="00811C47" w:rsidP="00643448">
      <w:pPr>
        <w:pStyle w:val="ConsPlusNormal"/>
        <w:ind w:firstLine="540"/>
        <w:jc w:val="both"/>
        <w:rPr>
          <w:sz w:val="22"/>
          <w:szCs w:val="22"/>
        </w:rPr>
      </w:pPr>
      <w:r w:rsidRPr="00643448">
        <w:rPr>
          <w:sz w:val="22"/>
          <w:szCs w:val="22"/>
        </w:rPr>
        <w:t>7292. Какой вид коррозионной защиты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не применяется при невозможности или нецелесообразности увеличения толщины стенки сосуда или аппарата за счет прибавки для компенсации коррозии?</w:t>
      </w:r>
    </w:p>
    <w:p w:rsidR="00811C47" w:rsidRPr="00643448" w:rsidRDefault="00811C47" w:rsidP="00643448">
      <w:pPr>
        <w:pStyle w:val="ConsPlusNormal"/>
        <w:ind w:firstLine="540"/>
        <w:jc w:val="both"/>
        <w:rPr>
          <w:sz w:val="22"/>
          <w:szCs w:val="22"/>
        </w:rPr>
      </w:pPr>
      <w:r w:rsidRPr="00643448">
        <w:rPr>
          <w:sz w:val="22"/>
          <w:szCs w:val="22"/>
        </w:rPr>
        <w:t>7293. Какие днища сосудов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не применяются?</w:t>
      </w:r>
    </w:p>
    <w:p w:rsidR="00811C47" w:rsidRPr="00643448" w:rsidRDefault="00811C47" w:rsidP="00643448">
      <w:pPr>
        <w:pStyle w:val="ConsPlusNormal"/>
        <w:ind w:firstLine="540"/>
        <w:jc w:val="both"/>
        <w:rPr>
          <w:sz w:val="22"/>
          <w:szCs w:val="22"/>
        </w:rPr>
      </w:pPr>
      <w:r w:rsidRPr="00643448">
        <w:rPr>
          <w:sz w:val="22"/>
          <w:szCs w:val="22"/>
        </w:rPr>
        <w:t>7294. Какой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следует принимать прибавку C для компенсации коррозии к толщине внутренних элементов для съемных нагруженных элементов сосуда?</w:t>
      </w:r>
    </w:p>
    <w:p w:rsidR="00811C47" w:rsidRPr="00643448" w:rsidRDefault="00811C47" w:rsidP="00643448">
      <w:pPr>
        <w:pStyle w:val="ConsPlusNormal"/>
        <w:ind w:firstLine="540"/>
        <w:jc w:val="both"/>
        <w:rPr>
          <w:sz w:val="22"/>
          <w:szCs w:val="22"/>
        </w:rPr>
      </w:pPr>
      <w:r w:rsidRPr="00643448">
        <w:rPr>
          <w:sz w:val="22"/>
          <w:szCs w:val="22"/>
        </w:rPr>
        <w:t>7295. Какой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следует принимать прибавку C для компенсации коррозии к толщине внутренних элементов для несъемных ненагруженных элементов сосуда?</w:t>
      </w:r>
    </w:p>
    <w:p w:rsidR="00811C47" w:rsidRPr="00643448" w:rsidRDefault="00811C47" w:rsidP="00643448">
      <w:pPr>
        <w:pStyle w:val="ConsPlusNormal"/>
        <w:ind w:firstLine="540"/>
        <w:jc w:val="both"/>
        <w:rPr>
          <w:sz w:val="22"/>
          <w:szCs w:val="22"/>
        </w:rPr>
      </w:pPr>
      <w:r w:rsidRPr="00643448">
        <w:rPr>
          <w:sz w:val="22"/>
          <w:szCs w:val="22"/>
        </w:rPr>
        <w:t>7296. Какие действия необходимо предпринять при отсутствии сопроводительных документов на материалы или данных об отдельных видах испытаний сосудов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7297. Каким методом следует контролировать на сплошность листовую сталь толщиной листа более 60 мм, предназначенную для сосудов, работающих под давлением,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7298. Каким методом следует контролировать листы из двухслойных сталей толщиной более 25 мм, предназначенные для сосудов, работающих под давлением,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7299. При каком рабочем давлении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допускается применять бесшовные трубы без проведения гидравлического испытания на предприятии-изготовителе, если предприятие-изготовитель труб гарантирует положительные результаты гидравлических испытаний?</w:t>
      </w:r>
    </w:p>
    <w:p w:rsidR="00811C47" w:rsidRPr="00643448" w:rsidRDefault="00811C47" w:rsidP="00643448">
      <w:pPr>
        <w:pStyle w:val="ConsPlusNormal"/>
        <w:ind w:firstLine="540"/>
        <w:jc w:val="both"/>
        <w:rPr>
          <w:sz w:val="22"/>
          <w:szCs w:val="22"/>
        </w:rPr>
      </w:pPr>
      <w:r w:rsidRPr="00643448">
        <w:rPr>
          <w:sz w:val="22"/>
          <w:szCs w:val="22"/>
        </w:rPr>
        <w:t>7300. Испытание каких отливок допускается совмещать с испытанием собранного узла или сосуда пробным давлением, установленным для узла или сосуда,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7301. Какой должна быть разница в значениях коэффициентов линейного расширения материалов крепежных деталей и фланцев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7302. Какие данные не должна содержать маркировка металла листов и плит, принятых к изготовлению обечаек и днищ, в соответствии с ПБ 03-584-03 "Правила проектирования, изготовления и приемки сосудов и аппаратов стальных сварных", утвержденными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7303. В каком случае в соответствии с ПБ 03-584-03 "Правила проектирования, изготовления и приемки сосудов и аппаратов стальных сварных", утвержденными постановлением Госгортехнадзора России от 10.06.2003 N 81, на поверхности обечаек и днищ допускаются риски, забоины, царапины, раковины и другие дефекты?</w:t>
      </w:r>
    </w:p>
    <w:p w:rsidR="00811C47" w:rsidRPr="00643448" w:rsidRDefault="00811C47" w:rsidP="00643448">
      <w:pPr>
        <w:pStyle w:val="ConsPlusNormal"/>
        <w:ind w:firstLine="540"/>
        <w:jc w:val="both"/>
        <w:rPr>
          <w:sz w:val="22"/>
          <w:szCs w:val="22"/>
        </w:rPr>
      </w:pPr>
      <w:r w:rsidRPr="00643448">
        <w:rPr>
          <w:sz w:val="22"/>
          <w:szCs w:val="22"/>
        </w:rPr>
        <w:t>7304. Какие данные не включаются в маркировку днища сосуда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7305. Какой дополнительной проверке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должны быть подвергнуты сварные швы плоских фланцев из низколегированных (марок 16ГС, 09Г2С, 10Г2С1) и аустенитно-ферритных сталей, применяемых при температуре ниже минус 20 град. C?</w:t>
      </w:r>
    </w:p>
    <w:p w:rsidR="00811C47" w:rsidRPr="00643448" w:rsidRDefault="00811C47" w:rsidP="00643448">
      <w:pPr>
        <w:pStyle w:val="ConsPlusNormal"/>
        <w:ind w:firstLine="540"/>
        <w:jc w:val="both"/>
        <w:rPr>
          <w:sz w:val="22"/>
          <w:szCs w:val="22"/>
        </w:rPr>
      </w:pPr>
      <w:r w:rsidRPr="00643448">
        <w:rPr>
          <w:sz w:val="22"/>
          <w:szCs w:val="22"/>
        </w:rPr>
        <w:t>7306. Какая информация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при изготовлении змеевиков наносится на каждый крайний сварной стык, независимо от способа сварки?</w:t>
      </w:r>
    </w:p>
    <w:p w:rsidR="00811C47" w:rsidRPr="00643448" w:rsidRDefault="00811C47" w:rsidP="00643448">
      <w:pPr>
        <w:pStyle w:val="ConsPlusNormal"/>
        <w:ind w:firstLine="540"/>
        <w:jc w:val="both"/>
        <w:rPr>
          <w:sz w:val="22"/>
          <w:szCs w:val="22"/>
        </w:rPr>
      </w:pPr>
      <w:r w:rsidRPr="00643448">
        <w:rPr>
          <w:sz w:val="22"/>
          <w:szCs w:val="22"/>
        </w:rPr>
        <w:t>7307. В каком месте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при изготовлении змеевиков должно располагаться клеймо, наносимое на каждый крайний сварной стык?</w:t>
      </w:r>
    </w:p>
    <w:p w:rsidR="00811C47" w:rsidRPr="00643448" w:rsidRDefault="00811C47" w:rsidP="00643448">
      <w:pPr>
        <w:pStyle w:val="ConsPlusNormal"/>
        <w:ind w:firstLine="540"/>
        <w:jc w:val="both"/>
        <w:rPr>
          <w:sz w:val="22"/>
          <w:szCs w:val="22"/>
        </w:rPr>
      </w:pPr>
      <w:r w:rsidRPr="00643448">
        <w:rPr>
          <w:sz w:val="22"/>
          <w:szCs w:val="22"/>
        </w:rPr>
        <w:t>7308. В соответствии с каким документом выполняется реконструкция (модернизация) оборудования под давлением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7309. Что необходимо предпринять, если объем работ по реконструкции (модернизации) оборудования под давлением создает необходимость оформления нового паспорта и руководства по эксплуатации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7310. Какие данные из перечисленных не должны содержаться в технологической документации на сварку при монтаже, ремонте, реконструкции (модернизации) оборудования под давлением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7311. Требованиям какого документа должны соответствовать сварочные материалы, применяемые для сварки оборудования под давлением, при его монтаже, ремонте, реконструкции (модернизации)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7312. Какой из приведенных документов не включается в итоговую документацию, подтверждающую контроль качества ремонта оборудования под давлением с применением сварки и термической обработки,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7313. В каком случае документация на консервацию, ликвидацию опасного производственного объекта, на котором применяется оборудование, работающее под избыточным давлением, подлежит экспертизе промышленной безопасности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7314. В каком случае документация на техническое перевооружение опасного производственного объекта, на котором используется оборудование под давлением, подлежит экспертизе промышленной безопасности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7315. В соответствии с каким документом должны осуществляться пуск, остановка или испытание на герметичность сосудов, расположенных на открытом воздухе, при отрицательной температуре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7316. Какое определение "противодавления" согласно ГОСТ 12.2.085-2002 "Сосуды, работающие под давлением. Клапаны предохранительные. Требования безопасности", утвержденному постановлением Госстандарта Российской Федерации от 19.09.2002 N 335-ст, является верным?</w:t>
      </w:r>
    </w:p>
    <w:p w:rsidR="00811C47" w:rsidRPr="00643448" w:rsidRDefault="00811C47" w:rsidP="00643448">
      <w:pPr>
        <w:pStyle w:val="ConsPlusNormal"/>
        <w:ind w:firstLine="540"/>
        <w:jc w:val="both"/>
        <w:rPr>
          <w:sz w:val="22"/>
          <w:szCs w:val="22"/>
        </w:rPr>
      </w:pPr>
      <w:r w:rsidRPr="00643448">
        <w:rPr>
          <w:sz w:val="22"/>
          <w:szCs w:val="22"/>
        </w:rPr>
        <w:t>7317. Какое требование к конструкции и материалам элементов предохранительных клапанов не соответствует требованиям ГОСТ 12.2.085-2002 "Сосуды, работающие под давлением. Клапаны предохранительные. Требования безопасности", утвержденному постановлением Госстандарта Российской Федерации от 19.09.2002 N 335-ст?</w:t>
      </w:r>
    </w:p>
    <w:p w:rsidR="00811C47" w:rsidRPr="00643448" w:rsidRDefault="00811C47" w:rsidP="00643448">
      <w:pPr>
        <w:pStyle w:val="ConsPlusNormal"/>
        <w:ind w:firstLine="540"/>
        <w:jc w:val="both"/>
        <w:rPr>
          <w:sz w:val="22"/>
          <w:szCs w:val="22"/>
        </w:rPr>
      </w:pPr>
      <w:r w:rsidRPr="00643448">
        <w:rPr>
          <w:sz w:val="22"/>
          <w:szCs w:val="22"/>
        </w:rPr>
        <w:t>7318. В каком случае требуется установка запорной арматуры для сосудов с системой клапанов, состоящих из рабочего и резервного, согласно ГОСТ 12.2.085-2002 "Сосуды, работающие под давлением. Клапаны предохранительные. Требования безопасности", утвержденному постановлением Госстандарта Российской Федерации от 19.09.2002 N 335-ст?</w:t>
      </w:r>
    </w:p>
    <w:p w:rsidR="00811C47" w:rsidRPr="00643448" w:rsidRDefault="00811C47" w:rsidP="00643448">
      <w:pPr>
        <w:pStyle w:val="ConsPlusNormal"/>
        <w:ind w:firstLine="540"/>
        <w:jc w:val="both"/>
        <w:rPr>
          <w:sz w:val="22"/>
          <w:szCs w:val="22"/>
        </w:rPr>
      </w:pPr>
      <w:r w:rsidRPr="00643448">
        <w:rPr>
          <w:sz w:val="22"/>
          <w:szCs w:val="22"/>
        </w:rPr>
        <w:t>7319. Где должны устанавливаться манометры на жидкостном котле, работающем с высокотемпературными органическими и неорганическими теплоносителями,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7320. Какие предохранительные клапаны и в каком количестве должны быть установлены на котле, работающем с высокотемпературными органическими и неорганическими теплоносителями,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7321. В какой точке установки должен быть размещен расширительный сосуд жидкостного котла, работающего с высокотемпературными органическими и неорганическими теплоносителями,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7322. Какие действия предпринимаются при попадании воды в топку содорегенерационного котла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7323. На электрических котлах с какой мощностью обязательна установка регистрирующего манометра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7324. В каких электрокотельных прибор для измерения температуры среды должен быть регистрирующим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7325. С какой периодичностью должны производиться чистки электрокотлов от накипи и/или замены их электродов или нагревательных элементов из-за недопустимого отложения накипи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7326. Какова минимальная площадь отверстий для выпуска газа в колпаке предохранительного клапана цистерны для перевозки сжиженных газов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7327. Сколько вентилей для наполнения и слива устанавливается на бочке для перевозки сжиженного фосгена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7328. Каким газом разрешается наполнять цистерну для перевозки сжиженного газа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7329. Какое избыточное давление газа в цистернах, бочках обязан оставлять потребитель при опорожнении цистерн и бочек со сжиженным газом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7330. Сколько предохранительных клапанов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 требуется устанавливать при групповой установке баллонов вместимостью более 100 л?</w:t>
      </w:r>
    </w:p>
    <w:p w:rsidR="00811C47" w:rsidRPr="00643448" w:rsidRDefault="00811C47" w:rsidP="00643448">
      <w:pPr>
        <w:pStyle w:val="ConsPlusNormal"/>
        <w:ind w:firstLine="540"/>
        <w:jc w:val="both"/>
        <w:rPr>
          <w:sz w:val="22"/>
          <w:szCs w:val="22"/>
        </w:rPr>
      </w:pPr>
      <w:r w:rsidRPr="00643448">
        <w:rPr>
          <w:sz w:val="22"/>
          <w:szCs w:val="22"/>
        </w:rPr>
        <w:t>7331. Каковы минимально допустимые геометрические размеры вновь изготавливаемых одноместных медицинских барокамер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7332. Сколько предохранительных клапанов устанавливается на многоместной медицинской барокамере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7333. Как определяется группа сосуда под давлением с полостями, имеющими различные параметры,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7334. В каких сосудах допускается применять конические неотбортованные днища с центральным углом до 60 градусов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7335. В каких случаях опоры вертикальных сосудов под давлением, изготовленных из коррозионностойких сталей, допускается выполнять из углеродистых сталей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7336. Из каких материалов следует изготавливать элементы, привариваемые снаружи непосредственно к корпусу сосуда под давлением,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7337. В каком случае для выполнения деталей сосудов под давлением допускается переводить сталь из одной категории в другую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7338. Сколько продольных швов допускается в обечайках диаметром до 1000 мм сосудов под давлением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7339. Каким образом следует выполнять корпуса вертикальных сосудов под давления с фланцами, имеющими уплотнительные поверхности "шип-паз",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7340. В каком случае фланцевые соединения в сосудах под давлением допускается изготавливать сварными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7341. Каков максимальный допустимый зазор между укрепляющим кольцом и поверхностью укрепляемого элемента сосуда под давлением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7342. Какие углы гиба не допускаются в отводах труб сосудов под давлением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7343. Каким образом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выполняется сварное соединение элементов разной толщины в сосудах под давлением, если разность толщин соединяемых элементов превышает 30%?</w:t>
      </w:r>
    </w:p>
    <w:p w:rsidR="00811C47" w:rsidRPr="00643448" w:rsidRDefault="00811C47" w:rsidP="00643448">
      <w:pPr>
        <w:pStyle w:val="ConsPlusNormal"/>
        <w:ind w:firstLine="540"/>
        <w:jc w:val="both"/>
        <w:rPr>
          <w:sz w:val="22"/>
          <w:szCs w:val="22"/>
        </w:rPr>
      </w:pPr>
      <w:r w:rsidRPr="00643448">
        <w:rPr>
          <w:sz w:val="22"/>
          <w:szCs w:val="22"/>
        </w:rPr>
        <w:t>7344. Какие внутренние дефекты допускаются в сварных соединениях в сосудах под давлением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7345. Какое максимальное превышение давления в сосуде допустимо при работающих предохранительных клапанах при условии наличия соответствующего расчета на прочность согласно нормативным документам и соответствующих сведений в технической документации и паспорте сосуда согласно ГОСТ 12.2.085-2002 "Сосуды, работающие под давлением. Клапаны предохранительные. Требования безопасности", утвержденному постановлением Госстандарта Российской Федерации от 19.09.2002 N 335-ст?</w:t>
      </w:r>
    </w:p>
    <w:p w:rsidR="00811C47" w:rsidRPr="00643448" w:rsidRDefault="00811C47" w:rsidP="00643448">
      <w:pPr>
        <w:pStyle w:val="ConsPlusNormal"/>
        <w:ind w:firstLine="540"/>
        <w:jc w:val="both"/>
        <w:rPr>
          <w:sz w:val="22"/>
          <w:szCs w:val="22"/>
        </w:rPr>
      </w:pPr>
      <w:r w:rsidRPr="00643448">
        <w:rPr>
          <w:sz w:val="22"/>
          <w:szCs w:val="22"/>
        </w:rPr>
        <w:t>7346. Где следует устанавливать предохранительные клапаны на горизонтально расположенных сосудах под давлением согласно ГОСТ 12.2.085-2002 "Сосуды, работающие под давлением. Клапаны предохранительные. Требования безопасности", утвержденному постановлением Госстандарта Российской Федерации от 19.09.2002 N 335-ст?</w:t>
      </w:r>
    </w:p>
    <w:p w:rsidR="00811C47" w:rsidRPr="00643448" w:rsidRDefault="00811C47" w:rsidP="00643448">
      <w:pPr>
        <w:pStyle w:val="ConsPlusNormal"/>
        <w:ind w:firstLine="540"/>
        <w:jc w:val="both"/>
        <w:rPr>
          <w:sz w:val="22"/>
          <w:szCs w:val="22"/>
        </w:rPr>
      </w:pPr>
      <w:r w:rsidRPr="00643448">
        <w:rPr>
          <w:sz w:val="22"/>
          <w:szCs w:val="22"/>
        </w:rPr>
        <w:t>7347. Какая запорная арматура устанавливается между сосудом и предохранительным клапаном в сосудах под давлением, не предназначенных для работы с пожаро- и взрывоопасными веществами, веществами 1 и 2 классов опасности или веществами при криогенных температурах, согласно ГОСТ 12.2.085-2002 "Сосуды, работающие под давлением. Клапаны предохранительные. Требования безопасности", утвержденному постановлением Госстандарта Российской Федерации от 19.09.2002 N 335-ст?</w:t>
      </w:r>
    </w:p>
    <w:p w:rsidR="00811C47" w:rsidRPr="00643448" w:rsidRDefault="00811C47" w:rsidP="00643448">
      <w:pPr>
        <w:pStyle w:val="ConsPlusNormal"/>
        <w:ind w:firstLine="540"/>
        <w:jc w:val="both"/>
        <w:rPr>
          <w:sz w:val="22"/>
          <w:szCs w:val="22"/>
        </w:rPr>
      </w:pPr>
      <w:r w:rsidRPr="00643448">
        <w:rPr>
          <w:sz w:val="22"/>
          <w:szCs w:val="22"/>
        </w:rPr>
        <w:t>7348. Какая запорная арматура должна быть установлена между сосудом и предохранительным клапаном в сосудах под давлением, предназначенных для работы с пожаро- и взрывоопасными веществами, веществами 1 и 2 классов опасности или веществами при криогенных температурах, согласно ГОСТ 12.2.085-2002 "Сосуды, работающие под давлением. Клапаны предохранительные. Требования безопасности", утвержденному постановлением Госстандарта Российской Федерации от 19.09.2002 N 335-ст?</w:t>
      </w:r>
    </w:p>
    <w:p w:rsidR="00811C47" w:rsidRPr="00643448" w:rsidRDefault="00811C47" w:rsidP="00643448">
      <w:pPr>
        <w:pStyle w:val="ConsPlusNormal"/>
        <w:ind w:firstLine="540"/>
        <w:jc w:val="both"/>
        <w:rPr>
          <w:sz w:val="22"/>
          <w:szCs w:val="22"/>
        </w:rPr>
      </w:pPr>
      <w:r w:rsidRPr="00643448">
        <w:rPr>
          <w:sz w:val="22"/>
          <w:szCs w:val="22"/>
        </w:rPr>
        <w:t>7349. В каких случаях предохранительные клапаны могут использоваться для регулирования давления в группе сосудов под давлением согласно ГОСТ 12.2.085-2002 "Сосуды, работающие под давлением. Клапаны предохранительные. Требования безопасности", утвержденному постановлением Госстандарта Российской Федерации от 19.09.2002 N 335-ст?</w:t>
      </w:r>
    </w:p>
    <w:p w:rsidR="00811C47" w:rsidRPr="00643448" w:rsidRDefault="00811C47" w:rsidP="00643448">
      <w:pPr>
        <w:pStyle w:val="ConsPlusNormal"/>
        <w:ind w:firstLine="540"/>
        <w:jc w:val="both"/>
        <w:rPr>
          <w:sz w:val="22"/>
          <w:szCs w:val="22"/>
        </w:rPr>
      </w:pPr>
      <w:r w:rsidRPr="00643448">
        <w:rPr>
          <w:sz w:val="22"/>
          <w:szCs w:val="22"/>
        </w:rPr>
        <w:t>7350. При каком давлении в соответствии с ГОСТ 12.2.085-2002 "Сосуды, работающие под давлением. Клапаны предохранительные. Требования безопасности", введенным в действие постановлением Госстандарта Российской Федерации от 19.09.2002 N 335-ст, должна быть обеспечена возможность принудительного открывания грузового или пружинного клапана сосуда под давлением?</w:t>
      </w:r>
    </w:p>
    <w:p w:rsidR="00811C47" w:rsidRPr="00643448" w:rsidRDefault="00811C47" w:rsidP="00643448">
      <w:pPr>
        <w:pStyle w:val="ConsPlusNormal"/>
        <w:ind w:firstLine="540"/>
        <w:jc w:val="both"/>
        <w:rPr>
          <w:sz w:val="22"/>
          <w:szCs w:val="22"/>
        </w:rPr>
      </w:pPr>
      <w:r w:rsidRPr="00643448">
        <w:rPr>
          <w:sz w:val="22"/>
          <w:szCs w:val="22"/>
        </w:rPr>
        <w:t>7351. Какова максимально допустимая масса груза в рычажно-грузовом предохранительном клапане сосуда под давлением в соответствии с ГОСТ 12.2.085-2002 "Сосуды, работающие под давлением. Клапаны предохранительные. Требования безопасности", введенным в действие постановлением Госстандарта Российской Федерации от 19.09.2002 N 335-ст?</w:t>
      </w:r>
    </w:p>
    <w:p w:rsidR="00811C47" w:rsidRPr="00643448" w:rsidRDefault="00811C47" w:rsidP="00643448">
      <w:pPr>
        <w:pStyle w:val="ConsPlusNormal"/>
        <w:ind w:firstLine="540"/>
        <w:jc w:val="both"/>
        <w:rPr>
          <w:sz w:val="22"/>
          <w:szCs w:val="22"/>
        </w:rPr>
      </w:pPr>
      <w:r w:rsidRPr="00643448">
        <w:rPr>
          <w:sz w:val="22"/>
          <w:szCs w:val="22"/>
        </w:rPr>
        <w:t>7352. Каким количеством независимых источников питания снабжается предохранительный клапан сосуда под давлением, приводимый в действие с помощью электроэнергии, если отключение энергии не приводит к автоматическому открытию клапана, в соответствии с ГОСТ 12.2.085-2002 "Сосуды, работающие под давлением. Клапаны предохранительные. Требования безопасности", введенным в действие постановлением Госстандарта Российской Федерации от 19.09.2002 N 335-ст?</w:t>
      </w:r>
    </w:p>
    <w:p w:rsidR="00811C47" w:rsidRPr="00643448" w:rsidRDefault="00811C47" w:rsidP="00643448">
      <w:pPr>
        <w:pStyle w:val="ConsPlusNormal"/>
        <w:ind w:firstLine="540"/>
        <w:jc w:val="both"/>
        <w:rPr>
          <w:sz w:val="22"/>
          <w:szCs w:val="22"/>
        </w:rPr>
      </w:pPr>
      <w:r w:rsidRPr="00643448">
        <w:rPr>
          <w:sz w:val="22"/>
          <w:szCs w:val="22"/>
        </w:rPr>
        <w:t>7353. Каким количеством независимых источников питания снабжается предохранительный клапан сосуда под давлением, приводимый в действие с помощью электроэнергии, если отключение энергии вызывает импульс, открывающий клапан, в соответствии с ГОСТ 12.2.085-2002 "Сосуды, работающие под давлением. Клапаны предохранительные. Требования безопасности", введенным в действие постановлением Госстандарта Российской Федерации от 19.09.2002 N 335-ст?</w:t>
      </w:r>
    </w:p>
    <w:p w:rsidR="00811C47" w:rsidRPr="00643448" w:rsidRDefault="00811C47" w:rsidP="00643448">
      <w:pPr>
        <w:pStyle w:val="ConsPlusNormal"/>
        <w:ind w:firstLine="540"/>
        <w:jc w:val="both"/>
        <w:rPr>
          <w:sz w:val="22"/>
          <w:szCs w:val="22"/>
        </w:rPr>
      </w:pPr>
      <w:r w:rsidRPr="00643448">
        <w:rPr>
          <w:sz w:val="22"/>
          <w:szCs w:val="22"/>
        </w:rPr>
        <w:t>7354. С уклоном в какую сторону должны быть выполнены подводящие трубопроводы перед предохранительными клапанами сосудов под давлением в соответствии с ГОСТ 12.2.085-2002 "Сосуды, работающие под давлением. Клапаны предохранительные. Требования безопасности", введенным в действие постановлением Госстандарта Российской Федерации от 19.09.2002 N 335-ст?</w:t>
      </w:r>
    </w:p>
    <w:p w:rsidR="00811C47" w:rsidRPr="00643448" w:rsidRDefault="00811C47" w:rsidP="00643448">
      <w:pPr>
        <w:pStyle w:val="ConsPlusNormal"/>
        <w:ind w:firstLine="540"/>
        <w:jc w:val="both"/>
        <w:rPr>
          <w:sz w:val="22"/>
          <w:szCs w:val="22"/>
        </w:rPr>
      </w:pPr>
      <w:r w:rsidRPr="00643448">
        <w:rPr>
          <w:sz w:val="22"/>
          <w:szCs w:val="22"/>
        </w:rPr>
        <w:t>7355. Каким должен быть внутренний диаметр трубопровода, подводящего рабочую среду под давлением от сосуда к предохранительному клапану, в соответствии с ГОСТ 12.2.085-2002 "Сосуды, работающие под давлением. Клапаны предохранительные. Требования безопасности", введенным в действие постановлением Госстандарта Российской Федерации от 19.09.2002 N 335-ст?</w:t>
      </w:r>
    </w:p>
    <w:p w:rsidR="00811C47" w:rsidRPr="00643448" w:rsidRDefault="00811C47" w:rsidP="00643448">
      <w:pPr>
        <w:pStyle w:val="ConsPlusNormal"/>
        <w:ind w:firstLine="540"/>
        <w:jc w:val="both"/>
        <w:rPr>
          <w:sz w:val="22"/>
          <w:szCs w:val="22"/>
        </w:rPr>
      </w:pPr>
      <w:r w:rsidRPr="00643448">
        <w:rPr>
          <w:sz w:val="22"/>
          <w:szCs w:val="22"/>
        </w:rPr>
        <w:t>7356. Каким должен быть внутренний диаметр трубопровода, отводящего рабочую среду от предохранительного клапана сосуда, в соответствии с ГОСТ 12.2.085-2002 "Сосуды, работающие под давлением. Клапаны предохранительные. Требования безопасности", введенным в действие постановлением Госстандарта Российской Федерации от 19.09.2002 N 335-ст?</w:t>
      </w:r>
    </w:p>
    <w:p w:rsidR="00811C47" w:rsidRPr="00643448" w:rsidRDefault="00811C47" w:rsidP="00643448">
      <w:pPr>
        <w:pStyle w:val="ConsPlusNormal"/>
        <w:ind w:firstLine="540"/>
        <w:jc w:val="both"/>
        <w:rPr>
          <w:sz w:val="22"/>
          <w:szCs w:val="22"/>
        </w:rPr>
      </w:pPr>
      <w:r w:rsidRPr="00643448">
        <w:rPr>
          <w:sz w:val="22"/>
          <w:szCs w:val="22"/>
        </w:rPr>
        <w:t>7357. В каком случае допускается отбор рабочей среды из патрубков, на которых установлены предохранительные клапаны сосуда под давлением, в соответствии с ГОСТ 12.2.085-2002 "Сосуды, работающие под давлением. Клапаны предохранительные. Требования безопасности", введенным в действие постановлением Госстандарта Российской Федерации от 19.09.2002 N 335-ст?</w:t>
      </w:r>
    </w:p>
    <w:p w:rsidR="00811C47" w:rsidRPr="00643448" w:rsidRDefault="00811C47" w:rsidP="00643448">
      <w:pPr>
        <w:pStyle w:val="ConsPlusNormal"/>
        <w:ind w:firstLine="540"/>
        <w:jc w:val="both"/>
        <w:rPr>
          <w:sz w:val="22"/>
          <w:szCs w:val="22"/>
        </w:rPr>
      </w:pPr>
      <w:r w:rsidRPr="00643448">
        <w:rPr>
          <w:sz w:val="22"/>
          <w:szCs w:val="22"/>
        </w:rPr>
        <w:t>7358. Как определяется расчетная температура стенки сосуда под давлением при определении напряжений в случае невозможности проведения тепловых расчетов или измерений при прямом обогреве стенки открытым пламенем согласно 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N 503-ст?</w:t>
      </w:r>
    </w:p>
    <w:p w:rsidR="00811C47" w:rsidRPr="00643448" w:rsidRDefault="00811C47" w:rsidP="00643448">
      <w:pPr>
        <w:pStyle w:val="ConsPlusNormal"/>
        <w:ind w:firstLine="540"/>
        <w:jc w:val="both"/>
        <w:rPr>
          <w:sz w:val="22"/>
          <w:szCs w:val="22"/>
        </w:rPr>
      </w:pPr>
      <w:r w:rsidRPr="00643448">
        <w:rPr>
          <w:sz w:val="22"/>
          <w:szCs w:val="22"/>
        </w:rPr>
        <w:t>7359. Как определяется расчетная температура сосуда под давлением при функционировании различных элементов в различных режимах согласно 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N 503-ст?</w:t>
      </w:r>
    </w:p>
    <w:p w:rsidR="00811C47" w:rsidRPr="00643448" w:rsidRDefault="00811C47" w:rsidP="00643448">
      <w:pPr>
        <w:pStyle w:val="ConsPlusNormal"/>
        <w:ind w:firstLine="540"/>
        <w:jc w:val="both"/>
        <w:rPr>
          <w:sz w:val="22"/>
          <w:szCs w:val="22"/>
        </w:rPr>
      </w:pPr>
      <w:r w:rsidRPr="00643448">
        <w:rPr>
          <w:sz w:val="22"/>
          <w:szCs w:val="22"/>
        </w:rPr>
        <w:t>7360. Какое кратковременное превышение рабочего давления не учитывается при определении расчетного давления для сосуда под давлением согласно 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N 503-ст, если на сосуде или подводящем трубопроводе установлено устройство, ограничивающее давление?</w:t>
      </w:r>
    </w:p>
    <w:p w:rsidR="00811C47" w:rsidRPr="00643448" w:rsidRDefault="00811C47" w:rsidP="00643448">
      <w:pPr>
        <w:pStyle w:val="ConsPlusNormal"/>
        <w:ind w:firstLine="540"/>
        <w:jc w:val="both"/>
        <w:rPr>
          <w:sz w:val="22"/>
          <w:szCs w:val="22"/>
        </w:rPr>
      </w:pPr>
      <w:r w:rsidRPr="00643448">
        <w:rPr>
          <w:sz w:val="22"/>
          <w:szCs w:val="22"/>
        </w:rPr>
        <w:t>7361. Какое давление в сосудах под давлением считается пробным согласно 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N 503-ст?</w:t>
      </w:r>
    </w:p>
    <w:p w:rsidR="00811C47" w:rsidRPr="00643448" w:rsidRDefault="00811C47" w:rsidP="00643448">
      <w:pPr>
        <w:pStyle w:val="ConsPlusNormal"/>
        <w:ind w:firstLine="540"/>
        <w:jc w:val="both"/>
        <w:rPr>
          <w:sz w:val="22"/>
          <w:szCs w:val="22"/>
        </w:rPr>
      </w:pPr>
      <w:r w:rsidRPr="00643448">
        <w:rPr>
          <w:sz w:val="22"/>
          <w:szCs w:val="22"/>
        </w:rPr>
        <w:t>7362. Как определяется расчетное давление в условиях испытаний сосуда под давлением согласно 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N 503-ст?</w:t>
      </w:r>
    </w:p>
    <w:p w:rsidR="00811C47" w:rsidRPr="00643448" w:rsidRDefault="00811C47" w:rsidP="00643448">
      <w:pPr>
        <w:pStyle w:val="ConsPlusNormal"/>
        <w:ind w:firstLine="540"/>
        <w:jc w:val="both"/>
        <w:rPr>
          <w:sz w:val="22"/>
          <w:szCs w:val="22"/>
        </w:rPr>
      </w:pPr>
      <w:r w:rsidRPr="00643448">
        <w:rPr>
          <w:sz w:val="22"/>
          <w:szCs w:val="22"/>
        </w:rPr>
        <w:t>7363. В каком случае допускается не проводить расчет на прочность для условий испытания цилиндрических обечаек и конических элементов, выпуклых и плоских днищ сосудов под давлением согласно 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N 503-ст?</w:t>
      </w:r>
    </w:p>
    <w:p w:rsidR="00811C47" w:rsidRPr="00643448" w:rsidRDefault="00811C47" w:rsidP="00643448">
      <w:pPr>
        <w:pStyle w:val="ConsPlusNormal"/>
        <w:ind w:firstLine="540"/>
        <w:jc w:val="both"/>
        <w:rPr>
          <w:sz w:val="22"/>
          <w:szCs w:val="22"/>
        </w:rPr>
      </w:pPr>
      <w:r w:rsidRPr="00643448">
        <w:rPr>
          <w:sz w:val="22"/>
          <w:szCs w:val="22"/>
        </w:rPr>
        <w:t>7364. Для каких элементов сосудов под давлением расчет напряжений проводят по условным упругим напряжениям согласно 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N 503-ст?</w:t>
      </w:r>
    </w:p>
    <w:p w:rsidR="00811C47" w:rsidRPr="00643448" w:rsidRDefault="00811C47" w:rsidP="00643448">
      <w:pPr>
        <w:pStyle w:val="ConsPlusNormal"/>
        <w:ind w:firstLine="540"/>
        <w:jc w:val="both"/>
        <w:rPr>
          <w:sz w:val="22"/>
          <w:szCs w:val="22"/>
        </w:rPr>
      </w:pPr>
      <w:r w:rsidRPr="00643448">
        <w:rPr>
          <w:sz w:val="22"/>
          <w:szCs w:val="22"/>
        </w:rPr>
        <w:t>7365. Каким принимается коэффициент запаса устойчивости при расчете сосудов под давлением на устойчивость по нижним критическим напряжениям в пределах упругости для условий монтажа согласно 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N 503-ст?</w:t>
      </w:r>
    </w:p>
    <w:p w:rsidR="00811C47" w:rsidRPr="00643448" w:rsidRDefault="00811C47" w:rsidP="00643448">
      <w:pPr>
        <w:pStyle w:val="ConsPlusNormal"/>
        <w:ind w:firstLine="540"/>
        <w:jc w:val="both"/>
        <w:rPr>
          <w:sz w:val="22"/>
          <w:szCs w:val="22"/>
        </w:rPr>
      </w:pPr>
      <w:r w:rsidRPr="00643448">
        <w:rPr>
          <w:sz w:val="22"/>
          <w:szCs w:val="22"/>
        </w:rPr>
        <w:t>7366. Каким образом проверяют условие прочности в расчете прочности обечаек, днищ и крышек сосудов под давлением при одновременном действии нескольких нагрузок согласно ГОСТ Р 52857.2-2007 "Национальный стандарт Российской Федерации. Сосуды и аппараты. Нормы и методы расчета на прочность. Расчет цилиндрических и конических обечаек, выпуклых и плоских днищ и крышек", утвержденному и введенному в действие приказом Федерального агентства по техническому регулированию и метрологии от 27.12.2007 N 503-ст?</w:t>
      </w:r>
    </w:p>
    <w:p w:rsidR="00811C47" w:rsidRPr="00643448" w:rsidRDefault="00811C47" w:rsidP="00643448">
      <w:pPr>
        <w:pStyle w:val="ConsPlusNormal"/>
        <w:ind w:firstLine="540"/>
        <w:jc w:val="both"/>
        <w:rPr>
          <w:sz w:val="22"/>
          <w:szCs w:val="22"/>
        </w:rPr>
      </w:pPr>
      <w:r w:rsidRPr="00643448">
        <w:rPr>
          <w:sz w:val="22"/>
          <w:szCs w:val="22"/>
        </w:rPr>
        <w:t>7367. Каким принимается расстояние между соседними кольцами жесткости при расчете обечаек сосудов, нагруженных наружным давлением, с неравномерно установленными кольцами жесткости согласно 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N 503-ст?</w:t>
      </w:r>
    </w:p>
    <w:p w:rsidR="00811C47" w:rsidRPr="00643448" w:rsidRDefault="00811C47" w:rsidP="00643448">
      <w:pPr>
        <w:pStyle w:val="ConsPlusNormal"/>
        <w:ind w:firstLine="540"/>
        <w:jc w:val="both"/>
        <w:rPr>
          <w:sz w:val="22"/>
          <w:szCs w:val="22"/>
        </w:rPr>
      </w:pPr>
      <w:r w:rsidRPr="00643448">
        <w:rPr>
          <w:sz w:val="22"/>
          <w:szCs w:val="22"/>
        </w:rPr>
        <w:t>7368. В каком случае в выпуклом днище сосуда под давлением допускается не использовать шаровой сегмент согласно ГОСТ Р 52630-2012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811C47" w:rsidRPr="00643448" w:rsidRDefault="00811C47" w:rsidP="00643448">
      <w:pPr>
        <w:pStyle w:val="ConsPlusNormal"/>
        <w:ind w:firstLine="540"/>
        <w:jc w:val="both"/>
        <w:rPr>
          <w:sz w:val="22"/>
          <w:szCs w:val="22"/>
        </w:rPr>
      </w:pPr>
      <w:r w:rsidRPr="00643448">
        <w:rPr>
          <w:sz w:val="22"/>
          <w:szCs w:val="22"/>
        </w:rPr>
        <w:t>7369. В каком случае допускается размещение отверстий для люков, лючков и штуцеров на продольных швах цилиндрических и конических обечаек сосудов под давлением согласно ГОСТ Р 52630-2012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811C47" w:rsidRPr="00643448" w:rsidRDefault="00811C47" w:rsidP="00643448">
      <w:pPr>
        <w:pStyle w:val="ConsPlusNormal"/>
        <w:ind w:firstLine="540"/>
        <w:jc w:val="both"/>
        <w:rPr>
          <w:sz w:val="22"/>
          <w:szCs w:val="22"/>
        </w:rPr>
      </w:pPr>
      <w:r w:rsidRPr="00643448">
        <w:rPr>
          <w:sz w:val="22"/>
          <w:szCs w:val="22"/>
        </w:rPr>
        <w:t>7370. Сколько седловых опор следует выполнять неподвижными в горизонтальных сосудах под давлением, подвергающихся температурным расширениям в продольном направлении, согласно ГОСТ Р 52630-2012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811C47" w:rsidRPr="00643448" w:rsidRDefault="00811C47" w:rsidP="00643448">
      <w:pPr>
        <w:pStyle w:val="ConsPlusNormal"/>
        <w:ind w:firstLine="540"/>
        <w:jc w:val="both"/>
        <w:rPr>
          <w:sz w:val="22"/>
          <w:szCs w:val="22"/>
        </w:rPr>
      </w:pPr>
      <w:r w:rsidRPr="00643448">
        <w:rPr>
          <w:sz w:val="22"/>
          <w:szCs w:val="22"/>
        </w:rPr>
        <w:t>7371. Каким образом производится контроль формы готового эллиптического днища сосуда согласно ГОСТ Р 52630-2012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811C47" w:rsidRPr="00643448" w:rsidRDefault="00811C47" w:rsidP="00643448">
      <w:pPr>
        <w:pStyle w:val="ConsPlusNormal"/>
        <w:ind w:firstLine="540"/>
        <w:jc w:val="both"/>
        <w:rPr>
          <w:sz w:val="22"/>
          <w:szCs w:val="22"/>
        </w:rPr>
      </w:pPr>
      <w:r w:rsidRPr="00643448">
        <w:rPr>
          <w:sz w:val="22"/>
          <w:szCs w:val="22"/>
        </w:rPr>
        <w:t>7372. Каким образом производится контроль формы готового полусферического днища сосуда согласно ГОСТ Р 52630-2012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811C47" w:rsidRPr="00643448" w:rsidRDefault="00811C47" w:rsidP="00643448">
      <w:pPr>
        <w:pStyle w:val="ConsPlusNormal"/>
        <w:ind w:firstLine="540"/>
        <w:jc w:val="both"/>
        <w:rPr>
          <w:sz w:val="22"/>
          <w:szCs w:val="22"/>
        </w:rPr>
      </w:pPr>
      <w:r w:rsidRPr="00643448">
        <w:rPr>
          <w:sz w:val="22"/>
          <w:szCs w:val="22"/>
        </w:rPr>
        <w:t>7373. Каковы допустимые отклонения цилиндрической части конического днища сосуда согласно ГОСТ Р 52630-2012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811C47" w:rsidRPr="00643448" w:rsidRDefault="00811C47" w:rsidP="00643448">
      <w:pPr>
        <w:pStyle w:val="ConsPlusNormal"/>
        <w:ind w:firstLine="540"/>
        <w:jc w:val="both"/>
        <w:rPr>
          <w:sz w:val="22"/>
          <w:szCs w:val="22"/>
        </w:rPr>
      </w:pPr>
      <w:r w:rsidRPr="00643448">
        <w:rPr>
          <w:sz w:val="22"/>
          <w:szCs w:val="22"/>
        </w:rPr>
        <w:t>7374. Каково минимально допустимое превышение резьбовой части болта над гайкой во фланцах сосудов согласно ГОСТ Р 52630-2012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811C47" w:rsidRPr="00643448" w:rsidRDefault="00811C47" w:rsidP="00643448">
      <w:pPr>
        <w:pStyle w:val="ConsPlusNormal"/>
        <w:ind w:firstLine="540"/>
        <w:jc w:val="both"/>
        <w:rPr>
          <w:sz w:val="22"/>
          <w:szCs w:val="22"/>
        </w:rPr>
      </w:pPr>
      <w:r w:rsidRPr="00643448">
        <w:rPr>
          <w:sz w:val="22"/>
          <w:szCs w:val="22"/>
        </w:rPr>
        <w:t>7375. В каком случае допускается применение угловых и тавровых швов для приварки штуцеров к корпусу сосуда с неполным проплавлением согласно ГОСТ Р 52630-2012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811C47" w:rsidRPr="00643448" w:rsidRDefault="00811C47" w:rsidP="00643448">
      <w:pPr>
        <w:pStyle w:val="ConsPlusNormal"/>
        <w:ind w:firstLine="540"/>
        <w:jc w:val="both"/>
        <w:rPr>
          <w:sz w:val="22"/>
          <w:szCs w:val="22"/>
        </w:rPr>
      </w:pPr>
      <w:r w:rsidRPr="00643448">
        <w:rPr>
          <w:sz w:val="22"/>
          <w:szCs w:val="22"/>
        </w:rPr>
        <w:t>7376. Какая максимально допустимая толщина материала в месте сварки установлена для сварных стыковых соединений сталей, разнородных по термомеханическим свойствам согласно ГОСТ Р 52630-2012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811C47" w:rsidRPr="00643448" w:rsidRDefault="00811C47" w:rsidP="00643448">
      <w:pPr>
        <w:pStyle w:val="ConsPlusNormal"/>
        <w:ind w:firstLine="540"/>
        <w:jc w:val="both"/>
        <w:rPr>
          <w:sz w:val="22"/>
          <w:szCs w:val="22"/>
        </w:rPr>
      </w:pPr>
      <w:r w:rsidRPr="00643448">
        <w:rPr>
          <w:sz w:val="22"/>
          <w:szCs w:val="22"/>
        </w:rPr>
        <w:t>7377. При осуществлении какого из приведенных процессов применяются требования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7378. В отношении какого из приведенных объектов не применяются Федеральные нормы и правила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утвержденные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7379. В отношении какого из приведенных объектов, на которых используются сосуды, работающие под давлением 0,6 МПа, применяются Федеральные нормы и правила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утвержденные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7380. В отношении какого из приведенных сосудов не применяются Федеральные нормы и правила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утвержденные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7381. Для какого из приведенных сосудов при проведении механических испытаний обязательно испытание на ударный изгиб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7382. Для каких сварных соединений сосудов допускается не проводить металлографические исследования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7383. Для какого из приведенных сосудов не проводится испытание сварных соединений на стойкость против межкристаллитной коррозии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7384. Какой из приведенных сосудов, работающих со средой 1 группы,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подлежит учету в органах Ростехнадзора?</w:t>
      </w:r>
    </w:p>
    <w:p w:rsidR="00811C47" w:rsidRPr="00643448" w:rsidRDefault="00811C47" w:rsidP="00643448">
      <w:pPr>
        <w:pStyle w:val="ConsPlusNormal"/>
        <w:ind w:firstLine="540"/>
        <w:jc w:val="both"/>
        <w:rPr>
          <w:sz w:val="22"/>
          <w:szCs w:val="22"/>
        </w:rPr>
      </w:pPr>
      <w:r w:rsidRPr="00643448">
        <w:rPr>
          <w:sz w:val="22"/>
          <w:szCs w:val="22"/>
        </w:rPr>
        <w:t>7385. Какой из приведенных сосудов, работающих со средой 2 группы,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подлежит учету в органах Ростехнадзора?</w:t>
      </w:r>
    </w:p>
    <w:p w:rsidR="00811C47" w:rsidRPr="00643448" w:rsidRDefault="00811C47" w:rsidP="00643448">
      <w:pPr>
        <w:pStyle w:val="ConsPlusNormal"/>
        <w:ind w:firstLine="540"/>
        <w:jc w:val="both"/>
        <w:rPr>
          <w:sz w:val="22"/>
          <w:szCs w:val="22"/>
        </w:rPr>
      </w:pPr>
      <w:r w:rsidRPr="00643448">
        <w:rPr>
          <w:sz w:val="22"/>
          <w:szCs w:val="22"/>
        </w:rPr>
        <w:t>7386. Какой из приведенных сосудов подлежит учету в территориальных органах Ростехнадзора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7387. В какие сроки проводится проверка приборов автоматики защиты и сигнализации сосудов, работающих под избыточным давлением,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7388. Что должно быть обеспечено при эксплуатации сосудов, работающих под давлением, обогреваемых горячими газами,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7389. Какой из приведенных манометров, устанавливаемых на высоте 1,6 метра, допускается к применению на сосуде с рабочим давлением 12,5 кгс/см</w:t>
      </w:r>
      <w:r w:rsidRPr="00643448">
        <w:rPr>
          <w:sz w:val="22"/>
          <w:szCs w:val="22"/>
          <w:vertAlign w:val="superscript"/>
        </w:rPr>
        <w:t>2</w:t>
      </w:r>
      <w:r w:rsidRPr="00643448">
        <w:rPr>
          <w:sz w:val="22"/>
          <w:szCs w:val="22"/>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7390. Какой из приведенных манометров, устанавливаемых на высоте 2,6 метра, допускается к применению на сосуде с рабочим давлением 4,0 МПа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7391. В каком из приведенных случаев вместо трехходового крана на сосудах, работающих под давлением, допускается установка отдельного штуцера с запорным органом для подсоединения второго манометра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7392. В каком случае необязательна установка между манометром и стационарным сосудом трехходового крана или заменяющего его устройства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7393. В какие сроки должна проводиться проверка исправности манометров путем установки стрелки манометра на нуль для сосудов с рабочим давлением до 4,0 МПа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7394. В каком случае необязательна установка манометра и предохранительного клапана на сосуде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7395. Каково максимальное допустимое значение давления в сосуде, принимаемое при расчете пропускной способности предохранительного клапана, если разрешенное давление для этого сосуда равно 2,0 МПа,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7396. Каково максимальное допустимое значение давления в сосуде, принимаемое при расчете пропускной способности предохранительного клапана, если разрешенное давление для этого сосуда равно 20,0 МПа,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7397. Допускается ли при работающих предохранительных клапанах превышение давления в сосуде более разрешенного давления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7398. Какие действия необходимо предпринять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если в процессе эксплуатации снижено рабочее давление сосуда?</w:t>
      </w:r>
    </w:p>
    <w:p w:rsidR="00811C47" w:rsidRPr="00643448" w:rsidRDefault="00811C47" w:rsidP="00643448">
      <w:pPr>
        <w:pStyle w:val="ConsPlusNormal"/>
        <w:ind w:firstLine="540"/>
        <w:jc w:val="both"/>
        <w:rPr>
          <w:sz w:val="22"/>
          <w:szCs w:val="22"/>
        </w:rPr>
      </w:pPr>
      <w:r w:rsidRPr="00643448">
        <w:rPr>
          <w:sz w:val="22"/>
          <w:szCs w:val="22"/>
        </w:rPr>
        <w:t>7399. В каком документе указываются сведения о результатах проверки исправности предохранительных устройств и об их настройке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7400. Каким документом определяется периодичность освидетельствования и нормы браковки баллонов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7401. Какая из приведенных процедур не подлежит обязательному включению в минимальный объем первичного технического освидетельствования сосуда, смонтированного на месте эксплуатации,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7402. В каком случае при первичном техническом освидетельствовании допускается не проводить осмотр внутренней поверхности и гидравлическое испытание сосуда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7403. Какой средой осуществляется продувка сосуда, работающего под давлением воздуха или инертных газов, до начала выполнения работ внутри его корпуса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7404. Необходимо ли полностью снимать наружную изоляцию сосуда при проведении его внеочередного технического освидетельствования после ремонта с применением сварки и термической обработки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7405. Каким образом осуществляется диагностирование возможного наличия дефектов на поверхности сосуда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если его конструкцией и (или) особенностью технологического процесса не предусмотрена возможность удаления изоляции и других защитных устройств корпуса с последующим восстановлением?</w:t>
      </w:r>
    </w:p>
    <w:p w:rsidR="00811C47" w:rsidRPr="00643448" w:rsidRDefault="00811C47" w:rsidP="00643448">
      <w:pPr>
        <w:pStyle w:val="ConsPlusNormal"/>
        <w:ind w:firstLine="540"/>
        <w:jc w:val="both"/>
        <w:rPr>
          <w:sz w:val="22"/>
          <w:szCs w:val="22"/>
        </w:rPr>
      </w:pPr>
      <w:r w:rsidRPr="00643448">
        <w:rPr>
          <w:sz w:val="22"/>
          <w:szCs w:val="22"/>
        </w:rPr>
        <w:t xml:space="preserve">7406. По какой из приведенных формул определяется значение пробного давления (Pпр) при гидравлическом испытании металлических сосудов (за исключением литых)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где Pраб - разрешенное рабочее давление сосуда, МПа; Pрасч - расчетное давление сосуда, МПа; </w:t>
      </w:r>
      <w:r w:rsidRPr="0014054D">
        <w:rPr>
          <w:position w:val="-10"/>
          <w:sz w:val="22"/>
          <w:szCs w:val="22"/>
        </w:rPr>
        <w:pict>
          <v:shape id="_x0000_i1050" type="#_x0000_t75" style="width:27.75pt;height:15pt">
            <v:imagedata r:id="rId22" o:title=""/>
          </v:shape>
        </w:pict>
      </w:r>
      <w:r w:rsidRPr="00643448">
        <w:rPr>
          <w:sz w:val="22"/>
          <w:szCs w:val="22"/>
        </w:rPr>
        <w:t xml:space="preserve">; </w:t>
      </w:r>
      <w:r w:rsidRPr="0014054D">
        <w:rPr>
          <w:position w:val="-10"/>
          <w:sz w:val="22"/>
          <w:szCs w:val="22"/>
        </w:rPr>
        <w:pict>
          <v:shape id="_x0000_i1051" type="#_x0000_t75" style="width:19.5pt;height:15pt">
            <v:imagedata r:id="rId23" o:title=""/>
          </v:shape>
        </w:pict>
      </w:r>
      <w:r w:rsidRPr="00643448">
        <w:rPr>
          <w:sz w:val="22"/>
          <w:szCs w:val="22"/>
        </w:rPr>
        <w:t xml:space="preserve"> - допускаемые напряжения для материала сосуда или его элементов соответственно при 20 °C и расчетной температуре?</w:t>
      </w:r>
    </w:p>
    <w:p w:rsidR="00811C47" w:rsidRPr="00643448" w:rsidRDefault="00811C47" w:rsidP="00643448">
      <w:pPr>
        <w:pStyle w:val="ConsPlusNormal"/>
        <w:ind w:firstLine="540"/>
        <w:jc w:val="both"/>
        <w:rPr>
          <w:sz w:val="22"/>
          <w:szCs w:val="22"/>
        </w:rPr>
      </w:pPr>
      <w:r w:rsidRPr="00643448">
        <w:rPr>
          <w:sz w:val="22"/>
          <w:szCs w:val="22"/>
        </w:rPr>
        <w:t xml:space="preserve">7407. По какому принципу принимается отношение </w:t>
      </w:r>
      <w:r w:rsidRPr="0014054D">
        <w:rPr>
          <w:position w:val="-10"/>
          <w:sz w:val="22"/>
          <w:szCs w:val="22"/>
        </w:rPr>
        <w:pict>
          <v:shape id="_x0000_i1052" type="#_x0000_t75" style="width:54pt;height:15pt">
            <v:imagedata r:id="rId24" o:title=""/>
          </v:shape>
        </w:pict>
      </w:r>
      <w:r w:rsidRPr="00643448">
        <w:rPr>
          <w:sz w:val="22"/>
          <w:szCs w:val="22"/>
        </w:rPr>
        <w:t xml:space="preserve"> при определении пробного давления для гидравлического испытания сосуда, установленного на площадке технологической линии, элементы которого изготовлены из различных материалов,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7408. Каким образом следует выбирать пробное давление для испытания сосуда, предназначенного для работы в условиях нескольких режимов с различными расчетными параметрами (давление, температура),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 xml:space="preserve">7409. По какой из приведенных формул определяется значение пробного давления (Pпр) при гидравлическом испытании литых и кованых металлических сосудов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где Pраб - разрешенное рабочее давление сосуда, МПа; Pрасч - расчетное давление сосуда, МПа; </w:t>
      </w:r>
      <w:r w:rsidRPr="0014054D">
        <w:rPr>
          <w:position w:val="-10"/>
          <w:sz w:val="22"/>
          <w:szCs w:val="22"/>
        </w:rPr>
        <w:pict>
          <v:shape id="_x0000_i1053" type="#_x0000_t75" style="width:27.75pt;height:15pt">
            <v:imagedata r:id="rId22" o:title=""/>
          </v:shape>
        </w:pict>
      </w:r>
      <w:r w:rsidRPr="00643448">
        <w:rPr>
          <w:sz w:val="22"/>
          <w:szCs w:val="22"/>
        </w:rPr>
        <w:t xml:space="preserve">; </w:t>
      </w:r>
      <w:r w:rsidRPr="0014054D">
        <w:rPr>
          <w:position w:val="-10"/>
          <w:sz w:val="22"/>
          <w:szCs w:val="22"/>
        </w:rPr>
        <w:pict>
          <v:shape id="_x0000_i1054" type="#_x0000_t75" style="width:19.5pt;height:15pt">
            <v:imagedata r:id="rId23" o:title=""/>
          </v:shape>
        </w:pict>
      </w:r>
      <w:r w:rsidRPr="00643448">
        <w:rPr>
          <w:sz w:val="22"/>
          <w:szCs w:val="22"/>
        </w:rPr>
        <w:t xml:space="preserve"> - допускаемые напряжения для материала сосуда или его элементов соответственно при 20 °C и расчетной температуре?</w:t>
      </w:r>
    </w:p>
    <w:p w:rsidR="00811C47" w:rsidRPr="00643448" w:rsidRDefault="00811C47" w:rsidP="00643448">
      <w:pPr>
        <w:pStyle w:val="ConsPlusNormal"/>
        <w:ind w:firstLine="540"/>
        <w:jc w:val="both"/>
        <w:rPr>
          <w:sz w:val="22"/>
          <w:szCs w:val="22"/>
        </w:rPr>
      </w:pPr>
      <w:r w:rsidRPr="00643448">
        <w:rPr>
          <w:sz w:val="22"/>
          <w:szCs w:val="22"/>
        </w:rPr>
        <w:t>7410. По какой из приведенных формул определяется значение пробного давления (Pпр) при гидравлическом испытании сосудов, изготовленных из неметаллических материалов с ударной вязкостью более 20 Дж/см</w:t>
      </w:r>
      <w:r w:rsidRPr="00643448">
        <w:rPr>
          <w:sz w:val="22"/>
          <w:szCs w:val="22"/>
          <w:vertAlign w:val="superscript"/>
        </w:rPr>
        <w:t>2</w:t>
      </w:r>
      <w:r w:rsidRPr="00643448">
        <w:rPr>
          <w:sz w:val="22"/>
          <w:szCs w:val="22"/>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где Pраб - разрешенное рабочее давление сосуда, МПа; Pрасч - расчетное давление сосуда, МПа; </w:t>
      </w:r>
      <w:r w:rsidRPr="0014054D">
        <w:rPr>
          <w:position w:val="-10"/>
          <w:sz w:val="22"/>
          <w:szCs w:val="22"/>
        </w:rPr>
        <w:pict>
          <v:shape id="_x0000_i1055" type="#_x0000_t75" style="width:27.75pt;height:15pt">
            <v:imagedata r:id="rId22" o:title=""/>
          </v:shape>
        </w:pict>
      </w:r>
      <w:r w:rsidRPr="00643448">
        <w:rPr>
          <w:sz w:val="22"/>
          <w:szCs w:val="22"/>
        </w:rPr>
        <w:t xml:space="preserve">; </w:t>
      </w:r>
      <w:r w:rsidRPr="0014054D">
        <w:rPr>
          <w:position w:val="-10"/>
          <w:sz w:val="22"/>
          <w:szCs w:val="22"/>
        </w:rPr>
        <w:pict>
          <v:shape id="_x0000_i1056" type="#_x0000_t75" style="width:19.5pt;height:15pt">
            <v:imagedata r:id="rId23" o:title=""/>
          </v:shape>
        </w:pict>
      </w:r>
      <w:r w:rsidRPr="00643448">
        <w:rPr>
          <w:sz w:val="22"/>
          <w:szCs w:val="22"/>
        </w:rPr>
        <w:t xml:space="preserve"> - допускаемые напряжения для материала сосуда или его элементов соответственно при 20 °C и расчетной температуре?</w:t>
      </w:r>
    </w:p>
    <w:p w:rsidR="00811C47" w:rsidRPr="00643448" w:rsidRDefault="00811C47" w:rsidP="00643448">
      <w:pPr>
        <w:pStyle w:val="ConsPlusNormal"/>
        <w:ind w:firstLine="540"/>
        <w:jc w:val="both"/>
        <w:rPr>
          <w:sz w:val="22"/>
          <w:szCs w:val="22"/>
        </w:rPr>
      </w:pPr>
      <w:r w:rsidRPr="00643448">
        <w:rPr>
          <w:sz w:val="22"/>
          <w:szCs w:val="22"/>
        </w:rPr>
        <w:t>7411. По какой из приведенных формул определяется значение пробного давления (Pпр) при гидравлическом испытании сосудов, изготовленных из неметаллических материалов с ударной вязкостью 20 Дж/см</w:t>
      </w:r>
      <w:r w:rsidRPr="00643448">
        <w:rPr>
          <w:sz w:val="22"/>
          <w:szCs w:val="22"/>
          <w:vertAlign w:val="superscript"/>
        </w:rPr>
        <w:t>2</w:t>
      </w:r>
      <w:r w:rsidRPr="00643448">
        <w:rPr>
          <w:sz w:val="22"/>
          <w:szCs w:val="22"/>
        </w:rPr>
        <w:t xml:space="preserve"> и менее,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где </w:t>
      </w:r>
      <w:r w:rsidRPr="0014054D">
        <w:rPr>
          <w:position w:val="-10"/>
          <w:sz w:val="22"/>
          <w:szCs w:val="22"/>
        </w:rPr>
        <w:pict>
          <v:shape id="_x0000_i1057" type="#_x0000_t75" style="width:27.75pt;height:15pt">
            <v:imagedata r:id="rId22" o:title=""/>
          </v:shape>
        </w:pict>
      </w:r>
      <w:r w:rsidRPr="00643448">
        <w:rPr>
          <w:sz w:val="22"/>
          <w:szCs w:val="22"/>
        </w:rPr>
        <w:t xml:space="preserve">; </w:t>
      </w:r>
      <w:r w:rsidRPr="0014054D">
        <w:rPr>
          <w:position w:val="-10"/>
          <w:sz w:val="22"/>
          <w:szCs w:val="22"/>
        </w:rPr>
        <w:pict>
          <v:shape id="_x0000_i1058" type="#_x0000_t75" style="width:19.5pt;height:15pt">
            <v:imagedata r:id="rId23" o:title=""/>
          </v:shape>
        </w:pict>
      </w:r>
      <w:r w:rsidRPr="00643448">
        <w:rPr>
          <w:sz w:val="22"/>
          <w:szCs w:val="22"/>
        </w:rPr>
        <w:t xml:space="preserve"> - допускаемые напряжения для материала сосуда или его элементов соответственно при 20 °C и расчетной температуре; Pраб - разрешенное рабочее давление сосуда, МПа; Pрасч - расчетное давление сосуда, МПа?</w:t>
      </w:r>
    </w:p>
    <w:p w:rsidR="00811C47" w:rsidRPr="00643448" w:rsidRDefault="00811C47" w:rsidP="00643448">
      <w:pPr>
        <w:pStyle w:val="ConsPlusNormal"/>
        <w:ind w:firstLine="540"/>
        <w:jc w:val="both"/>
        <w:rPr>
          <w:sz w:val="22"/>
          <w:szCs w:val="22"/>
        </w:rPr>
      </w:pPr>
      <w:r w:rsidRPr="00643448">
        <w:rPr>
          <w:sz w:val="22"/>
          <w:szCs w:val="22"/>
        </w:rPr>
        <w:t xml:space="preserve">7412. По какой из приведенных формул определяется значение пробного давления (Pпр) при гидравлическом испытании криогенных сосудов при наличии вакуума в изоляционном пространстве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где Pраб - разрешенное рабочее давление сосуда, МПа; </w:t>
      </w:r>
      <w:r w:rsidRPr="0014054D">
        <w:rPr>
          <w:position w:val="-10"/>
          <w:sz w:val="22"/>
          <w:szCs w:val="22"/>
        </w:rPr>
        <w:pict>
          <v:shape id="_x0000_i1059" type="#_x0000_t75" style="width:27.75pt;height:15pt">
            <v:imagedata r:id="rId22" o:title=""/>
          </v:shape>
        </w:pict>
      </w:r>
      <w:r w:rsidRPr="00643448">
        <w:rPr>
          <w:sz w:val="22"/>
          <w:szCs w:val="22"/>
        </w:rPr>
        <w:t xml:space="preserve">; </w:t>
      </w:r>
      <w:r w:rsidRPr="0014054D">
        <w:rPr>
          <w:position w:val="-10"/>
          <w:sz w:val="22"/>
          <w:szCs w:val="22"/>
        </w:rPr>
        <w:pict>
          <v:shape id="_x0000_i1060" type="#_x0000_t75" style="width:19.5pt;height:15pt">
            <v:imagedata r:id="rId23" o:title=""/>
          </v:shape>
        </w:pict>
      </w:r>
      <w:r w:rsidRPr="00643448">
        <w:rPr>
          <w:sz w:val="22"/>
          <w:szCs w:val="22"/>
        </w:rPr>
        <w:t xml:space="preserve"> - допускаемые напряжения для материала сосуда или его элементов соответственно при 20 °C и расчетной температуре?</w:t>
      </w:r>
    </w:p>
    <w:p w:rsidR="00811C47" w:rsidRPr="00643448" w:rsidRDefault="00811C47" w:rsidP="00643448">
      <w:pPr>
        <w:pStyle w:val="ConsPlusNormal"/>
        <w:ind w:firstLine="540"/>
        <w:jc w:val="both"/>
        <w:rPr>
          <w:sz w:val="22"/>
          <w:szCs w:val="22"/>
        </w:rPr>
      </w:pPr>
      <w:r w:rsidRPr="00643448">
        <w:rPr>
          <w:sz w:val="22"/>
          <w:szCs w:val="22"/>
        </w:rPr>
        <w:t>7413. По какой из приведенных формул определяется значение пробного давления (Pпр) при гидравлическом испытании металлопластиковых сосудов, у которых ударная вязкость неметаллических материалов более 20 Дж/см</w:t>
      </w:r>
      <w:r w:rsidRPr="00643448">
        <w:rPr>
          <w:sz w:val="22"/>
          <w:szCs w:val="22"/>
          <w:vertAlign w:val="superscript"/>
        </w:rPr>
        <w:t>2</w:t>
      </w:r>
      <w:r w:rsidRPr="00643448">
        <w:rPr>
          <w:sz w:val="22"/>
          <w:szCs w:val="22"/>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где Pраб - разрешенное рабочее давление сосуда, МПа; </w:t>
      </w:r>
      <w:r w:rsidRPr="0014054D">
        <w:rPr>
          <w:position w:val="-10"/>
          <w:sz w:val="22"/>
          <w:szCs w:val="22"/>
        </w:rPr>
        <w:pict>
          <v:shape id="_x0000_i1061" type="#_x0000_t75" style="width:27.75pt;height:15pt">
            <v:imagedata r:id="rId22" o:title=""/>
          </v:shape>
        </w:pict>
      </w:r>
      <w:r w:rsidRPr="00643448">
        <w:rPr>
          <w:sz w:val="22"/>
          <w:szCs w:val="22"/>
        </w:rPr>
        <w:t xml:space="preserve">; </w:t>
      </w:r>
      <w:r w:rsidRPr="0014054D">
        <w:rPr>
          <w:position w:val="-10"/>
          <w:sz w:val="22"/>
          <w:szCs w:val="22"/>
        </w:rPr>
        <w:pict>
          <v:shape id="_x0000_i1062" type="#_x0000_t75" style="width:19.5pt;height:15pt">
            <v:imagedata r:id="rId23" o:title=""/>
          </v:shape>
        </w:pict>
      </w:r>
      <w:r w:rsidRPr="00643448">
        <w:rPr>
          <w:sz w:val="22"/>
          <w:szCs w:val="22"/>
        </w:rPr>
        <w:t xml:space="preserve"> - допускаемые напряжения для материала сосуда или его элементов соответственно при 20 °C и расчетной температуре?</w:t>
      </w:r>
    </w:p>
    <w:p w:rsidR="00811C47" w:rsidRPr="00643448" w:rsidRDefault="00811C47" w:rsidP="00643448">
      <w:pPr>
        <w:pStyle w:val="ConsPlusNormal"/>
        <w:ind w:firstLine="540"/>
        <w:jc w:val="both"/>
        <w:rPr>
          <w:sz w:val="22"/>
          <w:szCs w:val="22"/>
        </w:rPr>
      </w:pPr>
      <w:r w:rsidRPr="00643448">
        <w:rPr>
          <w:sz w:val="22"/>
          <w:szCs w:val="22"/>
        </w:rPr>
        <w:t>7414. Какое из приведенных требований должно выполняться при проведении гидравлического испытания сосудов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7415. Каково максимальное значение температуры воды, используемой для гидравлического испытания сосуда (если конкретное значение не указано в технической документации изготовителя),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7416. Каково минимальное значение времени выдержки под пробным давлением сосуда, находящегося в эксплуатации, имеющего толщину стенки, не превышающую 50 мм (если отсутствуют другие указания в руководстве по эксплуатации),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7417. Каково минимальное значение времени выдержки под пробным давлением сосуда, находящегося в эксплуатации, имеющего толщину стенки свыше 50 до 100 мм включительно (если отсутствуют другие указания в руководстве по эксплуатации),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7418. Каково минимальное значение времени выдержки под пробным давлением сосуда, находящегося в эксплуатации, имеющего толщину стенки свыше 100 мм (если отсутствуют другие указания в руководстве по эксплуатации),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7419. В каком случае при пневматическом испытании эксплуатируемого сосуда допускается снижение пробного давления до рабочего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7420. В каком случае при проведении пневматических испытаний эксплуатируемого сосуда допускается использовать в качестве нагружающей среды газообразную рабочую среду объекта испытаний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 xml:space="preserve">7421. По какой из приведенных формул определяется значение пробного давления (Pпр) при пневматическом испытании сосудов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где Pраб - разрешенное рабочее давление сосуда, МПа; </w:t>
      </w:r>
      <w:r w:rsidRPr="0014054D">
        <w:rPr>
          <w:position w:val="-10"/>
          <w:sz w:val="22"/>
          <w:szCs w:val="22"/>
        </w:rPr>
        <w:pict>
          <v:shape id="_x0000_i1063" type="#_x0000_t75" style="width:27.75pt;height:15pt">
            <v:imagedata r:id="rId22" o:title=""/>
          </v:shape>
        </w:pict>
      </w:r>
      <w:r w:rsidRPr="00643448">
        <w:rPr>
          <w:sz w:val="22"/>
          <w:szCs w:val="22"/>
        </w:rPr>
        <w:t xml:space="preserve">; </w:t>
      </w:r>
      <w:r w:rsidRPr="0014054D">
        <w:rPr>
          <w:position w:val="-10"/>
          <w:sz w:val="22"/>
          <w:szCs w:val="22"/>
        </w:rPr>
        <w:pict>
          <v:shape id="_x0000_i1064" type="#_x0000_t75" style="width:19.5pt;height:15pt">
            <v:imagedata r:id="rId23" o:title=""/>
          </v:shape>
        </w:pict>
      </w:r>
      <w:r w:rsidRPr="00643448">
        <w:rPr>
          <w:sz w:val="22"/>
          <w:szCs w:val="22"/>
        </w:rPr>
        <w:t xml:space="preserve"> - допускаемые напряжения для материала сосуда или его элементов соответственно при 20 °C и расчетной температуре?</w:t>
      </w:r>
    </w:p>
    <w:p w:rsidR="00811C47" w:rsidRPr="00643448" w:rsidRDefault="00811C47" w:rsidP="00643448">
      <w:pPr>
        <w:pStyle w:val="ConsPlusNormal"/>
        <w:ind w:firstLine="540"/>
        <w:jc w:val="both"/>
        <w:rPr>
          <w:sz w:val="22"/>
          <w:szCs w:val="22"/>
        </w:rPr>
      </w:pPr>
      <w:r w:rsidRPr="00643448">
        <w:rPr>
          <w:sz w:val="22"/>
          <w:szCs w:val="22"/>
        </w:rPr>
        <w:t>7422. В каком случае при гидравлическом испытании вертикально установленного сосуда не проводится учет гидростатического давления воды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7423. Какие сосуды до пуска их в работу после окончания технического освидетельствования должны подвергаться испытанию на герметичность воздухом или инертным газом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7424. Для какого из приведенных сосудов, работающих под давлением, должна проводиться экспертиза промышленной безопасности перед вводом их в эксплуатацию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7425. В каком из приведенных случаев проводится экспертиза сосуда, работающего под давлением,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7426. В каком из приведенных случаев проводится техническое диагностирование, разрушающий и неразрушающий контроль сосуда в процессе его эксплуатации в пределах назначенного срока службы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7427. В каком из приведенных случаев проводится техническое диагностирование сосудов в рамках экспертизы промышленной безопасности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7428. Какое из приведенных мероприятий, осуществляемых в рамках технического диагностирования сосуда, проводится всегда, независимо от условий его эксплуатации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7429. В каких целях проводится техническое диагностирование по группам однотипных элементов сосуда, работающего под давлением, в пределах его срока службы (ресурса)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7430. Какие баллоны должны оснащаться предохранительными клапанами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7431. Какие баллоны допускается окрашивать в иные цвета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7432. Каков срок службы баллона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если этот срок не определен организацией-изготовителем баллона?</w:t>
      </w:r>
    </w:p>
    <w:p w:rsidR="00811C47" w:rsidRPr="00643448" w:rsidRDefault="00811C47" w:rsidP="00643448">
      <w:pPr>
        <w:pStyle w:val="ConsPlusNormal"/>
        <w:ind w:firstLine="540"/>
        <w:jc w:val="both"/>
        <w:rPr>
          <w:sz w:val="22"/>
          <w:szCs w:val="22"/>
        </w:rPr>
      </w:pPr>
      <w:r w:rsidRPr="00643448">
        <w:rPr>
          <w:sz w:val="22"/>
          <w:szCs w:val="22"/>
        </w:rPr>
        <w:t>7433. Для каких баллонов не производят экспертизу промышленной безопасности в целях продления срока службы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7434. Какой из приведенных дефектов, выявленных при осмотре наружной и внутренней поверхности баллона, не является основанием для выбраковки баллона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7435. Каково минимальное значение величины пробного давления при гидравлическом испытании баллона, изготовленного из материала, отношение временного сопротивления к пределу текучести которого составляет 2 и менее,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7436. Каково минимальное значение величины пробного давления при гидравлическом испытании баллона, изготовленного из материала, отношение временного сопротивления к пределу текучести которого более 2,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7437. В соответствии с требованиями какого документа осуществляется гидравлическое испытание и браковка металлокомпозитных и композитных баллонов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7438. Каким образом устанавливается расчетное давление одноместной медицинской барокамеры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7439. Какое значение должно составлять давление испытания одноместной медицинской барокамеры на прочность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7440. Каково максимальное значение давления настройки срабатывания предохранительного клапана, которым оборудуются одноместные медицинские барокамеры,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7441. Какая из приведенных одноместных медицинских барокамер должна иметь дублирующее механическое управление, обеспечивающее проведение компрессии (декомпрессии) в ручном режиме,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7442. Какой сигнализацией должна быть оборудована одноместная медицинская барокамера, работающая в среде сжатого воздуха,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7443. Каково максимальное значение избыточного рабочего давления, создаваемого в многоместной медицинской барокамере,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7444. При каком значении повышения давления в многоместной медицинской барокамере должен срабатывать предохранительный клапан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7445. При каком максимально допустимом значении понижения давления в многоместной медицинской барокамере должно быть обеспечено закрывание предохранительного клапана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7446. Каково максимальное допускаемое значение электрического напряжения электрического оборудования, применяемого внутри многоместной медицинской барокамеры,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7447. Какой класс точности должны иметь манометры, установленные на подводящем трубопроводе медицинской барокамеры,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7448. В каком случае при выборе манометра для медицинской барокамеры допускается, чтобы предел измерений максимального рабочего давления находился в третьей четверти шкалы этого манометра,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7449. Какое из приведенных требований к проведению первичного технического освидетельствования медицинской барокамеры указано неверно и противоречит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7450. В каком из приведенных случаев не проводится внеочередное техническое освидетельствование медицинских барокамер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7451. Какая из приведенных операций не включается как обязательная в перечень мероприятий, предусматриваемых при проведении периодического технического освидетельствования медицинской барокамеры,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7452. В каком из приведенных случаев должно быть проведено внеочередное техническое диагностирование барокамеры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7453. Пневмоглубиномеры какого класса точности должны устанавливаться внутри отсеков водолазных барокамер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7454. Какая из приведенных операций не проводится после монтажа водолазной барокамеры, поставленной в полностью собранном виде,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7455. Каков максимальный срок проведения первого периодического технического освидетельствования водолазной барокамеры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7456. Каким давлением проводится гидравлическое испытание водолазной барокамеры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7457. Чему равно пробное давление гидравлического испытания участков трубопроводов, составляющих с водолазной барокамерой единый функциональный контур, которые подвергались монтажной сварке после их изготовления или пайке при сборке на объекте эксплуатации,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7458. Каким давлением проводятся пневматические испытания на герметичность и плотность водолазной барокамеры и ее элементов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7459. Каким образом осуществляется проверка работоспособности предохранительных клапанов, установленных на водолазной барокамере,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7460. В каком из приведенных случаев проводится плановое техническое диагностирование водолазной барокамеры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7461. Какие места сосуда, работающего под давлением, наиболее подвержены трещинообразованию согласно РД 03-29-93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811C47" w:rsidRPr="00643448" w:rsidRDefault="00811C47" w:rsidP="00643448">
      <w:pPr>
        <w:pStyle w:val="ConsPlusNormal"/>
        <w:ind w:firstLine="540"/>
        <w:jc w:val="both"/>
        <w:rPr>
          <w:sz w:val="22"/>
          <w:szCs w:val="22"/>
        </w:rPr>
      </w:pPr>
      <w:r w:rsidRPr="00643448">
        <w:rPr>
          <w:sz w:val="22"/>
          <w:szCs w:val="22"/>
        </w:rPr>
        <w:t>7462. Какие места сосудов, работающих под давлением, наиболее подвержены коррозии согласно РД 03-29-93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811C47" w:rsidRPr="00643448" w:rsidRDefault="00811C47" w:rsidP="00643448">
      <w:pPr>
        <w:pStyle w:val="ConsPlusNormal"/>
        <w:ind w:firstLine="540"/>
        <w:jc w:val="both"/>
        <w:rPr>
          <w:sz w:val="22"/>
          <w:szCs w:val="22"/>
        </w:rPr>
      </w:pPr>
      <w:r w:rsidRPr="00643448">
        <w:rPr>
          <w:sz w:val="22"/>
          <w:szCs w:val="22"/>
        </w:rPr>
        <w:t>7463. Какие места сосудов, работающих под давлением, наиболее подвержены механическому (эрозионному) износу согласно РД 03-29-93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811C47" w:rsidRPr="00643448" w:rsidRDefault="00811C47" w:rsidP="00643448">
      <w:pPr>
        <w:pStyle w:val="ConsPlusNormal"/>
        <w:ind w:firstLine="540"/>
        <w:jc w:val="both"/>
        <w:rPr>
          <w:sz w:val="22"/>
          <w:szCs w:val="22"/>
        </w:rPr>
      </w:pPr>
      <w:r w:rsidRPr="00643448">
        <w:rPr>
          <w:sz w:val="22"/>
          <w:szCs w:val="22"/>
        </w:rPr>
        <w:t>7464. Какие места сосудов, работающих под давлением, наиболее подвержены остаточной деформации согласно РД 03-29-93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811C47" w:rsidRPr="00643448" w:rsidRDefault="00811C47" w:rsidP="00643448">
      <w:pPr>
        <w:pStyle w:val="ConsPlusNormal"/>
        <w:ind w:firstLine="540"/>
        <w:jc w:val="both"/>
        <w:rPr>
          <w:sz w:val="22"/>
          <w:szCs w:val="22"/>
        </w:rPr>
      </w:pPr>
      <w:r w:rsidRPr="00643448">
        <w:rPr>
          <w:sz w:val="22"/>
          <w:szCs w:val="22"/>
        </w:rPr>
        <w:t>7465. При проведении осмотра каких сосудов следует обращать внимание на внутренние поверхности в местах возможного скопления конденсата, где возможно образование межкристаллитных трещин, обусловленных наличием щелочной среды и повышенными напряжениями в металле согласно РД 03-29-93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811C47" w:rsidRPr="00643448" w:rsidRDefault="00811C47" w:rsidP="00643448">
      <w:pPr>
        <w:pStyle w:val="ConsPlusNormal"/>
        <w:ind w:firstLine="540"/>
        <w:jc w:val="both"/>
        <w:rPr>
          <w:sz w:val="22"/>
          <w:szCs w:val="22"/>
        </w:rPr>
      </w:pPr>
      <w:r w:rsidRPr="00643448">
        <w:rPr>
          <w:sz w:val="22"/>
          <w:szCs w:val="22"/>
        </w:rPr>
        <w:t>7466. Какие из приведенных сосудов, работающих под давлением, наиболее подвержены водородной коррозии металла согласно РД 03-29-93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811C47" w:rsidRPr="00643448" w:rsidRDefault="00811C47" w:rsidP="00643448">
      <w:pPr>
        <w:pStyle w:val="ConsPlusNormal"/>
        <w:ind w:firstLine="540"/>
        <w:jc w:val="both"/>
        <w:rPr>
          <w:sz w:val="22"/>
          <w:szCs w:val="22"/>
        </w:rPr>
      </w:pPr>
      <w:r w:rsidRPr="00643448">
        <w:rPr>
          <w:sz w:val="22"/>
          <w:szCs w:val="22"/>
        </w:rPr>
        <w:t>7467. Для каких из приведенных сосудов характерным повреждением является образование трещин на внутренней поверхности днищ, в местах перехода цилиндрической части в эллиптическую и в сварных соединениях согласно РД 03-29-93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811C47" w:rsidRPr="00643448" w:rsidRDefault="00811C47" w:rsidP="00643448">
      <w:pPr>
        <w:pStyle w:val="ConsPlusNormal"/>
        <w:ind w:firstLine="540"/>
        <w:jc w:val="both"/>
        <w:rPr>
          <w:sz w:val="22"/>
          <w:szCs w:val="22"/>
        </w:rPr>
      </w:pPr>
      <w:r w:rsidRPr="00643448">
        <w:rPr>
          <w:sz w:val="22"/>
          <w:szCs w:val="22"/>
        </w:rPr>
        <w:t>7468. Какое количество штампованных лепестков допускается применять при изготовлении выпуклых днищ сосудов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7469. Каким должно быть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наименьшее расстояние между меридиональными швами и швом на шаровом сегменте?</w:t>
      </w:r>
    </w:p>
    <w:p w:rsidR="00811C47" w:rsidRPr="00643448" w:rsidRDefault="00811C47" w:rsidP="00643448">
      <w:pPr>
        <w:pStyle w:val="ConsPlusNormal"/>
        <w:ind w:firstLine="540"/>
        <w:jc w:val="both"/>
        <w:rPr>
          <w:sz w:val="22"/>
          <w:szCs w:val="22"/>
        </w:rPr>
      </w:pPr>
      <w:r w:rsidRPr="00643448">
        <w:rPr>
          <w:sz w:val="22"/>
          <w:szCs w:val="22"/>
        </w:rPr>
        <w:t>7470. В каких сосудах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допускается применять сферические неотбортованные днища только в качестве элемента фланцевых крышек?</w:t>
      </w:r>
    </w:p>
    <w:p w:rsidR="00811C47" w:rsidRPr="00643448" w:rsidRDefault="00811C47" w:rsidP="00643448">
      <w:pPr>
        <w:pStyle w:val="ConsPlusNormal"/>
        <w:ind w:firstLine="540"/>
        <w:jc w:val="both"/>
        <w:rPr>
          <w:sz w:val="22"/>
          <w:szCs w:val="22"/>
        </w:rPr>
      </w:pPr>
      <w:r w:rsidRPr="00643448">
        <w:rPr>
          <w:sz w:val="22"/>
          <w:szCs w:val="22"/>
        </w:rPr>
        <w:t>7471. С каким радиусом сферы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должны быть изготовлены сферические неотбортованные днища?</w:t>
      </w:r>
    </w:p>
    <w:p w:rsidR="00811C47" w:rsidRPr="00643448" w:rsidRDefault="00811C47" w:rsidP="00643448">
      <w:pPr>
        <w:pStyle w:val="ConsPlusNormal"/>
        <w:ind w:firstLine="540"/>
        <w:jc w:val="both"/>
        <w:rPr>
          <w:sz w:val="22"/>
          <w:szCs w:val="22"/>
        </w:rPr>
      </w:pPr>
      <w:r w:rsidRPr="00643448">
        <w:rPr>
          <w:sz w:val="22"/>
          <w:szCs w:val="22"/>
        </w:rPr>
        <w:t>7472. В каких случаях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торосферические днища не применяются?</w:t>
      </w:r>
    </w:p>
    <w:p w:rsidR="00811C47" w:rsidRPr="00643448" w:rsidRDefault="00811C47" w:rsidP="00643448">
      <w:pPr>
        <w:pStyle w:val="ConsPlusNormal"/>
        <w:ind w:firstLine="540"/>
        <w:jc w:val="both"/>
        <w:rPr>
          <w:sz w:val="22"/>
          <w:szCs w:val="22"/>
        </w:rPr>
      </w:pPr>
      <w:r w:rsidRPr="00643448">
        <w:rPr>
          <w:sz w:val="22"/>
          <w:szCs w:val="22"/>
        </w:rPr>
        <w:t>7473. В каких случаях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конические неотбортованные днища или переходы не допускается применять?</w:t>
      </w:r>
    </w:p>
    <w:p w:rsidR="00811C47" w:rsidRPr="00643448" w:rsidRDefault="00811C47" w:rsidP="00643448">
      <w:pPr>
        <w:pStyle w:val="ConsPlusNormal"/>
        <w:ind w:firstLine="540"/>
        <w:jc w:val="both"/>
        <w:rPr>
          <w:sz w:val="22"/>
          <w:szCs w:val="22"/>
        </w:rPr>
      </w:pPr>
      <w:r w:rsidRPr="00643448">
        <w:rPr>
          <w:sz w:val="22"/>
          <w:szCs w:val="22"/>
        </w:rPr>
        <w:t>7474. Из каких конструктивных элементов следует изготавливать плоские днища, применяемые в сосудах 1, 2, 3, 4-й групп,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7475. Какие сосуды из перечисленных не допускается проектировать без люков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7476. Каков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размер лючка по наименьшей оси, предусматриваемого в сосудах с внутренним диаметром 800 мм и менее?</w:t>
      </w:r>
    </w:p>
    <w:p w:rsidR="00811C47" w:rsidRPr="00643448" w:rsidRDefault="00811C47" w:rsidP="00643448">
      <w:pPr>
        <w:pStyle w:val="ConsPlusNormal"/>
        <w:ind w:firstLine="540"/>
        <w:jc w:val="both"/>
        <w:rPr>
          <w:sz w:val="22"/>
          <w:szCs w:val="22"/>
        </w:rPr>
      </w:pPr>
      <w:r w:rsidRPr="00643448">
        <w:rPr>
          <w:sz w:val="22"/>
          <w:szCs w:val="22"/>
        </w:rPr>
        <w:t>7477. Какие элементы должны быть предусмотрены в каждом сосуде для наполнения водой и слива, удаления воздуха при гидравлическом испытании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7478. При какой массе крышек люков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должны быть предусмотрены приспособления для облегчения их открывания и закрывания?</w:t>
      </w:r>
    </w:p>
    <w:p w:rsidR="00811C47" w:rsidRPr="00643448" w:rsidRDefault="00811C47" w:rsidP="00643448">
      <w:pPr>
        <w:pStyle w:val="ConsPlusNormal"/>
        <w:ind w:firstLine="540"/>
        <w:jc w:val="both"/>
        <w:rPr>
          <w:sz w:val="22"/>
          <w:szCs w:val="22"/>
        </w:rPr>
      </w:pPr>
      <w:r w:rsidRPr="00643448">
        <w:rPr>
          <w:sz w:val="22"/>
          <w:szCs w:val="22"/>
        </w:rPr>
        <w:t>7479. Где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должны быть расположены отверстия для люков, лючков и штуцеров в сосудах 1, 2, 3, 4-й групп?</w:t>
      </w:r>
    </w:p>
    <w:p w:rsidR="00811C47" w:rsidRPr="00643448" w:rsidRDefault="00811C47" w:rsidP="00643448">
      <w:pPr>
        <w:pStyle w:val="ConsPlusNormal"/>
        <w:ind w:firstLine="540"/>
        <w:jc w:val="both"/>
        <w:rPr>
          <w:sz w:val="22"/>
          <w:szCs w:val="22"/>
        </w:rPr>
      </w:pPr>
      <w:r w:rsidRPr="00643448">
        <w:rPr>
          <w:sz w:val="22"/>
          <w:szCs w:val="22"/>
        </w:rPr>
        <w:t>7480. При каком условии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допускается расположение отверстий для люков, лючков и штуцеров в сосудах 1, 2, 3, 4-й групп на швах выпуклых днищ без ограничения диаметра отверстий?</w:t>
      </w:r>
    </w:p>
    <w:p w:rsidR="00811C47" w:rsidRPr="00643448" w:rsidRDefault="00811C47" w:rsidP="00643448">
      <w:pPr>
        <w:pStyle w:val="ConsPlusNormal"/>
        <w:ind w:firstLine="540"/>
        <w:jc w:val="both"/>
        <w:rPr>
          <w:sz w:val="22"/>
          <w:szCs w:val="22"/>
        </w:rPr>
      </w:pPr>
      <w:r w:rsidRPr="00643448">
        <w:rPr>
          <w:sz w:val="22"/>
          <w:szCs w:val="22"/>
        </w:rPr>
        <w:t>7481. Каким образом должны быть выполнены внутренние устройства в сосудах (змеевики, тарелки, перегородки и др.), препятствующие осмотру и ремонту,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7482. Какие приспособления должны быть предусмотрены во всех глухих частях сборочных единиц и элементов внутренних устройств для обеспечения полного слива жидкости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7483. В какой организации должны храниться сертификаты сварочных материалов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7484. Какие трубы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не следует применять в трубных пучках теплообменных аппаратов, предназначенных для работы с веществами 1-го и 2-го классов опасности и в сосудах, где смешение сред трубного и межтрубного пространств может привести к взрыву?</w:t>
      </w:r>
    </w:p>
    <w:p w:rsidR="00811C47" w:rsidRPr="00643448" w:rsidRDefault="00811C47" w:rsidP="00643448">
      <w:pPr>
        <w:pStyle w:val="ConsPlusNormal"/>
        <w:ind w:firstLine="540"/>
        <w:jc w:val="both"/>
        <w:rPr>
          <w:sz w:val="22"/>
          <w:szCs w:val="22"/>
        </w:rPr>
      </w:pPr>
      <w:r w:rsidRPr="00643448">
        <w:rPr>
          <w:sz w:val="22"/>
          <w:szCs w:val="22"/>
        </w:rPr>
        <w:t>7485. Из сталей каких марок следует изготавливать гайки и шпильки (болты) для соединений, работающих под давлением,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7486. Каким требованиям к отклонению по длине должен удовлетворять корпус сосуда (без днищ) после сборки и сварки обечаек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7487. Каким требованиям к отклонению от прямолинейности должен удовлетворять корпус сосуда (без днищ) после сборки и сварки обечаек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7488. Какое отклонение внутреннего (наружного) диаметра корпуса сосудов допускается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если в технической документации не указаны более жесткие требования?</w:t>
      </w:r>
    </w:p>
    <w:p w:rsidR="00811C47" w:rsidRPr="00643448" w:rsidRDefault="00811C47" w:rsidP="00643448">
      <w:pPr>
        <w:pStyle w:val="ConsPlusNormal"/>
        <w:ind w:firstLine="540"/>
        <w:jc w:val="both"/>
        <w:rPr>
          <w:sz w:val="22"/>
          <w:szCs w:val="22"/>
        </w:rPr>
      </w:pPr>
      <w:r w:rsidRPr="00643448">
        <w:rPr>
          <w:sz w:val="22"/>
          <w:szCs w:val="22"/>
        </w:rPr>
        <w:t>7489. Какое отклонение относительной овальности корпуса сосудов (за исключением работающих под вакуумом или наружным давлением и для теплообменных кожухотрубчатых аппаратов) допускается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7490. Какое количество рисок должно быть нанесено на одном из днищ корпуса для выверки бокового положения сосуда на фундаменте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7491. Какова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допустимая высота отдельной вогнутости или выпуклости на эллипсоидной части днища, изготавливаемого на фланжировочном прессе?</w:t>
      </w:r>
    </w:p>
    <w:p w:rsidR="00811C47" w:rsidRPr="00643448" w:rsidRDefault="00811C47" w:rsidP="00643448">
      <w:pPr>
        <w:pStyle w:val="ConsPlusNormal"/>
        <w:ind w:firstLine="540"/>
        <w:jc w:val="both"/>
        <w:rPr>
          <w:sz w:val="22"/>
          <w:szCs w:val="22"/>
        </w:rPr>
      </w:pPr>
      <w:r w:rsidRPr="00643448">
        <w:rPr>
          <w:sz w:val="22"/>
          <w:szCs w:val="22"/>
        </w:rPr>
        <w:t>7492. Какие гофры не допускаются на цилиндрической части эллиптического днища сосуда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7493. Какое утонение в зоне отбортовки,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допускается для эллиптических днищ сосудов, изготовляемых штамповкой?</w:t>
      </w:r>
    </w:p>
    <w:p w:rsidR="00811C47" w:rsidRPr="00643448" w:rsidRDefault="00811C47" w:rsidP="00643448">
      <w:pPr>
        <w:pStyle w:val="ConsPlusNormal"/>
        <w:ind w:firstLine="540"/>
        <w:jc w:val="both"/>
        <w:rPr>
          <w:sz w:val="22"/>
          <w:szCs w:val="22"/>
        </w:rPr>
      </w:pPr>
      <w:r w:rsidRPr="00643448">
        <w:rPr>
          <w:sz w:val="22"/>
          <w:szCs w:val="22"/>
        </w:rPr>
        <w:t>7494. Какова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допустимая высота отдельной вогнутости или выпуклости на поверхности полусферических днищ сосудов?</w:t>
      </w:r>
    </w:p>
    <w:p w:rsidR="00811C47" w:rsidRPr="00643448" w:rsidRDefault="00811C47" w:rsidP="00643448">
      <w:pPr>
        <w:pStyle w:val="ConsPlusNormal"/>
        <w:ind w:firstLine="540"/>
        <w:jc w:val="both"/>
        <w:rPr>
          <w:sz w:val="22"/>
          <w:szCs w:val="22"/>
        </w:rPr>
      </w:pPr>
      <w:r w:rsidRPr="00643448">
        <w:rPr>
          <w:sz w:val="22"/>
          <w:szCs w:val="22"/>
        </w:rPr>
        <w:t>7495. Каковы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допустимые отклонения высоты цилиндрической части конических днищ?</w:t>
      </w:r>
    </w:p>
    <w:p w:rsidR="00811C47" w:rsidRPr="00643448" w:rsidRDefault="00811C47" w:rsidP="00643448">
      <w:pPr>
        <w:pStyle w:val="ConsPlusNormal"/>
        <w:ind w:firstLine="540"/>
        <w:jc w:val="both"/>
        <w:rPr>
          <w:sz w:val="22"/>
          <w:szCs w:val="22"/>
        </w:rPr>
      </w:pPr>
      <w:r w:rsidRPr="00643448">
        <w:rPr>
          <w:sz w:val="22"/>
          <w:szCs w:val="22"/>
        </w:rPr>
        <w:t>7496. Каково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допустимое отклонение от плоскостности для плоских днищ сосудов?</w:t>
      </w:r>
    </w:p>
    <w:p w:rsidR="00811C47" w:rsidRPr="00643448" w:rsidRDefault="00811C47" w:rsidP="00643448">
      <w:pPr>
        <w:pStyle w:val="ConsPlusNormal"/>
        <w:ind w:firstLine="540"/>
        <w:jc w:val="both"/>
        <w:rPr>
          <w:sz w:val="22"/>
          <w:szCs w:val="22"/>
        </w:rPr>
      </w:pPr>
      <w:r w:rsidRPr="00643448">
        <w:rPr>
          <w:sz w:val="22"/>
          <w:szCs w:val="22"/>
        </w:rPr>
        <w:t>7497. Каково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допустимое отклонение от плоскостности для плоских днищ, работающих под давлением, после приварки их к обечайке?</w:t>
      </w:r>
    </w:p>
    <w:p w:rsidR="00811C47" w:rsidRPr="00643448" w:rsidRDefault="00811C47" w:rsidP="00643448">
      <w:pPr>
        <w:pStyle w:val="ConsPlusNormal"/>
        <w:ind w:firstLine="540"/>
        <w:jc w:val="both"/>
        <w:rPr>
          <w:sz w:val="22"/>
          <w:szCs w:val="22"/>
        </w:rPr>
      </w:pPr>
      <w:r w:rsidRPr="00643448">
        <w:rPr>
          <w:sz w:val="22"/>
          <w:szCs w:val="22"/>
        </w:rPr>
        <w:t>7498. Какие конструктивные элементы должны быть предусмотрены для контроля герметичности сварных соединений облицовки фланцев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7499. Какие заготовки из перечисленных не следует использовать для изготовления фланцев приварных встык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7500. При соблюдении каких условий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патрубки штуцеров сосудов из двухслойной стали с основным слоем из углеродистой или марганцевокремнистой стали и плакирующим слоем из хромистой коррозионностойкой стали или хромоникелевой аустенитной стали допускается изготавливать из хромоникелевой аустенитной стали?</w:t>
      </w:r>
    </w:p>
    <w:p w:rsidR="00811C47" w:rsidRPr="00643448" w:rsidRDefault="00811C47" w:rsidP="00643448">
      <w:pPr>
        <w:pStyle w:val="ConsPlusNormal"/>
        <w:ind w:firstLine="540"/>
        <w:jc w:val="both"/>
        <w:rPr>
          <w:sz w:val="22"/>
          <w:szCs w:val="22"/>
        </w:rPr>
      </w:pPr>
      <w:r w:rsidRPr="00643448">
        <w:rPr>
          <w:sz w:val="22"/>
          <w:szCs w:val="22"/>
        </w:rPr>
        <w:t>7501. Каким способом необходимо защищать от корродирующего действия среды торцы патрубков штуцеров и люков из двухслойной стали и швы приварки их к корпусу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7502. Какой должна быть толщина накладок, применяемых для защиты торцов патрубков штуцеров и люков из двухслойной стали и швов приварки их к корпусу сосуда от корродирующего действия среды,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7503. Каково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допустимое позиционное отклонение (в радиусном измерении) осей штуцеров и люков при их установке?</w:t>
      </w:r>
    </w:p>
    <w:p w:rsidR="00811C47" w:rsidRPr="00643448" w:rsidRDefault="00811C47" w:rsidP="00643448">
      <w:pPr>
        <w:pStyle w:val="ConsPlusNormal"/>
        <w:ind w:firstLine="540"/>
        <w:jc w:val="both"/>
        <w:rPr>
          <w:sz w:val="22"/>
          <w:szCs w:val="22"/>
        </w:rPr>
      </w:pPr>
      <w:r w:rsidRPr="00643448">
        <w:rPr>
          <w:sz w:val="22"/>
          <w:szCs w:val="22"/>
        </w:rPr>
        <w:t>7504. Каково допустимое отклонение по высоте (вылету) штуцеров сосудов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7505. Каким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должно быть минимальное расстояние между сварными стыками в змеевиках спирального, винтового и других типов?</w:t>
      </w:r>
    </w:p>
    <w:p w:rsidR="00811C47" w:rsidRPr="00643448" w:rsidRDefault="00811C47" w:rsidP="00643448">
      <w:pPr>
        <w:pStyle w:val="ConsPlusNormal"/>
        <w:ind w:firstLine="540"/>
        <w:jc w:val="both"/>
        <w:rPr>
          <w:sz w:val="22"/>
          <w:szCs w:val="22"/>
        </w:rPr>
      </w:pPr>
      <w:r w:rsidRPr="00643448">
        <w:rPr>
          <w:sz w:val="22"/>
          <w:szCs w:val="22"/>
        </w:rPr>
        <w:t>7506. Какое количество стыков на каждом витке допускается при горячей гибке вручную труб с наполнителем для змеевиков с диаметром витка не более 1,3 м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7507. Какое количество стыков на каждом витке при горячей гибке вручную труб с наполнителем для змеевиков с диаметром витка более 1,3 м нормируется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7508. Какие виды сварки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могут применяться для сварки стыков труб при изготовлении змеевиков?</w:t>
      </w:r>
    </w:p>
    <w:p w:rsidR="00811C47" w:rsidRPr="00643448" w:rsidRDefault="00811C47" w:rsidP="00643448">
      <w:pPr>
        <w:pStyle w:val="ConsPlusNormal"/>
        <w:ind w:firstLine="540"/>
        <w:jc w:val="both"/>
        <w:rPr>
          <w:sz w:val="22"/>
          <w:szCs w:val="22"/>
        </w:rPr>
      </w:pPr>
      <w:r w:rsidRPr="00643448">
        <w:rPr>
          <w:sz w:val="22"/>
          <w:szCs w:val="22"/>
        </w:rPr>
        <w:t>7509. Для каких труб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при изготовлении змеевиков допускается применение газовой сварки?</w:t>
      </w:r>
    </w:p>
    <w:p w:rsidR="00811C47" w:rsidRPr="00643448" w:rsidRDefault="00811C47" w:rsidP="00643448">
      <w:pPr>
        <w:pStyle w:val="ConsPlusNormal"/>
        <w:ind w:firstLine="540"/>
        <w:jc w:val="both"/>
        <w:rPr>
          <w:sz w:val="22"/>
          <w:szCs w:val="22"/>
        </w:rPr>
      </w:pPr>
      <w:r w:rsidRPr="00643448">
        <w:rPr>
          <w:sz w:val="22"/>
          <w:szCs w:val="22"/>
        </w:rPr>
        <w:t>7510. Каково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максимальное отклонение от перпендикулярности торца труб с наружным диаметром не более 100 мм относительно оси трубы при изготовлении змеевиков способом контактной сварки?</w:t>
      </w:r>
    </w:p>
    <w:p w:rsidR="00811C47" w:rsidRPr="00643448" w:rsidRDefault="00811C47" w:rsidP="00643448">
      <w:pPr>
        <w:pStyle w:val="ConsPlusNormal"/>
        <w:ind w:firstLine="540"/>
        <w:jc w:val="both"/>
        <w:rPr>
          <w:sz w:val="22"/>
          <w:szCs w:val="22"/>
        </w:rPr>
      </w:pPr>
      <w:r w:rsidRPr="00643448">
        <w:rPr>
          <w:sz w:val="22"/>
          <w:szCs w:val="22"/>
        </w:rPr>
        <w:t>7511. Каково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 максимальное отклонение от перпендикулярности торца труб с наружным диаметром не более 100 мм относительно оси трубы при изготовлении змеевиков способом газовой и электродуговой сварки?</w:t>
      </w:r>
    </w:p>
    <w:p w:rsidR="00811C47" w:rsidRPr="00643448" w:rsidRDefault="00811C47" w:rsidP="00643448">
      <w:pPr>
        <w:pStyle w:val="ConsPlusNormal"/>
        <w:ind w:firstLine="540"/>
        <w:jc w:val="both"/>
        <w:rPr>
          <w:sz w:val="22"/>
          <w:szCs w:val="22"/>
        </w:rPr>
      </w:pPr>
      <w:r w:rsidRPr="00643448">
        <w:rPr>
          <w:sz w:val="22"/>
          <w:szCs w:val="22"/>
        </w:rPr>
        <w:t>7512. Какое отклонение от круглости в местах гиба труб змеевиков и сужение внутреннего диаметра в зоне сварных швов установлено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811C47" w:rsidRPr="00643448" w:rsidRDefault="00811C47" w:rsidP="00643448">
      <w:pPr>
        <w:pStyle w:val="ConsPlusNormal"/>
        <w:ind w:firstLine="540"/>
        <w:jc w:val="both"/>
        <w:rPr>
          <w:sz w:val="22"/>
          <w:szCs w:val="22"/>
        </w:rPr>
      </w:pPr>
      <w:r w:rsidRPr="00643448">
        <w:rPr>
          <w:sz w:val="22"/>
          <w:szCs w:val="22"/>
        </w:rPr>
        <w:t>7513. Учитывается ли в показателе массы баллона, нанесенной на его верхней сферической части, масса нанесенной краски, кольца для колпака и башмака,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7514. Какое минимальное расстояние допустимо между габаритом вагонетки (с учетом поперечного и продольного качания и полного круга вращения ее кузова) и стенами станции в местах возможного нахождения людей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7515. Каким должно быть свободное боковое пространство на трассе грузовой подвесной канатной дороги между вагонеткой, с учетом поперечного качания каната и вагонеток, и сооружениями или естественными препятствиями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7516. Какое расстояние по вертикали над незастроенными территориями до низшей точки вагонетки на трассе грузовой подвесной канатной дороги является безопасным с учетом ее продольного качания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7517. При каком повышающем коэффициенте для динамической горизонтальной нагрузки сопротивления при проходе вагонетки через опору определяется прочность и устойчивость станций и сооружений грузовой подвесной канатной дороги на соответствие требованиям по надежности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7518. Каким должен быть коэффициент запаса сцепления тягового каната с приводным шкивом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7519. При каком угле уклона полов на станциях в местах прохода людей полы должны быть ребристыми или ступенчатыми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7520. Какое решение должно быть предусмотрено для неисправных вагонеток на станциях грузовых подвесных канатных дорог, в местах, где вагонетки отцепляются от тягового каната,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7521. Какими должны быть несущие канаты грузовой подвесной канатной дороги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7522. Какой запас прочности (отношение разрывного усилия каната в целом к наибольшему натяжению) должен иметь несущий канат грузовой подвесной канатной дороги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7523. Концы какого каната грузовой подвесной канатной дороги должны закрепляться коушами с зажимами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7524. Какое число соединений должно быть на 1 километр длины каната при частичной замене несущего или тягового канатов во время эксплуатации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7525. Каким способом должен крепиться натяжной канат к противовесу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7526. Какое количество витков каната на барабане и зажимов на сходящем с барабана конце каната должно быть при закреплении несущего каната с помощью якорного барабана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7527. Каким должно быть отношение суммарного веса груза к минимальному осевому натяжению несуще-тягового каната на одноканатных грузовых подвесных канатных дорогах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7528. Каким должен быть радиус желобка в башмаке несущего каната по отношению к радиусу несущего каната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7529. При каком превышении расчетной скорости приводы, предназначенные для работы в тормозном режиме, должны обеспечить автоматическую остановку грузовой подвесной канатной дороги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7530. С какой периодичностью следует проводить плановый осмотр станционного оборудования грузовых подвесных канатных дорог (приводы, натяжные устройства, отклоняющие шкивы, ролики, роликовые батареи)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7531. В каком случае грузовая подвесная канатная дорога подлежит экспертизе промышленной безопасности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7532. При каком износе высоты наружной фасонной проволоки замка канат закрытой конструкции бракуется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7533. В каком случае стальные несущие канаты закрытой конструкции грузовой подвесной канатной дороги подлежат замене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7534. Какова допустимая максимальная скорость движения вагонеток на линии для двухканатных грузовых подвесных канатных дорог с реверсивным (маятниковым) движением подвижного состава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7535. Каким должно быть минимальное усилие со стороны каната на каждый поддерживающий ролик одноканатных грузовых подвесных канатных дорог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7536. Какой запас прочности должны иметь зажимы одноканатных грузовых подвесных канатных дорог, с учетом возможного уменьшения диаметра каната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7537. Представитель какой организации не входит в состав комиссии по вводу грузовой подвесной канатной дороги в эксплуатацию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7538. Какое минимальное расстояние допустимо между габаритом вагонетки (с учетом поперечного и продольного качания и полного круга вращения ее кузова) до пола станции или до верха груза, лежащего на решетке над бункером,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7539. Какое минимальное расстояние допустимо между габаритом вагонетки (с учетом поперечного и продольного качания и полного круга вращения ее кузова) до настила предохранительного моста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7540. Какое расстояние по вертикали над поверхностью возделываемых полей до низшей точки вагонетки на трассе грузовой подвесной канатной дороги является безопасным с учетом ее продольного качания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7541. Какой запас прочности должен иметь натяжной сетевой канат при статической нагрузке (отношение разрывного усилия каната в целом к наибольшему натяжению) грузовой подвесной канатной дороги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7542. Какой запас прочности должен иметь натяжной канат для сигнального каната (отношение разрывного усилия каната в целом к наибольшему натяжению) грузовой подвесной канатной дороги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7543. Концы какого каната грузовой подвесной канатной дороги при соединении должны счаливаться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7544. С какой периодичностью следует проводить плановый осмотр приборов и устройств безопасности, сигнализации, связи грузовых подвесных канатных дорог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7545. С какой периодичностью следует проводить плановый осмотр якорных устройств, устройств для натяжения несущих канатов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7546. С какой периодичностью следует проводить плановый осмотр отклоняющих шкивов, поддерживающих роликов, роликовых батарей грузовых подвесных канатных дорог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7547. При каком остаточном удлинении рабочей длины после первоначальной вытяжки в начальный период эксплуатации несуще-тяговые канаты подлежат отбраковке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7548. Какова допустимая максимальная скорость движения вагонеток на линии для одноканатных кольцевых грузовых подвесных канатных дорог с отцепляемым на станциях подвижным составом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7549. Какова допустимая максимальная скорость движения вагонеток на линии для одноканатных кольцевых грузовых подвесных канатных дорог с неотцепляемым на станциях подвижным составом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7550. Каким должно быть расстояние по вертикали от низшей точки вагонетки с учетом продольного качания, а также каната или предохранительного устройства до уровня земли над территориями поселков, промышленных предприятий на трассе грузовой подвесной канатной дороги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7551. Каким должно быть свободное боковое пространство между вагонеткой, с учетом поперечного качания каната и вагонеток, и сооружениями или естественными препятствиями в местах, где возможен проход людей, на трассе грузовой подвесной канатной дороги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7552. Каким должен быть зазор между встречными вагонетками при поперечном раскачивании канатов с вагонетками внутрь колеи от воздействия ветра, допустимого для эксплуатации грузовой подвесной канатной дороги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7553. Где должны располагаться приводы грузовой подвесной канатной дороги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7554. Какой должна быть ширина проходов для обслуживания оборудования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7555. Какие площадки (стационарные или передвижные) должны иметь ограждение высотой не менее 1 м и сплошную зашивку понизу на высоте не менее 0,1 м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7556. Для каких целей предназначена предупредительная сигнализация грузовой подвесной канатной дороги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7557. До какого момента не должен выключаться сигнал аварийного отключения при остановке грузовой подвесной канатной дороги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7558. Какие требования не обязана выполнять эксплуатирующая организация до ввода в эксплуатацию грузовой подвесной канатной дороги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7559. Кто назначается председателем комиссии по вводу грузовой подвесной канатной дороги в эксплуатацию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7560. Какой документ составляется по результатам работы комиссии по вводу грузовой подвесной канатной дороги в эксплуатацию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7561. На основании какого документа принимается решение о вводе грузовой подвесной канатной дороги в эксплуатацию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7562. В каком из перечисленных случаев грузовая подвесная канатная дорога не подлежит экспертизе промышленной безопасности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7563. При каком превышении фактического срока службы в случае отсутствия в паспорте данных о сроке службы, грузовая подвесная канатная дорога подлежит экспертизе промышленной безопасности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7564. В каком документе содержатся критерии предельных состояний грузовой подвесной канатной дороги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7565. Какой срок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 отводится на приведение в соответствие с общими требованиями к безопасности технологических процессов грузовой подвесной канатной дороги, введенных в эксплуатацию до вступления в силу указанных федеральных норм и правил?</w:t>
      </w:r>
    </w:p>
    <w:p w:rsidR="00811C47" w:rsidRPr="00643448" w:rsidRDefault="00811C47" w:rsidP="00643448">
      <w:pPr>
        <w:pStyle w:val="ConsPlusNormal"/>
        <w:ind w:firstLine="540"/>
        <w:jc w:val="both"/>
        <w:rPr>
          <w:sz w:val="22"/>
          <w:szCs w:val="22"/>
        </w:rPr>
      </w:pPr>
      <w:r w:rsidRPr="00643448">
        <w:rPr>
          <w:sz w:val="22"/>
          <w:szCs w:val="22"/>
        </w:rPr>
        <w:t>7566. Как называется закрепленное жестко или качающееся устройство на опоре или станции, обеспечивающее поддержку или отклонение несущего каната,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7567. Как называется сооружение, предназначенное для жесткого закрепления или натяжения несущего каната,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7568. Как называется часть оборудования грузовой подвесной канатной дороги, предназначенная для поддержания канатов по трассе на проектной высоте,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7569. К какому виду деятельности в области промышленной безопасности не устанавливают требования Федеральные нормы и правила в области промышленной безопасности "Правила безопасности грузовых подвесных канатных дорог", утвержденные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7570. На какие виды грузовых подвесных канатных дорог не распространяются требования Федеральных норм и правил в области промышленной безопасности "Правила безопасности грузовых подвесных канатных дорог", утвержденных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7571. Укажите неверное утверждение в отношении общих требований к безопасности технологических процессов на опасных производственных объектах, на которых используются грузовые подвесные канатные дороги, противоречащее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7572. Какой объем вагонеток может быть размещен на запасных путях станций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7573. К какой категории надежности должно относиться электроснабжение грузовых подвесных канатных дорог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7574. В каком отделении (участке) грузовой подвесной канатной дороги должно быть устроено аварийное освещение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7575. В каких местах на опасных производственных объектах, где используются грузовые подвесные канатные дороги, не обязательно устанавливать кнопки "Аварийный стоп"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7576. Каковы требования к предохранительным устройствам в зонах прохождения грузовой подвесной канатной дороги над железными и автомобильными дорогами, зданиями и сооружениями, пешеходными зонами в случае просыпания транспортируемого груза из кузова вагонетки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7577. В каком документе производится запись о государственной регистрации грузовой подвесной канатной дороги в реестре опасных производственных объектов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7578. Допускается ли эксплуатация грузовой подвесной канатной дороги при неблагоприятных погодных условиях, оговоренных в паспорте и руководстве по эксплуатации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7579. Укажите неверное утверждение в отношении условий расстановки линейных опор по трассе грузовой подвесной канатной дороги, а также натяжных и якорных станций, противоречащее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w:t>
      </w:r>
    </w:p>
    <w:p w:rsidR="00811C47" w:rsidRPr="00643448" w:rsidRDefault="00811C47" w:rsidP="00643448">
      <w:pPr>
        <w:pStyle w:val="ConsPlusNormal"/>
        <w:ind w:firstLine="540"/>
        <w:jc w:val="both"/>
        <w:rPr>
          <w:sz w:val="22"/>
          <w:szCs w:val="22"/>
        </w:rPr>
      </w:pPr>
      <w:r w:rsidRPr="00643448">
        <w:rPr>
          <w:sz w:val="22"/>
          <w:szCs w:val="22"/>
        </w:rPr>
        <w:t>7580. Допускается ли скапливание воды в элементах опор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7581. Каким должно быть отношение минимального натяжения несущего каната грузовой подвесной канатной дороги к составляющей давления, перпендикулярной этому канату, вызываемого каждым колесом, по которому определяют необходимое число колес тележек вагонеток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7582. Какому соотношению должен соответствовать диаметр шкива, ролика или барабана (D), огибаемых стальным канатом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7583. Какое отклонение несуще-тяговых и тяговых канатов грузовой подвесной канатной дороги не допускается вызывать поддерживающими роликами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7584. Каким должен быть тормозной момент каждого тормоза привода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7585. Укажите верное утверждение в отношении включения дифференциальных тормозных систем грузовой подвесной канатной дороги, а также тормозных систем, активируемых при сбое питания и при аварийной остановке,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7586. С какой периодичностью должен производиться контроль состояния канатной дороги в соответствии с руководством по эксплуатации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7587. Что не должно быть предусмотрено на станциях грузовой подвесной канатной дороги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7588. Укажите верное утверждение относительно канатов и металлоконструкций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7589. Укажите неверное утверждение в отношении роликовых балансиров на опорах одноканатных грузовых подвесных канатных дорог, противоречащее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7590. На грузовых подвесных канатных дорогах какого типа конечные положения вагонетки должны контролироваться автоматически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7591. Какой класс опасности установлен для подвесных канатных дорог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7592. Какие объекты, на которых используются подъемные сооружения, не относятся к категории опасных производственных объектов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7593. С какой организацией должны быть согласованы отклонения от проектной (конструкторской) документации при изготовлении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7594. Каким условиям должна соответствовать длина натяжного участка несущих канатов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7595. Какой должна быть скорость движения вагонеток на линии для двухканатных кольцевых грузовых подвесных канатных дорог с отцепляемым на станциях подвижным составом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7596. Какой должна быть скорость движения вагонеток на линии для одноканатных грузовых подвесных канатных дорог с реверсивным (маятниковым) движением подвижного состава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7597. Какими должны быть зазоры между габаритом вагонетки (с учетом поперечного и продольного качания и полного круга вращения ее кузова) и выступающими частями колонн грузовой подвесной канатной дороги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7598. Какими должны быть зазоры между габаритом вагонетки (с учетом поперечного и продольного качания и полного круга вращения ее кузова) и предохранительной сеткой грузовой подвесной канатной дороги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7599. По какой формуле определяется минимальная ширина полосы, свободной от зданий, сооружений, растительности и других препятствий, в каждую сторону от оси канатной дороги в местах, где отсутствуют предохранительные устройства,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7600. Какие станции грузовой подвесной канатной дороги должны быть оборудованы электрическими лебедками для периодической замены канатов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7601. Какими подъемными механизмами для периодической замены канатов должны быть оборудованы все станции грузовой подвесной канатной дороги, за исключением линейных,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7602. При каком наклоне к горизонту рельсовые пути галерей и станций должны быть оборудованы ловителями, препятствующими обратному ходу вагонеток при движении их на подъем,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7603. Какими устройствами, препятствующими обратному ходу вагонеток при движении их на подъем, должны быть оборудованы рельсовые пути галерей и станций, имеющие наклон к горизонту свыше 10 процентов,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7604. Какими приспособлениями должны быть оборудованы опоры для обеспечения попадания тягового каната на поддерживающие ролики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7605. На какой высоте от уровня пола должны иметь ограждения движущиеся части оборудования (за исключением вагонеток), а также канаты на станциях и в машинном отделении,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7606. Какой документ должен иметь каждый применяемый на грузовой подвесной канатной дороге стальной канат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7607. Какой тип канатов применяется в качестве тяговых и несуще-тяговых на грузовой подвесной канатной дороге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7608. Какой тип канатов применяется в качестве натяжных канатов для несущих канатов на грузовой подвесной канатной дороге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7609. Какой тип канатов применяется в качестве сетевых и расчалочных канатов на грузовой подвесной канатной дороге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7610. Каким должен быть запас прочности тягового каната (отношение разрывного усилия каната в целом к наибольшему натяжению)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7611. Каким должен быть запас прочности несуще-тягового каната (отношение разрывного усилия каната в целом к наибольшему натяжению)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7612. Каким должен быть запас прочности натяжного каната для несущих канатов (отношение разрывного усилия каната в целом к наибольшему натяжению)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7613. Каким должен быть запас прочности натяжного каната для тяговых канатов (отношение разрывного усилия каната в целом к наибольшему натяжению)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7614. Каким должно быть соотношение между минимальным натяжением несущего каната и весом груженой вагонетки грузовой подвесной канатной дороги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7615. Каким должно быть минимальное натяжение тягового каната грузовой подвесной канатной дороги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7616. С какой ревизионной скоростью приводы должны обеспечивать возможность работы грузовой подвесной канатной дороги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7617. Какие тормоза должны автоматически срабатывать при отключении электроэнергии на грузовой подвесной канатной дороге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7618. В каком случае допускается эксплуатация грузовой подвесной канатной дороги (ГПКД)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7619. Какие работы не входят в программу технического освидетельствования грузовой подвесной канатной дороги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7620. При каком уменьшении диаметра каната двойной свивки в результате поверхностного износа или коррозии по сравнению с номинальным диаметром канат подлежит браковке даже при отсутствии видимых обрывов проволок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7621. В каком случае канат двойной свивки подлежит браковке даже при отсутствии видимых обрывов проволок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7622. При каком уменьшении диаметра каната двойной свивки в результате повреждения сердечника (внутреннего износа, обмятия, разрыва) у малокрутящихся канатов канат подлежит браковке даже при отсутствии видимых обрывов проволок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7623. Какая максимальная скорость движения груженых вагонеток при наличии горизонтальных обводных шкивов на станции двухканатных кольцевых грузовых подвесных канатных дорог с отцепляемым на станциях подвижным составом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7624. Какое минимальное расстояние по вертикали от низшей точки вагонетки на трассе грузовой подвесной канатной дороги должно быть при прохождении над зданиями и сооружениями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7625. Какому условию должен соответствовать нижний габарит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7626. Какой может быть минимальная ширина полосы в каждую сторону по оси канатной дороги, свободной от зданий, сооружений, растительности и других препятствий, при отсутствии предохранительных устройств и ширине колеи 2 м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7627. Какому условию расположения вагонеток на участках станции грузовой подвесной канатной дороги, где вагонетки отключены от тягового каната, должна соответствовать нагрузка от веса вагонеток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7628. Какому значению равен коэффициент динамичности для элементов конструкций из стали и бетона, воспринимающих нагрузку от веса движущейся вагонетки,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7629. Какие приспособления не используются для использования их при подъеме канатов и оборудования во время монтажных и ремонтных работ на грузовой подвесной канатной дороге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7630. В каких случаях должно быть установлено ограждение канатов на станциях и в машинном отделении грузовых подвесных канатных дорог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7631. В соответствии с требованиями каких документов должна осуществляться транспортировка к месту монтажа, а также хранение оборудования грузовой подвесной канатной дороги, узлов и деталей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7632. Какой конструкции должны быть несущие канаты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7633. Какой конструкции должны быть тяговые и несуще-тяговые канаты на грузовой подвесной канатной дороге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7634. Какой конструкции должны быть натяжные канаты для несущих канатов на грузовой подвесной канатной дороге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7635. Какой конструкции должны быть натяжные канаты для тяговых канатов на грузовой подвесной канатной дороге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7636. Каким способом не должны закрепляться концы несущего каната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7637. Каким способом не должны закрепляться концы натяжных, сетевых и расчалочных канатов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7638. Какой должна быть минимальная длина счалки тягового каната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7639. Каким должно быть расстояние между концами счалок тягового каната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7640. Какой должна быть длина счалки несуще-тягового каната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7641. Каким способом должен соединяться натяжной канат грузовой подвесной канатной дороги с несущим канатом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7642. Каким способом не должен крепиться натяжной канат грузовой подвесной канатной дороги к противовесу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7643. Какие документы регламентируют закрепление несущих канатов грузовой подвесной канатной дороги в муфтах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7644. Каким должно быть минимальное отношение диаметра барабана для заякоривания к диаметру несущего каната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7645. При каком превышении расчетной скорости тягового каната при работе дороги в тормозном режиме должна обеспечиваться автоматическая остановка приводами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7646. Какие могут быть наибольшие сроки между плановыми осмотрами оборудования для несущего каната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7647. В какие сроки должен осуществляться плановый осмотр тягового каната грузовой подвесной канатной дороги силами персонала, обслуживающего канатную дорогу,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7648. Что не включает в себя техническое обслуживание оборудования и металлоконструкций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7649. Какой документ регламентирует сроки проведения технического обслуживания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7650. В ходе какой процедуры не определяется техническое состояние оборудования, металлоконструкций, сооружений грузовых подвесных канатных дорог для последующего установления сроков и объемов текущего, среднего капитального ремонта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7651. В каком документе производится запись об очередном техническом освидетельствовании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7652. Какому значению должен быть равен повышающий коэффициент для нагрузок от натяжения несущих канатов для соответствия прочности и устойчивости станций и сооружений грузовой подвесной канатной дороги требованиям по надежности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7653. Какому значению должен быть равен повышающий коэффициент для нагрузок от натяжения тягового каната для соответствия прочности и устойчивости станций и сооружений грузовой подвесной канатной дороги требованиям по надежности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7654. Какому значению должен быть равен повышающий коэффициент для нагрузок от веса оборудования для соответствия прочности и устойчивости станций и сооружений грузовой подвесной канатной дороги требованиям по надежности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7655. Какому значению должен быть равен повышающий коэффициент для нагрузок от трения канатов по башмаку для соответствия прочности и устойчивости станций и сооружений грузовой подвесной канатной дороги требованиям по надежности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7656. Какими должны быть полы на станциях грузовой подвесной канатной дороги в местах прохода людей, имеющие уклон свыше 10%,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7657. Какой должна быть суммарная длина запасных путей на станциях грузовой подвесной канатной дороги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7658. Какими приспособлениями должны быть оборудованы опоры и станции грузовой подвесной канатной дороги для подъема на них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7659. При какой высоте вертикальные лестницы линейных станций должны иметь ограждения в виде дуг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7660. На каком расстоянии друг от друга должны выполняться дуги ограждений вертикальных лестниц опор высотой до 30 м и линейных станций при высоте более 5 м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7661. Какие требования предъявляются к выполнению вертикальных лестниц опор и линейных станций высотой более 30 м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7662. Какие приспособления должны быть установлены в местах входа и выхода вагонеток при превышении уровня пола открытой станции над уровнем земли более чем 0,5 м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7663. Какими приспособлениями должны быть оборудованы опоры грузовой подвесной канатной дороги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7664. Начиная с какой высоты вертикальные лестницы опор высотой до 30 м и линейных станций при высоте более 5 м грузовых подвесных канатных дорог должны иметь ограждения в виде дуг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7665. Какой должна быть ширина предохранительных сетей в зонах прохождения грузовой подъемной канатной дороги над железными и автомобильными дорогами, зданиями и сооружениями, пешеходными зонами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7666. Какой должна быть высота бортов предохранительных сетей в зонах прохождения грузовой подъемной канатной дороги над железными и автомобильными дорогами, зданиями и сооружениями, пешеходными зонами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7667. Какой должна быть ширина предохранительных мостов в зонах прохождения грузовой подъемной канатной дороги над железными и автомобильными дорогами, зданиями и сооружениями, пешеходными зонами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7668. Какой должна быть высота бортов предохранительных мостов в зонах прохождения грузовой подъемной канатной дороги над железными и автомобильными дорогами, зданиями и сооружениями, пешеходными зонами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7669. К какому классу опасности относятся объекты, на которых применяются подвесные канатные дороги, в соответствии с Федеральным законом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7670. Какому условию должно удовлетворять число колес тележек вагонеток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7671. Допускается ли уменьшение числа обрывов стальных канатов двойной свивки грузовой подвесной канатной дороги как признака браковки при наличии у каната поверхностного износа или коррозии проволок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7672. Укажите неверное утверждение в отношении предупредительной и аварийной сигнализации на грузовой подвесной канатной дороге, противоречащее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7673. Каким должно быть число соединений новых канатов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7674. Каким образом не осуществляется натяжение несущего каната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7675. Какое увеличение натяжения каната одноканатной грузовой подвесной канатной дороги не должно приводить к отрыву каната и потере его контакта с роликом на опоре, наивысшая точка которой находится ниже хорды, соединяющей две соседние с ней опоры,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7676. Каким образом должен осуществляться пуск привода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7677. Укажите неверное утверждение в отношении требований к грузовой подвесной канатной дороге (ГПКД), противоречащее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7678. Допускается ли разработка руководства по эксплуатации грузовой подвесной канатной дороги (ГПКД) специализированной организацией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7679. Что не является целью проведения технического освидетельствования грузовой подвесной канатной дороги (ГПКД)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7680. Что из нижеперечисленного не проводится при техническом освидетельствовании грузовой подвесной канатной дороги (ГПКД)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7681. В каком документе указываются методы контроля и диагностики, применяемые в процессе эксплуатации грузовой подвесной канатной дороги или ее технического освидетельствования,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7682. Укажите неверное утверждение в отношении руководства по эксплуатации грузовой подвесной канатной дороги (ГПКД), разработанного проектной организацией, противоречащее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7683. Какие сведения не содержатся в обязательном порядке в руководстве по эксплуатации грузовой подвесной канатной дороги (ГПКД), разработанном проектной организацией,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7684. В течение какого срока грузовые подвесные канатные дороги, введенные в эксплуатацию до вступления в силу Федеральных норм и правил в области промышленной безопасности "Правила безопасности грузовых подвесных канатных дорог", утвержденных приказом Ростехнадзора от 22.11.2013 N 563, должны быть приведены в соответствие с требованиями главы III "Общие требования к безопасности технологических процессов" указанных Федеральных норм и правил?</w:t>
      </w:r>
    </w:p>
    <w:p w:rsidR="00811C47" w:rsidRPr="00643448" w:rsidRDefault="00811C47" w:rsidP="00643448">
      <w:pPr>
        <w:pStyle w:val="ConsPlusNormal"/>
        <w:ind w:firstLine="540"/>
        <w:jc w:val="both"/>
        <w:rPr>
          <w:sz w:val="22"/>
          <w:szCs w:val="22"/>
        </w:rPr>
      </w:pPr>
      <w:r w:rsidRPr="00643448">
        <w:rPr>
          <w:sz w:val="22"/>
          <w:szCs w:val="22"/>
        </w:rPr>
        <w:t>7685. Что понимается под "станцией"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7686. Допускается ли уменьшать расстояние по вертикали от низшей точки вагонетки с учетом продольного качания, а также каната или предохранительного устройства над незастроенными территориями на трассе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7687. Каким образом должны соединяться между собой ограждения в виде дуг вертикальных лестниц опор высотой до 30 м и линейных станций при высоте более 5 м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7688. Какая высота ограждения площадок (стационарных или передвижных) для обслуживания оборудования, расположенного на высоте более 2 м, на станциях грузовой подвесной канатной дороги установлена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7689. Укажите неверное утверждение в отношении грузовых подвесных канатных дорог (ГПКД), противоречащее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7690. Кто должен обеспечивать соответствие технического устройства (технологического оборудования грузовой подвесной канатной дороги) требованиям проектной (конструкторской) документации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7691. В каком случае стальной канат двойной свивки грузовой подвесной канатной дороги бракуется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7692. При какой величине потери металлического сечения проволок, зарегистрированного с помощью дефектоскопа, стальной канат двойной свивки грузовой подвесной канатной дороги бракуется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7693. Допускается ли дальнейшая эксплуатация стального каната двойной свивки грузовой подвесной канатной дороги при обнаружении в канате одной или нескольких оборванных прядей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7694. Чем не характеризуется волнистость стального каната грузовой подвесной канатной дороги при определении канатов, подлежащих браковке,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7695. Допускается ли дальнейшая эксплуатация стального каната двойной свивки грузовой подвесной канатной дороги при обнаружении корзинообразной деформации каната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7696. Какая конструкция сетевых и расчалочных канатов грузовой подвесной канатной дороги не допускается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7697. Допускается ли дальнейшая эксплуатация стального каната грузовой подвесной канатной дороги при обнаружении перекручиваний каната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7698. При каком остаточном удлинении стальные несуще-тяговые и тяговые канаты подлежат браковке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7699. Укажите неверное утверждение в отношении башмака несущего каната грузовой подвесной канатной дороги, противоречащее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7700. Какой параметр не используется при проверке диаметра линейных роликов одноканатных грузовых подвесных канатных дорог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7701. Приводы каких грузовых подвесных канатных дорог должны быть оснащены системой регулирования и контроля скорости с учетом ее снижения при подходе к станции или, когда это необходимо, при переходе через линейные опоры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7702. Какой канат предназначен для перемещения подвижного состава по несущему канату или рельсовому пути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7703. Какому значению равен коэффициент динамичности для элементов конструкций из стали, воспринимающих нагрузку от веса привода,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7704. Какому значению равен коэффициент динамичности для элементов конструкций из бетона, воспринимающих нагрузку от веса привода,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7705. Какое значение коэффициента надежности по нагрузкам допускается принимать при минимальном натяжении каната для конструкций с консольной нагрузкой от несущих канатов для порожнякового каната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7706. Какому значению должен быть равен повышающий коэффициент для нагрузок от натяжения сетевых и расчалочных канатов для соответствия прочности и устойчивости станций и сооружений грузовой подвесной канатной дороги требованиям по надежности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7707. Какими видами сигнализации должна быть оборудована грузовая подвесная канатная дорога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7708. В каком случае должна срабатывать аварийная сигнализация грузовой подвесной канатной дороги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7709. Каким должно быть минимальное отношение диаметра шкива для отклонения к диаметру натяжного к тяговому канату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7710. Каким должно быть минимальное отношение диаметра шкива для отклонения к диаметру натяжного к несущему канату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7711. Какое утверждение в отношении ширины колеи грузовой подвесной канатной дороги с кольцевым движением вагонеток (расстояние между несущими, несуще-тяговыми канатами) противоречит требованиям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7712. Каким должен быть максимальный угол наклона несущих канатов в прилегающем к станции пролете в соответствии с требованиями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7713. Какое из утверждений является неверным в отношении требований к проектированию станций грузовой подвесной канатной дороги, противоречащее требованиям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7714. Какой следует принимать номинальную рабочую скорость вагонеток для грузовой подвесной канатной дороги с кольцевым движением при выборе скорости движения вагонеток в соответствии с СП 37.13330.2012 "Свод правил. Промышленный транспорт. Актуализированная редакция СНиП 2.05.07-91*", утвержденным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7715. Какой следует принимать номинальную рабочую скорость вагонеток для грузовой подвесной канатной дороги с маятниковым движением при выборе скорости движения вагонеток в соответствии с СП 37.13330.2012 "Свод правил. Промышленный транспорт. Актуализированная редакция СНиП 2.05.07-91*", утвержденным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7716. Какое утверждение в отношении предельного угла наклона несущего каната к горизонту для дорог с кольцевым движением вагонеток грузовой подвесной канатной дороги соответствует требованиям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7717. Какое утверждение в отношении предельного угла наклона несущего каната к горизонту для дорог с маятниковым движением вагонеток грузовой подвесной канатной дороги соответствует требованиям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7718. Какую величину не должна превышать скорость движения вагонеток, если на дороге предусмотрен автоматический обвод кривых с помощью горизонтальных роликовых батарей, в соответствии с СП 37.13330.2012 "Свод правил. Промышленный транспорт. Актуализированная редакция СНиП 2.05.07-91*", утвержденным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7719. Какое требование не следует выполнять при расстановке линейных опор, натяжных и якорных станций по трассе грузовой подвесной канатной дороги в соответствии с требованиями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7720. Какое утверждение в отношении прокладки трассы грузовой подвесной канатной дороги противоречит требованиям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7721. Какое значение тангенса угла отклонения от вертикали оси вагонетки грузовой подвесной канатной дороги соответствует требованиям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7722. Какое утверждение в отношении обеспечения плавного перехода на выпуклом участке продольного профиля трассы грузовой подвесной канатной дороги противоречит требованиям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7723. Какое утверждение в отношении расположения башмаков опор на вогнутом участке продольного профиля трассы грузовой подвесной канатной дороги соответствует требованиям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7724. Исходя из какого условия следует принимать длину натяжного участка несущих канатов в соответствии с требованиями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7725. Какие из перечисленных параметров не относится к расчетным параметрам грузовой подвесной канатной дороги в соответствии с требованиями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7726. Какие из перечисленных позиций не входят в состав основных сооружений грузовой подвесной канатной дороги в соответствии с требованиями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7727. Какими допускается проектировать станции или части грузовой подвесной канатной дороги, не требующие постоянного присутствия обслуживающего персонала, в соответствии с требованиями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7728. Какие нагрузки на строительные конструкции (конструкции опор, станций и других сооружений) грузовой подвесной канатной дороги не относятся к длительно действующим в соответствии с требованиями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7729. Какие нагрузки на строительные конструкции (конструкции опор, станций и других сооружений) грузовой подвесной канатной дороги не относятся к кратковременно действующим в соответствии с требованиями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7730. Какие нагрузки на строительные конструкции (конструкции опор, станций и других сооружений) грузовой подвесной канатной дороги не относятся к особым нагрузкам в соответствии с требованиями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7731. Какие нагрузки на строительные конструкции (конструкции опор, станций и других сооружений) грузовой подвесной канатной дороги не учитываются при расчете аварийной нагрузки в соответствии с требованиями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7732. Какие нагрузки на строительные конструкции (конструкции опор, станций и других сооружений) грузовой подвесной канатной дороги не относятся к монтажным нагрузкам в соответствии с требованиями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7733. Какими следует принимать нормативные нагрузки от натяжения несущих, тяговых и сетевых канатов в соответствии с требованиями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7734. Какие комбинации натяжений канатов следует учитывать при расчете сооружений в соответствии с требованиями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7735. Какой следует принимать нормативную нагрузку от веса вагонеток на участке станции, где вагонетки отключены от тягового каната, в соответствии с требованиями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7736. Каким необходимо принимать расстояние между вагонетками при расчете нормативной нагрузки от веса вагонеток на участках станций, где вагонетки не отключены от тягового каната, в соответствии с требованиями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7737. Какой коэффициент следует вводить при определении ветровой нагрузки на канаты и предохранительные сети грузовой подвесной канатной дороги в соответствии с требованиями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7738. Какое значение нормативной нагрузки от веса людей принимается при расчете элементов конструкций, непосредственно воспринимающих вес людей, в соответствии с требованиями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7739. Какое значение нормативной нагрузки от веса людей принимается при расчете основных несущих конструкций сооружений в соответствии с требованиями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7740. С какими коэффициентами следует рассчитывать элементы конструкций, непосредственно воспринимающие нагрузку от тягового каната, вагонеток и другого оборудования, в соответствии с требованиями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7741. Каким следует принимать значение коэффициента надежности по нагрузкам для динамической горизонтальной нагрузки сопротивления при проходе вагонетки через опору при расчете станций и других сооружений по прочности и устойчивости в соответствии с требованиями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7742. Каким следует принимать значение коэффициента надежности по нагрузкам от веса оборудования при расчете станций и других сооружений по прочности и устойчивости в соответствии с требованиями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7743. Каким следует принимать значение коэффициента надежности по нагрузкам от натяжения несущих, сетевых и расчалочных канатов, от веса вагонеток, включая вес груза в кузове вагонетки (за исключением конструкций с консольной нагрузкой от несущих канатов), при расчете станций и других сооружений по прочности и устойчивости в соответствии с требованиями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7744. Каким следует принимать значение коэффициента надежности по нагрузкам для порожнякового каната при расчете по прочности и устойчивости конструкций станций с консольной нагрузкой от несущих канатов в соответствии с требованиями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7745. Каким следует принимать значение коэффициента надежности по нагрузкам от трения каната по башмаку при расчете станций и других сооружений по прочности и устойчивости в соответствии с требованиями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7746. Каким следует принимать значение коэффициента надежности по нагрузкам от натяжения тягового каната при расчете станций и других сооружений по прочности и устойчивости в соответствии с требованиями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7747. Каким следует принимать значение коэффициента надежности по нагрузкам от веса людей при расчете станций и других сооружений по прочности и устойчивости в соответствии с требованиями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7748. Каким следует принимать значение коэффициента устойчивости на сдвиг при расчете фундаментов (без отпора грунта) строительных конструкций грузовой подвесной канатной дороги в соответствии с требованиями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7749. Каким следует принимать значение коэффициента устойчивости на опрокидывание, на вырывание при расчете фундаментов (без отпора грунта) строительных конструкций грузовой подвесной канатной дороги в соответствии с требованиями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7750. В каких пределах с учетом снижения скорости системы регулирования и контроля скорости вагонеток, предусмотренные на приводе маятниковых грузовых подвесных канатных дорог, должны регулировать скорость вагонеток в соответствии с требованиями СП 37.13330.2012 "Свод правил. Промышленный транспорт. Актуализированная редакция СНиП 2.05.07-91*", утвержденного приказом Минрегиона России от 29.12.2011 N 635/7?</w:t>
      </w:r>
    </w:p>
    <w:p w:rsidR="00811C47" w:rsidRPr="00643448" w:rsidRDefault="00811C47" w:rsidP="00643448">
      <w:pPr>
        <w:pStyle w:val="ConsPlusNormal"/>
        <w:ind w:firstLine="540"/>
        <w:jc w:val="both"/>
        <w:rPr>
          <w:sz w:val="22"/>
          <w:szCs w:val="22"/>
        </w:rPr>
      </w:pPr>
      <w:r w:rsidRPr="00643448">
        <w:rPr>
          <w:sz w:val="22"/>
          <w:szCs w:val="22"/>
        </w:rPr>
        <w:t>7751. Какому значению равен коэффициент динамичности для элементов конструкций из бетона, воспринимающих нагрузку от натяжения тягового каната,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7752. Какому значению равен коэффициент динамичности для элементов конструкций из бетона, воспринимающих нагрузку от натяжения тягового каната, когда эта нагрузка является основной,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7753. Какому значению равен коэффициент динамичности для элементов конструкций из стали, воспринимающих нагрузку от натяжения тягового каната,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7754. Какому значению равен коэффициент динамичности для элементов конструкций из стали, воспринимающих нагрузку от натяжения тягового каната, когда эта нагрузка является основной,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7755. Каким способом должны закрепляться концы тягового (несуще-тягового) каната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7756. Каким способом должны закрепляться концы несущего каната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7757. Каким способом должны закрепляться концы натяжных, сетевых и расчалочных канатов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7758. Каким образом определяется число обрывов проволок, при наличии которых малокрутящиеся канаты подлежат отбраковке,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7759. При каком уменьшении диаметра каната двойной свивки в результате повреждения сердечника (внутреннего износа, обмятая, разрыва) канаты (за исключением малокрутящихся канатов) подлежат браковке даже при отсутствии видимых обрывов проволок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7760. Какому виду контроля потери металлической части поперечного сечения проволок (потери внутреннего сечения), вызванных обрывами, механическим износом и коррозией внутренних проволок, для оценки состояния внутренних проволок необходимо подвергать канат двойной свивки и закрытой конструкции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7761. На какой длине каната двойной свивки и закрытой конструкции в целях контроля потери металлической части поперечного сечения проволок (потери внутреннего сечения), вызванных обрывами, механическим износом и коррозией внутренних проволок, необходимо проводить дефектоскопию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7762. При каком условии бракуется канат в случае совпадения направлений спирали волнистости и свивки каната и равенстве шагов спирали волнистости и свивки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7763. При каком условии канат подлежит браковке в случае несовпадения направлений спирали волнистости и свивки каната, неравенстве шагов спирали волнистости и свивки каната или совпадении одного из параметров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7764. В каком случае из перечисленных канаты не должны допускаться к дальнейшей работе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7765. При каком условии бракуются несущие канаты закрытой конструкции, имеющие волнистость,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7766. При каком увеличении первоначальной длины участка, равной 6 Dx, бракуются несущие, несуще-тяговые канаты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7767. Укажите верное утверждение в отношении возможности останова привода грузовой подвесной канатной дороги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7768. Укажите неверное утверждение в отношении требований к приводам грузовых подвесных канатных дорог, противоречащее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7769. Укажите верное утверждение в отношении требований Федеральных норм и правил в области промышленной безопасности "Правила безопасности грузовых подвесных канатных дорог", утвержденных приказом Ростехнадзора от 22.11.2013 N 563, к провесам канатов предохранительных сетей грузовых подвесных канатных дорог.</w:t>
      </w:r>
    </w:p>
    <w:p w:rsidR="00811C47" w:rsidRPr="00643448" w:rsidRDefault="00811C47" w:rsidP="00643448">
      <w:pPr>
        <w:pStyle w:val="ConsPlusNormal"/>
        <w:ind w:firstLine="540"/>
        <w:jc w:val="both"/>
        <w:rPr>
          <w:sz w:val="22"/>
          <w:szCs w:val="22"/>
        </w:rPr>
      </w:pPr>
      <w:r w:rsidRPr="00643448">
        <w:rPr>
          <w:sz w:val="22"/>
          <w:szCs w:val="22"/>
        </w:rPr>
        <w:t>7770. Укажите неверное утверждение в отношении требований к выключателям электрического оборудования сетей грузовых подвесных канатных дорог, противоречащее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7771. Укажите неверное утверждение в отношении требований к цепи аварийного отключения грузовых подвесных канатных дорог, противоречащее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7772. Укажите неверное утверждение в отношении требований к сигналу об остановке грузовых подвесных канатных дорог, противоречащее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7773. Укажите верное утверждение в отношении требований Федеральных норм и правил в области промышленной безопасности "Правила безопасности грузовых подвесных канатных дорог", утвержденных приказом Ростехнадзора от 22.11.2013 N 563, к системам слежения за превышением скорости грузовых подвесных канатных дорог, на которых возможно самопроизвольное движение тягового (несуще-тягового каната).</w:t>
      </w:r>
    </w:p>
    <w:p w:rsidR="00811C47" w:rsidRPr="00643448" w:rsidRDefault="00811C47" w:rsidP="00643448">
      <w:pPr>
        <w:pStyle w:val="ConsPlusNormal"/>
        <w:ind w:firstLine="540"/>
        <w:jc w:val="both"/>
        <w:rPr>
          <w:sz w:val="22"/>
          <w:szCs w:val="22"/>
        </w:rPr>
      </w:pPr>
      <w:r w:rsidRPr="00643448">
        <w:rPr>
          <w:sz w:val="22"/>
          <w:szCs w:val="22"/>
        </w:rPr>
        <w:t>7774. Укажите верное утверждение в отношении требований Федеральных норм и правил в области промышленной безопасности "Правила безопасности грузовых подвесных канатных дорог", утвержденных приказом Ростехнадзора от 22.11.2013 N 563, к системам аварийной остановки грузовых подвесных канатных дорог с маятниковым движением подвижного состава.</w:t>
      </w:r>
    </w:p>
    <w:p w:rsidR="00811C47" w:rsidRPr="00643448" w:rsidRDefault="00811C47" w:rsidP="00643448">
      <w:pPr>
        <w:pStyle w:val="ConsPlusNormal"/>
        <w:ind w:firstLine="540"/>
        <w:jc w:val="both"/>
        <w:rPr>
          <w:sz w:val="22"/>
          <w:szCs w:val="22"/>
        </w:rPr>
      </w:pPr>
      <w:r w:rsidRPr="00643448">
        <w:rPr>
          <w:sz w:val="22"/>
          <w:szCs w:val="22"/>
        </w:rPr>
        <w:t>7775. В каких случаях из перечисленных не допускается транспортировка людей в вагонетках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7776. К какому типу относится грузовая подвесная канатная дорога с непрерывным кольцевым движением отцепляемого на станциях подвижного состава по несущему канату (или жесткому рельсу) посредством тягового каната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7777. К какому типу относится грузовая подвесная канатная дорога с реверсивным (маятниковым) движением подвижного состава по несущему канату посредством тягового каната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7778. К какому типу относится грузовая подвесная канатная дорога с непрерывным кольцевым движением подвижного состава, прикрепленного к несуще-тяговому канату,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7779. К какому типу относится грузовая подвесная канатная дорога с непрерывным кольцевым движением прикрепленного к несуще-тяговому канату подвижным составом, отцепляемым от каната на станциях,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7780. К какому типу относится грузовая подвесная канатная дорога с реверсивным (маятниковым) движением подвижного состава, прикрепленного к несуще-тяговому канату,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7781. Как называется канат, по которому перемещается подвижной состав,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7782. Как называется канат для перемещения прикрепленного к нему подвижного состава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7783. Как называется канат, входящий в систему натяжения несущего, тягового или несуще-тягового каната,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7784. Какое из приведенных определений трассы грузовой подвесной канатной дороги является верным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811C47" w:rsidRPr="00643448" w:rsidRDefault="00811C47" w:rsidP="00643448">
      <w:pPr>
        <w:pStyle w:val="ConsPlusNormal"/>
        <w:ind w:firstLine="540"/>
        <w:jc w:val="both"/>
        <w:rPr>
          <w:sz w:val="22"/>
          <w:szCs w:val="22"/>
        </w:rPr>
      </w:pPr>
      <w:r w:rsidRPr="00643448">
        <w:rPr>
          <w:sz w:val="22"/>
          <w:szCs w:val="22"/>
        </w:rPr>
        <w:t>7785. Какой вид проверки проводится после ремонта приводов и расчетных элементов металлоконструкций пассажирской канатной дороги с применением сварки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7786. Допускается ли применение материалов, качество которых не подтверждено сертификатом или заключением аттестованной лаборатории, при изготовлении и монтаже канатных дорог и фуникулеров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7787. Какая организация должна разрабатывать руководство по эксплуатации пассажирской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7788. Какое из перечисленных сведений в обязательном порядке должно включать руководство по эксплуатации пассажирской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7789. Какая организация является ответственной за качество изготовления, капитального ремонта и модернизации пассажирской канатной дороги в целом при изготовлении, капитальном ремонте и модернизации составных частей и деталей канатной дороги несколькими организациями, а также за ее соответствие требованиям технической документации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7790. Каким образом осуществляется перевозка пассажиров на пассажирской канатной дороге (КД)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7791. В соответствии с какими правилами должна производиться перевозка пассажиров на пассажирской канатной дороге (КД)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7792. На какие канатные дороги распространяются требования к организации и проведению спасательной операции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7793. Распространяются ли требования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 на оборудование пассажирской канатной дороги, приобретенное за рубежом?</w:t>
      </w:r>
    </w:p>
    <w:p w:rsidR="00811C47" w:rsidRPr="00643448" w:rsidRDefault="00811C47" w:rsidP="00643448">
      <w:pPr>
        <w:pStyle w:val="ConsPlusNormal"/>
        <w:ind w:firstLine="540"/>
        <w:jc w:val="both"/>
        <w:rPr>
          <w:sz w:val="22"/>
          <w:szCs w:val="22"/>
        </w:rPr>
      </w:pPr>
      <w:r w:rsidRPr="00643448">
        <w:rPr>
          <w:sz w:val="22"/>
          <w:szCs w:val="22"/>
        </w:rPr>
        <w:t>7794. Какой документацией не комплектуется безопорная буксировочная канатная дорога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7795. Кто организует работу комиссии с целью принятия решения о возможности ввода пассажирской канатной дороги в эксплуатацию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7796. Кто может назначаться председателем комиссии по принятию решения о возможности ввода пассажирской канатной дороги в эксплуатацию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7797. Кто должен быть немедленно проинформирован об остановке канатной дороги в случае возникновения аварии или инцидента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7798. Какая из нижеперечисленных процедур в обязательном порядке должна быть проведена перед вводом в эксплуатацию пассажирской канатной дороги, не эксплуатировавшейся более одного месяца,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7799. Какая из нижеперечисленных процедур в обязательном порядке должна быть проведена перед вводом в эксплуатацию пассажирской канатной дороги, не эксплуатировавшейся более полугода,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7800. Когда проводится первое полное техническое освидетельствование пассажирской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7801. Когда проводится второе полное техническое освидетельствование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7802. К какому классу опасности относятся объекты, на которых применяются фуникулеры, в соответствии с Федеральным законом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7803. В каком случае допускается эксплуатация пассажирской канатной дороги (КД)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7804. В каком случае допускается эксплуатация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7805. В каком случае в плане спасательной операции может не предусматриваться спасение людей методом эвакуации с подвижного состава при любом виде отказов или аварий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7806. В каком случае допускается прохождение линии подвесной пассажирской канатной дороги (ППКД) над территорией детских дошкольных и образовательных организаций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7807. Как должны оборудоваться проходы и площадки подвесных и наземных пассажирских канатных дорог, которые находятся выше уровня земли,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7808. Каким принимается минимальный коэффициент запаса прочности стальных тяговых канатов для маятниковой канатной дороги без тормоза ловителя на несущем канате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7809. Каким принимается минимальный коэффициент запаса прочности тяговых канатов для двухканатной дороги замкнутого цикла только для одного направления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7810. Какой продольный уклон допускается на линии безопорной буксировочной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7811. До какого значения может быть увеличен продольный уклон у шкивов для безопорной буксировочной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7812. Какая должна быть ширина буксировочной дорожки у двухместных буксировочных канатных дорог (БКД) на мостах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7813. Каким должно быть на станциях кресельных канатных дорог боковое безопасное расстояние между свободно висящим креслом без пассажиров и неподвижными деталями пассажирской подвесной канатной дороги (ППКД) на уровне сиденья снаружи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7814. Каким должно быть расстояние по вертикали от низшей точки подвижного состава пассажирской подвесной канатной дороги до верха деревьев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7815. До какой величины может быть увеличено расстояние от низшей точки подвижного состава до земли для подвесной пассажирской канатной дороги с закрытым подвижным составом, если в этом пролете находятся не более 5 кабин на каждой ветви каната,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7816. Каким должно быть безопасное расстояние между двумя буксировочными канатными дорогами в случае их параллельного прохождения, когда оба тяговых каната со стороны подъема проходят рядом друг с другом,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7817. Каким должно быть расстояние на верхней станции между началом пункта отцепления лыжников и точкой вхождения каната на шкив в случае буксировочного устройства штангового типа и скорости движения безопорной канатной дороги 2 м/с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7818. Какой установлен интервал времени между движущимися одноместными буксировочными устройствами буксировочной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7819. Какова максимальная скорость движения пульсирующих дорог с закрытыми неотцепляемыми кабинами с одним несуще-тяговым канатом на трассе опасного производственного объекта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7820. Какова максимальная скорость движения пульсирующих дорог с открытыми кабинами и креслами при посадке-высадке лыжников на станциях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7821. Какова максимальная скорость движения для кольцевых канатных дорог с неотцепляемыми открытыми кабинами и креслами на станциях для канатных дорог с шестиместными креслами при перевозке лыжников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7822. Какова максимальная скорость движения для кольцевых канатных дорог с неотцепляемыми открытыми кабинами и креслами на станциях для канатных дорог с двухместными креслами при перевозке пешеходов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7823. Какой величины допускается максимальная нагрузка от одного пассажира на подвижной состав канатной дороги для двух- и трехместного подвижного состава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7824. С какой периодичностью проводят проверку работоспособности аварийного двигателя, контроль уровней охлаждающей жидкости, масла, топлива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7825. Какой из видов регламентных работ на пассажирской канатной дороге проводится ежедневно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7826. При соблюдении каких требований разрабатывают план спасательной операции на пассажирских подвесных канатных дорогах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7827. На какие канатные дороги не распространяется действие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7828. Каким принимается коэффициент устойчивости подвижного состава во всех направлениях с учетом наиболее неблагоприятного действия на него нагрузок с учетом силы ветра при движении подвижного состава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7829. Каково максимальное значение угла поперечного раскачивания для кабин с проводником и кабин, оснащенных дистанционным управлением, с помощью которого можно остановить дорогу или регулировать скорость движения, при скорости меньше или равной 7 м/с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7830. Какое максимальное значение угла продольного раскачивания подвижного состава допускается для кольцевых и маятниковых пассажирских канатных дорог на трассе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7831. Каков диапазон досягаемости рукой у открытых кабин и кресел со всех сторон и на высоте от поверхности сиденья кресла 1 м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7832. Какое расстояние допускается между подвижным составом пассажирской подвесной канатной дороги при его отклонении внутрь колеи на 11°30' для одноканатных дорог с кольцевым движением отцепляемого и неотцепляемого подвижного состава в пролете длиной 450 м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7833. Какой продольный уклон допускается для буксировочной канатной дороги с одноместными буксировочными устройствами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7834. Какой поперечный уклон допускается для буксировочной канатной дороги с одноместными буксировочными устройствами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7835. Какой должна быть ширина буксировочной дорожки у одноместной буксировочной канатной дороги (БКД) на мостах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7836. Каким должно быть расстояние по вертикали от низшей точки подвижного состава пассажирской подвесной канатной дороги до верха железнодорожного, автодорожного или судоходного габарита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7837. Каким должно быть максимальное расстояние от низшей точки подвижного состава до земли для подвесной пассажирской канатной дороги с закрытым подвижным составом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7838. Каким должно быть расстояние на верхней станции между началом пункта отцепления лыжников и точкой вхождения каната на шкив в случае буксировочного устройства барабанного типа и скорости движения безопорной канатной дороги 2 м/с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7839. Каким принимается минимальный коэффициент запаса прочности стальных тяговых канатов для маятниковой канатной дороги с тормозом ловителя на несущем канате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7840. Какое допустимо отклонение от паспортного значения скорости при нормальных условиях эксплуатации наземной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7841. Какой установлен интервал времени между движущимися двухместными буксировочными устройствами буксировочной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7842. Какова максимальная скорость движения пульсирующих дорог с закрытыми неотцепляемыми кабинами для открытых кабин и кресел при посадке-высадке пешеходов без посадочного конвейера на станциях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7843. Какова максимальная скорость движения для кольцевых канатных дорог с неотцепляемыми открытыми кабинами и креслами на трассе с двойным несуще-тяговым канатом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7844. Каков минимальный интервал времени между движущимися двухместными креслами канатной дороги (КД) с неотцепляемым зажимом при перевозке пешеходов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7845. Какова максимальная величина замедления на приводном шкиве при аварийной остановке пассажирской подвесной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7846. Каков минимальный расчетный срок службы подшипников качения для приводных и отклоняющих шкивов несуще-тяговых у вспомогательных приводов надземной канатной дороги с учетом неблагоприятных рабочих нагрузок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7847. Какие требования предъявляются к маршевым лестницам опор маятниковых дорог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7848. Какой величины допускается максимальная нагрузка от одного пассажира на подвижной состав канатной дороги для четырехместного подвижного состава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7849. Каким требованиям должен соответствовать барабан тягового каната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7850. При каком отклонении каната пассажирской канатной дороги от его оси в горизонтальной плоскости это отклонение должно регистрироваться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7851. Какая информация указывается на зажимных губках фиксированных и отцепляемых зажимах подвесной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7852. На какую величину допустимо снижение зажимного усилия при отказе отдельных тарельчатых пружин при создании зажимного усилия губок тарельчатыми пружинами согласно дополнительным требованиям для фиксированных зажимов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7853. Какое снижение зажимного усилия губок допускается при изменении диаметра каната на 10% от его номинального значения согласно дополнительным требованиям для отцепляемых зажимов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7854. Открытый прокатный металлический профиль какой толщины необходимо применять в металлоконструкциях пассажирских канатных дорог, устанавливаемых на открытом воздухе,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7855. Какие требования по классу прочности предъявляются к болтам при монтаже, изготовлении и наладке металлоконструкций пассажирских канатных дорог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7856. При какой скорости ветра допустима работа канатной дороги, если в паспорте дороги такие указания отсутствуют,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7857. С какой периодичностью проводят проверку остановки канатной дороги всеми типами тормозов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7858. Какой из видов проверки канатных дорог проводится еженедельно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7859. С какой периодичностью проверяются все зажимы подвижного состава канатной дороги неразрушающими методами на наличие трещин через 10 лет после начала эксплуатации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7860. С какой периодичностью проводят дефектоскопический контроль несуще-тяговых, тяговых и несущих (кроме каната для кабеля безопасности) канатов канатной дороги после 15 лет эксплуатации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7861. Какое количество отцепляемых зажимов канатной дороги подлежит испытанию на стягивание согласно требованиям руководства по эксплуатации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7862. На какие канатные дороги распространяются требования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7863. Какие документы из перечисленных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не входят в комплект технической документации на пассажирскую канатную дорогу в обязательном порядке?</w:t>
      </w:r>
    </w:p>
    <w:p w:rsidR="00811C47" w:rsidRPr="00643448" w:rsidRDefault="00811C47" w:rsidP="00643448">
      <w:pPr>
        <w:pStyle w:val="ConsPlusNormal"/>
        <w:ind w:firstLine="540"/>
        <w:jc w:val="both"/>
        <w:rPr>
          <w:sz w:val="22"/>
          <w:szCs w:val="22"/>
        </w:rPr>
      </w:pPr>
      <w:r w:rsidRPr="00643448">
        <w:rPr>
          <w:sz w:val="22"/>
          <w:szCs w:val="22"/>
        </w:rPr>
        <w:t>7864. Какая информация из перечисленной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не входит в состав руководства по эксплуатации пассажирской канатной дороги?</w:t>
      </w:r>
    </w:p>
    <w:p w:rsidR="00811C47" w:rsidRPr="00643448" w:rsidRDefault="00811C47" w:rsidP="00643448">
      <w:pPr>
        <w:pStyle w:val="ConsPlusNormal"/>
        <w:ind w:firstLine="540"/>
        <w:jc w:val="both"/>
        <w:rPr>
          <w:sz w:val="22"/>
          <w:szCs w:val="22"/>
        </w:rPr>
      </w:pPr>
      <w:r w:rsidRPr="00643448">
        <w:rPr>
          <w:sz w:val="22"/>
          <w:szCs w:val="22"/>
        </w:rPr>
        <w:t>7865. В каком документе на пассажирскую канатную дорогу содержатся правила перевозки пассажиров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7866. Какое требование не установлено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 при пересечении и сближении высоковольтной линии электропередачи с пассажирскими подвесными канатными дорогами (ППКД)?</w:t>
      </w:r>
    </w:p>
    <w:p w:rsidR="00811C47" w:rsidRPr="00643448" w:rsidRDefault="00811C47" w:rsidP="00643448">
      <w:pPr>
        <w:pStyle w:val="ConsPlusNormal"/>
        <w:ind w:firstLine="540"/>
        <w:jc w:val="both"/>
        <w:rPr>
          <w:sz w:val="22"/>
          <w:szCs w:val="22"/>
        </w:rPr>
      </w:pPr>
      <w:r w:rsidRPr="00643448">
        <w:rPr>
          <w:sz w:val="22"/>
          <w:szCs w:val="22"/>
        </w:rPr>
        <w:t>7867. Какой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должна быть скорость конвейера в зоне посадки лыжников на кресельных канатных дорогах с неотцепляемым подвижным составом?</w:t>
      </w:r>
    </w:p>
    <w:p w:rsidR="00811C47" w:rsidRPr="00643448" w:rsidRDefault="00811C47" w:rsidP="00643448">
      <w:pPr>
        <w:pStyle w:val="ConsPlusNormal"/>
        <w:ind w:firstLine="540"/>
        <w:jc w:val="both"/>
        <w:rPr>
          <w:sz w:val="22"/>
          <w:szCs w:val="22"/>
        </w:rPr>
      </w:pPr>
      <w:r w:rsidRPr="00643448">
        <w:rPr>
          <w:sz w:val="22"/>
          <w:szCs w:val="22"/>
        </w:rPr>
        <w:t>7868. При каком износе высоты наружной фасонной проволоки замка стальной канат закрытой конструкции пассажирской канатной дороги бракуют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7869. При какой потере металлического сечения проволок стального каната двойной свивки и закрытой конструкции, выявленной дефектоскопией,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 канат бракуется?</w:t>
      </w:r>
    </w:p>
    <w:p w:rsidR="00811C47" w:rsidRPr="00643448" w:rsidRDefault="00811C47" w:rsidP="00643448">
      <w:pPr>
        <w:pStyle w:val="ConsPlusNormal"/>
        <w:ind w:firstLine="540"/>
        <w:jc w:val="both"/>
        <w:rPr>
          <w:sz w:val="22"/>
          <w:szCs w:val="22"/>
        </w:rPr>
      </w:pPr>
      <w:r w:rsidRPr="00643448">
        <w:rPr>
          <w:sz w:val="22"/>
          <w:szCs w:val="22"/>
        </w:rPr>
        <w:t>7870. В каком случае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 бракуют стальные несуще-тяговые и тяговые канаты после первоначальной вытяжки в начальный период эксплуатации и выполненной пересчалки на опасных производственных объектах, где используются пассажирские канатные дороги и фуникулеры?</w:t>
      </w:r>
    </w:p>
    <w:p w:rsidR="00811C47" w:rsidRPr="00643448" w:rsidRDefault="00811C47" w:rsidP="00643448">
      <w:pPr>
        <w:pStyle w:val="ConsPlusNormal"/>
        <w:ind w:firstLine="540"/>
        <w:jc w:val="both"/>
        <w:rPr>
          <w:sz w:val="22"/>
          <w:szCs w:val="22"/>
        </w:rPr>
      </w:pPr>
      <w:r w:rsidRPr="00643448">
        <w:rPr>
          <w:sz w:val="22"/>
          <w:szCs w:val="22"/>
        </w:rPr>
        <w:t>7871. Какой вид контроля должен быть выполнен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 после любого внешнего воздействия (удар молнии, сход, деформирование каната) перед началом эксплуатации на стальной канат пассажирской канатной дороги?</w:t>
      </w:r>
    </w:p>
    <w:p w:rsidR="00811C47" w:rsidRPr="00643448" w:rsidRDefault="00811C47" w:rsidP="00643448">
      <w:pPr>
        <w:pStyle w:val="ConsPlusNormal"/>
        <w:ind w:firstLine="540"/>
        <w:jc w:val="both"/>
        <w:rPr>
          <w:sz w:val="22"/>
          <w:szCs w:val="22"/>
        </w:rPr>
      </w:pPr>
      <w:r w:rsidRPr="00643448">
        <w:rPr>
          <w:sz w:val="22"/>
          <w:szCs w:val="22"/>
        </w:rPr>
        <w:t>7872. При каком увеличении скорости пассажирской канатной дороги от номинальной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устройство контроля превышения скорости главного привода должно срабатывать с подачей сигнала?</w:t>
      </w:r>
    </w:p>
    <w:p w:rsidR="00811C47" w:rsidRPr="00643448" w:rsidRDefault="00811C47" w:rsidP="00643448">
      <w:pPr>
        <w:pStyle w:val="ConsPlusNormal"/>
        <w:ind w:firstLine="540"/>
        <w:jc w:val="both"/>
        <w:rPr>
          <w:sz w:val="22"/>
          <w:szCs w:val="22"/>
        </w:rPr>
      </w:pPr>
      <w:r w:rsidRPr="00643448">
        <w:rPr>
          <w:sz w:val="22"/>
          <w:szCs w:val="22"/>
        </w:rPr>
        <w:t>7873. При каком превышении скорости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должно срабатывать устройство контроля превышения скорости аварийного привода?</w:t>
      </w:r>
    </w:p>
    <w:p w:rsidR="00811C47" w:rsidRPr="00643448" w:rsidRDefault="00811C47" w:rsidP="00643448">
      <w:pPr>
        <w:pStyle w:val="ConsPlusNormal"/>
        <w:ind w:firstLine="540"/>
        <w:jc w:val="both"/>
        <w:rPr>
          <w:sz w:val="22"/>
          <w:szCs w:val="22"/>
        </w:rPr>
      </w:pPr>
      <w:r w:rsidRPr="00643448">
        <w:rPr>
          <w:sz w:val="22"/>
          <w:szCs w:val="22"/>
        </w:rPr>
        <w:t>7874. Какова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рабочая скорость буксировочных устройств в соответствии с требованиями к приводам буксировочной канатной дороги?</w:t>
      </w:r>
    </w:p>
    <w:p w:rsidR="00811C47" w:rsidRPr="00643448" w:rsidRDefault="00811C47" w:rsidP="00643448">
      <w:pPr>
        <w:pStyle w:val="ConsPlusNormal"/>
        <w:ind w:firstLine="540"/>
        <w:jc w:val="both"/>
        <w:rPr>
          <w:sz w:val="22"/>
          <w:szCs w:val="22"/>
        </w:rPr>
      </w:pPr>
      <w:r w:rsidRPr="00643448">
        <w:rPr>
          <w:sz w:val="22"/>
          <w:szCs w:val="22"/>
        </w:rPr>
        <w:t>7875. Какова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максимальная скорость движения наземных канатных дорог?</w:t>
      </w:r>
    </w:p>
    <w:p w:rsidR="00811C47" w:rsidRPr="00643448" w:rsidRDefault="00811C47" w:rsidP="00643448">
      <w:pPr>
        <w:pStyle w:val="ConsPlusNormal"/>
        <w:ind w:firstLine="540"/>
        <w:jc w:val="both"/>
        <w:rPr>
          <w:sz w:val="22"/>
          <w:szCs w:val="22"/>
        </w:rPr>
      </w:pPr>
      <w:r w:rsidRPr="00643448">
        <w:rPr>
          <w:sz w:val="22"/>
          <w:szCs w:val="22"/>
        </w:rPr>
        <w:t>7876. По какой формуле следует определять минимальный интервал времени между движущимися креслами пассажирской канатной дороги с неотцепляемым зажимом при перевозке пешеходов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7877. Какие лестницы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должны иметь опоры маятниковых дорог высотой свыше 30 м?</w:t>
      </w:r>
    </w:p>
    <w:p w:rsidR="00811C47" w:rsidRPr="00643448" w:rsidRDefault="00811C47" w:rsidP="00643448">
      <w:pPr>
        <w:pStyle w:val="ConsPlusNormal"/>
        <w:ind w:firstLine="540"/>
        <w:jc w:val="both"/>
        <w:rPr>
          <w:sz w:val="22"/>
          <w:szCs w:val="22"/>
        </w:rPr>
      </w:pPr>
      <w:r w:rsidRPr="00643448">
        <w:rPr>
          <w:sz w:val="22"/>
          <w:szCs w:val="22"/>
        </w:rPr>
        <w:t>7878. Какому состоянию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соответствует красный цвет индикаторного устройства?</w:t>
      </w:r>
    </w:p>
    <w:p w:rsidR="00811C47" w:rsidRPr="00643448" w:rsidRDefault="00811C47" w:rsidP="00643448">
      <w:pPr>
        <w:pStyle w:val="ConsPlusNormal"/>
        <w:ind w:firstLine="540"/>
        <w:jc w:val="both"/>
        <w:rPr>
          <w:sz w:val="22"/>
          <w:szCs w:val="22"/>
        </w:rPr>
      </w:pPr>
      <w:r w:rsidRPr="00643448">
        <w:rPr>
          <w:sz w:val="22"/>
          <w:szCs w:val="22"/>
        </w:rPr>
        <w:t>7879. Какому состоянию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соответствует желтый цвет индикаторного устройства в соответствии с требованиями к органам управления канатной дороги?</w:t>
      </w:r>
    </w:p>
    <w:p w:rsidR="00811C47" w:rsidRPr="00643448" w:rsidRDefault="00811C47" w:rsidP="00643448">
      <w:pPr>
        <w:pStyle w:val="ConsPlusNormal"/>
        <w:ind w:firstLine="540"/>
        <w:jc w:val="both"/>
        <w:rPr>
          <w:sz w:val="22"/>
          <w:szCs w:val="22"/>
        </w:rPr>
      </w:pPr>
      <w:r w:rsidRPr="00643448">
        <w:rPr>
          <w:sz w:val="22"/>
          <w:szCs w:val="22"/>
        </w:rPr>
        <w:t>7880. Какому состоянию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соответствует зеленый цвет индикаторного устройства?</w:t>
      </w:r>
    </w:p>
    <w:p w:rsidR="00811C47" w:rsidRPr="00643448" w:rsidRDefault="00811C47" w:rsidP="00643448">
      <w:pPr>
        <w:pStyle w:val="ConsPlusNormal"/>
        <w:ind w:firstLine="540"/>
        <w:jc w:val="both"/>
        <w:rPr>
          <w:sz w:val="22"/>
          <w:szCs w:val="22"/>
        </w:rPr>
      </w:pPr>
      <w:r w:rsidRPr="00643448">
        <w:rPr>
          <w:sz w:val="22"/>
          <w:szCs w:val="22"/>
        </w:rPr>
        <w:t>7881. Какому состоянию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соответствует синий цвет индикаторного устройства?</w:t>
      </w:r>
    </w:p>
    <w:p w:rsidR="00811C47" w:rsidRPr="00643448" w:rsidRDefault="00811C47" w:rsidP="00643448">
      <w:pPr>
        <w:pStyle w:val="ConsPlusNormal"/>
        <w:ind w:firstLine="540"/>
        <w:jc w:val="both"/>
        <w:rPr>
          <w:sz w:val="22"/>
          <w:szCs w:val="22"/>
        </w:rPr>
      </w:pPr>
      <w:r w:rsidRPr="00643448">
        <w:rPr>
          <w:sz w:val="22"/>
          <w:szCs w:val="22"/>
        </w:rPr>
        <w:t>7882. Какому состоянию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соответствует белый/серый/черный цвет индикаторного устройства?</w:t>
      </w:r>
    </w:p>
    <w:p w:rsidR="00811C47" w:rsidRPr="00643448" w:rsidRDefault="00811C47" w:rsidP="00643448">
      <w:pPr>
        <w:pStyle w:val="ConsPlusNormal"/>
        <w:ind w:firstLine="540"/>
        <w:jc w:val="both"/>
        <w:rPr>
          <w:sz w:val="22"/>
          <w:szCs w:val="22"/>
        </w:rPr>
      </w:pPr>
      <w:r w:rsidRPr="00643448">
        <w:rPr>
          <w:sz w:val="22"/>
          <w:szCs w:val="22"/>
        </w:rPr>
        <w:t>7883. Где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на пассажирских подвесных канатных дорогах и наземных канатных дорогах не должны располагаться кнопки аварийного останова?</w:t>
      </w:r>
    </w:p>
    <w:p w:rsidR="00811C47" w:rsidRPr="00643448" w:rsidRDefault="00811C47" w:rsidP="00643448">
      <w:pPr>
        <w:pStyle w:val="ConsPlusNormal"/>
        <w:ind w:firstLine="540"/>
        <w:jc w:val="both"/>
        <w:rPr>
          <w:sz w:val="22"/>
          <w:szCs w:val="22"/>
        </w:rPr>
      </w:pPr>
      <w:r w:rsidRPr="00643448">
        <w:rPr>
          <w:sz w:val="22"/>
          <w:szCs w:val="22"/>
        </w:rPr>
        <w:t>7884. Какие сведения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не нужно указывать при регистрации Ростехнадзором опасных производственных объектов, на котором используется пассажирские канатные дороги (КД)?</w:t>
      </w:r>
    </w:p>
    <w:p w:rsidR="00811C47" w:rsidRPr="00643448" w:rsidRDefault="00811C47" w:rsidP="00643448">
      <w:pPr>
        <w:pStyle w:val="ConsPlusNormal"/>
        <w:ind w:firstLine="540"/>
        <w:jc w:val="both"/>
        <w:rPr>
          <w:sz w:val="22"/>
          <w:szCs w:val="22"/>
        </w:rPr>
      </w:pPr>
      <w:r w:rsidRPr="00643448">
        <w:rPr>
          <w:sz w:val="22"/>
          <w:szCs w:val="22"/>
        </w:rPr>
        <w:t>7885. В каком из перечисленных случаев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допускается эксплуатация пассажирской канатной дороги?</w:t>
      </w:r>
    </w:p>
    <w:p w:rsidR="00811C47" w:rsidRPr="00643448" w:rsidRDefault="00811C47" w:rsidP="00643448">
      <w:pPr>
        <w:pStyle w:val="ConsPlusNormal"/>
        <w:ind w:firstLine="540"/>
        <w:jc w:val="both"/>
        <w:rPr>
          <w:sz w:val="22"/>
          <w:szCs w:val="22"/>
        </w:rPr>
      </w:pPr>
      <w:r w:rsidRPr="00643448">
        <w:rPr>
          <w:sz w:val="22"/>
          <w:szCs w:val="22"/>
        </w:rPr>
        <w:t>7886. С какой периодичностью все зажимы подвижного состава канатной дороги подлежат проверке неразрушающими методами на наличие трещин вне зависимости от вида и сроков проведения технических освидетельствований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7887. С какой периодичностью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проводят повторный дефектоскопический контроль несуще-тяговых, тяговых и несущих канатов пассажирской канатной дороги?</w:t>
      </w:r>
    </w:p>
    <w:p w:rsidR="00811C47" w:rsidRPr="00643448" w:rsidRDefault="00811C47" w:rsidP="00643448">
      <w:pPr>
        <w:pStyle w:val="ConsPlusNormal"/>
        <w:ind w:firstLine="540"/>
        <w:jc w:val="both"/>
        <w:rPr>
          <w:sz w:val="22"/>
          <w:szCs w:val="22"/>
        </w:rPr>
      </w:pPr>
      <w:r w:rsidRPr="00643448">
        <w:rPr>
          <w:sz w:val="22"/>
          <w:szCs w:val="22"/>
        </w:rPr>
        <w:t>7888. В какие сроки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проводят первичный дефектоскопический контроль несуще-тяговых, тяговых и несущих канатов пассажирской канатной дороги?</w:t>
      </w:r>
    </w:p>
    <w:p w:rsidR="00811C47" w:rsidRPr="00643448" w:rsidRDefault="00811C47" w:rsidP="00643448">
      <w:pPr>
        <w:pStyle w:val="ConsPlusNormal"/>
        <w:ind w:firstLine="540"/>
        <w:jc w:val="both"/>
        <w:rPr>
          <w:sz w:val="22"/>
          <w:szCs w:val="22"/>
        </w:rPr>
      </w:pPr>
      <w:r w:rsidRPr="00643448">
        <w:rPr>
          <w:sz w:val="22"/>
          <w:szCs w:val="22"/>
        </w:rPr>
        <w:t>7889. Что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не является целью технического освидетельствования пассажирской канатной дороги (КД)?</w:t>
      </w:r>
    </w:p>
    <w:p w:rsidR="00811C47" w:rsidRPr="00643448" w:rsidRDefault="00811C47" w:rsidP="00643448">
      <w:pPr>
        <w:pStyle w:val="ConsPlusNormal"/>
        <w:ind w:firstLine="540"/>
        <w:jc w:val="both"/>
        <w:rPr>
          <w:sz w:val="22"/>
          <w:szCs w:val="22"/>
        </w:rPr>
      </w:pPr>
      <w:r w:rsidRPr="00643448">
        <w:rPr>
          <w:sz w:val="22"/>
          <w:szCs w:val="22"/>
        </w:rPr>
        <w:t>7890. В каком документе указаны методы контроля и диагностики, применяемые в процессе эксплуатации пассажирской канатной дороги или ее технического освидетельствования,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7891. Каковы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сроки проведения технического освидетельствования пассажирской канатной дороги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7892. В какие сроки согласно требованиям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 проводятся последующие (после второго) технические освидетельствования пассажирской канатной дороги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7893. Какие мероприятия согласно требованиям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 при полном техническом освидетельствовании пассажирской канатной дороги (КД) не проводятся в обязательном порядке?</w:t>
      </w:r>
    </w:p>
    <w:p w:rsidR="00811C47" w:rsidRPr="00643448" w:rsidRDefault="00811C47" w:rsidP="00643448">
      <w:pPr>
        <w:pStyle w:val="ConsPlusNormal"/>
        <w:ind w:firstLine="540"/>
        <w:jc w:val="both"/>
        <w:rPr>
          <w:sz w:val="22"/>
          <w:szCs w:val="22"/>
        </w:rPr>
      </w:pPr>
      <w:r w:rsidRPr="00643448">
        <w:rPr>
          <w:sz w:val="22"/>
          <w:szCs w:val="22"/>
        </w:rPr>
        <w:t>7894. Какой документ согласно требованиям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 определяет порядок проведения внеочередного технического освидетельствования пассажирской канатной дороги опасного производственного объекта (ОПО)?</w:t>
      </w:r>
    </w:p>
    <w:p w:rsidR="00811C47" w:rsidRPr="00643448" w:rsidRDefault="00811C47" w:rsidP="00643448">
      <w:pPr>
        <w:pStyle w:val="ConsPlusNormal"/>
        <w:ind w:firstLine="540"/>
        <w:jc w:val="both"/>
        <w:rPr>
          <w:sz w:val="22"/>
          <w:szCs w:val="22"/>
        </w:rPr>
      </w:pPr>
      <w:r w:rsidRPr="00643448">
        <w:rPr>
          <w:sz w:val="22"/>
          <w:szCs w:val="22"/>
        </w:rPr>
        <w:t>7895. Какой организацией проводится техническое освидетельствование пассажирской канатной дороги согласно требованиям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7896. В каком документе согласно требованиям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 делается запись о результатах технического освидетельствования и о вводе пассажирской канатной дороги опасного производственного объекта в эксплуатацию, а также о сроке очередного технического освидетельствования?</w:t>
      </w:r>
    </w:p>
    <w:p w:rsidR="00811C47" w:rsidRPr="00643448" w:rsidRDefault="00811C47" w:rsidP="00643448">
      <w:pPr>
        <w:pStyle w:val="ConsPlusNormal"/>
        <w:ind w:firstLine="540"/>
        <w:jc w:val="both"/>
        <w:rPr>
          <w:sz w:val="22"/>
          <w:szCs w:val="22"/>
        </w:rPr>
      </w:pPr>
      <w:r w:rsidRPr="00643448">
        <w:rPr>
          <w:sz w:val="22"/>
          <w:szCs w:val="22"/>
        </w:rPr>
        <w:t>7897. В каком случае пассажирская канатная дорога опасного производственного объекта не подлежит экспертизе промышленной безопасности согласно требованиям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7898. Какая организация осуществляет экспертизу промышленной безопасности пассажирской канатной дороги опасного производственного объекта согласно требованиям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7899. Какова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максимальная длительность срока спасательной операции на пассажирской канатной дороге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7900. В какие сроки пассажиры должны быть оповещены о возникновении нештатной ситуации на пассажирской канатной дороге опасного производственного объекта согласно требованиям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7901. Какие требования установлены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 по времени начала возврата подвижного состава в случае непредвиденной остановки пассажирской подвесной канатной дороги и невозможности ее повторного запуска в нормальном режиме работы?</w:t>
      </w:r>
    </w:p>
    <w:p w:rsidR="00811C47" w:rsidRPr="00643448" w:rsidRDefault="00811C47" w:rsidP="00643448">
      <w:pPr>
        <w:pStyle w:val="ConsPlusNormal"/>
        <w:ind w:firstLine="540"/>
        <w:jc w:val="both"/>
        <w:rPr>
          <w:sz w:val="22"/>
          <w:szCs w:val="22"/>
        </w:rPr>
      </w:pPr>
      <w:r w:rsidRPr="00643448">
        <w:rPr>
          <w:sz w:val="22"/>
          <w:szCs w:val="22"/>
        </w:rPr>
        <w:t>7902. Каким параметрам должна соответствовать прочность стальных канатов при растяжении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7903. Каким образом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нумеруются опоры пассажирской канатной дороги?</w:t>
      </w:r>
    </w:p>
    <w:p w:rsidR="00811C47" w:rsidRPr="00643448" w:rsidRDefault="00811C47" w:rsidP="00643448">
      <w:pPr>
        <w:pStyle w:val="ConsPlusNormal"/>
        <w:ind w:firstLine="540"/>
        <w:jc w:val="both"/>
        <w:rPr>
          <w:sz w:val="22"/>
          <w:szCs w:val="22"/>
        </w:rPr>
      </w:pPr>
      <w:r w:rsidRPr="00643448">
        <w:rPr>
          <w:sz w:val="22"/>
          <w:szCs w:val="22"/>
        </w:rPr>
        <w:t>7904. В каких местах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должны располагаться устройства аварийной остановки канатной дороги?</w:t>
      </w:r>
    </w:p>
    <w:p w:rsidR="00811C47" w:rsidRPr="00643448" w:rsidRDefault="00811C47" w:rsidP="00643448">
      <w:pPr>
        <w:pStyle w:val="ConsPlusNormal"/>
        <w:ind w:firstLine="540"/>
        <w:jc w:val="both"/>
        <w:rPr>
          <w:sz w:val="22"/>
          <w:szCs w:val="22"/>
        </w:rPr>
      </w:pPr>
      <w:r w:rsidRPr="00643448">
        <w:rPr>
          <w:sz w:val="22"/>
          <w:szCs w:val="22"/>
        </w:rPr>
        <w:t>7905. Какие требования установлены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к работе устройств громкоговорящей связи на канатной дороге?</w:t>
      </w:r>
    </w:p>
    <w:p w:rsidR="00811C47" w:rsidRPr="00643448" w:rsidRDefault="00811C47" w:rsidP="00643448">
      <w:pPr>
        <w:pStyle w:val="ConsPlusNormal"/>
        <w:ind w:firstLine="540"/>
        <w:jc w:val="both"/>
        <w:rPr>
          <w:sz w:val="22"/>
          <w:szCs w:val="22"/>
        </w:rPr>
      </w:pPr>
      <w:r w:rsidRPr="00643448">
        <w:rPr>
          <w:sz w:val="22"/>
          <w:szCs w:val="22"/>
        </w:rPr>
        <w:t>7906. Какие расчеты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должна дополнительно содержать техническая документация для наземной канатной дороги на опасном производственном объекте?</w:t>
      </w:r>
    </w:p>
    <w:p w:rsidR="00811C47" w:rsidRPr="00643448" w:rsidRDefault="00811C47" w:rsidP="00643448">
      <w:pPr>
        <w:pStyle w:val="ConsPlusNormal"/>
        <w:ind w:firstLine="540"/>
        <w:jc w:val="both"/>
        <w:rPr>
          <w:sz w:val="22"/>
          <w:szCs w:val="22"/>
        </w:rPr>
      </w:pPr>
      <w:r w:rsidRPr="00643448">
        <w:rPr>
          <w:sz w:val="22"/>
          <w:szCs w:val="22"/>
        </w:rPr>
        <w:t>7907. Каково динамическое воздействие к величине провеса каната пассажирской канатной дороги при равномерном движении груженого подвижного состава для стальных несущих канатов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7908. В каких случаях разрешается неограниченное увеличение расстояния по вертикали от низшей точки подвижного состава до поверхности земли или водной поверхности на отдельных участках трассы пассажирской канатной дороги согласно требованиям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7909. Каким должно быть минимальное приближение строений или естественных препятствий к внешним габаритам буксировочной канатной дороги опасного производственного объекта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7910. При каком уклоне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проходы для пассажиров и персонала пассажирских подвесных канатных дорог (ППКД) и наземных канатных дорог (НКД), используемые пешеходами, должны быть оборудованы лестницами?</w:t>
      </w:r>
    </w:p>
    <w:p w:rsidR="00811C47" w:rsidRPr="00643448" w:rsidRDefault="00811C47" w:rsidP="00643448">
      <w:pPr>
        <w:pStyle w:val="ConsPlusNormal"/>
        <w:ind w:firstLine="540"/>
        <w:jc w:val="both"/>
        <w:rPr>
          <w:sz w:val="22"/>
          <w:szCs w:val="22"/>
        </w:rPr>
      </w:pPr>
      <w:r w:rsidRPr="00643448">
        <w:rPr>
          <w:sz w:val="22"/>
          <w:szCs w:val="22"/>
        </w:rPr>
        <w:t>7911. Какой должна быть минимальная ширина проходов для пассажиров пассажирских подвесных канатных дорог и наземных канатных дорог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7912. Каким должно быть расстояние между поверхностью земли и сиденьем в зонах посадки-высадки у кресельных канатных дорог при статической нагрузке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7913. Каким образом проверяют расстояние между поверхностью земли и сиденьем в зонах посадки-высадки у кресельных пассажирских канатных дорог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7914. Как располагаются места высадки для кресельных канатных дорог опасного производственного объекта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7915. Какова максимальная скорость движения двухканатных маятниковых канатных дорог с проводником при прохождении опор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7916. Какой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должна быть максимальная скорость движения двухканатных дорог без проводника при прохождении опор с одним несущим канатом?</w:t>
      </w:r>
    </w:p>
    <w:p w:rsidR="00811C47" w:rsidRPr="00643448" w:rsidRDefault="00811C47" w:rsidP="00643448">
      <w:pPr>
        <w:pStyle w:val="ConsPlusNormal"/>
        <w:ind w:firstLine="540"/>
        <w:jc w:val="both"/>
        <w:rPr>
          <w:sz w:val="22"/>
          <w:szCs w:val="22"/>
        </w:rPr>
      </w:pPr>
      <w:r w:rsidRPr="00643448">
        <w:rPr>
          <w:sz w:val="22"/>
          <w:szCs w:val="22"/>
        </w:rPr>
        <w:t>7917. Какова максимальная допустимая скорость безопорных буксировочных канатных дорог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7918. Какое значение не должна превышать скорость при обратном ходе подвесной канатной дороги и наземной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7919. Каково номинальное значение интервала времени прибытия на станцию подвижного состава у подвесной пассажирской канатной дороги с отцепляемым составом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7920. Каким способом должен осуществляться возврат в исходное состояние аварийного тормоза подвесных пассажирских канатных дорог и наземных канатных дорог, приведенного в действие устройствами безопасности,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7921. Какой должна быть глубина канавки ловителя роликового балансира на трассе подвесной пассажирской канатной дороги и наземной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7922.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опорные элементы несущих канатов подвесных пассажирских канатных дорог и наземных канатных дорог должны:</w:t>
      </w:r>
    </w:p>
    <w:p w:rsidR="00811C47" w:rsidRPr="00643448" w:rsidRDefault="00811C47" w:rsidP="00643448">
      <w:pPr>
        <w:pStyle w:val="ConsPlusNormal"/>
        <w:ind w:firstLine="540"/>
        <w:jc w:val="both"/>
        <w:rPr>
          <w:sz w:val="22"/>
          <w:szCs w:val="22"/>
        </w:rPr>
      </w:pPr>
      <w:r w:rsidRPr="00643448">
        <w:rPr>
          <w:sz w:val="22"/>
          <w:szCs w:val="22"/>
        </w:rPr>
        <w:t>7923.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на пассажирской канатной дороге опасного производственного объекта без улавливающего тормозного устройства башмаки канатов должны охватывать несущие канаты:</w:t>
      </w:r>
    </w:p>
    <w:p w:rsidR="00811C47" w:rsidRPr="00643448" w:rsidRDefault="00811C47" w:rsidP="00643448">
      <w:pPr>
        <w:pStyle w:val="ConsPlusNormal"/>
        <w:ind w:firstLine="540"/>
        <w:jc w:val="both"/>
        <w:rPr>
          <w:sz w:val="22"/>
          <w:szCs w:val="22"/>
        </w:rPr>
      </w:pPr>
      <w:r w:rsidRPr="00643448">
        <w:rPr>
          <w:sz w:val="22"/>
          <w:szCs w:val="22"/>
        </w:rPr>
        <w:t>7924. Какие устройства должны быть расположены на концах ездовой фермы наземной канатной дороги и двухканатных маятниковых дорог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7925.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у наземной канатной дороги расстояние от демпферов до вагона при прохождении аварийного концевого выключателя (контроль точки остановки) с минимальной контролируемой скоростью должно быть равно:</w:t>
      </w:r>
    </w:p>
    <w:p w:rsidR="00811C47" w:rsidRPr="00643448" w:rsidRDefault="00811C47" w:rsidP="00643448">
      <w:pPr>
        <w:pStyle w:val="ConsPlusNormal"/>
        <w:ind w:firstLine="540"/>
        <w:jc w:val="both"/>
        <w:rPr>
          <w:sz w:val="22"/>
          <w:szCs w:val="22"/>
        </w:rPr>
      </w:pPr>
      <w:r w:rsidRPr="00643448">
        <w:rPr>
          <w:sz w:val="22"/>
          <w:szCs w:val="22"/>
        </w:rPr>
        <w:t>7926.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участки отцепления-прицепления зажима и каната наземной канатной дороги должны:</w:t>
      </w:r>
    </w:p>
    <w:p w:rsidR="00811C47" w:rsidRPr="00643448" w:rsidRDefault="00811C47" w:rsidP="00643448">
      <w:pPr>
        <w:pStyle w:val="ConsPlusNormal"/>
        <w:ind w:firstLine="540"/>
        <w:jc w:val="both"/>
        <w:rPr>
          <w:sz w:val="22"/>
          <w:szCs w:val="22"/>
        </w:rPr>
      </w:pPr>
      <w:r w:rsidRPr="00643448">
        <w:rPr>
          <w:sz w:val="22"/>
          <w:szCs w:val="22"/>
        </w:rPr>
        <w:t>7927.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на станциях и в помещениях для подвижного состава в конце и в местах разрывов подвесных рельсовых путей должны быть предусмотрены для предотвращения падения подвижного состава:</w:t>
      </w:r>
    </w:p>
    <w:p w:rsidR="00811C47" w:rsidRPr="00643448" w:rsidRDefault="00811C47" w:rsidP="00643448">
      <w:pPr>
        <w:pStyle w:val="ConsPlusNormal"/>
        <w:ind w:firstLine="540"/>
        <w:jc w:val="both"/>
        <w:rPr>
          <w:sz w:val="22"/>
          <w:szCs w:val="22"/>
        </w:rPr>
      </w:pPr>
      <w:r w:rsidRPr="00643448">
        <w:rPr>
          <w:sz w:val="22"/>
          <w:szCs w:val="22"/>
        </w:rPr>
        <w:t>7928. Какими устройствами должна быть оборудована буксировочная канатная дорога для предотвращения самопроизвольного вращения барабана лебедки,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7929. Каким образом необходимо контролировать усилие натяжения оттяжки на буксировочных канатных дорогах, построенных на ледниках,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7930. Каким образом должен идентифицироваться каждый зажим подвесной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7931. Какое условие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должно выполняться при выходе из строя одной из пружин, используемых для создания зажимного усилия губок, на подвесной канатной дороге?</w:t>
      </w:r>
    </w:p>
    <w:p w:rsidR="00811C47" w:rsidRPr="00643448" w:rsidRDefault="00811C47" w:rsidP="00643448">
      <w:pPr>
        <w:pStyle w:val="ConsPlusNormal"/>
        <w:ind w:firstLine="540"/>
        <w:jc w:val="both"/>
        <w:rPr>
          <w:sz w:val="22"/>
          <w:szCs w:val="22"/>
        </w:rPr>
      </w:pPr>
      <w:r w:rsidRPr="00643448">
        <w:rPr>
          <w:sz w:val="22"/>
          <w:szCs w:val="22"/>
        </w:rPr>
        <w:t>7932. Каким образом необходимо производить соединение подвижного состава подвесной пассажирской канатной дорогой с отцепляемыми зажимами с несуще-тяговым или тяговым канатом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7933. Какой вид проверки не включается в контроль отцепления-прицепления зажима на пассажирской канатной дороге в соответствии с дополнительными требованиями для отцепляемых зажимов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7934. Какие требования установлены к кабинам кольцевых канатных дорог, предназначенных для перевозки пассажиров в креслах-каталках,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7935. На какой высоте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должны быть расположены окна в кабине кольцевых канатных дорог?</w:t>
      </w:r>
    </w:p>
    <w:p w:rsidR="00811C47" w:rsidRPr="00643448" w:rsidRDefault="00811C47" w:rsidP="00643448">
      <w:pPr>
        <w:pStyle w:val="ConsPlusNormal"/>
        <w:ind w:firstLine="540"/>
        <w:jc w:val="both"/>
        <w:rPr>
          <w:sz w:val="22"/>
          <w:szCs w:val="22"/>
        </w:rPr>
      </w:pPr>
      <w:r w:rsidRPr="00643448">
        <w:rPr>
          <w:sz w:val="22"/>
          <w:szCs w:val="22"/>
        </w:rPr>
        <w:t>7936. Какую конструкцию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должны иметь окна в кабине кольцевых канатных дорог?</w:t>
      </w:r>
    </w:p>
    <w:p w:rsidR="00811C47" w:rsidRPr="00643448" w:rsidRDefault="00811C47" w:rsidP="00643448">
      <w:pPr>
        <w:pStyle w:val="ConsPlusNormal"/>
        <w:ind w:firstLine="540"/>
        <w:jc w:val="both"/>
        <w:rPr>
          <w:sz w:val="22"/>
          <w:szCs w:val="22"/>
        </w:rPr>
      </w:pPr>
      <w:r w:rsidRPr="00643448">
        <w:rPr>
          <w:sz w:val="22"/>
          <w:szCs w:val="22"/>
        </w:rPr>
        <w:t>7937. Какие требования установлены к кабинам маятниковых канатных дорог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7938. Каким требованиям должна соответствовать конструкция люка кабины маятниковых канатных дорог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7939. Каким условиям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не должны отвечать автоматические двери кабин маятниковых канатных дорог?</w:t>
      </w:r>
    </w:p>
    <w:p w:rsidR="00811C47" w:rsidRPr="00643448" w:rsidRDefault="00811C47" w:rsidP="00643448">
      <w:pPr>
        <w:pStyle w:val="ConsPlusNormal"/>
        <w:ind w:firstLine="540"/>
        <w:jc w:val="both"/>
        <w:rPr>
          <w:sz w:val="22"/>
          <w:szCs w:val="22"/>
        </w:rPr>
      </w:pPr>
      <w:r w:rsidRPr="00643448">
        <w:rPr>
          <w:sz w:val="22"/>
          <w:szCs w:val="22"/>
        </w:rPr>
        <w:t>7940. Каким должно быть расстояние защитных скоб в закрытом состоянии от поверхности сидения кресел маятниковых канатных дорог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7941. Каким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должно быть усилие закрытия защитной скобы за ручку кабин пассажирской канатной дороги?</w:t>
      </w:r>
    </w:p>
    <w:p w:rsidR="00811C47" w:rsidRPr="00643448" w:rsidRDefault="00811C47" w:rsidP="00643448">
      <w:pPr>
        <w:pStyle w:val="ConsPlusNormal"/>
        <w:ind w:firstLine="540"/>
        <w:jc w:val="both"/>
        <w:rPr>
          <w:sz w:val="22"/>
          <w:szCs w:val="22"/>
        </w:rPr>
      </w:pPr>
      <w:r w:rsidRPr="00643448">
        <w:rPr>
          <w:sz w:val="22"/>
          <w:szCs w:val="22"/>
        </w:rPr>
        <w:t>7942. Каким требованиям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 не должны отвечать автоматические двери вагонов наземных канатных дорог?</w:t>
      </w:r>
    </w:p>
    <w:p w:rsidR="00811C47" w:rsidRPr="00643448" w:rsidRDefault="00811C47" w:rsidP="00643448">
      <w:pPr>
        <w:pStyle w:val="ConsPlusNormal"/>
        <w:ind w:firstLine="540"/>
        <w:jc w:val="both"/>
        <w:rPr>
          <w:sz w:val="22"/>
          <w:szCs w:val="22"/>
        </w:rPr>
      </w:pPr>
      <w:r w:rsidRPr="00643448">
        <w:rPr>
          <w:sz w:val="22"/>
          <w:szCs w:val="22"/>
        </w:rPr>
        <w:t>7943. Сколько площадок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 должны иметь профилактические кабины пассажирских канатных дорог?</w:t>
      </w:r>
    </w:p>
    <w:p w:rsidR="00811C47" w:rsidRPr="00643448" w:rsidRDefault="00811C47" w:rsidP="00643448">
      <w:pPr>
        <w:pStyle w:val="ConsPlusNormal"/>
        <w:ind w:firstLine="540"/>
        <w:jc w:val="both"/>
        <w:rPr>
          <w:sz w:val="22"/>
          <w:szCs w:val="22"/>
        </w:rPr>
      </w:pPr>
      <w:r w:rsidRPr="00643448">
        <w:rPr>
          <w:sz w:val="22"/>
          <w:szCs w:val="22"/>
        </w:rPr>
        <w:t>7944. Какой элемент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 не входит в состав буксировочного устройства (кроме буксировочного устройства безопорной буксировочной канатной дороги (ББКД))?</w:t>
      </w:r>
    </w:p>
    <w:p w:rsidR="00811C47" w:rsidRPr="00643448" w:rsidRDefault="00811C47" w:rsidP="00643448">
      <w:pPr>
        <w:pStyle w:val="ConsPlusNormal"/>
        <w:ind w:firstLine="540"/>
        <w:jc w:val="both"/>
        <w:rPr>
          <w:sz w:val="22"/>
          <w:szCs w:val="22"/>
        </w:rPr>
      </w:pPr>
      <w:r w:rsidRPr="00643448">
        <w:rPr>
          <w:sz w:val="22"/>
          <w:szCs w:val="22"/>
        </w:rPr>
        <w:t>7945. Каково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 разрывное усилие вытяжного каната буксировочного устройства?</w:t>
      </w:r>
    </w:p>
    <w:p w:rsidR="00811C47" w:rsidRPr="00643448" w:rsidRDefault="00811C47" w:rsidP="00643448">
      <w:pPr>
        <w:pStyle w:val="ConsPlusNormal"/>
        <w:ind w:firstLine="540"/>
        <w:jc w:val="both"/>
        <w:rPr>
          <w:sz w:val="22"/>
          <w:szCs w:val="22"/>
        </w:rPr>
      </w:pPr>
      <w:r w:rsidRPr="00643448">
        <w:rPr>
          <w:sz w:val="22"/>
          <w:szCs w:val="22"/>
        </w:rPr>
        <w:t>7946. Какова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 длина штанги, которой оснащаются буксировочные траверсы для самообслуживания на пассажирской канатной дороге?</w:t>
      </w:r>
    </w:p>
    <w:p w:rsidR="00811C47" w:rsidRPr="00643448" w:rsidRDefault="00811C47" w:rsidP="00643448">
      <w:pPr>
        <w:pStyle w:val="ConsPlusNormal"/>
        <w:ind w:firstLine="540"/>
        <w:jc w:val="both"/>
        <w:rPr>
          <w:sz w:val="22"/>
          <w:szCs w:val="22"/>
        </w:rPr>
      </w:pPr>
      <w:r w:rsidRPr="00643448">
        <w:rPr>
          <w:sz w:val="22"/>
          <w:szCs w:val="22"/>
        </w:rPr>
        <w:t>7947. Какое из приведенных требований к органу управления аварийной остановкой на пассажирской канатной дороге указано неверно и противоречит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7948. Выполнение какого условия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 не является необходимым для подачи команды о начале движения пассажирской подвесной канатной дороги и наземной канатной дороги?</w:t>
      </w:r>
    </w:p>
    <w:p w:rsidR="00811C47" w:rsidRPr="00643448" w:rsidRDefault="00811C47" w:rsidP="00643448">
      <w:pPr>
        <w:pStyle w:val="ConsPlusNormal"/>
        <w:ind w:firstLine="540"/>
        <w:jc w:val="both"/>
        <w:rPr>
          <w:sz w:val="22"/>
          <w:szCs w:val="22"/>
        </w:rPr>
      </w:pPr>
      <w:r w:rsidRPr="00643448">
        <w:rPr>
          <w:sz w:val="22"/>
          <w:szCs w:val="22"/>
        </w:rPr>
        <w:t>7949. С какого пункта управления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 может быть произведено возвращение скорости движения пассажирских подвесных канатных дорог (ППКД) и наземных канатных дорог (НКД) в первоначальный режим?</w:t>
      </w:r>
    </w:p>
    <w:p w:rsidR="00811C47" w:rsidRPr="00643448" w:rsidRDefault="00811C47" w:rsidP="00643448">
      <w:pPr>
        <w:pStyle w:val="ConsPlusNormal"/>
        <w:ind w:firstLine="540"/>
        <w:jc w:val="both"/>
        <w:rPr>
          <w:sz w:val="22"/>
          <w:szCs w:val="22"/>
        </w:rPr>
      </w:pPr>
      <w:r w:rsidRPr="00643448">
        <w:rPr>
          <w:sz w:val="22"/>
          <w:szCs w:val="22"/>
        </w:rPr>
        <w:t>7950. Какое из приведенных требований к сигналу готовности на пульте управления пассажирских подвесных канатных дорог и наземных канатных дорог указано неверно и противоречит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7951. Автоматический контроль каких режимов должен быть обеспечен на пассажирской подвесной канатной дороге и наземной канатной дороге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7952.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 устройства безопасности пассажирской канатной дороги с отцепляемыми зажимами должны контролировать:</w:t>
      </w:r>
    </w:p>
    <w:p w:rsidR="00811C47" w:rsidRPr="00643448" w:rsidRDefault="00811C47" w:rsidP="00643448">
      <w:pPr>
        <w:pStyle w:val="ConsPlusNormal"/>
        <w:ind w:firstLine="540"/>
        <w:jc w:val="both"/>
        <w:rPr>
          <w:sz w:val="22"/>
          <w:szCs w:val="22"/>
        </w:rPr>
      </w:pPr>
      <w:r w:rsidRPr="00643448">
        <w:rPr>
          <w:sz w:val="22"/>
          <w:szCs w:val="22"/>
        </w:rPr>
        <w:t>7953.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 каждый зажим кресла (кабины) после прохода станционного включателя перед выходом на трассу пассажирской канатной дороги должен пройти автоматическую проверку:</w:t>
      </w:r>
    </w:p>
    <w:p w:rsidR="00811C47" w:rsidRPr="00643448" w:rsidRDefault="00811C47" w:rsidP="00643448">
      <w:pPr>
        <w:pStyle w:val="ConsPlusNormal"/>
        <w:ind w:firstLine="540"/>
        <w:jc w:val="both"/>
        <w:rPr>
          <w:sz w:val="22"/>
          <w:szCs w:val="22"/>
        </w:rPr>
      </w:pPr>
      <w:r w:rsidRPr="00643448">
        <w:rPr>
          <w:sz w:val="22"/>
          <w:szCs w:val="22"/>
        </w:rPr>
        <w:t>7954. Какое действие должно осуществляться при задевании движущейся тележки кресла (кабины) контурного шаблона либо сдвиге зажима вдоль каната на пассажирской канатной дороге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7955. На каком количестве станций пассажирской канатной дороги должны быть предусмотрены устройства, обеспечивающие минимально допустимое расстояние между единицами подвижного состава на трассе,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7956. Какие меры не являются обязательными в случае необходимости эксплуатации пассажирской канатной дороги в ночное время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7957. Какова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периодичность перестановки зажимов пассажирской канатной дороги (КД) с неотцепляемым подвижным составом?</w:t>
      </w:r>
    </w:p>
    <w:p w:rsidR="00811C47" w:rsidRPr="00643448" w:rsidRDefault="00811C47" w:rsidP="00643448">
      <w:pPr>
        <w:pStyle w:val="ConsPlusNormal"/>
        <w:ind w:firstLine="540"/>
        <w:jc w:val="both"/>
        <w:rPr>
          <w:sz w:val="22"/>
          <w:szCs w:val="22"/>
        </w:rPr>
      </w:pPr>
      <w:r w:rsidRPr="00643448">
        <w:rPr>
          <w:sz w:val="22"/>
          <w:szCs w:val="22"/>
        </w:rPr>
        <w:t>7958. Какая периодичность перестановки зажимов канатной дороги (КД) с неотцепляемым подвижным составом допускается для подвесных одноканатных дорог с кольцевым движением, длина которых, выраженная в метрах, в 400 раз больше скорости, выраженной в м/сек,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7959. Какие проверки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не включают в себя ежемесячные ревизии пассажирских канатных работ в соответствии с требованиями к регламентным работам?</w:t>
      </w:r>
    </w:p>
    <w:p w:rsidR="00811C47" w:rsidRPr="00643448" w:rsidRDefault="00811C47" w:rsidP="00643448">
      <w:pPr>
        <w:pStyle w:val="ConsPlusNormal"/>
        <w:ind w:firstLine="540"/>
        <w:jc w:val="both"/>
        <w:rPr>
          <w:sz w:val="22"/>
          <w:szCs w:val="22"/>
        </w:rPr>
      </w:pPr>
      <w:r w:rsidRPr="00643448">
        <w:rPr>
          <w:sz w:val="22"/>
          <w:szCs w:val="22"/>
        </w:rPr>
        <w:t>7960. Какие элементы не проверяют визуально при пробном пуске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7961. В каком месте подвесной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устанавливается анемометр?</w:t>
      </w:r>
    </w:p>
    <w:p w:rsidR="00811C47" w:rsidRPr="00643448" w:rsidRDefault="00811C47" w:rsidP="00643448">
      <w:pPr>
        <w:pStyle w:val="ConsPlusNormal"/>
        <w:ind w:firstLine="540"/>
        <w:jc w:val="both"/>
        <w:rPr>
          <w:sz w:val="22"/>
          <w:szCs w:val="22"/>
        </w:rPr>
      </w:pPr>
      <w:r w:rsidRPr="00643448">
        <w:rPr>
          <w:sz w:val="22"/>
          <w:szCs w:val="22"/>
        </w:rPr>
        <w:t>7962. В каком месте на буксировочной канатной дороге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не устанавливают выносные кнопки аварийного останова?</w:t>
      </w:r>
    </w:p>
    <w:p w:rsidR="00811C47" w:rsidRPr="00643448" w:rsidRDefault="00811C47" w:rsidP="00643448">
      <w:pPr>
        <w:pStyle w:val="ConsPlusNormal"/>
        <w:ind w:firstLine="540"/>
        <w:jc w:val="both"/>
        <w:rPr>
          <w:sz w:val="22"/>
          <w:szCs w:val="22"/>
        </w:rPr>
      </w:pPr>
      <w:r w:rsidRPr="00643448">
        <w:rPr>
          <w:sz w:val="22"/>
          <w:szCs w:val="22"/>
        </w:rPr>
        <w:t>7963. В каком месте на подвесных пассажирских канатных дорогах и наземных канатных дорогах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не устанавливают в обязательном порядке выключатели для проведения профилактических работ?</w:t>
      </w:r>
    </w:p>
    <w:p w:rsidR="00811C47" w:rsidRPr="00643448" w:rsidRDefault="00811C47" w:rsidP="00643448">
      <w:pPr>
        <w:pStyle w:val="ConsPlusNormal"/>
        <w:ind w:firstLine="540"/>
        <w:jc w:val="both"/>
        <w:rPr>
          <w:sz w:val="22"/>
          <w:szCs w:val="22"/>
        </w:rPr>
      </w:pPr>
      <w:r w:rsidRPr="00643448">
        <w:rPr>
          <w:sz w:val="22"/>
          <w:szCs w:val="22"/>
        </w:rPr>
        <w:t>7964. Каким должно быть ускорение при разгоне и торможении на участках прицепления и отцепления на пассажирской канатной дороге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7965.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при сцеплении-расцеплении на пассажирской канатной дороге не контролируется:</w:t>
      </w:r>
    </w:p>
    <w:p w:rsidR="00811C47" w:rsidRPr="00643448" w:rsidRDefault="00811C47" w:rsidP="00643448">
      <w:pPr>
        <w:pStyle w:val="ConsPlusNormal"/>
        <w:ind w:firstLine="540"/>
        <w:jc w:val="both"/>
        <w:rPr>
          <w:sz w:val="22"/>
          <w:szCs w:val="22"/>
        </w:rPr>
      </w:pPr>
      <w:r w:rsidRPr="00643448">
        <w:rPr>
          <w:sz w:val="22"/>
          <w:szCs w:val="22"/>
        </w:rPr>
        <w:t>7966. В какой момент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должны отдаваться команды об изменении направления движения канатной дороги?</w:t>
      </w:r>
    </w:p>
    <w:p w:rsidR="00811C47" w:rsidRPr="00643448" w:rsidRDefault="00811C47" w:rsidP="00643448">
      <w:pPr>
        <w:pStyle w:val="ConsPlusNormal"/>
        <w:ind w:firstLine="540"/>
        <w:jc w:val="both"/>
        <w:rPr>
          <w:sz w:val="22"/>
          <w:szCs w:val="22"/>
        </w:rPr>
      </w:pPr>
      <w:r w:rsidRPr="00643448">
        <w:rPr>
          <w:sz w:val="22"/>
          <w:szCs w:val="22"/>
        </w:rPr>
        <w:t>7967. При какой нагрузке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вытяжной канат буксировочного устройства должен вытягиваться до номинальной длины?</w:t>
      </w:r>
    </w:p>
    <w:p w:rsidR="00811C47" w:rsidRPr="00643448" w:rsidRDefault="00811C47" w:rsidP="00643448">
      <w:pPr>
        <w:pStyle w:val="ConsPlusNormal"/>
        <w:ind w:firstLine="540"/>
        <w:jc w:val="both"/>
        <w:rPr>
          <w:sz w:val="22"/>
          <w:szCs w:val="22"/>
        </w:rPr>
      </w:pPr>
      <w:r w:rsidRPr="00643448">
        <w:rPr>
          <w:sz w:val="22"/>
          <w:szCs w:val="22"/>
        </w:rPr>
        <w:t>7968. Что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должно обеспечить буксировочное устройство после отцепления лыжников?</w:t>
      </w:r>
    </w:p>
    <w:p w:rsidR="00811C47" w:rsidRPr="00643448" w:rsidRDefault="00811C47" w:rsidP="00643448">
      <w:pPr>
        <w:pStyle w:val="ConsPlusNormal"/>
        <w:ind w:firstLine="540"/>
        <w:jc w:val="both"/>
        <w:rPr>
          <w:sz w:val="22"/>
          <w:szCs w:val="22"/>
        </w:rPr>
      </w:pPr>
      <w:r w:rsidRPr="00643448">
        <w:rPr>
          <w:sz w:val="22"/>
          <w:szCs w:val="22"/>
        </w:rPr>
        <w:t>7969.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узел соединения буксировочного устройства с тяговым канатом должен иметь упоры, ограничивающие продольное качание жесткой части устройства на угол:</w:t>
      </w:r>
    </w:p>
    <w:p w:rsidR="00811C47" w:rsidRPr="00643448" w:rsidRDefault="00811C47" w:rsidP="00643448">
      <w:pPr>
        <w:pStyle w:val="ConsPlusNormal"/>
        <w:ind w:firstLine="540"/>
        <w:jc w:val="both"/>
        <w:rPr>
          <w:sz w:val="22"/>
          <w:szCs w:val="22"/>
        </w:rPr>
      </w:pPr>
      <w:r w:rsidRPr="00643448">
        <w:rPr>
          <w:sz w:val="22"/>
          <w:szCs w:val="22"/>
        </w:rPr>
        <w:t>7970. Какие данные должны быть указаны на каждой профилактической кабине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7971. Какова нагрузка на пол кабины вагона наземной канатной дороги для перевозки пассажиров стоя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7972. Какова нагрузка на пол кабины вагона наземной канатной дороги для перевозки пассажиров стоя и сидя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7973. Какую высоту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должны иметь проемы дверей закрытых кабин?</w:t>
      </w:r>
    </w:p>
    <w:p w:rsidR="00811C47" w:rsidRPr="00643448" w:rsidRDefault="00811C47" w:rsidP="00643448">
      <w:pPr>
        <w:pStyle w:val="ConsPlusNormal"/>
        <w:ind w:firstLine="540"/>
        <w:jc w:val="both"/>
        <w:rPr>
          <w:sz w:val="22"/>
          <w:szCs w:val="22"/>
        </w:rPr>
      </w:pPr>
      <w:r w:rsidRPr="00643448">
        <w:rPr>
          <w:sz w:val="22"/>
          <w:szCs w:val="22"/>
        </w:rPr>
        <w:t>7974. Каким должно быть минимальное давление колеса для обеспечения устойчивости против опрокидывания подвижного состава наземной канатной дороги при торможении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7975.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фиксированные зажимы буксировочной канатной дороги должны охватывать канат настолько, чтобы расстояние между обоими концами зажимных губок:</w:t>
      </w:r>
    </w:p>
    <w:p w:rsidR="00811C47" w:rsidRPr="00643448" w:rsidRDefault="00811C47" w:rsidP="00643448">
      <w:pPr>
        <w:pStyle w:val="ConsPlusNormal"/>
        <w:ind w:firstLine="540"/>
        <w:jc w:val="both"/>
        <w:rPr>
          <w:sz w:val="22"/>
          <w:szCs w:val="22"/>
        </w:rPr>
      </w:pPr>
      <w:r w:rsidRPr="00643448">
        <w:rPr>
          <w:sz w:val="22"/>
          <w:szCs w:val="22"/>
        </w:rPr>
        <w:t>7976.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в работе тарельчатых пружин фиксированных зажимов буксировочной канатной дороги следует использовать:</w:t>
      </w:r>
    </w:p>
    <w:p w:rsidR="00811C47" w:rsidRPr="00643448" w:rsidRDefault="00811C47" w:rsidP="00643448">
      <w:pPr>
        <w:pStyle w:val="ConsPlusNormal"/>
        <w:ind w:firstLine="540"/>
        <w:jc w:val="both"/>
        <w:rPr>
          <w:sz w:val="22"/>
          <w:szCs w:val="22"/>
        </w:rPr>
      </w:pPr>
      <w:r w:rsidRPr="00643448">
        <w:rPr>
          <w:sz w:val="22"/>
          <w:szCs w:val="22"/>
        </w:rPr>
        <w:t>7977.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в соответствии с дополнительными требованиями для фиксированных зажимов в работе пружины винтовых зажимов следует использовать:</w:t>
      </w:r>
    </w:p>
    <w:p w:rsidR="00811C47" w:rsidRPr="00643448" w:rsidRDefault="00811C47" w:rsidP="00643448">
      <w:pPr>
        <w:pStyle w:val="ConsPlusNormal"/>
        <w:ind w:firstLine="540"/>
        <w:jc w:val="both"/>
        <w:rPr>
          <w:sz w:val="22"/>
          <w:szCs w:val="22"/>
        </w:rPr>
      </w:pPr>
      <w:r w:rsidRPr="00643448">
        <w:rPr>
          <w:sz w:val="22"/>
          <w:szCs w:val="22"/>
        </w:rPr>
        <w:t>7978. Какую величину составляет коэффициент запаса надежности сцепления для пружинно-винтовых зажимов пассажирских канатных дорог в соответствии с дополнительными требованиями для фиксированных зажимов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7979. Какую величину составляет коэффициент запаса надежности сцепления для винтовых зажимов пассажирских канатных дорог в соответствии с дополнительными требованиями для фиксированных зажимов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7980. Каким зажимом необходимо производить соединение подвижного состава подвесной пассажирской канатной дороги с несуще-тяговым канатом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7981. С каким ускорением главный привод должен обеспечить пуск подвесной пассажирской канатной дороги, как порожней, так и загруженной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7982. С каким ускорением главный привод должен обеспечить пуск наземной канатной дороги, как порожней, так и загруженной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7983. Какую скорость должен обеспечивать вспомогательный привод пассажирской подвесной канатной дороги и наземной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7984. Каким должен быть угол наклона зоны высадки по направлению к выезду на трассу буксировочной канатной дороги с барабанными устройствами непосредственно за опорой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7985. При каком перепаде высот в зоне высадки пассажирской кресельной канатной дороги устанавливаются защитные сетки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7986. С какой организацией согласовывается изменение конструкции отдельных элементов или паспортных характеристик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7987. На какой стадии должны быть согласованы пересечения пассажирской канатной дороги или параллельное следование с ней железных дорог, линий электропередач, рек, каналов и других водных препятствий, шоссе, прокладка дороги над сооружениями, а также установка опор и станций канатной дороги вблизи аэродрома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7988. Какой документ из перечисленных не входит в комплект технической документации безопорной буксировочной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7989. Какое из перечисленных сведений указывает владелец опасного производственного объекта при регистрации пассажирской канатной дороги (КД)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7990. Какое из перечисленных сведений не указывает владелец опасного производственного объекта при регистрации пассажирской канатной дороги (КД)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7991. Что из перечисленного не является основанием для принятия решения о вводе пассажирской канатной дороги в эксплуатацию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7992. Какому документу должны соответствовать металлоконструкции пассажирской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7993. Какой документ из перечисленных является одним из оснований для оформления акта о возможности ввода пассажирской канатной дороги в эксплуатацию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7994. Участие какого представителя в составе комиссии по принятию решения о возможности ввода в эксплуатацию безопорной буксировочной канатной дороги не требуется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7995. Какой документ оформляется комиссией по итогам работы с целью принятия решения о возможности ввода пассажирской канатной дороги в эксплуатацию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7996. В каком документе должен быть зафиксирован факт остановки пассажирской канатной дороги (КД) в случае возникновения аварии или инцидента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7997. С кем должны согласовываться изменение конструкции отдельных элементов или паспортных характеристик пассажирской канатной дороги в случае отсутствия разработчика проекта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7998. В какие сроки, вне зависимости от вида и сроков проведения технических освидетельствований, проводится проверка на наличие трещин всех зажимов подвижного состава канатной дороги неразрушающими методами контроля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7999. В какие сроки проводится повторный дефектоскопический контроль несуще-тяговых, тяговых и несущих (кроме каната для кабеля безопасности) канатов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8000. В каком случае проводятся статические испытания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8001. В каком случае проводятся динамические испытания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8002. Какое требование для канатов, применяемых на пассажирских канатных дорогах, является необязательным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8003. Какой вид крепления концов стального несущего каната пассажирских канатных дорог не допускается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8004. Какой вид крепления концов стального тягового каната пассажирских канатных дорог не допускается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8005. Какой вид крепления концов стального натяжного каната пассажирских канатных дорог не допускается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8006. Какой вид крепления применяется при креплении концов стального несуще-тягового каната пассажирских канатных дорог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8007. Каким образом запрещается производить крепление концов стального тягового каната пассажирских канатных дорог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8008. Какой вид крепления концов вантовых канатов и канатов для подвески сигнального кабеля не допускается на пассажирских канатных дорогах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8009. Какой минимальной величине должна соответствовать длина счаленного участка стальных тяговых и несуще-тяговых канатов относительно диаметра каната пассажирских канатных дорог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8010. Каким должно быть минимальное расстояние между двумя соседними счалками стальных тяговых и несуще-тяговых канатов относительно диаметра каната пассажирских канатных дорог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8011. Какое значение не должен превышать диаметр стального каната в зоне счалки, измеренный в натянутом состоянии, на участке между узлами счалки на канатных дорогах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8012. Какое значение не должен превышать диаметр каната в зоне счалки, измеренный в натянутом состоянии, на узлах счалки для пассажирских канатных дорог с неотцепляемыми зажимами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8013. Какое значение не должен превышать диаметр каната в зоне счалки, измеренный в натянутом состоянии, на узлах счалки для канатных дорог с отцепляемыми зажимами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8014. Каково минимальное количество витков тягового каната на барабане пассажирской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8015. Какое требование по срабатыванию устройства контроля скорости главного привода подвесной пассажирской канатной дороги и наземной канатной дороги является верным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8016. Каким образом должно распределяться опорное усилие прилегания каната на роликах балансира согласно требованиям к механическим устройствам подвесной пассажирской канатной дороги и наземной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8017. Что должно происходить при превышении номинальной скорости посадочного конвейера пассажирской канатной дороги более чем 0,1 м/с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8018. Какая маркировка наносится на зажим буксировочной канатной дороги согласно дополнительным требованиям для отцепляемых зажимов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8019. В каком документе в обязательном порядке содержится информация о величине момента затяжки зажима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8020. Какое из приведенных утверждений к электрооборудованию канатной дороги является верным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8021. Каким устройством должны быть оснащены все типы пассажирских канатных дорог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8022. При каком уменьшении диаметра каната двойной свивки пассажирской канатной дороги в результате поверхностного износа или коррозии по сравнению с номинальным диаметром, канат подлежит браковке даже при отсутствии видимых обрывов проволок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8023. В каких случаях допускается увеличивать высоту от низа подвижного состава пассажирской подвесной канатной дороги с открытыми креслами до земли или водной поверхности до 28 м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8024. Должна ли производиться магнитная дефектоскопия стального каната пассажирской канатной дороги после любого внешнего воздействия (удар молнии, сход, деформирование каната)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8025. В каком случае безопасное расстояние со стороны оси дороги между свободно висящим креслом без пассажиров и неподвижными деталями подвесной пассажирской канатной дороги может быть уменьшено до 0,6 м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8026. Использование каких приспособлений запрещено при передаче усилий в приводах на пассажирской канатной дороге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8027. Какой угол отклонения несуще-тягового каната на опоре допускается в плане подвесной пассажирской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8028. Какой угол отклонения несущего каната на опоре допускается в плане подвесной пассажирской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8029. Какое максимальное расстояние допускается между краем посадочной платформы и подвижным составом на станциях канатных дорог, расположенных горизонтально, на которых пассажиры производят посадку и высадку,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8030. В каком случае тормоз буксировочной канатной дороги, предотвращающий самопроизвольный обратный ход дороги, не должен срабатывать автоматически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8031. Какой продольный уклон буксировочной дорожки допускается у шкивов для безопорной буксировочной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8032. Какой максимальный фактический продольный уклон рельсового пути для фуникулеров в соответствии с дополнительными требованиями к наземной канатной дороге согласно Федеральным нормам и правилами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8033. Какое минимальное расстояние между буксировочными дорожками допускается при параллельном прохождении линий буксировочной канатной дороги и безопорной буксировочной дороги в соответствии с требованиями к зонам безопасности буксировочной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8034. Какие меры безопасности предпринимаются при прохождении буксировочной дорожки буксировочной канатной дороги через мост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8035. Каким образом определяется разрывное усилие стального каната в целом при указании в сертификате каната (свидетельстве об испытании) суммарного разрывного усилия всех проволок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8036. Разрешается ли сращивание несущего каната на участке движения подвижного состава на объектах, где используются пассажирские канатные дороги и фуникулеры,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8037. Разрешается ли сращивание стальных натяжных канатов на пассажирских канатных дорогах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8038. Каким должно быть отношение между минимальным натяжением несуще-тягового или тягового каната подвесной пассажирской канатной дороги и нагрузкой на ролик балансира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8039. При каком уменьшении диаметра малокрутящегося каната двойной свивки пассажирской канатной дороги в результате повреждения сердечника внутреннего износа, обмятия, разрыва, канат подлежит отбраковке даже при отсутствии видимых обрывов проволоки?</w:t>
      </w:r>
    </w:p>
    <w:p w:rsidR="00811C47" w:rsidRPr="00643448" w:rsidRDefault="00811C47" w:rsidP="00643448">
      <w:pPr>
        <w:pStyle w:val="ConsPlusNormal"/>
        <w:ind w:firstLine="540"/>
        <w:jc w:val="both"/>
        <w:rPr>
          <w:sz w:val="22"/>
          <w:szCs w:val="22"/>
        </w:rPr>
      </w:pPr>
      <w:r w:rsidRPr="00643448">
        <w:rPr>
          <w:sz w:val="22"/>
          <w:szCs w:val="22"/>
        </w:rPr>
        <w:t>8040. При каком уменьшении диаметра каната двойной свивки пассажирской канатной дороги в результате повреждения сердечника внутреннего износа, обмятия, разрыва, канат, не относящийся к малокрутящимся, подлежит отбраковке даже при отсутствии видимых обрывов проволоки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8041. Кто принимает решение о проведении ремонта стальных несуще-тяговых и тяговых канатов по результатам браковки на опасных производственных объектах, где используются пассажирские канатные дороги и фуникулеры,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8042. Какое климатическое исполнение должны иметь двигатели, применяемые на канатной дороге,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8043. Какую систему пуска должны иметь двигатели внутреннего сгорания, применяемые на пассажирской канатной дороге, согласно требованиям к двигателям, редукторам и трансмиссии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8044. Каким образом должны быть установлены двигатели внутреннего сгорания, применяемые на пассажирской канатной дороге,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8045. Каким способом должны блокироваться и контролироваться конечные положения переключающей (сцепной) муфты пассажирской канатной дороги согласно требованиям к двигателям, редукторам, трансмиссии на опасных производственных объектах, на которых используются пассажирские канатные дороги и фуникулеры,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8046. Каким количеством двигателей должна оборудоваться подвесная пассажирская канатная дорога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8047. Каким количеством двигателей должна оборудоваться наземная канатная дорога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8048. Какому требованию должно соответствовать устройство контроля превышения скорости подвесной пассажирской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8049. Каким требованиям должно соответствовать устройство контроля превышения скорости наземной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8050. Как должна происходить остановка наземной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8051. Как должна происходить остановка подвесной пассажирской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8052. Какое требование к переключению приводов (основного и аварийного) пассажирской подвесной канатной дороги указано верно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8053. Какое требование к переключению приводов наземной канатной дороги указано верно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8054. Какое требование к гидравлическому приводу подвесной пассажирской канатной дороги указано верно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8055. Какое требование к гидравлическому приводу наземной канатной дороги указано верно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8056. В каких случаях должен срабатывать аварийный тормоз на маятниковых пассажирских канатных дорогах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8057. В каких случаях должен срабатывать аварийный тормоз на наземной канатной дороге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8058. Допускается ли использование только главного двигателя для пассажирской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8059. Каким тормозным устройством должен оборудоваться привод буксировочной канатной дороги (БКД)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8060. Какие устройства разрешается применять в приводе буксировочной канатной дороги вместо тормоза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8061. В каком случае на буксировочной канатной дороге должно устанавливаться устройство контроля скорости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8062. В каком случае устройство контроля скорости должно останавливать буксировочную канатную дорогу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8063. Каким должно быть минимальное расстояние между буксировочными устройствами буксировочной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8064. Допускается ли работа аварийного привода одновременно с главным приводом буксировочной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8065. Как должна происходить аварийная остановка буксировочной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8066. Как должно осуществляться начало движения буксировочной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8067. Какой должен быть интервал времени между двумя следующими друг за другом буксировочными устройствами безопорной буксировочной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8068. Какой должен быть интервал времени между двумя следующими друг за другом буксировочными устройствами двухместных буксировочных канатных дорог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8069. Какой должен быть интервал времени между двумя следующими друг за другом буксировочными устройствами одноместных буксировочных канатных дорог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8070. Какие механические свойства металла шва и сварного соединения должны обеспечить сварочные материалы для сварки металлоконструкций пассажирских канатных дорог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8071. Какому контролю подвергаются ответственные детали пассажирских канатных дорог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8072. Какому контролю подвергаются сварные соединения пассажирских канатных дорог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8073. Кем подтверждаются выдачей документа результаты контроля сварных соединений, литых и кованых деталей пассажирской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8074. Когда должна проводиться первая проверка зажимов подвижного состава пассажирской канатной дороги неразрушающими методами на наличие трещин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8075. Укажите одну из проверок, проводимую при техническом освидетельствовании пассажирской канатной дороги (за исключением полного технического освидетельствования),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8076. Что из нижеперечисленного не входит в состав технического освидетельствования пассажирской канатной дороги (КД) опасного производственного объекта (за исключением полного технического освидетельствования)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8077. Что из нижеперечисленного входит в состав технического освидетельствования пассажирской канатной дороги (КД) опасного производственного объекта (за исключением полного технического освидетельствования)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8078. Какому контролю подвергаются литые и кованые детали пассажирской канатной дороги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8079. Какой показатель должен составлять диапазон досягаемости рукой пассажира при полностью открывающихся окнах и в открытых вагонах наземных канатных дорог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8080. Каковы требования к величине радиуса поворота пути наземных канатных дорог в соответствии с дополнительными требованиями к трассе наземной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8081. Какой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должна быть пассажирская подвесная канатная дорога в плане?</w:t>
      </w:r>
    </w:p>
    <w:p w:rsidR="00811C47" w:rsidRPr="00643448" w:rsidRDefault="00811C47" w:rsidP="00643448">
      <w:pPr>
        <w:pStyle w:val="ConsPlusNormal"/>
        <w:ind w:firstLine="540"/>
        <w:jc w:val="both"/>
        <w:rPr>
          <w:sz w:val="22"/>
          <w:szCs w:val="22"/>
        </w:rPr>
      </w:pPr>
      <w:r w:rsidRPr="00643448">
        <w:rPr>
          <w:sz w:val="22"/>
          <w:szCs w:val="22"/>
        </w:rPr>
        <w:t>8082. Какую величину составляет длина зоны досягаемости для лыж на пассажирской подвесной канатной дороге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8083. Какую величину в плане не должна превышать длина безопорной буксировочной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8084. Какими должны выполняться посадочные площадки кресельных канатных дорог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8085. Какой из перечисленных пунктов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не является верным техническим требованием к аварийному приводу пассажирской канатной дороги?</w:t>
      </w:r>
    </w:p>
    <w:p w:rsidR="00811C47" w:rsidRPr="00643448" w:rsidRDefault="00811C47" w:rsidP="00643448">
      <w:pPr>
        <w:pStyle w:val="ConsPlusNormal"/>
        <w:ind w:firstLine="540"/>
        <w:jc w:val="both"/>
        <w:rPr>
          <w:sz w:val="22"/>
          <w:szCs w:val="22"/>
        </w:rPr>
      </w:pPr>
      <w:r w:rsidRPr="00643448">
        <w:rPr>
          <w:sz w:val="22"/>
          <w:szCs w:val="22"/>
        </w:rPr>
        <w:t>8086. Какое требование к устройству контроля замедления (торможения) пассажирской подвесной канатной дороги и наземной канатной дороги отсутствует в Федеральных нормах и правилах в области промышленной безопасности "Правила безопасности пассажирских канатных дорог и фуникулеров", утвержденных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8087. Каковы требования к ширине посадочного конвейера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8088. Какую величину не должна превышать нагрузка от одного пассажира для одноместного подвижного состава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8089. В каких ситуациях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ловитель вагона не должен срабатывать автоматически на пассажирской канатной дороге?</w:t>
      </w:r>
    </w:p>
    <w:p w:rsidR="00811C47" w:rsidRPr="00643448" w:rsidRDefault="00811C47" w:rsidP="00643448">
      <w:pPr>
        <w:pStyle w:val="ConsPlusNormal"/>
        <w:ind w:firstLine="540"/>
        <w:jc w:val="both"/>
        <w:rPr>
          <w:sz w:val="22"/>
          <w:szCs w:val="22"/>
        </w:rPr>
      </w:pPr>
      <w:r w:rsidRPr="00643448">
        <w:rPr>
          <w:sz w:val="22"/>
          <w:szCs w:val="22"/>
        </w:rPr>
        <w:t>8090. Какую конструкцию должны иметь окна в вагонах фуникулеров опасного производственного объекта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8091. Какие требования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 не предъявляются к органам управления пассажирской канатной дорогой?</w:t>
      </w:r>
    </w:p>
    <w:p w:rsidR="00811C47" w:rsidRPr="00643448" w:rsidRDefault="00811C47" w:rsidP="00643448">
      <w:pPr>
        <w:pStyle w:val="ConsPlusNormal"/>
        <w:ind w:firstLine="540"/>
        <w:jc w:val="both"/>
        <w:rPr>
          <w:sz w:val="22"/>
          <w:szCs w:val="22"/>
        </w:rPr>
      </w:pPr>
      <w:r w:rsidRPr="00643448">
        <w:rPr>
          <w:sz w:val="22"/>
          <w:szCs w:val="22"/>
        </w:rPr>
        <w:t>8092. В соответствии с каким документом следует проводить регламентные работы при эксплуатации пассажирской канатной дороги и ее элементов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8093. Какую минимальную ширину и высоту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должны иметь проходы для персонала вдоль трассы наземной канатной дороги?</w:t>
      </w:r>
    </w:p>
    <w:p w:rsidR="00811C47" w:rsidRPr="00643448" w:rsidRDefault="00811C47" w:rsidP="00643448">
      <w:pPr>
        <w:pStyle w:val="ConsPlusNormal"/>
        <w:ind w:firstLine="540"/>
        <w:jc w:val="both"/>
        <w:rPr>
          <w:sz w:val="22"/>
          <w:szCs w:val="22"/>
        </w:rPr>
      </w:pPr>
      <w:r w:rsidRPr="00643448">
        <w:rPr>
          <w:sz w:val="22"/>
          <w:szCs w:val="22"/>
        </w:rPr>
        <w:t>8094. Какую минимальную ширину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могут иметь проходы для персонала в туннелях и на мостах вдоль трассы наземной канатной дороги с одной стороны?</w:t>
      </w:r>
    </w:p>
    <w:p w:rsidR="00811C47" w:rsidRPr="00643448" w:rsidRDefault="00811C47" w:rsidP="00643448">
      <w:pPr>
        <w:pStyle w:val="ConsPlusNormal"/>
        <w:ind w:firstLine="540"/>
        <w:jc w:val="both"/>
        <w:rPr>
          <w:sz w:val="22"/>
          <w:szCs w:val="22"/>
        </w:rPr>
      </w:pPr>
      <w:r w:rsidRPr="00643448">
        <w:rPr>
          <w:sz w:val="22"/>
          <w:szCs w:val="22"/>
        </w:rPr>
        <w:t>8095. Какие лестницы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должны иметь опоры кольцевых дорог?</w:t>
      </w:r>
    </w:p>
    <w:p w:rsidR="00811C47" w:rsidRPr="00643448" w:rsidRDefault="00811C47" w:rsidP="00643448">
      <w:pPr>
        <w:pStyle w:val="ConsPlusNormal"/>
        <w:ind w:firstLine="540"/>
        <w:jc w:val="both"/>
        <w:rPr>
          <w:sz w:val="22"/>
          <w:szCs w:val="22"/>
        </w:rPr>
      </w:pPr>
      <w:r w:rsidRPr="00643448">
        <w:rPr>
          <w:sz w:val="22"/>
          <w:szCs w:val="22"/>
        </w:rPr>
        <w:t>8096. Укажите верное определение "аварии"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8097. Укажите верное определение "балансира роликового комбинированного"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8098. Укажите верное определение "балансира роликового"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8099. Укажите верное определение "буксировочного устройства"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8100. Укажите верное определение "вводного устройства"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8101. Укажите верное определение "зажима"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8102. Укажите верное определение "отцепляемого зажима"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8103. Укажите верное определение "кабины"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8104. Укажите верное определение "натяжного каната"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8105. Укажите верное определение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8106. Укажите верное определение "колеи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8107. Укажите верное определение "коэффициента запаса прочности каната"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8108. Укажите верное определение "ловителя вагона"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8109. Укажите верное определение "ловителя каната"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8110. Укажите верное определение "натяжного устройства"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8111. Укажите верное определение "линейной опоры"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8112. Укажите верное определение "опорного башмака"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8113. Укажите верное определение "привода"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8114. Укажите верное определение "пролета"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8115. Что понимается под расчетом продольного профиля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8116. Что понимается под номинальной скоростью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8117. Что понимается под обводным шкивом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8118. Что понимается под отклоняющим шкивом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8119. Что понимается под приводным шкивом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8120. На какие подвесные канатные дороги распространяется действие РД 10-171-97 "Инструкция по проведению дефектоскопии стальных канатов пассажирских подвесных канатных дорог", утвержденного постановлением Госгортехнадзора России от 08.12.1997 N 50?</w:t>
      </w:r>
    </w:p>
    <w:p w:rsidR="00811C47" w:rsidRPr="00643448" w:rsidRDefault="00811C47" w:rsidP="00643448">
      <w:pPr>
        <w:pStyle w:val="ConsPlusNormal"/>
        <w:ind w:firstLine="540"/>
        <w:jc w:val="both"/>
        <w:rPr>
          <w:sz w:val="22"/>
          <w:szCs w:val="22"/>
        </w:rPr>
      </w:pPr>
      <w:r w:rsidRPr="00643448">
        <w:rPr>
          <w:sz w:val="22"/>
          <w:szCs w:val="22"/>
        </w:rPr>
        <w:t>8121. Спустя какой период времени необходимо проводить вторую дефектоскопию несущего каната пассажирской подвесной канатной дороги после его навески согласно РД 10-171-97 "Инструкция по проведению дефектоскопии стальных канатов пассажирских подвесных канатных дорог", утвержденному постановлением Госгортехнадзора России от 08.12.1997 N 50?</w:t>
      </w:r>
    </w:p>
    <w:p w:rsidR="00811C47" w:rsidRPr="00643448" w:rsidRDefault="00811C47" w:rsidP="00643448">
      <w:pPr>
        <w:pStyle w:val="ConsPlusNormal"/>
        <w:ind w:firstLine="540"/>
        <w:jc w:val="both"/>
        <w:rPr>
          <w:sz w:val="22"/>
          <w:szCs w:val="22"/>
        </w:rPr>
      </w:pPr>
      <w:r w:rsidRPr="00643448">
        <w:rPr>
          <w:sz w:val="22"/>
          <w:szCs w:val="22"/>
        </w:rPr>
        <w:t>8122. В каком случае по результатам визуального осмотра несущий канат пассажирской подвесной канатной дороги бракуется согласно РД 10-171-97 "Инструкция по проведению дефектоскопии стальных канатов пассажирских подвесных канатных дорог", утвержденному постановлением Госгортехнадзора России от 08.12.1997 N 50?</w:t>
      </w:r>
    </w:p>
    <w:p w:rsidR="00811C47" w:rsidRPr="00643448" w:rsidRDefault="00811C47" w:rsidP="00643448">
      <w:pPr>
        <w:pStyle w:val="ConsPlusNormal"/>
        <w:ind w:firstLine="540"/>
        <w:jc w:val="both"/>
        <w:rPr>
          <w:sz w:val="22"/>
          <w:szCs w:val="22"/>
        </w:rPr>
      </w:pPr>
      <w:r w:rsidRPr="00643448">
        <w:rPr>
          <w:sz w:val="22"/>
          <w:szCs w:val="22"/>
        </w:rPr>
        <w:t>8123. При обнаружении износа и коррозии наружных проволок на какую величину от первоначальной высоты Z-образной проволоки несущий канат пассажирской подвесной канатной дороги необходимо браковать согласно РД 10-171-97 "Инструкция по проведению дефектоскопии стальных канатов пассажирских подвесных канатных дорог", утвержденному постановлением Госгортехнадзора России от 08.12.1997 N 50?</w:t>
      </w:r>
    </w:p>
    <w:p w:rsidR="00811C47" w:rsidRPr="00643448" w:rsidRDefault="00811C47" w:rsidP="00643448">
      <w:pPr>
        <w:pStyle w:val="ConsPlusNormal"/>
        <w:ind w:firstLine="540"/>
        <w:jc w:val="both"/>
        <w:rPr>
          <w:sz w:val="22"/>
          <w:szCs w:val="22"/>
        </w:rPr>
      </w:pPr>
      <w:r w:rsidRPr="00643448">
        <w:rPr>
          <w:sz w:val="22"/>
          <w:szCs w:val="22"/>
        </w:rPr>
        <w:t>8124. При обнаружении отклонения шага свивки каната на какую величину несущий канат пассажирской подвесной канатной дороги необходимо браковать согласно РД 10-171-97 "Инструкция по проведению дефектоскопии стальных канатов пассажирских подвесных канатных дорог", утвержденному постановлением Госгортехнадзора России от 08.12.1997 N 50?</w:t>
      </w:r>
    </w:p>
    <w:p w:rsidR="00811C47" w:rsidRPr="00643448" w:rsidRDefault="00811C47" w:rsidP="00643448">
      <w:pPr>
        <w:pStyle w:val="ConsPlusNormal"/>
        <w:ind w:firstLine="540"/>
        <w:jc w:val="both"/>
        <w:rPr>
          <w:sz w:val="22"/>
          <w:szCs w:val="22"/>
        </w:rPr>
      </w:pPr>
      <w:r w:rsidRPr="00643448">
        <w:rPr>
          <w:sz w:val="22"/>
          <w:szCs w:val="22"/>
        </w:rPr>
        <w:t>8125. Чему равно скоростное (динамическое) давление, влияющее на длину пролета при горизонтальном смещении канатов вследствие ветровых нагрузок, в рабочем режиме пассажирской подвесной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8126. Чему равно скоростное (динамическое) давление, влияющее на длину пролета при горизонтальном смещении канатов вследствие ветровых нагрузок, в нерабочем режиме пассажирской подвесной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8127. Какое максимальное значение углов поперечного раскачивания подвижного состава для закрытых кабин и открытого подвижного состава без пассажиров пассажирской подвесной канатной дороги установлено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8128. Укажите верное утверждение в отношении максимального значения углов поперечного раскачивания подвижного состава для закрытых кабин и открытого подвижного состава без пассажиров, без проводника и скоростью движения пассажирской подвесной канатной дороги более 5 м/с в случае установки на линейном оборудовании направляющих.</w:t>
      </w:r>
    </w:p>
    <w:p w:rsidR="00811C47" w:rsidRPr="00643448" w:rsidRDefault="00811C47" w:rsidP="00643448">
      <w:pPr>
        <w:pStyle w:val="ConsPlusNormal"/>
        <w:ind w:firstLine="540"/>
        <w:jc w:val="both"/>
        <w:rPr>
          <w:sz w:val="22"/>
          <w:szCs w:val="22"/>
        </w:rPr>
      </w:pPr>
      <w:r w:rsidRPr="00643448">
        <w:rPr>
          <w:sz w:val="22"/>
          <w:szCs w:val="22"/>
        </w:rPr>
        <w:t>8129. Укажите верное утверждение в отношении максимального значения углов поперечного раскачивания подвижного состава для закрытых кабин и открытого подвижного состава без пассажиров, без проводника и скоростью движения пассажирской подвесной канатной дороги до 5 м/с в случае установки на линейном оборудовании направляющих.</w:t>
      </w:r>
    </w:p>
    <w:p w:rsidR="00811C47" w:rsidRPr="00643448" w:rsidRDefault="00811C47" w:rsidP="00643448">
      <w:pPr>
        <w:pStyle w:val="ConsPlusNormal"/>
        <w:ind w:firstLine="540"/>
        <w:jc w:val="both"/>
        <w:rPr>
          <w:sz w:val="22"/>
          <w:szCs w:val="22"/>
        </w:rPr>
      </w:pPr>
      <w:r w:rsidRPr="00643448">
        <w:rPr>
          <w:sz w:val="22"/>
          <w:szCs w:val="22"/>
        </w:rPr>
        <w:t>8130. Какое динамическое воздействие к величине провеса каната пассажирской подвесной канатной дороги при равномерном движении груженого подвижного состава установлено для стальных тяговых и несуще-тяговых канатов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8131. Какое максимальное значение угла поперечного раскачивания буксировочных устройств по отношению к неподвижным частям пассажирской канатной дороги установлено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8132. Укажите верное утверждение в отношении упоров узла соединения буксировочного устройства с тяговым канатом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8133. Укажите верное утверждение в отношении составляющей, учитывающей динамический характер нагрузок при работе пассажирской канатной дороги, в целях определения низших точек канатной дороги к расчетной величине статического провеса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8134. Какой минимальный габарит от зон досягаемости рукой до препятствий по горизонтали и вертикали, а также между зонами досягаемости рукой движущихся навстречу вагонов установлен требованиями к наземной канатной дороге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8135. Какое требование не предъявляется к установке направляющих подвижного состава пассажирской подвесной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8136. До какой величины уменьшают поперечное раскачивание у подвесных канатных дорог с двумя несущими канатами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8137. Какой угол между вытянутым вытяжным канатом и нормалью должен оставаться при всех условиях эксплуатации в соответствии с требованиями к зонам безопасности буксировочной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8138. На каком расстоянии от подвижного состава должны быть размещены неподвижные конструкции устройств регулировки входов в соответствии с требованиями к зонам посадки и высадки кресельных канатных дорог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8139. Какое значение коэффициента потери сечения для круглопрядных канатов пассажирских канатных дорог установлено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8140. Какое значение коэффициента потери сечения для канатов закрытой конструкции пассажирских канатных дорог установлено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8141. Для какого типа подвесной пассажирской канатной дороги и в качестве какого каната должен быть применен канат закрытой конструкции согласно критериям выбора канатов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8142. В качестве какого каната может быть применен канат закрытой конструкции для пассажирской двухканатной дороги согласно критериям выбора канатов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8143. В качестве какого каната может быть применен канат одинарной свивки для пассажирской двухканатной дороги согласно критериям выбора канатов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8144. Какой тип каната должен быть применен в качестве натяжного каната для пассажирской одноканатной дороги согласно критериям выбора канатов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8145. Какой тип каната должен быть применен в качестве несуще-тягового каната для пассажирской одноканатной дороги согласно критериям выбора канатов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8146. Какой тип каната не может быть применен в качестве вантового каната для пассажирской одноканатной дороги согласно критериям выбора канатов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8147. Какой тип каната должен быть применен в качестве натяжного каната для буксировочной канатной дороги с отцепляемыми буксировочными устройствами согласно критериям выбора канатов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8148. Какой тип каната не должен применяться в качестве тягового каната для безопорной буксировочной канатной дороги согласно критериям выбора канатов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8149. Какой тип каната не должен применяться в качестве каната буксировочного устройства для буксировочной канатной дороги с неотцепляемыми буксировочными устройствами согласно критериям выбора канатов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8150. Какой тип каната не должен применяться в качестве вантового для буксировочной канатной дороги с неотцепляемыми буксировочными устройствами согласно критериям выбора канатов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8151. Какой тип каната должен применяться в качестве каната тормозного привода для наземной канатной дороги согласно критериям выбора канатов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8152. Чему равен минимальный коэффициент запаса прочности несущего каната при рабочем состоянии без активированного тормоза ловителя на несущем канате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8153. Чему равен минимальный коэффициент запаса прочности несущего каната при рабочем состоянии с активированным тормозом ловителя на несущем канате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8154. Чему равен минимальный коэффициент запаса прочности несущего каната пассажирской канатной дороги в нерабочем режиме с учетом климатических условий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8155. Чему равен минимальный коэффициент запаса прочности тяговых канатов для наземной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8156. Чему равен минимальный коэффициент запаса прочности тяговых канатов для буксировочной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8157. Чему равен минимальный коэффициент запаса прочности для несуще-тяговых канатов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8158. Каким принимается минимальный коэффициент запаса прочности для натяжных канатов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8159. Каким принимается минимальный коэффициент запаса прочности для всех натяжных канатов пассажирской канатной дороги в совокупности при двух или более идущих параллельно натяжных канатах без уравновешивания сил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8160. Какое значение должен составлять минимальный диаметр счаленных (замкнутых) спасательных канатов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8161. Какому значению должен соответствовать минимальный коэффициент запаса прочности для вантовых канатов пассажирской канатной дороги вне рабочего режима, с учетом климатических условий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8162. Чему равен минимальный коэффициент, используемый при определении отношения между минимальным натяжением несущего каната с натяжным устройством и весом груженого подвижного состава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8163. Чему равен минимальный коэффициент, используемый при определении отношения между минимальным натяжением несущего каната с заякоренными концами и весом груженого подвижного состава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8164. Чему равен минимальный коэффициент, используемый при определении отношения между минимальным натяжением несуще-тягового каната и весом груженого подвижного состава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8165. Какое минимальное значение коэффициента запаса надежности сцепления тягового и несуще-тягового канатов с приводным шкивом при наиболее неблагоприятных условиях загрузки пассажирских подвесных и наземных канатных дорог установлено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8166. Какой параметр не используется для определения коэффициента запаса надежности сцепления тягового и несуще-тягового канатов с приводным шкивом пассажирских подвесных и наземных канатных дорог при тяговом режиме работы привода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8167. Чему равен допустимый коэффициент трения для приводных шкивов с резиновой футеровкой для всех канатных дорог, кроме буксировочных,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8168. Чему равен допустимый коэффициент трения для приводных шкивов с резиновой футеровкой буксировочных канатных дорог при использовании фиксированных зажимов без учета кручения каната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8169. Чему равен допустимый коэффициент трения для приводных шкивов с резиновой футеровкой буксировочных канатных дорог при диаметре тягового каната до 18 мм и при использовании фиксированных зажимов без учета кручения каната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8170. Чему равен допустимый коэффициент трения для приводных шкивов с резиновой футеровкой буксировочных канатных дорог при использовании отцепляемых зажимов с учетом кручения каната (втулки поводковых патронов)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8171. Какой должна быть максимальная скорость движения двухканатных дорог без проводника при прохождении опор с двумя несущими канатами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8172. Какой должна быть максимальная скорость движения двухканатных дорог без проводника в пролетах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8173. Какой должна быть максимальная скорость движения кольцевых канатных дорог с отцепляемым подвижным составом на трассе для закрытых кабин с одним несуще-тяговым канатом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8174. Какой должна быть максимальная скорость движения кольцевых канатных дорог с отцепляемым подвижным составом на трассе для закрытых кабин с двойным несуще-тяговым канатом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8175. Какой должна быть максимальная скорость движения кольцевых канатных дорог с отцепляемым подвижным составом на трассе для открытых кабин и кресел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8176. Какой должна быть максимальная скорость движения кольцевых канатных дорог с отцепляемым подвижным составом на станциях для закрытых кабин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8177. Каким должно быть расстояние между двумя следующими друг за другом буксировочными устройствами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8178. Укажите неверное утверждение в отношении тормозов для приводов пассажирской подвесной канатной дороги и наземной канатной дороги, противоречащее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8179. Чему равна общая глубина канавки направляющих роликов для несуще-тяговых канатов пассажирской подвесной канатной дороги и наземной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8180. Чему равна общая глубина канавки направляющих роликов для натяжных канатов пассажирской подвесной канатной дороги и наземной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8181. Какое требование установлено к ребордам роликов для несуще-тяговых канатов одноканатных дорог с кольцевым движением при наличии новых бандажей роликов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8182. При каком количестве роликов посередине роликового балансира необходимо предусмотреть дополнительную защиту от схода каната на трассе пассажирской подвесной канатной дороги и наземной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8183. Укажите неверное утверждение в отношении роликовых балансиров на трассе пассажирской подвесной канатной дороги и наземной канатной дороги, противоречащее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8184. При каком количестве роликов на роликовых балансирах устройства безопасности на опорах следует располагать как со стороны набегания каната на роликовые балансиры, так и со стороны сбегания каната на трассе пассажирской подвесной канатной дороги и наземной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8185. Какими устройствами не должны быть оснащены роликовые балансиры и шкивы на трассе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8186. Укажите неверное утверждение в отношении станционных устройств пассажирской подвесной канатной дороги и наземной канатной дороги, противоречащее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8187. Каким должен быть коэффициент запаса надежности сцепления каждого клеммного зажима несущего каната пассажирской подвесной канатной дороги и наземной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8188. Какой величине должна быть равна дополнительная (резервная) длина каната для возможности перемещения несущих канатов пассажирской подвесной канатной дороги и наземной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8189. Какое количество полных витков должно быть предусмотрено для крепления концов несущих и натяжных канатов пассажирской подвесной канатной дороги на тумбе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8190. Какой должна быть глубина желобов для канатов натяжных шкивов натяжных устройств с контргрузом пассажирской подвесной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8191. Какие требования установлены к ребордам натяжных шкивов натяжных устройств пассажирской подвесной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8192. В каком диапазоне должны поддерживаться колебания натяжного усилия гидравлического натяжного устройства и автоматическое отключение привода пассажирской подвесной канатной дороги и наземной канатной дороги при выходе из этого диапазона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8193. Укажите неверное утверждение в отношении натяжных устройств буксировочной канатной дороги, противоречащее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8194. Какие требования установлены к длине зажимных губок для фиксированных зажимов подвесной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8195. Какой параметр не используется для определения коэффициента запаса надежности сцепления зажима подвесной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8196. Укажите неверное утверждение в отношении фиксированных зажимов подвесной канатной дороги, противоречащее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8197. Какое значение коэффициента запаса надежности сцепления отцепляемого зажима для соединения подвижного состава пассажирской канатной дороги с учетом допускаемых износов губок каната при двух зажимах установлено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8198. Укажите неверное утверждение в отношении отцепляемых зажимов пассажирской канатной дороги, противоречащее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8199. На канате пассажирской канатной дороги какого диаметра должен крепиться отцепляемый зажим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8200. Чему равен коэффициент запаса надежности сцепления фиксированных зажимов против проскальзывания буксировочной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8201. На какую величину допускается снижение зажимного усилия губок, создаваемого тарельчатыми пружинами, при выходе из строя отдельных тарельчатых пружин в соответствии с требованиями к фиксированным зажимам буксировочной канатной дороги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8202. Какие требования установлены к диаметру отверстия втулки отцепляемого зажима буксировочной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8203. Какой должна быть высота проходов для пассажиров под транспортными путями и рабочими зонами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8204. Какой должна быть высота проходов на рабочих площадках обслуживания подвижного состава и в местах расположения проходов для персонала, где нависают детали конструкции,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8205. В каком случае необходимо устанавливать защитные сетки в соответствии с требованиями к зонам посадки и высадки кресельных канатных дорог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811C47" w:rsidRPr="00643448" w:rsidRDefault="00811C47" w:rsidP="00643448">
      <w:pPr>
        <w:pStyle w:val="ConsPlusNormal"/>
        <w:ind w:firstLine="540"/>
        <w:jc w:val="both"/>
        <w:rPr>
          <w:sz w:val="22"/>
          <w:szCs w:val="22"/>
        </w:rPr>
      </w:pPr>
      <w:r w:rsidRPr="00643448">
        <w:rPr>
          <w:sz w:val="22"/>
          <w:szCs w:val="22"/>
        </w:rPr>
        <w:t>8206. В каком случае подъемное сооружение (ПС) подлежит экспертизе промышленной безопасности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8207. Какими специальными устройствами не должны быть оборудованы в обязательном порядке грузоподъемные машины, перемещающиеся по рельсовому пути,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8208. Какие грузоподъемные машины не должны быть оснащены регистраторами наработки в обязательном порядке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8209. Какому значению должны соответствовать размеры ручья блока и нарезка канавок на барабане для стального каната грузоподъемной машины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8210. Из какого условия принимают расчетную нагрузку для каждой ветви многоветвевых стропов грузоподъемной машины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8211. Каким должен быть минимальный коэффициент использования (коэффициент запаса) цепи для каждой отдельной ветви цепных стропов, при условии максимального угла между ветвями многоветвевых стропов не более 90°,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8212. Каким должен быть минимальный коэффициент использования (коэффициент запаса) текстильного каната или ленты для каждой отдельной ветви текстильных стропов, при условии максимального угла между ветвями многоветвевых стропов не более 90°,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8213. Какое требование, которому должна отвечать транспортная платформа грузоподъемной машины, обслуживающей неподвижные площадки, является верным в соответствии с требованиями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8214. Какие данные должны быть указаны на табличке, устанавливаемой на грузозахватном приспособлении,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8215. Какие надписи должны быть на грузоподъемной машине и табличке, устанавливаемой на ней,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8216. Какие механизмы грузоподъемной машины разрешено не оснащать тормозами нормально разомкнутого типа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8217. На каких подшипниках должны быть установлены грузовые крюки (кроме специальных) грузоподъемной машины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8218. Какое предохранительное устройство должно быть установлено на каждом гидравлическом контуре грузоподъемной машины от превышения давления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8219. Каким образом должны быть закрыты легкодоступные, находящиеся в движении части грузоподъемной машины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8220. На какие подъемные сооружения распространяются действия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утвержденных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8221. На какие из перечисленных ниже подъемные сооружения и оборудование, используемое совместно с подъемными сооружениями, не распространяется действие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утвержденных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8222. Что из нижеперечисленного не относится к обязательным общим принципам промышленной безопасности подъемных сооружений для предотвращения и/или минимизации последствий аварий, инцидентов на опасных производственных объектах с применением подъемных сооружений (ПС)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8223. Кто выполняет монтаж ограничителей, указателей и регистраторов параметров на уже изготовленных и находящихся в эксплуатации подъемных сооружениях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8224. Каким документом подтверждается соответствие установки подъемного сооружения проекту в случае установки подъемного сооружения на фундаменте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8225. Какие дополнительные документы должны быть представлены по окончанию монтажа подъемного сооружения (для подъемных сооружений, склонных к опрокидыванию при потере общей устойчивости), если плиты противовеса и балласта изготовлены эксплуатирующей организацией,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8226. Чему должна соответствовать фактическая несоосность (непараллельность) стыкуемых сборочных единиц подъемного сооружения (ПС)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8227. Какая организация утверждает акт, подтверждающий работоспособность ограничителя, указателя или регистратора подъемных сооружений и соответствие характеристик паспортным данным после их монтажа или реконструкции,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8228. Какая характеристика не учитывается в обязательном порядке при выборе аналога материала (стали) и сварочных материалов для ремонта, реконструкции или модернизации подъемного сооружения (ПС), если исходный материал (сталь), из которого изготовлено подъемное сооружение, отсутствует,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8229. Каким образом осуществляется выбор сварочных материалов, применяемых для ремонта, реконструкции или модернизации элемента металлоконструкций подъемного сооружения, для сварки двух различных по свойствам сталей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8230. Укажите неверное утверждение в отношении требований к выбору материалов при ремонте, реконструкции или модернизации подъемного сооружения, противоречащее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8231. В течение какого времени с момента поставки профильный прокат для выполнения работ по ремонту, реконструкции или модернизации подъемного сооружения разрешено хранить в специально оборудованных стеллажах на открытом воздухе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8232. Каким образом проводят визуальный контроль сварных соединений, выполненных при ремонте подъемного сооружения, если внутренняя поверхность сварного соединения недоступна для осмотра,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8233. Каков минимальный объем неразрушающего контроля радиографическим или ультразвуковым методом стыковых сварных швов на каждом стыке растянутого пояса коробчатой или ферменной металлоконструкции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8234. Местные наплывы какой длины являются недопустимыми на 1000 мм участке сварного шва после выполнения ремонта, реконструкции или модернизации подъемного сооружения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8235. Какого размера и в каком количестве недопустимы поры на длине сварного шва 400 мм с расстоянием между дефектами менее 50 мм и толщине металла свыше 20 мм в сварных соединениях элементов металлоконструкций после выполнения ремонта, реконструкции или модернизации подъемного сооружения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8236. Каким видам ремонта должно подвергаться подъемное сооружение в пределах срока службы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8237. Укажите неверное утверждение в отношении капитального и капитально восстановительного ремонта, противоречащее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8238. В каких случаях при оснащении находящихся в эксплуатации кранов механизированными и/или электрифицированными грузозахватными приспособлениями не требуется дополнительного оснащения их ограничителями грузоподъемности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8239. В каком случае может производиться корректировка программного обеспечения регистраторов, указателей и ограничителей подъемных сооружений в соответствии с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8240. Какие документы минимально должна включать конструкторская документация, используемая при ремонте, реконструкции или модернизации подъемного сооружения, а также итоговая документация по результатам выполненных работ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8241. Какая организация обязана сделать запись, отражающую характер проведенной работы, в паспорте по завершению ремонта, реконструкции или модернизации подъемного сооружения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8242. Какое минимальное расстояние допустимо от верхней точки крана до потолка здания, нижнего пояса стропильных ферм или предметов, прикрепленных к ним, при установке кранов, передвигающихся по надземному рельсовому пути,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8243. Какое минимальное расстояние допустимо от выступающих частей торцов крана до колонн, стен здания и перил проходных галерей при установке кранов, передвигающихся по надземному рельсовому пути,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8244. Какое минимальное расстояние по горизонтали допустимо между выступающими частями кранов, передвигающихся по наземному рельсовому пути, и строениями, штабелями грузов и другими предметами, расположенными на высоте до 2000 мм от уровня земли или рабочих площадок,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8245. Каким образом должно быть организовано движение электрических талей и монорельсовых тележек с автоматическим или полуавтоматическим управлением над проезжей частью или над проходами людей, при котором указанное подъемное сооружение не сопровождается крановщиком или оператором,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8246. Какой должна быть нагрузка, приходящаяся на каждое из подъемных сооружений, если подъем и перемещение груза осуществляется несколькими подъемными сооружениями,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8247. Допускается ли применять подъемные сооружения, не оборудованные координатной защитой, для работы в стесненных условиях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8248. В каком документе отражаются результаты работы комиссии о пуске подъемного сооружения в работу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8249. Какие из перечисленных ниже документов рассматриваются до пуска в работу только применительно к стационарно установленным башенным кранам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8250. В каких случаях в проекте производства работ с применением подъемного сооружения или технологических картах могут не указываться условия безопасной работы нескольких кранов на одном пути и на параллельных путях с применением соответствующих указателей и ограничителей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8251. Кто утверждает проект производства работ с использованием подъемного сооружения и технологических карт на погрузо-разгрузочные работы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8252. Какие из перечисленных ниже условий или мероприятий могут не входить в раздел проекта производства работ или технологических карт, связанный с организацией безопасного производства работ с применением подъемного сооружения (ПС),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8253. Какое минимальное расстояние по горизонтали является допустимым между подъемными сооружениями, их стрелами, стрелой одного подъемного сооружения и перемещаемым грузом на стреле другого подъемного сооружения, а также перемещаемыми грузами при совместной работе подъемных сооружений на строительном объекте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8254. Какой объем работ выполняют при проведении внеочередного технического освидетельствования подъемного сооружения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8255. С какой периодичностью в течение срока службы должны подвергаться полному техническому освидетельствованию редко используемые подъемные сооружения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8256. Для каких подъемных сооружений должно проводиться внеочередное полное техническое освидетельствование после замены вантовых канатов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8257. Какой специалист должен проводить техническое освидетельствование подъемного сооружения в соответствии с 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8258. Какая формулировка из приведенных не является результатом технического освидетельствования подъемного сооружения (ПС) в соответствии с 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8259. Для каких типов кранов проверка состояния отдельных элементов и механизмов при проведении технических освидетельствований подъемных сооружений выполняется с обязательным применением методов неразрушающего контроля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8260. С какой нагрузкой (по отношению к номинальной паспортной грузоподъемности) должны проводиться статические испытания грузопассажирских и фасадных строительных подъемников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8261. С какой нагрузкой (по отношению к номинальной паспортной грузоподъемности) должны проводиться статические испытания подъемников (вышек), кроме грузопассажирских и фасадных строительных,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8262. Каким образом проводятся статические испытания крана стрелового типа, имеющего одну или несколько грузовых характеристик, при периодическом или внеочередном техническом освидетельствовании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8263. Какое требование следует считать положительным результатом проведения статических испытаний крана стрелового типа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8264. На какой высоте должно находиться неподвижное грузонесущее устройство с испытательным грузом при проведении статических испытаний строительного подъемника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8265. При проведении статических испытаний подъемников, оборудованных люлькой, груз какой массы (в % от паспортной номинальной грузоподъемности) располагают непосредственно в люльке, а какой - подвешивают к ней на гибкой подвеске,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8266. Грузом какой массы проводят динамические испытания подъемных сооружений при их техническом освидетельствовании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8267. Какие требования установлены 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N 533, к проведению динамических испытаний подъемных сооружений, используемых только для подъема затворов на гидроэлектростанции?</w:t>
      </w:r>
    </w:p>
    <w:p w:rsidR="00811C47" w:rsidRPr="00643448" w:rsidRDefault="00811C47" w:rsidP="00643448">
      <w:pPr>
        <w:pStyle w:val="ConsPlusNormal"/>
        <w:ind w:firstLine="540"/>
        <w:jc w:val="both"/>
        <w:rPr>
          <w:sz w:val="22"/>
          <w:szCs w:val="22"/>
        </w:rPr>
      </w:pPr>
      <w:r w:rsidRPr="00643448">
        <w:rPr>
          <w:sz w:val="22"/>
          <w:szCs w:val="22"/>
        </w:rPr>
        <w:t>8268. Допускается ли при периодическом техническом освидетельствовании подъемного сооружения, имеющего несколько сменных грузозахватных органов, проводить испытания только с тем грузозахватным органом, который установлен на момент испытаний,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8269. Каким образом на строительных подъемниках, не имеющих ограничителя скорости, при проведении полного технического освидетельствования испытывают работоспособность ловителей (аварийных остановов)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8270. Допускается ли заменять стальные канаты крестовой свивки на канаты односторонней свивки для подъемных сооружений в соответствии с 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8271. Каким должен быть коэффициент запаса прочности при замене пластинчатых цепей, применяемых в механизмах подъемных сооружений, по отношению к разрушающей нагрузке для группы классификации (режима) механизма М3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8272. В каком документе должны фиксироваться результаты плановых проверок рельсовых путей в соответствии с 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8273. С какой периодичностью должны проводиться комплексные обследования рельсовых путей в соответствии с 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8274. Каким образом следует проверять статическую прочность конструкции грейфера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8275. Какой запас прочности должны иметь коуши (скобы, кольца), служащие для подвешивания на крюк крана люльки (кабины), предназначенной для транспортировки людей, для обеспечения безопасности стропы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8276. На какие подъемные сооружения и оборудование, используемое совместно с подъемными сооружениями на опасном производственном объекте, распространяются Федеральные нормы и правила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утвержденные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8277. На какие подъемные сооружения, используемые на опасном производственном объекте, не распространяются Федеральные нормы и правила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утвержденные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8278. Допускается ли применение подъемного сооружения в случае, когда в паспорте подъемного сооружения отсутствует запись о соответствии подъемного сооружения сейсмичности района установки,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8279. Какие заусенцы и завалы не допускаются на торцах деталей из профильного металлопроката, независимо от способа обработки, при ремонте подъемного сооружения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8280. Укажите неверное утверждение в отношении контроля сварных соединений при ремонте, реконструкции или модернизации подъемного сооружения, противоречащее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8281. Каким образом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 должен производиться визуальный контроль и измерение стыковых сварных соединений расчетных элементов подъемного сооружения, если внутренняя поверхность сварного соединения недоступна для осмотра?</w:t>
      </w:r>
    </w:p>
    <w:p w:rsidR="00811C47" w:rsidRPr="00643448" w:rsidRDefault="00811C47" w:rsidP="00643448">
      <w:pPr>
        <w:pStyle w:val="ConsPlusNormal"/>
        <w:ind w:firstLine="540"/>
        <w:jc w:val="both"/>
        <w:rPr>
          <w:sz w:val="22"/>
          <w:szCs w:val="22"/>
        </w:rPr>
      </w:pPr>
      <w:r w:rsidRPr="00643448">
        <w:rPr>
          <w:sz w:val="22"/>
          <w:szCs w:val="22"/>
        </w:rPr>
        <w:t>8282. Какому обязательному контролю подвергают начало и окончание сварных швов стыковых соединений поясов и стенок коробчатых металлоконструкций балок, колонн, стрел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8283. В каком объеме подвергают неразрушающему контролю ремонтные сварные соединения элементов металлоконструкций подъемных сооружений из высокопрочных сталей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8284. Целью какого ремонта не является обеспечение продолжения эксплуатации подъемных сооружений, отработавших срок службы, установленный изготовителем,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8285. Каким должно быть расстояние от нижней точки крана (не считая грузозахватного органа), передвигающегося по надземному рельсовому пути, до пола цеха или площадок, на которых во время работы крана могут находиться люди (за исключением площадок, предназначенных для ремонта крана),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8286. Какие из нижеперечисленных подъемных сооружений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 подлежат учету в органах Федеральной службы по экологическому, технологическому и атомному надзору?</w:t>
      </w:r>
    </w:p>
    <w:p w:rsidR="00811C47" w:rsidRPr="00643448" w:rsidRDefault="00811C47" w:rsidP="00643448">
      <w:pPr>
        <w:pStyle w:val="ConsPlusNormal"/>
        <w:ind w:firstLine="540"/>
        <w:jc w:val="both"/>
        <w:rPr>
          <w:sz w:val="22"/>
          <w:szCs w:val="22"/>
        </w:rPr>
      </w:pPr>
      <w:r w:rsidRPr="00643448">
        <w:rPr>
          <w:sz w:val="22"/>
          <w:szCs w:val="22"/>
        </w:rPr>
        <w:t>8287. Какие из нижеперечисленных подъемных сооружений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 не подлежат учету в органах Федеральной службы по экологическому, технологическому и атомному надзору?</w:t>
      </w:r>
    </w:p>
    <w:p w:rsidR="00811C47" w:rsidRPr="00643448" w:rsidRDefault="00811C47" w:rsidP="00643448">
      <w:pPr>
        <w:pStyle w:val="ConsPlusNormal"/>
        <w:ind w:firstLine="540"/>
        <w:jc w:val="both"/>
        <w:rPr>
          <w:sz w:val="22"/>
          <w:szCs w:val="22"/>
        </w:rPr>
      </w:pPr>
      <w:r w:rsidRPr="00643448">
        <w:rPr>
          <w:sz w:val="22"/>
          <w:szCs w:val="22"/>
        </w:rPr>
        <w:t>8288. С какой периодичностью должны подвергаться подъемные сооружения частичному техническому освидетельствованию в течение срока службы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8289. С какой периодичностью должны подвергаться подъемные сооружения полному техническому освидетельствованию в течение срока службы (за исключением редко используемых)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8290. В каком случае при внеочередном полном техническом освидетельствовании подъемного сооружения проводятся только статические испытания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8291. Кто не принимает участие в обязательном порядке в техническом освидетельствовании подъемного сооружения (ПС)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8292. Каким испытаниям должны подвергаться подъемные сооружения при частичном техническом освидетельствовании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8293. Какие механизмы и детали должны быть проверены дополнительно заводской лабораторией с применением методов неразрушающего контроля у кранов, транспортирующих расплавленный металл и жидкий шлак, при техническом освидетельствовании подъемных сооружений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8294. Что из перечисленного должно быть проверено при техническом освидетельствовании только строительных подъемников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8295. С какой нагрузкой (по отношению к номинальной паспортной грузоподъемности) должны проводиться статические испытания подъемных сооружений всех типов (кроме подъемников)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8296. С какой нагрузкой (по отношению к номинальной паспортной грузоподъемности) должны проводиться статические испытания кранов-трубоукладчиков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8297. С какой нагрузкой (по отношению к номинальной паспортной грузоподъемности) должны проводиться статические испытания грузовых строительных подъемников (при невыдвинутом грузонесущем устройстве) при их техническом освидетельствовании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8298. На протяжении какого времени выдерживают поднятый контрольный груз при статических испытаниях мостового крана при его техническом освидетельствовании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8299. Каким образом проводятся статические испытания кранов мостового типа, предназначенных для обслуживания гидро- и теплоэлектростанций,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8300. Укажите верное утверждение в отношении динамических испытаний подъемных сооружений грузом при их техническом освидетельствовании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8301. Что из нижеперечисленного является целью динамических испытаний подъемных сооружений при их техническом освидетельствовании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8302. У каких строительных подъемников при проведении полного технического освидетельствования испытывают работоспособность ловителей (аварийных остановов) при имитации обрыва подъемных канатов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8303. Каким должен быть коэффициент запаса прочности при замене сварных грузовых цепей механизмов подъема по отношению к разрушающей нагрузке для грузовых цепей, работающих на гладком барабане, для группы классификации (режима) механизма М3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8304. Какой нагрузкой должна быть испытана цепь подъемного сооружения после сращивания в соответствии с требованиями к процессу эксплуатации, браковке и замене стальных канатов и цепей подъемных сооружений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8305. С какой периодичностью проводится плановая проверка состояния рельсовых путей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8306. Какие стропы, используемые для подвеса люльки,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 должны иметь запас по грузоподъемности не менее 8 для обеспечения безопасности стропы?</w:t>
      </w:r>
    </w:p>
    <w:p w:rsidR="00811C47" w:rsidRPr="00643448" w:rsidRDefault="00811C47" w:rsidP="00643448">
      <w:pPr>
        <w:pStyle w:val="ConsPlusNormal"/>
        <w:ind w:firstLine="540"/>
        <w:jc w:val="both"/>
        <w:rPr>
          <w:sz w:val="22"/>
          <w:szCs w:val="22"/>
        </w:rPr>
      </w:pPr>
      <w:r w:rsidRPr="00643448">
        <w:rPr>
          <w:sz w:val="22"/>
          <w:szCs w:val="22"/>
        </w:rPr>
        <w:t>8307. Какие спредеры допускается использовать для подъема и перемещения люльки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8308. Возможно ли допускать в работу подъемное сооружение при истекшем сроке технического освидетельствования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8309. Когда подлежит экспертизе промышленной безопасности подъемное сооружение, изготовленное для собственных нужд,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8310. В каком случае проводится экспертиза промышленной безопасности подъемного сооружения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8311. От чего зависят объем, состав и характер работ по экспертизе промышленной безопасности подъемного сооружения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8312. Каким требованием определяется необходимость проведения экспертизы промышленной безопасности строительных конструкций опасных производственных объектов, где установлены подъемные сооружения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8313. Какая допускается погрешность при проверке ограничителя грузоподъемности с использованием грузов или аттестованного устройства нагружения иного типа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8314. В скольких точках грузовой характеристики проводится проверка ограничителя грузоподъемности (ограничителя грузового момента), если грузоподъемность подъемного сооружения изменяется в зависимости от вылета, положения грузовой тележки или пространственного положения иного элемента подъемного сооружения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8315. При какой перегрузке должно происходить автоматическое отключение всех механизмов подъемных сооружений (за исключением работы механизмов на опускание груза и уменьшения грузового момента) при выполнении проверки ограничителя грузоподъемности для портальных кранов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8316. При какой перегрузке должно происходить автоматическое отключение всех механизмов подъемного сооружения (за исключением работы механизмов на опускание груза и уменьшение грузового момента) при выполнении проверки ограничителя грузоподъемности для кранов мостового типа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8317. При какой перегрузке должно происходить автоматическое отключение всех механизмов подъемного сооружения (за исключением работы механизмов на опускание груза и уменьшение грузового момента) при выполнении проверки ограничителя грузоподъемности для кранов-трубоукладчиков, подъемников (вышек)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8318. Какой термин определяет ремонт подъемных сооружений (ПС) с истекшим сроком службы, выполняемый ПС, находящимся в смонтированном состоянии, с целью устранения повреждений, выявленных в результате технического диагностирования, для восстановления работоспособности ПС и продления срока службы до следующего технического диагностирования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8319. Какой термин определяет состояние объекта (подъемного сооружения), при котором значение хотя бы одного параметра, характеризующего способность выполнять заданные функции, не соответствует требованиям нормативно-технической и (или) конструкторской (проектной) документации,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8320. При каком вертикальном износе головки рельса крановый путь подлежит браковке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8321. При наличии каких дефектов и повреждений железобетонные шпалы наземного кранового пути подлежат браковке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8322. При наличии каких дефектов, повреждений деревянные полушпалы наземного кранового пути не подлежат браковке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8323. При каком числе видимых обрывов наружных проволок каната на участке длиной 30d (d - диаметр каната, мм) канатный строп из стальных канатов подлежит браковке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8324. При каком удлинении звена цепи от первоначального размера цепной строп подлежит браковке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8325. При каком уменьшении диаметра сечения звена цепи вследствие износа цепной строп подлежит браковке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8326. При каком уменьшении первоначального диаметра наружных проволок в результате износа или коррозии канат бракуется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8327. При какой потере сечения металла проволок канат бракуется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8328. Какой должна быть длина рассматриваемого отрезка каната при оценке его волнистости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8329. В какой документ вносится запись о продлении срока службы грузоподъемной машины на основании заключения экспертизы промышленной безопасности экспертной организации согласно РД 10-112-1-04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811C47" w:rsidRPr="00643448" w:rsidRDefault="00811C47" w:rsidP="00643448">
      <w:pPr>
        <w:pStyle w:val="ConsPlusNormal"/>
        <w:ind w:firstLine="540"/>
        <w:jc w:val="both"/>
        <w:rPr>
          <w:sz w:val="22"/>
          <w:szCs w:val="22"/>
        </w:rPr>
      </w:pPr>
      <w:r w:rsidRPr="00643448">
        <w:rPr>
          <w:sz w:val="22"/>
          <w:szCs w:val="22"/>
        </w:rPr>
        <w:t>8330. В каких организациях должны быть зарегистрированы заключения экспертизы промышленной безопасности по экспертному обследованию грузоподъемных машин, отработавших нормативный срок службы согласно РД 10-112-1-04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811C47" w:rsidRPr="00643448" w:rsidRDefault="00811C47" w:rsidP="00643448">
      <w:pPr>
        <w:pStyle w:val="ConsPlusNormal"/>
        <w:ind w:firstLine="540"/>
        <w:jc w:val="both"/>
        <w:rPr>
          <w:sz w:val="22"/>
          <w:szCs w:val="22"/>
        </w:rPr>
      </w:pPr>
      <w:r w:rsidRPr="00643448">
        <w:rPr>
          <w:sz w:val="22"/>
          <w:szCs w:val="22"/>
        </w:rPr>
        <w:t>8331. Частью какого документа является заключение экспертизы промышленной безопасности по результатам обследования грузоподъемной машины, после регистрации данного заключения в территориальных органах Ростехнадзора согласно РД 10-112-1-04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811C47" w:rsidRPr="00643448" w:rsidRDefault="00811C47" w:rsidP="00643448">
      <w:pPr>
        <w:pStyle w:val="ConsPlusNormal"/>
        <w:ind w:firstLine="540"/>
        <w:jc w:val="both"/>
        <w:rPr>
          <w:sz w:val="22"/>
          <w:szCs w:val="22"/>
        </w:rPr>
      </w:pPr>
      <w:r w:rsidRPr="00643448">
        <w:rPr>
          <w:sz w:val="22"/>
          <w:szCs w:val="22"/>
        </w:rPr>
        <w:t>8332. Для спецкранов и кранов-перегружателей с каким сроком службы действия требуется выполнять расчет остаточного ресурса в целях обеспечения гарантии безопасной эксплуатации грузоподъемной машины согласно РД 10-112-1-04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811C47" w:rsidRPr="00643448" w:rsidRDefault="00811C47" w:rsidP="00643448">
      <w:pPr>
        <w:pStyle w:val="ConsPlusNormal"/>
        <w:ind w:firstLine="540"/>
        <w:jc w:val="both"/>
        <w:rPr>
          <w:sz w:val="22"/>
          <w:szCs w:val="22"/>
        </w:rPr>
      </w:pPr>
      <w:r w:rsidRPr="00643448">
        <w:rPr>
          <w:sz w:val="22"/>
          <w:szCs w:val="22"/>
        </w:rPr>
        <w:t>8333. Для кранов общего назначения мостового типа, портальных кранов с каким сроком службы действия требуется выполнять расчет остаточного ресурса в целях обеспечения гарантии безопасной эксплуатации грузоподъемной машины согласно РД 10-112-1-04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811C47" w:rsidRPr="00643448" w:rsidRDefault="00811C47" w:rsidP="00643448">
      <w:pPr>
        <w:pStyle w:val="ConsPlusNormal"/>
        <w:ind w:firstLine="540"/>
        <w:jc w:val="both"/>
        <w:rPr>
          <w:sz w:val="22"/>
          <w:szCs w:val="22"/>
        </w:rPr>
      </w:pPr>
      <w:r w:rsidRPr="00643448">
        <w:rPr>
          <w:sz w:val="22"/>
          <w:szCs w:val="22"/>
        </w:rPr>
        <w:t>8334. Для кранов стрелового и башенного типа, подъемников и вышек, строительных подъемников с каким сроком службы действия требуется выполнять расчет остаточного ресурса в целях обеспечения гарантии безопасной эксплуатации грузоподъемной машины согласно РД 10-112-1-04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811C47" w:rsidRPr="00643448" w:rsidRDefault="00811C47" w:rsidP="00643448">
      <w:pPr>
        <w:pStyle w:val="ConsPlusNormal"/>
        <w:ind w:firstLine="540"/>
        <w:jc w:val="both"/>
        <w:rPr>
          <w:sz w:val="22"/>
          <w:szCs w:val="22"/>
        </w:rPr>
      </w:pPr>
      <w:r w:rsidRPr="00643448">
        <w:rPr>
          <w:sz w:val="22"/>
          <w:szCs w:val="22"/>
        </w:rPr>
        <w:t>8335. Какие работы из перечисленных не входят в основные работы при обследовании технического состояния болтовых и заклепочных соединений грузоподъемных кранов 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w:t>
      </w:r>
    </w:p>
    <w:p w:rsidR="00811C47" w:rsidRPr="00643448" w:rsidRDefault="00811C47" w:rsidP="00643448">
      <w:pPr>
        <w:pStyle w:val="ConsPlusNormal"/>
        <w:ind w:firstLine="540"/>
        <w:jc w:val="both"/>
        <w:rPr>
          <w:sz w:val="22"/>
          <w:szCs w:val="22"/>
        </w:rPr>
      </w:pPr>
      <w:r w:rsidRPr="00643448">
        <w:rPr>
          <w:sz w:val="22"/>
          <w:szCs w:val="22"/>
        </w:rPr>
        <w:t>8336. Какая документация не рассматривается в процессе основных работ при обследовании технического состояния болтовых и заклепочных соединений грузоподъемных кранов 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w:t>
      </w:r>
    </w:p>
    <w:p w:rsidR="00811C47" w:rsidRPr="00643448" w:rsidRDefault="00811C47" w:rsidP="00643448">
      <w:pPr>
        <w:pStyle w:val="ConsPlusNormal"/>
        <w:ind w:firstLine="540"/>
        <w:jc w:val="both"/>
        <w:rPr>
          <w:sz w:val="22"/>
          <w:szCs w:val="22"/>
        </w:rPr>
      </w:pPr>
      <w:r w:rsidRPr="00643448">
        <w:rPr>
          <w:sz w:val="22"/>
          <w:szCs w:val="22"/>
        </w:rPr>
        <w:t>8337. Какие методы из перечисленных не относятся к методам проверки качества болтовых и заклепочных соединений грузоподъемных кранов 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w:t>
      </w:r>
    </w:p>
    <w:p w:rsidR="00811C47" w:rsidRPr="00643448" w:rsidRDefault="00811C47" w:rsidP="00643448">
      <w:pPr>
        <w:pStyle w:val="ConsPlusNormal"/>
        <w:ind w:firstLine="540"/>
        <w:jc w:val="both"/>
        <w:rPr>
          <w:sz w:val="22"/>
          <w:szCs w:val="22"/>
        </w:rPr>
      </w:pPr>
      <w:r w:rsidRPr="00643448">
        <w:rPr>
          <w:sz w:val="22"/>
          <w:szCs w:val="22"/>
        </w:rPr>
        <w:t>8338. По какому виду износа не выявляются дефекты и повреждения болтовых и заклепочных соединений грузоподъемных кранов в процессе визуально-инструментального контроля 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w:t>
      </w:r>
    </w:p>
    <w:p w:rsidR="00811C47" w:rsidRPr="00643448" w:rsidRDefault="00811C47" w:rsidP="00643448">
      <w:pPr>
        <w:pStyle w:val="ConsPlusNormal"/>
        <w:ind w:firstLine="540"/>
        <w:jc w:val="both"/>
        <w:rPr>
          <w:sz w:val="22"/>
          <w:szCs w:val="22"/>
        </w:rPr>
      </w:pPr>
      <w:r w:rsidRPr="00643448">
        <w:rPr>
          <w:sz w:val="22"/>
          <w:szCs w:val="22"/>
        </w:rPr>
        <w:t>8339. По какому диагностическому признаку не определяются дефекты и повреждения при проведении измерений размеров и положения болтовых и заклепочных соединений грузоподъемных кранов с использованием тестовых нагрузок 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w:t>
      </w:r>
    </w:p>
    <w:p w:rsidR="00811C47" w:rsidRPr="00643448" w:rsidRDefault="00811C47" w:rsidP="00643448">
      <w:pPr>
        <w:pStyle w:val="ConsPlusNormal"/>
        <w:ind w:firstLine="540"/>
        <w:jc w:val="both"/>
        <w:rPr>
          <w:sz w:val="22"/>
          <w:szCs w:val="22"/>
        </w:rPr>
      </w:pPr>
      <w:r w:rsidRPr="00643448">
        <w:rPr>
          <w:sz w:val="22"/>
          <w:szCs w:val="22"/>
        </w:rPr>
        <w:t>8340. Какой следует принимать величину напряжения затяжки для болтов из легированных сталей при отсутствии данных в эксплуатационной документации грузоподъемных кранов 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w:t>
      </w:r>
    </w:p>
    <w:p w:rsidR="00811C47" w:rsidRPr="00643448" w:rsidRDefault="00811C47" w:rsidP="00643448">
      <w:pPr>
        <w:pStyle w:val="ConsPlusNormal"/>
        <w:ind w:firstLine="540"/>
        <w:jc w:val="both"/>
        <w:rPr>
          <w:sz w:val="22"/>
          <w:szCs w:val="22"/>
        </w:rPr>
      </w:pPr>
      <w:r w:rsidRPr="00643448">
        <w:rPr>
          <w:sz w:val="22"/>
          <w:szCs w:val="22"/>
        </w:rPr>
        <w:t>8341. Какой следует принимать величину напряжения затяжки для болтов из углеродистых сталей при отсутствии данных в эксплуатационной документации грузоподъемных кранов 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w:t>
      </w:r>
    </w:p>
    <w:p w:rsidR="00811C47" w:rsidRPr="00643448" w:rsidRDefault="00811C47" w:rsidP="00643448">
      <w:pPr>
        <w:pStyle w:val="ConsPlusNormal"/>
        <w:ind w:firstLine="540"/>
        <w:jc w:val="both"/>
        <w:rPr>
          <w:sz w:val="22"/>
          <w:szCs w:val="22"/>
        </w:rPr>
      </w:pPr>
      <w:r w:rsidRPr="00643448">
        <w:rPr>
          <w:sz w:val="22"/>
          <w:szCs w:val="22"/>
        </w:rPr>
        <w:t>8342. Какой следует принимать величину напряжения затяжки для высокопрочных болтов при отсутствии данных в эксплуатационной документации грузоподъемных кранов 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w:t>
      </w:r>
    </w:p>
    <w:p w:rsidR="00811C47" w:rsidRPr="00643448" w:rsidRDefault="00811C47" w:rsidP="00643448">
      <w:pPr>
        <w:pStyle w:val="ConsPlusNormal"/>
        <w:ind w:firstLine="540"/>
        <w:jc w:val="both"/>
        <w:rPr>
          <w:sz w:val="22"/>
          <w:szCs w:val="22"/>
        </w:rPr>
      </w:pPr>
      <w:r w:rsidRPr="00643448">
        <w:rPr>
          <w:sz w:val="22"/>
          <w:szCs w:val="22"/>
        </w:rPr>
        <w:t>8343. Какой метод не применяется при подтверждении результатов ультразвукового контроля болтовых и заклепочных соединений грузоподъемных кранов 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w:t>
      </w:r>
    </w:p>
    <w:p w:rsidR="00811C47" w:rsidRPr="00643448" w:rsidRDefault="00811C47" w:rsidP="00643448">
      <w:pPr>
        <w:pStyle w:val="ConsPlusNormal"/>
        <w:ind w:firstLine="540"/>
        <w:jc w:val="both"/>
        <w:rPr>
          <w:sz w:val="22"/>
          <w:szCs w:val="22"/>
        </w:rPr>
      </w:pPr>
      <w:r w:rsidRPr="00643448">
        <w:rPr>
          <w:sz w:val="22"/>
          <w:szCs w:val="22"/>
        </w:rPr>
        <w:t>8344. Какой процент от общего числа болтов конструкций портального крана установлен 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 для проведения ультразвукового контроля в узлах соединения кольцевой рамы, портала и башни?</w:t>
      </w:r>
    </w:p>
    <w:p w:rsidR="00811C47" w:rsidRPr="00643448" w:rsidRDefault="00811C47" w:rsidP="00643448">
      <w:pPr>
        <w:pStyle w:val="ConsPlusNormal"/>
        <w:ind w:firstLine="540"/>
        <w:jc w:val="both"/>
        <w:rPr>
          <w:sz w:val="22"/>
          <w:szCs w:val="22"/>
        </w:rPr>
      </w:pPr>
      <w:r w:rsidRPr="00643448">
        <w:rPr>
          <w:sz w:val="22"/>
          <w:szCs w:val="22"/>
        </w:rPr>
        <w:t>8345. Какое предельно допустимое значение зазора между деталями и болтами фланцевых соединений грузоподъемных кранов установлено при их исправном техническом состоянии 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w:t>
      </w:r>
    </w:p>
    <w:p w:rsidR="00811C47" w:rsidRPr="00643448" w:rsidRDefault="00811C47" w:rsidP="00643448">
      <w:pPr>
        <w:pStyle w:val="ConsPlusNormal"/>
        <w:ind w:firstLine="540"/>
        <w:jc w:val="both"/>
        <w:rPr>
          <w:sz w:val="22"/>
          <w:szCs w:val="22"/>
        </w:rPr>
      </w:pPr>
      <w:r w:rsidRPr="00643448">
        <w:rPr>
          <w:sz w:val="22"/>
          <w:szCs w:val="22"/>
        </w:rPr>
        <w:t>8346. Какое предельно допустимое значение зазора между деталями и заклепками грузоподъемных кранов при их исправном техническом состоянии установлено 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w:t>
      </w:r>
    </w:p>
    <w:p w:rsidR="00811C47" w:rsidRPr="00643448" w:rsidRDefault="00811C47" w:rsidP="00643448">
      <w:pPr>
        <w:pStyle w:val="ConsPlusNormal"/>
        <w:ind w:firstLine="540"/>
        <w:jc w:val="both"/>
        <w:rPr>
          <w:sz w:val="22"/>
          <w:szCs w:val="22"/>
        </w:rPr>
      </w:pPr>
      <w:r w:rsidRPr="00643448">
        <w:rPr>
          <w:sz w:val="22"/>
          <w:szCs w:val="22"/>
        </w:rPr>
        <w:t>8347. Допускается ли механический износ поверхности при исправном техническом состоянии болтовых и заклепочных соединений грузоподъемных кранов 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w:t>
      </w:r>
    </w:p>
    <w:p w:rsidR="00811C47" w:rsidRPr="00643448" w:rsidRDefault="00811C47" w:rsidP="00643448">
      <w:pPr>
        <w:pStyle w:val="ConsPlusNormal"/>
        <w:ind w:firstLine="540"/>
        <w:jc w:val="both"/>
        <w:rPr>
          <w:sz w:val="22"/>
          <w:szCs w:val="22"/>
        </w:rPr>
      </w:pPr>
      <w:r w:rsidRPr="00643448">
        <w:rPr>
          <w:sz w:val="22"/>
          <w:szCs w:val="22"/>
        </w:rPr>
        <w:t>8348. Для какого вида болтовых и заклепочных соединений грузоподъемных кранов не допускается неплотное прижатие головки или уклон оси болтов (заклепок) при их исправном техническом состоянии 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w:t>
      </w:r>
    </w:p>
    <w:p w:rsidR="00811C47" w:rsidRPr="00643448" w:rsidRDefault="00811C47" w:rsidP="00643448">
      <w:pPr>
        <w:pStyle w:val="ConsPlusNormal"/>
        <w:ind w:firstLine="540"/>
        <w:jc w:val="both"/>
        <w:rPr>
          <w:sz w:val="22"/>
          <w:szCs w:val="22"/>
        </w:rPr>
      </w:pPr>
      <w:r w:rsidRPr="00643448">
        <w:rPr>
          <w:sz w:val="22"/>
          <w:szCs w:val="22"/>
        </w:rPr>
        <w:t>8349. Для какого вида болтовых и заклепочных соединений грузоподъемных кранов 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 не допускается щелевая коррозия при работоспособном техническом состоянии?</w:t>
      </w:r>
    </w:p>
    <w:p w:rsidR="00811C47" w:rsidRPr="00643448" w:rsidRDefault="00811C47" w:rsidP="00643448">
      <w:pPr>
        <w:pStyle w:val="ConsPlusNormal"/>
        <w:ind w:firstLine="540"/>
        <w:jc w:val="both"/>
        <w:rPr>
          <w:sz w:val="22"/>
          <w:szCs w:val="22"/>
        </w:rPr>
      </w:pPr>
      <w:r w:rsidRPr="00643448">
        <w:rPr>
          <w:sz w:val="22"/>
          <w:szCs w:val="22"/>
        </w:rPr>
        <w:t>8350. По какой системе оценивается качество проконтролированных болтов в соответствии с методикой проведения ультразвукового контроля болтовых соединений грузоподъемных кранов 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w:t>
      </w:r>
    </w:p>
    <w:p w:rsidR="00811C47" w:rsidRPr="00643448" w:rsidRDefault="00811C47" w:rsidP="00643448">
      <w:pPr>
        <w:pStyle w:val="ConsPlusNormal"/>
        <w:ind w:firstLine="540"/>
        <w:jc w:val="both"/>
        <w:rPr>
          <w:sz w:val="22"/>
          <w:szCs w:val="22"/>
        </w:rPr>
      </w:pPr>
      <w:r w:rsidRPr="00643448">
        <w:rPr>
          <w:sz w:val="22"/>
          <w:szCs w:val="22"/>
        </w:rPr>
        <w:t>8351. В каких документах должны быть зафиксированы результаты ультразвукового контроля болтов грузоподъемных кранов 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w:t>
      </w:r>
    </w:p>
    <w:p w:rsidR="00811C47" w:rsidRPr="00643448" w:rsidRDefault="00811C47" w:rsidP="00643448">
      <w:pPr>
        <w:pStyle w:val="ConsPlusNormal"/>
        <w:ind w:firstLine="540"/>
        <w:jc w:val="both"/>
        <w:rPr>
          <w:sz w:val="22"/>
          <w:szCs w:val="22"/>
        </w:rPr>
      </w:pPr>
      <w:r w:rsidRPr="00643448">
        <w:rPr>
          <w:sz w:val="22"/>
          <w:szCs w:val="22"/>
        </w:rPr>
        <w:t>8352. Какой показатель из перечисленных не используется для определения остаточного ресурса болтовых и заклепочных соединений грузоподъемных кранов 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w:t>
      </w:r>
    </w:p>
    <w:p w:rsidR="00811C47" w:rsidRPr="00643448" w:rsidRDefault="00811C47" w:rsidP="00643448">
      <w:pPr>
        <w:pStyle w:val="ConsPlusNormal"/>
        <w:ind w:firstLine="540"/>
        <w:jc w:val="both"/>
        <w:rPr>
          <w:sz w:val="22"/>
          <w:szCs w:val="22"/>
        </w:rPr>
      </w:pPr>
      <w:r w:rsidRPr="00643448">
        <w:rPr>
          <w:sz w:val="22"/>
          <w:szCs w:val="22"/>
        </w:rPr>
        <w:t>8353. Каким принимается период между повторными обследованиями (или между первичным и повторным) для крановых путей грузоподъемных машин при их исправном (или восстановленном до исправного) состоянии согласно РД 10-138-97 "Методические указания "Комплексное обследование крановых путей грузоподъемных машин", утвержденному постановлением Госгортехнадзора России от 28.03.1997 N 14?</w:t>
      </w:r>
    </w:p>
    <w:p w:rsidR="00811C47" w:rsidRPr="00643448" w:rsidRDefault="00811C47" w:rsidP="00643448">
      <w:pPr>
        <w:pStyle w:val="ConsPlusNormal"/>
        <w:ind w:firstLine="540"/>
        <w:jc w:val="both"/>
        <w:rPr>
          <w:sz w:val="22"/>
          <w:szCs w:val="22"/>
        </w:rPr>
      </w:pPr>
      <w:r w:rsidRPr="00643448">
        <w:rPr>
          <w:sz w:val="22"/>
          <w:szCs w:val="22"/>
        </w:rPr>
        <w:t>8354. При каком состоянии грузоподъемного крана значения всех параметров, характеризующих способность выполнять заданные функции, соответствуют требованиям нормативно-технической и (или) конструкторской (проектной) документации согласно РД 10-112-1-04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811C47" w:rsidRPr="00643448" w:rsidRDefault="00811C47" w:rsidP="00643448">
      <w:pPr>
        <w:pStyle w:val="ConsPlusNormal"/>
        <w:ind w:firstLine="540"/>
        <w:jc w:val="both"/>
        <w:rPr>
          <w:sz w:val="22"/>
          <w:szCs w:val="22"/>
        </w:rPr>
      </w:pPr>
      <w:r w:rsidRPr="00643448">
        <w:rPr>
          <w:sz w:val="22"/>
          <w:szCs w:val="22"/>
        </w:rPr>
        <w:t>8355. При каком состоянии грузоподъемного крана рассматриваемый кран соответствует всем требованиям нормативных и конструкторских (проектных) документов согласно РД 10-112-1-04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811C47" w:rsidRPr="00643448" w:rsidRDefault="00811C47" w:rsidP="00643448">
      <w:pPr>
        <w:pStyle w:val="ConsPlusNormal"/>
        <w:ind w:firstLine="540"/>
        <w:jc w:val="both"/>
        <w:rPr>
          <w:sz w:val="22"/>
          <w:szCs w:val="22"/>
        </w:rPr>
      </w:pPr>
      <w:r w:rsidRPr="00643448">
        <w:rPr>
          <w:sz w:val="22"/>
          <w:szCs w:val="22"/>
        </w:rPr>
        <w:t>8356. Кем устанавливается срок службы грузоподъемной машины согласно РД 10-112-1-04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811C47" w:rsidRPr="00643448" w:rsidRDefault="00811C47" w:rsidP="00643448">
      <w:pPr>
        <w:pStyle w:val="ConsPlusNormal"/>
        <w:ind w:firstLine="540"/>
        <w:jc w:val="both"/>
        <w:rPr>
          <w:sz w:val="22"/>
          <w:szCs w:val="22"/>
        </w:rPr>
      </w:pPr>
      <w:r w:rsidRPr="00643448">
        <w:rPr>
          <w:sz w:val="22"/>
          <w:szCs w:val="22"/>
        </w:rPr>
        <w:t>8357. В каком документе указывается срок службы грузоподъемной машины согласно РД 10-112-1-04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811C47" w:rsidRPr="00643448" w:rsidRDefault="00811C47" w:rsidP="00643448">
      <w:pPr>
        <w:pStyle w:val="ConsPlusNormal"/>
        <w:ind w:firstLine="540"/>
        <w:jc w:val="both"/>
        <w:rPr>
          <w:sz w:val="22"/>
          <w:szCs w:val="22"/>
        </w:rPr>
      </w:pPr>
      <w:r w:rsidRPr="00643448">
        <w:rPr>
          <w:sz w:val="22"/>
          <w:szCs w:val="22"/>
        </w:rPr>
        <w:t>8358. Какой вид экспертного обследования не относится к видам экспертного обследования грузоподъемных машин с истекшим сроком службы согласно РД 10-112-1-04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811C47" w:rsidRPr="00643448" w:rsidRDefault="00811C47" w:rsidP="00643448">
      <w:pPr>
        <w:pStyle w:val="ConsPlusNormal"/>
        <w:ind w:firstLine="540"/>
        <w:jc w:val="both"/>
        <w:rPr>
          <w:sz w:val="22"/>
          <w:szCs w:val="22"/>
        </w:rPr>
      </w:pPr>
      <w:r w:rsidRPr="00643448">
        <w:rPr>
          <w:sz w:val="22"/>
          <w:szCs w:val="22"/>
        </w:rPr>
        <w:t>8359. На какой период могут увеличиваться сроки до начала проведения обследований грузоподъемных машин, установленных на открытом воздухе или в неотапливаемых помещениях, согласно РД 10-112-1-04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811C47" w:rsidRPr="00643448" w:rsidRDefault="00811C47" w:rsidP="00643448">
      <w:pPr>
        <w:pStyle w:val="ConsPlusNormal"/>
        <w:ind w:firstLine="540"/>
        <w:jc w:val="both"/>
        <w:rPr>
          <w:sz w:val="22"/>
          <w:szCs w:val="22"/>
        </w:rPr>
      </w:pPr>
      <w:r w:rsidRPr="00643448">
        <w:rPr>
          <w:sz w:val="22"/>
          <w:szCs w:val="22"/>
        </w:rPr>
        <w:t>8360. Должен ли владелец грузоподъемной машины подготовить к экспертному обследованию акт проверки сопротивления изоляции и заземления грузоподъемного крана согласно РД 10-112-1-04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811C47" w:rsidRPr="00643448" w:rsidRDefault="00811C47" w:rsidP="00643448">
      <w:pPr>
        <w:pStyle w:val="ConsPlusNormal"/>
        <w:ind w:firstLine="540"/>
        <w:jc w:val="both"/>
        <w:rPr>
          <w:sz w:val="22"/>
          <w:szCs w:val="22"/>
        </w:rPr>
      </w:pPr>
      <w:r w:rsidRPr="00643448">
        <w:rPr>
          <w:sz w:val="22"/>
          <w:szCs w:val="22"/>
        </w:rPr>
        <w:t>8361. Что из нижеперечисленного не включается в подготовительный этап выполнения работ по программе экспертного обследования грузоподъемной машины согласно РД 10-112-1-04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811C47" w:rsidRPr="00643448" w:rsidRDefault="00811C47" w:rsidP="00643448">
      <w:pPr>
        <w:pStyle w:val="ConsPlusNormal"/>
        <w:ind w:firstLine="540"/>
        <w:jc w:val="both"/>
        <w:rPr>
          <w:sz w:val="22"/>
          <w:szCs w:val="22"/>
        </w:rPr>
      </w:pPr>
      <w:r w:rsidRPr="00643448">
        <w:rPr>
          <w:sz w:val="22"/>
          <w:szCs w:val="22"/>
        </w:rPr>
        <w:t>8362. Что из нижеперечисленного не включается в рабочий этап выполнения работ программы экспертного обследования грузоподъемной машины согласно РД 10-112-1-04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811C47" w:rsidRPr="00643448" w:rsidRDefault="00811C47" w:rsidP="00643448">
      <w:pPr>
        <w:pStyle w:val="ConsPlusNormal"/>
        <w:ind w:firstLine="540"/>
        <w:jc w:val="both"/>
        <w:rPr>
          <w:sz w:val="22"/>
          <w:szCs w:val="22"/>
        </w:rPr>
      </w:pPr>
      <w:r w:rsidRPr="00643448">
        <w:rPr>
          <w:sz w:val="22"/>
          <w:szCs w:val="22"/>
        </w:rPr>
        <w:t>8363. Что из нижеперечисленного не включается в заключительный этап выполнения работ по программе экспертного обследования грузоподъемной машины согласно РД 10-112-1-04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811C47" w:rsidRPr="00643448" w:rsidRDefault="00811C47" w:rsidP="00643448">
      <w:pPr>
        <w:pStyle w:val="ConsPlusNormal"/>
        <w:ind w:firstLine="540"/>
        <w:jc w:val="both"/>
        <w:rPr>
          <w:sz w:val="22"/>
          <w:szCs w:val="22"/>
        </w:rPr>
      </w:pPr>
      <w:r w:rsidRPr="00643448">
        <w:rPr>
          <w:sz w:val="22"/>
          <w:szCs w:val="22"/>
        </w:rPr>
        <w:t>8364. Укажите неверное утверждение относительно отчета о проведенном экспертном обследовании грузоподъемных машин, противоречащее РД 10-112-1-04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811C47" w:rsidRPr="00643448" w:rsidRDefault="00811C47" w:rsidP="00643448">
      <w:pPr>
        <w:pStyle w:val="ConsPlusNormal"/>
        <w:ind w:firstLine="540"/>
        <w:jc w:val="both"/>
        <w:rPr>
          <w:sz w:val="22"/>
          <w:szCs w:val="22"/>
        </w:rPr>
      </w:pPr>
      <w:r w:rsidRPr="00643448">
        <w:rPr>
          <w:sz w:val="22"/>
          <w:szCs w:val="22"/>
        </w:rPr>
        <w:t>8365. В какой документ согласно РД 10-112-1-04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 необходимо внести данные о механических повреждениях грузоподъемной машины в случае превышения нормативных значений, установленных в ходе проведения экспертного обследования?</w:t>
      </w:r>
    </w:p>
    <w:p w:rsidR="00811C47" w:rsidRPr="00643448" w:rsidRDefault="00811C47" w:rsidP="00643448">
      <w:pPr>
        <w:pStyle w:val="ConsPlusNormal"/>
        <w:ind w:firstLine="540"/>
        <w:jc w:val="both"/>
        <w:rPr>
          <w:sz w:val="22"/>
          <w:szCs w:val="22"/>
        </w:rPr>
      </w:pPr>
      <w:r w:rsidRPr="00643448">
        <w:rPr>
          <w:sz w:val="22"/>
          <w:szCs w:val="22"/>
        </w:rPr>
        <w:t>8366. Какие элементы грузоподъемных машин подвергаются специальным испытаниям при проверке состояния канатно-блочной системы грузоподъемной машины согласно РД 10-112-1-04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811C47" w:rsidRPr="00643448" w:rsidRDefault="00811C47" w:rsidP="00643448">
      <w:pPr>
        <w:pStyle w:val="ConsPlusNormal"/>
        <w:ind w:firstLine="540"/>
        <w:jc w:val="both"/>
        <w:rPr>
          <w:sz w:val="22"/>
          <w:szCs w:val="22"/>
        </w:rPr>
      </w:pPr>
      <w:r w:rsidRPr="00643448">
        <w:rPr>
          <w:sz w:val="22"/>
          <w:szCs w:val="22"/>
        </w:rPr>
        <w:t>8367. Какой участок рельсовых путей подлежит проверке при экспертном обследовании грузоподъемных машин, установленных на рельсовых путях, согласно РД 10-112-1-04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811C47" w:rsidRPr="00643448" w:rsidRDefault="00811C47" w:rsidP="00643448">
      <w:pPr>
        <w:pStyle w:val="ConsPlusNormal"/>
        <w:ind w:firstLine="540"/>
        <w:jc w:val="both"/>
        <w:rPr>
          <w:sz w:val="22"/>
          <w:szCs w:val="22"/>
        </w:rPr>
      </w:pPr>
      <w:r w:rsidRPr="00643448">
        <w:rPr>
          <w:sz w:val="22"/>
          <w:szCs w:val="22"/>
        </w:rPr>
        <w:t>8368. Какой документ не составляется по результатам экспертного обследования крановых и подтележечных путей согласно РД 10-112-1-04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811C47" w:rsidRPr="00643448" w:rsidRDefault="00811C47" w:rsidP="00643448">
      <w:pPr>
        <w:pStyle w:val="ConsPlusNormal"/>
        <w:ind w:firstLine="540"/>
        <w:jc w:val="both"/>
        <w:rPr>
          <w:sz w:val="22"/>
          <w:szCs w:val="22"/>
        </w:rPr>
      </w:pPr>
      <w:r w:rsidRPr="00643448">
        <w:rPr>
          <w:sz w:val="22"/>
          <w:szCs w:val="22"/>
        </w:rPr>
        <w:t>8369. Что из ниже перечисленного не является случаем, при котором необходимо определение химического состава и (или) механических свойств металла несущих элементов и металлических конструкций грузоподъемной машины, согласно РД 10-112-1-04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811C47" w:rsidRPr="00643448" w:rsidRDefault="00811C47" w:rsidP="00643448">
      <w:pPr>
        <w:pStyle w:val="ConsPlusNormal"/>
        <w:ind w:firstLine="540"/>
        <w:jc w:val="both"/>
        <w:rPr>
          <w:sz w:val="22"/>
          <w:szCs w:val="22"/>
        </w:rPr>
      </w:pPr>
      <w:r w:rsidRPr="00643448">
        <w:rPr>
          <w:sz w:val="22"/>
          <w:szCs w:val="22"/>
        </w:rPr>
        <w:t>8370. Какой процент болтовых и заклепочных соединений грузоподъемных кранов подвергается визуально-инструментальному контролю 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w:t>
      </w:r>
    </w:p>
    <w:p w:rsidR="00811C47" w:rsidRPr="00643448" w:rsidRDefault="00811C47" w:rsidP="00643448">
      <w:pPr>
        <w:pStyle w:val="ConsPlusNormal"/>
        <w:ind w:firstLine="540"/>
        <w:jc w:val="both"/>
        <w:rPr>
          <w:sz w:val="22"/>
          <w:szCs w:val="22"/>
        </w:rPr>
      </w:pPr>
      <w:r w:rsidRPr="00643448">
        <w:rPr>
          <w:sz w:val="22"/>
          <w:szCs w:val="22"/>
        </w:rPr>
        <w:t>8371. Какой процент болтовых и заклепочных соединений грузоподъемных кранов относительно количества болтов во фланцевых соединениях, в которых при эксплуатации могут возникнуть растягивающие напряжения, подвергается обязательному ультразвуковому контролю 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w:t>
      </w:r>
    </w:p>
    <w:p w:rsidR="00811C47" w:rsidRPr="00643448" w:rsidRDefault="00811C47" w:rsidP="00643448">
      <w:pPr>
        <w:pStyle w:val="ConsPlusNormal"/>
        <w:ind w:firstLine="540"/>
        <w:jc w:val="both"/>
        <w:rPr>
          <w:sz w:val="22"/>
          <w:szCs w:val="22"/>
        </w:rPr>
      </w:pPr>
      <w:r w:rsidRPr="00643448">
        <w:rPr>
          <w:sz w:val="22"/>
          <w:szCs w:val="22"/>
        </w:rPr>
        <w:t>8372. Какой процент болтовых и заклепочных соединений с контролируемым натяжением от их общего числа в каждом болтовом соединении грузоподъемного крана подвергается обязательному ультразвуковому контролю 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w:t>
      </w:r>
    </w:p>
    <w:p w:rsidR="00811C47" w:rsidRPr="00643448" w:rsidRDefault="00811C47" w:rsidP="00643448">
      <w:pPr>
        <w:pStyle w:val="ConsPlusNormal"/>
        <w:ind w:firstLine="540"/>
        <w:jc w:val="both"/>
        <w:rPr>
          <w:sz w:val="22"/>
          <w:szCs w:val="22"/>
        </w:rPr>
      </w:pPr>
      <w:r w:rsidRPr="00643448">
        <w:rPr>
          <w:sz w:val="22"/>
          <w:szCs w:val="22"/>
        </w:rPr>
        <w:t>8373. Для каких узлов конструкций портальных кранов рекомендуется проводить 100-процентный ультразвуковой контроль болтов в соединении 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w:t>
      </w:r>
    </w:p>
    <w:p w:rsidR="00811C47" w:rsidRPr="00643448" w:rsidRDefault="00811C47" w:rsidP="00643448">
      <w:pPr>
        <w:pStyle w:val="ConsPlusNormal"/>
        <w:ind w:firstLine="540"/>
        <w:jc w:val="both"/>
        <w:rPr>
          <w:sz w:val="22"/>
          <w:szCs w:val="22"/>
        </w:rPr>
      </w:pPr>
      <w:r w:rsidRPr="00643448">
        <w:rPr>
          <w:sz w:val="22"/>
          <w:szCs w:val="22"/>
        </w:rPr>
        <w:t>8374. Для каких узлов конструкций портальных кранов достаточно проводить ультразвуковой контроль 10% от общего количества болтов в соединении, но не менее 2, наиболее нагруженных, 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w:t>
      </w:r>
    </w:p>
    <w:p w:rsidR="00811C47" w:rsidRPr="00643448" w:rsidRDefault="00811C47" w:rsidP="00643448">
      <w:pPr>
        <w:pStyle w:val="ConsPlusNormal"/>
        <w:ind w:firstLine="540"/>
        <w:jc w:val="both"/>
        <w:rPr>
          <w:sz w:val="22"/>
          <w:szCs w:val="22"/>
        </w:rPr>
      </w:pPr>
      <w:r w:rsidRPr="00643448">
        <w:rPr>
          <w:sz w:val="22"/>
          <w:szCs w:val="22"/>
        </w:rPr>
        <w:t>8375. Какие требования установлены 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 к ресурсу болтовых и заклепочных соединений грузоподъемных кранов после рекомендованного ремонта?</w:t>
      </w:r>
    </w:p>
    <w:p w:rsidR="00811C47" w:rsidRPr="00643448" w:rsidRDefault="00811C47" w:rsidP="00643448">
      <w:pPr>
        <w:pStyle w:val="ConsPlusNormal"/>
        <w:ind w:firstLine="540"/>
        <w:jc w:val="both"/>
        <w:rPr>
          <w:sz w:val="22"/>
          <w:szCs w:val="22"/>
        </w:rPr>
      </w:pPr>
      <w:r w:rsidRPr="00643448">
        <w:rPr>
          <w:sz w:val="22"/>
          <w:szCs w:val="22"/>
        </w:rPr>
        <w:t>8376. Каков минимальный коэффициент использования неподвижного каната, применяемый при его замене, на опасном производственном объекте при группе классификации механизма, установленного на подъемном сооружении, М8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8377. Каков минимальный коэффициент использования неподвижного каната, применяемый при его замене, на опасном производственном объекте при группе классификации механизма, установленного на подъемном сооружении, М7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8378. Каков минимальный коэффициент использования неподвижного каната, применяемый при его замене, на опасном производственном объекте при группе классификации механизма, установленного на подъемном сооружении, М6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8379. Каков минимальный коэффициент использования неподвижного каната, применяемый при его замене, на опасном производственном объекте при группе классификации механизма, установленного на подъемном сооружении, М5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8380. Каков минимальный коэффициент использования неподвижного каната, применяемый при его замене, на опасном производственном объекте при группе классификации механизма, установленного на подъемном сооружении, М4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8381. Укажите верное утверждение относительно блокировки при работе мостовых кранов, установленных в несколько ярусов на опасном производственном объекте,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8382. Каков минимальный коэффициент использования неподвижного каната, применяемый при его замене, на опасном производственном объекте при группе классификации механизма, установленного на подъемном сооружении, М3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8383. Какая информация не указывается на табличках находящихся в эксплуатации подъемных сооружений опасных производственных объектов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8384. Укажите верное утверждение в отношении статистических испытаний крана-трубоукладчика или крана-манипулятора на опасном производственном объекте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8385. При какой устойчивости крана следует проводить испытания на грузовую устойчивость на опасном производственном объекте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8386. Укажите верную формулу, по которой проверяется соответствие коэффициента использования (коэффициента запаса прочности) стальных канатов, выбираемых для замены на подъемном сооружении.</w:t>
      </w:r>
    </w:p>
    <w:p w:rsidR="00811C47" w:rsidRPr="00643448" w:rsidRDefault="00811C47" w:rsidP="00643448">
      <w:pPr>
        <w:pStyle w:val="ConsPlusNormal"/>
        <w:ind w:firstLine="540"/>
        <w:jc w:val="both"/>
        <w:rPr>
          <w:sz w:val="22"/>
          <w:szCs w:val="22"/>
        </w:rPr>
      </w:pPr>
      <w:r w:rsidRPr="00643448">
        <w:rPr>
          <w:sz w:val="22"/>
          <w:szCs w:val="22"/>
        </w:rPr>
        <w:t>8387. Какой параметр не используется в формуле, по которой проверяется соответствие коэффициента использования (коэффициента запаса прочности) стальных канатов, выбираемых для замены на подъемном сооружении?</w:t>
      </w:r>
    </w:p>
    <w:p w:rsidR="00811C47" w:rsidRPr="00643448" w:rsidRDefault="00811C47" w:rsidP="00643448">
      <w:pPr>
        <w:pStyle w:val="ConsPlusNormal"/>
        <w:ind w:firstLine="540"/>
        <w:jc w:val="both"/>
        <w:rPr>
          <w:sz w:val="22"/>
          <w:szCs w:val="22"/>
        </w:rPr>
      </w:pPr>
      <w:r w:rsidRPr="00643448">
        <w:rPr>
          <w:sz w:val="22"/>
          <w:szCs w:val="22"/>
        </w:rPr>
        <w:t>8388. Какое требование не является верным в отношении люльки (кабины), выбираемой для транспортирования людей, в соответствии с требованиями к эксплуатации подъемных сооружений на опасном производственном объекте?</w:t>
      </w:r>
    </w:p>
    <w:p w:rsidR="00811C47" w:rsidRPr="00643448" w:rsidRDefault="00811C47" w:rsidP="00643448">
      <w:pPr>
        <w:pStyle w:val="ConsPlusNormal"/>
        <w:ind w:firstLine="540"/>
        <w:jc w:val="both"/>
        <w:rPr>
          <w:sz w:val="22"/>
          <w:szCs w:val="22"/>
        </w:rPr>
      </w:pPr>
      <w:r w:rsidRPr="00643448">
        <w:rPr>
          <w:sz w:val="22"/>
          <w:szCs w:val="22"/>
        </w:rPr>
        <w:t>8389. Укажите верное утверждение в отношении допуска подъемного сооружения в работу в соответствии с требованиями к эксплуатации подъемных сооружений на опасном производственном объекте.</w:t>
      </w:r>
    </w:p>
    <w:p w:rsidR="00811C47" w:rsidRPr="00643448" w:rsidRDefault="00811C47" w:rsidP="00643448">
      <w:pPr>
        <w:pStyle w:val="ConsPlusNormal"/>
        <w:ind w:firstLine="540"/>
        <w:jc w:val="both"/>
        <w:rPr>
          <w:sz w:val="22"/>
          <w:szCs w:val="22"/>
        </w:rPr>
      </w:pPr>
      <w:r w:rsidRPr="00643448">
        <w:rPr>
          <w:sz w:val="22"/>
          <w:szCs w:val="22"/>
        </w:rPr>
        <w:t>8390. Каково значение коэффициента ограничения грузоподъемности для кранов легкого и среднего режима, рассчитываемое при ремонте, реконструкции подъемных сооружений на опасном производственном объекте?</w:t>
      </w:r>
    </w:p>
    <w:p w:rsidR="00811C47" w:rsidRPr="00643448" w:rsidRDefault="00811C47" w:rsidP="00643448">
      <w:pPr>
        <w:pStyle w:val="ConsPlusNormal"/>
        <w:ind w:firstLine="540"/>
        <w:jc w:val="both"/>
        <w:rPr>
          <w:sz w:val="22"/>
          <w:szCs w:val="22"/>
        </w:rPr>
      </w:pPr>
      <w:r w:rsidRPr="00643448">
        <w:rPr>
          <w:sz w:val="22"/>
          <w:szCs w:val="22"/>
        </w:rPr>
        <w:t>8391. Каково значение коэффициента ограничения грузоподъемности для кранов среднего и тяжелого режима, рассчитываемое при ремонте, реконструкции подъемных сооружений на опасном производственном объекте?</w:t>
      </w:r>
    </w:p>
    <w:p w:rsidR="00811C47" w:rsidRPr="00643448" w:rsidRDefault="00811C47" w:rsidP="00643448">
      <w:pPr>
        <w:pStyle w:val="ConsPlusNormal"/>
        <w:ind w:firstLine="540"/>
        <w:jc w:val="both"/>
        <w:rPr>
          <w:sz w:val="22"/>
          <w:szCs w:val="22"/>
        </w:rPr>
      </w:pPr>
      <w:r w:rsidRPr="00643448">
        <w:rPr>
          <w:sz w:val="22"/>
          <w:szCs w:val="22"/>
        </w:rPr>
        <w:t>8392. Каково значение коэффициента ограничения грузоподъемности для кранов весьма тяжелого режима, рассчитываемое при ремонте, реконструкции подъемных сооружений на опасном производственном объекте?</w:t>
      </w:r>
    </w:p>
    <w:p w:rsidR="00811C47" w:rsidRPr="00643448" w:rsidRDefault="00811C47" w:rsidP="00643448">
      <w:pPr>
        <w:pStyle w:val="ConsPlusNormal"/>
        <w:ind w:firstLine="540"/>
        <w:jc w:val="both"/>
        <w:rPr>
          <w:sz w:val="22"/>
          <w:szCs w:val="22"/>
        </w:rPr>
      </w:pPr>
      <w:r w:rsidRPr="00643448">
        <w:rPr>
          <w:sz w:val="22"/>
          <w:szCs w:val="22"/>
        </w:rPr>
        <w:t>8393. На сколько процентов должен быть уменьшен коэффициент ограничения грузоподъемности, если металлоконструкция крана на опасном производственном объекте подвергалась ремонтам с применением сварки?</w:t>
      </w:r>
    </w:p>
    <w:p w:rsidR="00811C47" w:rsidRPr="00643448" w:rsidRDefault="00811C47" w:rsidP="00643448">
      <w:pPr>
        <w:pStyle w:val="ConsPlusNormal"/>
        <w:ind w:firstLine="540"/>
        <w:jc w:val="both"/>
        <w:rPr>
          <w:sz w:val="22"/>
          <w:szCs w:val="22"/>
        </w:rPr>
      </w:pPr>
      <w:r w:rsidRPr="00643448">
        <w:rPr>
          <w:sz w:val="22"/>
          <w:szCs w:val="22"/>
        </w:rPr>
        <w:t>8394. Каков минимальный коэффициент использования подвижного каната, применяемый при его замене, на опасном производственном объекте при группе классификации механизма, установленного на подъемном сооружении, М1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8395. Каков минимальный коэффициент использования подвижного каната, применяемый при его замене, на опасном производственном объекте при группе классификации механизма, установленного на подъемном сооружении, М2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8396. Каков минимальный коэффициент использования подвижного каната, применяемый при его замене, на опасном производственном объекте при группе классификации механизма, установленного на подъемном сооружении, М3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8397. Каков минимальный коэффициент использования подвижного каната, применяемый при его замене, на опасном производственном объекте при группе классификации механизма, установленного на подъемном сооружении, М4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8398. Каков минимальный коэффициент использования подвижного каната, применяемый при его замене, на опасном производственном объекте при группе классификации механизма, установленного на подъемном сооружении, М5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8399. Каков минимальный коэффициент использования подвижного каната, применяемый при его замене, на опасном производственном объекте при группе классификации механизма, установленного на подъемном сооружении, М6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8400. Каков минимальный коэффициент использования подвижного каната, применяемый при его замене, на опасном производственном объекте при группе классификации механизма, установленного на подъемном сооружении, М7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8401. Каков минимальный коэффициент использования подвижного каната, применяемый при его замене, на опасном производственном объекте при группе классификации механизма, установленного на подъемном сооружении, М8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8402. Каков минимальный коэффициент использования неподвижного каната, применяемый при его замене, на опасном производственном объекте при группе классификации механизма, установленного на подъемном сооружении, М1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8403. Каков минимальный коэффициент использования неподвижного каната, применяемый при его замене, на опасном производственном объекте при группе классификации механизма, установленного на подъемном сооружении, М2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8404. Какой класс опасности установлен для опасных производственных объектов, на которых используются стационарно установленные грузоподъемные механизмы,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8405. Укажите неверное утверждение в отношении расчетов консольных кранов и кранов мостового типа и их элементов в соответствии с основными положениями расчета.</w:t>
      </w:r>
    </w:p>
    <w:p w:rsidR="00811C47" w:rsidRPr="00643448" w:rsidRDefault="00811C47" w:rsidP="00643448">
      <w:pPr>
        <w:pStyle w:val="ConsPlusNormal"/>
        <w:ind w:firstLine="540"/>
        <w:jc w:val="both"/>
        <w:rPr>
          <w:sz w:val="22"/>
          <w:szCs w:val="22"/>
        </w:rPr>
      </w:pPr>
      <w:r w:rsidRPr="00643448">
        <w:rPr>
          <w:sz w:val="22"/>
          <w:szCs w:val="22"/>
        </w:rPr>
        <w:t>8406. Укажите верное утверждение в отношении учета нагрузок при расчете консольных кранов и мостового типа и их элементов.</w:t>
      </w:r>
    </w:p>
    <w:p w:rsidR="00811C47" w:rsidRPr="00643448" w:rsidRDefault="00811C47" w:rsidP="00643448">
      <w:pPr>
        <w:pStyle w:val="ConsPlusNormal"/>
        <w:ind w:firstLine="540"/>
        <w:jc w:val="both"/>
        <w:rPr>
          <w:sz w:val="22"/>
          <w:szCs w:val="22"/>
        </w:rPr>
      </w:pPr>
      <w:r w:rsidRPr="00643448">
        <w:rPr>
          <w:sz w:val="22"/>
          <w:szCs w:val="22"/>
        </w:rPr>
        <w:t>8407. Какой ситуации соответствуют систематические и случайные нагрузки при расчете консольных кранов и мостового типа и их элементов?</w:t>
      </w:r>
    </w:p>
    <w:p w:rsidR="00811C47" w:rsidRPr="00643448" w:rsidRDefault="00811C47" w:rsidP="00643448">
      <w:pPr>
        <w:pStyle w:val="ConsPlusNormal"/>
        <w:ind w:firstLine="540"/>
        <w:jc w:val="both"/>
        <w:rPr>
          <w:sz w:val="22"/>
          <w:szCs w:val="22"/>
        </w:rPr>
      </w:pPr>
      <w:r w:rsidRPr="00643448">
        <w:rPr>
          <w:sz w:val="22"/>
          <w:szCs w:val="22"/>
        </w:rPr>
        <w:t>8408. Какой ситуации соответствуют исключительные нагрузки при расчете консольных кранов и мостового типа и их элементов?</w:t>
      </w:r>
    </w:p>
    <w:p w:rsidR="00811C47" w:rsidRPr="00643448" w:rsidRDefault="00811C47" w:rsidP="00643448">
      <w:pPr>
        <w:pStyle w:val="ConsPlusNormal"/>
        <w:ind w:firstLine="540"/>
        <w:jc w:val="both"/>
        <w:rPr>
          <w:sz w:val="22"/>
          <w:szCs w:val="22"/>
        </w:rPr>
      </w:pPr>
      <w:r w:rsidRPr="00643448">
        <w:rPr>
          <w:sz w:val="22"/>
          <w:szCs w:val="22"/>
        </w:rPr>
        <w:t>8409. Какой вид нагрузок вызван силами тяжести элементов крана и груза, ускорениями и замедлениями массы груза и элементов конструкции крана, а также выполнением краном дополнительных операций, предусмотренных технологией работ, в соответствии с основными положениями расчетов кранов и их элементов?</w:t>
      </w:r>
    </w:p>
    <w:p w:rsidR="00811C47" w:rsidRPr="00643448" w:rsidRDefault="00811C47" w:rsidP="00643448">
      <w:pPr>
        <w:pStyle w:val="ConsPlusNormal"/>
        <w:ind w:firstLine="540"/>
        <w:jc w:val="both"/>
        <w:rPr>
          <w:sz w:val="22"/>
          <w:szCs w:val="22"/>
        </w:rPr>
      </w:pPr>
      <w:r w:rsidRPr="00643448">
        <w:rPr>
          <w:sz w:val="22"/>
          <w:szCs w:val="22"/>
        </w:rPr>
        <w:t>8410. Какой вид нагрузок обусловлен метеорологическими факторами (ветровыми нагрузками в рабочем состоянии, снеговыми и гололедными нагрузками, температурными воздействиями) в соответствии с основными положениями расчетов кранов и их элементов?</w:t>
      </w:r>
    </w:p>
    <w:p w:rsidR="00811C47" w:rsidRPr="00643448" w:rsidRDefault="00811C47" w:rsidP="00643448">
      <w:pPr>
        <w:pStyle w:val="ConsPlusNormal"/>
        <w:ind w:firstLine="540"/>
        <w:jc w:val="both"/>
        <w:rPr>
          <w:sz w:val="22"/>
          <w:szCs w:val="22"/>
        </w:rPr>
      </w:pPr>
      <w:r w:rsidRPr="00643448">
        <w:rPr>
          <w:sz w:val="22"/>
          <w:szCs w:val="22"/>
        </w:rPr>
        <w:t>8411. Какой вид нагрузок возникает в процессе монтажа и транспортирования крана в соответствии с основными положениями расчетов консольных кранов и мостового типа и их элементов?</w:t>
      </w:r>
    </w:p>
    <w:p w:rsidR="00811C47" w:rsidRPr="00643448" w:rsidRDefault="00811C47" w:rsidP="00643448">
      <w:pPr>
        <w:pStyle w:val="ConsPlusNormal"/>
        <w:ind w:firstLine="540"/>
        <w:jc w:val="both"/>
        <w:rPr>
          <w:sz w:val="22"/>
          <w:szCs w:val="22"/>
        </w:rPr>
      </w:pPr>
      <w:r w:rsidRPr="00643448">
        <w:rPr>
          <w:sz w:val="22"/>
          <w:szCs w:val="22"/>
        </w:rPr>
        <w:t>8412. Укажите верное утверждение в отношении расчета металлических конструкций крана в соответствии с основными положениями расчетов консольных кранов и мостового типа и их элементов.</w:t>
      </w:r>
    </w:p>
    <w:p w:rsidR="00811C47" w:rsidRPr="00643448" w:rsidRDefault="00811C47" w:rsidP="00643448">
      <w:pPr>
        <w:pStyle w:val="ConsPlusNormal"/>
        <w:ind w:firstLine="540"/>
        <w:jc w:val="both"/>
        <w:rPr>
          <w:sz w:val="22"/>
          <w:szCs w:val="22"/>
        </w:rPr>
      </w:pPr>
      <w:r w:rsidRPr="00643448">
        <w:rPr>
          <w:sz w:val="22"/>
          <w:szCs w:val="22"/>
        </w:rPr>
        <w:t>8413. Сколько групп предельных состояний устанавливается в соответствии с методом предельных состояний при расчете консольных кранов и мостового типа и их элементов?</w:t>
      </w:r>
    </w:p>
    <w:p w:rsidR="00811C47" w:rsidRPr="00643448" w:rsidRDefault="00811C47" w:rsidP="00643448">
      <w:pPr>
        <w:pStyle w:val="ConsPlusNormal"/>
        <w:ind w:firstLine="540"/>
        <w:jc w:val="both"/>
        <w:rPr>
          <w:sz w:val="22"/>
          <w:szCs w:val="22"/>
        </w:rPr>
      </w:pPr>
      <w:r w:rsidRPr="00643448">
        <w:rPr>
          <w:sz w:val="22"/>
          <w:szCs w:val="22"/>
        </w:rPr>
        <w:t>8414. Каким условием характеризуются предельные состояния по исчерпанию конструкцией несущей способности в соответствии с методом предельных состояний при расчете консольных кранов и мостового типа и их элементов?</w:t>
      </w:r>
    </w:p>
    <w:p w:rsidR="00811C47" w:rsidRPr="00643448" w:rsidRDefault="00811C47" w:rsidP="00643448">
      <w:pPr>
        <w:pStyle w:val="ConsPlusNormal"/>
        <w:ind w:firstLine="540"/>
        <w:jc w:val="both"/>
        <w:rPr>
          <w:sz w:val="22"/>
          <w:szCs w:val="22"/>
        </w:rPr>
      </w:pPr>
      <w:r w:rsidRPr="00643448">
        <w:rPr>
          <w:sz w:val="22"/>
          <w:szCs w:val="22"/>
        </w:rPr>
        <w:t>8415. Каким условием характеризуются предельные состояния 2 группы (по достижению условий, нарушающих нормальную эксплуатацию) при расчете металлических конструкций консольных кранов и кранов мостового типа и их элементов по методу предельных состояний?</w:t>
      </w:r>
    </w:p>
    <w:p w:rsidR="00811C47" w:rsidRPr="00643448" w:rsidRDefault="00811C47" w:rsidP="00643448">
      <w:pPr>
        <w:pStyle w:val="ConsPlusNormal"/>
        <w:ind w:firstLine="540"/>
        <w:jc w:val="both"/>
        <w:rPr>
          <w:sz w:val="22"/>
          <w:szCs w:val="22"/>
        </w:rPr>
      </w:pPr>
      <w:r w:rsidRPr="00643448">
        <w:rPr>
          <w:sz w:val="22"/>
          <w:szCs w:val="22"/>
        </w:rPr>
        <w:t>8416. Какой показатель не влияет на расчетную зависимость первого предельного состояния (по исчерпанию конструкцией несущей способности) при расчете консольных кранов и мостового типа и их элементов в соответствии с методом предельных состояний?</w:t>
      </w:r>
    </w:p>
    <w:p w:rsidR="00811C47" w:rsidRPr="00643448" w:rsidRDefault="00811C47" w:rsidP="00643448">
      <w:pPr>
        <w:pStyle w:val="ConsPlusNormal"/>
        <w:ind w:firstLine="540"/>
        <w:jc w:val="both"/>
        <w:rPr>
          <w:sz w:val="22"/>
          <w:szCs w:val="22"/>
        </w:rPr>
      </w:pPr>
      <w:r w:rsidRPr="00643448">
        <w:rPr>
          <w:sz w:val="22"/>
          <w:szCs w:val="22"/>
        </w:rPr>
        <w:t>8417. Какой показатель не влияет на расчетную зависимость предельного состояния по исчерпанию конструкцией несущей способности в соответствии с методом предельных состояний при расчете консольных кранов и мостового типа и их элементов?</w:t>
      </w:r>
    </w:p>
    <w:p w:rsidR="00811C47" w:rsidRPr="00643448" w:rsidRDefault="00811C47" w:rsidP="00643448">
      <w:pPr>
        <w:pStyle w:val="ConsPlusNormal"/>
        <w:ind w:firstLine="540"/>
        <w:jc w:val="both"/>
        <w:rPr>
          <w:sz w:val="22"/>
          <w:szCs w:val="22"/>
        </w:rPr>
      </w:pPr>
      <w:r w:rsidRPr="00643448">
        <w:rPr>
          <w:sz w:val="22"/>
          <w:szCs w:val="22"/>
        </w:rPr>
        <w:t>8418. Какой показатель не влияет на расчетную зависимость предельного состояния по исчерпанию конструкцией несущей способности в соответствии с методом предельных состояний при расчете кранов и их элементов?</w:t>
      </w:r>
    </w:p>
    <w:p w:rsidR="00811C47" w:rsidRPr="00643448" w:rsidRDefault="00811C47" w:rsidP="00643448">
      <w:pPr>
        <w:pStyle w:val="ConsPlusNormal"/>
        <w:ind w:firstLine="540"/>
        <w:jc w:val="both"/>
        <w:rPr>
          <w:sz w:val="22"/>
          <w:szCs w:val="22"/>
        </w:rPr>
      </w:pPr>
      <w:r w:rsidRPr="00643448">
        <w:rPr>
          <w:sz w:val="22"/>
          <w:szCs w:val="22"/>
        </w:rPr>
        <w:t>8419. Какой показатель не влияет на расчетную зависимость предельного состояния по достижению условий, нарушающих нормальную эксплуатацию, в соответствии с методом предельных состояний при расчете консольных кранов и мостового типа и их элементов?</w:t>
      </w:r>
    </w:p>
    <w:p w:rsidR="00811C47" w:rsidRPr="00643448" w:rsidRDefault="00811C47" w:rsidP="00643448">
      <w:pPr>
        <w:pStyle w:val="ConsPlusNormal"/>
        <w:ind w:firstLine="540"/>
        <w:jc w:val="both"/>
        <w:rPr>
          <w:sz w:val="22"/>
          <w:szCs w:val="22"/>
        </w:rPr>
      </w:pPr>
      <w:r w:rsidRPr="00643448">
        <w:rPr>
          <w:sz w:val="22"/>
          <w:szCs w:val="22"/>
        </w:rPr>
        <w:t>8420. Какой показатель не влияет на расчетную зависимость предельного состояния по достижению условий, нарушающих нормальную эксплуатацию, в соответствии с методом предельных состояний при расчете кранов и их элементов?</w:t>
      </w:r>
    </w:p>
    <w:p w:rsidR="00811C47" w:rsidRPr="00643448" w:rsidRDefault="00811C47" w:rsidP="00643448">
      <w:pPr>
        <w:pStyle w:val="ConsPlusNormal"/>
        <w:ind w:firstLine="540"/>
        <w:jc w:val="both"/>
        <w:rPr>
          <w:sz w:val="22"/>
          <w:szCs w:val="22"/>
        </w:rPr>
      </w:pPr>
      <w:r w:rsidRPr="00643448">
        <w:rPr>
          <w:sz w:val="22"/>
          <w:szCs w:val="22"/>
        </w:rPr>
        <w:t>8421. Какой показатель не влияет на расчетную зависимость второго предельного состояния (по достижению условий, нарушающих нормальную эксплуатацию) при расчете консольных кранов и мостового типа и их элементов в соответствии с методом предельных состояний?</w:t>
      </w:r>
    </w:p>
    <w:p w:rsidR="00811C47" w:rsidRPr="00643448" w:rsidRDefault="00811C47" w:rsidP="00643448">
      <w:pPr>
        <w:pStyle w:val="ConsPlusNormal"/>
        <w:ind w:firstLine="540"/>
        <w:jc w:val="both"/>
        <w:rPr>
          <w:sz w:val="22"/>
          <w:szCs w:val="22"/>
        </w:rPr>
      </w:pPr>
      <w:r w:rsidRPr="00643448">
        <w:rPr>
          <w:sz w:val="22"/>
          <w:szCs w:val="22"/>
        </w:rPr>
        <w:t>8422. Какой показатель не влияет на расчетную зависимость в соответствии с методом допускаемых напряжений при расчете консольных кранов и мостового типа и их элементов?</w:t>
      </w:r>
    </w:p>
    <w:p w:rsidR="00811C47" w:rsidRPr="00643448" w:rsidRDefault="00811C47" w:rsidP="00643448">
      <w:pPr>
        <w:pStyle w:val="ConsPlusNormal"/>
        <w:ind w:firstLine="540"/>
        <w:jc w:val="both"/>
        <w:rPr>
          <w:sz w:val="22"/>
          <w:szCs w:val="22"/>
        </w:rPr>
      </w:pPr>
      <w:r w:rsidRPr="00643448">
        <w:rPr>
          <w:sz w:val="22"/>
          <w:szCs w:val="22"/>
        </w:rPr>
        <w:t>8423. Какой параметр не влияет на основную расчетную зависимость для расчетов на прочность и сопротивление усталости в соответствии с основными положениями расчетов механизмов консольных кранов и мостового типа и их элементов?</w:t>
      </w:r>
    </w:p>
    <w:p w:rsidR="00811C47" w:rsidRPr="00643448" w:rsidRDefault="00811C47" w:rsidP="00643448">
      <w:pPr>
        <w:pStyle w:val="ConsPlusNormal"/>
        <w:ind w:firstLine="540"/>
        <w:jc w:val="both"/>
        <w:rPr>
          <w:sz w:val="22"/>
          <w:szCs w:val="22"/>
        </w:rPr>
      </w:pPr>
      <w:r w:rsidRPr="00643448">
        <w:rPr>
          <w:sz w:val="22"/>
          <w:szCs w:val="22"/>
        </w:rPr>
        <w:t>8424. Какой параметр не влияет на допускаемое напряжение, используемое для определения основной расчетной зависимости для расчетов на прочность и сопротивление усталости механизмов консольных кранов и мостового типа и их элементов?</w:t>
      </w:r>
    </w:p>
    <w:p w:rsidR="00811C47" w:rsidRPr="00643448" w:rsidRDefault="00811C47" w:rsidP="00643448">
      <w:pPr>
        <w:pStyle w:val="ConsPlusNormal"/>
        <w:ind w:firstLine="540"/>
        <w:jc w:val="both"/>
        <w:rPr>
          <w:sz w:val="22"/>
          <w:szCs w:val="22"/>
        </w:rPr>
      </w:pPr>
      <w:r w:rsidRPr="00643448">
        <w:rPr>
          <w:sz w:val="22"/>
          <w:szCs w:val="22"/>
        </w:rPr>
        <w:t>8425. Какой параметр не влияет на значение коэффициента запаса прочности в соответствии с основными положениями расчетов механизмов консольных кранов и мостового типа и их элементов?</w:t>
      </w:r>
    </w:p>
    <w:p w:rsidR="00811C47" w:rsidRPr="00643448" w:rsidRDefault="00811C47" w:rsidP="00643448">
      <w:pPr>
        <w:pStyle w:val="ConsPlusNormal"/>
        <w:ind w:firstLine="540"/>
        <w:jc w:val="both"/>
        <w:rPr>
          <w:sz w:val="22"/>
          <w:szCs w:val="22"/>
        </w:rPr>
      </w:pPr>
      <w:r w:rsidRPr="00643448">
        <w:rPr>
          <w:sz w:val="22"/>
          <w:szCs w:val="22"/>
        </w:rPr>
        <w:t>8426. Укажите верное утверждение в отношении применения промышленных способов сварки в соответствии с основными параметрами и характеристиками кранов-штабелеров.</w:t>
      </w:r>
    </w:p>
    <w:p w:rsidR="00811C47" w:rsidRPr="00643448" w:rsidRDefault="00811C47" w:rsidP="00643448">
      <w:pPr>
        <w:pStyle w:val="ConsPlusNormal"/>
        <w:ind w:firstLine="540"/>
        <w:jc w:val="both"/>
        <w:rPr>
          <w:sz w:val="22"/>
          <w:szCs w:val="22"/>
        </w:rPr>
      </w:pPr>
      <w:r w:rsidRPr="00643448">
        <w:rPr>
          <w:sz w:val="22"/>
          <w:szCs w:val="22"/>
        </w:rPr>
        <w:t>8427. Укажите верное утверждение в отношении отказа крана-штабелера в соответствии с основными положениями для электрических мостовых опорных кранов-штабелеров грузоподъемностью от 0,125 до 16,0 т для переработки тарно-штучных и длинномерных грузов.</w:t>
      </w:r>
    </w:p>
    <w:p w:rsidR="00811C47" w:rsidRPr="00643448" w:rsidRDefault="00811C47" w:rsidP="00643448">
      <w:pPr>
        <w:pStyle w:val="ConsPlusNormal"/>
        <w:ind w:firstLine="540"/>
        <w:jc w:val="both"/>
        <w:rPr>
          <w:sz w:val="22"/>
          <w:szCs w:val="22"/>
        </w:rPr>
      </w:pPr>
      <w:r w:rsidRPr="00643448">
        <w:rPr>
          <w:sz w:val="22"/>
          <w:szCs w:val="22"/>
        </w:rPr>
        <w:t>8428. Что из нижеперечисленного не содержится на табличке электрических мостовых опорных кранов-штабелеров грузоподъемностью от 0,125 до 16,0 т для переработки тарно-штучных и длинномерных грузов?</w:t>
      </w:r>
    </w:p>
    <w:p w:rsidR="00811C47" w:rsidRPr="00643448" w:rsidRDefault="00811C47" w:rsidP="00643448">
      <w:pPr>
        <w:pStyle w:val="ConsPlusNormal"/>
        <w:ind w:firstLine="540"/>
        <w:jc w:val="both"/>
        <w:rPr>
          <w:sz w:val="22"/>
          <w:szCs w:val="22"/>
        </w:rPr>
      </w:pPr>
      <w:r w:rsidRPr="00643448">
        <w:rPr>
          <w:sz w:val="22"/>
          <w:szCs w:val="22"/>
        </w:rPr>
        <w:t>8429. Каким испытаниям не должны подвергаться краны-штабелеры для серийного производства?</w:t>
      </w:r>
    </w:p>
    <w:p w:rsidR="00811C47" w:rsidRPr="00643448" w:rsidRDefault="00811C47" w:rsidP="00643448">
      <w:pPr>
        <w:pStyle w:val="ConsPlusNormal"/>
        <w:ind w:firstLine="540"/>
        <w:jc w:val="both"/>
        <w:rPr>
          <w:sz w:val="22"/>
          <w:szCs w:val="22"/>
        </w:rPr>
      </w:pPr>
      <w:r w:rsidRPr="00643448">
        <w:rPr>
          <w:sz w:val="22"/>
          <w:szCs w:val="22"/>
        </w:rPr>
        <w:t>8430. Каким испытаниям не должны подвергаться краны-штабелеры для единичного производства?</w:t>
      </w:r>
    </w:p>
    <w:p w:rsidR="00811C47" w:rsidRPr="00643448" w:rsidRDefault="00811C47" w:rsidP="00643448">
      <w:pPr>
        <w:pStyle w:val="ConsPlusNormal"/>
        <w:ind w:firstLine="540"/>
        <w:jc w:val="both"/>
        <w:rPr>
          <w:sz w:val="22"/>
          <w:szCs w:val="22"/>
        </w:rPr>
      </w:pPr>
      <w:r w:rsidRPr="00643448">
        <w:rPr>
          <w:sz w:val="22"/>
          <w:szCs w:val="22"/>
        </w:rPr>
        <w:t>8431. Что из нижеперечисленного не включается в объем обязательного контроля для всех сборочных единиц на соответствие необходимым требованиям в соответствии с основными параметрами и характеристиками кранов-штабелеров?</w:t>
      </w:r>
    </w:p>
    <w:p w:rsidR="00811C47" w:rsidRPr="00643448" w:rsidRDefault="00811C47" w:rsidP="00643448">
      <w:pPr>
        <w:pStyle w:val="ConsPlusNormal"/>
        <w:ind w:firstLine="540"/>
        <w:jc w:val="both"/>
        <w:rPr>
          <w:sz w:val="22"/>
          <w:szCs w:val="22"/>
        </w:rPr>
      </w:pPr>
      <w:r w:rsidRPr="00643448">
        <w:rPr>
          <w:sz w:val="22"/>
          <w:szCs w:val="22"/>
        </w:rPr>
        <w:t>8432. Что из нижеперечисленного не является целью механических испытаний на статическое нагружение крана-штабелера?</w:t>
      </w:r>
    </w:p>
    <w:p w:rsidR="00811C47" w:rsidRPr="00643448" w:rsidRDefault="00811C47" w:rsidP="00643448">
      <w:pPr>
        <w:pStyle w:val="ConsPlusNormal"/>
        <w:ind w:firstLine="540"/>
        <w:jc w:val="both"/>
        <w:rPr>
          <w:sz w:val="22"/>
          <w:szCs w:val="22"/>
        </w:rPr>
      </w:pPr>
      <w:r w:rsidRPr="00643448">
        <w:rPr>
          <w:sz w:val="22"/>
          <w:szCs w:val="22"/>
        </w:rPr>
        <w:t>8433. Что из нижеперечисленного не является целью проведения механических испытаний на динамическое нагружение крана-штабелера?</w:t>
      </w:r>
    </w:p>
    <w:p w:rsidR="00811C47" w:rsidRPr="00643448" w:rsidRDefault="00811C47" w:rsidP="00643448">
      <w:pPr>
        <w:pStyle w:val="ConsPlusNormal"/>
        <w:ind w:firstLine="540"/>
        <w:jc w:val="both"/>
        <w:rPr>
          <w:sz w:val="22"/>
          <w:szCs w:val="22"/>
        </w:rPr>
      </w:pPr>
      <w:r w:rsidRPr="00643448">
        <w:rPr>
          <w:sz w:val="22"/>
          <w:szCs w:val="22"/>
        </w:rPr>
        <w:t>8434. С какой периодичностью следует проверять исправность тормозов всех механизмов крана-штабелера в соответствии с указаниями по их эксплуатации?</w:t>
      </w:r>
    </w:p>
    <w:p w:rsidR="00811C47" w:rsidRPr="00643448" w:rsidRDefault="00811C47" w:rsidP="00643448">
      <w:pPr>
        <w:pStyle w:val="ConsPlusNormal"/>
        <w:ind w:firstLine="540"/>
        <w:jc w:val="both"/>
        <w:rPr>
          <w:sz w:val="22"/>
          <w:szCs w:val="22"/>
        </w:rPr>
      </w:pPr>
      <w:r w:rsidRPr="00643448">
        <w:rPr>
          <w:sz w:val="22"/>
          <w:szCs w:val="22"/>
        </w:rPr>
        <w:t>8435. Что из нижеперечисленного не содержится на табличке, установленной на видном месте на кране, в соответствии с комплектностью электрических козловых и мостовых кранов?</w:t>
      </w:r>
    </w:p>
    <w:p w:rsidR="00811C47" w:rsidRPr="00643448" w:rsidRDefault="00811C47" w:rsidP="00643448">
      <w:pPr>
        <w:pStyle w:val="ConsPlusNormal"/>
        <w:ind w:firstLine="540"/>
        <w:jc w:val="both"/>
        <w:rPr>
          <w:sz w:val="22"/>
          <w:szCs w:val="22"/>
        </w:rPr>
      </w:pPr>
      <w:r w:rsidRPr="00643448">
        <w:rPr>
          <w:sz w:val="22"/>
          <w:szCs w:val="22"/>
        </w:rPr>
        <w:t>8436. Каков срок службы мостовых и козловых кранов с грузовой тележкой для групп режима 1К и 2К, размещаемых в помещении, в соответствии с требованиями надежности электрических козловых и мостовых кранов?</w:t>
      </w:r>
    </w:p>
    <w:p w:rsidR="00811C47" w:rsidRPr="00643448" w:rsidRDefault="00811C47" w:rsidP="00643448">
      <w:pPr>
        <w:pStyle w:val="ConsPlusNormal"/>
        <w:ind w:firstLine="540"/>
        <w:jc w:val="both"/>
        <w:rPr>
          <w:sz w:val="22"/>
          <w:szCs w:val="22"/>
        </w:rPr>
      </w:pPr>
      <w:r w:rsidRPr="00643448">
        <w:rPr>
          <w:sz w:val="22"/>
          <w:szCs w:val="22"/>
        </w:rPr>
        <w:t>8437. Каков срок службы мостовых и козловых кранов с грузовой тележкой для групп режима 6К и 7К, размещаемых в помещении, в соответствии с требованиями надежности электрических козловых и мостовых кранов?</w:t>
      </w:r>
    </w:p>
    <w:p w:rsidR="00811C47" w:rsidRPr="00643448" w:rsidRDefault="00811C47" w:rsidP="00643448">
      <w:pPr>
        <w:pStyle w:val="ConsPlusNormal"/>
        <w:ind w:firstLine="540"/>
        <w:jc w:val="both"/>
        <w:rPr>
          <w:sz w:val="22"/>
          <w:szCs w:val="22"/>
        </w:rPr>
      </w:pPr>
      <w:r w:rsidRPr="00643448">
        <w:rPr>
          <w:sz w:val="22"/>
          <w:szCs w:val="22"/>
        </w:rPr>
        <w:t>8438. Каков срок службы козловых кранов с электроталью для групп режима 1К и 2К, размещаемых в помещении, в соответствии с требованиями надежности электрических козловых и мостовых кранов?</w:t>
      </w:r>
    </w:p>
    <w:p w:rsidR="00811C47" w:rsidRPr="00643448" w:rsidRDefault="00811C47" w:rsidP="00643448">
      <w:pPr>
        <w:pStyle w:val="ConsPlusNormal"/>
        <w:ind w:firstLine="540"/>
        <w:jc w:val="both"/>
        <w:rPr>
          <w:sz w:val="22"/>
          <w:szCs w:val="22"/>
        </w:rPr>
      </w:pPr>
      <w:r w:rsidRPr="00643448">
        <w:rPr>
          <w:sz w:val="22"/>
          <w:szCs w:val="22"/>
        </w:rPr>
        <w:t>8439. Каков срок службы козловых кранов с электроталью для групп режима 3К, размещаемых в помещении, в соответствии с требованиями надежности электрических козловых и мостовых кранов?</w:t>
      </w:r>
    </w:p>
    <w:p w:rsidR="00811C47" w:rsidRPr="00643448" w:rsidRDefault="00811C47" w:rsidP="00643448">
      <w:pPr>
        <w:pStyle w:val="ConsPlusNormal"/>
        <w:ind w:firstLine="540"/>
        <w:jc w:val="both"/>
        <w:rPr>
          <w:sz w:val="22"/>
          <w:szCs w:val="22"/>
        </w:rPr>
      </w:pPr>
      <w:r w:rsidRPr="00643448">
        <w:rPr>
          <w:sz w:val="22"/>
          <w:szCs w:val="22"/>
        </w:rPr>
        <w:t>8440. На сколько допускается уменьшать срок службы для кранов, устанавливаемых на открытом воздухе, в соответствии с требованиями надежности электрических козловых и мостовых кранов?</w:t>
      </w:r>
    </w:p>
    <w:p w:rsidR="00811C47" w:rsidRPr="00643448" w:rsidRDefault="00811C47" w:rsidP="00643448">
      <w:pPr>
        <w:pStyle w:val="ConsPlusNormal"/>
        <w:ind w:firstLine="540"/>
        <w:jc w:val="both"/>
        <w:rPr>
          <w:sz w:val="22"/>
          <w:szCs w:val="22"/>
        </w:rPr>
      </w:pPr>
      <w:r w:rsidRPr="00643448">
        <w:rPr>
          <w:sz w:val="22"/>
          <w:szCs w:val="22"/>
        </w:rPr>
        <w:t>8441. На сколько классов ответственности подразделяются консольные краны и мостового типа для учета степени ответственности кранов и их элементов, а также последствий, связанных с их возможным отказом?</w:t>
      </w:r>
    </w:p>
    <w:p w:rsidR="00811C47" w:rsidRPr="00643448" w:rsidRDefault="00811C47" w:rsidP="00643448">
      <w:pPr>
        <w:pStyle w:val="ConsPlusNormal"/>
        <w:ind w:firstLine="540"/>
        <w:jc w:val="both"/>
        <w:rPr>
          <w:sz w:val="22"/>
          <w:szCs w:val="22"/>
        </w:rPr>
      </w:pPr>
      <w:r w:rsidRPr="00643448">
        <w:rPr>
          <w:sz w:val="22"/>
          <w:szCs w:val="22"/>
        </w:rPr>
        <w:t>8442. К какому классу ответственности относятся краны и элементы конструкции нормальной ответственности в соответствии с основными положениями расчетов консольных кранов и мостового типа?</w:t>
      </w:r>
    </w:p>
    <w:p w:rsidR="00811C47" w:rsidRPr="00643448" w:rsidRDefault="00811C47" w:rsidP="00643448">
      <w:pPr>
        <w:pStyle w:val="ConsPlusNormal"/>
        <w:ind w:firstLine="540"/>
        <w:jc w:val="both"/>
        <w:rPr>
          <w:sz w:val="22"/>
          <w:szCs w:val="22"/>
        </w:rPr>
      </w:pPr>
      <w:r w:rsidRPr="00643448">
        <w:rPr>
          <w:sz w:val="22"/>
          <w:szCs w:val="22"/>
        </w:rPr>
        <w:t>8443. К какой степени ответственности относятся транспортно-технологические краны металлургического производства в соответствии с их классификацией для учета степени ответственности консольных кранов и мостового типа и их элементов, а также последствий, связанных с их возможным отказом согласно ГОСТ 28609-90 "Государственный стандарт союза ССР. Краны грузоподъемные. Основные положения расчета", утвержденному постановлением Государственного комитета СССР по управлению качеством продукции и стандартам от 05.07.1990 N 2111?</w:t>
      </w:r>
    </w:p>
    <w:p w:rsidR="00811C47" w:rsidRPr="00643448" w:rsidRDefault="00811C47" w:rsidP="00643448">
      <w:pPr>
        <w:pStyle w:val="ConsPlusNormal"/>
        <w:ind w:firstLine="540"/>
        <w:jc w:val="both"/>
        <w:rPr>
          <w:sz w:val="22"/>
          <w:szCs w:val="22"/>
        </w:rPr>
      </w:pPr>
      <w:r w:rsidRPr="00643448">
        <w:rPr>
          <w:sz w:val="22"/>
          <w:szCs w:val="22"/>
        </w:rPr>
        <w:t>8444. К какой степени ответственности относится несущая металлоконструкция кранов атомных энергетических объектов в соответствии с их классификацией для учета степени ответственности консольных кранов и мостового типа и их элементов, а также последствий, связанных с их возможным отказом согласно ГОСТ 28609-90 "Государственный стандарт союза ССР. Краны грузоподъемные. Основные положения расчета", утвержденному постановлением Государственного комитета СССР по управлению качеством продукции и стандартам от 05.07.1990 N 2111?</w:t>
      </w:r>
    </w:p>
    <w:p w:rsidR="00811C47" w:rsidRPr="00643448" w:rsidRDefault="00811C47" w:rsidP="00643448">
      <w:pPr>
        <w:pStyle w:val="ConsPlusNormal"/>
        <w:ind w:firstLine="540"/>
        <w:jc w:val="both"/>
        <w:rPr>
          <w:sz w:val="22"/>
          <w:szCs w:val="22"/>
        </w:rPr>
      </w:pPr>
      <w:r w:rsidRPr="00643448">
        <w:rPr>
          <w:sz w:val="22"/>
          <w:szCs w:val="22"/>
        </w:rPr>
        <w:t>8445. Каков диапазон грузоподъемности для кранов-штабелеров исполнения ОП в соответствии с основными параметрами и характеристиками кранов-штабелеров?</w:t>
      </w:r>
    </w:p>
    <w:p w:rsidR="00811C47" w:rsidRPr="00643448" w:rsidRDefault="00811C47" w:rsidP="00643448">
      <w:pPr>
        <w:pStyle w:val="ConsPlusNormal"/>
        <w:ind w:firstLine="540"/>
        <w:jc w:val="both"/>
        <w:rPr>
          <w:sz w:val="22"/>
          <w:szCs w:val="22"/>
        </w:rPr>
      </w:pPr>
      <w:r w:rsidRPr="00643448">
        <w:rPr>
          <w:sz w:val="22"/>
          <w:szCs w:val="22"/>
        </w:rPr>
        <w:t>8446. Каков диапазон грузоподъемности для кранов-штабелеров исполнения ОКД в соответствии с основными параметрами и характеристиками кранов-штабелеров?</w:t>
      </w:r>
    </w:p>
    <w:p w:rsidR="00811C47" w:rsidRPr="00643448" w:rsidRDefault="00811C47" w:rsidP="00643448">
      <w:pPr>
        <w:pStyle w:val="ConsPlusNormal"/>
        <w:ind w:firstLine="540"/>
        <w:jc w:val="both"/>
        <w:rPr>
          <w:sz w:val="22"/>
          <w:szCs w:val="22"/>
        </w:rPr>
      </w:pPr>
      <w:r w:rsidRPr="00643448">
        <w:rPr>
          <w:sz w:val="22"/>
          <w:szCs w:val="22"/>
        </w:rPr>
        <w:t>8447. Каков диапазон грузоподъемности для кранов-штабелеров исполнения ОК в соответствии с основными параметрами и характеристиками кранов-штабелеров?</w:t>
      </w:r>
    </w:p>
    <w:p w:rsidR="00811C47" w:rsidRPr="00643448" w:rsidRDefault="00811C47" w:rsidP="00643448">
      <w:pPr>
        <w:pStyle w:val="ConsPlusNormal"/>
        <w:ind w:firstLine="540"/>
        <w:jc w:val="both"/>
        <w:rPr>
          <w:sz w:val="22"/>
          <w:szCs w:val="22"/>
        </w:rPr>
      </w:pPr>
      <w:r w:rsidRPr="00643448">
        <w:rPr>
          <w:sz w:val="22"/>
          <w:szCs w:val="22"/>
        </w:rPr>
        <w:t>8448. Каково допустимое требование к верхнему габариту кранов-штабелеров исполнения ОК в соответствии с основными параметрами и характеристиками кранов-штабелеров?</w:t>
      </w:r>
    </w:p>
    <w:p w:rsidR="00811C47" w:rsidRPr="00643448" w:rsidRDefault="00811C47" w:rsidP="00643448">
      <w:pPr>
        <w:pStyle w:val="ConsPlusNormal"/>
        <w:ind w:firstLine="540"/>
        <w:jc w:val="both"/>
        <w:rPr>
          <w:sz w:val="22"/>
          <w:szCs w:val="22"/>
        </w:rPr>
      </w:pPr>
      <w:r w:rsidRPr="00643448">
        <w:rPr>
          <w:sz w:val="22"/>
          <w:szCs w:val="22"/>
        </w:rPr>
        <w:t>8449. Каково допустимое требование к верхнему габариту кранов-штабелеров исполнения ОП в соответствии с основными параметрами и характеристиками кранов-штабелеров?</w:t>
      </w:r>
    </w:p>
    <w:p w:rsidR="00811C47" w:rsidRPr="00643448" w:rsidRDefault="00811C47" w:rsidP="00643448">
      <w:pPr>
        <w:pStyle w:val="ConsPlusNormal"/>
        <w:ind w:firstLine="540"/>
        <w:jc w:val="both"/>
        <w:rPr>
          <w:sz w:val="22"/>
          <w:szCs w:val="22"/>
        </w:rPr>
      </w:pPr>
      <w:r w:rsidRPr="00643448">
        <w:rPr>
          <w:sz w:val="22"/>
          <w:szCs w:val="22"/>
        </w:rPr>
        <w:t>8450. Каково допустимое требование к верхнему габариту кранов-штабелеров исполнения ОКД в соответствии с основными параметрами и характеристиками кранов-штабелеров?</w:t>
      </w:r>
    </w:p>
    <w:p w:rsidR="00811C47" w:rsidRPr="00643448" w:rsidRDefault="00811C47" w:rsidP="00643448">
      <w:pPr>
        <w:pStyle w:val="ConsPlusNormal"/>
        <w:ind w:firstLine="540"/>
        <w:jc w:val="both"/>
        <w:rPr>
          <w:sz w:val="22"/>
          <w:szCs w:val="22"/>
        </w:rPr>
      </w:pPr>
      <w:r w:rsidRPr="00643448">
        <w:rPr>
          <w:sz w:val="22"/>
          <w:szCs w:val="22"/>
        </w:rPr>
        <w:t>8451. Какой тип грузозахватного органа применяется в кранах-штабелерах исполнения ОКД в соответствии с основными параметрами и характеристиками кранов-штабелеров?</w:t>
      </w:r>
    </w:p>
    <w:p w:rsidR="00811C47" w:rsidRPr="00643448" w:rsidRDefault="00811C47" w:rsidP="00643448">
      <w:pPr>
        <w:pStyle w:val="ConsPlusNormal"/>
        <w:ind w:firstLine="540"/>
        <w:jc w:val="both"/>
        <w:rPr>
          <w:sz w:val="22"/>
          <w:szCs w:val="22"/>
        </w:rPr>
      </w:pPr>
      <w:r w:rsidRPr="00643448">
        <w:rPr>
          <w:sz w:val="22"/>
          <w:szCs w:val="22"/>
        </w:rPr>
        <w:t>8452. Каковы требования к упругому прогибу пролетных балок моста от силы тяжести масс грузовой тележки, колонны, грузоподъемника и груза при их номинальных значениях для кранов-штабелеров исполнения ОП и ОКД?</w:t>
      </w:r>
    </w:p>
    <w:p w:rsidR="00811C47" w:rsidRPr="00643448" w:rsidRDefault="00811C47" w:rsidP="00643448">
      <w:pPr>
        <w:pStyle w:val="ConsPlusNormal"/>
        <w:ind w:firstLine="540"/>
        <w:jc w:val="both"/>
        <w:rPr>
          <w:sz w:val="22"/>
          <w:szCs w:val="22"/>
        </w:rPr>
      </w:pPr>
      <w:r w:rsidRPr="00643448">
        <w:rPr>
          <w:sz w:val="22"/>
          <w:szCs w:val="22"/>
        </w:rPr>
        <w:t>8453. Каковы требования к упругому прогибу пролетных балок моста от силы тяжести масс грузовой тележки, колонны, грузоподъемника и груза при их номинальных значениях для кранов-штабелеров исполнения ОК?</w:t>
      </w:r>
    </w:p>
    <w:p w:rsidR="00811C47" w:rsidRPr="00643448" w:rsidRDefault="00811C47" w:rsidP="00643448">
      <w:pPr>
        <w:pStyle w:val="ConsPlusNormal"/>
        <w:ind w:firstLine="540"/>
        <w:jc w:val="both"/>
        <w:rPr>
          <w:sz w:val="22"/>
          <w:szCs w:val="22"/>
        </w:rPr>
      </w:pPr>
      <w:r w:rsidRPr="00643448">
        <w:rPr>
          <w:sz w:val="22"/>
          <w:szCs w:val="22"/>
        </w:rPr>
        <w:t>8454. Что из нижеперечисленного включается в объем обязательного контроля для телескопической колонны в сборе в соответствии с основными положениями методов испытаний кранов-штабелеров?</w:t>
      </w:r>
    </w:p>
    <w:p w:rsidR="00811C47" w:rsidRPr="00643448" w:rsidRDefault="00811C47" w:rsidP="00643448">
      <w:pPr>
        <w:pStyle w:val="ConsPlusNormal"/>
        <w:ind w:firstLine="540"/>
        <w:jc w:val="both"/>
        <w:rPr>
          <w:sz w:val="22"/>
          <w:szCs w:val="22"/>
        </w:rPr>
      </w:pPr>
      <w:r w:rsidRPr="00643448">
        <w:rPr>
          <w:sz w:val="22"/>
          <w:szCs w:val="22"/>
        </w:rPr>
        <w:t>8455. Зоны действия кранов-штабелеров какого исполнения не допускается не ограждать в соответствии с указаниями по их эксплуатации?</w:t>
      </w:r>
    </w:p>
    <w:p w:rsidR="00811C47" w:rsidRPr="00643448" w:rsidRDefault="00811C47" w:rsidP="00643448">
      <w:pPr>
        <w:pStyle w:val="ConsPlusNormal"/>
        <w:ind w:firstLine="540"/>
        <w:jc w:val="both"/>
        <w:rPr>
          <w:sz w:val="22"/>
          <w:szCs w:val="22"/>
        </w:rPr>
      </w:pPr>
      <w:r w:rsidRPr="00643448">
        <w:rPr>
          <w:sz w:val="22"/>
          <w:szCs w:val="22"/>
        </w:rPr>
        <w:t>8456. Допускается ли использование кранов-штабелеров в более тяжелом режиме работы, чем указано в формуляре в соответствии с указаниями по их эксплуатации?</w:t>
      </w:r>
    </w:p>
    <w:p w:rsidR="00811C47" w:rsidRPr="00643448" w:rsidRDefault="00811C47" w:rsidP="00643448">
      <w:pPr>
        <w:pStyle w:val="ConsPlusNormal"/>
        <w:ind w:firstLine="540"/>
        <w:jc w:val="both"/>
        <w:rPr>
          <w:sz w:val="22"/>
          <w:szCs w:val="22"/>
        </w:rPr>
      </w:pPr>
      <w:r w:rsidRPr="00643448">
        <w:rPr>
          <w:sz w:val="22"/>
          <w:szCs w:val="22"/>
        </w:rPr>
        <w:t>8457. Для крана какой группы режима не обязательно требование наличия как минимума одной площадки обслуживания, расположенной со стороны приводов механизма передвижения, в соответствии с конструктивными требованиями электрических козловых и мостовых кранов?</w:t>
      </w:r>
    </w:p>
    <w:p w:rsidR="00811C47" w:rsidRPr="00643448" w:rsidRDefault="00811C47" w:rsidP="00643448">
      <w:pPr>
        <w:pStyle w:val="ConsPlusNormal"/>
        <w:ind w:firstLine="540"/>
        <w:jc w:val="both"/>
        <w:rPr>
          <w:sz w:val="22"/>
          <w:szCs w:val="22"/>
        </w:rPr>
      </w:pPr>
      <w:r w:rsidRPr="00643448">
        <w:rPr>
          <w:sz w:val="22"/>
          <w:szCs w:val="22"/>
        </w:rPr>
        <w:t>8458. Краны какой группы режима по согласованию с потребителем должны быть снабжены приспособлениями для смазки реборд ходовых колес моста в соответствии с конструктивными требованиями электрических козловых и мостовых кранов?</w:t>
      </w:r>
    </w:p>
    <w:p w:rsidR="00811C47" w:rsidRPr="00643448" w:rsidRDefault="00811C47" w:rsidP="00643448">
      <w:pPr>
        <w:pStyle w:val="ConsPlusNormal"/>
        <w:ind w:firstLine="540"/>
        <w:jc w:val="both"/>
        <w:rPr>
          <w:sz w:val="22"/>
          <w:szCs w:val="22"/>
        </w:rPr>
      </w:pPr>
      <w:r w:rsidRPr="00643448">
        <w:rPr>
          <w:sz w:val="22"/>
          <w:szCs w:val="22"/>
        </w:rPr>
        <w:t>8459. У кранов какой группы режима при креплении рельса приварными фасонками последние должны быть прикреплены к подкладкам в соответствии с конструктивными требованиями электрических козловых и мостовых кранов?</w:t>
      </w:r>
    </w:p>
    <w:p w:rsidR="00811C47" w:rsidRPr="00643448" w:rsidRDefault="00811C47" w:rsidP="00643448">
      <w:pPr>
        <w:pStyle w:val="ConsPlusNormal"/>
        <w:ind w:firstLine="540"/>
        <w:jc w:val="both"/>
        <w:rPr>
          <w:sz w:val="22"/>
          <w:szCs w:val="22"/>
        </w:rPr>
      </w:pPr>
      <w:r w:rsidRPr="00643448">
        <w:rPr>
          <w:sz w:val="22"/>
          <w:szCs w:val="22"/>
        </w:rPr>
        <w:t>8460. Какие типы мостовых электрических однобалочных подвесных кранов установлены согласно ГОСТ 7890-93. Краны мостовые однобалочные подвесные. Технические условия", принятому Межгосударственным Советом по стандартизации, метрологии и сертификации 21.10.93?</w:t>
      </w:r>
    </w:p>
    <w:p w:rsidR="00811C47" w:rsidRPr="00643448" w:rsidRDefault="00811C47" w:rsidP="00643448">
      <w:pPr>
        <w:pStyle w:val="ConsPlusNormal"/>
        <w:ind w:firstLine="540"/>
        <w:jc w:val="both"/>
        <w:rPr>
          <w:sz w:val="22"/>
          <w:szCs w:val="22"/>
        </w:rPr>
      </w:pPr>
      <w:r w:rsidRPr="00643448">
        <w:rPr>
          <w:sz w:val="22"/>
          <w:szCs w:val="22"/>
        </w:rPr>
        <w:t>8461. На сколько может увеличиваться масса крана по сравнению с табличными значениями при изготовлении мостовых однобалочных подвесных кранов с токоподводом тали на жесткой направляющей?</w:t>
      </w:r>
    </w:p>
    <w:p w:rsidR="00811C47" w:rsidRPr="00643448" w:rsidRDefault="00811C47" w:rsidP="00643448">
      <w:pPr>
        <w:pStyle w:val="ConsPlusNormal"/>
        <w:ind w:firstLine="540"/>
        <w:jc w:val="both"/>
        <w:rPr>
          <w:sz w:val="22"/>
          <w:szCs w:val="22"/>
        </w:rPr>
      </w:pPr>
      <w:r w:rsidRPr="00643448">
        <w:rPr>
          <w:sz w:val="22"/>
          <w:szCs w:val="22"/>
        </w:rPr>
        <w:t>8462. На трехфазном токе какой частоты должны работать мостовые электрические однобалочные подвесные краны?</w:t>
      </w:r>
    </w:p>
    <w:p w:rsidR="00811C47" w:rsidRPr="00643448" w:rsidRDefault="00811C47" w:rsidP="00643448">
      <w:pPr>
        <w:pStyle w:val="ConsPlusNormal"/>
        <w:ind w:firstLine="540"/>
        <w:jc w:val="both"/>
        <w:rPr>
          <w:sz w:val="22"/>
          <w:szCs w:val="22"/>
        </w:rPr>
      </w:pPr>
      <w:r w:rsidRPr="00643448">
        <w:rPr>
          <w:sz w:val="22"/>
          <w:szCs w:val="22"/>
        </w:rPr>
        <w:t>8463. По какому соотношению определяются пределы кривизны пролетной балки крана после правки мостовых однобалочных подвесных кранов?</w:t>
      </w:r>
    </w:p>
    <w:p w:rsidR="00811C47" w:rsidRPr="00643448" w:rsidRDefault="00811C47" w:rsidP="00643448">
      <w:pPr>
        <w:pStyle w:val="ConsPlusNormal"/>
        <w:ind w:firstLine="540"/>
        <w:jc w:val="both"/>
        <w:rPr>
          <w:sz w:val="22"/>
          <w:szCs w:val="22"/>
        </w:rPr>
      </w:pPr>
      <w:r w:rsidRPr="00643448">
        <w:rPr>
          <w:sz w:val="22"/>
          <w:szCs w:val="22"/>
        </w:rPr>
        <w:t>8464. Какова наработка на отказ мостового однобалочного подвесного крана?</w:t>
      </w:r>
    </w:p>
    <w:p w:rsidR="00811C47" w:rsidRPr="00643448" w:rsidRDefault="00811C47" w:rsidP="00643448">
      <w:pPr>
        <w:pStyle w:val="ConsPlusNormal"/>
        <w:ind w:firstLine="540"/>
        <w:jc w:val="both"/>
        <w:rPr>
          <w:sz w:val="22"/>
          <w:szCs w:val="22"/>
        </w:rPr>
      </w:pPr>
      <w:r w:rsidRPr="00643448">
        <w:rPr>
          <w:sz w:val="22"/>
          <w:szCs w:val="22"/>
        </w:rPr>
        <w:t>8465. Какой из параметров применим не ко всем грузоподъемным машинам, а только к некоторым типам стрел портальных кранов в соответствии с требованиями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8466. Стрелы каких грузоподъемных кранов должны сохранять свою уравновешенность во время эксплуатации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8467. В каких случаях свободно стоящие краны стрелового типа в обязательном порядке подвергают грузовым испытаниям на общую устойчивость против опрокидывания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8468. Согласно каким требованиям назначают коэффициенты запаса торможения каждого из двух тормозов грузоподъемного крана, предназначенного для подъема и транспортировки опасных грузов, в соответствии с требованиями ТР ТС 010/2011 "Технический регламент Таможенного союза. О безопасности машин и оборудования", утвержденного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8469. На какое давление должны быть отрегулированы предохранительные клапаны каждого из гидравлических контуров гидрооборудования грузоподъемной машины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8470. Каким критерием не руководствуются при выборе перечня и необходимого количества ограничителей и указателей, устанавливаемых на грузоподъемный кран,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8471. Укажите неверное утверждение в отношении материала (стали), применяемого для ремонта, реконструкции или модернизации элемента металлоконструкций подъемного сооружения (ПС), противоречащее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8472. Укажите неверное утверждение в отношении требований к выбору материалов и качеству сварки при ремонте, реконструкции или модернизации подъемного сооружения (ПС), противоречащее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8473. Какие из перечисленных ниже дефектов сварных швов являются допустимыми в сварных соединениях элементов металлоконструкций после выполнения ремонта, реконструкции или модернизации подъемного сооружения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8474. Разрешается ли повторная сварка (повторение ремонтных швов на одном и том же участке) при ремонте металлоконструкций подъемного сооружения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8475. Каким документом устанавливается продление срока эксплуатации после выполнения полнокомплектного и капитально-восстановительного ремонтов подъемного сооружения (ПС)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8476. В каких случаях грузоподъемные краны после реконструкции не требуется оснащать ограничителями грузоподъемности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8477. Какие действия должна выполнить специализированная организация в случае невозможности восстановления информации долговременного хранения в регистраторе параметров работы подъемного сооружения при ремонте данного регистратора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8478. Что из перечисленного ниже может не указываться на ремонтных чертежах элементов металлоконструкции подъемного сооружения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8479. Каким документом должно подтверждаться качество выполненного ремонта рельсового пути на опасном производственном объекте, на котором используются подъемные сооружения,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8480. В каких случаях кабина башенного крана обязательно оборудуется двухсторонней телефонной или радиосвязью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8481. Какие из перечисленных ниже подъемных сооружений не подлежат учету в Ростехнадзоре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8482. Что из нижеперечисленного должно быть указано в проекте производства работ с применением подъемного сооружения, если это отсутствует в проекте организации строительства,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8483. С какой периодичностью проводятся полные технические освидетельствования подъемных сооружений на опасном производственном объекте, предназначенных для обслуживания машинных залов, электрических и насосных станций, компрессорных установок, если это не указано в руководстве (инструкции) по эксплуатации подъемного сооружения?</w:t>
      </w:r>
    </w:p>
    <w:p w:rsidR="00811C47" w:rsidRPr="00643448" w:rsidRDefault="00811C47" w:rsidP="00643448">
      <w:pPr>
        <w:pStyle w:val="ConsPlusNormal"/>
        <w:ind w:firstLine="540"/>
        <w:jc w:val="both"/>
        <w:rPr>
          <w:sz w:val="22"/>
          <w:szCs w:val="22"/>
        </w:rPr>
      </w:pPr>
      <w:r w:rsidRPr="00643448">
        <w:rPr>
          <w:sz w:val="22"/>
          <w:szCs w:val="22"/>
        </w:rPr>
        <w:t>8484. Должна ли осуществляться проверка точности остановки кабины с полной рабочей нагрузкой и без нагрузки при техническом освидетельствовании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8485. С какой целью проводятся статические испытания подъемных сооружения при их техническом освидетельствовании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8486. Для каких типов подъемников статические испытания выполняют с перегрузкой 200% согласно требованиям к техническому освидетельствованию подъемных сооружений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8487. Какова продолжительность нахождения в первоначально поднятом состоянии над землей груза кабельного крана при проведении статических испытаний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8488. Необходимо ли проверять давление в шинах колес для кранов на автомобильном и пневмоколесном ходу при проведении статических испытаний кранов стрелового типа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8489. Каким образом устанавливают подъемник (вышку) на горизонтальной площадке при проведении статических испытаний подъемников (вышек) (кроме строительных)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8490. Для каких подъемных сооружений при проведении технических освидетельствований следует дополнительно испытывать работоспособность ловителей (аварийных остановов)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8491. Что из нижеперечисленного не является обязательным условием обтяжки стальных грузовых канатов на подъемном сооружении рабочим грузом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8492. Каким должен быть минимальный коэффициент запаса прочности по отношению к разрушающей нагрузке при замене сварных грузовых цепей механизмов подъема для грузовых калиброванных цепей, работающих на звездочке,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8493. В каких случаях козловые электрические краны с управлением из кабины должны быть оборудованы анемометрами, автоматически включающими звуковую сигнализацию при достижении скорости ветра, выше которой работа крана не допускается, ГОСТ 27584-88 "Краны мостовые и козловые электрические. Общие технические условия", утвержденному постановлением Госстандарта СССР от 28.01.1988 N 133?</w:t>
      </w:r>
    </w:p>
    <w:p w:rsidR="00811C47" w:rsidRPr="00643448" w:rsidRDefault="00811C47" w:rsidP="00643448">
      <w:pPr>
        <w:pStyle w:val="ConsPlusNormal"/>
        <w:ind w:firstLine="540"/>
        <w:jc w:val="both"/>
        <w:rPr>
          <w:sz w:val="22"/>
          <w:szCs w:val="22"/>
        </w:rPr>
      </w:pPr>
      <w:r w:rsidRPr="00643448">
        <w:rPr>
          <w:sz w:val="22"/>
          <w:szCs w:val="22"/>
        </w:rPr>
        <w:t>8494. Какое количество захватов, губки которых охватывают головки рельсов с нижних сторон, следует устанавливать на козловых электрических кранах в качестве противоугонных устройств согласно ГОСТ 27584-88 "Краны мостовые и козловые электрические. Общие технические условия", утвержденному постановлением Госстандарта СССР от 28.01.1988 N 133?</w:t>
      </w:r>
    </w:p>
    <w:p w:rsidR="00811C47" w:rsidRPr="00643448" w:rsidRDefault="00811C47" w:rsidP="00643448">
      <w:pPr>
        <w:pStyle w:val="ConsPlusNormal"/>
        <w:ind w:firstLine="540"/>
        <w:jc w:val="both"/>
        <w:rPr>
          <w:sz w:val="22"/>
          <w:szCs w:val="22"/>
        </w:rPr>
      </w:pPr>
      <w:r w:rsidRPr="00643448">
        <w:rPr>
          <w:sz w:val="22"/>
          <w:szCs w:val="22"/>
        </w:rPr>
        <w:t>8495. Где должны быть установлены аппараты управления крюковым опорным мостовым краном при оснащении его кабины поворотным креслом согласно ГОСТ 27584-88 "Краны мостовые и козловые электрические. Общие технические условия", утвержденному постановлением Госстандарта СССР от 28.01.1988 N 133?</w:t>
      </w:r>
    </w:p>
    <w:p w:rsidR="00811C47" w:rsidRPr="00643448" w:rsidRDefault="00811C47" w:rsidP="00643448">
      <w:pPr>
        <w:pStyle w:val="ConsPlusNormal"/>
        <w:ind w:firstLine="540"/>
        <w:jc w:val="both"/>
        <w:rPr>
          <w:sz w:val="22"/>
          <w:szCs w:val="22"/>
        </w:rPr>
      </w:pPr>
      <w:r w:rsidRPr="00643448">
        <w:rPr>
          <w:sz w:val="22"/>
          <w:szCs w:val="22"/>
        </w:rPr>
        <w:t>8496. В каких случаях пролетные балки мостового крана должны иметь строительный подъем согласно ГОСТ 27584-88 "Краны мостовые и козловые электрические. Общие технические условия", утвержденному постановлением Госстандарта СССР от 28.01.1988 N 133?</w:t>
      </w:r>
    </w:p>
    <w:p w:rsidR="00811C47" w:rsidRPr="00643448" w:rsidRDefault="00811C47" w:rsidP="00643448">
      <w:pPr>
        <w:pStyle w:val="ConsPlusNormal"/>
        <w:ind w:firstLine="540"/>
        <w:jc w:val="both"/>
        <w:rPr>
          <w:sz w:val="22"/>
          <w:szCs w:val="22"/>
        </w:rPr>
      </w:pPr>
      <w:r w:rsidRPr="00643448">
        <w:rPr>
          <w:sz w:val="22"/>
          <w:szCs w:val="22"/>
        </w:rPr>
        <w:t>8497. В каких случаях рама грузовой тележки кранов мостового типа может не покрываться сплошным настилом с отверстиями для пропуска канатов и токоподводящих кабелей согласно ГОСТ 27584-88 "Краны мостовые и козловые электрические. Общие технические условия", утвержденному постановлением Госстандарта СССР от 28.01.1988 N 133?</w:t>
      </w:r>
    </w:p>
    <w:p w:rsidR="00811C47" w:rsidRPr="00643448" w:rsidRDefault="00811C47" w:rsidP="00643448">
      <w:pPr>
        <w:pStyle w:val="ConsPlusNormal"/>
        <w:ind w:firstLine="540"/>
        <w:jc w:val="both"/>
        <w:rPr>
          <w:sz w:val="22"/>
          <w:szCs w:val="22"/>
        </w:rPr>
      </w:pPr>
      <w:r w:rsidRPr="00643448">
        <w:rPr>
          <w:sz w:val="22"/>
          <w:szCs w:val="22"/>
        </w:rPr>
        <w:t>8498. Какой максимальный зазор допустим в стыках подтележечных рельсов крюковых опорных мостовых кранов согласно ГОСТ 27584-88 "Краны мостовые и козловые электрические. Общие технические условия", утвержденному постановлением Госстандарта СССР от 28.01.1988 N 133?</w:t>
      </w:r>
    </w:p>
    <w:p w:rsidR="00811C47" w:rsidRPr="00643448" w:rsidRDefault="00811C47" w:rsidP="00643448">
      <w:pPr>
        <w:pStyle w:val="ConsPlusNormal"/>
        <w:ind w:firstLine="540"/>
        <w:jc w:val="both"/>
        <w:rPr>
          <w:sz w:val="22"/>
          <w:szCs w:val="22"/>
        </w:rPr>
      </w:pPr>
      <w:r w:rsidRPr="00643448">
        <w:rPr>
          <w:sz w:val="22"/>
          <w:szCs w:val="22"/>
        </w:rPr>
        <w:t>8499. Какое смещение зазора стыка, измеренного по подошве подтележечного рельса, относительно расположения диафрагм является допустимым в соответствии с техническими требованиями к крюковым опорным мостовым кранам согласно ГОСТ 27584-88 "Краны мостовые и козловые электрические. Общие технические условия", утвержденному постановлением Госстандарта СССР от 28.01.1988 N 133?</w:t>
      </w:r>
    </w:p>
    <w:p w:rsidR="00811C47" w:rsidRPr="00643448" w:rsidRDefault="00811C47" w:rsidP="00643448">
      <w:pPr>
        <w:pStyle w:val="ConsPlusNormal"/>
        <w:ind w:firstLine="540"/>
        <w:jc w:val="both"/>
        <w:rPr>
          <w:sz w:val="22"/>
          <w:szCs w:val="22"/>
        </w:rPr>
      </w:pPr>
      <w:r w:rsidRPr="00643448">
        <w:rPr>
          <w:sz w:val="22"/>
          <w:szCs w:val="22"/>
        </w:rPr>
        <w:t>8500. Какой минимальный коэффициент запаса прочности стального каната следует применять в механизмах подъема груза электрических мостовых опорных кранов-штабелеров, если оборудование его кабины ловителями не требуется, согласно ГОСТ 28434-90 "Межгосударственный стандарт. Краны-штабелеры мостовые. Общие технические условия", утвержденному постановлением Государственного комитета СССР по управлению качеством продукции и стандартам от 29.01.1990 N 100?</w:t>
      </w:r>
    </w:p>
    <w:p w:rsidR="00811C47" w:rsidRPr="00643448" w:rsidRDefault="00811C47" w:rsidP="00643448">
      <w:pPr>
        <w:pStyle w:val="ConsPlusNormal"/>
        <w:ind w:firstLine="540"/>
        <w:jc w:val="both"/>
        <w:rPr>
          <w:sz w:val="22"/>
          <w:szCs w:val="22"/>
        </w:rPr>
      </w:pPr>
      <w:r w:rsidRPr="00643448">
        <w:rPr>
          <w:sz w:val="22"/>
          <w:szCs w:val="22"/>
        </w:rPr>
        <w:t>8501. Какой минимальный коэффициент запаса прочности стального каната следует применять в механизмах подъема груза электрических мостовых опорных кранов-штабелеров, если оборудование его кабины ловителями обязательно или кабина отсутствует, согласно ГОСТ 28434-90 "Межгосударственный стандарт. Краны-штабелеры мостовые. Общие технические условия", утвержденному постановлением Государственного комитета СССР по управлению качеством продукции и стандартам от 29.01.1990 N 100?</w:t>
      </w:r>
    </w:p>
    <w:p w:rsidR="00811C47" w:rsidRPr="00643448" w:rsidRDefault="00811C47" w:rsidP="00643448">
      <w:pPr>
        <w:pStyle w:val="ConsPlusNormal"/>
        <w:ind w:firstLine="540"/>
        <w:jc w:val="both"/>
        <w:rPr>
          <w:sz w:val="22"/>
          <w:szCs w:val="22"/>
        </w:rPr>
      </w:pPr>
      <w:r w:rsidRPr="00643448">
        <w:rPr>
          <w:sz w:val="22"/>
          <w:szCs w:val="22"/>
        </w:rPr>
        <w:t>8502. Какой минимальный коэффициент запаса прочности стальной пластинчатой цепи следует применять в механизмах подъема груза электрических мостовых опорных кранов-штабелеров, если оборудование его кабины ловителями не требуется, согласно ГОСТ 28434-90 "Межгосударственный стандарт. Краны-штабелеры мостовые. Общие технические условия", утвержденному постановлением Государственного комитета СССР по управлению качеством продукции и стандартам от 29.01.1990 N 100?</w:t>
      </w:r>
    </w:p>
    <w:p w:rsidR="00811C47" w:rsidRPr="00643448" w:rsidRDefault="00811C47" w:rsidP="00643448">
      <w:pPr>
        <w:pStyle w:val="ConsPlusNormal"/>
        <w:ind w:firstLine="540"/>
        <w:jc w:val="both"/>
        <w:rPr>
          <w:sz w:val="22"/>
          <w:szCs w:val="22"/>
        </w:rPr>
      </w:pPr>
      <w:r w:rsidRPr="00643448">
        <w:rPr>
          <w:sz w:val="22"/>
          <w:szCs w:val="22"/>
        </w:rPr>
        <w:t>8503. Какой минимальный коэффициент запаса прочности стальной пластинчатой цепи следует применять в механизмах подъема груза электрических мостовых опорных кранов-штабелеров, если оборудование его кабины ловителями обязательно или кабина отсутствует, согласно ГОСТ 28434-90 "Межгосударственный стандарт. Краны-штабелеры мостовые. Общие технические условия", утвержденному постановлением Государственного комитета СССР по управлению качеством продукции и стандартам от 29.01.1990 N 100?</w:t>
      </w:r>
    </w:p>
    <w:p w:rsidR="00811C47" w:rsidRPr="00643448" w:rsidRDefault="00811C47" w:rsidP="00643448">
      <w:pPr>
        <w:pStyle w:val="ConsPlusNormal"/>
        <w:ind w:firstLine="540"/>
        <w:jc w:val="both"/>
        <w:rPr>
          <w:sz w:val="22"/>
          <w:szCs w:val="22"/>
        </w:rPr>
      </w:pPr>
      <w:r w:rsidRPr="00643448">
        <w:rPr>
          <w:sz w:val="22"/>
          <w:szCs w:val="22"/>
        </w:rPr>
        <w:t>8504. Какой минимальной высоты должна быть дверь полуоткрытой кабины электрического мостового опорного крана-штабелера согласно ГОСТ 28434-90 "Межгосударственный стандарт. Краны-штабелеры мостовые. Общие технические условия", утвержденному постановлением Государственного комитета СССР по управлению качеством продукции и стандартам от 29.01.1990 N 100?</w:t>
      </w:r>
    </w:p>
    <w:p w:rsidR="00811C47" w:rsidRPr="00643448" w:rsidRDefault="00811C47" w:rsidP="00643448">
      <w:pPr>
        <w:pStyle w:val="ConsPlusNormal"/>
        <w:ind w:firstLine="540"/>
        <w:jc w:val="both"/>
        <w:rPr>
          <w:sz w:val="22"/>
          <w:szCs w:val="22"/>
        </w:rPr>
      </w:pPr>
      <w:r w:rsidRPr="00643448">
        <w:rPr>
          <w:sz w:val="22"/>
          <w:szCs w:val="22"/>
        </w:rPr>
        <w:t>8505. Какого минимального размера должны быть люки или аварийные выходы из кабины электрического мостового опорного крана-штабелера согласно ГОСТ 28434-90 "Межгосударственный стандарт. Краны-штабелеры мостовые. Общие технические условия", утвержденному постановлением Государственного комитета СССР по управлению качеством продукции и стандартам от 29.01.1990 N 100?</w:t>
      </w:r>
    </w:p>
    <w:p w:rsidR="00811C47" w:rsidRPr="00643448" w:rsidRDefault="00811C47" w:rsidP="00643448">
      <w:pPr>
        <w:pStyle w:val="ConsPlusNormal"/>
        <w:ind w:firstLine="540"/>
        <w:jc w:val="both"/>
        <w:rPr>
          <w:sz w:val="22"/>
          <w:szCs w:val="22"/>
        </w:rPr>
      </w:pPr>
      <w:r w:rsidRPr="00643448">
        <w:rPr>
          <w:sz w:val="22"/>
          <w:szCs w:val="22"/>
        </w:rPr>
        <w:t>8506. Разрешается ли изготавливать ходовые колеса электрического мостового опорного крана-штабелера из стали 45 по ГОСТ 1050 согласно ГОСТ 28434-90 "Межгосударственный стандарт. Краны-штабелеры мостовые. Общие технические условия", утвержденному постановлением Государственного комитета СССР по управлению качеством продукции и стандартам от 29.01.1990 N 100?</w:t>
      </w:r>
    </w:p>
    <w:p w:rsidR="00811C47" w:rsidRPr="00643448" w:rsidRDefault="00811C47" w:rsidP="00643448">
      <w:pPr>
        <w:pStyle w:val="ConsPlusNormal"/>
        <w:ind w:firstLine="540"/>
        <w:jc w:val="both"/>
        <w:rPr>
          <w:sz w:val="22"/>
          <w:szCs w:val="22"/>
        </w:rPr>
      </w:pPr>
      <w:r w:rsidRPr="00643448">
        <w:rPr>
          <w:sz w:val="22"/>
          <w:szCs w:val="22"/>
        </w:rPr>
        <w:t>8507. Что должно быть указано на маркировке каждой вилы электрического мостового опорного крана-штабелера помимо расчетной грузоподъемности согласно ГОСТ 28434-90 "Межгосударственный стандарт. Краны-штабелеры мостовые. Общие технические условия", утвержденному постановлением Государственного комитета СССР по управлению качеством продукции и стандартам от 29.01.1990 N 100?</w:t>
      </w:r>
    </w:p>
    <w:p w:rsidR="00811C47" w:rsidRPr="00643448" w:rsidRDefault="00811C47" w:rsidP="00643448">
      <w:pPr>
        <w:pStyle w:val="ConsPlusNormal"/>
        <w:ind w:firstLine="540"/>
        <w:jc w:val="both"/>
        <w:rPr>
          <w:sz w:val="22"/>
          <w:szCs w:val="22"/>
        </w:rPr>
      </w:pPr>
      <w:r w:rsidRPr="00643448">
        <w:rPr>
          <w:sz w:val="22"/>
          <w:szCs w:val="22"/>
        </w:rPr>
        <w:t>8508. С какой периодичностью следует проводить технические освидетельствования электрического мостового опорного крана-штабелера согласно ГОСТ 28434-90 "Межгосударственный стандарт. Краны-штабелеры мостовые. Общие технические условия", утвержденному постановлением Государственного комитета СССР по управлению качеством продукции и стандартам от 29.01.1990 N 100?</w:t>
      </w:r>
    </w:p>
    <w:p w:rsidR="00811C47" w:rsidRPr="00643448" w:rsidRDefault="00811C47" w:rsidP="00643448">
      <w:pPr>
        <w:pStyle w:val="ConsPlusNormal"/>
        <w:ind w:firstLine="540"/>
        <w:jc w:val="both"/>
        <w:rPr>
          <w:sz w:val="22"/>
          <w:szCs w:val="22"/>
        </w:rPr>
      </w:pPr>
      <w:r w:rsidRPr="00643448">
        <w:rPr>
          <w:sz w:val="22"/>
          <w:szCs w:val="22"/>
        </w:rPr>
        <w:t>8509. Какое количество стыков пролетных балок допустимо при изготовлении двухпролетных мостовых электрических однобалочных подвесных кранов согласно ГОСТ 7890-93 "Краны мостовые однобалочные подвесные. Технические условия", принятому Межгосударственным Советом по стандартизации, метрологии и сертификации 21.10.1993?</w:t>
      </w:r>
    </w:p>
    <w:p w:rsidR="00811C47" w:rsidRPr="00643448" w:rsidRDefault="00811C47" w:rsidP="00643448">
      <w:pPr>
        <w:pStyle w:val="ConsPlusNormal"/>
        <w:ind w:firstLine="540"/>
        <w:jc w:val="both"/>
        <w:rPr>
          <w:sz w:val="22"/>
          <w:szCs w:val="22"/>
        </w:rPr>
      </w:pPr>
      <w:r w:rsidRPr="00643448">
        <w:rPr>
          <w:sz w:val="22"/>
          <w:szCs w:val="22"/>
        </w:rPr>
        <w:t>8510. Какое скопление пор и шлаковых включений является допустимым на 1 см</w:t>
      </w:r>
      <w:r w:rsidRPr="00643448">
        <w:rPr>
          <w:sz w:val="22"/>
          <w:szCs w:val="22"/>
          <w:vertAlign w:val="superscript"/>
        </w:rPr>
        <w:t>2</w:t>
      </w:r>
      <w:r w:rsidRPr="00643448">
        <w:rPr>
          <w:sz w:val="22"/>
          <w:szCs w:val="22"/>
        </w:rPr>
        <w:t xml:space="preserve"> площади стыкового сварного шва расчетных элементов металлоконструкций мостовых электрических однобалочных подвесных кранов согласно ГОСТ 7890-93 "Краны мостовые однобалочные подвесные. Технические условия", принятому Межгосударственным Советом по стандартизации, метрологии и сертификации 21.10.1993?</w:t>
      </w:r>
    </w:p>
    <w:p w:rsidR="00811C47" w:rsidRPr="00643448" w:rsidRDefault="00811C47" w:rsidP="00643448">
      <w:pPr>
        <w:pStyle w:val="ConsPlusNormal"/>
        <w:ind w:firstLine="540"/>
        <w:jc w:val="both"/>
        <w:rPr>
          <w:sz w:val="22"/>
          <w:szCs w:val="22"/>
        </w:rPr>
      </w:pPr>
      <w:r w:rsidRPr="00643448">
        <w:rPr>
          <w:sz w:val="22"/>
          <w:szCs w:val="22"/>
        </w:rPr>
        <w:t>8511. Местные наплывы какой длины являются допустимыми на участке сварного шва 1000 мм при выполнении контроля качества сварных соединений металлоконструкций мостовых электрических однобалочных подвесных кранов согласно ГОСТ 7890-93 "Краны мостовые однобалочные подвесные. Технические условия", принятому Межгосударственным Советом по стандартизации, метрологии и сертификации 21.10.1993?</w:t>
      </w:r>
    </w:p>
    <w:p w:rsidR="00811C47" w:rsidRPr="00643448" w:rsidRDefault="00811C47" w:rsidP="00643448">
      <w:pPr>
        <w:pStyle w:val="ConsPlusNormal"/>
        <w:ind w:firstLine="540"/>
        <w:jc w:val="both"/>
        <w:rPr>
          <w:sz w:val="22"/>
          <w:szCs w:val="22"/>
        </w:rPr>
      </w:pPr>
      <w:r w:rsidRPr="00643448">
        <w:rPr>
          <w:sz w:val="22"/>
          <w:szCs w:val="22"/>
        </w:rPr>
        <w:t>8512. Какое из нижеперечисленных устройств подъемных сооружений опасных производственных объектов не подвергается опломбированию после настройки (регулировки) и проверки их работоспособности после окончания ремонта?</w:t>
      </w:r>
    </w:p>
    <w:p w:rsidR="00811C47" w:rsidRPr="00643448" w:rsidRDefault="00811C47" w:rsidP="00643448">
      <w:pPr>
        <w:pStyle w:val="ConsPlusNormal"/>
        <w:ind w:firstLine="540"/>
        <w:jc w:val="both"/>
        <w:rPr>
          <w:sz w:val="22"/>
          <w:szCs w:val="22"/>
        </w:rPr>
      </w:pPr>
      <w:r w:rsidRPr="00643448">
        <w:rPr>
          <w:sz w:val="22"/>
          <w:szCs w:val="22"/>
        </w:rPr>
        <w:t>8513. Укажите верное утверждение в отношении ограничителей, указателей и регистраторов подъемных сооружений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8514. К какой степени ответственности относятся механизмы подъема груза кранов, транспортирующих особо опасный груз, в соответствии с их классификацией для учета степени ответственности кранов и их элементов, а также последствий, связанных с их возможным отказом?</w:t>
      </w:r>
    </w:p>
    <w:p w:rsidR="00811C47" w:rsidRPr="00643448" w:rsidRDefault="00811C47" w:rsidP="00643448">
      <w:pPr>
        <w:pStyle w:val="ConsPlusNormal"/>
        <w:ind w:firstLine="540"/>
        <w:jc w:val="both"/>
        <w:rPr>
          <w:sz w:val="22"/>
          <w:szCs w:val="22"/>
        </w:rPr>
      </w:pPr>
      <w:r w:rsidRPr="00643448">
        <w:rPr>
          <w:sz w:val="22"/>
          <w:szCs w:val="22"/>
        </w:rPr>
        <w:t>8515. Укажите верное утверждение в отношении использования одной из полумуфт соединения электродвигателя с редуктором в качестве тормозного шкива в электрических мостовых опорных кранах-штабелерах грузоподъемностью от 0,125 до 16,0 т для переработки тарно-штучных и длинномерных грузов.</w:t>
      </w:r>
    </w:p>
    <w:p w:rsidR="00811C47" w:rsidRPr="00643448" w:rsidRDefault="00811C47" w:rsidP="00643448">
      <w:pPr>
        <w:pStyle w:val="ConsPlusNormal"/>
        <w:ind w:firstLine="540"/>
        <w:jc w:val="both"/>
        <w:rPr>
          <w:sz w:val="22"/>
          <w:szCs w:val="22"/>
        </w:rPr>
      </w:pPr>
      <w:r w:rsidRPr="00643448">
        <w:rPr>
          <w:sz w:val="22"/>
          <w:szCs w:val="22"/>
        </w:rPr>
        <w:t>8516. Каковы требования к коэффициенту запаса торможения для механизма подъема груза электрических мостовых опорных кранов-штабелеров грузоподъемностью от 0,125 до 16,0 т для переработки тарно-штучных и длинномерных грузов для группы режима работы 4М?</w:t>
      </w:r>
    </w:p>
    <w:p w:rsidR="00811C47" w:rsidRPr="00643448" w:rsidRDefault="00811C47" w:rsidP="00643448">
      <w:pPr>
        <w:pStyle w:val="ConsPlusNormal"/>
        <w:ind w:firstLine="540"/>
        <w:jc w:val="both"/>
        <w:rPr>
          <w:sz w:val="22"/>
          <w:szCs w:val="22"/>
        </w:rPr>
      </w:pPr>
      <w:r w:rsidRPr="00643448">
        <w:rPr>
          <w:sz w:val="22"/>
          <w:szCs w:val="22"/>
        </w:rPr>
        <w:t>8517. Каковы требования к шероховатости поверхности барабанов, блоков, муфт, валов электрических мостовых опорных кранов-штабелеров грузоподъемностью от 0,125 до 16,0 т для переработки тарно-штучных и длинномерных грузов для группы режима работы 4М?</w:t>
      </w:r>
    </w:p>
    <w:p w:rsidR="00811C47" w:rsidRPr="00643448" w:rsidRDefault="00811C47" w:rsidP="00643448">
      <w:pPr>
        <w:pStyle w:val="ConsPlusNormal"/>
        <w:ind w:firstLine="540"/>
        <w:jc w:val="both"/>
        <w:rPr>
          <w:sz w:val="22"/>
          <w:szCs w:val="22"/>
        </w:rPr>
      </w:pPr>
      <w:r w:rsidRPr="00643448">
        <w:rPr>
          <w:sz w:val="22"/>
          <w:szCs w:val="22"/>
        </w:rPr>
        <w:t>8518. Каковы требования к шероховатости поверхности канавок барабанов и блоков электрических мостовых опорных кранов-штабелеров грузоподъемностью от 0,125 до 16,0 т для переработки тарно-штучных и длинномерных грузов для группы режима работы 4М?</w:t>
      </w:r>
    </w:p>
    <w:p w:rsidR="00811C47" w:rsidRPr="00643448" w:rsidRDefault="00811C47" w:rsidP="00643448">
      <w:pPr>
        <w:pStyle w:val="ConsPlusNormal"/>
        <w:ind w:firstLine="540"/>
        <w:jc w:val="both"/>
        <w:rPr>
          <w:sz w:val="22"/>
          <w:szCs w:val="22"/>
        </w:rPr>
      </w:pPr>
      <w:r w:rsidRPr="00643448">
        <w:rPr>
          <w:sz w:val="22"/>
          <w:szCs w:val="22"/>
        </w:rPr>
        <w:t>8519. Укажите верное утверждение в отношении коэффициента запаса прочности канатов и запаса торможения механизма подъема груза в соответствии с основными параметрами и характеристиками кранов-штабелеров.</w:t>
      </w:r>
    </w:p>
    <w:p w:rsidR="00811C47" w:rsidRPr="00643448" w:rsidRDefault="00811C47" w:rsidP="00643448">
      <w:pPr>
        <w:pStyle w:val="ConsPlusNormal"/>
        <w:ind w:firstLine="540"/>
        <w:jc w:val="both"/>
        <w:rPr>
          <w:sz w:val="22"/>
          <w:szCs w:val="22"/>
        </w:rPr>
      </w:pPr>
      <w:r w:rsidRPr="00643448">
        <w:rPr>
          <w:sz w:val="22"/>
          <w:szCs w:val="22"/>
        </w:rPr>
        <w:t>8520. Укажите верное утверждение в отношении диаметров грузовых, уравнительных и отклоняющих блоков, а также диаметров грузовых барабанов в соответствии с основными параметрами и характеристиками кранов-штабелеров.</w:t>
      </w:r>
    </w:p>
    <w:p w:rsidR="00811C47" w:rsidRPr="00643448" w:rsidRDefault="00811C47" w:rsidP="00643448">
      <w:pPr>
        <w:pStyle w:val="ConsPlusNormal"/>
        <w:ind w:firstLine="540"/>
        <w:jc w:val="both"/>
        <w:rPr>
          <w:sz w:val="22"/>
          <w:szCs w:val="22"/>
        </w:rPr>
      </w:pPr>
      <w:r w:rsidRPr="00643448">
        <w:rPr>
          <w:sz w:val="22"/>
          <w:szCs w:val="22"/>
        </w:rPr>
        <w:t>8521. Что из нижеперечисленного включается в объем обязательного контроля для грузоподъемника в сборе в соответствии с основными положениями методов испытаний кранов-штабелеров?</w:t>
      </w:r>
    </w:p>
    <w:p w:rsidR="00811C47" w:rsidRPr="00643448" w:rsidRDefault="00811C47" w:rsidP="00643448">
      <w:pPr>
        <w:pStyle w:val="ConsPlusNormal"/>
        <w:ind w:firstLine="540"/>
        <w:jc w:val="both"/>
        <w:rPr>
          <w:sz w:val="22"/>
          <w:szCs w:val="22"/>
        </w:rPr>
      </w:pPr>
      <w:r w:rsidRPr="00643448">
        <w:rPr>
          <w:sz w:val="22"/>
          <w:szCs w:val="22"/>
        </w:rPr>
        <w:t>8522. Каким должно быть расстояние между грузозахватным органом в его верхнем положении и наружной поверхностью кабины в соответствии с требованиями безопасности электрических козловых и мостовых кранов?</w:t>
      </w:r>
    </w:p>
    <w:p w:rsidR="00811C47" w:rsidRPr="00643448" w:rsidRDefault="00811C47" w:rsidP="00643448">
      <w:pPr>
        <w:pStyle w:val="ConsPlusNormal"/>
        <w:ind w:firstLine="540"/>
        <w:jc w:val="both"/>
        <w:rPr>
          <w:sz w:val="22"/>
          <w:szCs w:val="22"/>
        </w:rPr>
      </w:pPr>
      <w:r w:rsidRPr="00643448">
        <w:rPr>
          <w:sz w:val="22"/>
          <w:szCs w:val="22"/>
        </w:rPr>
        <w:t>8523. Укажите верное утверждение в отношении расположения органов управления механизмом подъема крана и передвижения в соответствии с требованиями безопасности электрических козловых и мостовых кранов.</w:t>
      </w:r>
    </w:p>
    <w:p w:rsidR="00811C47" w:rsidRPr="00643448" w:rsidRDefault="00811C47" w:rsidP="00643448">
      <w:pPr>
        <w:pStyle w:val="ConsPlusNormal"/>
        <w:ind w:firstLine="540"/>
        <w:jc w:val="both"/>
        <w:rPr>
          <w:sz w:val="22"/>
          <w:szCs w:val="22"/>
        </w:rPr>
      </w:pPr>
      <w:r w:rsidRPr="00643448">
        <w:rPr>
          <w:sz w:val="22"/>
          <w:szCs w:val="22"/>
        </w:rPr>
        <w:t>8524. Каково максимальное перемещение рукояти управления по горизонтали от "нулевого" положения электрических козловых и мостовых кранов?</w:t>
      </w:r>
    </w:p>
    <w:p w:rsidR="00811C47" w:rsidRPr="00643448" w:rsidRDefault="00811C47" w:rsidP="00643448">
      <w:pPr>
        <w:pStyle w:val="ConsPlusNormal"/>
        <w:ind w:firstLine="540"/>
        <w:jc w:val="both"/>
        <w:rPr>
          <w:sz w:val="22"/>
          <w:szCs w:val="22"/>
        </w:rPr>
      </w:pPr>
      <w:r w:rsidRPr="00643448">
        <w:rPr>
          <w:sz w:val="22"/>
          <w:szCs w:val="22"/>
        </w:rPr>
        <w:t>8525. Каково максимальное перемещение рукояти управления по вертикали электрических козловых и мостовых кранов?</w:t>
      </w:r>
    </w:p>
    <w:p w:rsidR="00811C47" w:rsidRPr="00643448" w:rsidRDefault="00811C47" w:rsidP="00643448">
      <w:pPr>
        <w:pStyle w:val="ConsPlusNormal"/>
        <w:ind w:firstLine="540"/>
        <w:jc w:val="both"/>
        <w:rPr>
          <w:sz w:val="22"/>
          <w:szCs w:val="22"/>
        </w:rPr>
      </w:pPr>
      <w:r w:rsidRPr="00643448">
        <w:rPr>
          <w:sz w:val="22"/>
          <w:szCs w:val="22"/>
        </w:rPr>
        <w:t>8526. Каков угол бокового отклонения каната от плоскости ручья блока или направления навивки на барабан в соответствии с указаниями по устройству канатных систем электрических козловых и мостовых кранов?</w:t>
      </w:r>
    </w:p>
    <w:p w:rsidR="00811C47" w:rsidRPr="00643448" w:rsidRDefault="00811C47" w:rsidP="00643448">
      <w:pPr>
        <w:pStyle w:val="ConsPlusNormal"/>
        <w:ind w:firstLine="540"/>
        <w:jc w:val="both"/>
        <w:rPr>
          <w:sz w:val="22"/>
          <w:szCs w:val="22"/>
        </w:rPr>
      </w:pPr>
      <w:r w:rsidRPr="00643448">
        <w:rPr>
          <w:sz w:val="22"/>
          <w:szCs w:val="22"/>
        </w:rPr>
        <w:t>8527. Допускается ли работа электрических козловых и мостовых кранов на трехфазном токе частотой 60 Гц в соответствии с техническими требованиями к ним?</w:t>
      </w:r>
    </w:p>
    <w:p w:rsidR="00811C47" w:rsidRPr="00643448" w:rsidRDefault="00811C47" w:rsidP="00643448">
      <w:pPr>
        <w:pStyle w:val="ConsPlusNormal"/>
        <w:ind w:firstLine="540"/>
        <w:jc w:val="both"/>
        <w:rPr>
          <w:sz w:val="22"/>
          <w:szCs w:val="22"/>
        </w:rPr>
      </w:pPr>
      <w:r w:rsidRPr="00643448">
        <w:rPr>
          <w:sz w:val="22"/>
          <w:szCs w:val="22"/>
        </w:rPr>
        <w:t>8528. Укажите верное утверждение в отношении оснащения грузоподъемных машин регистраторами наработки в соответствии с требованиями ТР ТС 010/2011 "Технический регламент Таможенного союза. О безопасности машин и оборудования", утвержденного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8529. Укажите верное утверждение в отношении оснащения грузоподъемных машин регистраторами наработки (с ограничителем грузового момента) согласно ТР ТС 010/2011 "Технический регламент Таможенного союза. О безопасности машин и оборудования", утвержденного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8530. Укажите верное утверждение в отношении сращиваний на стальных канатах, предназначенных непосредственно для подъема или удержания груза, в соответствии с требованиями ТР ТС 010/2011 "Технический регламент Таможенного союза. О безопасности машин и оборудования", утвержденного решением комиссии Таможенного союза от 18.10.2011 N 823.</w:t>
      </w:r>
    </w:p>
    <w:p w:rsidR="00811C47" w:rsidRPr="00643448" w:rsidRDefault="00811C47" w:rsidP="00643448">
      <w:pPr>
        <w:pStyle w:val="ConsPlusNormal"/>
        <w:ind w:firstLine="540"/>
        <w:jc w:val="both"/>
        <w:rPr>
          <w:sz w:val="22"/>
          <w:szCs w:val="22"/>
        </w:rPr>
      </w:pPr>
      <w:r w:rsidRPr="00643448">
        <w:rPr>
          <w:sz w:val="22"/>
          <w:szCs w:val="22"/>
        </w:rPr>
        <w:t>8531. В каком случае не следует выполнять расчет пути с приложением его к паспорту подъемного сооружения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8532. К какому классу при расчете на прочность следует относить балки крановых рельсовых путей под краны групп режимов работы 1К-8К в соответствии с требованиями к расчету элементов стальных конструкций при изгибе согласно СП 16.13330.2011 "Свод правил. Стальные конструкции Актуализированная редакция СНиП II-23-81*", утвержденному приказом Минрегиона России от 27.12.2010 N 791?</w:t>
      </w:r>
    </w:p>
    <w:p w:rsidR="00811C47" w:rsidRPr="00643448" w:rsidRDefault="00811C47" w:rsidP="00643448">
      <w:pPr>
        <w:pStyle w:val="ConsPlusNormal"/>
        <w:ind w:firstLine="540"/>
        <w:jc w:val="both"/>
        <w:rPr>
          <w:sz w:val="22"/>
          <w:szCs w:val="22"/>
        </w:rPr>
      </w:pPr>
      <w:r w:rsidRPr="00643448">
        <w:rPr>
          <w:sz w:val="22"/>
          <w:szCs w:val="22"/>
        </w:rPr>
        <w:t>8533. Каким образом следует рассчитывать на прочность подвесные балки крановых путей (монорельсов) в соответствии с расчетом элементов стальных конструкций при изгибе согласно СП 16.13330.2011 "Свод правил. Стальные конструкции Актуализированная редакция СНиП II-23-81*", утвержденному приказом Минрегиона России от 27.12.2010 N 791?</w:t>
      </w:r>
    </w:p>
    <w:p w:rsidR="00811C47" w:rsidRPr="00643448" w:rsidRDefault="00811C47" w:rsidP="00643448">
      <w:pPr>
        <w:pStyle w:val="ConsPlusNormal"/>
        <w:ind w:firstLine="540"/>
        <w:jc w:val="both"/>
        <w:rPr>
          <w:sz w:val="22"/>
          <w:szCs w:val="22"/>
        </w:rPr>
      </w:pPr>
      <w:r w:rsidRPr="00643448">
        <w:rPr>
          <w:sz w:val="22"/>
          <w:szCs w:val="22"/>
        </w:rPr>
        <w:t>8534. В каких случаях при расчете нагрузок от подвесных и мостовых кранов учитывают горизонтальную нагрузку, направленную поперек кранового пути и вызываемую перекосами мостовых электрических кранов и непараллельностью крановых путей (боковой силой), согласно СП 20.13330.2011 "Свод правил. Нагрузки и воздействия. Актуализированная редакция СНиП 2.01.07-85*", утвержденному приказом Минрегиона России от 27.12.2010 N 787?</w:t>
      </w:r>
    </w:p>
    <w:p w:rsidR="00811C47" w:rsidRPr="00643448" w:rsidRDefault="00811C47" w:rsidP="00643448">
      <w:pPr>
        <w:pStyle w:val="ConsPlusNormal"/>
        <w:ind w:firstLine="540"/>
        <w:jc w:val="both"/>
        <w:rPr>
          <w:sz w:val="22"/>
          <w:szCs w:val="22"/>
        </w:rPr>
      </w:pPr>
      <w:r w:rsidRPr="00643448">
        <w:rPr>
          <w:sz w:val="22"/>
          <w:szCs w:val="22"/>
        </w:rPr>
        <w:t>8535. В каких случаях при расчете нагрузок от мостовых и подвесных кранов не следует учитывать горизонтальную нагрузку, направленную вдоль кранового пути и вызываемую ударом крана о тупиковый упор, согласно СП 20.13330.2011 "Свод правил. Нагрузки и воздействия. Актуализированная редакция СНиП 2.01.07-85*", утвержденному приказом Минрегиона России от 27.12.2010 N 787?</w:t>
      </w:r>
    </w:p>
    <w:p w:rsidR="00811C47" w:rsidRPr="00643448" w:rsidRDefault="00811C47" w:rsidP="00643448">
      <w:pPr>
        <w:pStyle w:val="ConsPlusNormal"/>
        <w:ind w:firstLine="540"/>
        <w:jc w:val="both"/>
        <w:rPr>
          <w:sz w:val="22"/>
          <w:szCs w:val="22"/>
        </w:rPr>
      </w:pPr>
      <w:r w:rsidRPr="00643448">
        <w:rPr>
          <w:sz w:val="22"/>
          <w:szCs w:val="22"/>
        </w:rPr>
        <w:t>8536. Каким образом при расчете прочности подкрановых балок крановых путей следует учитывать вертикальные нагрузки от нескольких мостовых кранов, эксплуатирующихся на одних крановых рельсовых путях, согласно СП 20.13330.2011 "Свод правил. Нагрузки и воздействия. Актуализированная редакция СНиП 2.01.07-85*", утвержденному приказом Минрегиона России от 27.12.2010 N 787?</w:t>
      </w:r>
    </w:p>
    <w:p w:rsidR="00811C47" w:rsidRPr="00643448" w:rsidRDefault="00811C47" w:rsidP="00643448">
      <w:pPr>
        <w:pStyle w:val="ConsPlusNormal"/>
        <w:ind w:firstLine="540"/>
        <w:jc w:val="both"/>
        <w:rPr>
          <w:sz w:val="22"/>
          <w:szCs w:val="22"/>
        </w:rPr>
      </w:pPr>
      <w:r w:rsidRPr="00643448">
        <w:rPr>
          <w:sz w:val="22"/>
          <w:szCs w:val="22"/>
        </w:rPr>
        <w:t>8537. Каким образом при расчете вертикальных и горизонтальных прогибов балок крановых путей и горизонтальных смещений колонн следует учитывать нагрузку от нескольких мостовых кранов, эксплуатирующихся на одних крановых рельсовых путях, согласно СП 20.13330.2011 "Свод правил. Нагрузки и воздействия. Актуализированная редакция СНиП 2.01.07-85*", утвержденному приказом Минрегиона России от 27.12.2010 N 787?</w:t>
      </w:r>
    </w:p>
    <w:p w:rsidR="00811C47" w:rsidRPr="00643448" w:rsidRDefault="00811C47" w:rsidP="00643448">
      <w:pPr>
        <w:pStyle w:val="ConsPlusNormal"/>
        <w:ind w:firstLine="540"/>
        <w:jc w:val="both"/>
        <w:rPr>
          <w:sz w:val="22"/>
          <w:szCs w:val="22"/>
        </w:rPr>
      </w:pPr>
      <w:r w:rsidRPr="00643448">
        <w:rPr>
          <w:sz w:val="22"/>
          <w:szCs w:val="22"/>
        </w:rPr>
        <w:t>8538. Какая величина скорости передвижения мостового крана является расчетной в момент удара при наезде на тупиковый упор согласно СП 20.13330.2011 "Свод правил. Нагрузки и воздействия. Актуализированная редакция СНиП 2.01.07-85*", утвержденному приказом Минрегиона России от 27.12.2010 N 787?</w:t>
      </w:r>
    </w:p>
    <w:p w:rsidR="00811C47" w:rsidRPr="00643448" w:rsidRDefault="00811C47" w:rsidP="00643448">
      <w:pPr>
        <w:pStyle w:val="ConsPlusNormal"/>
        <w:ind w:firstLine="540"/>
        <w:jc w:val="both"/>
        <w:rPr>
          <w:sz w:val="22"/>
          <w:szCs w:val="22"/>
        </w:rPr>
      </w:pPr>
      <w:r w:rsidRPr="00643448">
        <w:rPr>
          <w:sz w:val="22"/>
          <w:szCs w:val="22"/>
        </w:rPr>
        <w:t>8539. Каким следует принимать коэффициент динамичности для нагрузок от погрузчиков, электрокаров, мостовых и подвесных кранов при определении предельных прогибов и перемещений несущих и ограждающих строительных конструкций зданий и сооружений при расчете по второй группе предельных состояний согласно СП 20.13330.2011 "Свод правил. Нагрузки и воздействия. Актуализированная редакция СНиП 2.01.07-85*", утвержденному приказом Минрегиона России от 27.12.2010 N 787?</w:t>
      </w:r>
    </w:p>
    <w:p w:rsidR="00811C47" w:rsidRPr="00643448" w:rsidRDefault="00811C47" w:rsidP="00643448">
      <w:pPr>
        <w:pStyle w:val="ConsPlusNormal"/>
        <w:ind w:firstLine="540"/>
        <w:jc w:val="both"/>
        <w:rPr>
          <w:sz w:val="22"/>
          <w:szCs w:val="22"/>
        </w:rPr>
      </w:pPr>
      <w:r w:rsidRPr="00643448">
        <w:rPr>
          <w:sz w:val="22"/>
          <w:szCs w:val="22"/>
        </w:rPr>
        <w:t>8540. Каким должен быть минимальный зазор от верхней точки тележки мостового крана до нижней точки прогнутых несущих конструкций покрытия (или предметов, прикрепленных к ним) при определении предельных прогибов несущих и ограждающих конструкций зданий и сооружений при расчете по второй группе предельных состояний согласно СП 20.13330.2011 "Свод правил. Нагрузки и воздействия. Актуализированная редакция СНиП 2.01.07-85*", утвержденному приказом Минрегиона России от 27.12.2010 N 787?</w:t>
      </w:r>
    </w:p>
    <w:p w:rsidR="00811C47" w:rsidRPr="00643448" w:rsidRDefault="00811C47" w:rsidP="00643448">
      <w:pPr>
        <w:pStyle w:val="ConsPlusNormal"/>
        <w:ind w:firstLine="540"/>
        <w:jc w:val="both"/>
        <w:rPr>
          <w:sz w:val="22"/>
          <w:szCs w:val="22"/>
        </w:rPr>
      </w:pPr>
      <w:r w:rsidRPr="00643448">
        <w:rPr>
          <w:sz w:val="22"/>
          <w:szCs w:val="22"/>
        </w:rPr>
        <w:t>8541. Какой должна быть минимальная длина рельсовых нитей наземного кранового пути башенных и стреловых кранов под монтаж крана согласно СП 12-103-2002 "Свод правил по проектированию и строительству. Пути наземные рельсовые крановые. Проектирование, устройство и эксплуатация", одобренному и рекомендованному к применению постановлением Госстроя от 27.02.2003 N 26?</w:t>
      </w:r>
    </w:p>
    <w:p w:rsidR="00811C47" w:rsidRPr="00643448" w:rsidRDefault="00811C47" w:rsidP="00643448">
      <w:pPr>
        <w:pStyle w:val="ConsPlusNormal"/>
        <w:ind w:firstLine="540"/>
        <w:jc w:val="both"/>
        <w:rPr>
          <w:sz w:val="22"/>
          <w:szCs w:val="22"/>
        </w:rPr>
      </w:pPr>
      <w:r w:rsidRPr="00643448">
        <w:rPr>
          <w:sz w:val="22"/>
          <w:szCs w:val="22"/>
        </w:rPr>
        <w:t>8542. Что необходимо применить в качестве опорных элементов наземного рельсового пути башенных и стреловых кранов на рельсовом ходовом устройстве при нагрузке от колеса на рельс свыше 250 кН согласно СП 12-103-2002 "Свод правил по проектированию и строительству. Пути наземные рельсовые крановые. Проектирование, устройство и эксплуатация", одобренному и рекомендованному к применению постановлением Госстроя от 27.02.2003 N 26?</w:t>
      </w:r>
    </w:p>
    <w:p w:rsidR="00811C47" w:rsidRPr="00643448" w:rsidRDefault="00811C47" w:rsidP="00643448">
      <w:pPr>
        <w:pStyle w:val="ConsPlusNormal"/>
        <w:ind w:firstLine="540"/>
        <w:jc w:val="both"/>
        <w:rPr>
          <w:sz w:val="22"/>
          <w:szCs w:val="22"/>
        </w:rPr>
      </w:pPr>
      <w:r w:rsidRPr="00643448">
        <w:rPr>
          <w:sz w:val="22"/>
          <w:szCs w:val="22"/>
        </w:rPr>
        <w:t>8543. Какое максимальное отклонение от проектного расстояния допускается между осями промежуточных скреплений опорных элементов при изготовлении наземного кранового пути башенных и стреловых кранов на рельсовом ходовом устройстве согласно СП 12-103-2002 "Свод правил по проектированию и строительству. Пути наземные рельсовые крановые. Проектирование, устройство и эксплуатация", одобренному и рекомендованному к применению постановлением Госстроя от 27.02.2003 N 26?</w:t>
      </w:r>
    </w:p>
    <w:p w:rsidR="00811C47" w:rsidRPr="00643448" w:rsidRDefault="00811C47" w:rsidP="00643448">
      <w:pPr>
        <w:pStyle w:val="ConsPlusNormal"/>
        <w:ind w:firstLine="540"/>
        <w:jc w:val="both"/>
        <w:rPr>
          <w:sz w:val="22"/>
          <w:szCs w:val="22"/>
        </w:rPr>
      </w:pPr>
      <w:r w:rsidRPr="00643448">
        <w:rPr>
          <w:sz w:val="22"/>
          <w:szCs w:val="22"/>
        </w:rPr>
        <w:t>8544. Каким должно быть минимальное расстояние по горизонтали между выступающими частями крана и строениями, штабелями грузов и другими предметами на высоте более 2000 мм от земли при проектировании наземных крановых путей башенных и стреловых кранов на рельсовом ходовом устройстве согласно СП 12-103-2002 "Свод правил по проектированию и строительству. Пути наземные рельсовые крановые. Проектирование, устройство и эксплуатация", одобренному и рекомендованному к применению постановлением Госстроя от 27.02.2003 N 26?</w:t>
      </w:r>
    </w:p>
    <w:p w:rsidR="00811C47" w:rsidRPr="00643448" w:rsidRDefault="00811C47" w:rsidP="00643448">
      <w:pPr>
        <w:pStyle w:val="ConsPlusNormal"/>
        <w:ind w:firstLine="540"/>
        <w:jc w:val="both"/>
        <w:rPr>
          <w:sz w:val="22"/>
          <w:szCs w:val="22"/>
        </w:rPr>
      </w:pPr>
      <w:r w:rsidRPr="00643448">
        <w:rPr>
          <w:sz w:val="22"/>
          <w:szCs w:val="22"/>
        </w:rPr>
        <w:t>8545. С каким двусторонним уклоном от оси наземного кранового пути следует планировать поверхность глинистого грунта в основании защитного слоя при проектировании нижнего строения кранового пути башенных и стреловых кранов на рельсовом ходовом устройстве согласно СП 12-103-2002 "Свод правил по проектированию и строительству. Пути наземные рельсовые крановые. Проектирование, устройство и эксплуатация", одобренному и рекомендованному к применению постановлением Госстроя от 27.02.2003 N 26?</w:t>
      </w:r>
    </w:p>
    <w:p w:rsidR="00811C47" w:rsidRPr="00643448" w:rsidRDefault="00811C47" w:rsidP="00643448">
      <w:pPr>
        <w:pStyle w:val="ConsPlusNormal"/>
        <w:ind w:firstLine="540"/>
        <w:jc w:val="both"/>
        <w:rPr>
          <w:sz w:val="22"/>
          <w:szCs w:val="22"/>
        </w:rPr>
      </w:pPr>
      <w:r w:rsidRPr="00643448">
        <w:rPr>
          <w:sz w:val="22"/>
          <w:szCs w:val="22"/>
        </w:rPr>
        <w:t>8546. На какую ширину необходимо перекрывать предыдущий слой грунта последующим при устройстве земляного полотна наземного кранового пути башенных и стреловых кранов на рельсовом ходовом устройстве согласно СП 12-103-2002 "Свод правил по проектированию и строительству. Пути наземные рельсовые крановые. Проектирование, устройство и эксплуатация", одобренному и рекомендованному к применению постановлением Госстроя от 27.02.2003 N 26?</w:t>
      </w:r>
    </w:p>
    <w:p w:rsidR="00811C47" w:rsidRPr="00643448" w:rsidRDefault="00811C47" w:rsidP="00643448">
      <w:pPr>
        <w:pStyle w:val="ConsPlusNormal"/>
        <w:ind w:firstLine="540"/>
        <w:jc w:val="both"/>
        <w:rPr>
          <w:sz w:val="22"/>
          <w:szCs w:val="22"/>
        </w:rPr>
      </w:pPr>
      <w:r w:rsidRPr="00643448">
        <w:rPr>
          <w:sz w:val="22"/>
          <w:szCs w:val="22"/>
        </w:rPr>
        <w:t>8547. Какое сужение или расширение колеи наземного кранового пути башенных и стреловых кранов на рельсовом ходовом устройстве является недопустимым согласно СП 12-103-2002 "Свод правил по проектированию и строительству. Пути наземные рельсовые крановые. Проектирование, устройство и эксплуатация", одобренному и рекомендованному к применению постановлением Госстроя от 27.02.2003 N 26?</w:t>
      </w:r>
    </w:p>
    <w:p w:rsidR="00811C47" w:rsidRPr="00643448" w:rsidRDefault="00811C47" w:rsidP="00643448">
      <w:pPr>
        <w:pStyle w:val="ConsPlusNormal"/>
        <w:ind w:firstLine="540"/>
        <w:jc w:val="both"/>
        <w:rPr>
          <w:sz w:val="22"/>
          <w:szCs w:val="22"/>
        </w:rPr>
      </w:pPr>
      <w:r w:rsidRPr="00643448">
        <w:rPr>
          <w:sz w:val="22"/>
          <w:szCs w:val="22"/>
        </w:rPr>
        <w:t>8548. Какое давление должна выдерживать площадка, на которой установлена самоходная грузоподъемная машина наземного ориентирования грузоподъемностью менее 63 т, при проверке условий проведения экспертного обследования?</w:t>
      </w:r>
    </w:p>
    <w:p w:rsidR="00811C47" w:rsidRPr="00643448" w:rsidRDefault="00811C47" w:rsidP="00643448">
      <w:pPr>
        <w:pStyle w:val="ConsPlusNormal"/>
        <w:ind w:firstLine="540"/>
        <w:jc w:val="both"/>
        <w:rPr>
          <w:sz w:val="22"/>
          <w:szCs w:val="22"/>
        </w:rPr>
      </w:pPr>
      <w:r w:rsidRPr="00643448">
        <w:rPr>
          <w:sz w:val="22"/>
          <w:szCs w:val="22"/>
        </w:rPr>
        <w:t>8549. Укажите верное утверждение в отношении действующих переходов (проездов) и выходов из прилегающих зданий на монтажной площадке подъемного сооружения на опасном производственном объекте.</w:t>
      </w:r>
    </w:p>
    <w:p w:rsidR="00811C47" w:rsidRPr="00643448" w:rsidRDefault="00811C47" w:rsidP="00643448">
      <w:pPr>
        <w:pStyle w:val="ConsPlusNormal"/>
        <w:ind w:firstLine="540"/>
        <w:jc w:val="both"/>
        <w:rPr>
          <w:sz w:val="22"/>
          <w:szCs w:val="22"/>
        </w:rPr>
      </w:pPr>
      <w:r w:rsidRPr="00643448">
        <w:rPr>
          <w:sz w:val="22"/>
          <w:szCs w:val="22"/>
        </w:rPr>
        <w:t>8550. Разрешается ли установка кранов над производственными помещениями для подъема и опускания грузов через люк (проем) в перекрытии в соответствии с требованиями к эксплуатации подъемных сооружений на опасном производственном объекте?</w:t>
      </w:r>
    </w:p>
    <w:p w:rsidR="00811C47" w:rsidRPr="00643448" w:rsidRDefault="00811C47" w:rsidP="00643448">
      <w:pPr>
        <w:pStyle w:val="ConsPlusNormal"/>
        <w:ind w:firstLine="540"/>
        <w:jc w:val="both"/>
        <w:rPr>
          <w:sz w:val="22"/>
          <w:szCs w:val="22"/>
        </w:rPr>
      </w:pPr>
      <w:r w:rsidRPr="00643448">
        <w:rPr>
          <w:sz w:val="22"/>
          <w:szCs w:val="22"/>
        </w:rPr>
        <w:t>8551. Укажите верное утверждение относительно люка в перекрытии, используемого для установки кранов над производственными помещениями для подъема и опускания грузов, в соответствии с требованиями к эксплуатации подъемных сооружений на опасном производственном объекте.</w:t>
      </w:r>
    </w:p>
    <w:p w:rsidR="00811C47" w:rsidRPr="00643448" w:rsidRDefault="00811C47" w:rsidP="00643448">
      <w:pPr>
        <w:pStyle w:val="ConsPlusNormal"/>
        <w:ind w:firstLine="540"/>
        <w:jc w:val="both"/>
        <w:rPr>
          <w:sz w:val="22"/>
          <w:szCs w:val="22"/>
        </w:rPr>
      </w:pPr>
      <w:r w:rsidRPr="00643448">
        <w:rPr>
          <w:sz w:val="22"/>
          <w:szCs w:val="22"/>
        </w:rPr>
        <w:t>8552. Укажите верное утверждение относительно оборудования замками с электрической блокировкой, исключающей переезд при незапертом замке рельсовых путей подъемных сооружений на опасном производственном объекте.</w:t>
      </w:r>
    </w:p>
    <w:p w:rsidR="00811C47" w:rsidRPr="00643448" w:rsidRDefault="00811C47" w:rsidP="00643448">
      <w:pPr>
        <w:pStyle w:val="ConsPlusNormal"/>
        <w:ind w:firstLine="540"/>
        <w:jc w:val="both"/>
        <w:rPr>
          <w:sz w:val="22"/>
          <w:szCs w:val="22"/>
        </w:rPr>
      </w:pPr>
      <w:r w:rsidRPr="00643448">
        <w:rPr>
          <w:sz w:val="22"/>
          <w:szCs w:val="22"/>
        </w:rPr>
        <w:t>8553. Каким образом согласно СП 20.13330.2011 "Свод правил. Нагрузки и воздействия. Актуализированная редакция СНиП 2.01.07-85*", утвержденному приказом Минрегиона России от 27.12.2010 N 787, следует учитывать в расчетах зданий и сооружений нагрузки от подвижного подъемно-транспортного оборудования (погрузчиков, электрокаров, кранов-штабелеров, тельферов, а также от мостовых и подвесных кранов с полным нормативным значением), включая вес транспортируемых грузов?</w:t>
      </w:r>
    </w:p>
    <w:p w:rsidR="00811C47" w:rsidRPr="00643448" w:rsidRDefault="00811C47" w:rsidP="00643448">
      <w:pPr>
        <w:pStyle w:val="ConsPlusNormal"/>
        <w:ind w:firstLine="540"/>
        <w:jc w:val="both"/>
        <w:rPr>
          <w:sz w:val="22"/>
          <w:szCs w:val="22"/>
        </w:rPr>
      </w:pPr>
      <w:r w:rsidRPr="00643448">
        <w:rPr>
          <w:sz w:val="22"/>
          <w:szCs w:val="22"/>
        </w:rPr>
        <w:t>8554. В каких случаях допускается предусматривать открытые крановые эстакады, в том числе со свободно стоящими колоннами,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8555. Какой шаг колонн для открытых крановых эстакад установлен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8556. Какой шаг колонн для открытых крановых эстакад допускается назначать при соответствующем обосновании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8557. В каких случаях допускается принимать открытые крановые эстакады с колоннами, раскрепленными выше габарита крана жесткими поперечными конструкциями?</w:t>
      </w:r>
    </w:p>
    <w:p w:rsidR="00811C47" w:rsidRPr="00643448" w:rsidRDefault="00811C47" w:rsidP="00643448">
      <w:pPr>
        <w:pStyle w:val="ConsPlusNormal"/>
        <w:ind w:firstLine="540"/>
        <w:jc w:val="both"/>
        <w:rPr>
          <w:sz w:val="22"/>
          <w:szCs w:val="22"/>
        </w:rPr>
      </w:pPr>
      <w:r w:rsidRPr="00643448">
        <w:rPr>
          <w:sz w:val="22"/>
          <w:szCs w:val="22"/>
        </w:rPr>
        <w:t>8558. Какой параметр не влияет на величину коэффициента упругой податливости неразрезных подкрановых балок открытых крановых эстакад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8559. Какие требования к перемещению кранового рельса, обусловленному прогибом колонн в поперечном направлении при нагрузках от одного крана, установлены согласно требованиям к открытым крановым эстакадам СП 43.13330.2012 "Свод правил. Сооружения промышленных предприятий. Актуализированная редакция СНиП 2.09.03-85", утвержденного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8560. Какие требования установлены СП 43.13330.2012 "Свод правил. Сооружения промышленных предприятий. Актуализированная редакция СНиП 2.09.03-85", утвержденным приказом Минрегиона России от 29.12.2011 N 620, для открытых крановых эстакад к сближению крановых рельсов, обусловленному прогибом колонн в поперечном направлении при нагрузках от одного крана?</w:t>
      </w:r>
    </w:p>
    <w:p w:rsidR="00811C47" w:rsidRPr="00643448" w:rsidRDefault="00811C47" w:rsidP="00643448">
      <w:pPr>
        <w:pStyle w:val="ConsPlusNormal"/>
        <w:ind w:firstLine="540"/>
        <w:jc w:val="both"/>
        <w:rPr>
          <w:sz w:val="22"/>
          <w:szCs w:val="22"/>
        </w:rPr>
      </w:pPr>
      <w:r w:rsidRPr="00643448">
        <w:rPr>
          <w:sz w:val="22"/>
          <w:szCs w:val="22"/>
        </w:rPr>
        <w:t>8561. Какое из перечисленных требований к установке ограничителей, указателей и регистраторов, а также их составных частей указано неверно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8562. Какое из перечисленных требований к установке информационных табло (элементов визуального контроля) указателей, ограничителей и регистраторов указано неверно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8563. С учетом требований каких документов должна выполняться утилизация (ликвидация) подъемного сооружения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8564. Какое требование к подъемным сооружениям, подлежащим утилизации (ликвидации), указано неверно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811C47" w:rsidRPr="00643448" w:rsidRDefault="00811C47" w:rsidP="00643448">
      <w:pPr>
        <w:pStyle w:val="ConsPlusNormal"/>
        <w:ind w:firstLine="540"/>
        <w:jc w:val="both"/>
        <w:rPr>
          <w:sz w:val="22"/>
          <w:szCs w:val="22"/>
        </w:rPr>
      </w:pPr>
      <w:r w:rsidRPr="00643448">
        <w:rPr>
          <w:sz w:val="22"/>
          <w:szCs w:val="22"/>
        </w:rPr>
        <w:t>8565. Для каких грузоподъемных машин в обязательном порядке проводится оценка остаточного ресурса по совокупности дефектов согласно РД 10-112-1-04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811C47" w:rsidRPr="00643448" w:rsidRDefault="00811C47" w:rsidP="00643448">
      <w:pPr>
        <w:pStyle w:val="ConsPlusNormal"/>
        <w:ind w:firstLine="540"/>
        <w:jc w:val="both"/>
        <w:rPr>
          <w:sz w:val="22"/>
          <w:szCs w:val="22"/>
        </w:rPr>
      </w:pPr>
      <w:r w:rsidRPr="00643448">
        <w:rPr>
          <w:sz w:val="22"/>
          <w:szCs w:val="22"/>
        </w:rPr>
        <w:t>8566. В каком документе отражаются результаты подсчета остаточного ресурса грузоподъемной машины по балльной системе согласно РД 10-112-1-04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811C47" w:rsidRPr="00643448" w:rsidRDefault="00811C47" w:rsidP="00643448">
      <w:pPr>
        <w:pStyle w:val="ConsPlusNormal"/>
        <w:ind w:firstLine="540"/>
        <w:jc w:val="both"/>
        <w:rPr>
          <w:sz w:val="22"/>
          <w:szCs w:val="22"/>
        </w:rPr>
      </w:pPr>
      <w:r w:rsidRPr="00643448">
        <w:rPr>
          <w:sz w:val="22"/>
          <w:szCs w:val="22"/>
        </w:rPr>
        <w:t>8567. Какие данные из нижеперечисленных не являются исходными данными для определения остаточного ресурса грузоподъемной машины по балльной системе согласно РД 10-112-1-04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811C47" w:rsidRPr="00643448" w:rsidRDefault="00811C47" w:rsidP="00643448">
      <w:pPr>
        <w:pStyle w:val="ConsPlusNormal"/>
        <w:ind w:firstLine="540"/>
        <w:jc w:val="both"/>
        <w:rPr>
          <w:sz w:val="22"/>
          <w:szCs w:val="22"/>
        </w:rPr>
      </w:pPr>
      <w:r w:rsidRPr="00643448">
        <w:rPr>
          <w:sz w:val="22"/>
          <w:szCs w:val="22"/>
        </w:rPr>
        <w:t>8568. Кому передается расчет остаточного ресурса грузоподъемной машины (ГПМ) по балльной системе согласно РД 10-112-1-04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811C47" w:rsidRPr="00643448" w:rsidRDefault="00811C47" w:rsidP="00643448">
      <w:pPr>
        <w:pStyle w:val="ConsPlusNormal"/>
        <w:ind w:firstLine="540"/>
        <w:jc w:val="both"/>
        <w:rPr>
          <w:sz w:val="22"/>
          <w:szCs w:val="22"/>
        </w:rPr>
      </w:pPr>
      <w:r w:rsidRPr="00643448">
        <w:rPr>
          <w:sz w:val="22"/>
          <w:szCs w:val="22"/>
        </w:rPr>
        <w:t>8569. Какое из приведенных определений "рельсового кранового пути" соответствует РД-10-138-97 "Методические указания "Комплексное обследование крановых путей грузоподъемных машин", утвержденному постановлением Госгортехнадзора России от 28.03.1997 N 14?</w:t>
      </w:r>
    </w:p>
    <w:p w:rsidR="00811C47" w:rsidRPr="00643448" w:rsidRDefault="00811C47" w:rsidP="00643448">
      <w:pPr>
        <w:pStyle w:val="ConsPlusNormal"/>
        <w:ind w:firstLine="540"/>
        <w:jc w:val="both"/>
        <w:rPr>
          <w:sz w:val="22"/>
          <w:szCs w:val="22"/>
        </w:rPr>
      </w:pPr>
      <w:r w:rsidRPr="00643448">
        <w:rPr>
          <w:sz w:val="22"/>
          <w:szCs w:val="22"/>
        </w:rPr>
        <w:t>8570. Кто имеет право осуществлять экспертизу промышленной безопасности эскалатора?</w:t>
      </w:r>
    </w:p>
    <w:p w:rsidR="00811C47" w:rsidRPr="00643448" w:rsidRDefault="00811C47" w:rsidP="00643448">
      <w:pPr>
        <w:pStyle w:val="ConsPlusNormal"/>
        <w:ind w:firstLine="540"/>
        <w:jc w:val="both"/>
        <w:rPr>
          <w:sz w:val="22"/>
          <w:szCs w:val="22"/>
        </w:rPr>
      </w:pPr>
      <w:r w:rsidRPr="00643448">
        <w:rPr>
          <w:sz w:val="22"/>
          <w:szCs w:val="22"/>
        </w:rPr>
        <w:t>8571. Какое из приведенных определений коэффициента запаса при расчете на прочность элементов эскалатора верное?</w:t>
      </w:r>
    </w:p>
    <w:p w:rsidR="00811C47" w:rsidRPr="00643448" w:rsidRDefault="00811C47" w:rsidP="00643448">
      <w:pPr>
        <w:pStyle w:val="ConsPlusNormal"/>
        <w:ind w:firstLine="540"/>
        <w:jc w:val="both"/>
        <w:rPr>
          <w:sz w:val="22"/>
          <w:szCs w:val="22"/>
        </w:rPr>
      </w:pPr>
      <w:r w:rsidRPr="00643448">
        <w:rPr>
          <w:sz w:val="22"/>
          <w:szCs w:val="22"/>
        </w:rPr>
        <w:t>8572. Какой нагрузкой проверяется прочность каждой изготовленной ступени с шириной 1000 мм?</w:t>
      </w:r>
    </w:p>
    <w:p w:rsidR="00811C47" w:rsidRPr="00643448" w:rsidRDefault="00811C47" w:rsidP="00643448">
      <w:pPr>
        <w:pStyle w:val="ConsPlusNormal"/>
        <w:ind w:firstLine="540"/>
        <w:jc w:val="both"/>
        <w:rPr>
          <w:sz w:val="22"/>
          <w:szCs w:val="22"/>
        </w:rPr>
      </w:pPr>
      <w:r w:rsidRPr="00643448">
        <w:rPr>
          <w:sz w:val="22"/>
          <w:szCs w:val="22"/>
        </w:rPr>
        <w:t>8573. Сколько времени требуется на обкатку реконструированного эскалатора или эскалатора после капитального ремонта?</w:t>
      </w:r>
    </w:p>
    <w:p w:rsidR="00811C47" w:rsidRPr="00643448" w:rsidRDefault="00811C47" w:rsidP="00643448">
      <w:pPr>
        <w:pStyle w:val="ConsPlusNormal"/>
        <w:ind w:firstLine="540"/>
        <w:jc w:val="both"/>
        <w:rPr>
          <w:sz w:val="22"/>
          <w:szCs w:val="22"/>
        </w:rPr>
      </w:pPr>
      <w:r w:rsidRPr="00643448">
        <w:rPr>
          <w:sz w:val="22"/>
          <w:szCs w:val="22"/>
        </w:rPr>
        <w:t>8574. Кем принимается решение о вводе эскалатора в эксплуатацию?</w:t>
      </w:r>
    </w:p>
    <w:p w:rsidR="00811C47" w:rsidRPr="00643448" w:rsidRDefault="00811C47" w:rsidP="00643448">
      <w:pPr>
        <w:pStyle w:val="ConsPlusNormal"/>
        <w:ind w:firstLine="540"/>
        <w:jc w:val="both"/>
        <w:rPr>
          <w:sz w:val="22"/>
          <w:szCs w:val="22"/>
        </w:rPr>
      </w:pPr>
      <w:r w:rsidRPr="00643448">
        <w:rPr>
          <w:sz w:val="22"/>
          <w:szCs w:val="22"/>
        </w:rPr>
        <w:t>8575. Могут ли условия окружающей среды явиться причиной запрета эксплуатации эскалатора?</w:t>
      </w:r>
    </w:p>
    <w:p w:rsidR="00811C47" w:rsidRPr="00643448" w:rsidRDefault="00811C47" w:rsidP="00643448">
      <w:pPr>
        <w:pStyle w:val="ConsPlusNormal"/>
        <w:ind w:firstLine="540"/>
        <w:jc w:val="both"/>
        <w:rPr>
          <w:sz w:val="22"/>
          <w:szCs w:val="22"/>
        </w:rPr>
      </w:pPr>
      <w:r w:rsidRPr="00643448">
        <w:rPr>
          <w:sz w:val="22"/>
          <w:szCs w:val="22"/>
        </w:rPr>
        <w:t>8576. Кем определяются нормы межремонтного пробега эскалатора?</w:t>
      </w:r>
    </w:p>
    <w:p w:rsidR="00811C47" w:rsidRPr="00643448" w:rsidRDefault="00811C47" w:rsidP="00643448">
      <w:pPr>
        <w:pStyle w:val="ConsPlusNormal"/>
        <w:ind w:firstLine="540"/>
        <w:jc w:val="both"/>
        <w:rPr>
          <w:sz w:val="22"/>
          <w:szCs w:val="22"/>
        </w:rPr>
      </w:pPr>
      <w:r w:rsidRPr="00643448">
        <w:rPr>
          <w:sz w:val="22"/>
          <w:szCs w:val="22"/>
        </w:rPr>
        <w:t>8577. Какова величина нормы межремонтного пробега для капитального ремонта эскалатора, если указанная норма не установлена изготовителем эскалатора?</w:t>
      </w:r>
    </w:p>
    <w:p w:rsidR="00811C47" w:rsidRPr="00643448" w:rsidRDefault="00811C47" w:rsidP="00643448">
      <w:pPr>
        <w:pStyle w:val="ConsPlusNormal"/>
        <w:ind w:firstLine="540"/>
        <w:jc w:val="both"/>
        <w:rPr>
          <w:sz w:val="22"/>
          <w:szCs w:val="22"/>
        </w:rPr>
      </w:pPr>
      <w:r w:rsidRPr="00643448">
        <w:rPr>
          <w:sz w:val="22"/>
          <w:szCs w:val="22"/>
        </w:rPr>
        <w:t>8578. Какое из определений термина "глубина лестничного полотна эскалатора" является верным?</w:t>
      </w:r>
    </w:p>
    <w:p w:rsidR="00811C47" w:rsidRPr="00643448" w:rsidRDefault="00811C47" w:rsidP="00643448">
      <w:pPr>
        <w:pStyle w:val="ConsPlusNormal"/>
        <w:ind w:firstLine="540"/>
        <w:jc w:val="both"/>
        <w:rPr>
          <w:sz w:val="22"/>
          <w:szCs w:val="22"/>
        </w:rPr>
      </w:pPr>
      <w:r w:rsidRPr="00643448">
        <w:rPr>
          <w:sz w:val="22"/>
          <w:szCs w:val="22"/>
        </w:rPr>
        <w:t>8579. Какова допустимая величина смещения направляющих бегунков лестничного полотна на криволинейных участках трассы?</w:t>
      </w:r>
    </w:p>
    <w:p w:rsidR="00811C47" w:rsidRPr="00643448" w:rsidRDefault="00811C47" w:rsidP="00643448">
      <w:pPr>
        <w:pStyle w:val="ConsPlusNormal"/>
        <w:ind w:firstLine="540"/>
        <w:jc w:val="both"/>
        <w:rPr>
          <w:sz w:val="22"/>
          <w:szCs w:val="22"/>
        </w:rPr>
      </w:pPr>
      <w:r w:rsidRPr="00643448">
        <w:rPr>
          <w:sz w:val="22"/>
          <w:szCs w:val="22"/>
        </w:rPr>
        <w:t>8580. Допускаются ли подрезы в сварных соединениях основных конструкций эскалатора при их выполнении дуговой сваркой?</w:t>
      </w:r>
    </w:p>
    <w:p w:rsidR="00811C47" w:rsidRPr="00643448" w:rsidRDefault="00811C47" w:rsidP="00643448">
      <w:pPr>
        <w:pStyle w:val="ConsPlusNormal"/>
        <w:ind w:firstLine="540"/>
        <w:jc w:val="both"/>
        <w:rPr>
          <w:sz w:val="22"/>
          <w:szCs w:val="22"/>
        </w:rPr>
      </w:pPr>
      <w:r w:rsidRPr="00643448">
        <w:rPr>
          <w:sz w:val="22"/>
          <w:szCs w:val="22"/>
        </w:rPr>
        <w:t>8581. Какова величина диапазона регулирования тормозного пути эскалатора при торможении рабочим тормозом?</w:t>
      </w:r>
    </w:p>
    <w:p w:rsidR="00811C47" w:rsidRPr="00643448" w:rsidRDefault="00811C47" w:rsidP="00643448">
      <w:pPr>
        <w:pStyle w:val="ConsPlusNormal"/>
        <w:ind w:firstLine="540"/>
        <w:jc w:val="both"/>
        <w:rPr>
          <w:sz w:val="22"/>
          <w:szCs w:val="22"/>
        </w:rPr>
      </w:pPr>
      <w:r w:rsidRPr="00643448">
        <w:rPr>
          <w:sz w:val="22"/>
          <w:szCs w:val="22"/>
        </w:rPr>
        <w:t>8582. Обязательна ли письменная фиксация замены элементов тормоза эскалатора в каком-либо документе?</w:t>
      </w:r>
    </w:p>
    <w:p w:rsidR="00811C47" w:rsidRPr="00643448" w:rsidRDefault="00811C47" w:rsidP="00643448">
      <w:pPr>
        <w:pStyle w:val="ConsPlusNormal"/>
        <w:ind w:firstLine="540"/>
        <w:jc w:val="both"/>
        <w:rPr>
          <w:sz w:val="22"/>
          <w:szCs w:val="22"/>
        </w:rPr>
      </w:pPr>
      <w:r w:rsidRPr="00643448">
        <w:rPr>
          <w:sz w:val="22"/>
          <w:szCs w:val="22"/>
        </w:rPr>
        <w:t>8583. С кем согласуются изменения в проекте эскалатора, возникшие в ходе его реализации при изготовлении?</w:t>
      </w:r>
    </w:p>
    <w:p w:rsidR="00811C47" w:rsidRPr="00643448" w:rsidRDefault="00811C47" w:rsidP="00643448">
      <w:pPr>
        <w:pStyle w:val="ConsPlusNormal"/>
        <w:ind w:firstLine="540"/>
        <w:jc w:val="both"/>
        <w:rPr>
          <w:sz w:val="22"/>
          <w:szCs w:val="22"/>
        </w:rPr>
      </w:pPr>
      <w:r w:rsidRPr="00643448">
        <w:rPr>
          <w:sz w:val="22"/>
          <w:szCs w:val="22"/>
        </w:rPr>
        <w:t>8584. Обязательно ли снабжение каждого вновь изготовленного эскалатора методикой грузовых испытаний?</w:t>
      </w:r>
    </w:p>
    <w:p w:rsidR="00811C47" w:rsidRPr="00643448" w:rsidRDefault="00811C47" w:rsidP="00643448">
      <w:pPr>
        <w:pStyle w:val="ConsPlusNormal"/>
        <w:ind w:firstLine="540"/>
        <w:jc w:val="both"/>
        <w:rPr>
          <w:sz w:val="22"/>
          <w:szCs w:val="22"/>
        </w:rPr>
      </w:pPr>
      <w:r w:rsidRPr="00643448">
        <w:rPr>
          <w:sz w:val="22"/>
          <w:szCs w:val="22"/>
        </w:rPr>
        <w:t>8585. Какие требования предъявляются к составным частям эскалатора, передающим крутящий момент?</w:t>
      </w:r>
    </w:p>
    <w:p w:rsidR="00811C47" w:rsidRPr="00643448" w:rsidRDefault="00811C47" w:rsidP="00643448">
      <w:pPr>
        <w:pStyle w:val="ConsPlusNormal"/>
        <w:ind w:firstLine="540"/>
        <w:jc w:val="both"/>
        <w:rPr>
          <w:sz w:val="22"/>
          <w:szCs w:val="22"/>
        </w:rPr>
      </w:pPr>
      <w:r w:rsidRPr="00643448">
        <w:rPr>
          <w:sz w:val="22"/>
          <w:szCs w:val="22"/>
        </w:rPr>
        <w:t>8586. Допускаются ли остаточные деформации (отклонения от размеров, установленных чертежом) ступени эскалатора после испытания?</w:t>
      </w:r>
    </w:p>
    <w:p w:rsidR="00811C47" w:rsidRPr="00643448" w:rsidRDefault="00811C47" w:rsidP="00643448">
      <w:pPr>
        <w:pStyle w:val="ConsPlusNormal"/>
        <w:ind w:firstLine="540"/>
        <w:jc w:val="both"/>
        <w:rPr>
          <w:sz w:val="22"/>
          <w:szCs w:val="22"/>
        </w:rPr>
      </w:pPr>
      <w:r w:rsidRPr="00643448">
        <w:rPr>
          <w:sz w:val="22"/>
          <w:szCs w:val="22"/>
        </w:rPr>
        <w:t>8587. Какой запас тормозного момента должен обеспечивать рабочий тормоз эскалатора при удержании лестничного полотна с максимальной нагрузкой?</w:t>
      </w:r>
    </w:p>
    <w:p w:rsidR="00811C47" w:rsidRPr="00643448" w:rsidRDefault="00811C47" w:rsidP="00643448">
      <w:pPr>
        <w:pStyle w:val="ConsPlusNormal"/>
        <w:ind w:firstLine="540"/>
        <w:jc w:val="both"/>
        <w:rPr>
          <w:sz w:val="22"/>
          <w:szCs w:val="22"/>
        </w:rPr>
      </w:pPr>
      <w:r w:rsidRPr="00643448">
        <w:rPr>
          <w:sz w:val="22"/>
          <w:szCs w:val="22"/>
        </w:rPr>
        <w:t>8588. Является ли обязательной установка блокировочного устройства на устье поручня эскалатора?</w:t>
      </w:r>
    </w:p>
    <w:p w:rsidR="00811C47" w:rsidRPr="00643448" w:rsidRDefault="00811C47" w:rsidP="00643448">
      <w:pPr>
        <w:pStyle w:val="ConsPlusNormal"/>
        <w:ind w:firstLine="540"/>
        <w:jc w:val="both"/>
        <w:rPr>
          <w:sz w:val="22"/>
          <w:szCs w:val="22"/>
        </w:rPr>
      </w:pPr>
      <w:r w:rsidRPr="00643448">
        <w:rPr>
          <w:sz w:val="22"/>
          <w:szCs w:val="22"/>
        </w:rPr>
        <w:t>8589. Какова минимальная длина горизонтальных участков лестничного полотна эскалатора в зоне входных площадок при высоте подъема 20 м и скорости 0,75 м/с?</w:t>
      </w:r>
    </w:p>
    <w:p w:rsidR="00811C47" w:rsidRPr="00643448" w:rsidRDefault="00811C47" w:rsidP="00643448">
      <w:pPr>
        <w:pStyle w:val="ConsPlusNormal"/>
        <w:ind w:firstLine="540"/>
        <w:jc w:val="both"/>
        <w:rPr>
          <w:sz w:val="22"/>
          <w:szCs w:val="22"/>
        </w:rPr>
      </w:pPr>
      <w:r w:rsidRPr="00643448">
        <w:rPr>
          <w:sz w:val="22"/>
          <w:szCs w:val="22"/>
        </w:rPr>
        <w:t>8590. Какова допустимая величина перепада по высоте двух смежных ступеней на горизонтальных участках эскалатора?</w:t>
      </w:r>
    </w:p>
    <w:p w:rsidR="00811C47" w:rsidRPr="00643448" w:rsidRDefault="00811C47" w:rsidP="00643448">
      <w:pPr>
        <w:pStyle w:val="ConsPlusNormal"/>
        <w:ind w:firstLine="540"/>
        <w:jc w:val="both"/>
        <w:rPr>
          <w:sz w:val="22"/>
          <w:szCs w:val="22"/>
        </w:rPr>
      </w:pPr>
      <w:r w:rsidRPr="00643448">
        <w:rPr>
          <w:sz w:val="22"/>
          <w:szCs w:val="22"/>
        </w:rPr>
        <w:t>8591. Каково значение увеличения эксплуатационной скорости движения лестничного полотна на спуск, при котором аварийный тормоз должен останавливать эскалатор?</w:t>
      </w:r>
    </w:p>
    <w:p w:rsidR="00811C47" w:rsidRPr="00643448" w:rsidRDefault="00811C47" w:rsidP="00643448">
      <w:pPr>
        <w:pStyle w:val="ConsPlusNormal"/>
        <w:ind w:firstLine="540"/>
        <w:jc w:val="both"/>
        <w:rPr>
          <w:sz w:val="22"/>
          <w:szCs w:val="22"/>
        </w:rPr>
      </w:pPr>
      <w:r w:rsidRPr="00643448">
        <w:rPr>
          <w:sz w:val="22"/>
          <w:szCs w:val="22"/>
        </w:rPr>
        <w:t>8592. Дайте определение термину "наклонный эскалатор".</w:t>
      </w:r>
    </w:p>
    <w:p w:rsidR="00811C47" w:rsidRPr="00643448" w:rsidRDefault="00811C47" w:rsidP="00643448">
      <w:pPr>
        <w:pStyle w:val="ConsPlusNormal"/>
        <w:ind w:firstLine="540"/>
        <w:jc w:val="both"/>
        <w:rPr>
          <w:sz w:val="22"/>
          <w:szCs w:val="22"/>
        </w:rPr>
      </w:pPr>
      <w:r w:rsidRPr="00643448">
        <w:rPr>
          <w:sz w:val="22"/>
          <w:szCs w:val="22"/>
        </w:rPr>
        <w:t>8593. Дайте определение термину "наклонная база эскалатора".</w:t>
      </w:r>
    </w:p>
    <w:p w:rsidR="00811C47" w:rsidRPr="00643448" w:rsidRDefault="00811C47" w:rsidP="00643448">
      <w:pPr>
        <w:pStyle w:val="ConsPlusNormal"/>
        <w:ind w:firstLine="540"/>
        <w:jc w:val="both"/>
        <w:rPr>
          <w:sz w:val="22"/>
          <w:szCs w:val="22"/>
        </w:rPr>
      </w:pPr>
      <w:r w:rsidRPr="00643448">
        <w:rPr>
          <w:sz w:val="22"/>
          <w:szCs w:val="22"/>
        </w:rPr>
        <w:t>8594. Дайте определение термину "свободный выбег лестничного полотна эскалатора".</w:t>
      </w:r>
    </w:p>
    <w:p w:rsidR="00811C47" w:rsidRPr="00643448" w:rsidRDefault="00811C47" w:rsidP="00643448">
      <w:pPr>
        <w:pStyle w:val="ConsPlusNormal"/>
        <w:ind w:firstLine="540"/>
        <w:jc w:val="both"/>
        <w:rPr>
          <w:sz w:val="22"/>
          <w:szCs w:val="22"/>
        </w:rPr>
      </w:pPr>
      <w:r w:rsidRPr="00643448">
        <w:rPr>
          <w:sz w:val="22"/>
          <w:szCs w:val="22"/>
        </w:rPr>
        <w:t>8595. К какой категории по правилам устройства электроустановок в части обеспечения надежности электроснабжения относятся приемники электрической энергии эскалаторов метрополитена?</w:t>
      </w:r>
    </w:p>
    <w:p w:rsidR="00811C47" w:rsidRPr="00643448" w:rsidRDefault="00811C47" w:rsidP="00643448">
      <w:pPr>
        <w:pStyle w:val="ConsPlusNormal"/>
        <w:ind w:firstLine="540"/>
        <w:jc w:val="both"/>
        <w:rPr>
          <w:sz w:val="22"/>
          <w:szCs w:val="22"/>
        </w:rPr>
      </w:pPr>
      <w:r w:rsidRPr="00643448">
        <w:rPr>
          <w:sz w:val="22"/>
          <w:szCs w:val="22"/>
        </w:rPr>
        <w:t>8596. Какое оборудование эскалаторов метрополитена должно быть обеспечено автоматическими установками пожаротушения?</w:t>
      </w:r>
    </w:p>
    <w:p w:rsidR="00811C47" w:rsidRPr="00643448" w:rsidRDefault="00811C47" w:rsidP="00643448">
      <w:pPr>
        <w:pStyle w:val="ConsPlusNormal"/>
        <w:ind w:firstLine="540"/>
        <w:jc w:val="both"/>
        <w:rPr>
          <w:sz w:val="22"/>
          <w:szCs w:val="22"/>
        </w:rPr>
      </w:pPr>
      <w:r w:rsidRPr="00643448">
        <w:rPr>
          <w:sz w:val="22"/>
          <w:szCs w:val="22"/>
        </w:rPr>
        <w:t>8597. Дайте определение термину "анализ риска" в соответствии с ГОСТ Р 53387-2009 (ИСО/ТС 14798:2006) "Национальный стандарт Российской Федерации. Лифты, эскалаторы и пассажирские конвейеры. Методология анализа и снижения риска", утвержденным приказом Ростехрегулирования от 14.09.2009 N 324-ст.</w:t>
      </w:r>
    </w:p>
    <w:p w:rsidR="00811C47" w:rsidRPr="00643448" w:rsidRDefault="00811C47" w:rsidP="00643448">
      <w:pPr>
        <w:pStyle w:val="ConsPlusNormal"/>
        <w:ind w:firstLine="540"/>
        <w:jc w:val="both"/>
        <w:rPr>
          <w:sz w:val="22"/>
          <w:szCs w:val="22"/>
        </w:rPr>
      </w:pPr>
      <w:r w:rsidRPr="00643448">
        <w:rPr>
          <w:sz w:val="22"/>
          <w:szCs w:val="22"/>
        </w:rPr>
        <w:t>8598. В каком нормативном правовом акте определено количество и содержание этапов индивидуальных испытаний эскалатора метрополитена при выполнении монтажных работ?</w:t>
      </w:r>
    </w:p>
    <w:p w:rsidR="00811C47" w:rsidRPr="00643448" w:rsidRDefault="00811C47" w:rsidP="00643448">
      <w:pPr>
        <w:pStyle w:val="ConsPlusNormal"/>
        <w:ind w:firstLine="540"/>
        <w:jc w:val="both"/>
        <w:rPr>
          <w:sz w:val="22"/>
          <w:szCs w:val="22"/>
        </w:rPr>
      </w:pPr>
      <w:r w:rsidRPr="00643448">
        <w:rPr>
          <w:sz w:val="22"/>
          <w:szCs w:val="22"/>
        </w:rPr>
        <w:t>8599. Какие требования предъявляются к комплексному опробованию каждого эскалатора метрополитена при проведении пусконаладочных работ?</w:t>
      </w:r>
    </w:p>
    <w:p w:rsidR="00811C47" w:rsidRPr="00643448" w:rsidRDefault="00811C47" w:rsidP="00643448">
      <w:pPr>
        <w:pStyle w:val="ConsPlusNormal"/>
        <w:ind w:firstLine="540"/>
        <w:jc w:val="both"/>
        <w:rPr>
          <w:sz w:val="22"/>
          <w:szCs w:val="22"/>
        </w:rPr>
      </w:pPr>
      <w:r w:rsidRPr="00643448">
        <w:rPr>
          <w:sz w:val="22"/>
          <w:szCs w:val="22"/>
        </w:rPr>
        <w:t>8600. На каком расстоянии по горизонтали до фартука должен располагаться край дефлектора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8601. Какое из приведенных определений соответствует термину "провозная способность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8602. Какое из приведенных определений соответствует термину "ремонтная скорость эскалатора"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8603. Какое из приведенных определений соответствует термину "максимальная эксплуатационная нагрузка эскалатора"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8604. Что не относится к основным техническим данным и характеристикам, указываемым в паспорте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8605. Укажите неверное утверждение в отношении требований к входным площадкам эскалатора, противоречащее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8606. Какой документ является свидетельством об окончании пусконаладочных работ эскалатора метрополитена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8607. При установке нового поручня на эскалатор достаточно ли документального подтверждения фактического запаса прочности от организации-изготовителя поручня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8608. Влияют ли температурные условия эксплуатации эскалатора на выбор сварочных материалов для ремонта его ответственных сварных конструкций?</w:t>
      </w:r>
    </w:p>
    <w:p w:rsidR="00811C47" w:rsidRPr="00643448" w:rsidRDefault="00811C47" w:rsidP="00643448">
      <w:pPr>
        <w:pStyle w:val="ConsPlusNormal"/>
        <w:ind w:firstLine="540"/>
        <w:jc w:val="both"/>
        <w:rPr>
          <w:sz w:val="22"/>
          <w:szCs w:val="22"/>
        </w:rPr>
      </w:pPr>
      <w:r w:rsidRPr="00643448">
        <w:rPr>
          <w:sz w:val="22"/>
          <w:szCs w:val="22"/>
        </w:rPr>
        <w:t>8609. Укажите неверное утверждение в отношении понятия "реконструкция эскалатора", противоречащее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8610. Дайте определение термину "модернизация"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8611. В ходе проведения каких обследований не может быть установлен объем текущего, среднего и капитального ремонта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8612. Какие требования не устанавливает руководство по эксплуатации эскалатора метрополитена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8613. В каком случае эскалатор метрополитена не подлежит экспертизе промышленной безопасности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8614. Кто является ответственным за этапы работ по изготовлению, монтажу, модернизации, реконструкции, эксплуатации и ремонту эскалаторов?</w:t>
      </w:r>
    </w:p>
    <w:p w:rsidR="00811C47" w:rsidRPr="00643448" w:rsidRDefault="00811C47" w:rsidP="00643448">
      <w:pPr>
        <w:pStyle w:val="ConsPlusNormal"/>
        <w:ind w:firstLine="540"/>
        <w:jc w:val="both"/>
        <w:rPr>
          <w:sz w:val="22"/>
          <w:szCs w:val="22"/>
        </w:rPr>
      </w:pPr>
      <w:r w:rsidRPr="00643448">
        <w:rPr>
          <w:sz w:val="22"/>
          <w:szCs w:val="22"/>
        </w:rPr>
        <w:t>8615. С кем согласовывается внесение изменений в конструкцию эскалатора?</w:t>
      </w:r>
    </w:p>
    <w:p w:rsidR="00811C47" w:rsidRPr="00643448" w:rsidRDefault="00811C47" w:rsidP="00643448">
      <w:pPr>
        <w:pStyle w:val="ConsPlusNormal"/>
        <w:ind w:firstLine="540"/>
        <w:jc w:val="both"/>
        <w:rPr>
          <w:sz w:val="22"/>
          <w:szCs w:val="22"/>
        </w:rPr>
      </w:pPr>
      <w:r w:rsidRPr="00643448">
        <w:rPr>
          <w:sz w:val="22"/>
          <w:szCs w:val="22"/>
        </w:rPr>
        <w:t>8616. Какое требование предъявляется к конструкции эскалатора в случае расстыковки лестничного полотна?</w:t>
      </w:r>
    </w:p>
    <w:p w:rsidR="00811C47" w:rsidRPr="00643448" w:rsidRDefault="00811C47" w:rsidP="00643448">
      <w:pPr>
        <w:pStyle w:val="ConsPlusNormal"/>
        <w:ind w:firstLine="540"/>
        <w:jc w:val="both"/>
        <w:rPr>
          <w:sz w:val="22"/>
          <w:szCs w:val="22"/>
        </w:rPr>
      </w:pPr>
      <w:r w:rsidRPr="00643448">
        <w:rPr>
          <w:sz w:val="22"/>
          <w:szCs w:val="22"/>
        </w:rPr>
        <w:t>8617. Какие разъемные соединения в эскалаторе могут автоматически разъединяться?</w:t>
      </w:r>
    </w:p>
    <w:p w:rsidR="00811C47" w:rsidRPr="00643448" w:rsidRDefault="00811C47" w:rsidP="00643448">
      <w:pPr>
        <w:pStyle w:val="ConsPlusNormal"/>
        <w:ind w:firstLine="540"/>
        <w:jc w:val="both"/>
        <w:rPr>
          <w:sz w:val="22"/>
          <w:szCs w:val="22"/>
        </w:rPr>
      </w:pPr>
      <w:r w:rsidRPr="00643448">
        <w:rPr>
          <w:sz w:val="22"/>
          <w:szCs w:val="22"/>
        </w:rPr>
        <w:t>8618. В каком случае допускается применение посадок с гарантированным натягом в составных частях эскалатора, передающих крутящий момент?</w:t>
      </w:r>
    </w:p>
    <w:p w:rsidR="00811C47" w:rsidRPr="00643448" w:rsidRDefault="00811C47" w:rsidP="00643448">
      <w:pPr>
        <w:pStyle w:val="ConsPlusNormal"/>
        <w:ind w:firstLine="540"/>
        <w:jc w:val="both"/>
        <w:rPr>
          <w:sz w:val="22"/>
          <w:szCs w:val="22"/>
        </w:rPr>
      </w:pPr>
      <w:r w:rsidRPr="00643448">
        <w:rPr>
          <w:sz w:val="22"/>
          <w:szCs w:val="22"/>
        </w:rPr>
        <w:t>8619. Каким образом осуществляется защита составных частей эскалатора от коррозии?</w:t>
      </w:r>
    </w:p>
    <w:p w:rsidR="00811C47" w:rsidRPr="00643448" w:rsidRDefault="00811C47" w:rsidP="00643448">
      <w:pPr>
        <w:pStyle w:val="ConsPlusNormal"/>
        <w:ind w:firstLine="540"/>
        <w:jc w:val="both"/>
        <w:rPr>
          <w:sz w:val="22"/>
          <w:szCs w:val="22"/>
        </w:rPr>
      </w:pPr>
      <w:r w:rsidRPr="00643448">
        <w:rPr>
          <w:sz w:val="22"/>
          <w:szCs w:val="22"/>
        </w:rPr>
        <w:t>8620. Каким образом осуществляется доступ к оборудованию эскалатора, требующему обслуживания?</w:t>
      </w:r>
    </w:p>
    <w:p w:rsidR="00811C47" w:rsidRPr="00643448" w:rsidRDefault="00811C47" w:rsidP="00643448">
      <w:pPr>
        <w:pStyle w:val="ConsPlusNormal"/>
        <w:ind w:firstLine="540"/>
        <w:jc w:val="both"/>
        <w:rPr>
          <w:sz w:val="22"/>
          <w:szCs w:val="22"/>
        </w:rPr>
      </w:pPr>
      <w:r w:rsidRPr="00643448">
        <w:rPr>
          <w:sz w:val="22"/>
          <w:szCs w:val="22"/>
        </w:rPr>
        <w:t>8621. Каким образом электрооборудование и механизмы эскалатора в зоне прохождения и опрокидывания ступеней защищаются от пыли и грязи?</w:t>
      </w:r>
    </w:p>
    <w:p w:rsidR="00811C47" w:rsidRPr="00643448" w:rsidRDefault="00811C47" w:rsidP="00643448">
      <w:pPr>
        <w:pStyle w:val="ConsPlusNormal"/>
        <w:ind w:firstLine="540"/>
        <w:jc w:val="both"/>
        <w:rPr>
          <w:sz w:val="22"/>
          <w:szCs w:val="22"/>
        </w:rPr>
      </w:pPr>
      <w:r w:rsidRPr="00643448">
        <w:rPr>
          <w:sz w:val="22"/>
          <w:szCs w:val="22"/>
        </w:rPr>
        <w:t>8622. Кто проводит испытания эскалатора?</w:t>
      </w:r>
    </w:p>
    <w:p w:rsidR="00811C47" w:rsidRPr="00643448" w:rsidRDefault="00811C47" w:rsidP="00643448">
      <w:pPr>
        <w:pStyle w:val="ConsPlusNormal"/>
        <w:ind w:firstLine="540"/>
        <w:jc w:val="both"/>
        <w:rPr>
          <w:sz w:val="22"/>
          <w:szCs w:val="22"/>
        </w:rPr>
      </w:pPr>
      <w:r w:rsidRPr="00643448">
        <w:rPr>
          <w:sz w:val="22"/>
          <w:szCs w:val="22"/>
        </w:rPr>
        <w:t>8623. В каком случае при обкатке эскалатора допускаются остановки без последующего повторного проведения обкатки?</w:t>
      </w:r>
    </w:p>
    <w:p w:rsidR="00811C47" w:rsidRPr="00643448" w:rsidRDefault="00811C47" w:rsidP="00643448">
      <w:pPr>
        <w:pStyle w:val="ConsPlusNormal"/>
        <w:ind w:firstLine="540"/>
        <w:jc w:val="both"/>
        <w:rPr>
          <w:sz w:val="22"/>
          <w:szCs w:val="22"/>
        </w:rPr>
      </w:pPr>
      <w:r w:rsidRPr="00643448">
        <w:rPr>
          <w:sz w:val="22"/>
          <w:szCs w:val="22"/>
        </w:rPr>
        <w:t>8624. Кто организует работу комиссии о возможности ввода эскалатора в эксплуатацию?</w:t>
      </w:r>
    </w:p>
    <w:p w:rsidR="00811C47" w:rsidRPr="00643448" w:rsidRDefault="00811C47" w:rsidP="00643448">
      <w:pPr>
        <w:pStyle w:val="ConsPlusNormal"/>
        <w:ind w:firstLine="540"/>
        <w:jc w:val="both"/>
        <w:rPr>
          <w:sz w:val="22"/>
          <w:szCs w:val="22"/>
        </w:rPr>
      </w:pPr>
      <w:r w:rsidRPr="00643448">
        <w:rPr>
          <w:sz w:val="22"/>
          <w:szCs w:val="22"/>
        </w:rPr>
        <w:t>8625. Кто является председателем комиссии о возможности ввода эскалатора в эксплуатацию?</w:t>
      </w:r>
    </w:p>
    <w:p w:rsidR="00811C47" w:rsidRPr="00643448" w:rsidRDefault="00811C47" w:rsidP="00643448">
      <w:pPr>
        <w:pStyle w:val="ConsPlusNormal"/>
        <w:ind w:firstLine="540"/>
        <w:jc w:val="both"/>
        <w:rPr>
          <w:sz w:val="22"/>
          <w:szCs w:val="22"/>
        </w:rPr>
      </w:pPr>
      <w:r w:rsidRPr="00643448">
        <w:rPr>
          <w:sz w:val="22"/>
          <w:szCs w:val="22"/>
        </w:rPr>
        <w:t>8626. Когда проводятся осмотр и проверки реконструированного эскалатора?</w:t>
      </w:r>
    </w:p>
    <w:p w:rsidR="00811C47" w:rsidRPr="00643448" w:rsidRDefault="00811C47" w:rsidP="00643448">
      <w:pPr>
        <w:pStyle w:val="ConsPlusNormal"/>
        <w:ind w:firstLine="540"/>
        <w:jc w:val="both"/>
        <w:rPr>
          <w:sz w:val="22"/>
          <w:szCs w:val="22"/>
        </w:rPr>
      </w:pPr>
      <w:r w:rsidRPr="00643448">
        <w:rPr>
          <w:sz w:val="22"/>
          <w:szCs w:val="22"/>
        </w:rPr>
        <w:t>8627. В каком случае после реконструкции эскалатора обязательно проведение грузовых испытаний?</w:t>
      </w:r>
    </w:p>
    <w:p w:rsidR="00811C47" w:rsidRPr="00643448" w:rsidRDefault="00811C47" w:rsidP="00643448">
      <w:pPr>
        <w:pStyle w:val="ConsPlusNormal"/>
        <w:ind w:firstLine="540"/>
        <w:jc w:val="both"/>
        <w:rPr>
          <w:sz w:val="22"/>
          <w:szCs w:val="22"/>
        </w:rPr>
      </w:pPr>
      <w:r w:rsidRPr="00643448">
        <w:rPr>
          <w:sz w:val="22"/>
          <w:szCs w:val="22"/>
        </w:rPr>
        <w:t>8628. Кто обязан обеспечить безопасные условия эксплуатации эскалатора путем назначения ответственных лиц и персонала для его безопасной эксплуатации и обслуживания?</w:t>
      </w:r>
    </w:p>
    <w:p w:rsidR="00811C47" w:rsidRPr="00643448" w:rsidRDefault="00811C47" w:rsidP="00643448">
      <w:pPr>
        <w:pStyle w:val="ConsPlusNormal"/>
        <w:ind w:firstLine="540"/>
        <w:jc w:val="both"/>
        <w:rPr>
          <w:sz w:val="22"/>
          <w:szCs w:val="22"/>
        </w:rPr>
      </w:pPr>
      <w:r w:rsidRPr="00643448">
        <w:rPr>
          <w:sz w:val="22"/>
          <w:szCs w:val="22"/>
        </w:rPr>
        <w:t>8629. Как часто проводится контроль состояния эскалатора?</w:t>
      </w:r>
    </w:p>
    <w:p w:rsidR="00811C47" w:rsidRPr="00643448" w:rsidRDefault="00811C47" w:rsidP="00643448">
      <w:pPr>
        <w:pStyle w:val="ConsPlusNormal"/>
        <w:ind w:firstLine="540"/>
        <w:jc w:val="both"/>
        <w:rPr>
          <w:sz w:val="22"/>
          <w:szCs w:val="22"/>
        </w:rPr>
      </w:pPr>
      <w:r w:rsidRPr="00643448">
        <w:rPr>
          <w:sz w:val="22"/>
          <w:szCs w:val="22"/>
        </w:rPr>
        <w:t>8630. Какие ограничения накладываются на эксплуатацию эскалатора в условиях окружающей среды, не соответствующих требованиям эксплуатационной документации?</w:t>
      </w:r>
    </w:p>
    <w:p w:rsidR="00811C47" w:rsidRPr="00643448" w:rsidRDefault="00811C47" w:rsidP="00643448">
      <w:pPr>
        <w:pStyle w:val="ConsPlusNormal"/>
        <w:ind w:firstLine="540"/>
        <w:jc w:val="both"/>
        <w:rPr>
          <w:sz w:val="22"/>
          <w:szCs w:val="22"/>
        </w:rPr>
      </w:pPr>
      <w:r w:rsidRPr="00643448">
        <w:rPr>
          <w:sz w:val="22"/>
          <w:szCs w:val="22"/>
        </w:rPr>
        <w:t>8631. Какие организации обязаны придерживаться требований Федеральных норм и правил в области промышленной безопасности "Правила безопасности эскалаторов в метрополитенах", утвержденных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8632. С кем согласовываются отступления от требований конструкторской документации, необходимость в которых возникает в процессе монтажа, ремонта, модернизации и реконструкции эскалаторов?</w:t>
      </w:r>
    </w:p>
    <w:p w:rsidR="00811C47" w:rsidRPr="00643448" w:rsidRDefault="00811C47" w:rsidP="00643448">
      <w:pPr>
        <w:pStyle w:val="ConsPlusNormal"/>
        <w:ind w:firstLine="540"/>
        <w:jc w:val="both"/>
        <w:rPr>
          <w:sz w:val="22"/>
          <w:szCs w:val="22"/>
        </w:rPr>
      </w:pPr>
      <w:r w:rsidRPr="00643448">
        <w:rPr>
          <w:sz w:val="22"/>
          <w:szCs w:val="22"/>
        </w:rPr>
        <w:t>8633. Когда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должны устраняться неисправности, выявленные в процессе пуско-наладочных работ, производимых после монтажа эскалатора?</w:t>
      </w:r>
    </w:p>
    <w:p w:rsidR="00811C47" w:rsidRPr="00643448" w:rsidRDefault="00811C47" w:rsidP="00643448">
      <w:pPr>
        <w:pStyle w:val="ConsPlusNormal"/>
        <w:ind w:firstLine="540"/>
        <w:jc w:val="both"/>
        <w:rPr>
          <w:sz w:val="22"/>
          <w:szCs w:val="22"/>
        </w:rPr>
      </w:pPr>
      <w:r w:rsidRPr="00643448">
        <w:rPr>
          <w:sz w:val="22"/>
          <w:szCs w:val="22"/>
        </w:rPr>
        <w:t>8634. Как часто должно производиться техническое обслуживание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8635. В каком порядке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эскалаторы в процессе эксплуатации подлежат экспертизе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8636. Кто является ответственным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за качество изготовления, капитального ремонта и модернизации эскалатора в целом при выполнении работ несколькими организациями?</w:t>
      </w:r>
    </w:p>
    <w:p w:rsidR="00811C47" w:rsidRPr="00643448" w:rsidRDefault="00811C47" w:rsidP="00643448">
      <w:pPr>
        <w:pStyle w:val="ConsPlusNormal"/>
        <w:ind w:firstLine="540"/>
        <w:jc w:val="both"/>
        <w:rPr>
          <w:sz w:val="22"/>
          <w:szCs w:val="22"/>
        </w:rPr>
      </w:pPr>
      <w:r w:rsidRPr="00643448">
        <w:rPr>
          <w:sz w:val="22"/>
          <w:szCs w:val="22"/>
        </w:rPr>
        <w:t>8637. Какие предупреждающие четкие и нестираемые надписи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должен иметь эскалатор?</w:t>
      </w:r>
    </w:p>
    <w:p w:rsidR="00811C47" w:rsidRPr="00643448" w:rsidRDefault="00811C47" w:rsidP="00643448">
      <w:pPr>
        <w:pStyle w:val="ConsPlusNormal"/>
        <w:ind w:firstLine="540"/>
        <w:jc w:val="both"/>
        <w:rPr>
          <w:sz w:val="22"/>
          <w:szCs w:val="22"/>
        </w:rPr>
      </w:pPr>
      <w:r w:rsidRPr="00643448">
        <w:rPr>
          <w:sz w:val="22"/>
          <w:szCs w:val="22"/>
        </w:rPr>
        <w:t>8638. Какой документацией на быстроизнашиваемые узлы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должен быть снабжен каждый вновь изготовленный эскалатор?</w:t>
      </w:r>
    </w:p>
    <w:p w:rsidR="00811C47" w:rsidRPr="00643448" w:rsidRDefault="00811C47" w:rsidP="00643448">
      <w:pPr>
        <w:pStyle w:val="ConsPlusNormal"/>
        <w:ind w:firstLine="540"/>
        <w:jc w:val="both"/>
        <w:rPr>
          <w:sz w:val="22"/>
          <w:szCs w:val="22"/>
        </w:rPr>
      </w:pPr>
      <w:r w:rsidRPr="00643448">
        <w:rPr>
          <w:sz w:val="22"/>
          <w:szCs w:val="22"/>
        </w:rPr>
        <w:t>8639. Какой документацией на сборочные единицы и детали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должен быть снабжен каждый вновь изготовленный эскалатор?</w:t>
      </w:r>
    </w:p>
    <w:p w:rsidR="00811C47" w:rsidRPr="00643448" w:rsidRDefault="00811C47" w:rsidP="00643448">
      <w:pPr>
        <w:pStyle w:val="ConsPlusNormal"/>
        <w:ind w:firstLine="540"/>
        <w:jc w:val="both"/>
        <w:rPr>
          <w:sz w:val="22"/>
          <w:szCs w:val="22"/>
        </w:rPr>
      </w:pPr>
      <w:r w:rsidRPr="00643448">
        <w:rPr>
          <w:sz w:val="22"/>
          <w:szCs w:val="22"/>
        </w:rPr>
        <w:t>8640. Что из перечисленного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не допускается?</w:t>
      </w:r>
    </w:p>
    <w:p w:rsidR="00811C47" w:rsidRPr="00643448" w:rsidRDefault="00811C47" w:rsidP="00643448">
      <w:pPr>
        <w:pStyle w:val="ConsPlusNormal"/>
        <w:ind w:firstLine="540"/>
        <w:jc w:val="both"/>
        <w:rPr>
          <w:sz w:val="22"/>
          <w:szCs w:val="22"/>
        </w:rPr>
      </w:pPr>
      <w:r w:rsidRPr="00643448">
        <w:rPr>
          <w:sz w:val="22"/>
          <w:szCs w:val="22"/>
        </w:rPr>
        <w:t>8641. Какие из перечисленных частей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должны быть закрыты ограждениями, обеспечивающими безопасность обслуживающего персонала, но допускающими удобный осмотр, смазку и техническое обслуживание?</w:t>
      </w:r>
    </w:p>
    <w:p w:rsidR="00811C47" w:rsidRPr="00643448" w:rsidRDefault="00811C47" w:rsidP="00643448">
      <w:pPr>
        <w:pStyle w:val="ConsPlusNormal"/>
        <w:ind w:firstLine="540"/>
        <w:jc w:val="both"/>
        <w:rPr>
          <w:sz w:val="22"/>
          <w:szCs w:val="22"/>
        </w:rPr>
      </w:pPr>
      <w:r w:rsidRPr="00643448">
        <w:rPr>
          <w:sz w:val="22"/>
          <w:szCs w:val="22"/>
        </w:rPr>
        <w:t>8642. Какие должны быть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коэффициенты запаса прочности для тяговых и приводных цепей?</w:t>
      </w:r>
    </w:p>
    <w:p w:rsidR="00811C47" w:rsidRPr="00643448" w:rsidRDefault="00811C47" w:rsidP="00643448">
      <w:pPr>
        <w:pStyle w:val="ConsPlusNormal"/>
        <w:ind w:firstLine="540"/>
        <w:jc w:val="both"/>
        <w:rPr>
          <w:sz w:val="22"/>
          <w:szCs w:val="22"/>
        </w:rPr>
      </w:pPr>
      <w:r w:rsidRPr="00643448">
        <w:rPr>
          <w:sz w:val="22"/>
          <w:szCs w:val="22"/>
        </w:rPr>
        <w:t>8643. Какое количество однотипных отрезков (плетей) цепи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отбирают из партии плетей и доводят до разрушения при определении фактического запаса прочности тяговой цепи?</w:t>
      </w:r>
    </w:p>
    <w:p w:rsidR="00811C47" w:rsidRPr="00643448" w:rsidRDefault="00811C47" w:rsidP="00643448">
      <w:pPr>
        <w:pStyle w:val="ConsPlusNormal"/>
        <w:ind w:firstLine="540"/>
        <w:jc w:val="both"/>
        <w:rPr>
          <w:sz w:val="22"/>
          <w:szCs w:val="22"/>
        </w:rPr>
      </w:pPr>
      <w:r w:rsidRPr="00643448">
        <w:rPr>
          <w:sz w:val="22"/>
          <w:szCs w:val="22"/>
        </w:rPr>
        <w:t>8644. Какое количество плетей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должно быть в партии, из которой отбирают и доводят до разрушения однотипные отрезки при определении фактического запаса прочности тяговой цепи?</w:t>
      </w:r>
    </w:p>
    <w:p w:rsidR="00811C47" w:rsidRPr="00643448" w:rsidRDefault="00811C47" w:rsidP="00643448">
      <w:pPr>
        <w:pStyle w:val="ConsPlusNormal"/>
        <w:ind w:firstLine="540"/>
        <w:jc w:val="both"/>
        <w:rPr>
          <w:sz w:val="22"/>
          <w:szCs w:val="22"/>
        </w:rPr>
      </w:pPr>
      <w:r w:rsidRPr="00643448">
        <w:rPr>
          <w:sz w:val="22"/>
          <w:szCs w:val="22"/>
        </w:rPr>
        <w:t>8645. При какой длине отдельных отрезков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допускается доводить до разрушения отобранные плети при определении фактического запаса прочности тяговой цепи?</w:t>
      </w:r>
    </w:p>
    <w:p w:rsidR="00811C47" w:rsidRPr="00643448" w:rsidRDefault="00811C47" w:rsidP="00643448">
      <w:pPr>
        <w:pStyle w:val="ConsPlusNormal"/>
        <w:ind w:firstLine="540"/>
        <w:jc w:val="both"/>
        <w:rPr>
          <w:sz w:val="22"/>
          <w:szCs w:val="22"/>
        </w:rPr>
      </w:pPr>
      <w:r w:rsidRPr="00643448">
        <w:rPr>
          <w:sz w:val="22"/>
          <w:szCs w:val="22"/>
        </w:rPr>
        <w:t>8646. В каком случае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допускается не доводить цепи до разрушения при определении фактического запаса прочности тяговой цепи?</w:t>
      </w:r>
    </w:p>
    <w:p w:rsidR="00811C47" w:rsidRPr="00643448" w:rsidRDefault="00811C47" w:rsidP="00643448">
      <w:pPr>
        <w:pStyle w:val="ConsPlusNormal"/>
        <w:ind w:firstLine="540"/>
        <w:jc w:val="both"/>
        <w:rPr>
          <w:sz w:val="22"/>
          <w:szCs w:val="22"/>
        </w:rPr>
      </w:pPr>
      <w:r w:rsidRPr="00643448">
        <w:rPr>
          <w:sz w:val="22"/>
          <w:szCs w:val="22"/>
        </w:rPr>
        <w:t>8647. Под какой нагрузкой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должна быть проверена на стенде каждая плеть цепи?</w:t>
      </w:r>
    </w:p>
    <w:p w:rsidR="00811C47" w:rsidRPr="00643448" w:rsidRDefault="00811C47" w:rsidP="00643448">
      <w:pPr>
        <w:pStyle w:val="ConsPlusNormal"/>
        <w:ind w:firstLine="540"/>
        <w:jc w:val="both"/>
        <w:rPr>
          <w:sz w:val="22"/>
          <w:szCs w:val="22"/>
        </w:rPr>
      </w:pPr>
      <w:r w:rsidRPr="00643448">
        <w:rPr>
          <w:sz w:val="22"/>
          <w:szCs w:val="22"/>
        </w:rPr>
        <w:t>8648. Какие испытания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должны быть проведены не менее чем на двух ступенях от каждой группы ступеней, изготовленных по единой конструкторской документации и единому технологическому процессу в количестве не более 10000 штук за период времени не более 1 года?</w:t>
      </w:r>
    </w:p>
    <w:p w:rsidR="00811C47" w:rsidRPr="00643448" w:rsidRDefault="00811C47" w:rsidP="00643448">
      <w:pPr>
        <w:pStyle w:val="ConsPlusNormal"/>
        <w:ind w:firstLine="540"/>
        <w:jc w:val="both"/>
        <w:rPr>
          <w:sz w:val="22"/>
          <w:szCs w:val="22"/>
        </w:rPr>
      </w:pPr>
      <w:r w:rsidRPr="00643448">
        <w:rPr>
          <w:sz w:val="22"/>
          <w:szCs w:val="22"/>
        </w:rPr>
        <w:t>8649. Какой запас тормозного момента при применении двух и более тормозов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должен иметь каждый из них для удержания лестничного полотна, находящегося под максимальной нагрузкой?</w:t>
      </w:r>
    </w:p>
    <w:p w:rsidR="00811C47" w:rsidRPr="00643448" w:rsidRDefault="00811C47" w:rsidP="00643448">
      <w:pPr>
        <w:pStyle w:val="ConsPlusNormal"/>
        <w:ind w:firstLine="540"/>
        <w:jc w:val="both"/>
        <w:rPr>
          <w:sz w:val="22"/>
          <w:szCs w:val="22"/>
        </w:rPr>
      </w:pPr>
      <w:r w:rsidRPr="00643448">
        <w:rPr>
          <w:sz w:val="22"/>
          <w:szCs w:val="22"/>
        </w:rPr>
        <w:t>8650. Что из перечисленного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должно быть подтверждено сертификатом организации-поставщика металла либо после его контроля с выдачей свидетельства изготовителя или лаборатории неразрушающего контроля?</w:t>
      </w:r>
    </w:p>
    <w:p w:rsidR="00811C47" w:rsidRPr="00643448" w:rsidRDefault="00811C47" w:rsidP="00643448">
      <w:pPr>
        <w:pStyle w:val="ConsPlusNormal"/>
        <w:ind w:firstLine="540"/>
        <w:jc w:val="both"/>
        <w:rPr>
          <w:sz w:val="22"/>
          <w:szCs w:val="22"/>
        </w:rPr>
      </w:pPr>
      <w:r w:rsidRPr="00643448">
        <w:rPr>
          <w:sz w:val="22"/>
          <w:szCs w:val="22"/>
        </w:rPr>
        <w:t>8651. При какой толщине свариваемых конструкций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после сварки ответственных узлов в случае необходимости предусматривается термообработка?</w:t>
      </w:r>
    </w:p>
    <w:p w:rsidR="00811C47" w:rsidRPr="00643448" w:rsidRDefault="00811C47" w:rsidP="00643448">
      <w:pPr>
        <w:pStyle w:val="ConsPlusNormal"/>
        <w:ind w:firstLine="540"/>
        <w:jc w:val="both"/>
        <w:rPr>
          <w:sz w:val="22"/>
          <w:szCs w:val="22"/>
        </w:rPr>
      </w:pPr>
      <w:r w:rsidRPr="00643448">
        <w:rPr>
          <w:sz w:val="22"/>
          <w:szCs w:val="22"/>
        </w:rPr>
        <w:t>8652. Как должны выполняться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прихватки при сборке металлоконструкций?</w:t>
      </w:r>
    </w:p>
    <w:p w:rsidR="00811C47" w:rsidRPr="00643448" w:rsidRDefault="00811C47" w:rsidP="00643448">
      <w:pPr>
        <w:pStyle w:val="ConsPlusNormal"/>
        <w:ind w:firstLine="540"/>
        <w:jc w:val="both"/>
        <w:rPr>
          <w:sz w:val="22"/>
          <w:szCs w:val="22"/>
        </w:rPr>
      </w:pPr>
      <w:r w:rsidRPr="00643448">
        <w:rPr>
          <w:sz w:val="22"/>
          <w:szCs w:val="22"/>
        </w:rPr>
        <w:t>8653. Кто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осуществляет контроль качества сварных соединений конструкций эскалатора?</w:t>
      </w:r>
    </w:p>
    <w:p w:rsidR="00811C47" w:rsidRPr="00643448" w:rsidRDefault="00811C47" w:rsidP="00643448">
      <w:pPr>
        <w:pStyle w:val="ConsPlusNormal"/>
        <w:ind w:firstLine="540"/>
        <w:jc w:val="both"/>
        <w:rPr>
          <w:sz w:val="22"/>
          <w:szCs w:val="22"/>
        </w:rPr>
      </w:pPr>
      <w:r w:rsidRPr="00643448">
        <w:rPr>
          <w:sz w:val="22"/>
          <w:szCs w:val="22"/>
        </w:rPr>
        <w:t>8654. В каком объеме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подлежат визуальному контролю и измерениям сварные соединения конструкций эскалатора?</w:t>
      </w:r>
    </w:p>
    <w:p w:rsidR="00811C47" w:rsidRPr="00643448" w:rsidRDefault="00811C47" w:rsidP="00643448">
      <w:pPr>
        <w:pStyle w:val="ConsPlusNormal"/>
        <w:ind w:firstLine="540"/>
        <w:jc w:val="both"/>
        <w:rPr>
          <w:sz w:val="22"/>
          <w:szCs w:val="22"/>
        </w:rPr>
      </w:pPr>
      <w:r w:rsidRPr="00643448">
        <w:rPr>
          <w:sz w:val="22"/>
          <w:szCs w:val="22"/>
        </w:rPr>
        <w:t>8655. В каком объеме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подвергают контролю радиографическим, ультразвуковым или другими методами расчетные стыковые сварные соединения конструкций эскалатора?</w:t>
      </w:r>
    </w:p>
    <w:p w:rsidR="00811C47" w:rsidRPr="00643448" w:rsidRDefault="00811C47" w:rsidP="00643448">
      <w:pPr>
        <w:pStyle w:val="ConsPlusNormal"/>
        <w:ind w:firstLine="540"/>
        <w:jc w:val="both"/>
        <w:rPr>
          <w:sz w:val="22"/>
          <w:szCs w:val="22"/>
        </w:rPr>
      </w:pPr>
      <w:r w:rsidRPr="00643448">
        <w:rPr>
          <w:sz w:val="22"/>
          <w:szCs w:val="22"/>
        </w:rPr>
        <w:t>8656. Какие дефекты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допускаются в сварных соединениях конструкций эскалатора, выполненных дуговой сваркой?</w:t>
      </w:r>
    </w:p>
    <w:p w:rsidR="00811C47" w:rsidRPr="00643448" w:rsidRDefault="00811C47" w:rsidP="00643448">
      <w:pPr>
        <w:pStyle w:val="ConsPlusNormal"/>
        <w:ind w:firstLine="540"/>
        <w:jc w:val="both"/>
        <w:rPr>
          <w:sz w:val="22"/>
          <w:szCs w:val="22"/>
        </w:rPr>
      </w:pPr>
      <w:r w:rsidRPr="00643448">
        <w:rPr>
          <w:sz w:val="22"/>
          <w:szCs w:val="22"/>
        </w:rPr>
        <w:t>8657. Какие дефекты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не допускаются в сварных соединениях конструкций эскалатора, выполненных дуговой сваркой?</w:t>
      </w:r>
    </w:p>
    <w:p w:rsidR="00811C47" w:rsidRPr="00643448" w:rsidRDefault="00811C47" w:rsidP="00643448">
      <w:pPr>
        <w:pStyle w:val="ConsPlusNormal"/>
        <w:ind w:firstLine="540"/>
        <w:jc w:val="both"/>
        <w:rPr>
          <w:sz w:val="22"/>
          <w:szCs w:val="22"/>
        </w:rPr>
      </w:pPr>
      <w:r w:rsidRPr="00643448">
        <w:rPr>
          <w:sz w:val="22"/>
          <w:szCs w:val="22"/>
        </w:rPr>
        <w:t>8658. Какие дефекты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допускаются в сварных соединениях конструкций эскалатора, выполненных контактной точечной сваркой?</w:t>
      </w:r>
    </w:p>
    <w:p w:rsidR="00811C47" w:rsidRPr="00643448" w:rsidRDefault="00811C47" w:rsidP="00643448">
      <w:pPr>
        <w:pStyle w:val="ConsPlusNormal"/>
        <w:ind w:firstLine="540"/>
        <w:jc w:val="both"/>
        <w:rPr>
          <w:sz w:val="22"/>
          <w:szCs w:val="22"/>
        </w:rPr>
      </w:pPr>
      <w:r w:rsidRPr="00643448">
        <w:rPr>
          <w:sz w:val="22"/>
          <w:szCs w:val="22"/>
        </w:rPr>
        <w:t>8659. Сколько дефектных точек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допускаются без исправления на сварном соединении конструкций эскалатора при условии, что между дефектными точками не менее 5 качественных точек и дефектные точки не расположены в начале и конце соединения?</w:t>
      </w:r>
    </w:p>
    <w:p w:rsidR="00811C47" w:rsidRPr="00643448" w:rsidRDefault="00811C47" w:rsidP="00643448">
      <w:pPr>
        <w:pStyle w:val="ConsPlusNormal"/>
        <w:ind w:firstLine="540"/>
        <w:jc w:val="both"/>
        <w:rPr>
          <w:sz w:val="22"/>
          <w:szCs w:val="22"/>
        </w:rPr>
      </w:pPr>
      <w:r w:rsidRPr="00643448">
        <w:rPr>
          <w:sz w:val="22"/>
          <w:szCs w:val="22"/>
        </w:rPr>
        <w:t>8660. При каком угле загиба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результаты механических испытаний сварного шва считаются удовлетворительными?</w:t>
      </w:r>
    </w:p>
    <w:p w:rsidR="00811C47" w:rsidRPr="00643448" w:rsidRDefault="00811C47" w:rsidP="00643448">
      <w:pPr>
        <w:pStyle w:val="ConsPlusNormal"/>
        <w:ind w:firstLine="540"/>
        <w:jc w:val="both"/>
        <w:rPr>
          <w:sz w:val="22"/>
          <w:szCs w:val="22"/>
        </w:rPr>
      </w:pPr>
      <w:r w:rsidRPr="00643448">
        <w:rPr>
          <w:sz w:val="22"/>
          <w:szCs w:val="22"/>
        </w:rPr>
        <w:t>8661. Какой привод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предназначен для передвижения лестничного полотна с ремонтной скоростью при монтажных и демонтажных работах, при техническом обслуживании?</w:t>
      </w:r>
    </w:p>
    <w:p w:rsidR="00811C47" w:rsidRPr="00643448" w:rsidRDefault="00811C47" w:rsidP="00643448">
      <w:pPr>
        <w:pStyle w:val="ConsPlusNormal"/>
        <w:ind w:firstLine="540"/>
        <w:jc w:val="both"/>
        <w:rPr>
          <w:sz w:val="22"/>
          <w:szCs w:val="22"/>
        </w:rPr>
      </w:pPr>
      <w:r w:rsidRPr="00643448">
        <w:rPr>
          <w:sz w:val="22"/>
          <w:szCs w:val="22"/>
        </w:rPr>
        <w:t>8662. Где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устанавливается аварийный тормоз эскалатора?</w:t>
      </w:r>
    </w:p>
    <w:p w:rsidR="00811C47" w:rsidRPr="00643448" w:rsidRDefault="00811C47" w:rsidP="00643448">
      <w:pPr>
        <w:pStyle w:val="ConsPlusNormal"/>
        <w:ind w:firstLine="540"/>
        <w:jc w:val="both"/>
        <w:rPr>
          <w:sz w:val="22"/>
          <w:szCs w:val="22"/>
        </w:rPr>
      </w:pPr>
      <w:r w:rsidRPr="00643448">
        <w:rPr>
          <w:sz w:val="22"/>
          <w:szCs w:val="22"/>
        </w:rPr>
        <w:t>8663. В каких случаях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аварийный тормоз должен останавливать эскалатор, работающий на спуск?</w:t>
      </w:r>
    </w:p>
    <w:p w:rsidR="00811C47" w:rsidRPr="00643448" w:rsidRDefault="00811C47" w:rsidP="00643448">
      <w:pPr>
        <w:pStyle w:val="ConsPlusNormal"/>
        <w:ind w:firstLine="540"/>
        <w:jc w:val="both"/>
        <w:rPr>
          <w:sz w:val="22"/>
          <w:szCs w:val="22"/>
        </w:rPr>
      </w:pPr>
      <w:r w:rsidRPr="00643448">
        <w:rPr>
          <w:sz w:val="22"/>
          <w:szCs w:val="22"/>
        </w:rPr>
        <w:t>8664. Какие детали лестничного полотна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выполняются в ярком отличительном цвете?</w:t>
      </w:r>
    </w:p>
    <w:p w:rsidR="00811C47" w:rsidRPr="00643448" w:rsidRDefault="00811C47" w:rsidP="00643448">
      <w:pPr>
        <w:pStyle w:val="ConsPlusNormal"/>
        <w:ind w:firstLine="540"/>
        <w:jc w:val="both"/>
        <w:rPr>
          <w:sz w:val="22"/>
          <w:szCs w:val="22"/>
        </w:rPr>
      </w:pPr>
      <w:r w:rsidRPr="00643448">
        <w:rPr>
          <w:sz w:val="22"/>
          <w:szCs w:val="22"/>
        </w:rPr>
        <w:t>8665. Что из перечисленного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должно быть предусмотрено в конструкции входной площадки на лестничное полотно эскалатора?</w:t>
      </w:r>
    </w:p>
    <w:p w:rsidR="00811C47" w:rsidRPr="00643448" w:rsidRDefault="00811C47" w:rsidP="00643448">
      <w:pPr>
        <w:pStyle w:val="ConsPlusNormal"/>
        <w:ind w:firstLine="540"/>
        <w:jc w:val="both"/>
        <w:rPr>
          <w:sz w:val="22"/>
          <w:szCs w:val="22"/>
        </w:rPr>
      </w:pPr>
      <w:r w:rsidRPr="00643448">
        <w:rPr>
          <w:sz w:val="22"/>
          <w:szCs w:val="22"/>
        </w:rPr>
        <w:t>8666. Какой допускается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уклон настила ступеней лестничного полотна эскалатора на всем пути движения ступеней от одной входной площадки до другой?</w:t>
      </w:r>
    </w:p>
    <w:p w:rsidR="00811C47" w:rsidRPr="00643448" w:rsidRDefault="00811C47" w:rsidP="00643448">
      <w:pPr>
        <w:pStyle w:val="ConsPlusNormal"/>
        <w:ind w:firstLine="540"/>
        <w:jc w:val="both"/>
        <w:rPr>
          <w:sz w:val="22"/>
          <w:szCs w:val="22"/>
        </w:rPr>
      </w:pPr>
      <w:r w:rsidRPr="00643448">
        <w:rPr>
          <w:sz w:val="22"/>
          <w:szCs w:val="22"/>
        </w:rPr>
        <w:t>8667. Какой допускается перепад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по высоте двух смежных ступеней на горизонтальном участке лестничного полотна эскалатора?</w:t>
      </w:r>
    </w:p>
    <w:p w:rsidR="00811C47" w:rsidRPr="00643448" w:rsidRDefault="00811C47" w:rsidP="00643448">
      <w:pPr>
        <w:pStyle w:val="ConsPlusNormal"/>
        <w:ind w:firstLine="540"/>
        <w:jc w:val="both"/>
        <w:rPr>
          <w:sz w:val="22"/>
          <w:szCs w:val="22"/>
        </w:rPr>
      </w:pPr>
      <w:r w:rsidRPr="00643448">
        <w:rPr>
          <w:sz w:val="22"/>
          <w:szCs w:val="22"/>
        </w:rPr>
        <w:t>8668. Какая допускается разница уровней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между горизонтальным участком ступеней у входной площадки и следующей за ним ступенью лестничного полотна эскалатора?</w:t>
      </w:r>
    </w:p>
    <w:p w:rsidR="00811C47" w:rsidRPr="00643448" w:rsidRDefault="00811C47" w:rsidP="00643448">
      <w:pPr>
        <w:pStyle w:val="ConsPlusNormal"/>
        <w:ind w:firstLine="540"/>
        <w:jc w:val="both"/>
        <w:rPr>
          <w:sz w:val="22"/>
          <w:szCs w:val="22"/>
        </w:rPr>
      </w:pPr>
      <w:r w:rsidRPr="00643448">
        <w:rPr>
          <w:sz w:val="22"/>
          <w:szCs w:val="22"/>
        </w:rPr>
        <w:t>8669. Что из перечисленного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допускается при устройстве балюстрады эскалатора?</w:t>
      </w:r>
    </w:p>
    <w:p w:rsidR="00811C47" w:rsidRPr="00643448" w:rsidRDefault="00811C47" w:rsidP="00643448">
      <w:pPr>
        <w:pStyle w:val="ConsPlusNormal"/>
        <w:ind w:firstLine="540"/>
        <w:jc w:val="both"/>
        <w:rPr>
          <w:sz w:val="22"/>
          <w:szCs w:val="22"/>
        </w:rPr>
      </w:pPr>
      <w:r w:rsidRPr="00643448">
        <w:rPr>
          <w:sz w:val="22"/>
          <w:szCs w:val="22"/>
        </w:rPr>
        <w:t>8670. Что из перечисленного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не допускается при устройстве балюстрады эскалатора?</w:t>
      </w:r>
    </w:p>
    <w:p w:rsidR="00811C47" w:rsidRPr="00643448" w:rsidRDefault="00811C47" w:rsidP="00643448">
      <w:pPr>
        <w:pStyle w:val="ConsPlusNormal"/>
        <w:ind w:firstLine="540"/>
        <w:jc w:val="both"/>
        <w:rPr>
          <w:sz w:val="22"/>
          <w:szCs w:val="22"/>
        </w:rPr>
      </w:pPr>
      <w:r w:rsidRPr="00643448">
        <w:rPr>
          <w:sz w:val="22"/>
          <w:szCs w:val="22"/>
        </w:rPr>
        <w:t>8671. Каким должен быть допустимый зазор в стыках щитов и фартуков балюстрады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8672. При каком перемещении одной или двух звездочек каретки (натяжного устройства) натяжной станции в сторону привода или в обратную сторону блокировочными устройствами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отключаются электродвигатели с остановкой движения лестничного полотна?</w:t>
      </w:r>
    </w:p>
    <w:p w:rsidR="00811C47" w:rsidRPr="00643448" w:rsidRDefault="00811C47" w:rsidP="00643448">
      <w:pPr>
        <w:pStyle w:val="ConsPlusNormal"/>
        <w:ind w:firstLine="540"/>
        <w:jc w:val="both"/>
        <w:rPr>
          <w:sz w:val="22"/>
          <w:szCs w:val="22"/>
        </w:rPr>
      </w:pPr>
      <w:r w:rsidRPr="00643448">
        <w:rPr>
          <w:sz w:val="22"/>
          <w:szCs w:val="22"/>
        </w:rPr>
        <w:t>8673. Что из перечисленного допускается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8674. Какие органы управления вспомогательным приводом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должны одновременно шунтировать контакты блокировочной цепи, которые размыкаются при срабатывании аварийного тормоза?</w:t>
      </w:r>
    </w:p>
    <w:p w:rsidR="00811C47" w:rsidRPr="00643448" w:rsidRDefault="00811C47" w:rsidP="00643448">
      <w:pPr>
        <w:pStyle w:val="ConsPlusNormal"/>
        <w:ind w:firstLine="540"/>
        <w:jc w:val="both"/>
        <w:rPr>
          <w:sz w:val="22"/>
          <w:szCs w:val="22"/>
        </w:rPr>
      </w:pPr>
      <w:r w:rsidRPr="00643448">
        <w:rPr>
          <w:sz w:val="22"/>
          <w:szCs w:val="22"/>
        </w:rPr>
        <w:t>8675. На каком расстоянии друг от друга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должны быть расположены штепсельные розетки для переносного пульта управления в наклонной части сооружения на балюстраде с одной стороны и в проходах с каждой стороны эскалатора?</w:t>
      </w:r>
    </w:p>
    <w:p w:rsidR="00811C47" w:rsidRPr="00643448" w:rsidRDefault="00811C47" w:rsidP="00643448">
      <w:pPr>
        <w:pStyle w:val="ConsPlusNormal"/>
        <w:ind w:firstLine="540"/>
        <w:jc w:val="both"/>
        <w:rPr>
          <w:sz w:val="22"/>
          <w:szCs w:val="22"/>
        </w:rPr>
      </w:pPr>
      <w:r w:rsidRPr="00643448">
        <w:rPr>
          <w:sz w:val="22"/>
          <w:szCs w:val="22"/>
        </w:rPr>
        <w:t>8676. Какую ширину прохода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устанавливают между фундаментами или выступающими частями привода эскалатора и стенами машинного помещения, торцевой стеной натяжной камеры?</w:t>
      </w:r>
    </w:p>
    <w:p w:rsidR="00811C47" w:rsidRPr="00643448" w:rsidRDefault="00811C47" w:rsidP="00643448">
      <w:pPr>
        <w:pStyle w:val="ConsPlusNormal"/>
        <w:ind w:firstLine="540"/>
        <w:jc w:val="both"/>
        <w:rPr>
          <w:sz w:val="22"/>
          <w:szCs w:val="22"/>
        </w:rPr>
      </w:pPr>
      <w:r w:rsidRPr="00643448">
        <w:rPr>
          <w:sz w:val="22"/>
          <w:szCs w:val="22"/>
        </w:rPr>
        <w:t>8677. Какая должна быть высота машинного помещения, измеренная от пола до балок перекрытия или подвесных путей грузоподъемных механизмов,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8678. Между какими частями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ширина прохода должна быть не менее 500 мм?</w:t>
      </w:r>
    </w:p>
    <w:p w:rsidR="00811C47" w:rsidRPr="00643448" w:rsidRDefault="00811C47" w:rsidP="00643448">
      <w:pPr>
        <w:pStyle w:val="ConsPlusNormal"/>
        <w:ind w:firstLine="540"/>
        <w:jc w:val="both"/>
        <w:rPr>
          <w:sz w:val="22"/>
          <w:szCs w:val="22"/>
        </w:rPr>
      </w:pPr>
      <w:r w:rsidRPr="00643448">
        <w:rPr>
          <w:sz w:val="22"/>
          <w:szCs w:val="22"/>
        </w:rPr>
        <w:t>8679. Какой должен быть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угол наклона входной лестницы в машинное помещение?</w:t>
      </w:r>
    </w:p>
    <w:p w:rsidR="00811C47" w:rsidRPr="00643448" w:rsidRDefault="00811C47" w:rsidP="00643448">
      <w:pPr>
        <w:pStyle w:val="ConsPlusNormal"/>
        <w:ind w:firstLine="540"/>
        <w:jc w:val="both"/>
        <w:rPr>
          <w:sz w:val="22"/>
          <w:szCs w:val="22"/>
        </w:rPr>
      </w:pPr>
      <w:r w:rsidRPr="00643448">
        <w:rPr>
          <w:sz w:val="22"/>
          <w:szCs w:val="22"/>
        </w:rPr>
        <w:t>8680. На какое расстояние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должны отстоять от стен и других строительных конструкций ступени вертикальной лестницы?</w:t>
      </w:r>
    </w:p>
    <w:p w:rsidR="00811C47" w:rsidRPr="00643448" w:rsidRDefault="00811C47" w:rsidP="00643448">
      <w:pPr>
        <w:pStyle w:val="ConsPlusNormal"/>
        <w:ind w:firstLine="540"/>
        <w:jc w:val="both"/>
        <w:rPr>
          <w:sz w:val="22"/>
          <w:szCs w:val="22"/>
        </w:rPr>
      </w:pPr>
      <w:r w:rsidRPr="00643448">
        <w:rPr>
          <w:sz w:val="22"/>
          <w:szCs w:val="22"/>
        </w:rPr>
        <w:t>8681. Какой ширины и высоты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должны быть выполнены ступени в проходах между эскалаторами, а также между крайним эскалатором и строительными конструкциями по наклонной части эскалаторного тоннеля?</w:t>
      </w:r>
    </w:p>
    <w:p w:rsidR="00811C47" w:rsidRPr="00643448" w:rsidRDefault="00811C47" w:rsidP="00643448">
      <w:pPr>
        <w:pStyle w:val="ConsPlusNormal"/>
        <w:ind w:firstLine="540"/>
        <w:jc w:val="both"/>
        <w:rPr>
          <w:sz w:val="22"/>
          <w:szCs w:val="22"/>
        </w:rPr>
      </w:pPr>
      <w:r w:rsidRPr="00643448">
        <w:rPr>
          <w:sz w:val="22"/>
          <w:szCs w:val="22"/>
        </w:rPr>
        <w:t>8682. Каких устройств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не должно быть на площадках перед входом на эскалатор?</w:t>
      </w:r>
    </w:p>
    <w:p w:rsidR="00811C47" w:rsidRPr="00643448" w:rsidRDefault="00811C47" w:rsidP="00643448">
      <w:pPr>
        <w:pStyle w:val="ConsPlusNormal"/>
        <w:ind w:firstLine="540"/>
        <w:jc w:val="both"/>
        <w:rPr>
          <w:sz w:val="22"/>
          <w:szCs w:val="22"/>
        </w:rPr>
      </w:pPr>
      <w:r w:rsidRPr="00643448">
        <w:rPr>
          <w:sz w:val="22"/>
          <w:szCs w:val="22"/>
        </w:rPr>
        <w:t>8683. Где должна находиться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кабина для персонала, наблюдающего за пассажирами на лестничном полотне?</w:t>
      </w:r>
    </w:p>
    <w:p w:rsidR="00811C47" w:rsidRPr="00643448" w:rsidRDefault="00811C47" w:rsidP="00643448">
      <w:pPr>
        <w:pStyle w:val="ConsPlusNormal"/>
        <w:ind w:firstLine="540"/>
        <w:jc w:val="both"/>
        <w:rPr>
          <w:sz w:val="22"/>
          <w:szCs w:val="22"/>
        </w:rPr>
      </w:pPr>
      <w:r w:rsidRPr="00643448">
        <w:rPr>
          <w:sz w:val="22"/>
          <w:szCs w:val="22"/>
        </w:rPr>
        <w:t>8684. Какое должно быть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расстояние от края поручня до примыкающей отвесной стены, торшеров и других светильников, расположенных на балюстраде?</w:t>
      </w:r>
    </w:p>
    <w:p w:rsidR="00811C47" w:rsidRPr="00643448" w:rsidRDefault="00811C47" w:rsidP="00643448">
      <w:pPr>
        <w:pStyle w:val="ConsPlusNormal"/>
        <w:ind w:firstLine="540"/>
        <w:jc w:val="both"/>
        <w:rPr>
          <w:sz w:val="22"/>
          <w:szCs w:val="22"/>
        </w:rPr>
      </w:pPr>
      <w:r w:rsidRPr="00643448">
        <w:rPr>
          <w:sz w:val="22"/>
          <w:szCs w:val="22"/>
        </w:rPr>
        <w:t>8685. В течение какого времени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проводят обкатку каждого вновь установленного эскалатора на месте применения?</w:t>
      </w:r>
    </w:p>
    <w:p w:rsidR="00811C47" w:rsidRPr="00643448" w:rsidRDefault="00811C47" w:rsidP="00643448">
      <w:pPr>
        <w:pStyle w:val="ConsPlusNormal"/>
        <w:ind w:firstLine="540"/>
        <w:jc w:val="both"/>
        <w:rPr>
          <w:sz w:val="22"/>
          <w:szCs w:val="22"/>
        </w:rPr>
      </w:pPr>
      <w:r w:rsidRPr="00643448">
        <w:rPr>
          <w:sz w:val="22"/>
          <w:szCs w:val="22"/>
        </w:rPr>
        <w:t>8686. На каком этапе приемки и ввода в эксплуатацию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владелец опасного производственного объекта обеспечивает проведение экспертизы промышленной безопасности эскалатора?</w:t>
      </w:r>
    </w:p>
    <w:p w:rsidR="00811C47" w:rsidRPr="00643448" w:rsidRDefault="00811C47" w:rsidP="00643448">
      <w:pPr>
        <w:pStyle w:val="ConsPlusNormal"/>
        <w:ind w:firstLine="540"/>
        <w:jc w:val="both"/>
        <w:rPr>
          <w:sz w:val="22"/>
          <w:szCs w:val="22"/>
        </w:rPr>
      </w:pPr>
      <w:r w:rsidRPr="00643448">
        <w:rPr>
          <w:sz w:val="22"/>
          <w:szCs w:val="22"/>
        </w:rPr>
        <w:t>8687. Какой проверке должен быть подвергнут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модернизированный (реконструированный) эскалатор или эскалатор после проведенного капитального (капитально-восстановительного) ремонта до ввода в эксплуатацию?</w:t>
      </w:r>
    </w:p>
    <w:p w:rsidR="00811C47" w:rsidRPr="00643448" w:rsidRDefault="00811C47" w:rsidP="00643448">
      <w:pPr>
        <w:pStyle w:val="ConsPlusNormal"/>
        <w:ind w:firstLine="540"/>
        <w:jc w:val="both"/>
        <w:rPr>
          <w:sz w:val="22"/>
          <w:szCs w:val="22"/>
        </w:rPr>
      </w:pPr>
      <w:r w:rsidRPr="00643448">
        <w:rPr>
          <w:sz w:val="22"/>
          <w:szCs w:val="22"/>
        </w:rPr>
        <w:t>8688. Кто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обязан обеспечить содержание эскалатора в исправном состоянии путем организации соответствующего обслуживания, ремонта, технического освидетельствования?</w:t>
      </w:r>
    </w:p>
    <w:p w:rsidR="00811C47" w:rsidRPr="00643448" w:rsidRDefault="00811C47" w:rsidP="00643448">
      <w:pPr>
        <w:pStyle w:val="ConsPlusNormal"/>
        <w:ind w:firstLine="540"/>
        <w:jc w:val="both"/>
        <w:rPr>
          <w:sz w:val="22"/>
          <w:szCs w:val="22"/>
        </w:rPr>
      </w:pPr>
      <w:r w:rsidRPr="00643448">
        <w:rPr>
          <w:sz w:val="22"/>
          <w:szCs w:val="22"/>
        </w:rPr>
        <w:t>8689. Какая норма межремонтного пробега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должна быть для среднего ремонта, если она не установлена изготовителем эскалатора?</w:t>
      </w:r>
    </w:p>
    <w:p w:rsidR="00811C47" w:rsidRPr="00643448" w:rsidRDefault="00811C47" w:rsidP="00643448">
      <w:pPr>
        <w:pStyle w:val="ConsPlusNormal"/>
        <w:ind w:firstLine="540"/>
        <w:jc w:val="both"/>
        <w:rPr>
          <w:sz w:val="22"/>
          <w:szCs w:val="22"/>
        </w:rPr>
      </w:pPr>
      <w:r w:rsidRPr="00643448">
        <w:rPr>
          <w:sz w:val="22"/>
          <w:szCs w:val="22"/>
        </w:rPr>
        <w:t>8690. С какой периодичностью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эскалатор подлежит техническому освидетельствованию после ввода его в эксплуатацию, капитального ремонта, модернизации (реконструкции)?</w:t>
      </w:r>
    </w:p>
    <w:p w:rsidR="00811C47" w:rsidRPr="00643448" w:rsidRDefault="00811C47" w:rsidP="00643448">
      <w:pPr>
        <w:pStyle w:val="ConsPlusNormal"/>
        <w:ind w:firstLine="540"/>
        <w:jc w:val="both"/>
        <w:rPr>
          <w:sz w:val="22"/>
          <w:szCs w:val="22"/>
        </w:rPr>
      </w:pPr>
      <w:r w:rsidRPr="00643448">
        <w:rPr>
          <w:sz w:val="22"/>
          <w:szCs w:val="22"/>
        </w:rPr>
        <w:t>8691. При каком сроке службы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эскалатор подлежит экспертизе промышленной безопасности при отсутствии в технической документации данных о сроке службы эскалатора?</w:t>
      </w:r>
    </w:p>
    <w:p w:rsidR="00811C47" w:rsidRPr="00643448" w:rsidRDefault="00811C47" w:rsidP="00643448">
      <w:pPr>
        <w:pStyle w:val="ConsPlusNormal"/>
        <w:ind w:firstLine="540"/>
        <w:jc w:val="both"/>
        <w:rPr>
          <w:sz w:val="22"/>
          <w:szCs w:val="22"/>
        </w:rPr>
      </w:pPr>
      <w:r w:rsidRPr="00643448">
        <w:rPr>
          <w:sz w:val="22"/>
          <w:szCs w:val="22"/>
        </w:rPr>
        <w:t>8692. Каким термином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обозначается расстояние между верхними поверхностями настилов двух смежных ступеней на наклонном участке лестничного полотна?</w:t>
      </w:r>
    </w:p>
    <w:p w:rsidR="00811C47" w:rsidRPr="00643448" w:rsidRDefault="00811C47" w:rsidP="00643448">
      <w:pPr>
        <w:pStyle w:val="ConsPlusNormal"/>
        <w:ind w:firstLine="540"/>
        <w:jc w:val="both"/>
        <w:rPr>
          <w:sz w:val="22"/>
          <w:szCs w:val="22"/>
        </w:rPr>
      </w:pPr>
      <w:r w:rsidRPr="00643448">
        <w:rPr>
          <w:sz w:val="22"/>
          <w:szCs w:val="22"/>
        </w:rPr>
        <w:t>8693. Каким термином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обозначается эскалатор, состоящий из нескольких постоянных конструктивных элементов-модулей, рабочие механизмы которых приводятся в действие самостоятельными приводными валами, работающими синхронно?</w:t>
      </w:r>
    </w:p>
    <w:p w:rsidR="00811C47" w:rsidRPr="00643448" w:rsidRDefault="00811C47" w:rsidP="00643448">
      <w:pPr>
        <w:pStyle w:val="ConsPlusNormal"/>
        <w:ind w:firstLine="540"/>
        <w:jc w:val="both"/>
        <w:rPr>
          <w:sz w:val="22"/>
          <w:szCs w:val="22"/>
        </w:rPr>
      </w:pPr>
      <w:r w:rsidRPr="00643448">
        <w:rPr>
          <w:sz w:val="22"/>
          <w:szCs w:val="22"/>
        </w:rPr>
        <w:t>8694. Каким термином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обозначается зона эскалатора, включающая криволинейный участок направляющих и натяжное устройство?</w:t>
      </w:r>
    </w:p>
    <w:p w:rsidR="00811C47" w:rsidRPr="00643448" w:rsidRDefault="00811C47" w:rsidP="00643448">
      <w:pPr>
        <w:pStyle w:val="ConsPlusNormal"/>
        <w:ind w:firstLine="540"/>
        <w:jc w:val="both"/>
        <w:rPr>
          <w:sz w:val="22"/>
          <w:szCs w:val="22"/>
        </w:rPr>
      </w:pPr>
      <w:r w:rsidRPr="00643448">
        <w:rPr>
          <w:sz w:val="22"/>
          <w:szCs w:val="22"/>
        </w:rPr>
        <w:t>8695. Каким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обозначается зона эскалатора, расположенная после зоны Б, включающая прямолинейные направляющие заданной длины?</w:t>
      </w:r>
    </w:p>
    <w:p w:rsidR="00811C47" w:rsidRPr="00643448" w:rsidRDefault="00811C47" w:rsidP="00643448">
      <w:pPr>
        <w:pStyle w:val="ConsPlusNormal"/>
        <w:ind w:firstLine="540"/>
        <w:jc w:val="both"/>
        <w:rPr>
          <w:sz w:val="22"/>
          <w:szCs w:val="22"/>
        </w:rPr>
      </w:pPr>
      <w:r w:rsidRPr="00643448">
        <w:rPr>
          <w:sz w:val="22"/>
          <w:szCs w:val="22"/>
        </w:rPr>
        <w:t>8696. Каким термином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обозначается вал, передающий движение тяговым звездочкам лестничного полотна?</w:t>
      </w:r>
    </w:p>
    <w:p w:rsidR="00811C47" w:rsidRPr="00643448" w:rsidRDefault="00811C47" w:rsidP="00643448">
      <w:pPr>
        <w:pStyle w:val="ConsPlusNormal"/>
        <w:ind w:firstLine="540"/>
        <w:jc w:val="both"/>
        <w:rPr>
          <w:sz w:val="22"/>
          <w:szCs w:val="22"/>
        </w:rPr>
      </w:pPr>
      <w:r w:rsidRPr="00643448">
        <w:rPr>
          <w:sz w:val="22"/>
          <w:szCs w:val="22"/>
        </w:rPr>
        <w:t>8697. Каким термином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обозначается устройство, расположенное на входном валу редуктора, предназначенное для остановки лестничного полотна эскалатора при отключении электродвигателя?</w:t>
      </w:r>
    </w:p>
    <w:p w:rsidR="00811C47" w:rsidRPr="00643448" w:rsidRDefault="00811C47" w:rsidP="00643448">
      <w:pPr>
        <w:pStyle w:val="ConsPlusNormal"/>
        <w:ind w:firstLine="540"/>
        <w:jc w:val="both"/>
        <w:rPr>
          <w:sz w:val="22"/>
          <w:szCs w:val="22"/>
        </w:rPr>
      </w:pPr>
      <w:r w:rsidRPr="00643448">
        <w:rPr>
          <w:sz w:val="22"/>
          <w:szCs w:val="22"/>
        </w:rPr>
        <w:t>8698. Что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является деталью настила ступени, расположенной над подступенком?</w:t>
      </w:r>
    </w:p>
    <w:p w:rsidR="00811C47" w:rsidRPr="00643448" w:rsidRDefault="00811C47" w:rsidP="00643448">
      <w:pPr>
        <w:pStyle w:val="ConsPlusNormal"/>
        <w:ind w:firstLine="540"/>
        <w:jc w:val="both"/>
        <w:rPr>
          <w:sz w:val="22"/>
          <w:szCs w:val="22"/>
        </w:rPr>
      </w:pPr>
      <w:r w:rsidRPr="00643448">
        <w:rPr>
          <w:sz w:val="22"/>
          <w:szCs w:val="22"/>
        </w:rPr>
        <w:t>8699. Что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является деталью входной площадки, предназначенной для безопасного входа и схода пассажиров с лестничного полотна эскалатора?</w:t>
      </w:r>
    </w:p>
    <w:p w:rsidR="00811C47" w:rsidRPr="00643448" w:rsidRDefault="00811C47" w:rsidP="00643448">
      <w:pPr>
        <w:pStyle w:val="ConsPlusNormal"/>
        <w:ind w:firstLine="540"/>
        <w:jc w:val="both"/>
        <w:rPr>
          <w:sz w:val="22"/>
          <w:szCs w:val="22"/>
        </w:rPr>
      </w:pPr>
      <w:r w:rsidRPr="00643448">
        <w:rPr>
          <w:sz w:val="22"/>
          <w:szCs w:val="22"/>
        </w:rPr>
        <w:t>8700. Каким термином обозначается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направляющая, расположенная в пассажирской зоне?</w:t>
      </w:r>
    </w:p>
    <w:p w:rsidR="00811C47" w:rsidRPr="00643448" w:rsidRDefault="00811C47" w:rsidP="00643448">
      <w:pPr>
        <w:pStyle w:val="ConsPlusNormal"/>
        <w:ind w:firstLine="540"/>
        <w:jc w:val="both"/>
        <w:rPr>
          <w:sz w:val="22"/>
          <w:szCs w:val="22"/>
        </w:rPr>
      </w:pPr>
      <w:r w:rsidRPr="00643448">
        <w:rPr>
          <w:sz w:val="22"/>
          <w:szCs w:val="22"/>
        </w:rPr>
        <w:t>8701. Каким термином обозначается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элемент трассы лестничного полотна, предназначенный для предотвращения опрокидывания ступени, ее случайного подъема и препятствующий складыванию тяговой цепи внутри полотна при ее обрыве?</w:t>
      </w:r>
    </w:p>
    <w:p w:rsidR="00811C47" w:rsidRPr="00643448" w:rsidRDefault="00811C47" w:rsidP="00643448">
      <w:pPr>
        <w:pStyle w:val="ConsPlusNormal"/>
        <w:ind w:firstLine="540"/>
        <w:jc w:val="both"/>
        <w:rPr>
          <w:sz w:val="22"/>
          <w:szCs w:val="22"/>
        </w:rPr>
      </w:pPr>
      <w:r w:rsidRPr="00643448">
        <w:rPr>
          <w:sz w:val="22"/>
          <w:szCs w:val="22"/>
        </w:rPr>
        <w:t>8702. Как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называется часть балюстрады, расположенная между карнизами двух смежных эскалаторов?</w:t>
      </w:r>
    </w:p>
    <w:p w:rsidR="00811C47" w:rsidRPr="00643448" w:rsidRDefault="00811C47" w:rsidP="00643448">
      <w:pPr>
        <w:pStyle w:val="ConsPlusNormal"/>
        <w:ind w:firstLine="540"/>
        <w:jc w:val="both"/>
        <w:rPr>
          <w:sz w:val="22"/>
          <w:szCs w:val="22"/>
        </w:rPr>
      </w:pPr>
      <w:r w:rsidRPr="00643448">
        <w:rPr>
          <w:sz w:val="22"/>
          <w:szCs w:val="22"/>
        </w:rPr>
        <w:t>8703. Как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называется нижняя вертикальная часть балюстрады, расположенная вдоль трассы лестничного полотна на уровне ступеней, предназначенная для регулировки зазора между ступенью и балюстрадой?</w:t>
      </w:r>
    </w:p>
    <w:p w:rsidR="00811C47" w:rsidRPr="00643448" w:rsidRDefault="00811C47" w:rsidP="00643448">
      <w:pPr>
        <w:pStyle w:val="ConsPlusNormal"/>
        <w:ind w:firstLine="540"/>
        <w:jc w:val="both"/>
        <w:rPr>
          <w:sz w:val="22"/>
          <w:szCs w:val="22"/>
        </w:rPr>
      </w:pPr>
      <w:r w:rsidRPr="00643448">
        <w:rPr>
          <w:sz w:val="22"/>
          <w:szCs w:val="22"/>
        </w:rPr>
        <w:t>8704. Как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называется устройство, расположенное в месте перехода поручня с рабочей на нерабочую ветвь?</w:t>
      </w:r>
    </w:p>
    <w:p w:rsidR="00811C47" w:rsidRPr="00643448" w:rsidRDefault="00811C47" w:rsidP="00643448">
      <w:pPr>
        <w:pStyle w:val="ConsPlusNormal"/>
        <w:ind w:firstLine="540"/>
        <w:jc w:val="both"/>
        <w:rPr>
          <w:sz w:val="22"/>
          <w:szCs w:val="22"/>
        </w:rPr>
      </w:pPr>
      <w:r w:rsidRPr="00643448">
        <w:rPr>
          <w:sz w:val="22"/>
          <w:szCs w:val="22"/>
        </w:rPr>
        <w:t>8705. Как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 называется помещение, расположенное под полом верхнего вестибюля, предназначенное для расположения электропривода эскалатора, подъемно-транспортного оборудования, а также вспомогательных помещений для обеспечения технического обслуживания эскалатора?</w:t>
      </w:r>
    </w:p>
    <w:p w:rsidR="00811C47" w:rsidRPr="00643448" w:rsidRDefault="00811C47" w:rsidP="00643448">
      <w:pPr>
        <w:pStyle w:val="ConsPlusNormal"/>
        <w:ind w:firstLine="540"/>
        <w:jc w:val="both"/>
        <w:rPr>
          <w:sz w:val="22"/>
          <w:szCs w:val="22"/>
        </w:rPr>
      </w:pPr>
      <w:r w:rsidRPr="00643448">
        <w:rPr>
          <w:sz w:val="22"/>
          <w:szCs w:val="22"/>
        </w:rPr>
        <w:t>8706. Какой класс опасности установлен для эскалаторов в метрополитенах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8707. Что понимается под углом наклона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8708. Что понимается под максимальной эксплуатационной нагрузкой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8709. Что понимается под электрической системой безопасности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8710. Каковы требования к коэффициенту трения кожи (влажной и сухой), резины (сухой) для материалов или покрытия фартука в целях минимизации возможности защемления обуви или багажа между фартуком и ступенями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8711. Что из нижеперечисленного не входит в обязательном порядке в сопроводительную документацию на эскалатор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8712. Должны ли варианты неправильного использования эскалатора, которые можно обоснованно спрогнозировать, содержаться в сопроводительной документации на эскалатор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8713. Какой оценочной группе противоскользящего свойства соответствует средний угол наклона ступеней, пластин, входных площадок и плит перекрытий от 6° до 10°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8714. Какой оценочной группе противоскользящего свойства соответствует средний угол наклона ступеней, пластин, входных площадок и плит перекрытий более 10° до 19°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8715. Какой оценочной группе противоскользящего свойства соответствует средний угол наклона ступеней, пластин, входных площадок и плит перекрытий более 19° до 27°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8716. Какой оценочной группе противоскользящего свойства соответствует средний угол наклона ступеней, пластин, входных площадок и плит перекрытий более 27° до 35°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8717. Какой оценочной группе противоскользящего свойства соответствует средний угол наклона ступеней, пластин, входных площадок и плит перекрытий более 35°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8718. Какая информация не должна быть представлена в специализированную лабораторию для проведения испытаний изделия отказоустойчивой цепи, содержащей электронные элементы,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8719. Укажите верное утверждение в отношении испытательных образцов для проведения испытаний изделий отказоустойчивой цепи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8720. Каким требованиям не должен отвечать объект частичного испытания на стойкость к ударным воздействиям при испытаниях отказоустойчивых цепей, содержащих электронные элементы и/или программируемые электронные системы,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8721. Каким требованиям не должен отвечать объект испытания стойкости к непрерывным ударным воздействиям при испытаниях отказоустойчивых цепей, содержащих электронные элементы и/или программируемые электронные системы,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8722. Какова номинальная скорость движения несущего полотна эскалатора с углом наклона менее 30°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8723. Какова номинальная скорость движения несущего полотна эскалатора с углом наклона более 30°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8724. До какой величины допускается увеличение номинальной скорости пассажирских конвейеров при условии, что ширина пластин или ленты не превышает 1,10 м, а у входных площадок пластины или лента движутся горизонтально на участке не менее 1,60 м?</w:t>
      </w:r>
    </w:p>
    <w:p w:rsidR="00811C47" w:rsidRPr="00643448" w:rsidRDefault="00811C47" w:rsidP="00643448">
      <w:pPr>
        <w:pStyle w:val="ConsPlusNormal"/>
        <w:ind w:firstLine="540"/>
        <w:jc w:val="both"/>
        <w:rPr>
          <w:sz w:val="22"/>
          <w:szCs w:val="22"/>
        </w:rPr>
      </w:pPr>
      <w:r w:rsidRPr="00643448">
        <w:rPr>
          <w:sz w:val="22"/>
          <w:szCs w:val="22"/>
        </w:rPr>
        <w:t>8725. На сколько процентов допускается отклонение фактической скорости несущего полотна без нагрузки в установившемся режиме от номинальной при номинальной частоте и номинальном напряжении питающей сети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8726. До какой величины допускается увеличение угла наклона эскалатора при высотах транспортирования пассажиров, не превышающих 6 м, и при номинальной скорости, не превышающей 0,50 м/с,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8727. Каковы требования к максимальной фактической провозной способности (П)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8728. К какому режиму работу относятся эскалаторы и пассажирские конвейеры, устанавливаемые в метрополитенах, согласно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утвержденному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8729. В каком случае в зоне пересечения поручня с перекрытием или с нижней кромкой смежного эскалатора должен быть предусмотрен предохранительный щиток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8730. Какова эквивалентная эксплуатационная нагрузка для расчета элементов конструкции на выносливость и долговечность для тяжелого режима работы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8731. Каков уровень эксплуатационной нагрузки на поручень эскалатора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8732. Какой параметр не влияет на площадь восприятия нагрузки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8733. Каковы требования к стреле упругого прогиба под действием максимальной статической нагрузки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8734. Каковы требования к стреле упругого прогиба под действием максимальной статической нагрузки пролета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8735. Каковы требования к высоте ступени эскалатора с углом наклона более 30°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8736. Каковы требования к высоте ступени эскалатора с углом наклона не более 30°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8737. Каковы требования к глубине ступени эскалатора с углом наклона не более 30°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8738. Каковы требования к ширине впадин настила эскалатора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8739. Каковы требования к глубине впадин настила эскалатора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8740. Каковы требования к ширине выступов настила для ступени/пластины эскалатора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8741. Укажите верное утверждение в отношении настила ступеней в пассажирской зоне эскалатора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8742. До какой величины допускается увеличение зазора между двумя следующими друг за другом ступенями эскалаторов или пластинами пассажирского конвейера в любом положении на рабочей ветви, измеренного у поверхности настила, при эксплуатации эскалаторов тяжелого режима работы?</w:t>
      </w:r>
    </w:p>
    <w:p w:rsidR="00811C47" w:rsidRPr="00643448" w:rsidRDefault="00811C47" w:rsidP="00643448">
      <w:pPr>
        <w:pStyle w:val="ConsPlusNormal"/>
        <w:ind w:firstLine="540"/>
        <w:jc w:val="both"/>
        <w:rPr>
          <w:sz w:val="22"/>
          <w:szCs w:val="22"/>
        </w:rPr>
      </w:pPr>
      <w:r w:rsidRPr="00643448">
        <w:rPr>
          <w:sz w:val="22"/>
          <w:szCs w:val="22"/>
        </w:rPr>
        <w:t>8743. До какой величины допускается увеличение зазора между двумя следующими друг за другом ступенями эскалаторов в любом положении на рабочей ветви, измеренного у поверхности настила, в районе переходных кривых пассажирских конвейеров при заходе выступов во впадины передних и задних кромок пластин?</w:t>
      </w:r>
    </w:p>
    <w:p w:rsidR="00811C47" w:rsidRPr="00643448" w:rsidRDefault="00811C47" w:rsidP="00643448">
      <w:pPr>
        <w:pStyle w:val="ConsPlusNormal"/>
        <w:ind w:firstLine="540"/>
        <w:jc w:val="both"/>
        <w:rPr>
          <w:sz w:val="22"/>
          <w:szCs w:val="22"/>
        </w:rPr>
      </w:pPr>
      <w:r w:rsidRPr="00643448">
        <w:rPr>
          <w:sz w:val="22"/>
          <w:szCs w:val="22"/>
        </w:rPr>
        <w:t>8744. Какова величина зазора, измеренного по вертикали от поверхности настила пластины/ленты до фартука, для пассажирских конвейеров, у которых фартук заканчивается выше поверхности настила пластины или ленты?</w:t>
      </w:r>
    </w:p>
    <w:p w:rsidR="00811C47" w:rsidRPr="00643448" w:rsidRDefault="00811C47" w:rsidP="00643448">
      <w:pPr>
        <w:pStyle w:val="ConsPlusNormal"/>
        <w:ind w:firstLine="540"/>
        <w:jc w:val="both"/>
        <w:rPr>
          <w:sz w:val="22"/>
          <w:szCs w:val="22"/>
        </w:rPr>
      </w:pPr>
      <w:r w:rsidRPr="00643448">
        <w:rPr>
          <w:sz w:val="22"/>
          <w:szCs w:val="22"/>
        </w:rPr>
        <w:t>8745. Каково значение расчетного запаса прочности тяговой цепи для эскалаторов/пассажирских конвейеров тяжелого режима работы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8746. В каком случае допускается не доводить цепи до разрушения при испытаниях цепей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8747. Под какой нагрузкой должен быть проверен каждый отрезок цепи на стенде при испытаниях цепей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8748. Допускается ли применение пружин растяжения для натяжения цепей эскалатора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8749. Каким усилием проверяется прочность каждой изготовленной или отремонтированной ступени эскалатора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8750. Укажите неверное утверждение в отношении динамических испытаний ступеней/пластин эскалатора, противоречащее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утвержденному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8751. Укажите верное утверждение в отношении остаточной деформации, измеренной у поверхности настила, в процессе динамических испытаний ступеней/пластин эскалатора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8752. Каковы требования к ширине зубьев гребенки, измеренной у поверхности настила,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8753. Каковы требования к глубине входа зубьев гребенок во впадины поверхности настила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8754. Каков угол наклона зуба гребенки эскалатора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8755. Укажите верное утверждение в отношении тормозной системы эскалаторов и пассажирских конвейеров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8756. Какова высота по вертикали от переднего края ступени или поверхности пластины, или поверхности ленты до поверхности поручня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8757. На какую величину должны выступать концевые участки балюстрады, включая поручни, по горизонтали за линию пересечения гребенки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8758. На какое расстояние должна продолжаться горизонтальная часть поручня в продольном направлении у входных площадок за линию пересечения гребенки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8759. Какова длина ограждения, препятствующего влезанию со стороны наружного плинтуса при отсутствии крайней балюстрады,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8760. На каком расстоянии от нижней поверхности поручня должна быть расположена верхняя кромка ограждения, когда общая ширина наружных плинтусов превышает 125 мм,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8761. Какой угол наклона должны иметь плинтус и щит внутренней балюстрады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8762. Каковы требования к измеренной по горизонтали ширине плинтуса, наклоненного под углом менее 45° к горизонтали,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8763. Каково расстояние по вертикали между верхней кромкой фартука или нижней кромкой плинтуса, или нижней кромкой жесткой части дефлектора и гребнем ступени или поверхностью настила пластин или ленты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8764. Какую нагрузку должно выдерживать крепление наружной балюстрады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8765. Каковы требования к межбортовому расстоянию поручня при конструкции карниза без верхней поверхности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8766. Каково расстояние по вертикали от нижней кромки поручня до нижней поверхности карниза балюстрады или до строительной конструкции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8767. Каковы требования к ширине поручня эскалатора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8768. Каково требование к расстоянию между поручнем и кромкой балюстрады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8769. Укажите верное требование к расстоянию по осям поручней эскалатора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8770. Каковы требования к расстоянию по горизонтали между крайней точкой, которую достигает поручень, и точкой входа в устье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8771. Каков коэффициент запаса прочности поручня эскалатора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8772. Каковы требования к горизонтальной площадке обслуживания в машинных помещениях перед пультами и шкафами управления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8773. Каковы требования к горизонтальной площадке для технического обслуживания и контроля движущихся деталей в местах, где это необходимо, в машинных помещениях перед пультами и шкафами управления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8774. Что из перечисленного не входит в перечень документации, сопровождающей каждый вновь изготовленный эскалатор?</w:t>
      </w:r>
    </w:p>
    <w:p w:rsidR="00811C47" w:rsidRPr="00643448" w:rsidRDefault="00811C47" w:rsidP="00643448">
      <w:pPr>
        <w:pStyle w:val="ConsPlusNormal"/>
        <w:ind w:firstLine="540"/>
        <w:jc w:val="both"/>
        <w:rPr>
          <w:sz w:val="22"/>
          <w:szCs w:val="22"/>
        </w:rPr>
      </w:pPr>
      <w:r w:rsidRPr="00643448">
        <w:rPr>
          <w:sz w:val="22"/>
          <w:szCs w:val="22"/>
        </w:rPr>
        <w:t>8775. Кем осуществляется регистрация опасного производственного объекта, на котором используется эскалатор?</w:t>
      </w:r>
    </w:p>
    <w:p w:rsidR="00811C47" w:rsidRPr="00643448" w:rsidRDefault="00811C47" w:rsidP="00643448">
      <w:pPr>
        <w:pStyle w:val="ConsPlusNormal"/>
        <w:ind w:firstLine="540"/>
        <w:jc w:val="both"/>
        <w:rPr>
          <w:sz w:val="22"/>
          <w:szCs w:val="22"/>
        </w:rPr>
      </w:pPr>
      <w:r w:rsidRPr="00643448">
        <w:rPr>
          <w:sz w:val="22"/>
          <w:szCs w:val="22"/>
        </w:rPr>
        <w:t>8776. Подтверждение чего не входит в число целей технического освидетельствования эскалатора?</w:t>
      </w:r>
    </w:p>
    <w:p w:rsidR="00811C47" w:rsidRPr="00643448" w:rsidRDefault="00811C47" w:rsidP="00643448">
      <w:pPr>
        <w:pStyle w:val="ConsPlusNormal"/>
        <w:ind w:firstLine="540"/>
        <w:jc w:val="both"/>
        <w:rPr>
          <w:sz w:val="22"/>
          <w:szCs w:val="22"/>
        </w:rPr>
      </w:pPr>
      <w:r w:rsidRPr="00643448">
        <w:rPr>
          <w:sz w:val="22"/>
          <w:szCs w:val="22"/>
        </w:rPr>
        <w:t>8777. Кто должен проводить техническое освидетельствование эскалатора?</w:t>
      </w:r>
    </w:p>
    <w:p w:rsidR="00811C47" w:rsidRPr="00643448" w:rsidRDefault="00811C47" w:rsidP="00643448">
      <w:pPr>
        <w:pStyle w:val="ConsPlusNormal"/>
        <w:ind w:firstLine="540"/>
        <w:jc w:val="both"/>
        <w:rPr>
          <w:sz w:val="22"/>
          <w:szCs w:val="22"/>
        </w:rPr>
      </w:pPr>
      <w:r w:rsidRPr="00643448">
        <w:rPr>
          <w:sz w:val="22"/>
          <w:szCs w:val="22"/>
        </w:rPr>
        <w:t>8778. Где указываются методы контроля и диагностики, применяемые в процессе эксплуатации эскалатора, или его технического освидетельствования?</w:t>
      </w:r>
    </w:p>
    <w:p w:rsidR="00811C47" w:rsidRPr="00643448" w:rsidRDefault="00811C47" w:rsidP="00643448">
      <w:pPr>
        <w:pStyle w:val="ConsPlusNormal"/>
        <w:ind w:firstLine="540"/>
        <w:jc w:val="both"/>
        <w:rPr>
          <w:sz w:val="22"/>
          <w:szCs w:val="22"/>
        </w:rPr>
      </w:pPr>
      <w:r w:rsidRPr="00643448">
        <w:rPr>
          <w:sz w:val="22"/>
          <w:szCs w:val="22"/>
        </w:rPr>
        <w:t>8779. Какие действия обязан произвести владелец по результатам экспертизы промышленной безопасности эскалатора?</w:t>
      </w:r>
    </w:p>
    <w:p w:rsidR="00811C47" w:rsidRPr="00643448" w:rsidRDefault="00811C47" w:rsidP="00643448">
      <w:pPr>
        <w:pStyle w:val="ConsPlusNormal"/>
        <w:ind w:firstLine="540"/>
        <w:jc w:val="both"/>
        <w:rPr>
          <w:sz w:val="22"/>
          <w:szCs w:val="22"/>
        </w:rPr>
      </w:pPr>
      <w:r w:rsidRPr="00643448">
        <w:rPr>
          <w:sz w:val="22"/>
          <w:szCs w:val="22"/>
        </w:rPr>
        <w:t>8780. Какую информацию не требуется включать в руководство по эксплуатации эскалатора?</w:t>
      </w:r>
    </w:p>
    <w:p w:rsidR="00811C47" w:rsidRPr="00643448" w:rsidRDefault="00811C47" w:rsidP="00643448">
      <w:pPr>
        <w:pStyle w:val="ConsPlusNormal"/>
        <w:ind w:firstLine="540"/>
        <w:jc w:val="both"/>
        <w:rPr>
          <w:sz w:val="22"/>
          <w:szCs w:val="22"/>
        </w:rPr>
      </w:pPr>
      <w:r w:rsidRPr="00643448">
        <w:rPr>
          <w:sz w:val="22"/>
          <w:szCs w:val="22"/>
        </w:rPr>
        <w:t>8781. На какое оборудование распространяются требования Федеральных норм и правил в области промышленной безопасности "Правила безопасности эскалаторов в метрополитенах", утвержденных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8782. Какие минимальные коэффициенты прочности допустимы для деталей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8783. Каким образом проверяется фактический запас прочности тяговой цепи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8784. Каким образом проверяется фактический запас прочности ступени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8785. Каковы допустимые остаточные деформации после испытаний ступеней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8786. Каков максимально допустимый упругий прогиб фартука балюстрады эскалатора между опорами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8787. Каковы допустимые остаточные деформации после испытаний фартука балюстрады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8788. Кто должен проверять запас прочности поручней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8789. Какие детали не относятся к ответственным (расчетным) сварным конструкциям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8790. Какие механические свойства шва должны обеспечивать сварочные материалы, применяемые для сварки расчетных конструкций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8791. Каковы должны быть механические свойства направленного металла при применении в одном соединении несущих металлоконструкций эскалатора сталей разных марок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8792. Какое клеймо должно быть поставлено при выполнении сварного соединения эскалатора несколькими сварщиками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8793. Какие действия предпринимаются при отсутствии доступа к внутренней части сварного соединения эскалатора для осмотра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8794. Какие сварные соединения эскалатора подвергают контролю радиографическим, ультразвуковым или другими методами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8795. Какой процент дефектных точек, подлежащих исправлению, допускается на одном сварном соединении эскалатора в соответствии с требованиями к материалам ответственных сварных конструкций и к контролю и качеству сварки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8796. Кто устанавливает периодичность механических испытаний сварных соединений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8797. Как испытываются контрольные образцы для проверки механических свойств сварного соединения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8798. В каком случае результаты механических испытаний сварного соединения конструкций эскалатора считаются неудовлетворительными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8799. Укажите неверное утверждение в отношении дефектов сварных швов конструкций эскалатора, противоречащее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8800. В каком случае качество сварных соединений эскалатора считается неудовлетворительным?</w:t>
      </w:r>
    </w:p>
    <w:p w:rsidR="00811C47" w:rsidRPr="00643448" w:rsidRDefault="00811C47" w:rsidP="00643448">
      <w:pPr>
        <w:pStyle w:val="ConsPlusNormal"/>
        <w:ind w:firstLine="540"/>
        <w:jc w:val="both"/>
        <w:rPr>
          <w:sz w:val="22"/>
          <w:szCs w:val="22"/>
        </w:rPr>
      </w:pPr>
      <w:r w:rsidRPr="00643448">
        <w:rPr>
          <w:sz w:val="22"/>
          <w:szCs w:val="22"/>
        </w:rPr>
        <w:t>8801. На какую скорость передвижения лестничного полотна эскалатора рассчитан главный привод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8802. На какую скорость передвижения лестничного полотна эскалатора рассчитан вспомогательный привод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8803. Укажите неверное утверждение в отношении тормозной системы эскалатора, противоречащее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8804. В каком случае не должен действовать аварийный тормоз эскалатора в обязательном порядке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8805. В каком документе производится запись о проверке работоспособности тормоза при замене элементов тормозов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8806. Укажите неверное утверждение в отношении подступенка эскалатора, противоречащее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8807. Каким образом обеспечивается постоянное натяжение лестничного полотна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8808. Должна ли поверхность входных площадок эскалатора иметь противоскользящее покрытие или быть рифленой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8809. Какие детали входной площадки эскалатора метрополитена должны быть заменяемыми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8810. Что должно происходить при попадании посторонних предметов во входную площадку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8811. Допускается ли боковое задевание при прохождении выступов настила ступеней между зубьями гребенки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8812. На каких участках трассы эскалатора допустимо смещение направляющих и их стыков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8813. Укажите неверное утверждение в отношении требований к трассе направляющих бегунков ступеней в пассажирской зоне, противоречащее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8814. Из каких материалов следует выполнять балюстраду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8815. В каких местах конструкция балюстрады эскалатора должна быть легкоразборной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8816. Каким образом не разрешается выполнять внутренние плоскости балюстрады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8817. В каких местах допустимо взаимное смещение фартуков эскалатора на стыках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8818. Какое обязательное требование предъявляется к поверхности фартуков эскалатора?</w:t>
      </w:r>
    </w:p>
    <w:p w:rsidR="00811C47" w:rsidRPr="00643448" w:rsidRDefault="00811C47" w:rsidP="00643448">
      <w:pPr>
        <w:pStyle w:val="ConsPlusNormal"/>
        <w:ind w:firstLine="540"/>
        <w:jc w:val="both"/>
        <w:rPr>
          <w:sz w:val="22"/>
          <w:szCs w:val="22"/>
        </w:rPr>
      </w:pPr>
      <w:r w:rsidRPr="00643448">
        <w:rPr>
          <w:sz w:val="22"/>
          <w:szCs w:val="22"/>
        </w:rPr>
        <w:t>8819. На какой минимальной высоте над лестничным полотном эскалатора допускается устанавливать на фартуке обращенные к лестничному полотну планки?</w:t>
      </w:r>
    </w:p>
    <w:p w:rsidR="00811C47" w:rsidRPr="00643448" w:rsidRDefault="00811C47" w:rsidP="00643448">
      <w:pPr>
        <w:pStyle w:val="ConsPlusNormal"/>
        <w:ind w:firstLine="540"/>
        <w:jc w:val="both"/>
        <w:rPr>
          <w:sz w:val="22"/>
          <w:szCs w:val="22"/>
        </w:rPr>
      </w:pPr>
      <w:r w:rsidRPr="00643448">
        <w:rPr>
          <w:sz w:val="22"/>
          <w:szCs w:val="22"/>
        </w:rPr>
        <w:t>8820. В каком случае блокировочные устройства не должны отключать электродвигатели эскалатора?</w:t>
      </w:r>
    </w:p>
    <w:p w:rsidR="00811C47" w:rsidRPr="00643448" w:rsidRDefault="00811C47" w:rsidP="00643448">
      <w:pPr>
        <w:pStyle w:val="ConsPlusNormal"/>
        <w:ind w:firstLine="540"/>
        <w:jc w:val="both"/>
        <w:rPr>
          <w:sz w:val="22"/>
          <w:szCs w:val="22"/>
        </w:rPr>
      </w:pPr>
      <w:r w:rsidRPr="00643448">
        <w:rPr>
          <w:sz w:val="22"/>
          <w:szCs w:val="22"/>
        </w:rPr>
        <w:t>8821. Каким образом должна быть предусмотрена возможность пуска эскалатора при срабатывании блокировочных устройств (кроме рабочего тормоза и блокировок входных площадок)?</w:t>
      </w:r>
    </w:p>
    <w:p w:rsidR="00811C47" w:rsidRPr="00643448" w:rsidRDefault="00811C47" w:rsidP="00643448">
      <w:pPr>
        <w:pStyle w:val="ConsPlusNormal"/>
        <w:ind w:firstLine="540"/>
        <w:jc w:val="both"/>
        <w:rPr>
          <w:sz w:val="22"/>
          <w:szCs w:val="22"/>
        </w:rPr>
      </w:pPr>
      <w:r w:rsidRPr="00643448">
        <w:rPr>
          <w:sz w:val="22"/>
          <w:szCs w:val="22"/>
        </w:rPr>
        <w:t>8822. Где располагаются несамовозвратные выключатели для экстренной остановки эскалатора?</w:t>
      </w:r>
    </w:p>
    <w:p w:rsidR="00811C47" w:rsidRPr="00643448" w:rsidRDefault="00811C47" w:rsidP="00643448">
      <w:pPr>
        <w:pStyle w:val="ConsPlusNormal"/>
        <w:ind w:firstLine="540"/>
        <w:jc w:val="both"/>
        <w:rPr>
          <w:sz w:val="22"/>
          <w:szCs w:val="22"/>
        </w:rPr>
      </w:pPr>
      <w:r w:rsidRPr="00643448">
        <w:rPr>
          <w:sz w:val="22"/>
          <w:szCs w:val="22"/>
        </w:rPr>
        <w:t>8823. Какие действия должны выполняться при приведении в действие выключателей для экстренной остановки эскалатора?</w:t>
      </w:r>
    </w:p>
    <w:p w:rsidR="00811C47" w:rsidRPr="00643448" w:rsidRDefault="00811C47" w:rsidP="00643448">
      <w:pPr>
        <w:pStyle w:val="ConsPlusNormal"/>
        <w:ind w:firstLine="540"/>
        <w:jc w:val="both"/>
        <w:rPr>
          <w:sz w:val="22"/>
          <w:szCs w:val="22"/>
        </w:rPr>
      </w:pPr>
      <w:r w:rsidRPr="00643448">
        <w:rPr>
          <w:sz w:val="22"/>
          <w:szCs w:val="22"/>
        </w:rPr>
        <w:t>8824. В каком случае допускается одновременная работа главного и вспомогательного приводов эскалатора?</w:t>
      </w:r>
    </w:p>
    <w:p w:rsidR="00811C47" w:rsidRPr="00643448" w:rsidRDefault="00811C47" w:rsidP="00643448">
      <w:pPr>
        <w:pStyle w:val="ConsPlusNormal"/>
        <w:ind w:firstLine="540"/>
        <w:jc w:val="both"/>
        <w:rPr>
          <w:sz w:val="22"/>
          <w:szCs w:val="22"/>
        </w:rPr>
      </w:pPr>
      <w:r w:rsidRPr="00643448">
        <w:rPr>
          <w:sz w:val="22"/>
          <w:szCs w:val="22"/>
        </w:rPr>
        <w:t>8825. В каком случае допускается пуск эскалатора в обратном направлении?</w:t>
      </w:r>
    </w:p>
    <w:p w:rsidR="00811C47" w:rsidRPr="00643448" w:rsidRDefault="00811C47" w:rsidP="00643448">
      <w:pPr>
        <w:pStyle w:val="ConsPlusNormal"/>
        <w:ind w:firstLine="540"/>
        <w:jc w:val="both"/>
        <w:rPr>
          <w:sz w:val="22"/>
          <w:szCs w:val="22"/>
        </w:rPr>
      </w:pPr>
      <w:r w:rsidRPr="00643448">
        <w:rPr>
          <w:sz w:val="22"/>
          <w:szCs w:val="22"/>
        </w:rPr>
        <w:t>8826. Как зависят ускорения при пуске эскалатора от его загрузки?</w:t>
      </w:r>
    </w:p>
    <w:p w:rsidR="00811C47" w:rsidRPr="00643448" w:rsidRDefault="00811C47" w:rsidP="00643448">
      <w:pPr>
        <w:pStyle w:val="ConsPlusNormal"/>
        <w:ind w:firstLine="540"/>
        <w:jc w:val="both"/>
        <w:rPr>
          <w:sz w:val="22"/>
          <w:szCs w:val="22"/>
        </w:rPr>
      </w:pPr>
      <w:r w:rsidRPr="00643448">
        <w:rPr>
          <w:sz w:val="22"/>
          <w:szCs w:val="22"/>
        </w:rPr>
        <w:t>8827. Каким образом производится пуск эскалатора под нагрузкой?</w:t>
      </w:r>
    </w:p>
    <w:p w:rsidR="00811C47" w:rsidRPr="00643448" w:rsidRDefault="00811C47" w:rsidP="00643448">
      <w:pPr>
        <w:pStyle w:val="ConsPlusNormal"/>
        <w:ind w:firstLine="540"/>
        <w:jc w:val="both"/>
        <w:rPr>
          <w:sz w:val="22"/>
          <w:szCs w:val="22"/>
        </w:rPr>
      </w:pPr>
      <w:r w:rsidRPr="00643448">
        <w:rPr>
          <w:sz w:val="22"/>
          <w:szCs w:val="22"/>
        </w:rPr>
        <w:t>8828. Где могут располагаться пульты дистанционного управления эскалатора?</w:t>
      </w:r>
    </w:p>
    <w:p w:rsidR="00811C47" w:rsidRPr="00643448" w:rsidRDefault="00811C47" w:rsidP="00643448">
      <w:pPr>
        <w:pStyle w:val="ConsPlusNormal"/>
        <w:ind w:firstLine="540"/>
        <w:jc w:val="both"/>
        <w:rPr>
          <w:sz w:val="22"/>
          <w:szCs w:val="22"/>
        </w:rPr>
      </w:pPr>
      <w:r w:rsidRPr="00643448">
        <w:rPr>
          <w:sz w:val="22"/>
          <w:szCs w:val="22"/>
        </w:rPr>
        <w:t>8829. В каком случае возможен пуск эскалатора с пассажирами на полотне?</w:t>
      </w:r>
    </w:p>
    <w:p w:rsidR="00811C47" w:rsidRPr="00643448" w:rsidRDefault="00811C47" w:rsidP="00643448">
      <w:pPr>
        <w:pStyle w:val="ConsPlusNormal"/>
        <w:ind w:firstLine="540"/>
        <w:jc w:val="both"/>
        <w:rPr>
          <w:sz w:val="22"/>
          <w:szCs w:val="22"/>
        </w:rPr>
      </w:pPr>
      <w:r w:rsidRPr="00643448">
        <w:rPr>
          <w:sz w:val="22"/>
          <w:szCs w:val="22"/>
        </w:rPr>
        <w:t>8830. В каком случае возможен автоматический пуск эскалатора с пассажирами на полотне?</w:t>
      </w:r>
    </w:p>
    <w:p w:rsidR="00811C47" w:rsidRPr="00643448" w:rsidRDefault="00811C47" w:rsidP="00643448">
      <w:pPr>
        <w:pStyle w:val="ConsPlusNormal"/>
        <w:ind w:firstLine="540"/>
        <w:jc w:val="both"/>
        <w:rPr>
          <w:sz w:val="22"/>
          <w:szCs w:val="22"/>
        </w:rPr>
      </w:pPr>
      <w:r w:rsidRPr="00643448">
        <w:rPr>
          <w:sz w:val="22"/>
          <w:szCs w:val="22"/>
        </w:rPr>
        <w:t>8831. Где располагаются кнопки пуска вспомогательного привода эскалатора на подъем и спуск?</w:t>
      </w:r>
    </w:p>
    <w:p w:rsidR="00811C47" w:rsidRPr="00643448" w:rsidRDefault="00811C47" w:rsidP="00643448">
      <w:pPr>
        <w:pStyle w:val="ConsPlusNormal"/>
        <w:ind w:firstLine="540"/>
        <w:jc w:val="both"/>
        <w:rPr>
          <w:sz w:val="22"/>
          <w:szCs w:val="22"/>
        </w:rPr>
      </w:pPr>
      <w:r w:rsidRPr="00643448">
        <w:rPr>
          <w:sz w:val="22"/>
          <w:szCs w:val="22"/>
        </w:rPr>
        <w:t>8832. Где располагаются стационарные пульты управления вспомогательным приводом эскалатора?</w:t>
      </w:r>
    </w:p>
    <w:p w:rsidR="00811C47" w:rsidRPr="00643448" w:rsidRDefault="00811C47" w:rsidP="00643448">
      <w:pPr>
        <w:pStyle w:val="ConsPlusNormal"/>
        <w:ind w:firstLine="540"/>
        <w:jc w:val="both"/>
        <w:rPr>
          <w:sz w:val="22"/>
          <w:szCs w:val="22"/>
        </w:rPr>
      </w:pPr>
      <w:r w:rsidRPr="00643448">
        <w:rPr>
          <w:sz w:val="22"/>
          <w:szCs w:val="22"/>
        </w:rPr>
        <w:t>8833. Где следует располагать штепсельные розетки для переносного пульта управления вспомогательным приводом эскалатора?</w:t>
      </w:r>
    </w:p>
    <w:p w:rsidR="00811C47" w:rsidRPr="00643448" w:rsidRDefault="00811C47" w:rsidP="00643448">
      <w:pPr>
        <w:pStyle w:val="ConsPlusNormal"/>
        <w:ind w:firstLine="540"/>
        <w:jc w:val="both"/>
        <w:rPr>
          <w:sz w:val="22"/>
          <w:szCs w:val="22"/>
        </w:rPr>
      </w:pPr>
      <w:r w:rsidRPr="00643448">
        <w:rPr>
          <w:sz w:val="22"/>
          <w:szCs w:val="22"/>
        </w:rPr>
        <w:t>8834. В каком случае для запуска вспомогательного привода эскалатора помимо нажатия кнопок в обязательном порядке требуется замыкание дополнительного контакта специальным ключом?</w:t>
      </w:r>
    </w:p>
    <w:p w:rsidR="00811C47" w:rsidRPr="00643448" w:rsidRDefault="00811C47" w:rsidP="00643448">
      <w:pPr>
        <w:pStyle w:val="ConsPlusNormal"/>
        <w:ind w:firstLine="540"/>
        <w:jc w:val="both"/>
        <w:rPr>
          <w:sz w:val="22"/>
          <w:szCs w:val="22"/>
        </w:rPr>
      </w:pPr>
      <w:r w:rsidRPr="00643448">
        <w:rPr>
          <w:sz w:val="22"/>
          <w:szCs w:val="22"/>
        </w:rPr>
        <w:t>8835. Какое значение должно быть у коэффициента запаса прочности ступени/пластины лестничного/пластинчатого полотна эскалатора согласно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утвержденному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8836. Какое минимальное значение ширины ступени эскалаторов допускается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8837. Каково допустимое отклонение скорости поручней, установленных по обеим сторонам эскалатора на балюстраде, по сравнению со скоростью ступеней согласно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утвержденному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8838. Укажите верное определение термина "рабочий тормоз эскалатора"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8839. Какое из требований к настилу ступени эскалатора является обязательным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8840. Какова допустимая величина перепада между щитами балюстрады со стороны лестничного полотна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8841. Укажите верное определение термина "зона И"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8842. Какая из перечисленных блокировок останавливает эскалатор при остановке или уменьшении скорости поручня по сравнению с номинальной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8843. Каково назначение блокировки привода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8844. В каком случае не срабатывает в обязательном порядке "блокировка при падении пассажира на эскалаторе"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8845. В каком случае срабатывает "блокировка устройства демонтажа ступени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8846. Каково назначение захода направляющих ступени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8847. Где должен быть расположен товарный знак предприятия-изготовителя эскалатора в обязательном порядке согласно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утвержденному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8848. Укажите правильное определение "высоты транспортирования пассажиров" эскалатора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8849. Укажите верное определение термина "номинальная скорость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8850. Укажите верное определение термина "эксплуатация в режиме ожидания"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8851. Укажите неверное утверждение в отношении определения фактического запаса прочности тяговой цепи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8852. В каком месте должен быть установлен рабочий тормоз нормально замкнутого типа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8853. В каком случае после срабатывания блокировочного устройства пуск эскалатора в работу возможен без принудительного приведения блокировочного устройства в исходное положение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8854. Какие нормативные документы регламентируют порядок и объем работ технического освидетельствования эскалаторов в метрополитенах?</w:t>
      </w:r>
    </w:p>
    <w:p w:rsidR="00811C47" w:rsidRPr="00643448" w:rsidRDefault="00811C47" w:rsidP="00643448">
      <w:pPr>
        <w:pStyle w:val="ConsPlusNormal"/>
        <w:ind w:firstLine="540"/>
        <w:jc w:val="both"/>
        <w:rPr>
          <w:sz w:val="22"/>
          <w:szCs w:val="22"/>
        </w:rPr>
      </w:pPr>
      <w:r w:rsidRPr="00643448">
        <w:rPr>
          <w:sz w:val="22"/>
          <w:szCs w:val="22"/>
        </w:rPr>
        <w:t>8855. Кому дано право ввода эскалатора в эксплуатацию после капитального ремонта при наличии квалифицированных специалистов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8856. Какое из требований к проходам между эскалаторами, а также между крайним эскалатором и строительными конструкциями по наклонной части эскалаторного тоннеля является обязательным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8857. Является ли обязательным требование наличия проходов вдоль эскалатора для обслуживания его в наклонной части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8858. На каком расстоянии от входа на эскалатор может располагаться оборудование (барьеры, кабины)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8859. Какова минимальная высота по вертикали отбойной кромки вертикального предохранительного щитка, устанавливаемого в зоне пересечения поручня с перекрытием или с нижней кромкой смежного эскалатора, если расстояние между наружными краями поручня смежных эскалаторов или пассажирских конвейеров, расположенных крест-накрест, менее 400 мм, согласно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утвержденному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8860. Какое количество эскалаторов должно быть установлено на станции глубокого заложения с одним вестибюлем согласно СП 120.13330.2012 "Свод правил. Метрополитены. Актуализированная редакция СНиП 32-02-2003", утвержденному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8861. Какова должна быть грузоподъемность подъемно-транспортного оборудования для транспортирования крупногабаритного оборудования эскалаторов из машинного помещения на поверхность земли или на путь линии согласно СП 120.13330.2012 "Свод правил. Метрополитены. Актуализированная редакция СНиП 32-02-2003", утвержденному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8862. Исходя из какой нагрузки следует предусматривать расчетную мощность четырех эскалаторов метрополитена при работе в нормальном режиме согласно СП 120.13330.2012 "Свод правил. Метрополитены. Актуализированная редакция СНиП 32-02-2003", утвержденному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8863. Сколько эскалаторов должно быть установлено в пересадочном сооружении метрополитена при разделении потоков согласно СП 120.13330.2012 "Свод правил. Метрополитены. Актуализированная редакция СНиП 32-02-2003", утвержденному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8864. Какая должна быть ширина прохода между выступающими частями смежных эскалаторов и их ограждениями, а также ширина боковых проходов у крайних эскалаторов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8865. Допускается ли установка наклонных лестниц для выхода из натяжной камеры эскалаторов метрополитена в нижнюю предэскалаторную зону через люк в перекрытии?</w:t>
      </w:r>
    </w:p>
    <w:p w:rsidR="00811C47" w:rsidRPr="00643448" w:rsidRDefault="00811C47" w:rsidP="00643448">
      <w:pPr>
        <w:pStyle w:val="ConsPlusNormal"/>
        <w:ind w:firstLine="540"/>
        <w:jc w:val="both"/>
        <w:rPr>
          <w:sz w:val="22"/>
          <w:szCs w:val="22"/>
        </w:rPr>
      </w:pPr>
      <w:r w:rsidRPr="00643448">
        <w:rPr>
          <w:sz w:val="22"/>
          <w:szCs w:val="22"/>
        </w:rPr>
        <w:t>8866. Каковы размеры люка в перекрытии для выхода из натяжной камеры эскалаторов метрополитена в нижнюю предэскалаторную зону согласно СП 120.13330.2012 "Свод правил. Метрополитены. Актуализированная редакция СНиП 32-02-2003", утвержденному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8867. С какой точностью допускается сооружать фундаменты под эскалаторы в соответствии с требованиями к геодезическому и маркшейдерскому обеспечению строительно-монтажных работ согласно СП 120.13330.2012 "Свод правил. Метрополитены. Актуализированная редакция СНиП 32-02-2003", утвержденному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8868. С какой точностью допускается сооружать направляющие для наклонных ферм эскалатора в соответствии с требованиями к геодезическому и маркшейдерскому обеспечению строительно-монтажных работ согласно СП 120.13330.2012 "Свод правил. Метрополитены. Актуализированная редакция СНиП 32-02-2003", утвержденному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8869. При каких условиях можно эксплуатировать в метрополитене эскалаторы с углом наклона 35 градусов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8870. Какие требования к лестничному полотну эскалатора указаны неверно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8871. Какая величина ускорения установлена для лестничного полотна эскалатора в процессе разгона, независимо от пассажирской нагрузки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8872. Какую величину, независимо от пассажирской нагрузки, не должно превышать замедление лестничного полотна эскалатора при торможении рабочими тормозами при работе на спуск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8873. Какой должна быть длина горизонтальных участков ступеней эскалатора в зоне входных площадок при высоте транспортирования пассажиров не более 6 м и при номинальной скорости не более 0,5 м/с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8874. Какая допускается максимальная величина зазора между ступенями эскалатора и фартуком балюстрады с одной стороны ступени при установке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8875. Каковы допустимые пределы величины зазора между нижней кромкой зуба гребенки входной площадки и дном впадины настила ступени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8876. Какая допускается максимальная величина зазора между ступенями эскалатора и фартуком балюстрады в сумме с двух сторон ступени при эксплуатации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8877. Каков угол наклона плинтуса балюстрады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8878. Чему равен коэффициент неравномерности распределения потока в течение одного часа при расчете величины 15-минутного пассажирского потока по максимальному пассажирскому потоку, ожидаемому в час пик, для пересадочных и временно конечных станций согласно СП 120.13330.2012 "Свод правил. Метрополитены. Актуализированная редакция СНиП 32-02-2003", утвержденному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8879. Какова эксплуатационная скорость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8880. Какова ремонтная скорость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8881. Каково ускорение лестничного полотна эскалатора, независимо от пассажирской нагрузки эскалатора, в начальный момент пуска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8882. Каково замедление лестничного полотна эскалатора, независимо от пассажирской нагрузки, при торможении рабочими тормозами при работе на подъем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8883. Каково замедление лестничного полотна эскалатора, независимо от пассажирской нагрузки, при торможении аварийными тормозами с возрастающим моментом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8884. Каково замедление лестничного полотна эскалатора, независимо от пассажирской нагрузки, при торможении аварийными тормозами с постоянным моментом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8885. Какова теоретическая провозная способность (производительность)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8886. Какова фактическая провозная способность (производительность)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8887. Каков угол наклона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8888. Каковы требования к ширине настила ступени лестничного полотна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8889. Какова глубина ступени эскалатора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8890. Каково требуемое расстояние по вертикали между уровнем настила двух смежных ступеней эскалатора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8891. Каково требуемое расстояние по вертикали от уровня настила ступеней до потолка сооружения или выступающих частей эскалатора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8892. Какова требуемая высота предохранительного щитка, размещаемого над балюстрадой в местах пересечения пола или местах взаимного пересечения эскалаторов,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8893. Каково требуемое расстояние по вертикали от поверхности настила ступени до поверхности поручня в наклонной части эскалатора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8894. Какова требуемая длина горизонтальных участков ступеней в зоне входных площадок эскалаторов при высоте транспортирования пассажиров более 6 м и при номинальной скорости более 0,5 м/с (но не более 0,65 м/с для эскалаторов)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8895. Какова требуемая длина горизонтальных участков ступеней в зоне входных площадок эскалаторов при высоте транспортирования пассажиров более 6 м и при номинальной скорости более 0,65 м/с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8896. Каково требуемое расстояние от линии пересечения гребенки до конца горизонтального участка поручня (линии перегиба)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8897. Каково требуемое расстояние по осям поручней эскалатора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8898. Каково требуемое расстояние от фартука до щита балюстрады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8899. Каковы верные требования к длине горизонтальной части плинтуса балюстрады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8900. Каково требуемое расстояние по горизонтали от устья поручня до крайней точки поверхности поручня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8901. Каково требуемое расстояние от края поручня эскалатора до препятствия (стены, обшивки тоннеля)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8902. Каково требуемое расстояние между краями поручней смежных эскалаторов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8903. Каковы верные требования к высоте выступа настила ступеней эскалатора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8904. Какова допустимая величина зазора между нижней кромкой зуба гребенки входной площадки и дном впадины настила ступени эскалатора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8905. Какова допустимая величина зазора между ступенями при изготовлении эскалатора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8906. Какова допустимая величина зазора между ступенями при эксплуатации эскалатора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8907. Какова допустимая величина зазора между ступенью и фартуком балюстрады при эксплуатации эскалатора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8908. Какова допустимая величина зазора между поручнем и кромкой отверстия в устье поручня эскалатора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8909. Каков допустимый угол наклона зуба гребенки входной площадки эскалатора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8910. Для чего предназначен вспомогательный привод эскалатора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8911. Для чего предназначен дефлектор эскалатора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8912. Укажите верное утверждение в отношении привода эскалатора/пассажирского конвейера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8913. В каком случае повторный пуск эскалатора должен быть возможен только после возврата в исходное положение блокировочного устройства, определившего отказ,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8914. Каков запас тормозного момента каждого тормоза для удержания несущего полотна эскалатора, находящегося под максимальной эксплуатационной нагрузкой,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8915. В каком случае должен срабатывать дополнительный тормоз эскалатора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8916. Допускается ли осуществлять электропитание дополнительного тормоза эскалатора от одного источника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8917. Под каким углом должна быть скошена нижняя поверхность жесткой части дефлектора эскалатора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8918. Под каким углом должна быть скошена верхняя поверхность жесткой части дефлектора эскалатора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8919. На каком расстоянии за линией пересечения гребенки у входных площадок эскалатора должен заканчиваться дефлектор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8920. Допускается ли не устанавливать выключатель, отключающий привод при защемлении инородных предметов в устье поручня эскалатора,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8921. Укажите верное утверждение в отношении учета возможности частичного притягивания якоря как элемента цепи безопасности эскалатора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8922. Что из нижеперечисленного не является условием отключения электродвигателя с остановкой несущего полотна эскалатора блокировочными устройствами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8923. Укажите верное утверждение в отношении применения фрикционных элементов для связи вала рабочего тормоза с ведущими звездочками ступеней/пластин или барабаном ленты эскалатора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8924. Допускается ли применение посадок с гарантированным натягом без дополнительного крепления (шпонками, болтами и т.п.) в соединениях эскалатора, передающих крутящий момент,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8925. На какую нагрузку должны быть рассчитаны перекрытия здания, примыкающие к эскалатору?</w:t>
      </w:r>
    </w:p>
    <w:p w:rsidR="00811C47" w:rsidRPr="00643448" w:rsidRDefault="00811C47" w:rsidP="00643448">
      <w:pPr>
        <w:pStyle w:val="ConsPlusNormal"/>
        <w:ind w:firstLine="540"/>
        <w:jc w:val="both"/>
        <w:rPr>
          <w:sz w:val="22"/>
          <w:szCs w:val="22"/>
        </w:rPr>
      </w:pPr>
      <w:r w:rsidRPr="00643448">
        <w:rPr>
          <w:sz w:val="22"/>
          <w:szCs w:val="22"/>
        </w:rPr>
        <w:t>8926. Какие размеры должно иметь помещение, в котором устанавливают эскалатор?</w:t>
      </w:r>
    </w:p>
    <w:p w:rsidR="00811C47" w:rsidRPr="00643448" w:rsidRDefault="00811C47" w:rsidP="00643448">
      <w:pPr>
        <w:pStyle w:val="ConsPlusNormal"/>
        <w:ind w:firstLine="540"/>
        <w:jc w:val="both"/>
        <w:rPr>
          <w:sz w:val="22"/>
          <w:szCs w:val="22"/>
        </w:rPr>
      </w:pPr>
      <w:r w:rsidRPr="00643448">
        <w:rPr>
          <w:sz w:val="22"/>
          <w:szCs w:val="22"/>
        </w:rPr>
        <w:t>8927. Какие помещения в обязательном порядке должны быть предусмотрены для эскалатора?</w:t>
      </w:r>
    </w:p>
    <w:p w:rsidR="00811C47" w:rsidRPr="00643448" w:rsidRDefault="00811C47" w:rsidP="00643448">
      <w:pPr>
        <w:pStyle w:val="ConsPlusNormal"/>
        <w:ind w:firstLine="540"/>
        <w:jc w:val="both"/>
        <w:rPr>
          <w:sz w:val="22"/>
          <w:szCs w:val="22"/>
        </w:rPr>
      </w:pPr>
      <w:r w:rsidRPr="00643448">
        <w:rPr>
          <w:sz w:val="22"/>
          <w:szCs w:val="22"/>
        </w:rPr>
        <w:t>8928. Где предусматриваются помещения для хранения запасных частей, горюче-смазочных материалов, мастерской согласно требованиям к эскалаторным помещениям?</w:t>
      </w:r>
    </w:p>
    <w:p w:rsidR="00811C47" w:rsidRPr="00643448" w:rsidRDefault="00811C47" w:rsidP="00643448">
      <w:pPr>
        <w:pStyle w:val="ConsPlusNormal"/>
        <w:ind w:firstLine="540"/>
        <w:jc w:val="both"/>
        <w:rPr>
          <w:sz w:val="22"/>
          <w:szCs w:val="22"/>
        </w:rPr>
      </w:pPr>
      <w:r w:rsidRPr="00643448">
        <w:rPr>
          <w:sz w:val="22"/>
          <w:szCs w:val="22"/>
        </w:rPr>
        <w:t>8929. Какова ширина прохода между фундаментами эскалатора и стенами машинного помещения?</w:t>
      </w:r>
    </w:p>
    <w:p w:rsidR="00811C47" w:rsidRPr="00643448" w:rsidRDefault="00811C47" w:rsidP="00643448">
      <w:pPr>
        <w:pStyle w:val="ConsPlusNormal"/>
        <w:ind w:firstLine="540"/>
        <w:jc w:val="both"/>
        <w:rPr>
          <w:sz w:val="22"/>
          <w:szCs w:val="22"/>
        </w:rPr>
      </w:pPr>
      <w:r w:rsidRPr="00643448">
        <w:rPr>
          <w:sz w:val="22"/>
          <w:szCs w:val="22"/>
        </w:rPr>
        <w:t>8930. В каком случае допускается уменьшение ширины прохода в машинном помещении с одной стороны эскалатора?</w:t>
      </w:r>
    </w:p>
    <w:p w:rsidR="00811C47" w:rsidRPr="00643448" w:rsidRDefault="00811C47" w:rsidP="00643448">
      <w:pPr>
        <w:pStyle w:val="ConsPlusNormal"/>
        <w:ind w:firstLine="540"/>
        <w:jc w:val="both"/>
        <w:rPr>
          <w:sz w:val="22"/>
          <w:szCs w:val="22"/>
        </w:rPr>
      </w:pPr>
      <w:r w:rsidRPr="00643448">
        <w:rPr>
          <w:sz w:val="22"/>
          <w:szCs w:val="22"/>
        </w:rPr>
        <w:t>8931. В каком случае допускается уменьшение ширины прохода в машинном помещении с обеих сторон эскалатора?</w:t>
      </w:r>
    </w:p>
    <w:p w:rsidR="00811C47" w:rsidRPr="00643448" w:rsidRDefault="00811C47" w:rsidP="00643448">
      <w:pPr>
        <w:pStyle w:val="ConsPlusNormal"/>
        <w:ind w:firstLine="540"/>
        <w:jc w:val="both"/>
        <w:rPr>
          <w:sz w:val="22"/>
          <w:szCs w:val="22"/>
        </w:rPr>
      </w:pPr>
      <w:r w:rsidRPr="00643448">
        <w:rPr>
          <w:sz w:val="22"/>
          <w:szCs w:val="22"/>
        </w:rPr>
        <w:t>8932. Какова минимальная высота натяжной камеры эскалатора?</w:t>
      </w:r>
    </w:p>
    <w:p w:rsidR="00811C47" w:rsidRPr="00643448" w:rsidRDefault="00811C47" w:rsidP="00643448">
      <w:pPr>
        <w:pStyle w:val="ConsPlusNormal"/>
        <w:ind w:firstLine="540"/>
        <w:jc w:val="both"/>
        <w:rPr>
          <w:sz w:val="22"/>
          <w:szCs w:val="22"/>
        </w:rPr>
      </w:pPr>
      <w:r w:rsidRPr="00643448">
        <w:rPr>
          <w:sz w:val="22"/>
          <w:szCs w:val="22"/>
        </w:rPr>
        <w:t>8933. Какова минимальная ширина прохода между выступающими частями смежных эскалаторов?</w:t>
      </w:r>
    </w:p>
    <w:p w:rsidR="00811C47" w:rsidRPr="00643448" w:rsidRDefault="00811C47" w:rsidP="00643448">
      <w:pPr>
        <w:pStyle w:val="ConsPlusNormal"/>
        <w:ind w:firstLine="540"/>
        <w:jc w:val="both"/>
        <w:rPr>
          <w:sz w:val="22"/>
          <w:szCs w:val="22"/>
        </w:rPr>
      </w:pPr>
      <w:r w:rsidRPr="00643448">
        <w:rPr>
          <w:sz w:val="22"/>
          <w:szCs w:val="22"/>
        </w:rPr>
        <w:t>8934. Где допускается уменьшение минимальной ширины прохода между выступающими частями смежных эскалаторов?</w:t>
      </w:r>
    </w:p>
    <w:p w:rsidR="00811C47" w:rsidRPr="00643448" w:rsidRDefault="00811C47" w:rsidP="00643448">
      <w:pPr>
        <w:pStyle w:val="ConsPlusNormal"/>
        <w:ind w:firstLine="540"/>
        <w:jc w:val="both"/>
        <w:rPr>
          <w:sz w:val="22"/>
          <w:szCs w:val="22"/>
        </w:rPr>
      </w:pPr>
      <w:r w:rsidRPr="00643448">
        <w:rPr>
          <w:sz w:val="22"/>
          <w:szCs w:val="22"/>
        </w:rPr>
        <w:t>8935. Какому требованию не должен удовлетворять люк натяжной камеры эскалатора?</w:t>
      </w:r>
    </w:p>
    <w:p w:rsidR="00811C47" w:rsidRPr="00643448" w:rsidRDefault="00811C47" w:rsidP="00643448">
      <w:pPr>
        <w:pStyle w:val="ConsPlusNormal"/>
        <w:ind w:firstLine="540"/>
        <w:jc w:val="both"/>
        <w:rPr>
          <w:sz w:val="22"/>
          <w:szCs w:val="22"/>
        </w:rPr>
      </w:pPr>
      <w:r w:rsidRPr="00643448">
        <w:rPr>
          <w:sz w:val="22"/>
          <w:szCs w:val="22"/>
        </w:rPr>
        <w:t>8936. С какими помещениями могут совмещаться натяжная камера эскалатора и вход в нее?</w:t>
      </w:r>
    </w:p>
    <w:p w:rsidR="00811C47" w:rsidRPr="00643448" w:rsidRDefault="00811C47" w:rsidP="00643448">
      <w:pPr>
        <w:pStyle w:val="ConsPlusNormal"/>
        <w:ind w:firstLine="540"/>
        <w:jc w:val="both"/>
        <w:rPr>
          <w:sz w:val="22"/>
          <w:szCs w:val="22"/>
        </w:rPr>
      </w:pPr>
      <w:r w:rsidRPr="00643448">
        <w:rPr>
          <w:sz w:val="22"/>
          <w:szCs w:val="22"/>
        </w:rPr>
        <w:t>8937. Каким образом выполняется входная лестница машинного помещения эскалатора?</w:t>
      </w:r>
    </w:p>
    <w:p w:rsidR="00811C47" w:rsidRPr="00643448" w:rsidRDefault="00811C47" w:rsidP="00643448">
      <w:pPr>
        <w:pStyle w:val="ConsPlusNormal"/>
        <w:ind w:firstLine="540"/>
        <w:jc w:val="both"/>
        <w:rPr>
          <w:sz w:val="22"/>
          <w:szCs w:val="22"/>
        </w:rPr>
      </w:pPr>
      <w:r w:rsidRPr="00643448">
        <w:rPr>
          <w:sz w:val="22"/>
          <w:szCs w:val="22"/>
        </w:rPr>
        <w:t>8938. Каким образом выполняется наклонная входная лестница натяжной камеры эскалатора?</w:t>
      </w:r>
    </w:p>
    <w:p w:rsidR="00811C47" w:rsidRPr="00643448" w:rsidRDefault="00811C47" w:rsidP="00643448">
      <w:pPr>
        <w:pStyle w:val="ConsPlusNormal"/>
        <w:ind w:firstLine="540"/>
        <w:jc w:val="both"/>
        <w:rPr>
          <w:sz w:val="22"/>
          <w:szCs w:val="22"/>
        </w:rPr>
      </w:pPr>
      <w:r w:rsidRPr="00643448">
        <w:rPr>
          <w:sz w:val="22"/>
          <w:szCs w:val="22"/>
        </w:rPr>
        <w:t>8939. Каким образом выполняется вертикальная входная лестница натяжной камеры эскалатора?</w:t>
      </w:r>
    </w:p>
    <w:p w:rsidR="00811C47" w:rsidRPr="00643448" w:rsidRDefault="00811C47" w:rsidP="00643448">
      <w:pPr>
        <w:pStyle w:val="ConsPlusNormal"/>
        <w:ind w:firstLine="540"/>
        <w:jc w:val="both"/>
        <w:rPr>
          <w:sz w:val="22"/>
          <w:szCs w:val="22"/>
        </w:rPr>
      </w:pPr>
      <w:r w:rsidRPr="00643448">
        <w:rPr>
          <w:sz w:val="22"/>
          <w:szCs w:val="22"/>
        </w:rPr>
        <w:t>8940. Где размещаются грузоподъемные устройства для транспортировки элементов привода эскалатора?</w:t>
      </w:r>
    </w:p>
    <w:p w:rsidR="00811C47" w:rsidRPr="00643448" w:rsidRDefault="00811C47" w:rsidP="00643448">
      <w:pPr>
        <w:pStyle w:val="ConsPlusNormal"/>
        <w:ind w:firstLine="540"/>
        <w:jc w:val="both"/>
        <w:rPr>
          <w:sz w:val="22"/>
          <w:szCs w:val="22"/>
        </w:rPr>
      </w:pPr>
      <w:r w:rsidRPr="00643448">
        <w:rPr>
          <w:sz w:val="22"/>
          <w:szCs w:val="22"/>
        </w:rPr>
        <w:t>8941. Какому требованию не должен удовлетворять люк демонтажной камеры эскалатора?</w:t>
      </w:r>
    </w:p>
    <w:p w:rsidR="00811C47" w:rsidRPr="00643448" w:rsidRDefault="00811C47" w:rsidP="00643448">
      <w:pPr>
        <w:pStyle w:val="ConsPlusNormal"/>
        <w:ind w:firstLine="540"/>
        <w:jc w:val="both"/>
        <w:rPr>
          <w:sz w:val="22"/>
          <w:szCs w:val="22"/>
        </w:rPr>
      </w:pPr>
      <w:r w:rsidRPr="00643448">
        <w:rPr>
          <w:sz w:val="22"/>
          <w:szCs w:val="22"/>
        </w:rPr>
        <w:t>8942. Какие размеры площадки должны быть предусмотрены перед входом на эскалатор от выступающего оборудования (барьеров, кабин)?</w:t>
      </w:r>
    </w:p>
    <w:p w:rsidR="00811C47" w:rsidRPr="00643448" w:rsidRDefault="00811C47" w:rsidP="00643448">
      <w:pPr>
        <w:pStyle w:val="ConsPlusNormal"/>
        <w:ind w:firstLine="540"/>
        <w:jc w:val="both"/>
        <w:rPr>
          <w:sz w:val="22"/>
          <w:szCs w:val="22"/>
        </w:rPr>
      </w:pPr>
      <w:r w:rsidRPr="00643448">
        <w:rPr>
          <w:sz w:val="22"/>
          <w:szCs w:val="22"/>
        </w:rPr>
        <w:t>8943. Какое требование должно выполняться при установке последовательно нескольких групп эскалаторов без промежуточных выходов?</w:t>
      </w:r>
    </w:p>
    <w:p w:rsidR="00811C47" w:rsidRPr="00643448" w:rsidRDefault="00811C47" w:rsidP="00643448">
      <w:pPr>
        <w:pStyle w:val="ConsPlusNormal"/>
        <w:ind w:firstLine="540"/>
        <w:jc w:val="both"/>
        <w:rPr>
          <w:sz w:val="22"/>
          <w:szCs w:val="22"/>
        </w:rPr>
      </w:pPr>
      <w:r w:rsidRPr="00643448">
        <w:rPr>
          <w:sz w:val="22"/>
          <w:szCs w:val="22"/>
        </w:rPr>
        <w:t>8944. Какова минимальная величина расстояния от настила ступеней эскалатора метрополитена до потолка галереи, тоннеля или выступающих частей?</w:t>
      </w:r>
    </w:p>
    <w:p w:rsidR="00811C47" w:rsidRPr="00643448" w:rsidRDefault="00811C47" w:rsidP="00643448">
      <w:pPr>
        <w:pStyle w:val="ConsPlusNormal"/>
        <w:ind w:firstLine="540"/>
        <w:jc w:val="both"/>
        <w:rPr>
          <w:sz w:val="22"/>
          <w:szCs w:val="22"/>
        </w:rPr>
      </w:pPr>
      <w:r w:rsidRPr="00643448">
        <w:rPr>
          <w:sz w:val="22"/>
          <w:szCs w:val="22"/>
        </w:rPr>
        <w:t>8945. Каким образом осуществляется питание переносных ламп в машинном помещении эскалатора?</w:t>
      </w:r>
    </w:p>
    <w:p w:rsidR="00811C47" w:rsidRPr="00643448" w:rsidRDefault="00811C47" w:rsidP="00643448">
      <w:pPr>
        <w:pStyle w:val="ConsPlusNormal"/>
        <w:ind w:firstLine="540"/>
        <w:jc w:val="both"/>
        <w:rPr>
          <w:sz w:val="22"/>
          <w:szCs w:val="22"/>
        </w:rPr>
      </w:pPr>
      <w:r w:rsidRPr="00643448">
        <w:rPr>
          <w:sz w:val="22"/>
          <w:szCs w:val="22"/>
        </w:rPr>
        <w:t>8946. Как часто размещаются штепсельные розетки в эскалаторном тоннеле?</w:t>
      </w:r>
    </w:p>
    <w:p w:rsidR="00811C47" w:rsidRPr="00643448" w:rsidRDefault="00811C47" w:rsidP="00643448">
      <w:pPr>
        <w:pStyle w:val="ConsPlusNormal"/>
        <w:ind w:firstLine="540"/>
        <w:jc w:val="both"/>
        <w:rPr>
          <w:sz w:val="22"/>
          <w:szCs w:val="22"/>
        </w:rPr>
      </w:pPr>
      <w:r w:rsidRPr="00643448">
        <w:rPr>
          <w:sz w:val="22"/>
          <w:szCs w:val="22"/>
        </w:rPr>
        <w:t>8947. Каким образом осуществляется питание переносного электрооборудования (кроме ламп) в машинном помещении эскалатора?</w:t>
      </w:r>
    </w:p>
    <w:p w:rsidR="00811C47" w:rsidRPr="00643448" w:rsidRDefault="00811C47" w:rsidP="00643448">
      <w:pPr>
        <w:pStyle w:val="ConsPlusNormal"/>
        <w:ind w:firstLine="540"/>
        <w:jc w:val="both"/>
        <w:rPr>
          <w:sz w:val="22"/>
          <w:szCs w:val="22"/>
        </w:rPr>
      </w:pPr>
      <w:r w:rsidRPr="00643448">
        <w:rPr>
          <w:sz w:val="22"/>
          <w:szCs w:val="22"/>
        </w:rPr>
        <w:t>8948. Каково требуемое расстояние, измеряемое у края ступени со стороны, примыкающей к стене тоннеля, до потолка галереи, тоннеля или выступающих частей для круглых наклонных тоннелей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8949. Что понимается под карнизом балюстрады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8950. Что понимается под плинтусом балюстрады в соответствии с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8951. Что понимается под наклонной базой эскалатора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8952. Что понимается под подступенком ступени эскалатора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8953. Что понимается под гребнем настила ступени эскалатора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8954. Что понимается под основным бегунком ступени/пластины эскалатора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8955. Что понимается под штапиком балюстрады эскалатора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8956. Какова максимальная статическая нагрузка для расчета металлоконструкций, плит перекрытий, входных площадок и направляющих на прочность и жесткость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8957. Каким должно быть расстояние между поручнями в случае, если эскалаторы и пассажирские конвейеры расположены рядом друг с другом параллельно или крест-накрест,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8958. Укажите верное утверждение в отношении наличия выключателя "стоп" в машинном помещении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8959. Каков радиус кривизны верхнего и нижнего переходов от наклонного к горизонтальному участку для эскалаторов тяжелого режима работы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8960. С каким интервалом должны быть установлены опоры по осевой линии ленты пассажирского конвейера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8961. Укажите неверное утверждение в отношении машинного помещения, противоречащее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утвержденному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8962. В каком случае в натяжной камере должны быть установлены ограждения в виде дуг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8963. Какова высота натяжной камеры, измеренная от пола до балок перекрытия или подвесных путей грузоподъемных механизмов,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N 955-ст?</w:t>
      </w:r>
    </w:p>
    <w:p w:rsidR="00811C47" w:rsidRPr="00643448" w:rsidRDefault="00811C47" w:rsidP="00643448">
      <w:pPr>
        <w:pStyle w:val="ConsPlusNormal"/>
        <w:ind w:firstLine="540"/>
        <w:jc w:val="both"/>
        <w:rPr>
          <w:sz w:val="22"/>
          <w:szCs w:val="22"/>
        </w:rPr>
      </w:pPr>
      <w:r w:rsidRPr="00643448">
        <w:rPr>
          <w:sz w:val="22"/>
          <w:szCs w:val="22"/>
        </w:rPr>
        <w:t>8964. Укажите неверное утверждение в отношении бетонирования фундаментов под эскалаторы, противоречащее требованиям к геодезическому и маркшейдерскому обеспечению строительно-монтажных работ СП 120.13330.2012 "Свод правил. Метрополитены. Актуализированная редакция СНиП 32-02-2003", утвержденного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8965. Какова длина участка в уровне платформы от выступающего оборудования перед эскалаторами (барьеры, кабины и т.п.) до упоров металлоконструкции для станции глубокого заложения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8966. Что понимается под безопасностью в соответствии с ГОСТ Р 53387-2009 (ИСО/ТС 14798:2006) "Национальный стандарт Российской Федерации. Лифты, эскалаторы и пассажирские конвейеры. Методология анализа и снижения риска", утвержденным приказом Ростехрегулирования от 14.09.2009 N 324-ст?</w:t>
      </w:r>
    </w:p>
    <w:p w:rsidR="00811C47" w:rsidRPr="00643448" w:rsidRDefault="00811C47" w:rsidP="00643448">
      <w:pPr>
        <w:pStyle w:val="ConsPlusNormal"/>
        <w:ind w:firstLine="540"/>
        <w:jc w:val="both"/>
        <w:rPr>
          <w:sz w:val="22"/>
          <w:szCs w:val="22"/>
        </w:rPr>
      </w:pPr>
      <w:r w:rsidRPr="00643448">
        <w:rPr>
          <w:sz w:val="22"/>
          <w:szCs w:val="22"/>
        </w:rPr>
        <w:t>8967. Укажите неверное утверждение в отношении количественной и качественной оценки риска, противоречащее ГОСТ Р 53387-2009 (ИСО/ТС 14798:2006) "Национальный стандарт Российской Федерации. Лифты, эскалаторы и пассажирские конвейеры. Методология анализа и снижения риска", утвержденному приказом Ростехрегулирования от 14.09.2009 N 324-ст.</w:t>
      </w:r>
    </w:p>
    <w:p w:rsidR="00811C47" w:rsidRPr="00643448" w:rsidRDefault="00811C47" w:rsidP="00643448">
      <w:pPr>
        <w:pStyle w:val="ConsPlusNormal"/>
        <w:ind w:firstLine="540"/>
        <w:jc w:val="both"/>
        <w:rPr>
          <w:sz w:val="22"/>
          <w:szCs w:val="22"/>
        </w:rPr>
      </w:pPr>
      <w:r w:rsidRPr="00643448">
        <w:rPr>
          <w:sz w:val="22"/>
          <w:szCs w:val="22"/>
        </w:rPr>
        <w:t>8968. Укажите неверное утверждение в отношении процедуры выполнения анализа и снижения риска, противоречащее ГОСТ Р 53387-2009 (ИСО/ТС 14798:2006) "Национальный стандарт Российской Федерации. Лифты, эскалаторы и пассажирские конвейеры. Методология анализа и снижения риска", утвержденному приказом Ростехрегулирования от 14.09.2009 N 324-ст.</w:t>
      </w:r>
    </w:p>
    <w:p w:rsidR="00811C47" w:rsidRPr="00643448" w:rsidRDefault="00811C47" w:rsidP="00643448">
      <w:pPr>
        <w:pStyle w:val="ConsPlusNormal"/>
        <w:ind w:firstLine="540"/>
        <w:jc w:val="both"/>
        <w:rPr>
          <w:sz w:val="22"/>
          <w:szCs w:val="22"/>
        </w:rPr>
      </w:pPr>
      <w:r w:rsidRPr="00643448">
        <w:rPr>
          <w:sz w:val="22"/>
          <w:szCs w:val="22"/>
        </w:rPr>
        <w:t>8969. Какому уровню вероятности характерна самая частая вероятность причинения ущерба в течение срока службы в соответствии с ГОСТ Р 53387-2009 (ИСО/ТС 14798:2006) "Национальный стандарт Российской Федерации. Лифты, эскалаторы и пассажирские конвейеры. Методология анализа и снижения риска", утвержденным приказом Ростехрегулирования от 14.09.2009 N 324-ст?</w:t>
      </w:r>
    </w:p>
    <w:p w:rsidR="00811C47" w:rsidRPr="00643448" w:rsidRDefault="00811C47" w:rsidP="00643448">
      <w:pPr>
        <w:pStyle w:val="ConsPlusNormal"/>
        <w:ind w:firstLine="540"/>
        <w:jc w:val="both"/>
        <w:rPr>
          <w:sz w:val="22"/>
          <w:szCs w:val="22"/>
        </w:rPr>
      </w:pPr>
      <w:r w:rsidRPr="00643448">
        <w:rPr>
          <w:sz w:val="22"/>
          <w:szCs w:val="22"/>
        </w:rPr>
        <w:t>8970. Укажите неверное утверждение в отношении срока службы эскалаторов как фактора риска, противоречащее ГОСТ Р 53387-2009 (ИСО/ТС 14798:2006) "Национальный стандарт Российской Федерации. Лифты, эскалаторы и пассажирские конвейеры. Методология анализа и снижения риска", утвержденному приказом Ростехрегулирования от 14.09.2009 N 324-ст.</w:t>
      </w:r>
    </w:p>
    <w:p w:rsidR="00811C47" w:rsidRPr="00643448" w:rsidRDefault="00811C47" w:rsidP="00643448">
      <w:pPr>
        <w:pStyle w:val="ConsPlusNormal"/>
        <w:ind w:firstLine="540"/>
        <w:jc w:val="both"/>
        <w:rPr>
          <w:sz w:val="22"/>
          <w:szCs w:val="22"/>
        </w:rPr>
      </w:pPr>
      <w:r w:rsidRPr="00643448">
        <w:rPr>
          <w:sz w:val="22"/>
          <w:szCs w:val="22"/>
        </w:rPr>
        <w:t>8971. Укажите неверное утверждение в отношении идентификации сценариев, противоречащее ГОСТ Р 53387-2009 (ИСО/ТС 14798:2006) "Национальный стандарт Российской Федерации. Лифты, эскалаторы и пассажирские конвейеры. Методология анализа и снижения риска", утвержденному приказом Ростехрегулирования от 14.09.2009 N 324-ст.</w:t>
      </w:r>
    </w:p>
    <w:p w:rsidR="00811C47" w:rsidRPr="00643448" w:rsidRDefault="00811C47" w:rsidP="00643448">
      <w:pPr>
        <w:pStyle w:val="ConsPlusNormal"/>
        <w:ind w:firstLine="540"/>
        <w:jc w:val="both"/>
        <w:rPr>
          <w:sz w:val="22"/>
          <w:szCs w:val="22"/>
        </w:rPr>
      </w:pPr>
      <w:r w:rsidRPr="00643448">
        <w:rPr>
          <w:sz w:val="22"/>
          <w:szCs w:val="22"/>
        </w:rPr>
        <w:t>8972. Что следует предпринять в случае, если рабочая группа не может достигнуть консенсуса при определении составляющих риска, в соответствии с ГОСТ Р 53387-2009 (ИСО/ТС 14798:2006) "Национальный стандарт Российской Федерации. Лифты, эскалаторы и пассажирские конвейеры. Методология анализа и снижения риска", утвержденным приказом Ростехрегулирования от 14.09.2009 N 324-ст?</w:t>
      </w:r>
    </w:p>
    <w:p w:rsidR="00811C47" w:rsidRPr="00643448" w:rsidRDefault="00811C47" w:rsidP="00643448">
      <w:pPr>
        <w:pStyle w:val="ConsPlusNormal"/>
        <w:ind w:firstLine="540"/>
        <w:jc w:val="both"/>
        <w:rPr>
          <w:sz w:val="22"/>
          <w:szCs w:val="22"/>
        </w:rPr>
      </w:pPr>
      <w:r w:rsidRPr="00643448">
        <w:rPr>
          <w:sz w:val="22"/>
          <w:szCs w:val="22"/>
        </w:rPr>
        <w:t>8973. Что из нижеперечисленного не является составляющей риска для определенного сценария в соответствии с ГОСТ Р 53387-2009 (ИСО/ТС 14798:2006) "Национальный стандарт Российской Федерации. Лифты, эскалаторы и пассажирские конвейеры. Методология анализа и снижения риска", утвержденным приказом Ростехрегулирования от 14.09.2009 N 324-ст?</w:t>
      </w:r>
    </w:p>
    <w:p w:rsidR="00811C47" w:rsidRPr="00643448" w:rsidRDefault="00811C47" w:rsidP="00643448">
      <w:pPr>
        <w:pStyle w:val="ConsPlusNormal"/>
        <w:ind w:firstLine="540"/>
        <w:jc w:val="both"/>
        <w:rPr>
          <w:sz w:val="22"/>
          <w:szCs w:val="22"/>
        </w:rPr>
      </w:pPr>
      <w:r w:rsidRPr="00643448">
        <w:rPr>
          <w:sz w:val="22"/>
          <w:szCs w:val="22"/>
        </w:rPr>
        <w:t>8974. Сколько уровней тяжести возможного ущерба устанавливается в соответствии с ГОСТ Р 53387-2009 (ИСО/ТС 14798:2006) "Национальный стандарт Российской Федерации. Лифты, эскалаторы и пассажирские конвейеры. Методология анализа и снижения риска", утвержденным приказом Ростехрегулирования от 14.09.2009 N 324-ст?</w:t>
      </w:r>
    </w:p>
    <w:p w:rsidR="00811C47" w:rsidRPr="00643448" w:rsidRDefault="00811C47" w:rsidP="00643448">
      <w:pPr>
        <w:pStyle w:val="ConsPlusNormal"/>
        <w:ind w:firstLine="540"/>
        <w:jc w:val="both"/>
        <w:rPr>
          <w:sz w:val="22"/>
          <w:szCs w:val="22"/>
        </w:rPr>
      </w:pPr>
      <w:r w:rsidRPr="00643448">
        <w:rPr>
          <w:sz w:val="22"/>
          <w:szCs w:val="22"/>
        </w:rPr>
        <w:t>8975. Сколько уровней вероятности причинения ущерба устанавливается в соответствии с ГОСТ Р 53387-2009 (ИСО/ТС 14798:2006) "Национальный стандарт Российской Федерации. Лифты, эскалаторы и пассажирские конвейеры. Методология анализа и снижения риска", утвержденным приказом Ростехрегулирования от 14.09.2009 N 324-ст?</w:t>
      </w:r>
    </w:p>
    <w:p w:rsidR="00811C47" w:rsidRPr="00643448" w:rsidRDefault="00811C47" w:rsidP="00643448">
      <w:pPr>
        <w:pStyle w:val="ConsPlusNormal"/>
        <w:ind w:firstLine="540"/>
        <w:jc w:val="both"/>
        <w:rPr>
          <w:sz w:val="22"/>
          <w:szCs w:val="22"/>
        </w:rPr>
      </w:pPr>
      <w:r w:rsidRPr="00643448">
        <w:rPr>
          <w:sz w:val="22"/>
          <w:szCs w:val="22"/>
        </w:rPr>
        <w:t>8976. Укажите неверное утверждение в отношении факторов при определении вероятности причинения ущерба, противоречащее ГОСТ Р 53387-2009 (ИСО/ТС 14798:2006) "Национальный стандарт Российской Федерации. Лифты, эскалаторы и пассажирские конвейеры. Методология анализа и снижения риска", утвержденному приказом Ростехрегулирования от 14.09.2009 N 324-ст?</w:t>
      </w:r>
    </w:p>
    <w:p w:rsidR="00811C47" w:rsidRPr="00643448" w:rsidRDefault="00811C47" w:rsidP="00643448">
      <w:pPr>
        <w:pStyle w:val="ConsPlusNormal"/>
        <w:ind w:firstLine="540"/>
        <w:jc w:val="both"/>
        <w:rPr>
          <w:sz w:val="22"/>
          <w:szCs w:val="22"/>
        </w:rPr>
      </w:pPr>
      <w:r w:rsidRPr="00643448">
        <w:rPr>
          <w:sz w:val="22"/>
          <w:szCs w:val="22"/>
        </w:rPr>
        <w:t>8977. Сколько групп риска устанавливается по результатам определения уровня риска в соответствии с ГОСТ Р 53387-2009 (ИСО/ТС 14798:2006) "Национальный стандарт Российской Федерации. Лифты, эскалаторы и пассажирские конвейеры. Методология анализа и снижения риска", утвержденным приказом Ростехрегулирования от 14.09.2009 N 324-ст?</w:t>
      </w:r>
    </w:p>
    <w:p w:rsidR="00811C47" w:rsidRPr="00643448" w:rsidRDefault="00811C47" w:rsidP="00643448">
      <w:pPr>
        <w:pStyle w:val="ConsPlusNormal"/>
        <w:ind w:firstLine="540"/>
        <w:jc w:val="both"/>
        <w:rPr>
          <w:sz w:val="22"/>
          <w:szCs w:val="22"/>
        </w:rPr>
      </w:pPr>
      <w:r w:rsidRPr="00643448">
        <w:rPr>
          <w:sz w:val="22"/>
          <w:szCs w:val="22"/>
        </w:rPr>
        <w:t>8978. Какие действия предусматриваются для группы риска I в соответствии с ГОСТ Р 53387-2009 (ИСО/ТС 14798:2006) "Национальный стандарт Российской Федерации. Лифты, эскалаторы и пассажирские конвейеры. Методология анализа и снижения риска", утвержденным приказом Ростехрегулирования от 14.09.2009 N 324-ст?</w:t>
      </w:r>
    </w:p>
    <w:p w:rsidR="00811C47" w:rsidRPr="00643448" w:rsidRDefault="00811C47" w:rsidP="00643448">
      <w:pPr>
        <w:pStyle w:val="ConsPlusNormal"/>
        <w:ind w:firstLine="540"/>
        <w:jc w:val="both"/>
        <w:rPr>
          <w:sz w:val="22"/>
          <w:szCs w:val="22"/>
        </w:rPr>
      </w:pPr>
      <w:r w:rsidRPr="00643448">
        <w:rPr>
          <w:sz w:val="22"/>
          <w:szCs w:val="22"/>
        </w:rPr>
        <w:t>8979. Какие действия предусматриваются для группы риска II в соответствии с ГОСТ Р 53387-2009 (ИСО/ТС 14798:2006) "Национальный стандарт Российской Федерации. Лифты, эскалаторы и пассажирские конвейеры. Методология анализа и снижения риска", утвержденным приказом Ростехрегулирования от 14.09.2009 N 324-ст?</w:t>
      </w:r>
    </w:p>
    <w:p w:rsidR="00811C47" w:rsidRPr="00643448" w:rsidRDefault="00811C47" w:rsidP="00643448">
      <w:pPr>
        <w:pStyle w:val="ConsPlusNormal"/>
        <w:ind w:firstLine="540"/>
        <w:jc w:val="both"/>
        <w:rPr>
          <w:sz w:val="22"/>
          <w:szCs w:val="22"/>
        </w:rPr>
      </w:pPr>
      <w:r w:rsidRPr="00643448">
        <w:rPr>
          <w:sz w:val="22"/>
          <w:szCs w:val="22"/>
        </w:rPr>
        <w:t>8980. Какие действия предусматриваются для группы риска III в соответствии с ГОСТ Р 53387-2009 (ИСО/ТС 14798:2006) "Национальный стандарт Российской Федерации. Лифты, эскалаторы и пассажирские конвейеры. Методология анализа и снижения риска", утвержденным приказом Ростехрегулирования от 14.09.2009 N 324-ст?</w:t>
      </w:r>
    </w:p>
    <w:p w:rsidR="00811C47" w:rsidRPr="00643448" w:rsidRDefault="00811C47" w:rsidP="00643448">
      <w:pPr>
        <w:pStyle w:val="ConsPlusNormal"/>
        <w:ind w:firstLine="540"/>
        <w:jc w:val="both"/>
        <w:rPr>
          <w:sz w:val="22"/>
          <w:szCs w:val="22"/>
        </w:rPr>
      </w:pPr>
      <w:r w:rsidRPr="00643448">
        <w:rPr>
          <w:sz w:val="22"/>
          <w:szCs w:val="22"/>
        </w:rPr>
        <w:t>8981. Укажите верное утверждение в отношении анализа риска рабочей группой в соответствии с ГОСТ Р 53387-2009 (ИСО/ТС 14798:2006) "Национальный стандарт Российской Федерации. Лифты, эскалаторы и пассажирские конвейеры. Методология анализа и снижения риска", утвержденным приказом Ростехрегулирования от 14.09.2009 N 324-ст.</w:t>
      </w:r>
    </w:p>
    <w:p w:rsidR="00811C47" w:rsidRPr="00643448" w:rsidRDefault="00811C47" w:rsidP="00643448">
      <w:pPr>
        <w:pStyle w:val="ConsPlusNormal"/>
        <w:ind w:firstLine="540"/>
        <w:jc w:val="both"/>
        <w:rPr>
          <w:sz w:val="22"/>
          <w:szCs w:val="22"/>
        </w:rPr>
      </w:pPr>
      <w:r w:rsidRPr="00643448">
        <w:rPr>
          <w:sz w:val="22"/>
          <w:szCs w:val="22"/>
        </w:rPr>
        <w:t>8982. Начиная с какого этапа должен быть повторен процесс анализа риска после того, как были введены защитные меры, в соответствии с ГОСТ Р 53387-2009 (ИСО/ТС 14798:2006) "Национальный стандарт Российской Федерации. Лифты, эскалаторы и пассажирские конвейеры. Методология анализа и снижения риска", утвержденным приказом Ростехрегулирования от 14.09.2009 N 324-ст?</w:t>
      </w:r>
    </w:p>
    <w:p w:rsidR="00811C47" w:rsidRPr="00643448" w:rsidRDefault="00811C47" w:rsidP="00643448">
      <w:pPr>
        <w:pStyle w:val="ConsPlusNormal"/>
        <w:ind w:firstLine="540"/>
        <w:jc w:val="both"/>
        <w:rPr>
          <w:sz w:val="22"/>
          <w:szCs w:val="22"/>
        </w:rPr>
      </w:pPr>
      <w:r w:rsidRPr="00643448">
        <w:rPr>
          <w:sz w:val="22"/>
          <w:szCs w:val="22"/>
        </w:rPr>
        <w:t>8983. Какой уровень тяжести характеризуется разрушением системы, тяжелым ущербом, смертью в соответствии с ГОСТ Р 53387-2009 (ИСО/ТС 14798:2006) "Национальный стандарт Российской Федерации. Лифты, эскалаторы и пассажирские конвейеры. Методология анализа и снижения риска", утвержденным приказом Ростехрегулирования от 14.09.2009 N 324-ст?</w:t>
      </w:r>
    </w:p>
    <w:p w:rsidR="00811C47" w:rsidRPr="00643448" w:rsidRDefault="00811C47" w:rsidP="00643448">
      <w:pPr>
        <w:pStyle w:val="ConsPlusNormal"/>
        <w:ind w:firstLine="540"/>
        <w:jc w:val="both"/>
        <w:rPr>
          <w:sz w:val="22"/>
          <w:szCs w:val="22"/>
        </w:rPr>
      </w:pPr>
      <w:r w:rsidRPr="00643448">
        <w:rPr>
          <w:sz w:val="22"/>
          <w:szCs w:val="22"/>
        </w:rPr>
        <w:t>8984. Какой уровень тяжести характеризуется тяжелым повреждением, тяжелым профессиональным заболеванием, значительным ущербом системе или окружающей среде в соответствии с ГОСТ Р 53387-2009 (ИСО/ТС 14798:2006) "Национальный стандарт Российской Федерации. Лифты, эскалаторы и пассажирские конвейеры. Методология анализа и снижения риска", утвержденным приказом Ростехрегулирования от 14.09.2009 N 324-ст?</w:t>
      </w:r>
    </w:p>
    <w:p w:rsidR="00811C47" w:rsidRPr="00643448" w:rsidRDefault="00811C47" w:rsidP="00643448">
      <w:pPr>
        <w:pStyle w:val="ConsPlusNormal"/>
        <w:ind w:firstLine="540"/>
        <w:jc w:val="both"/>
        <w:rPr>
          <w:sz w:val="22"/>
          <w:szCs w:val="22"/>
        </w:rPr>
      </w:pPr>
      <w:r w:rsidRPr="00643448">
        <w:rPr>
          <w:sz w:val="22"/>
          <w:szCs w:val="22"/>
        </w:rPr>
        <w:t>8985. Какой уровень тяжести характеризуется легким повреждением, легким профессиональным заболеванием, незначительным ущербом системе или окружающей среде в соответствии с ГОСТ Р 53387-2009 (ИСО/ТС 14798:2006) "Национальный стандарт Российской Федерации. Лифты, эскалаторы и пассажирские конвейеры. Методология анализа и снижения риска", утвержденным приказом Ростехрегулирования от 14.09.2009 N 324-ст?</w:t>
      </w:r>
    </w:p>
    <w:p w:rsidR="00811C47" w:rsidRPr="00643448" w:rsidRDefault="00811C47" w:rsidP="00643448">
      <w:pPr>
        <w:pStyle w:val="ConsPlusNormal"/>
        <w:ind w:firstLine="540"/>
        <w:jc w:val="both"/>
        <w:rPr>
          <w:sz w:val="22"/>
          <w:szCs w:val="22"/>
        </w:rPr>
      </w:pPr>
      <w:r w:rsidRPr="00643448">
        <w:rPr>
          <w:sz w:val="22"/>
          <w:szCs w:val="22"/>
        </w:rPr>
        <w:t>8986. Какой уровень тяжести характеризуется отсутствием ущерба, травм, профессионального заболевания, ущерба системе или окружающей среде в соответствии с ГОСТ Р 53387-2009 (ИСО/ТС 14798:2006) "Национальный стандарт Российской Федерации. Лифты, эскалаторы и пассажирские конвейеры. Методология анализа и снижения риска", утвержденным приказом Ростехрегулирования от 14.09.2009 N 324-ст?</w:t>
      </w:r>
    </w:p>
    <w:p w:rsidR="00811C47" w:rsidRPr="00643448" w:rsidRDefault="00811C47" w:rsidP="00643448">
      <w:pPr>
        <w:pStyle w:val="ConsPlusNormal"/>
        <w:ind w:firstLine="540"/>
        <w:jc w:val="both"/>
        <w:rPr>
          <w:sz w:val="22"/>
          <w:szCs w:val="22"/>
        </w:rPr>
      </w:pPr>
      <w:r w:rsidRPr="00643448">
        <w:rPr>
          <w:sz w:val="22"/>
          <w:szCs w:val="22"/>
        </w:rPr>
        <w:t>8987. Какому уровню вероятности характерна вероятность причинения ущерба, близкая к нулевой, в соответствии с ГОСТ Р 53387-2009 (ИСО/ТС 14798:2006) "Национальный стандарт Российской Федерации. Лифты, эскалаторы и пассажирские конвейеры. Методология анализа и снижения риска", утвержденным приказом Ростехрегулирования от 14.09.2009 N 324-ст?</w:t>
      </w:r>
    </w:p>
    <w:p w:rsidR="00811C47" w:rsidRPr="00643448" w:rsidRDefault="00811C47" w:rsidP="00643448">
      <w:pPr>
        <w:pStyle w:val="ConsPlusNormal"/>
        <w:ind w:firstLine="540"/>
        <w:jc w:val="both"/>
        <w:rPr>
          <w:sz w:val="22"/>
          <w:szCs w:val="22"/>
        </w:rPr>
      </w:pPr>
      <w:r w:rsidRPr="00643448">
        <w:rPr>
          <w:sz w:val="22"/>
          <w:szCs w:val="22"/>
        </w:rPr>
        <w:t>8988. Какому уровню вероятности характерна в высшей степени малая вероятность причинения ущерба, что произойдет в течение срока службы, в соответствии с ГОСТ Р 53387-2009 (ИСО/ТС 14798:2006) "Национальный стандарт Российской Федерации. Лифты, эскалаторы и пассажирские конвейеры. Методология анализа и снижения риска", утвержденным приказом Ростехрегулирования от 14.09.2009 N 324-ст?</w:t>
      </w:r>
    </w:p>
    <w:p w:rsidR="00811C47" w:rsidRPr="00643448" w:rsidRDefault="00811C47" w:rsidP="00643448">
      <w:pPr>
        <w:pStyle w:val="ConsPlusNormal"/>
        <w:ind w:firstLine="540"/>
        <w:jc w:val="both"/>
        <w:rPr>
          <w:sz w:val="22"/>
          <w:szCs w:val="22"/>
        </w:rPr>
      </w:pPr>
      <w:r w:rsidRPr="00643448">
        <w:rPr>
          <w:sz w:val="22"/>
          <w:szCs w:val="22"/>
        </w:rPr>
        <w:t>8989. Какому уровню вероятности характерна в высшей степени малая вероятность причинения ущерба, но возможно произойдет в течение срока службы, в соответствии с ГОСТ Р 53387-2009 (ИСО/ТС 14798:2006) "Национальный стандарт Российской Федерации. Лифты, эскалаторы и пассажирские конвейеры. Методология анализа и снижения риска", утвержденным приказом Ростехрегулирования от 14.09.2009 N 324-ст?</w:t>
      </w:r>
    </w:p>
    <w:p w:rsidR="00811C47" w:rsidRPr="00643448" w:rsidRDefault="00811C47" w:rsidP="00643448">
      <w:pPr>
        <w:pStyle w:val="ConsPlusNormal"/>
        <w:ind w:firstLine="540"/>
        <w:jc w:val="both"/>
        <w:rPr>
          <w:sz w:val="22"/>
          <w:szCs w:val="22"/>
        </w:rPr>
      </w:pPr>
      <w:r w:rsidRPr="00643448">
        <w:rPr>
          <w:sz w:val="22"/>
          <w:szCs w:val="22"/>
        </w:rPr>
        <w:t>8990. Укажите верное определение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8991. Укажите верное определение "горизонтальной плоскости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8992. Укажите верное определение "геометрического стыка зон (модулей)"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8993. Укажите верное определение "угла наклона"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8994. Допускаются ли отступления от требований конструкторской документации, необходимость в которых возникает в процессе монтажа, ремонта, модернизации и реконструкции эскалаторов,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8995. Что понимается под "эксплуатационной скоростью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8996. Что понимается под "шириной настила ступени лестничного полотна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8997. Что понимается под "удлиненным эскалатором"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8998. Что понимается под "зоной Бн"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8999. Что понимается под "зоной Б"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9000. Что понимается под "зоной В"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9001. Что понимается под "зоной Д"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9002. Что понимается под "зоной Е"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9003. Что понимается под "зоной Ед"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9004. В каком случае не должен срабатывать аварийный тормоз эскалатора (при исправном рабочем тормозе)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9005. Что понимается под "основным бегунком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9006. Что понимается под "вспомогательным бегунком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9007. Что понимается под "подступенком ступени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9008. Что понимается под "вкладышем ступени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9009. Что понимается под "перепадом ступеней в лестничном полотне"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9010. Что понимается под "линейкой входной площадки"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9011. Что понимается под "базовой направляющей"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9012. Что понимается под "огибающей направляющей"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9013. Что понимается под "ребордой направляющих ступени"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9014. Что понимается под "крайней балюстрадой"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9015. Что понимается под "наружной балюстрадой"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9016. Что понимается под "боковой балюстрадой"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9017. Что понимается под "штапиком балюстрады"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9018. Что понимается под "бортом поручня"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9019. Что понимается под "обкладкой поручня"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9020. Что понимается под "блокировкой вытяжки поручня"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9021. Что понимается под "блокировкой натяжного устройства"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9022. Что понимается под "блокировкой рабочего тормоза"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9023. Что понимается под "блокировкой скорости и направления движения"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9024. Что понимается под "блокировкой приводной цепи" эскалатора 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811C47" w:rsidRPr="00643448" w:rsidRDefault="00811C47" w:rsidP="00643448">
      <w:pPr>
        <w:pStyle w:val="ConsPlusNormal"/>
        <w:ind w:firstLine="540"/>
        <w:jc w:val="both"/>
        <w:rPr>
          <w:sz w:val="22"/>
          <w:szCs w:val="22"/>
        </w:rPr>
      </w:pPr>
      <w:r w:rsidRPr="00643448">
        <w:rPr>
          <w:sz w:val="22"/>
          <w:szCs w:val="22"/>
        </w:rPr>
        <w:t>9025. Каким образом определяется пропускная способность эскалаторов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9026. Каким должно быть управление движением эскалаторов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9027. При какой высоте подъема и высоте спуска станции и пересадочные сооружения между станциями на путях движения пассажиров следует оборудовать эскалаторами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9028. При какой высоте подземных лестниц пешеходных переходов следует предусматривать устройство эскалаторов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9029. Исходя из каких одновременно действующих условий необходимо определять число эскалаторов на станции в обычном эксплуатационном режиме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9030. Исходя из каких одновременно действующих условий необходимо определять число эскалаторов на станции в режиме эвакуации пассажиров в экстремальных случаях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9031. Где следует размещать пульт управления эскалаторами в пассажирской зоне вестибюля станции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9032. Где надлежит размещать пульт остановки эскалаторов в уровне платформы станции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9033. Укажите неверное утверждение в отношении закладки первого кольца эскалаторного тоннеля, противоречащее требованиям СП 120.13330.2012 "Свод правил. Метрополитены. Актуализированная редакция СНиП 32-02-2003", утвержденного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9034. Укажите неверное утверждение в отношении выноски отметок для установки продольных элементов конструкций эскалаторов, противоречащее требованиям СП 120.13330.2012 "Свод правил. Метрополитены. Актуализированная редакция СНиП 32-02-2003", утвержденного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9035. Каким образом следует выполнять выноски для установки реборд верхних направляющих ступеней эскалаторов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9036. Какое отклонение от перпендикулярности вынесенных поперечных и продольных осей в начале и в конце эскалаторов и монтажных струн в средней части эскалатора установлено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9037. Каким должны быть отклонения при разбивке мест для установки анкерных болтов в фундаментах приводных и натяжных зон эскалаторов в плане и по высоте в соответствии с СП 120.13330.2012 "Свод правил. Метрополитены. Актуализированная редакция СНиП 32-02-2003", утвержденным приказом Минрегиона России от 30.06.2012 N 264?</w:t>
      </w:r>
    </w:p>
    <w:p w:rsidR="00811C47" w:rsidRPr="00643448" w:rsidRDefault="00811C47" w:rsidP="00643448">
      <w:pPr>
        <w:pStyle w:val="ConsPlusNormal"/>
        <w:ind w:firstLine="540"/>
        <w:jc w:val="both"/>
        <w:rPr>
          <w:sz w:val="22"/>
          <w:szCs w:val="22"/>
        </w:rPr>
      </w:pPr>
      <w:r w:rsidRPr="00643448">
        <w:rPr>
          <w:sz w:val="22"/>
          <w:szCs w:val="22"/>
        </w:rPr>
        <w:t>9038. Какие функции не должны быть предусмотрены для автоматизированного управления эскалаторами метрополитенов в системе управления работой станции?</w:t>
      </w:r>
    </w:p>
    <w:p w:rsidR="00811C47" w:rsidRPr="00643448" w:rsidRDefault="00811C47" w:rsidP="00643448">
      <w:pPr>
        <w:pStyle w:val="ConsPlusNormal"/>
        <w:ind w:firstLine="540"/>
        <w:jc w:val="both"/>
        <w:rPr>
          <w:sz w:val="22"/>
          <w:szCs w:val="22"/>
        </w:rPr>
      </w:pPr>
      <w:r w:rsidRPr="00643448">
        <w:rPr>
          <w:sz w:val="22"/>
          <w:szCs w:val="22"/>
        </w:rPr>
        <w:t>9039. Могут ли быть использованы после консервации для других целей горные выработки (скважины)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811C47" w:rsidRPr="00643448" w:rsidRDefault="00811C47" w:rsidP="00643448">
      <w:pPr>
        <w:pStyle w:val="ConsPlusNormal"/>
        <w:ind w:firstLine="540"/>
        <w:jc w:val="both"/>
        <w:rPr>
          <w:sz w:val="22"/>
          <w:szCs w:val="22"/>
        </w:rPr>
      </w:pPr>
      <w:r w:rsidRPr="00643448">
        <w:rPr>
          <w:sz w:val="22"/>
          <w:szCs w:val="22"/>
        </w:rPr>
        <w:t>9040. С кем должен быть согласован технический проект на возобновление работ по эксплуатации горных выработок (скважин), находящихся на консервации,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811C47" w:rsidRPr="00643448" w:rsidRDefault="00811C47" w:rsidP="00643448">
      <w:pPr>
        <w:pStyle w:val="ConsPlusNormal"/>
        <w:ind w:firstLine="540"/>
        <w:jc w:val="both"/>
        <w:rPr>
          <w:sz w:val="22"/>
          <w:szCs w:val="22"/>
        </w:rPr>
      </w:pPr>
      <w:r w:rsidRPr="00643448">
        <w:rPr>
          <w:sz w:val="22"/>
          <w:szCs w:val="22"/>
        </w:rPr>
        <w:t>9041. Какие данные не указываются в обязательном порядке в актах приемки выполненных работ по ликвидации или консервации опасных производственных объектов, связанных с недрами,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811C47" w:rsidRPr="00643448" w:rsidRDefault="00811C47" w:rsidP="00643448">
      <w:pPr>
        <w:pStyle w:val="ConsPlusNormal"/>
        <w:ind w:firstLine="540"/>
        <w:jc w:val="both"/>
        <w:rPr>
          <w:sz w:val="22"/>
          <w:szCs w:val="22"/>
        </w:rPr>
      </w:pPr>
      <w:r w:rsidRPr="00643448">
        <w:rPr>
          <w:sz w:val="22"/>
          <w:szCs w:val="22"/>
        </w:rPr>
        <w:t>9042. Должен ли технико-экономический анализ целесообразности отработки неотработанных в пределах горного отвода запасов полезных ископаемых, списания или дальнейшего учета в государственном балансе полезных ископаемых включаться в проект ликвидации или консервации опасных производственных объектов, связанных с пользованием недрами?</w:t>
      </w:r>
    </w:p>
    <w:p w:rsidR="00811C47" w:rsidRPr="00643448" w:rsidRDefault="00811C47" w:rsidP="00643448">
      <w:pPr>
        <w:pStyle w:val="ConsPlusNormal"/>
        <w:ind w:firstLine="540"/>
        <w:jc w:val="both"/>
        <w:rPr>
          <w:sz w:val="22"/>
          <w:szCs w:val="22"/>
        </w:rPr>
      </w:pPr>
      <w:r w:rsidRPr="00643448">
        <w:rPr>
          <w:sz w:val="22"/>
          <w:szCs w:val="22"/>
        </w:rPr>
        <w:t>9043. При выдаче разрешения Ростехнадзора с каким сроком давности согласно РД 03-423-01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N 24, могут учитываться результаты проведенных ранее испытаний на прочность стыковых соединений для трудносгораемых и трудновоспламеняющихся лент, серийное производство которых было освоено ранее?</w:t>
      </w:r>
    </w:p>
    <w:p w:rsidR="00811C47" w:rsidRPr="00643448" w:rsidRDefault="00811C47" w:rsidP="00643448">
      <w:pPr>
        <w:pStyle w:val="ConsPlusNormal"/>
        <w:ind w:firstLine="540"/>
        <w:jc w:val="both"/>
        <w:rPr>
          <w:sz w:val="22"/>
          <w:szCs w:val="22"/>
        </w:rPr>
      </w:pPr>
      <w:r w:rsidRPr="00643448">
        <w:rPr>
          <w:sz w:val="22"/>
          <w:szCs w:val="22"/>
        </w:rPr>
        <w:t>9044. В течение какого срока согласно РД-03-421-03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N 24, у потребителя должна храниться сопроводительная документация на шахтные конвейерные ленты о соответствии нормам технической документации?</w:t>
      </w:r>
    </w:p>
    <w:p w:rsidR="00811C47" w:rsidRPr="00643448" w:rsidRDefault="00811C47" w:rsidP="00643448">
      <w:pPr>
        <w:pStyle w:val="ConsPlusNormal"/>
        <w:ind w:firstLine="540"/>
        <w:jc w:val="both"/>
        <w:rPr>
          <w:sz w:val="22"/>
          <w:szCs w:val="22"/>
        </w:rPr>
      </w:pPr>
      <w:r w:rsidRPr="00643448">
        <w:rPr>
          <w:sz w:val="22"/>
          <w:szCs w:val="22"/>
        </w:rPr>
        <w:t>9045. В каком случае конвейерная лента считается выдержавшей испытание на горючесть в модельных (лабораторных) штольнях типа В, предназначенных для испытания образцов шириной до 800 мм, согласно РД 03-423-01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N 24?</w:t>
      </w:r>
    </w:p>
    <w:p w:rsidR="00811C47" w:rsidRPr="00643448" w:rsidRDefault="00811C47" w:rsidP="00643448">
      <w:pPr>
        <w:pStyle w:val="ConsPlusNormal"/>
        <w:ind w:firstLine="540"/>
        <w:jc w:val="both"/>
        <w:rPr>
          <w:sz w:val="22"/>
          <w:szCs w:val="22"/>
        </w:rPr>
      </w:pPr>
      <w:r w:rsidRPr="00643448">
        <w:rPr>
          <w:sz w:val="22"/>
          <w:szCs w:val="22"/>
        </w:rPr>
        <w:t>9046. Какие требования к удельному поверхностному электрическому сопротивлению для обеспечения электростатической искробезопасности шахтных трудносгораемых конвейерных лент установлены в соответствии с нормами безопасности на конвейерные ленты для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9047. Что из нижеперечисленного является результатом испытания конвейерных лент на горючесть при применении модельной штольни типа В, предназначенной для испытания образцов шириной до 800 мм, согласно РД 03-423-01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N 24?</w:t>
      </w:r>
    </w:p>
    <w:p w:rsidR="00811C47" w:rsidRPr="00643448" w:rsidRDefault="00811C47" w:rsidP="00643448">
      <w:pPr>
        <w:pStyle w:val="ConsPlusNormal"/>
        <w:ind w:firstLine="540"/>
        <w:jc w:val="both"/>
        <w:rPr>
          <w:sz w:val="22"/>
          <w:szCs w:val="22"/>
        </w:rPr>
      </w:pPr>
      <w:r w:rsidRPr="00643448">
        <w:rPr>
          <w:sz w:val="22"/>
          <w:szCs w:val="22"/>
        </w:rPr>
        <w:t>9048. Какое количество образцов подвергаются испытаниям для определения стойкости к прожиганию теплостойких конвейерных лент согласно РД 03-423-01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N 24?</w:t>
      </w:r>
    </w:p>
    <w:p w:rsidR="00811C47" w:rsidRPr="00643448" w:rsidRDefault="00811C47" w:rsidP="00643448">
      <w:pPr>
        <w:pStyle w:val="ConsPlusNormal"/>
        <w:ind w:firstLine="540"/>
        <w:jc w:val="both"/>
        <w:rPr>
          <w:sz w:val="22"/>
          <w:szCs w:val="22"/>
        </w:rPr>
      </w:pPr>
      <w:r w:rsidRPr="00643448">
        <w:rPr>
          <w:sz w:val="22"/>
          <w:szCs w:val="22"/>
        </w:rPr>
        <w:t>9049. Какие параметры соответствуют высоте и ширине части выработки, предназначенной для передвижения людей, в горизонтальных и наклонных горных выработках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9050. При каком расположении стволов (на одной промплощадке) после их проходки (углубки) до проектного горизонта в первую очередь проводят горную выработку, соединяющую эти стволы, затем выполняют работы по оборудованию одного из стволов постоянными средствами перевозки людей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9051. При каком расположении ствола после его проходки до проектного горизонта проводят работы по его оборудованию постоянными или временными средствами перевозки людей и оборудованию водоотлива и после них - работы по проведению горных выработок, обеспечивающих второй выход с горизонта,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9052. При какой глубине двух вертикальных стволов, являющихся выходами на поверхность, расположенных центрально и имеющих лестничное отделение в каждом, в одном из них не устанавливают подъемную установку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9053. Какие требования установлены к оборудованию наклонной горной выработки, предназначенной для передвижения людей, при угле наклона от 7 до 10°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9054. Какие требования установлены к оборудованию наклонной горной выработки, предназначенной для передвижения людей, при угле наклона от 11° до 25°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9055. Какие требования установлены к оборудованию наклонной горной выработки, предназначенной для передвижения людей, при угле наклона от 26 до 30°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9056. Какие требования установлены к оборудованию наклонной горной выработки, предназначенной для передвижения людей, при угле наклона от 31 до 45°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9057. Какие требования установлены к оборудованию наклонной горной выработки, предназначенной для передвижения людей, при угле наклона более 45°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9058. Под каким углом должны быть установлены лестницы в лестничных отделениях подземных выработок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9059. Каким должно быть опережение верхнего уступа относительно нижнего при проведении горных выработок уступами по мощным пластам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9060. На какую высоту ограждают проемы площадок размещения технических устройств в копрах, если они не оборудованы лядами,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9061. Как должны быть расположены горные выработки при проведении транспортирования угля из лавы к погрузочному пункту при наличии целиков над штреком на пологих и наклонных пластах, отрабатываемых сплошной системой разработки,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9062. С какой периодичностью в шахте осуществляют профильную съемку армировки и замер зазоров безопасности в стволе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9063. Какой процент (по объему) должна составлять концентрация кислорода в воздухе в горных выработках, в которых находится или может находиться персонал,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9064. Какой должна быть средняя по сечению скорость воздуха в лавах и подготовительных горных выработках шахт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9065. Какую величину составляет максимальная скорость воздуха в стволах, предназначенных для спуска и подъема грузов и используемых при аварии для вывода персонала,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9066. В каком случае шахты, в которых выделяются жидкие и парообразные углеводороды, а также газообразные углеводороды (кроме метана), относят к шахтам, опасным по нефтегазопроявлениям,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9067. В какой части грузового состава должна располагаться пассажирская вагонетка для внутрисменной перевозки, если она включена в состав,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9068. Какое количество уравновешивающих канатов устанавливают на многоканатном подъеме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9069. В каком случае можно вторично не испытывать резервный испытанный шахтный канат перед навеской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9070. Каким должен быть запас прочности при навеске (по отношению к расчетной статической нагрузке) подвесных и прицепных устройств людских подъемных установок, а также для прицепных устройств и дужек проходческих бадей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9071. В течение какого времени резервный автономный источник должен обеспечить работу устройства связи с сетевым питанием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9072. На каком расстоянии допускается устраивать местное заземление для сетей стационарного освещения шахты с заземлением последнего светильника в линии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9073. В течение какого времени в горных выработках шахты подача каждого насоса или группы одновременно работающих насосов, не считая резервных, должна обеспечивать откачку максимального суточного притока воды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9074. С какой периодичностью в горных выработках шахты проводят инструментальную проверку работоспособности водоотливной установки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9075. На каком расстоянии от забоя размещают распредпункт электроприемников в тупиковой выработке в соответствии с Федеральными нормами и правилами в области промышленной безопасности "Инструкция по электроснабжению и применению электрооборудования в проветриваемых вентиляторами местного проветривания тупиковых выработках шахт, опасных по газу", утвержденными приказом Ростехнадзора от 06.11.2012 N 628?</w:t>
      </w:r>
    </w:p>
    <w:p w:rsidR="00811C47" w:rsidRPr="00643448" w:rsidRDefault="00811C47" w:rsidP="00643448">
      <w:pPr>
        <w:pStyle w:val="ConsPlusNormal"/>
        <w:ind w:firstLine="540"/>
        <w:jc w:val="both"/>
        <w:rPr>
          <w:sz w:val="22"/>
          <w:szCs w:val="22"/>
        </w:rPr>
      </w:pPr>
      <w:r w:rsidRPr="00643448">
        <w:rPr>
          <w:sz w:val="22"/>
          <w:szCs w:val="22"/>
        </w:rPr>
        <w:t>9076. На каком расстоянии от забоя устанавливают датчик контроля скорости (расхода) воздуха на трубопроводе, подающем свежий воздух в вентилятор местного проветривания, в соответствии с Федеральными нормами и правилами в области промышленной безопасности "Инструкция по электроснабжению и применению электрооборудования в проветриваемых вентиляторами местного проветривания тупиковых выработках шахт, опасных по газу", утвержденными приказом Ростехнадзора от 06.11.2012 N 628?</w:t>
      </w:r>
    </w:p>
    <w:p w:rsidR="00811C47" w:rsidRPr="00643448" w:rsidRDefault="00811C47" w:rsidP="00643448">
      <w:pPr>
        <w:pStyle w:val="ConsPlusNormal"/>
        <w:ind w:firstLine="540"/>
        <w:jc w:val="both"/>
        <w:rPr>
          <w:sz w:val="22"/>
          <w:szCs w:val="22"/>
        </w:rPr>
      </w:pPr>
      <w:r w:rsidRPr="00643448">
        <w:rPr>
          <w:sz w:val="22"/>
          <w:szCs w:val="22"/>
        </w:rPr>
        <w:t>9077. При обнаружении какого уровня метана выключается электрооборудование в шахтах, опасных по газу и пыли, в соответствии с Федеральными нормами и правилами в области промышленной безопасности "Инструкция по применению электрооборудования в рудничном нормальном исполнении и электрооборудования общего назначения в шахтах, опасных по газу и пыли", утвержденными приказом Ростехнадзора от 06.11.2012 N 629?</w:t>
      </w:r>
    </w:p>
    <w:p w:rsidR="00811C47" w:rsidRPr="00643448" w:rsidRDefault="00811C47" w:rsidP="00643448">
      <w:pPr>
        <w:pStyle w:val="ConsPlusNormal"/>
        <w:ind w:firstLine="540"/>
        <w:jc w:val="both"/>
        <w:rPr>
          <w:sz w:val="22"/>
          <w:szCs w:val="22"/>
        </w:rPr>
      </w:pPr>
      <w:r w:rsidRPr="00643448">
        <w:rPr>
          <w:sz w:val="22"/>
          <w:szCs w:val="22"/>
        </w:rPr>
        <w:t>9078. Какой вид контроля за работой вентиляторов местного проветривания и какое управление осуществляются в газовых шахтах в соответствии с Федеральными нормами и правилами в области промышленной безопасности "Инструкция по электроснабжению и применению электрооборудования в проветриваемых вентиляторами местного проветривания тупиковых выработках шахт, опасных по газу", утвержденными приказом Ростехнадзора от 06.11.2012 N 628?</w:t>
      </w:r>
    </w:p>
    <w:p w:rsidR="00811C47" w:rsidRPr="00643448" w:rsidRDefault="00811C47" w:rsidP="00643448">
      <w:pPr>
        <w:pStyle w:val="ConsPlusNormal"/>
        <w:ind w:firstLine="540"/>
        <w:jc w:val="both"/>
        <w:rPr>
          <w:sz w:val="22"/>
          <w:szCs w:val="22"/>
        </w:rPr>
      </w:pPr>
      <w:r w:rsidRPr="00643448">
        <w:rPr>
          <w:sz w:val="22"/>
          <w:szCs w:val="22"/>
        </w:rPr>
        <w:t>9079. Что должны обеспечивать средства управления вентиляторов местного проветривания в соответствии с Федеральными нормами и правилами в области промышленной безопасности "Инструкция по электроснабжению и применению электрооборудования в проветриваемых вентиляторами местного проветривания тупиковых выработках шахт, опасных по газу", утвержденными приказом Ростехнадзора от 06.11.2012 N 628?</w:t>
      </w:r>
    </w:p>
    <w:p w:rsidR="00811C47" w:rsidRPr="00643448" w:rsidRDefault="00811C47" w:rsidP="00643448">
      <w:pPr>
        <w:pStyle w:val="ConsPlusNormal"/>
        <w:ind w:firstLine="540"/>
        <w:jc w:val="both"/>
        <w:rPr>
          <w:sz w:val="22"/>
          <w:szCs w:val="22"/>
        </w:rPr>
      </w:pPr>
      <w:r w:rsidRPr="00643448">
        <w:rPr>
          <w:sz w:val="22"/>
          <w:szCs w:val="22"/>
        </w:rPr>
        <w:t>9080. Какие мероприятия проводятся в случае остановки вентиляторов местного проветривания или нарушения вентиляции в соответствии с Федеральными нормами и правилами в области промышленной безопасности "Инструкция по электроснабжению и применению электрооборудования в проветриваемых вентиляторами местного проветривания тупиковых выработках шахт, опасных по газу", утвержденными приказом Ростехнадзора от 06.11.2012 N 628?</w:t>
      </w:r>
    </w:p>
    <w:p w:rsidR="00811C47" w:rsidRPr="00643448" w:rsidRDefault="00811C47" w:rsidP="00643448">
      <w:pPr>
        <w:pStyle w:val="ConsPlusNormal"/>
        <w:ind w:firstLine="540"/>
        <w:jc w:val="both"/>
        <w:rPr>
          <w:sz w:val="22"/>
          <w:szCs w:val="22"/>
        </w:rPr>
      </w:pPr>
      <w:r w:rsidRPr="00643448">
        <w:rPr>
          <w:sz w:val="22"/>
          <w:szCs w:val="22"/>
        </w:rPr>
        <w:t>9081. Что обеспечивают средства автоматического контроля и управления вентиляторов местного проветривания в тупиковых выработках в соответствии с Федеральными нормами и правилами в области промышленной безопасности "Инструкция по электроснабжению и применению электрооборудования в проветриваемых вентиляторами местного проветривания тупиковых выработках шахт, опасных по газу", утвержденными приказом Ростехнадзора от 06.11.2012 N 628?</w:t>
      </w:r>
    </w:p>
    <w:p w:rsidR="00811C47" w:rsidRPr="00643448" w:rsidRDefault="00811C47" w:rsidP="00643448">
      <w:pPr>
        <w:pStyle w:val="ConsPlusNormal"/>
        <w:ind w:firstLine="540"/>
        <w:jc w:val="both"/>
        <w:rPr>
          <w:sz w:val="22"/>
          <w:szCs w:val="22"/>
        </w:rPr>
      </w:pPr>
      <w:r w:rsidRPr="00643448">
        <w:rPr>
          <w:sz w:val="22"/>
          <w:szCs w:val="22"/>
        </w:rPr>
        <w:t>9082. В соответствии с каким документом производят размещение и подключение электрооборудования в тупиковых выработках в соответствии с Федеральными нормами и правилами в области промышленной безопасности "Инструкция по электроснабжению и применению электрооборудования в проветриваемых вентиляторами местного проветривания тупиковых выработках шахт, опасных по газу", утвержденными приказом Ростехнадзора от 06.11.2012 N 628?</w:t>
      </w:r>
    </w:p>
    <w:p w:rsidR="00811C47" w:rsidRPr="00643448" w:rsidRDefault="00811C47" w:rsidP="00643448">
      <w:pPr>
        <w:pStyle w:val="ConsPlusNormal"/>
        <w:ind w:firstLine="540"/>
        <w:jc w:val="both"/>
        <w:rPr>
          <w:sz w:val="22"/>
          <w:szCs w:val="22"/>
        </w:rPr>
      </w:pPr>
      <w:r w:rsidRPr="00643448">
        <w:rPr>
          <w:sz w:val="22"/>
          <w:szCs w:val="22"/>
        </w:rPr>
        <w:t>9083. Чем оборудуются тупиковые выработки длиной более 100 м в газовых шахтах, в шахтах, опасных по внезапным выбросам угля (породы) и газа, тупиковые выработки независимо от их длины в соответствии с Федеральными нормами и правилами в области промышленной безопасности "Инструкция по электроснабжению и применению электрооборудования в проветриваемых вентиляторами местного проветривания тупиковых выработках шахт, опасных по газу", утвержденными приказом Ростехнадзора от 06.11.2012 N 628?</w:t>
      </w:r>
    </w:p>
    <w:p w:rsidR="00811C47" w:rsidRPr="00643448" w:rsidRDefault="00811C47" w:rsidP="00643448">
      <w:pPr>
        <w:pStyle w:val="ConsPlusNormal"/>
        <w:ind w:firstLine="540"/>
        <w:jc w:val="both"/>
        <w:rPr>
          <w:sz w:val="22"/>
          <w:szCs w:val="22"/>
        </w:rPr>
      </w:pPr>
      <w:r w:rsidRPr="00643448">
        <w:rPr>
          <w:sz w:val="22"/>
          <w:szCs w:val="22"/>
        </w:rPr>
        <w:t>9084. С каким расчетом устанавливают групповой электрический аппарат, а также другие аппараты, включенные в сеть до него, в соответствии с Федеральными нормами и правилами в области промышленной безопасности "Инструкция по электроснабжению и применению электрооборудования в проветриваемых вентиляторами местного проветривания тупиковых выработках шахт, опасных по газу", утвержденными приказом Ростехнадзора от 06.11.2012 N 628?</w:t>
      </w:r>
    </w:p>
    <w:p w:rsidR="00811C47" w:rsidRPr="00643448" w:rsidRDefault="00811C47" w:rsidP="00643448">
      <w:pPr>
        <w:pStyle w:val="ConsPlusNormal"/>
        <w:ind w:firstLine="540"/>
        <w:jc w:val="both"/>
        <w:rPr>
          <w:sz w:val="22"/>
          <w:szCs w:val="22"/>
        </w:rPr>
      </w:pPr>
      <w:r w:rsidRPr="00643448">
        <w:rPr>
          <w:sz w:val="22"/>
          <w:szCs w:val="22"/>
        </w:rPr>
        <w:t>9085. При какой концентрации метана, датчики метана, установленные у вентиляторов местного проветривания, при расположении групповых аппаратов в выработках с исходящей струей воздуха, в которых установлен вентилятор местного проветривания, выдают сигналы в соответствии с Федеральными нормами и правилами в области промышленной безопасности "Инструкция по электроснабжению и применению электрооборудования в проветриваемых вентиляторами местного проветривания тупиковых выработках шахт, опасных по газу", утвержденными приказом Ростехнадзора от 06.11.2012 N 628?</w:t>
      </w:r>
    </w:p>
    <w:p w:rsidR="00811C47" w:rsidRPr="00643448" w:rsidRDefault="00811C47" w:rsidP="00643448">
      <w:pPr>
        <w:pStyle w:val="ConsPlusNormal"/>
        <w:ind w:firstLine="540"/>
        <w:jc w:val="both"/>
        <w:rPr>
          <w:sz w:val="22"/>
          <w:szCs w:val="22"/>
        </w:rPr>
      </w:pPr>
      <w:r w:rsidRPr="00643448">
        <w:rPr>
          <w:sz w:val="22"/>
          <w:szCs w:val="22"/>
        </w:rPr>
        <w:t>9086. На каком расстоянии от забоя в соответствии с Федеральными нормами и правилами в области промышленной безопасности "Инструкция по электроснабжению и применению электрооборудования в проветриваемых вентиляторами местного проветривания тупиковых выработках шахт, опасных по газу", утвержденными приказом Ростехнадзора от 06.11.2012 N 628, устанавливают датчик контроля скорости (расхода) воздуха на трубопроводе, подающем свежий воздух в вентиляторы местного проветривания, в выработках, проводимых с применением взрывчатых материалов, в случае невозможности обеспечения защиты от механических повреждений?</w:t>
      </w:r>
    </w:p>
    <w:p w:rsidR="00811C47" w:rsidRPr="00643448" w:rsidRDefault="00811C47" w:rsidP="00643448">
      <w:pPr>
        <w:pStyle w:val="ConsPlusNormal"/>
        <w:ind w:firstLine="540"/>
        <w:jc w:val="both"/>
        <w:rPr>
          <w:sz w:val="22"/>
          <w:szCs w:val="22"/>
        </w:rPr>
      </w:pPr>
      <w:r w:rsidRPr="00643448">
        <w:rPr>
          <w:sz w:val="22"/>
          <w:szCs w:val="22"/>
        </w:rPr>
        <w:t>9087. В каком режиме работает аппаратура контроля расхода воздуха и содержания метана в соответствии с Федеральными нормами и правилами в области промышленной безопасности "Инструкция по электроснабжению и применению электрооборудования в проветриваемых вентиляторами местного проветривания тупиковых выработках шахт, опасных по газу", утвержденными приказом Ростехнадзора от 06.11.2012 N 628?</w:t>
      </w:r>
    </w:p>
    <w:p w:rsidR="00811C47" w:rsidRPr="00643448" w:rsidRDefault="00811C47" w:rsidP="00643448">
      <w:pPr>
        <w:pStyle w:val="ConsPlusNormal"/>
        <w:ind w:firstLine="540"/>
        <w:jc w:val="both"/>
        <w:rPr>
          <w:sz w:val="22"/>
          <w:szCs w:val="22"/>
        </w:rPr>
      </w:pPr>
      <w:r w:rsidRPr="00643448">
        <w:rPr>
          <w:sz w:val="22"/>
          <w:szCs w:val="22"/>
        </w:rPr>
        <w:t>9088. Какие мероприятии проводятся при обнаружении неисправностей аппаратуры контроля расхода воздуха и содержания метана или присоединенных к этой аппаратуре кабелей, а также при переноске указанной аппаратуры в соответствии с Федеральными нормами и правилами в области промышленной безопасности "Инструкция по электроснабжению и применению электрооборудования в проветриваемых вентиляторами местного проветривания тупиковых выработках шахт, опасных по газу", утвержденными приказом Ростехнадзора от 06.11.2012 N 628?</w:t>
      </w:r>
    </w:p>
    <w:p w:rsidR="00811C47" w:rsidRPr="00643448" w:rsidRDefault="00811C47" w:rsidP="00643448">
      <w:pPr>
        <w:pStyle w:val="ConsPlusNormal"/>
        <w:ind w:firstLine="540"/>
        <w:jc w:val="both"/>
        <w:rPr>
          <w:sz w:val="22"/>
          <w:szCs w:val="22"/>
        </w:rPr>
      </w:pPr>
      <w:r w:rsidRPr="00643448">
        <w:rPr>
          <w:sz w:val="22"/>
          <w:szCs w:val="22"/>
        </w:rPr>
        <w:t>9089. В соответствии с какой документацией осуществляется монтаж и эксплуатация электрооборудования в рудничном нормальном исполнении и общего назначения в соответствии с Федеральными нормами и правилами в области промышленной безопасности "Инструкция по применению электрооборудования в рудничном нормальном исполнении и электрооборудования общего назначения в шахтах, опасных по газу и пыли", утвержденными приказом Ростехнадзора от 06.11.2012 N 629?</w:t>
      </w:r>
    </w:p>
    <w:p w:rsidR="00811C47" w:rsidRPr="00643448" w:rsidRDefault="00811C47" w:rsidP="00643448">
      <w:pPr>
        <w:pStyle w:val="ConsPlusNormal"/>
        <w:ind w:firstLine="540"/>
        <w:jc w:val="both"/>
        <w:rPr>
          <w:sz w:val="22"/>
          <w:szCs w:val="22"/>
        </w:rPr>
      </w:pPr>
      <w:r w:rsidRPr="00643448">
        <w:rPr>
          <w:sz w:val="22"/>
          <w:szCs w:val="22"/>
        </w:rPr>
        <w:t>9090. Как часто проводится замер метана в местах установки электрооборудования для шахт, опасных по газу и пыли, в соответствии с Федеральными нормами и правилами в области промышленной безопасности "Инструкция по применению электрооборудования в рудничном нормальном исполнении и электрооборудования общего назначения в шахтах, опасных по газу и пыли", утвержденными приказом Ростехнадзора от 06.11.2012 N 629?</w:t>
      </w:r>
    </w:p>
    <w:p w:rsidR="00811C47" w:rsidRPr="00643448" w:rsidRDefault="00811C47" w:rsidP="00643448">
      <w:pPr>
        <w:pStyle w:val="ConsPlusNormal"/>
        <w:ind w:firstLine="540"/>
        <w:jc w:val="both"/>
        <w:rPr>
          <w:sz w:val="22"/>
          <w:szCs w:val="22"/>
        </w:rPr>
      </w:pPr>
      <w:r w:rsidRPr="00643448">
        <w:rPr>
          <w:sz w:val="22"/>
          <w:szCs w:val="22"/>
        </w:rPr>
        <w:t>9091. Во сколько раз должно уменьшиться проходное сечение пламегасителя транспортных машин с дизельным приводом, для того, чтобы его считали засоренным, согласно РД 05-312-99 "Технические требования по безопасной эксплуатации транспортных машин с дизельным приводом в угольных шахтах", утвержденному постановлением Госгортехнадзора России от 30.09.1999 N 71?</w:t>
      </w:r>
    </w:p>
    <w:p w:rsidR="00811C47" w:rsidRPr="00643448" w:rsidRDefault="00811C47" w:rsidP="00643448">
      <w:pPr>
        <w:pStyle w:val="ConsPlusNormal"/>
        <w:ind w:firstLine="540"/>
        <w:jc w:val="both"/>
        <w:rPr>
          <w:sz w:val="22"/>
          <w:szCs w:val="22"/>
        </w:rPr>
      </w:pPr>
      <w:r w:rsidRPr="00643448">
        <w:rPr>
          <w:sz w:val="22"/>
          <w:szCs w:val="22"/>
        </w:rPr>
        <w:t>9092. В пределах какого количества времени допускается работа дизельного двигателя при стоянках транспортных машин (за исключением случаев опробования работы двигателей) согласно РД 05-312-99 "Технические требования по безопасной эксплуатации транспортных машин с дизельным приводом в угольных шахтах", утвержденному постановлением Госгортехнадзора России от 30.09.1999 N 71?</w:t>
      </w:r>
    </w:p>
    <w:p w:rsidR="00811C47" w:rsidRPr="00643448" w:rsidRDefault="00811C47" w:rsidP="00643448">
      <w:pPr>
        <w:pStyle w:val="ConsPlusNormal"/>
        <w:ind w:firstLine="540"/>
        <w:jc w:val="both"/>
        <w:rPr>
          <w:sz w:val="22"/>
          <w:szCs w:val="22"/>
        </w:rPr>
      </w:pPr>
      <w:r w:rsidRPr="00643448">
        <w:rPr>
          <w:sz w:val="22"/>
          <w:szCs w:val="22"/>
        </w:rPr>
        <w:t>9093. Какое минимальное расстояние должно быть между находящимися на одном пути дизельными машинами при перевозке людей или грузов согласно РД 05-312-99 "Технические требования по безопасной эксплуатации транспортных машин с дизельным приводом в угольных шахтах", утвержденному постановлением Госгортехнадзора России от 30.09.1999 N 71?</w:t>
      </w:r>
    </w:p>
    <w:p w:rsidR="00811C47" w:rsidRPr="00643448" w:rsidRDefault="00811C47" w:rsidP="00643448">
      <w:pPr>
        <w:pStyle w:val="ConsPlusNormal"/>
        <w:ind w:firstLine="540"/>
        <w:jc w:val="both"/>
        <w:rPr>
          <w:sz w:val="22"/>
          <w:szCs w:val="22"/>
        </w:rPr>
      </w:pPr>
      <w:r w:rsidRPr="00643448">
        <w:rPr>
          <w:sz w:val="22"/>
          <w:szCs w:val="22"/>
        </w:rPr>
        <w:t>9094. Какова длина тормозного пути дизелевозного состава на максимальном уклоне при перевозке людей согласно РД 05-312-99 "Технические требования по безопасной эксплуатации транспортных машин с дизельным приводом в угольных шахтах", утвержденному постановлением Госгортехнадзора России от 30.09.1999 N 71?</w:t>
      </w:r>
    </w:p>
    <w:p w:rsidR="00811C47" w:rsidRPr="00643448" w:rsidRDefault="00811C47" w:rsidP="00643448">
      <w:pPr>
        <w:pStyle w:val="ConsPlusNormal"/>
        <w:ind w:firstLine="540"/>
        <w:jc w:val="both"/>
        <w:rPr>
          <w:sz w:val="22"/>
          <w:szCs w:val="22"/>
        </w:rPr>
      </w:pPr>
      <w:r w:rsidRPr="00643448">
        <w:rPr>
          <w:sz w:val="22"/>
          <w:szCs w:val="22"/>
        </w:rPr>
        <w:t>9095. На какое максимальное расстояние разрешается заталкивание составов вагонеток к забою при проведении однопутных подготовительных выработок согласно РД 05-312-99 "Технические требования по безопасной эксплуатации транспортных машин с дизельным приводом в угольных шахтах", утвержденному постановлением Госгортехнадзора России от 30.09.1999 N 71?</w:t>
      </w:r>
    </w:p>
    <w:p w:rsidR="00811C47" w:rsidRPr="00643448" w:rsidRDefault="00811C47" w:rsidP="00643448">
      <w:pPr>
        <w:pStyle w:val="ConsPlusNormal"/>
        <w:ind w:firstLine="540"/>
        <w:jc w:val="both"/>
        <w:rPr>
          <w:sz w:val="22"/>
          <w:szCs w:val="22"/>
        </w:rPr>
      </w:pPr>
      <w:r w:rsidRPr="00643448">
        <w:rPr>
          <w:sz w:val="22"/>
          <w:szCs w:val="22"/>
        </w:rPr>
        <w:t>9096. Какое минимальное значение величины зазора для прохода людей между подвижным составом и конвейером установлено в горизонтальных и наклонных выработках, оборудованных конвейерным и монорельсовым транспортом, согласно РД 05-312-99 "Технические требования по безопасной эксплуатации транспортных машин с дизельным приводом в угольных шахтах", утвержденному постановлением Госгортехнадзора России от 30.09.1999 N 71?</w:t>
      </w:r>
    </w:p>
    <w:p w:rsidR="00811C47" w:rsidRPr="00643448" w:rsidRDefault="00811C47" w:rsidP="00643448">
      <w:pPr>
        <w:pStyle w:val="ConsPlusNormal"/>
        <w:ind w:firstLine="540"/>
        <w:jc w:val="both"/>
        <w:rPr>
          <w:sz w:val="22"/>
          <w:szCs w:val="22"/>
        </w:rPr>
      </w:pPr>
      <w:r w:rsidRPr="00643448">
        <w:rPr>
          <w:sz w:val="22"/>
          <w:szCs w:val="22"/>
        </w:rPr>
        <w:t>9097. С какой скоростью должна осуществляться перевозка длинномерных и крупногабаритных грузов по монорельсовой дизельной дороге согласно РД 05-312-99 "Технические требования по безопасной эксплуатации транспортных машин с дизельным приводом в угольных шахтах", утвержденному постановлением Госгортехнадзора России от 30.09.1999 N 71?</w:t>
      </w:r>
    </w:p>
    <w:p w:rsidR="00811C47" w:rsidRPr="00643448" w:rsidRDefault="00811C47" w:rsidP="00643448">
      <w:pPr>
        <w:pStyle w:val="ConsPlusNormal"/>
        <w:ind w:firstLine="540"/>
        <w:jc w:val="both"/>
        <w:rPr>
          <w:sz w:val="22"/>
          <w:szCs w:val="22"/>
        </w:rPr>
      </w:pPr>
      <w:r w:rsidRPr="00643448">
        <w:rPr>
          <w:sz w:val="22"/>
          <w:szCs w:val="22"/>
        </w:rPr>
        <w:t>9098. При каком угле наклона в выработках при подвеске монорельсового пути должны приниматься меры против смещения пути вниз и увеличения стыковых зазоров согласно РД 05-312-99 "Технические требования по безопасной эксплуатации транспортных машин с дизельным приводом в угольных шахтах", утвержденному постановлением Госгортехнадзора России от 30.09.1999 N 71?</w:t>
      </w:r>
    </w:p>
    <w:p w:rsidR="00811C47" w:rsidRPr="00643448" w:rsidRDefault="00811C47" w:rsidP="00643448">
      <w:pPr>
        <w:pStyle w:val="ConsPlusNormal"/>
        <w:ind w:firstLine="540"/>
        <w:jc w:val="both"/>
        <w:rPr>
          <w:sz w:val="22"/>
          <w:szCs w:val="22"/>
        </w:rPr>
      </w:pPr>
      <w:r w:rsidRPr="00643448">
        <w:rPr>
          <w:sz w:val="22"/>
          <w:szCs w:val="22"/>
        </w:rPr>
        <w:t>9099. При эксплуатации каких устройств для передвижения выработка делится на три полосы движения: проезжую часть, по которой осуществляется движение самоходных машин, проход для людей и зону действия других транспортных машин согласно РД 05-312-99 "Технические требования по безопасной эксплуатации транспортных машин с дизельным приводом в угольных шахтах", утвержденному постановлением Госгортехнадзора России от 30.09.1999 N 71?</w:t>
      </w:r>
    </w:p>
    <w:p w:rsidR="00811C47" w:rsidRPr="00643448" w:rsidRDefault="00811C47" w:rsidP="00643448">
      <w:pPr>
        <w:pStyle w:val="ConsPlusNormal"/>
        <w:ind w:firstLine="540"/>
        <w:jc w:val="both"/>
        <w:rPr>
          <w:sz w:val="22"/>
          <w:szCs w:val="22"/>
        </w:rPr>
      </w:pPr>
      <w:r w:rsidRPr="00643448">
        <w:rPr>
          <w:sz w:val="22"/>
          <w:szCs w:val="22"/>
        </w:rPr>
        <w:t>9100. Где должен устраиваться проход для людей в конвейеризированных выработках с самоходными машинами согласно РД 05-312-99 "Технические требования по безопасной эксплуатации транспортных машин с дизельным приводом в угольных шахтах", утвержденному постановлением Госгортехнадзора России от 30.09.1999 N 71?</w:t>
      </w:r>
    </w:p>
    <w:p w:rsidR="00811C47" w:rsidRPr="00643448" w:rsidRDefault="00811C47" w:rsidP="00643448">
      <w:pPr>
        <w:pStyle w:val="ConsPlusNormal"/>
        <w:ind w:firstLine="540"/>
        <w:jc w:val="both"/>
        <w:rPr>
          <w:sz w:val="22"/>
          <w:szCs w:val="22"/>
        </w:rPr>
      </w:pPr>
      <w:r w:rsidRPr="00643448">
        <w:rPr>
          <w:sz w:val="22"/>
          <w:szCs w:val="22"/>
        </w:rPr>
        <w:t>9101. Какой оценке технического состояния по параметрам вибрации соответствует вентиляторная установка главного проветривания, если по результатам вибродиагностического обследования сборка узлов вентилятора оптимальна, вероятность появления дефектов на протяжении длительной эксплуатации минимальна, согласно РД 03-427-01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N 61?</w:t>
      </w:r>
    </w:p>
    <w:p w:rsidR="00811C47" w:rsidRPr="00643448" w:rsidRDefault="00811C47" w:rsidP="00643448">
      <w:pPr>
        <w:pStyle w:val="ConsPlusNormal"/>
        <w:ind w:firstLine="540"/>
        <w:jc w:val="both"/>
        <w:rPr>
          <w:sz w:val="22"/>
          <w:szCs w:val="22"/>
        </w:rPr>
      </w:pPr>
      <w:r w:rsidRPr="00643448">
        <w:rPr>
          <w:sz w:val="22"/>
          <w:szCs w:val="22"/>
        </w:rPr>
        <w:t>9102. С какой последующей периодичностью по окончании нормативного срока службы требуется проводить экспертное обследование шахтной подъемной машины в соответствии с РД 03-422-01 "Методические указания по проведению экспертных обследований шахтных подъемных установок", утвержденному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9103. Применение какого вида канатов не допускается в шахтных стволах согласно РД 03-439-02 "Инструкция по эксплуатации стальных канатов в шахтных стволах", утвержденному постановлением Госгортехнадзора России от 12.04.2002 N 19?</w:t>
      </w:r>
    </w:p>
    <w:p w:rsidR="00811C47" w:rsidRPr="00643448" w:rsidRDefault="00811C47" w:rsidP="00643448">
      <w:pPr>
        <w:pStyle w:val="ConsPlusNormal"/>
        <w:ind w:firstLine="540"/>
        <w:jc w:val="both"/>
        <w:rPr>
          <w:sz w:val="22"/>
          <w:szCs w:val="22"/>
        </w:rPr>
      </w:pPr>
      <w:r w:rsidRPr="00643448">
        <w:rPr>
          <w:sz w:val="22"/>
          <w:szCs w:val="22"/>
        </w:rPr>
        <w:t>9104. Какой минимальный запас прочности должны иметь при навеске канаты людских и аварийно-ремонтных подъемных установок согласно РД 03-439-02 "Инструкция по эксплуатации стальных канатов в шахтных стволах", утвержденному постановлением Госгортехнадзора России от 12.04.2002 N 19?</w:t>
      </w:r>
    </w:p>
    <w:p w:rsidR="00811C47" w:rsidRPr="00643448" w:rsidRDefault="00811C47" w:rsidP="00643448">
      <w:pPr>
        <w:pStyle w:val="ConsPlusNormal"/>
        <w:ind w:firstLine="540"/>
        <w:jc w:val="both"/>
        <w:rPr>
          <w:sz w:val="22"/>
          <w:szCs w:val="22"/>
        </w:rPr>
      </w:pPr>
      <w:r w:rsidRPr="00643448">
        <w:rPr>
          <w:sz w:val="22"/>
          <w:szCs w:val="22"/>
        </w:rPr>
        <w:t>9105. Какое значение не должна превышать предельно допустимая температура наружных частей оборудования в нормальном режиме работы согласно РД 05-325-99 "Нормы безопасности на основное горнотранспортное оборудование для угольных шахт", утвержденному постановлением Госгортехнадзора России от 10.11.1999 N 83?</w:t>
      </w:r>
    </w:p>
    <w:p w:rsidR="00811C47" w:rsidRPr="00643448" w:rsidRDefault="00811C47" w:rsidP="00643448">
      <w:pPr>
        <w:pStyle w:val="ConsPlusNormal"/>
        <w:ind w:firstLine="540"/>
        <w:jc w:val="both"/>
        <w:rPr>
          <w:sz w:val="22"/>
          <w:szCs w:val="22"/>
        </w:rPr>
      </w:pPr>
      <w:r w:rsidRPr="00643448">
        <w:rPr>
          <w:sz w:val="22"/>
          <w:szCs w:val="22"/>
        </w:rPr>
        <w:t>9106. Какое значение коэффициента динамичности следует принимать при расчете на прочность кузова и ходовой части вагонетки (секции) согласно РД 05-325-99 "Нормы безопасности на основное горнотранспортное оборудование для угольных шахт", утвержденному постановлением Госгортехнадзора России от 10.11.1999 N 83?</w:t>
      </w:r>
    </w:p>
    <w:p w:rsidR="00811C47" w:rsidRPr="00643448" w:rsidRDefault="00811C47" w:rsidP="00643448">
      <w:pPr>
        <w:pStyle w:val="ConsPlusNormal"/>
        <w:ind w:firstLine="540"/>
        <w:jc w:val="both"/>
        <w:rPr>
          <w:sz w:val="22"/>
          <w:szCs w:val="22"/>
        </w:rPr>
      </w:pPr>
      <w:r w:rsidRPr="00643448">
        <w:rPr>
          <w:sz w:val="22"/>
          <w:szCs w:val="22"/>
        </w:rPr>
        <w:t>9107. Какое минимальное значение установлено для клиренса шахтного локомотива согласно РД 05-325-99 "Нормы безопасности на основное горнотранспортное оборудование для угольных шахт", утвержденному постановлением Госгортехнадзора России от 10.11.1999 N 83?</w:t>
      </w:r>
    </w:p>
    <w:p w:rsidR="00811C47" w:rsidRPr="00643448" w:rsidRDefault="00811C47" w:rsidP="00643448">
      <w:pPr>
        <w:pStyle w:val="ConsPlusNormal"/>
        <w:ind w:firstLine="540"/>
        <w:jc w:val="both"/>
        <w:rPr>
          <w:sz w:val="22"/>
          <w:szCs w:val="22"/>
        </w:rPr>
      </w:pPr>
      <w:r w:rsidRPr="00643448">
        <w:rPr>
          <w:sz w:val="22"/>
          <w:szCs w:val="22"/>
        </w:rPr>
        <w:t>9108. Каким должно быть отношение максимальной тормозной силы к массе шахтного локомотива при расчете элементов тормозной системы шахтных локомотивов на прочность согласно РД 05-325-99 "Нормы безопасности на основное горнотранспортное оборудование для угольных шахт", утвержденному постановлением Госгортехнадзора России от 10.11.1999 N 83?</w:t>
      </w:r>
    </w:p>
    <w:p w:rsidR="00811C47" w:rsidRPr="00643448" w:rsidRDefault="00811C47" w:rsidP="00643448">
      <w:pPr>
        <w:pStyle w:val="ConsPlusNormal"/>
        <w:ind w:firstLine="540"/>
        <w:jc w:val="both"/>
        <w:rPr>
          <w:sz w:val="22"/>
          <w:szCs w:val="22"/>
        </w:rPr>
      </w:pPr>
      <w:r w:rsidRPr="00643448">
        <w:rPr>
          <w:sz w:val="22"/>
          <w:szCs w:val="22"/>
        </w:rPr>
        <w:t>9109. Какое значение твердости по Бринеллю должен иметь материал фрикционных накладок тормозных колодок грузового ленточного конвейера согласно РД 05-325-99 "Нормы безопасности на основное горнотранспортное оборудование для угольных шахт", утвержденному постановлением Госгортехнадзора России от 10.11.1999 N 83?</w:t>
      </w:r>
    </w:p>
    <w:p w:rsidR="00811C47" w:rsidRPr="00643448" w:rsidRDefault="00811C47" w:rsidP="00643448">
      <w:pPr>
        <w:pStyle w:val="ConsPlusNormal"/>
        <w:ind w:firstLine="540"/>
        <w:jc w:val="both"/>
        <w:rPr>
          <w:sz w:val="22"/>
          <w:szCs w:val="22"/>
        </w:rPr>
      </w:pPr>
      <w:r w:rsidRPr="00643448">
        <w:rPr>
          <w:sz w:val="22"/>
          <w:szCs w:val="22"/>
        </w:rPr>
        <w:t>9110. При достижении какого значения температуры вмещающих пород на участках породного отвала принимаются меры по снижению температуры в соответствии с "Инструкцией по предупреждению самовозгорания, тушению и разборке породных отвалов", утвержденной приказом Ростехнадзора от 23.12.2011 N 738?</w:t>
      </w:r>
    </w:p>
    <w:p w:rsidR="00811C47" w:rsidRPr="00643448" w:rsidRDefault="00811C47" w:rsidP="00643448">
      <w:pPr>
        <w:pStyle w:val="ConsPlusNormal"/>
        <w:ind w:firstLine="540"/>
        <w:jc w:val="both"/>
        <w:rPr>
          <w:sz w:val="22"/>
          <w:szCs w:val="22"/>
        </w:rPr>
      </w:pPr>
      <w:r w:rsidRPr="00643448">
        <w:rPr>
          <w:sz w:val="22"/>
          <w:szCs w:val="22"/>
        </w:rPr>
        <w:t>9111. При достижении какой температуры пород на глубине до 2,5 м хотя бы в одном очаге горения отвал относится к категории горящих в соответствии с "Инструкцией по предупреждению самовозгорания, тушению и разборке породных отвалов", утвержденной приказом Ростехнадзора от 23.12.2011 N 738?</w:t>
      </w:r>
    </w:p>
    <w:p w:rsidR="00811C47" w:rsidRPr="00643448" w:rsidRDefault="00811C47" w:rsidP="00643448">
      <w:pPr>
        <w:pStyle w:val="ConsPlusNormal"/>
        <w:ind w:firstLine="540"/>
        <w:jc w:val="both"/>
        <w:rPr>
          <w:sz w:val="22"/>
          <w:szCs w:val="22"/>
        </w:rPr>
      </w:pPr>
      <w:r w:rsidRPr="00643448">
        <w:rPr>
          <w:sz w:val="22"/>
          <w:szCs w:val="22"/>
        </w:rPr>
        <w:t>9112. Какое значение не должна превышать высота первого яруса отвала в соответствии с "Инструкцией по предупреждению самовозгорания, тушению и разборке породных отвалов", утвержденной приказом Ростехнадзора от 23.12.2011 N 738?</w:t>
      </w:r>
    </w:p>
    <w:p w:rsidR="00811C47" w:rsidRPr="00643448" w:rsidRDefault="00811C47" w:rsidP="00643448">
      <w:pPr>
        <w:pStyle w:val="ConsPlusNormal"/>
        <w:ind w:firstLine="540"/>
        <w:jc w:val="both"/>
        <w:rPr>
          <w:sz w:val="22"/>
          <w:szCs w:val="22"/>
        </w:rPr>
      </w:pPr>
      <w:r w:rsidRPr="00643448">
        <w:rPr>
          <w:sz w:val="22"/>
          <w:szCs w:val="22"/>
        </w:rPr>
        <w:t>9113. Какое минимальное значение установлено для толщины слоя изолирующих материалов, перекрывающих внешний откос породного отвала и бермы, для предупреждения самовозгорания породных отвалов в соответствии с "Инструкцией по предупреждению самовозгорания, тушению и разборке породных отвалов", утвержденной приказом Ростехнадзора от 23.12.2011 N 738?</w:t>
      </w:r>
    </w:p>
    <w:p w:rsidR="00811C47" w:rsidRPr="00643448" w:rsidRDefault="00811C47" w:rsidP="00643448">
      <w:pPr>
        <w:pStyle w:val="ConsPlusNormal"/>
        <w:ind w:firstLine="540"/>
        <w:jc w:val="both"/>
        <w:rPr>
          <w:sz w:val="22"/>
          <w:szCs w:val="22"/>
        </w:rPr>
      </w:pPr>
      <w:r w:rsidRPr="00643448">
        <w:rPr>
          <w:sz w:val="22"/>
          <w:szCs w:val="22"/>
        </w:rPr>
        <w:t>9114. На какое расстояние верхние отметки породных отвалов, размещенных в балках, оврагах и отработанных карьерах, должны быть ниже земной поверхности окружающего рельефа в соответствии с "Инструкцией по предупреждению самовозгорания, тушению и разборке породных отвалов", утвержденной приказом Ростехнадзора от 23.12.2011 N 738?</w:t>
      </w:r>
    </w:p>
    <w:p w:rsidR="00811C47" w:rsidRPr="00643448" w:rsidRDefault="00811C47" w:rsidP="00643448">
      <w:pPr>
        <w:pStyle w:val="ConsPlusNormal"/>
        <w:ind w:firstLine="540"/>
        <w:jc w:val="both"/>
        <w:rPr>
          <w:sz w:val="22"/>
          <w:szCs w:val="22"/>
        </w:rPr>
      </w:pPr>
      <w:r w:rsidRPr="00643448">
        <w:rPr>
          <w:sz w:val="22"/>
          <w:szCs w:val="22"/>
        </w:rPr>
        <w:t>9115. При отсутствии технологической возможности формирования плоского отвала пожаробезопасными слоями какую величину не должна превышать увеличенная мощность одного слоя породного отвала в соответствии с "Инструкцией по предупреждению самовозгорания, тушению и разборке породных отвалов", утвержденной приказом Ростехнадзора от 23.12.2011 N 738?</w:t>
      </w:r>
    </w:p>
    <w:p w:rsidR="00811C47" w:rsidRPr="00643448" w:rsidRDefault="00811C47" w:rsidP="00643448">
      <w:pPr>
        <w:pStyle w:val="ConsPlusNormal"/>
        <w:ind w:firstLine="540"/>
        <w:jc w:val="both"/>
        <w:rPr>
          <w:sz w:val="22"/>
          <w:szCs w:val="22"/>
        </w:rPr>
      </w:pPr>
      <w:r w:rsidRPr="00643448">
        <w:rPr>
          <w:sz w:val="22"/>
          <w:szCs w:val="22"/>
        </w:rPr>
        <w:t>9116. При отсутствии технологической возможности формирования плоского породного отвала пожаробезопасными слоями какой максимальный срок снижения воздухопроницаемости отсыпаемого слоя увеличенной мощности с момента его формирования установлен в соответствии с "Инструкцией по предупреждению самовозгорания, тушению и разборке породных отвалов", утвержденной приказом Ростехнадзора от 23.12.2011 N 738?</w:t>
      </w:r>
    </w:p>
    <w:p w:rsidR="00811C47" w:rsidRPr="00643448" w:rsidRDefault="00811C47" w:rsidP="00643448">
      <w:pPr>
        <w:pStyle w:val="ConsPlusNormal"/>
        <w:ind w:firstLine="540"/>
        <w:jc w:val="both"/>
        <w:rPr>
          <w:sz w:val="22"/>
          <w:szCs w:val="22"/>
        </w:rPr>
      </w:pPr>
      <w:r w:rsidRPr="00643448">
        <w:rPr>
          <w:sz w:val="22"/>
          <w:szCs w:val="22"/>
        </w:rPr>
        <w:t>9117. Каким считается уголь в зависимости от инкубационного периода самовозгорания при инкубационном периоде самовозгорания менее 50 суток включительно?</w:t>
      </w:r>
    </w:p>
    <w:p w:rsidR="00811C47" w:rsidRPr="00643448" w:rsidRDefault="00811C47" w:rsidP="00643448">
      <w:pPr>
        <w:pStyle w:val="ConsPlusNormal"/>
        <w:ind w:firstLine="540"/>
        <w:jc w:val="both"/>
        <w:rPr>
          <w:sz w:val="22"/>
          <w:szCs w:val="22"/>
        </w:rPr>
      </w:pPr>
      <w:r w:rsidRPr="00643448">
        <w:rPr>
          <w:sz w:val="22"/>
          <w:szCs w:val="22"/>
        </w:rPr>
        <w:t>9118. Какая температура каменного угля является критической при протекании реакции окисления угля и может привести к эндогенному пожару согласно Федеральным нормам и правилам в области промышленной безопасности "Инструкция по определению инкубационного периода самовозгорания угля", утвержденным приказом Ростехнадзора от 02.04.2013 N 132?</w:t>
      </w:r>
    </w:p>
    <w:p w:rsidR="00811C47" w:rsidRPr="00643448" w:rsidRDefault="00811C47" w:rsidP="00643448">
      <w:pPr>
        <w:pStyle w:val="ConsPlusNormal"/>
        <w:ind w:firstLine="540"/>
        <w:jc w:val="both"/>
        <w:rPr>
          <w:sz w:val="22"/>
          <w:szCs w:val="22"/>
        </w:rPr>
      </w:pPr>
      <w:r w:rsidRPr="00643448">
        <w:rPr>
          <w:sz w:val="22"/>
          <w:szCs w:val="22"/>
        </w:rPr>
        <w:t>9119. Какое значение толщины слоя пород нельзя превышать при отсыпке плоских породных отвалов шахты (разреза) в соответствии с "Инструкцией по предупреждению самовозгорания, тушению и разборке породных отвалов", утвержденной приказом Ростехнадзора от 23.12.2011 N 738?</w:t>
      </w:r>
    </w:p>
    <w:p w:rsidR="00811C47" w:rsidRPr="00643448" w:rsidRDefault="00811C47" w:rsidP="00643448">
      <w:pPr>
        <w:pStyle w:val="ConsPlusNormal"/>
        <w:ind w:firstLine="540"/>
        <w:jc w:val="both"/>
        <w:rPr>
          <w:sz w:val="22"/>
          <w:szCs w:val="22"/>
        </w:rPr>
      </w:pPr>
      <w:r w:rsidRPr="00643448">
        <w:rPr>
          <w:sz w:val="22"/>
          <w:szCs w:val="22"/>
        </w:rPr>
        <w:t>9120. В соответствии с какими документами пользователь недр выбирает место размещения площадок для строительства горных выработок, скважин, подъемных и рудоподготовительных комплексов, перерабатывающих производств, отвалов и иных объектов пользования недрами в пределах границ горного отвода согласно ПБ 07-601-03 "Правила охраны недр", утвержденным постановлением Госгортехнадзора России от 06.06.2003 N 71?</w:t>
      </w:r>
    </w:p>
    <w:p w:rsidR="00811C47" w:rsidRPr="00643448" w:rsidRDefault="00811C47" w:rsidP="00643448">
      <w:pPr>
        <w:pStyle w:val="ConsPlusNormal"/>
        <w:ind w:firstLine="540"/>
        <w:jc w:val="both"/>
        <w:rPr>
          <w:sz w:val="22"/>
          <w:szCs w:val="22"/>
        </w:rPr>
      </w:pPr>
      <w:r w:rsidRPr="00643448">
        <w:rPr>
          <w:sz w:val="22"/>
          <w:szCs w:val="22"/>
        </w:rPr>
        <w:t>9121. Кто в горнодобывающей организации обеспечивает браковку работ, выполненных с отступлениями от утвержденных годовых планов развития горных работ (годовых программ работ), проектной и технической документации, согласно ПБ 07-601-03 "Правила охраны недр", утвержденным постановлением Госгортехнадзора России от 06.06.2003 N 71?</w:t>
      </w:r>
    </w:p>
    <w:p w:rsidR="00811C47" w:rsidRPr="00643448" w:rsidRDefault="00811C47" w:rsidP="00643448">
      <w:pPr>
        <w:pStyle w:val="ConsPlusNormal"/>
        <w:ind w:firstLine="540"/>
        <w:jc w:val="both"/>
        <w:rPr>
          <w:sz w:val="22"/>
          <w:szCs w:val="22"/>
        </w:rPr>
      </w:pPr>
      <w:r w:rsidRPr="00643448">
        <w:rPr>
          <w:sz w:val="22"/>
          <w:szCs w:val="22"/>
        </w:rPr>
        <w:t>9122. В каких случаях при разработке месторождения полезных ископаемых не требуется составление годового плана горных работ согласно ПБ 07-601-03 "Правила охраны недр", утвержденным постановлением Госгортехнадзора России от 06.06.2003 N 71?</w:t>
      </w:r>
    </w:p>
    <w:p w:rsidR="00811C47" w:rsidRPr="00643448" w:rsidRDefault="00811C47" w:rsidP="00643448">
      <w:pPr>
        <w:pStyle w:val="ConsPlusNormal"/>
        <w:ind w:firstLine="540"/>
        <w:jc w:val="both"/>
        <w:rPr>
          <w:sz w:val="22"/>
          <w:szCs w:val="22"/>
        </w:rPr>
      </w:pPr>
      <w:r w:rsidRPr="00643448">
        <w:rPr>
          <w:sz w:val="22"/>
          <w:szCs w:val="22"/>
        </w:rPr>
        <w:t>9123. Что показывается на погоризонтных планах горных работ согласно ПБ 07-601-03 "Правила охраны недр", утвержденным постановлением Госгортехнадзора России от 06.06.2003 N 71?</w:t>
      </w:r>
    </w:p>
    <w:p w:rsidR="00811C47" w:rsidRPr="00643448" w:rsidRDefault="00811C47" w:rsidP="00643448">
      <w:pPr>
        <w:pStyle w:val="ConsPlusNormal"/>
        <w:ind w:firstLine="540"/>
        <w:jc w:val="both"/>
        <w:rPr>
          <w:sz w:val="22"/>
          <w:szCs w:val="22"/>
        </w:rPr>
      </w:pPr>
      <w:r w:rsidRPr="00643448">
        <w:rPr>
          <w:sz w:val="22"/>
          <w:szCs w:val="22"/>
        </w:rPr>
        <w:t>9124. С кем осуществляется согласование использования горных выработок и буровых скважин после полной или частичной ликвидации, или консервации технологического комплекса согласно ПБ 07-601-03 "Правила охраны недр", утвержденным постановлением Госгортехнадзора России от 06.06.2003 N 71?</w:t>
      </w:r>
    </w:p>
    <w:p w:rsidR="00811C47" w:rsidRPr="00643448" w:rsidRDefault="00811C47" w:rsidP="00643448">
      <w:pPr>
        <w:pStyle w:val="ConsPlusNormal"/>
        <w:ind w:firstLine="540"/>
        <w:jc w:val="both"/>
        <w:rPr>
          <w:sz w:val="22"/>
          <w:szCs w:val="22"/>
        </w:rPr>
      </w:pPr>
      <w:r w:rsidRPr="00643448">
        <w:rPr>
          <w:sz w:val="22"/>
          <w:szCs w:val="22"/>
        </w:rPr>
        <w:t>9125. С какой периодичностью, на какое давление водоотливные трубопроводы главных водоотливных установок горных выработок шахт испытываются на герметичность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9126. Допускается ли ведение горных работ в границах действующего пожара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9127. Как производятся вскрытие и подготовка пластов угля, склонных к самовозгоранию, и какие мероприятия предусмотрены при пересечении вскрывающими горными выработками пластов угля, склонного к самовозгоранию,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9128. Какая схема отработки осуществляется для пластов, склонных к самовозгоранию,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9129. В каком случае запрещаются работы по проведению выработок в соответствии с Федеральными нормами и правилами в области промышленной безопасности "Инструкция по электроснабжению и применению электрооборудования в проветриваемых вентиляторами местного проветривания тупиковых выработках шахт, опасных по газу", утвержденными приказом Ростехнадзора от 06.11.2012 N 628?</w:t>
      </w:r>
    </w:p>
    <w:p w:rsidR="00811C47" w:rsidRPr="00643448" w:rsidRDefault="00811C47" w:rsidP="00643448">
      <w:pPr>
        <w:pStyle w:val="ConsPlusNormal"/>
        <w:ind w:firstLine="540"/>
        <w:jc w:val="both"/>
        <w:rPr>
          <w:sz w:val="22"/>
          <w:szCs w:val="22"/>
        </w:rPr>
      </w:pPr>
      <w:r w:rsidRPr="00643448">
        <w:rPr>
          <w:sz w:val="22"/>
          <w:szCs w:val="22"/>
        </w:rPr>
        <w:t>9130. Допускается ли применение неизолированных проводов для линий сигнализации и аварийной остановки электроустановок при напряжении не выше 24 В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9131. Какой уровень взрывозащиты должно иметь электрооборудование с автономными источниками питания, неотключаемое системой аэрогазовой защиты в подземных горных выработках шахт,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9132. Какие сети электроснабжения используются для электроснабжения шахтных электроустановок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9133. Каким должно быть расстояние от подземной передвижной компрессорной установки до мест погрузки угля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9134. При каком условии производится замена каната для перемещения и удержания забойного оборудования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9135. Сколько витков трения должно быть на барабане подъемной машины для ослабления натяжения каната в месте его крепления к барабану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9136. Какое утверждение не соответствует требованиям устройства выходов из шахты на поверхность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9137. Чем должны быть оборудованы горные выработки, выходящие на поверхность, у устья которых не предусмотрено постоянное присутствие персонала,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9138. Какое утверждение в отношении использования постоянной крепи горной выработки соответствует требованиям Федеральных норм и правил в области промышленной безопасности "Правила безопасности в угольных шахтах", утвержденных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9139. Нижняя часть ограждения проемов площадок размещения технических устройств в копрах какой высоты должна быть сплошной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9140. Какой должна быть высота ограждения подвесного полока при выполнении на нем совмещенных работ по проходке вертикальной горной выработки и работ по возведению в ней постоянной крепи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9141. При каких углах падения пласта производят выемку надштрековых целиков у вентиляционных штреков одновременно с отработкой лав нижележащего этажа при очистных работах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9142. Какое утверждение в отношении безопасности ведения горных работ не соответствует требованиям Федеральных норм и правил в области промышленной безопасности "Правила безопасности в угольных шахтах", утвержденных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9143. Какое утверждение в отношении разработки мощных пластов не соответствует требованиям Федеральных норм и правил в области промышленной безопасности "Правила безопасности в угольных шахтах", утвержденных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9144. На какую высоту должна быть возведена горная выработка (вентиляционная печь) при щитовой системе разработки мощных пластов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9145. Каким должен быть диаметр скважины, пробуренной вместо проведения вентиляционной печи на пластах мощностью менее 5 м,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9146. Каким должно быть расстояние между сбойками (скважинами), проводимыми на соседний вымоечный штрек или печь, согласно дополнительным требованиям при гидравлическом способе добычи угля Федеральных норм и правил в области промышленной безопасности "Правила безопасности в угольных шахтах", утвержденных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9147. Какой высоты должна быть металлическая сетка, ограждающая с нерабочих сторон устья действующих и находящихся в проходке вертикальных и наклонных горных выработок, оборудованных подъемными установками?</w:t>
      </w:r>
    </w:p>
    <w:p w:rsidR="00811C47" w:rsidRPr="00643448" w:rsidRDefault="00811C47" w:rsidP="00643448">
      <w:pPr>
        <w:pStyle w:val="ConsPlusNormal"/>
        <w:ind w:firstLine="540"/>
        <w:jc w:val="both"/>
        <w:rPr>
          <w:sz w:val="22"/>
          <w:szCs w:val="22"/>
        </w:rPr>
      </w:pPr>
      <w:r w:rsidRPr="00643448">
        <w:rPr>
          <w:sz w:val="22"/>
          <w:szCs w:val="22"/>
        </w:rPr>
        <w:t>9148. На какую высоту должна выступать над поверхностью крепь устьев вертикальных и наклонных горных выработок, не оборудованных подъемом,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9149. При каком угле наклона устьев наклонных горных выработок в местах их сопряжений с горизонтальными горными выработками требуется ограждение или перекрытие прочными полками, лядами или металлическими решетками?</w:t>
      </w:r>
    </w:p>
    <w:p w:rsidR="00811C47" w:rsidRPr="00643448" w:rsidRDefault="00811C47" w:rsidP="00643448">
      <w:pPr>
        <w:pStyle w:val="ConsPlusNormal"/>
        <w:ind w:firstLine="540"/>
        <w:jc w:val="both"/>
        <w:rPr>
          <w:sz w:val="22"/>
          <w:szCs w:val="22"/>
        </w:rPr>
      </w:pPr>
      <w:r w:rsidRPr="00643448">
        <w:rPr>
          <w:sz w:val="22"/>
          <w:szCs w:val="22"/>
        </w:rPr>
        <w:t>9150. Какая допускается максимально допустимая концентрация диоксида углерода в воздухе в горных выработках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9151. Какой должна быть температура воздуха, поступающего в горные выработки шахты,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9152. Какое из условий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 которое необходимо соблюдать при последовательном проветривании лав (не более двух), расположенных на одном пласте в пределах одного этажа (панели), не опасных по внезапным выбросам угля (породы) и газа и (или) не опасных по суфлярным выделениям метана, указано неверно?</w:t>
      </w:r>
    </w:p>
    <w:p w:rsidR="00811C47" w:rsidRPr="00643448" w:rsidRDefault="00811C47" w:rsidP="00643448">
      <w:pPr>
        <w:pStyle w:val="ConsPlusNormal"/>
        <w:ind w:firstLine="540"/>
        <w:jc w:val="both"/>
        <w:rPr>
          <w:sz w:val="22"/>
          <w:szCs w:val="22"/>
        </w:rPr>
      </w:pPr>
      <w:r w:rsidRPr="00643448">
        <w:rPr>
          <w:sz w:val="22"/>
          <w:szCs w:val="22"/>
        </w:rPr>
        <w:t>9153. В какие сроки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 проводится контроль пылевзрывобезопасности горных выработок при разработке пластов, опасных по взрывам угольной пыли, по результатам лабораторного анализа проб отложившейся в горных выработках угольной пыли?</w:t>
      </w:r>
    </w:p>
    <w:p w:rsidR="00811C47" w:rsidRPr="00643448" w:rsidRDefault="00811C47" w:rsidP="00643448">
      <w:pPr>
        <w:pStyle w:val="ConsPlusNormal"/>
        <w:ind w:firstLine="540"/>
        <w:jc w:val="both"/>
        <w:rPr>
          <w:sz w:val="22"/>
          <w:szCs w:val="22"/>
        </w:rPr>
      </w:pPr>
      <w:r w:rsidRPr="00643448">
        <w:rPr>
          <w:sz w:val="22"/>
          <w:szCs w:val="22"/>
        </w:rPr>
        <w:t>9154. Какими должны быть радиусы закругления рельсовых путей и переводных кривых во вновь вводимых горных выработках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9155. Каким должно быть расстояние между временными гаражами для ремонта локомотивов на поверхности на тупиковых путях и стволом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9156. Каким должен быть зазор по высоте между загрузочным устройством и локомотивом с кабиной без крыши при локомотивной откатке в горных выработках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9157. Какой должна быть минимальная высота подвески контактного провода от головки рельса в горных выработках околоствольного двора на участках передвижения персонала до места посадки в контактные электровозы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9158. Каким документом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 должны быть определены максимальные углы наклона и радиусы поворота горных выработок, в которых монтируют подвесные монорельсовые дороги?</w:t>
      </w:r>
    </w:p>
    <w:p w:rsidR="00811C47" w:rsidRPr="00643448" w:rsidRDefault="00811C47" w:rsidP="00643448">
      <w:pPr>
        <w:pStyle w:val="ConsPlusNormal"/>
        <w:ind w:firstLine="540"/>
        <w:jc w:val="both"/>
        <w:rPr>
          <w:sz w:val="22"/>
          <w:szCs w:val="22"/>
        </w:rPr>
      </w:pPr>
      <w:r w:rsidRPr="00643448">
        <w:rPr>
          <w:sz w:val="22"/>
          <w:szCs w:val="22"/>
        </w:rPr>
        <w:t>9159. Каким должно быть расстояние от электрооборудования передвижных трансформаторных подстанций, комплектных распределительных устройств до подвижного состава или конвейера горной выработки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9160. Каким должно быть расстояние от электрооборудования передвижных трансформаторных подстанций, комплектных распределительных устройств до борта горной выработки и до кровли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9161. Каким должен быть размер противопожарного целика, размещаемого между отдельными выемочными блоками, при отработке крутых и крутонаклонных пластов угля, склонного к самовозгоранию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9162. За какое количество времени в горных выработках каждый трубопровод главной водоотливной установки должен обеспечить откачку максимального суточного притока воды из водосборника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9163. Какие требования предъявляют к горным выработкам, предназначенным для передвижения людей,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9164. Какие выработки проводятся в первую очередь в случае вскрытия нового горизонта одним стволом или подготовки его уклонами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9165. Какие участки и горные выработки подлежат изоляции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9166. В соответствии с каким документом осуществляется автоматический контроль положения дверей вентиляционных шлюзов на газовых шахтах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9167. Какими техническими средствами должно быть обеспечено проветривание горных выработок шахты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9168. Какому значению равен расход воздуха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 в реверсивном режиме проветривания, проходящего по горным выработкам, при авариях, в которых планом ликвидации аварий предусмотрено реверсирование вентиляционной струи?</w:t>
      </w:r>
    </w:p>
    <w:p w:rsidR="00811C47" w:rsidRPr="00643448" w:rsidRDefault="00811C47" w:rsidP="00643448">
      <w:pPr>
        <w:pStyle w:val="ConsPlusNormal"/>
        <w:ind w:firstLine="540"/>
        <w:jc w:val="both"/>
        <w:rPr>
          <w:sz w:val="22"/>
          <w:szCs w:val="22"/>
        </w:rPr>
      </w:pPr>
      <w:r w:rsidRPr="00643448">
        <w:rPr>
          <w:sz w:val="22"/>
          <w:szCs w:val="22"/>
        </w:rPr>
        <w:t>9169. На каком расстоянии в горной выработке со свежей струей воздуха устанавливают вентиляторы местного проветривания, работающие на нагнетание,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9170. Допускается ли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 проветривание в газовых шахтах двух и более тупиковых горных выработок с помощью одного трубопровода с ответвлениями?</w:t>
      </w:r>
    </w:p>
    <w:p w:rsidR="00811C47" w:rsidRPr="00643448" w:rsidRDefault="00811C47" w:rsidP="00643448">
      <w:pPr>
        <w:pStyle w:val="ConsPlusNormal"/>
        <w:ind w:firstLine="540"/>
        <w:jc w:val="both"/>
        <w:rPr>
          <w:sz w:val="22"/>
          <w:szCs w:val="22"/>
        </w:rPr>
      </w:pPr>
      <w:r w:rsidRPr="00643448">
        <w:rPr>
          <w:sz w:val="22"/>
          <w:szCs w:val="22"/>
        </w:rPr>
        <w:t>9171. Каким должно быть движение воздуха в газовых шахтах при углах наклона лавы более 10° и во всех горных выработках, по которым проходит исходящая из этих лав вентиляционная струя (кроме горных выработок длиной менее 30 м),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9172. Какая скорость движения составов монорельсовых дизельных дорог при перевозке длинномерных и крупногабаритных грузов установлена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9173. Какое замедление допускается при торможении порожних клетей и при торможении клетей с максимальным числом людей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9174. В каких горизонтальных горных выработках организуют локомотивную откатку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9175. Какое напряжение допускается для откатки контактными электровозами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9176. Крепь с какими характеристиками должны применять в лавах в соответствии с Федеральными нормами и правилами в области промышленной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9177. Какое из требований безопасности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 при остановке вентиляторов главного проветривания или вспомогательных вентиляторных установок, при нарушении проветривания горных выработок указано неверно?</w:t>
      </w:r>
    </w:p>
    <w:p w:rsidR="00811C47" w:rsidRPr="00643448" w:rsidRDefault="00811C47" w:rsidP="00643448">
      <w:pPr>
        <w:pStyle w:val="ConsPlusNormal"/>
        <w:ind w:firstLine="540"/>
        <w:jc w:val="both"/>
        <w:rPr>
          <w:sz w:val="22"/>
          <w:szCs w:val="22"/>
        </w:rPr>
      </w:pPr>
      <w:r w:rsidRPr="00643448">
        <w:rPr>
          <w:sz w:val="22"/>
          <w:szCs w:val="22"/>
        </w:rPr>
        <w:t>9178. Какое количество человек может находиться одновременно на каждом этаже клети на 1 м</w:t>
      </w:r>
      <w:r w:rsidRPr="00643448">
        <w:rPr>
          <w:sz w:val="22"/>
          <w:szCs w:val="22"/>
          <w:vertAlign w:val="superscript"/>
        </w:rPr>
        <w:t>2</w:t>
      </w:r>
      <w:r w:rsidRPr="00643448">
        <w:rPr>
          <w:sz w:val="22"/>
          <w:szCs w:val="22"/>
        </w:rPr>
        <w:t xml:space="preserve"> пола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9179. Кем составляется и утверждается Вентиляционный план угольной шахты в соответствии с Федеральными нормами и правилами в области промышленной безопасности "Инструкция по составлению вентиляционных планов угольных шахт", утвержденными приказом Ростехнадзора от 06.11.2012 N 637?</w:t>
      </w:r>
    </w:p>
    <w:p w:rsidR="00811C47" w:rsidRPr="00643448" w:rsidRDefault="00811C47" w:rsidP="00643448">
      <w:pPr>
        <w:pStyle w:val="ConsPlusNormal"/>
        <w:ind w:firstLine="540"/>
        <w:jc w:val="both"/>
        <w:rPr>
          <w:sz w:val="22"/>
          <w:szCs w:val="22"/>
        </w:rPr>
      </w:pPr>
      <w:r w:rsidRPr="00643448">
        <w:rPr>
          <w:sz w:val="22"/>
          <w:szCs w:val="22"/>
        </w:rPr>
        <w:t>9180. В соответствии с какими данными составляется Вентиляционный план угольной шахты согласно Федеральным нормам и правилам в области промышленной безопасности "Инструкция по составлению вентиляционных планов угольных шахт", утвержденным приказом Ростехнадзора от 06.11.2012 N 637?</w:t>
      </w:r>
    </w:p>
    <w:p w:rsidR="00811C47" w:rsidRPr="00643448" w:rsidRDefault="00811C47" w:rsidP="00643448">
      <w:pPr>
        <w:pStyle w:val="ConsPlusNormal"/>
        <w:ind w:firstLine="540"/>
        <w:jc w:val="both"/>
        <w:rPr>
          <w:sz w:val="22"/>
          <w:szCs w:val="22"/>
        </w:rPr>
      </w:pPr>
      <w:r w:rsidRPr="00643448">
        <w:rPr>
          <w:sz w:val="22"/>
          <w:szCs w:val="22"/>
        </w:rPr>
        <w:t>9181. В какие сроки и когда составляется схема вентиляции угольной шахты в соответствии с Федеральными нормами и правилами в области промышленной безопасности "Инструкция по составлению вентиляционных планов угольных шахт", утвержденными приказом Ростехнадзора от 06.11.2012 N 637?</w:t>
      </w:r>
    </w:p>
    <w:p w:rsidR="00811C47" w:rsidRPr="00643448" w:rsidRDefault="00811C47" w:rsidP="00643448">
      <w:pPr>
        <w:pStyle w:val="ConsPlusNormal"/>
        <w:ind w:firstLine="540"/>
        <w:jc w:val="both"/>
        <w:rPr>
          <w:sz w:val="22"/>
          <w:szCs w:val="22"/>
        </w:rPr>
      </w:pPr>
      <w:r w:rsidRPr="00643448">
        <w:rPr>
          <w:sz w:val="22"/>
          <w:szCs w:val="22"/>
        </w:rPr>
        <w:t>9182. Какие данные наносят на схему вентиляции шахты в соответствии с Федеральными нормами и правилами в области промышленной безопасности "Инструкция по составлению вентиляционных планов угольных шахт", утвержденными приказом Ростехнадзора от 06.11.2012 N 637?</w:t>
      </w:r>
    </w:p>
    <w:p w:rsidR="00811C47" w:rsidRPr="00643448" w:rsidRDefault="00811C47" w:rsidP="00643448">
      <w:pPr>
        <w:pStyle w:val="ConsPlusNormal"/>
        <w:ind w:firstLine="540"/>
        <w:jc w:val="both"/>
        <w:rPr>
          <w:sz w:val="22"/>
          <w:szCs w:val="22"/>
        </w:rPr>
      </w:pPr>
      <w:r w:rsidRPr="00643448">
        <w:rPr>
          <w:sz w:val="22"/>
          <w:szCs w:val="22"/>
        </w:rPr>
        <w:t>9183. С учетом каких факторов должно выполняться проектирование вентиляции в соответствии с "Нормативными требованиями по применению способов и схем проветривания угольных шахт", утвержденными приказом Ростехнадзора от 31.05.2011 N 262?</w:t>
      </w:r>
    </w:p>
    <w:p w:rsidR="00811C47" w:rsidRPr="00643448" w:rsidRDefault="00811C47" w:rsidP="00643448">
      <w:pPr>
        <w:pStyle w:val="ConsPlusNormal"/>
        <w:ind w:firstLine="540"/>
        <w:jc w:val="both"/>
        <w:rPr>
          <w:sz w:val="22"/>
          <w:szCs w:val="22"/>
        </w:rPr>
      </w:pPr>
      <w:r w:rsidRPr="00643448">
        <w:rPr>
          <w:sz w:val="22"/>
          <w:szCs w:val="22"/>
        </w:rPr>
        <w:t>9184. Какой способ проветривания должен применяться для шахт III категории и выше по метану в соответствии с "Нормативными требованиями по применению способов и схем проветривания угольных шахт", утвержденными приказом Ростехнадзора от 31.05.2011 N 262?</w:t>
      </w:r>
    </w:p>
    <w:p w:rsidR="00811C47" w:rsidRPr="00643448" w:rsidRDefault="00811C47" w:rsidP="00643448">
      <w:pPr>
        <w:pStyle w:val="ConsPlusNormal"/>
        <w:ind w:firstLine="540"/>
        <w:jc w:val="both"/>
        <w:rPr>
          <w:sz w:val="22"/>
          <w:szCs w:val="22"/>
        </w:rPr>
      </w:pPr>
      <w:r w:rsidRPr="00643448">
        <w:rPr>
          <w:sz w:val="22"/>
          <w:szCs w:val="22"/>
        </w:rPr>
        <w:t>9185. На каких шахтах применяется нагнетательный способ проветривания в соответствии с "Нормативными требованиями по применению способов и схем проветривания угольных шахт", утвержденными приказом Ростехнадзора от 31.05.2011 N 262?</w:t>
      </w:r>
    </w:p>
    <w:p w:rsidR="00811C47" w:rsidRPr="00643448" w:rsidRDefault="00811C47" w:rsidP="00643448">
      <w:pPr>
        <w:pStyle w:val="ConsPlusNormal"/>
        <w:ind w:firstLine="540"/>
        <w:jc w:val="both"/>
        <w:rPr>
          <w:sz w:val="22"/>
          <w:szCs w:val="22"/>
        </w:rPr>
      </w:pPr>
      <w:r w:rsidRPr="00643448">
        <w:rPr>
          <w:sz w:val="22"/>
          <w:szCs w:val="22"/>
        </w:rPr>
        <w:t>9186. В каких случаях применяется комбинированный способ проветривания шахт в соответствии с "Нормативными требованиями по применению способов и схем проветривания угольных шахт", утвержденными приказом Ростехнадзора от 31.05.2011 N 262?</w:t>
      </w:r>
    </w:p>
    <w:p w:rsidR="00811C47" w:rsidRPr="00643448" w:rsidRDefault="00811C47" w:rsidP="00643448">
      <w:pPr>
        <w:pStyle w:val="ConsPlusNormal"/>
        <w:ind w:firstLine="540"/>
        <w:jc w:val="both"/>
        <w:rPr>
          <w:sz w:val="22"/>
          <w:szCs w:val="22"/>
        </w:rPr>
      </w:pPr>
      <w:r w:rsidRPr="00643448">
        <w:rPr>
          <w:sz w:val="22"/>
          <w:szCs w:val="22"/>
        </w:rPr>
        <w:t>9187. С учетом каких факторов должен производиться выбор вентиляторов главного проветривания в соответствии с "Нормативными требованиями по применению способов и схем проветривания угольных шахт", утвержденными приказом Ростехнадзора от 31.05.2011 N 262?</w:t>
      </w:r>
    </w:p>
    <w:p w:rsidR="00811C47" w:rsidRPr="00643448" w:rsidRDefault="00811C47" w:rsidP="00643448">
      <w:pPr>
        <w:pStyle w:val="ConsPlusNormal"/>
        <w:ind w:firstLine="540"/>
        <w:jc w:val="both"/>
        <w:rPr>
          <w:sz w:val="22"/>
          <w:szCs w:val="22"/>
        </w:rPr>
      </w:pPr>
      <w:r w:rsidRPr="00643448">
        <w:rPr>
          <w:sz w:val="22"/>
          <w:szCs w:val="22"/>
        </w:rPr>
        <w:t>9188. Что необходимо предусматривать при установке вентиляторов в устье стволов, оборудованных подъемными машинами, в соответствии с "Нормативными требованиями по применению способов и схем проветривания угольных шахт", утвержденными приказом Ростехнадзора от 31.05.2011 N 262?</w:t>
      </w:r>
    </w:p>
    <w:p w:rsidR="00811C47" w:rsidRPr="00643448" w:rsidRDefault="00811C47" w:rsidP="00643448">
      <w:pPr>
        <w:pStyle w:val="ConsPlusNormal"/>
        <w:ind w:firstLine="540"/>
        <w:jc w:val="both"/>
        <w:rPr>
          <w:sz w:val="22"/>
          <w:szCs w:val="22"/>
        </w:rPr>
      </w:pPr>
      <w:r w:rsidRPr="00643448">
        <w:rPr>
          <w:sz w:val="22"/>
          <w:szCs w:val="22"/>
        </w:rPr>
        <w:t>9189. Какая схема проветривания должна применяться при разработке газоносных, склонных к самовозгоранию угольных пластов, а также на шахтах, имеющих две панели и более, в соответствии с "Нормативными требованиями по применению способов и схем проветривания угольных шахт", утвержденными приказом Ростехнадзора от 31.05.2011 N 262?</w:t>
      </w:r>
    </w:p>
    <w:p w:rsidR="00811C47" w:rsidRPr="00643448" w:rsidRDefault="00811C47" w:rsidP="00643448">
      <w:pPr>
        <w:pStyle w:val="ConsPlusNormal"/>
        <w:ind w:firstLine="540"/>
        <w:jc w:val="both"/>
        <w:rPr>
          <w:sz w:val="22"/>
          <w:szCs w:val="22"/>
        </w:rPr>
      </w:pPr>
      <w:r w:rsidRPr="00643448">
        <w:rPr>
          <w:sz w:val="22"/>
          <w:szCs w:val="22"/>
        </w:rPr>
        <w:t>9190. Каким образом осуществляется контроль концентрации метана стационарными автоматическими приборами при проходке или углублении вертикальных стволов, переведенных на газовый режим, в соответствии с "Положением об аэрогазовом контроле в угольных шахтах", утвержденным приказом Ростехнадзора от 01.12.2011 N 678?</w:t>
      </w:r>
    </w:p>
    <w:p w:rsidR="00811C47" w:rsidRPr="00643448" w:rsidRDefault="00811C47" w:rsidP="00643448">
      <w:pPr>
        <w:pStyle w:val="ConsPlusNormal"/>
        <w:ind w:firstLine="540"/>
        <w:jc w:val="both"/>
        <w:rPr>
          <w:sz w:val="22"/>
          <w:szCs w:val="22"/>
        </w:rPr>
      </w:pPr>
      <w:r w:rsidRPr="00643448">
        <w:rPr>
          <w:sz w:val="22"/>
          <w:szCs w:val="22"/>
        </w:rPr>
        <w:t>9191. Какую возможность обеспечивает система аэрогазового контроля в части подачи напряжения на электрооборудование контролируемого участка угольных шахт в соответствии с "Положением об аэрогазовом контроле в угольных шахтах", утвержденным приказом Ростехнадзора от 01.12.2011 N 678?</w:t>
      </w:r>
    </w:p>
    <w:p w:rsidR="00811C47" w:rsidRPr="00643448" w:rsidRDefault="00811C47" w:rsidP="00643448">
      <w:pPr>
        <w:pStyle w:val="ConsPlusNormal"/>
        <w:ind w:firstLine="540"/>
        <w:jc w:val="both"/>
        <w:rPr>
          <w:sz w:val="22"/>
          <w:szCs w:val="22"/>
        </w:rPr>
      </w:pPr>
      <w:r w:rsidRPr="00643448">
        <w:rPr>
          <w:sz w:val="22"/>
          <w:szCs w:val="22"/>
        </w:rPr>
        <w:t>9192. Какой вид контроля и содержание каких веществ в рудничном воздухе обеспечивает система аэрогазового контроля в целях обнаружения признаков подземных пожаров и их ранних (начальных) стадий в соответствии с "Положением об аэрогазовом контроле в угольных шахтах", утвержденным приказом Ростехнадзора от 01.12.2011 N 678?</w:t>
      </w:r>
    </w:p>
    <w:p w:rsidR="00811C47" w:rsidRPr="00643448" w:rsidRDefault="00811C47" w:rsidP="00643448">
      <w:pPr>
        <w:pStyle w:val="ConsPlusNormal"/>
        <w:ind w:firstLine="540"/>
        <w:jc w:val="both"/>
        <w:rPr>
          <w:sz w:val="22"/>
          <w:szCs w:val="22"/>
        </w:rPr>
      </w:pPr>
      <w:r w:rsidRPr="00643448">
        <w:rPr>
          <w:sz w:val="22"/>
          <w:szCs w:val="22"/>
        </w:rPr>
        <w:t>9193. Какое содержание кислорода в воздухе выработок является безопасным для находящихся в них работников в соответствии с "Положением об аэрогазовом контроле в угольных шахтах", утвержденным приказом Ростехнадзора от 01.12.2011 N 678?</w:t>
      </w:r>
    </w:p>
    <w:p w:rsidR="00811C47" w:rsidRPr="00643448" w:rsidRDefault="00811C47" w:rsidP="00643448">
      <w:pPr>
        <w:pStyle w:val="ConsPlusNormal"/>
        <w:ind w:firstLine="540"/>
        <w:jc w:val="both"/>
        <w:rPr>
          <w:sz w:val="22"/>
          <w:szCs w:val="22"/>
        </w:rPr>
      </w:pPr>
      <w:r w:rsidRPr="00643448">
        <w:rPr>
          <w:sz w:val="22"/>
          <w:szCs w:val="22"/>
        </w:rPr>
        <w:t>9194. В каких целях не используется система аэрогазового контроля, обеспечивающая непрерывное автоматическое измерение концентрации пыли, в соответствии с "Положением об аэрогазовом контроле в угольных шахтах", утвержденным приказом Ростехнадзора от 01.12.2011 N 678?</w:t>
      </w:r>
    </w:p>
    <w:p w:rsidR="00811C47" w:rsidRPr="00643448" w:rsidRDefault="00811C47" w:rsidP="00643448">
      <w:pPr>
        <w:pStyle w:val="ConsPlusNormal"/>
        <w:ind w:firstLine="540"/>
        <w:jc w:val="both"/>
        <w:rPr>
          <w:sz w:val="22"/>
          <w:szCs w:val="22"/>
        </w:rPr>
      </w:pPr>
      <w:r w:rsidRPr="00643448">
        <w:rPr>
          <w:sz w:val="22"/>
          <w:szCs w:val="22"/>
        </w:rPr>
        <w:t>9195. Что должны обеспечивать технические характеристики и способы применения датчиков скорости воздуха системы аэрогазового контроля в соответствии с "Положением об аэрогазовом контроле в угольных шахтах", утвержденным приказом Ростехнадзора от 01.12.2011 N 678?</w:t>
      </w:r>
    </w:p>
    <w:p w:rsidR="00811C47" w:rsidRPr="00643448" w:rsidRDefault="00811C47" w:rsidP="00643448">
      <w:pPr>
        <w:pStyle w:val="ConsPlusNormal"/>
        <w:ind w:firstLine="540"/>
        <w:jc w:val="both"/>
        <w:rPr>
          <w:sz w:val="22"/>
          <w:szCs w:val="22"/>
        </w:rPr>
      </w:pPr>
      <w:r w:rsidRPr="00643448">
        <w:rPr>
          <w:sz w:val="22"/>
          <w:szCs w:val="22"/>
        </w:rPr>
        <w:t>9196. Какие функции осуществляет система аэрогазового контроля метана при концентрации метана выше предаварийной уставки - 1% объемной доли в соответствии с "Положением об аэрогазовом контроле в угольных шахтах", утвержденным приказом Ростехнадзора от 01.12.2011 N 678?</w:t>
      </w:r>
    </w:p>
    <w:p w:rsidR="00811C47" w:rsidRPr="00643448" w:rsidRDefault="00811C47" w:rsidP="00643448">
      <w:pPr>
        <w:pStyle w:val="ConsPlusNormal"/>
        <w:ind w:firstLine="540"/>
        <w:jc w:val="both"/>
        <w:rPr>
          <w:sz w:val="22"/>
          <w:szCs w:val="22"/>
        </w:rPr>
      </w:pPr>
      <w:r w:rsidRPr="00643448">
        <w:rPr>
          <w:sz w:val="22"/>
          <w:szCs w:val="22"/>
        </w:rPr>
        <w:t>9197. В каком режиме должны работать технические средства системы аэрогазового контроля, обеспечивающие автоматическую газовую защиту и телеизмерение метана, оксида углерода, кислорода, диоксида углерода и скорости воздуха, в соответствии с "Положением об аэрогазовом контроле в угольных шахтах", утвержденным приказом Ростехнадзора от 01.12.2011 N 678?</w:t>
      </w:r>
    </w:p>
    <w:p w:rsidR="00811C47" w:rsidRPr="00643448" w:rsidRDefault="00811C47" w:rsidP="00643448">
      <w:pPr>
        <w:pStyle w:val="ConsPlusNormal"/>
        <w:ind w:firstLine="540"/>
        <w:jc w:val="both"/>
        <w:rPr>
          <w:sz w:val="22"/>
          <w:szCs w:val="22"/>
        </w:rPr>
      </w:pPr>
      <w:r w:rsidRPr="00643448">
        <w:rPr>
          <w:sz w:val="22"/>
          <w:szCs w:val="22"/>
        </w:rPr>
        <w:t>9198. Какое время срабатывания автоматической газовой защиты по метану установлено для стационарных метанометров в соответствии с "Положением об аэрогазовом контроле в угольных шахтах", утвержденным приказом Ростехнадзора от 01.12.2011 N 678?</w:t>
      </w:r>
    </w:p>
    <w:p w:rsidR="00811C47" w:rsidRPr="00643448" w:rsidRDefault="00811C47" w:rsidP="00643448">
      <w:pPr>
        <w:pStyle w:val="ConsPlusNormal"/>
        <w:ind w:firstLine="540"/>
        <w:jc w:val="both"/>
        <w:rPr>
          <w:sz w:val="22"/>
          <w:szCs w:val="22"/>
        </w:rPr>
      </w:pPr>
      <w:r w:rsidRPr="00643448">
        <w:rPr>
          <w:sz w:val="22"/>
          <w:szCs w:val="22"/>
        </w:rPr>
        <w:t>9199. В течение какого времени источники питания должны обеспечивать непрерывную работу подземной части системы аэрогазового контроля в аварийных режимах (при блокировке производственной деятельности и отсутствии электроснабжения) в соответствии с "Положением об аэрогазовом контроле в угольных шахтах", утвержденным приказом Ростехнадзора от 01.12.2011 N 678?</w:t>
      </w:r>
    </w:p>
    <w:p w:rsidR="00811C47" w:rsidRPr="00643448" w:rsidRDefault="00811C47" w:rsidP="00643448">
      <w:pPr>
        <w:pStyle w:val="ConsPlusNormal"/>
        <w:ind w:firstLine="540"/>
        <w:jc w:val="both"/>
        <w:rPr>
          <w:sz w:val="22"/>
          <w:szCs w:val="22"/>
        </w:rPr>
      </w:pPr>
      <w:r w:rsidRPr="00643448">
        <w:rPr>
          <w:sz w:val="22"/>
          <w:szCs w:val="22"/>
        </w:rPr>
        <w:t>9200. Допускается ли эксплуатировать узлы, части системы аэрогазового контроля при повреждениях, влияющих на их работоспособность, взрывобезопасность, электробезопасность, функциональную безопасность и метрологические характеристики, в соответствии с "Положением об аэрогазовом контроле в угольных шахтах", утвержденным приказом Ростехнадзора от 01.12.2011 N 678?</w:t>
      </w:r>
    </w:p>
    <w:p w:rsidR="00811C47" w:rsidRPr="00643448" w:rsidRDefault="00811C47" w:rsidP="00643448">
      <w:pPr>
        <w:pStyle w:val="ConsPlusNormal"/>
        <w:ind w:firstLine="540"/>
        <w:jc w:val="both"/>
        <w:rPr>
          <w:sz w:val="22"/>
          <w:szCs w:val="22"/>
        </w:rPr>
      </w:pPr>
      <w:r w:rsidRPr="00643448">
        <w:rPr>
          <w:sz w:val="22"/>
          <w:szCs w:val="22"/>
        </w:rPr>
        <w:t>9201. С кем согласовываются мероприятия по вскрытию и разгазированию изолированных выемочных участков (полей) и неиспользуемых горных выработок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9202. В каких шахтах необходимо осуществлять мероприятия по обеспыливанию воздуха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9203. В соответствии с какой документацией размещают и эксплуатируют подземные стационарные и передвижные компрессорные установки и воздухопроводы в горных выработках шахты согласно Федеральным нормам и правилам в области промышленной безопасности "Правила безопасности в угольных шахтах", утвержденным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9204. На какие организации распространяются Федеральные нормы и правила в области промышленной безопасности "Правила безопасности в угольных шахтах", утвержденные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9205. Что должна содержать документация по ведению горных работ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9206. По каким документам осуществляют проведение и крепление горных выработок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9207. Какой документацией предусматриваются поперечные сечения горных выработок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9208. По каким документам ведут разработку пластов, опасных по внезапным выбросам угля (породы) и газа, и пластов, склонных к горным ударам, согласно Федеральным нормам и правилам в области промышленной безопасности "Правила безопасности в угольных шахтах", утвержденным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9209. При каком инкубационном периоде уголь считается весьма склонным к самовозгоранию согласно Федеральным нормам и правилам в области промышленной безопасности "Инструкция по определению инкубационного периода самовозгорания угля", утвержденным приказом Ростехнадзора от 02.04.2013 N 132?</w:t>
      </w:r>
    </w:p>
    <w:p w:rsidR="00811C47" w:rsidRPr="00643448" w:rsidRDefault="00811C47" w:rsidP="00643448">
      <w:pPr>
        <w:pStyle w:val="ConsPlusNormal"/>
        <w:ind w:firstLine="540"/>
        <w:jc w:val="both"/>
        <w:rPr>
          <w:sz w:val="22"/>
          <w:szCs w:val="22"/>
        </w:rPr>
      </w:pPr>
      <w:r w:rsidRPr="00643448">
        <w:rPr>
          <w:sz w:val="22"/>
          <w:szCs w:val="22"/>
        </w:rPr>
        <w:t>9210. Что означает "инкубационный период самовозгорания угля" согласно Федеральным нормам и правилам в области промышленной безопасности "Инструкция по определению инкубационного периода самовозгорания угля", утвержденным приказом Ростехнадзора от 02.04.2013 N 132?</w:t>
      </w:r>
    </w:p>
    <w:p w:rsidR="00811C47" w:rsidRPr="00643448" w:rsidRDefault="00811C47" w:rsidP="00643448">
      <w:pPr>
        <w:pStyle w:val="ConsPlusNormal"/>
        <w:ind w:firstLine="540"/>
        <w:jc w:val="both"/>
        <w:rPr>
          <w:sz w:val="22"/>
          <w:szCs w:val="22"/>
        </w:rPr>
      </w:pPr>
      <w:r w:rsidRPr="00643448">
        <w:rPr>
          <w:sz w:val="22"/>
          <w:szCs w:val="22"/>
        </w:rPr>
        <w:t>9211. Что значит "химическая активность угля" согласно Федеральным нормам и правилам в области промышленной безопасности "Инструкция по определению инкубационного периода самовозгорания угля", утвержденным приказом Ростехнадзора от 02.04.2013 N 132?</w:t>
      </w:r>
    </w:p>
    <w:p w:rsidR="00811C47" w:rsidRPr="00643448" w:rsidRDefault="00811C47" w:rsidP="00643448">
      <w:pPr>
        <w:pStyle w:val="ConsPlusNormal"/>
        <w:ind w:firstLine="540"/>
        <w:jc w:val="both"/>
        <w:rPr>
          <w:sz w:val="22"/>
          <w:szCs w:val="22"/>
        </w:rPr>
      </w:pPr>
      <w:r w:rsidRPr="00643448">
        <w:rPr>
          <w:sz w:val="22"/>
          <w:szCs w:val="22"/>
        </w:rPr>
        <w:t>9212. Какой документацией должны быть определены порядок, способы и сроки реализации профилактических мер по предупреждению подземных эндогенных пожаров при разработке пластов угля, склонных к самовозгоранию?</w:t>
      </w:r>
    </w:p>
    <w:p w:rsidR="00811C47" w:rsidRPr="00643448" w:rsidRDefault="00811C47" w:rsidP="00643448">
      <w:pPr>
        <w:pStyle w:val="ConsPlusNormal"/>
        <w:ind w:firstLine="540"/>
        <w:jc w:val="both"/>
        <w:rPr>
          <w:sz w:val="22"/>
          <w:szCs w:val="22"/>
        </w:rPr>
      </w:pPr>
      <w:r w:rsidRPr="00643448">
        <w:rPr>
          <w:sz w:val="22"/>
          <w:szCs w:val="22"/>
        </w:rPr>
        <w:t>9213. С какой частотой угледобывающие организации определяют склонность отрабатываемых пластов к самовозгоранию согласно Федеральным нормам и правилам в области промышленной безопасности "Правила безопасности в угольных шахтах", утвержденным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9214. В какие сроки изолируют отработанные участки пластов угля, склонных к самовозгоранию,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9215. В соответствии с каким документом в действующих горных выработках подземный пожарооросительный трубопровод должен обеспечивать подачу воды на тушение пожара и устройство водяных завес на пути его распространения в любой точке горных выработок шахты?</w:t>
      </w:r>
    </w:p>
    <w:p w:rsidR="00811C47" w:rsidRPr="00643448" w:rsidRDefault="00811C47" w:rsidP="00643448">
      <w:pPr>
        <w:pStyle w:val="ConsPlusNormal"/>
        <w:ind w:firstLine="540"/>
        <w:jc w:val="both"/>
        <w:rPr>
          <w:sz w:val="22"/>
          <w:szCs w:val="22"/>
        </w:rPr>
      </w:pPr>
      <w:r w:rsidRPr="00643448">
        <w:rPr>
          <w:sz w:val="22"/>
          <w:szCs w:val="22"/>
        </w:rPr>
        <w:t>9216. В соответствии с какой документацией устраивают главные водоотливные установки в горных выработках шахты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9217. Допускается ли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 оставлять в выработанном пространстве целики и пачки угля, не предусмотренные проектом, отбитый и измельченный уголь при отработке пластов угля, склонных к самовозгоранию?</w:t>
      </w:r>
    </w:p>
    <w:p w:rsidR="00811C47" w:rsidRPr="00643448" w:rsidRDefault="00811C47" w:rsidP="00643448">
      <w:pPr>
        <w:pStyle w:val="ConsPlusNormal"/>
        <w:ind w:firstLine="540"/>
        <w:jc w:val="both"/>
        <w:rPr>
          <w:sz w:val="22"/>
          <w:szCs w:val="22"/>
        </w:rPr>
      </w:pPr>
      <w:r w:rsidRPr="00643448">
        <w:rPr>
          <w:sz w:val="22"/>
          <w:szCs w:val="22"/>
        </w:rPr>
        <w:t>9218. Что должен обеспечивать подземный пожарооросительный трубопровод в действующих горных выработках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9219. Контроль каких данных должен быть организован до начала ведения горных работ на выемочном участке, отнесенном к опасным по прорыву глины и пульпы или расположенном под заиленными участками в вышележащем пласте, при мощности междупластия по нормали менее пяти мощностей отрабатываемого пласта?</w:t>
      </w:r>
    </w:p>
    <w:p w:rsidR="00811C47" w:rsidRPr="00643448" w:rsidRDefault="00811C47" w:rsidP="00643448">
      <w:pPr>
        <w:pStyle w:val="ConsPlusNormal"/>
        <w:ind w:firstLine="540"/>
        <w:jc w:val="both"/>
        <w:rPr>
          <w:sz w:val="22"/>
          <w:szCs w:val="22"/>
        </w:rPr>
      </w:pPr>
      <w:r w:rsidRPr="00643448">
        <w:rPr>
          <w:sz w:val="22"/>
          <w:szCs w:val="22"/>
        </w:rPr>
        <w:t>9220. Какие меры принимают при наличии в горных выработках подрабатываемого участка воды или жидкой глины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9221. Согласно какому документу производится эксплуатация шахты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9222. Кем должны утверждаться дополнения в документацию технического проекта по ведению горных работ при изменении горно-геологических и горнотехнических условий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9223. Каким требованиям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 должна соответствовать сеть горных выработок шахты по обеспечению эвакуации персонала при аварии?</w:t>
      </w:r>
    </w:p>
    <w:p w:rsidR="00811C47" w:rsidRPr="00643448" w:rsidRDefault="00811C47" w:rsidP="00643448">
      <w:pPr>
        <w:pStyle w:val="ConsPlusNormal"/>
        <w:ind w:firstLine="540"/>
        <w:jc w:val="both"/>
        <w:rPr>
          <w:sz w:val="22"/>
          <w:szCs w:val="22"/>
        </w:rPr>
      </w:pPr>
      <w:r w:rsidRPr="00643448">
        <w:rPr>
          <w:sz w:val="22"/>
          <w:szCs w:val="22"/>
        </w:rPr>
        <w:t>9224. Каким документом определяется размещение пункта переключения самоспасателя и пункта коллективного спасения персонала в горных выработках шахты?</w:t>
      </w:r>
    </w:p>
    <w:p w:rsidR="00811C47" w:rsidRPr="00643448" w:rsidRDefault="00811C47" w:rsidP="00643448">
      <w:pPr>
        <w:pStyle w:val="ConsPlusNormal"/>
        <w:ind w:firstLine="540"/>
        <w:jc w:val="both"/>
        <w:rPr>
          <w:sz w:val="22"/>
          <w:szCs w:val="22"/>
        </w:rPr>
      </w:pPr>
      <w:r w:rsidRPr="00643448">
        <w:rPr>
          <w:sz w:val="22"/>
          <w:szCs w:val="22"/>
        </w:rPr>
        <w:t>9225. Какие требования предъявляются к выходам на поверхность из горных выработок шахты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9226. Как оборудуется запасный выход на действующих шахтах при подготовке горизонта вертикальным стволом и наклонной горной выработкой или двумя наклонными горными выработками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9227. Какие требования предъявляются к ведению работ по добыче угля для строящихся (реконструируемых) газовых шахт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9228. Какие требования установлены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 к выходу из очистной горной выработки на крутых, крутонаклонных и наклонных пластах, отрабатываемых столбами по падению, при транспортировании угля по лаве самотеком?</w:t>
      </w:r>
    </w:p>
    <w:p w:rsidR="00811C47" w:rsidRPr="00643448" w:rsidRDefault="00811C47" w:rsidP="00643448">
      <w:pPr>
        <w:pStyle w:val="ConsPlusNormal"/>
        <w:ind w:firstLine="540"/>
        <w:jc w:val="both"/>
        <w:rPr>
          <w:sz w:val="22"/>
          <w:szCs w:val="22"/>
        </w:rPr>
      </w:pPr>
      <w:r w:rsidRPr="00643448">
        <w:rPr>
          <w:sz w:val="22"/>
          <w:szCs w:val="22"/>
        </w:rPr>
        <w:t>9229. С какой периодичностью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 комиссия, назначенная распорядительным документом руководителя шахты, проводит осмотр устьев ликвидированных горных выработок, имеющих выход на земную поверхность?</w:t>
      </w:r>
    </w:p>
    <w:p w:rsidR="00811C47" w:rsidRPr="00643448" w:rsidRDefault="00811C47" w:rsidP="00643448">
      <w:pPr>
        <w:pStyle w:val="ConsPlusNormal"/>
        <w:ind w:firstLine="540"/>
        <w:jc w:val="both"/>
        <w:rPr>
          <w:sz w:val="22"/>
          <w:szCs w:val="22"/>
        </w:rPr>
      </w:pPr>
      <w:r w:rsidRPr="00643448">
        <w:rPr>
          <w:sz w:val="22"/>
          <w:szCs w:val="22"/>
        </w:rPr>
        <w:t>9230. Каким образом организовывают проветривание тупиковых горных выработок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9231. На каком расстоянии от устья устанавливаются вентиляторные установки для проветривания вертикальных горных выработок, проводимых с поверхности,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9232. Какую необходимо поддерживать температуру поступающего в горные выработки воздуха для проветривания вертикальных горных выработок, проводимых с поверхности,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9233. Какие технические устройства применяют при перевозке персонала по наклонным горным выработкам с рельсовым транспортом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9234. Какой ширины должен быть проход со стороны посадки в местах посадки людей на подвижной состав монорельсовых дорог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9235. С какими углами наклона допускается выполнение пассажирских рейсов в конвейеризированных горных выработках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9236. Какой должна быть скорость движения составов монорельсовых дизельных дорог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9237. При каком условии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 допускается выполнение грузовых рейсов техническими устройствами по подвесным монорельсовым дорогам в горных выработках с углами наклона свыше 18°?</w:t>
      </w:r>
    </w:p>
    <w:p w:rsidR="00811C47" w:rsidRPr="00643448" w:rsidRDefault="00811C47" w:rsidP="00643448">
      <w:pPr>
        <w:pStyle w:val="ConsPlusNormal"/>
        <w:ind w:firstLine="540"/>
        <w:jc w:val="both"/>
        <w:rPr>
          <w:sz w:val="22"/>
          <w:szCs w:val="22"/>
        </w:rPr>
      </w:pPr>
      <w:r w:rsidRPr="00643448">
        <w:rPr>
          <w:sz w:val="22"/>
          <w:szCs w:val="22"/>
        </w:rPr>
        <w:t>9238. При каком условии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 допускается применение лебедок для выполнения маневровых работ и откатки вагонеток в горизонтальных горных выработках с уклоном до 5%?</w:t>
      </w:r>
    </w:p>
    <w:p w:rsidR="00811C47" w:rsidRPr="00643448" w:rsidRDefault="00811C47" w:rsidP="00643448">
      <w:pPr>
        <w:pStyle w:val="ConsPlusNormal"/>
        <w:ind w:firstLine="540"/>
        <w:jc w:val="both"/>
        <w:rPr>
          <w:sz w:val="22"/>
          <w:szCs w:val="22"/>
        </w:rPr>
      </w:pPr>
      <w:r w:rsidRPr="00643448">
        <w:rPr>
          <w:sz w:val="22"/>
          <w:szCs w:val="22"/>
        </w:rPr>
        <w:t>9239. На каком расстоянии запрещается эксплуатация клетей с отверстиями в боковых сторонах в зонах от оси проводников в обе стороны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9240. На каком расстоянии от забоя допускается движение бадей с персоналом без направляющих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9241. Что понимается под средним замедлением подъемной установки горных выработок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9242. При каком износе толщины реборды или обода шкивов с литыми или штампованными ободьями шахтных подъемных установок, для которых не предусматривается использование футеровки, требуется замена на новые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9243. Каких параметров не должна превышать продолжительность холостого хода предохранительного тормоза действующих подъемных машин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9244. При каком проценте износа номинального диаметра стальные проводниковые канаты подлежат замене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9245. При каком проценте содержания метана проводят проверку изоляции и поиск повреждений силовых кабелей в горных выработках, по которым они проложены, согласно Федеральным нормам и правилам в области промышленной безопасности "Правила безопасности в угольных шахтах", утвержденным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9246. Кто утверждает планы развития горных работ, на которых отмечены границы зон повышенного горного давления?</w:t>
      </w:r>
    </w:p>
    <w:p w:rsidR="00811C47" w:rsidRPr="00643448" w:rsidRDefault="00811C47" w:rsidP="00643448">
      <w:pPr>
        <w:pStyle w:val="ConsPlusNormal"/>
        <w:ind w:firstLine="540"/>
        <w:jc w:val="both"/>
        <w:rPr>
          <w:sz w:val="22"/>
          <w:szCs w:val="22"/>
        </w:rPr>
      </w:pPr>
      <w:r w:rsidRPr="00643448">
        <w:rPr>
          <w:sz w:val="22"/>
          <w:szCs w:val="22"/>
        </w:rPr>
        <w:t>9247. Что из нижеперечисленного не предусматривается паспортом управления кровлей и крепления лавы при отработке пластов, склонных к горным ударам, с мелкоамплитудными разрывными нарушениями без оставления целиков?</w:t>
      </w:r>
    </w:p>
    <w:p w:rsidR="00811C47" w:rsidRPr="00643448" w:rsidRDefault="00811C47" w:rsidP="00643448">
      <w:pPr>
        <w:pStyle w:val="ConsPlusNormal"/>
        <w:ind w:firstLine="540"/>
        <w:jc w:val="both"/>
        <w:rPr>
          <w:sz w:val="22"/>
          <w:szCs w:val="22"/>
        </w:rPr>
      </w:pPr>
      <w:r w:rsidRPr="00643448">
        <w:rPr>
          <w:sz w:val="22"/>
          <w:szCs w:val="22"/>
        </w:rPr>
        <w:t>9248. Какое из положений не должно предусматриваться специальным паспортом, по которому проводится отработка целиков на пластах, склонных к горным ударам, а также горные работы в зонах с трехкратным превышением номинального выхода буровой мелочи?</w:t>
      </w:r>
    </w:p>
    <w:p w:rsidR="00811C47" w:rsidRPr="00643448" w:rsidRDefault="00811C47" w:rsidP="00643448">
      <w:pPr>
        <w:pStyle w:val="ConsPlusNormal"/>
        <w:ind w:firstLine="540"/>
        <w:jc w:val="both"/>
        <w:rPr>
          <w:sz w:val="22"/>
          <w:szCs w:val="22"/>
        </w:rPr>
      </w:pPr>
      <w:r w:rsidRPr="00643448">
        <w:rPr>
          <w:sz w:val="22"/>
          <w:szCs w:val="22"/>
        </w:rPr>
        <w:t>9249. Какой документ не содержит фактические параметры результатов бурения разгрузочной скважины, гидрообработки угольного пласта, камуфлетного взрывания и других проведенных профилактических мероприятий?</w:t>
      </w:r>
    </w:p>
    <w:p w:rsidR="00811C47" w:rsidRPr="00643448" w:rsidRDefault="00811C47" w:rsidP="00643448">
      <w:pPr>
        <w:pStyle w:val="ConsPlusNormal"/>
        <w:ind w:firstLine="540"/>
        <w:jc w:val="both"/>
        <w:rPr>
          <w:sz w:val="22"/>
          <w:szCs w:val="22"/>
        </w:rPr>
      </w:pPr>
      <w:r w:rsidRPr="00643448">
        <w:rPr>
          <w:sz w:val="22"/>
          <w:szCs w:val="22"/>
        </w:rPr>
        <w:t>9250. Кто утверждает паспорта на вскрытие угрожаемых пластов в соответствии с требованиями к разработке выбросоопасных и угрожаемых угольных пластов?</w:t>
      </w:r>
    </w:p>
    <w:p w:rsidR="00811C47" w:rsidRPr="00643448" w:rsidRDefault="00811C47" w:rsidP="00643448">
      <w:pPr>
        <w:pStyle w:val="ConsPlusNormal"/>
        <w:ind w:firstLine="540"/>
        <w:jc w:val="both"/>
        <w:rPr>
          <w:sz w:val="22"/>
          <w:szCs w:val="22"/>
        </w:rPr>
      </w:pPr>
      <w:r w:rsidRPr="00643448">
        <w:rPr>
          <w:sz w:val="22"/>
          <w:szCs w:val="22"/>
        </w:rPr>
        <w:t>9251. Кто является ответственным за подготовку и рассылку актов расследования газодинамического явления в соответствии с требованиями к разработке выбросоопасных и угрожаемых угольных пластов?</w:t>
      </w:r>
    </w:p>
    <w:p w:rsidR="00811C47" w:rsidRPr="00643448" w:rsidRDefault="00811C47" w:rsidP="00643448">
      <w:pPr>
        <w:pStyle w:val="ConsPlusNormal"/>
        <w:ind w:firstLine="540"/>
        <w:jc w:val="both"/>
        <w:rPr>
          <w:sz w:val="22"/>
          <w:szCs w:val="22"/>
        </w:rPr>
      </w:pPr>
      <w:r w:rsidRPr="00643448">
        <w:rPr>
          <w:sz w:val="22"/>
          <w:szCs w:val="22"/>
        </w:rPr>
        <w:t>9252. Какой документ не содержит информацию о способе и месте установки сейсмоприемников, порядке перестановки и определения их радиуса действия согласно требованиям к текущему прогнозу выбросоопасности угольных пород и пластов?</w:t>
      </w:r>
    </w:p>
    <w:p w:rsidR="00811C47" w:rsidRPr="00643448" w:rsidRDefault="00811C47" w:rsidP="00643448">
      <w:pPr>
        <w:pStyle w:val="ConsPlusNormal"/>
        <w:ind w:firstLine="540"/>
        <w:jc w:val="both"/>
        <w:rPr>
          <w:sz w:val="22"/>
          <w:szCs w:val="22"/>
        </w:rPr>
      </w:pPr>
      <w:r w:rsidRPr="00643448">
        <w:rPr>
          <w:sz w:val="22"/>
          <w:szCs w:val="22"/>
        </w:rPr>
        <w:t>9253. Кем не подписывается заключение о выбросоопасности угольных пород при прогнозе выбросоопасности пород (для шахт Ростовской области) согласно безопасному ведению горных работ на пластах, опасным по внезапным выбросам угля и газа?</w:t>
      </w:r>
    </w:p>
    <w:p w:rsidR="00811C47" w:rsidRPr="00643448" w:rsidRDefault="00811C47" w:rsidP="00643448">
      <w:pPr>
        <w:pStyle w:val="ConsPlusNormal"/>
        <w:ind w:firstLine="540"/>
        <w:jc w:val="both"/>
        <w:rPr>
          <w:sz w:val="22"/>
          <w:szCs w:val="22"/>
        </w:rPr>
      </w:pPr>
      <w:r w:rsidRPr="00643448">
        <w:rPr>
          <w:sz w:val="22"/>
          <w:szCs w:val="22"/>
        </w:rPr>
        <w:t>9254. Каким документом не регламентируется технология, параметры и оборудование для выполнения предварительной дегазации согласно региональным способам предотвращения внезапных выбросов угля и газа?</w:t>
      </w:r>
    </w:p>
    <w:p w:rsidR="00811C47" w:rsidRPr="00643448" w:rsidRDefault="00811C47" w:rsidP="00643448">
      <w:pPr>
        <w:pStyle w:val="ConsPlusNormal"/>
        <w:ind w:firstLine="540"/>
        <w:jc w:val="both"/>
        <w:rPr>
          <w:sz w:val="22"/>
          <w:szCs w:val="22"/>
        </w:rPr>
      </w:pPr>
      <w:r w:rsidRPr="00643448">
        <w:rPr>
          <w:sz w:val="22"/>
          <w:szCs w:val="22"/>
        </w:rPr>
        <w:t>9255. Какова длина скважин при величине зоны разгрузки в необработанном массиве, равной 3 м, в соответствии с параметрами торпедирования угольного массива?</w:t>
      </w:r>
    </w:p>
    <w:p w:rsidR="00811C47" w:rsidRPr="00643448" w:rsidRDefault="00811C47" w:rsidP="00643448">
      <w:pPr>
        <w:pStyle w:val="ConsPlusNormal"/>
        <w:ind w:firstLine="540"/>
        <w:jc w:val="both"/>
        <w:rPr>
          <w:sz w:val="22"/>
          <w:szCs w:val="22"/>
        </w:rPr>
      </w:pPr>
      <w:r w:rsidRPr="00643448">
        <w:rPr>
          <w:sz w:val="22"/>
          <w:szCs w:val="22"/>
        </w:rPr>
        <w:t>9256. Допускается ли торпедирование массива отдельными участками в соответствии с технологией торпедирования угольного массива?</w:t>
      </w:r>
    </w:p>
    <w:p w:rsidR="00811C47" w:rsidRPr="00643448" w:rsidRDefault="00811C47" w:rsidP="00643448">
      <w:pPr>
        <w:pStyle w:val="ConsPlusNormal"/>
        <w:ind w:firstLine="540"/>
        <w:jc w:val="both"/>
        <w:rPr>
          <w:sz w:val="22"/>
          <w:szCs w:val="22"/>
        </w:rPr>
      </w:pPr>
      <w:r w:rsidRPr="00643448">
        <w:rPr>
          <w:sz w:val="22"/>
          <w:szCs w:val="22"/>
        </w:rPr>
        <w:t>9257. Допускается ли образование разгрузочной щели во вмещающих породах у контакта с пластом в соответствии с технологией образования разгрузочной щели согласно локальным способам предотвращения внезапных выбросов угля и газа?</w:t>
      </w:r>
    </w:p>
    <w:p w:rsidR="00811C47" w:rsidRPr="00643448" w:rsidRDefault="00811C47" w:rsidP="00643448">
      <w:pPr>
        <w:pStyle w:val="ConsPlusNormal"/>
        <w:ind w:firstLine="540"/>
        <w:jc w:val="both"/>
        <w:rPr>
          <w:sz w:val="22"/>
          <w:szCs w:val="22"/>
        </w:rPr>
      </w:pPr>
      <w:r w:rsidRPr="00643448">
        <w:rPr>
          <w:sz w:val="22"/>
          <w:szCs w:val="22"/>
        </w:rPr>
        <w:t>9258. Какой должна быть высота разгрузочной щели в соответствии с технологией образования разгрузочной щели согласно локальным способам предотвращения внезапных выбросов угля и газа?</w:t>
      </w:r>
    </w:p>
    <w:p w:rsidR="00811C47" w:rsidRPr="00643448" w:rsidRDefault="00811C47" w:rsidP="00643448">
      <w:pPr>
        <w:pStyle w:val="ConsPlusNormal"/>
        <w:ind w:firstLine="540"/>
        <w:jc w:val="both"/>
        <w:rPr>
          <w:sz w:val="22"/>
          <w:szCs w:val="22"/>
        </w:rPr>
      </w:pPr>
      <w:r w:rsidRPr="00643448">
        <w:rPr>
          <w:sz w:val="22"/>
          <w:szCs w:val="22"/>
        </w:rPr>
        <w:t>9259. Допускается ли совмещение образования разгрузочной щели и выемки угля в соответствии с технологией образования разгрузочной щели согласно локальным способам предотвращения внезапных выбросов угля и газа?</w:t>
      </w:r>
    </w:p>
    <w:p w:rsidR="00811C47" w:rsidRPr="00643448" w:rsidRDefault="00811C47" w:rsidP="00643448">
      <w:pPr>
        <w:pStyle w:val="ConsPlusNormal"/>
        <w:ind w:firstLine="540"/>
        <w:jc w:val="both"/>
        <w:rPr>
          <w:sz w:val="22"/>
          <w:szCs w:val="22"/>
        </w:rPr>
      </w:pPr>
      <w:r w:rsidRPr="00643448">
        <w:rPr>
          <w:sz w:val="22"/>
          <w:szCs w:val="22"/>
        </w:rPr>
        <w:t>9260. В течение какого времени необходимо произвести обработку проб и предоставить результаты главному инженеру в целях контроля эффективности увлажнения в очистных забоях при региональных способах предотвращения внезапных выбросов угля и газа?</w:t>
      </w:r>
    </w:p>
    <w:p w:rsidR="00811C47" w:rsidRPr="00643448" w:rsidRDefault="00811C47" w:rsidP="00643448">
      <w:pPr>
        <w:pStyle w:val="ConsPlusNormal"/>
        <w:ind w:firstLine="540"/>
        <w:jc w:val="both"/>
        <w:rPr>
          <w:sz w:val="22"/>
          <w:szCs w:val="22"/>
        </w:rPr>
      </w:pPr>
      <w:r w:rsidRPr="00643448">
        <w:rPr>
          <w:sz w:val="22"/>
          <w:szCs w:val="22"/>
        </w:rPr>
        <w:t>9261. Какой показатель не используется для контроля эффективности бурения опережающих скважин в подготовительных выработках?</w:t>
      </w:r>
    </w:p>
    <w:p w:rsidR="00811C47" w:rsidRPr="00643448" w:rsidRDefault="00811C47" w:rsidP="00643448">
      <w:pPr>
        <w:pStyle w:val="ConsPlusNormal"/>
        <w:ind w:firstLine="540"/>
        <w:jc w:val="both"/>
        <w:rPr>
          <w:sz w:val="22"/>
          <w:szCs w:val="22"/>
        </w:rPr>
      </w:pPr>
      <w:r w:rsidRPr="00643448">
        <w:rPr>
          <w:sz w:val="22"/>
          <w:szCs w:val="22"/>
        </w:rPr>
        <w:t>9262. При каком максимальном значении начальной скорости газовыделения гидрообработка считается эффективной при осуществлении контроля эффективности мероприятий предотвращения внезапных выбросов угля и газа в подготовительных выработках?</w:t>
      </w:r>
    </w:p>
    <w:p w:rsidR="00811C47" w:rsidRPr="00643448" w:rsidRDefault="00811C47" w:rsidP="00643448">
      <w:pPr>
        <w:pStyle w:val="ConsPlusNormal"/>
        <w:ind w:firstLine="540"/>
        <w:jc w:val="both"/>
        <w:rPr>
          <w:sz w:val="22"/>
          <w:szCs w:val="22"/>
        </w:rPr>
      </w:pPr>
      <w:r w:rsidRPr="00643448">
        <w:rPr>
          <w:sz w:val="22"/>
          <w:szCs w:val="22"/>
        </w:rPr>
        <w:t>9263. Какой параметр не используется при определении показателя эффективности гидровымывания опережающих полостей, рассчитываемого при осуществлении контроля эффективности мероприятий предотвращения внезапных выбросов угля и газа в подготовительных выработках?</w:t>
      </w:r>
    </w:p>
    <w:p w:rsidR="00811C47" w:rsidRPr="00643448" w:rsidRDefault="00811C47" w:rsidP="00643448">
      <w:pPr>
        <w:pStyle w:val="ConsPlusNormal"/>
        <w:ind w:firstLine="540"/>
        <w:jc w:val="both"/>
        <w:rPr>
          <w:sz w:val="22"/>
          <w:szCs w:val="22"/>
        </w:rPr>
      </w:pPr>
      <w:r w:rsidRPr="00643448">
        <w:rPr>
          <w:sz w:val="22"/>
          <w:szCs w:val="22"/>
        </w:rPr>
        <w:t>9264. Какой параметр не рассчитывают до начала проходки для контроля эффективности мероприятий предотвращения внезапных выбросов угля и газа в подготовительных выработках?</w:t>
      </w:r>
    </w:p>
    <w:p w:rsidR="00811C47" w:rsidRPr="00643448" w:rsidRDefault="00811C47" w:rsidP="00643448">
      <w:pPr>
        <w:pStyle w:val="ConsPlusNormal"/>
        <w:ind w:firstLine="540"/>
        <w:jc w:val="both"/>
        <w:rPr>
          <w:sz w:val="22"/>
          <w:szCs w:val="22"/>
        </w:rPr>
      </w:pPr>
      <w:r w:rsidRPr="00643448">
        <w:rPr>
          <w:sz w:val="22"/>
          <w:szCs w:val="22"/>
        </w:rPr>
        <w:t>9265. Какой показатель не используется для контроля эффективности бурения опережающих скважин в очистных забоях?</w:t>
      </w:r>
    </w:p>
    <w:p w:rsidR="00811C47" w:rsidRPr="00643448" w:rsidRDefault="00811C47" w:rsidP="00643448">
      <w:pPr>
        <w:pStyle w:val="ConsPlusNormal"/>
        <w:ind w:firstLine="540"/>
        <w:jc w:val="both"/>
        <w:rPr>
          <w:sz w:val="22"/>
          <w:szCs w:val="22"/>
        </w:rPr>
      </w:pPr>
      <w:r w:rsidRPr="00643448">
        <w:rPr>
          <w:sz w:val="22"/>
          <w:szCs w:val="22"/>
        </w:rPr>
        <w:t>9266. Какова максимальная глубина шпуров при осуществлении контроля эффективности локальных способов предотвращения внезапных выбросов угля и газа в подготовительных и очистных забоях шахт Ростовской области, если при измерении начальной скорости газовыделения снижение ее не обнаружено?</w:t>
      </w:r>
    </w:p>
    <w:p w:rsidR="00811C47" w:rsidRPr="00643448" w:rsidRDefault="00811C47" w:rsidP="00643448">
      <w:pPr>
        <w:pStyle w:val="ConsPlusNormal"/>
        <w:ind w:firstLine="540"/>
        <w:jc w:val="both"/>
        <w:rPr>
          <w:sz w:val="22"/>
          <w:szCs w:val="22"/>
        </w:rPr>
      </w:pPr>
      <w:r w:rsidRPr="00643448">
        <w:rPr>
          <w:sz w:val="22"/>
          <w:szCs w:val="22"/>
        </w:rPr>
        <w:t>9267. В каком случае способ предотвращения внезапных выбросов угля и газа считается эффективным при контроле эффективности по динамике газовыделения (для шахт Ростовской области)?</w:t>
      </w:r>
    </w:p>
    <w:p w:rsidR="00811C47" w:rsidRPr="00643448" w:rsidRDefault="00811C47" w:rsidP="00643448">
      <w:pPr>
        <w:pStyle w:val="ConsPlusNormal"/>
        <w:ind w:firstLine="540"/>
        <w:jc w:val="both"/>
        <w:rPr>
          <w:sz w:val="22"/>
          <w:szCs w:val="22"/>
        </w:rPr>
      </w:pPr>
      <w:r w:rsidRPr="00643448">
        <w:rPr>
          <w:sz w:val="22"/>
          <w:szCs w:val="22"/>
        </w:rPr>
        <w:t>9268. На каком расстоянии друг от друга необходимо бурить контрольные шпуры для определения величины зоны разгрузки около подготовительной выработки при сплошных и столбовых системах разработки угольных пластов (за исключением антрацитов) для шахт Ростовской области?</w:t>
      </w:r>
    </w:p>
    <w:p w:rsidR="00811C47" w:rsidRPr="00643448" w:rsidRDefault="00811C47" w:rsidP="00643448">
      <w:pPr>
        <w:pStyle w:val="ConsPlusNormal"/>
        <w:ind w:firstLine="540"/>
        <w:jc w:val="both"/>
        <w:rPr>
          <w:sz w:val="22"/>
          <w:szCs w:val="22"/>
        </w:rPr>
      </w:pPr>
      <w:r w:rsidRPr="00643448">
        <w:rPr>
          <w:sz w:val="22"/>
          <w:szCs w:val="22"/>
        </w:rPr>
        <w:t>9269. На кого возлагается ответственность за своевременное отнесение пластов к угрожаемым в соответствии с классификацией угольных пластов, склонных к горным ударам?</w:t>
      </w:r>
    </w:p>
    <w:p w:rsidR="00811C47" w:rsidRPr="00643448" w:rsidRDefault="00811C47" w:rsidP="00643448">
      <w:pPr>
        <w:pStyle w:val="ConsPlusNormal"/>
        <w:ind w:firstLine="540"/>
        <w:jc w:val="both"/>
        <w:rPr>
          <w:sz w:val="22"/>
          <w:szCs w:val="22"/>
        </w:rPr>
      </w:pPr>
      <w:r w:rsidRPr="00643448">
        <w:rPr>
          <w:sz w:val="22"/>
          <w:szCs w:val="22"/>
        </w:rPr>
        <w:t>9270. Кто принимает решение о принятии мер по ликвидации последствий горного удара?</w:t>
      </w:r>
    </w:p>
    <w:p w:rsidR="00811C47" w:rsidRPr="00643448" w:rsidRDefault="00811C47" w:rsidP="00643448">
      <w:pPr>
        <w:pStyle w:val="ConsPlusNormal"/>
        <w:ind w:firstLine="540"/>
        <w:jc w:val="both"/>
        <w:rPr>
          <w:sz w:val="22"/>
          <w:szCs w:val="22"/>
        </w:rPr>
      </w:pPr>
      <w:r w:rsidRPr="00643448">
        <w:rPr>
          <w:sz w:val="22"/>
          <w:szCs w:val="22"/>
        </w:rPr>
        <w:t>9271. Что из нижеперечисленного относится к региональным профилактическим мерам для борьбы с горными ударами?</w:t>
      </w:r>
    </w:p>
    <w:p w:rsidR="00811C47" w:rsidRPr="00643448" w:rsidRDefault="00811C47" w:rsidP="00643448">
      <w:pPr>
        <w:pStyle w:val="ConsPlusNormal"/>
        <w:ind w:firstLine="540"/>
        <w:jc w:val="both"/>
        <w:rPr>
          <w:sz w:val="22"/>
          <w:szCs w:val="22"/>
        </w:rPr>
      </w:pPr>
      <w:r w:rsidRPr="00643448">
        <w:rPr>
          <w:sz w:val="22"/>
          <w:szCs w:val="22"/>
        </w:rPr>
        <w:t>9272. Что из нижеперечисленного относится к локальным профилактическим мерам для борьбы с горными ударами?</w:t>
      </w:r>
    </w:p>
    <w:p w:rsidR="00811C47" w:rsidRPr="00643448" w:rsidRDefault="00811C47" w:rsidP="00643448">
      <w:pPr>
        <w:pStyle w:val="ConsPlusNormal"/>
        <w:ind w:firstLine="540"/>
        <w:jc w:val="both"/>
        <w:rPr>
          <w:sz w:val="22"/>
          <w:szCs w:val="22"/>
        </w:rPr>
      </w:pPr>
      <w:r w:rsidRPr="00643448">
        <w:rPr>
          <w:sz w:val="22"/>
          <w:szCs w:val="22"/>
        </w:rPr>
        <w:t>9273. Для целиков какого размера запрещается использовать гидрообработку на шахтах, разрабатывающих угольные пласты, склонные к горным ударам?</w:t>
      </w:r>
    </w:p>
    <w:p w:rsidR="00811C47" w:rsidRPr="00643448" w:rsidRDefault="00811C47" w:rsidP="00643448">
      <w:pPr>
        <w:pStyle w:val="ConsPlusNormal"/>
        <w:ind w:firstLine="540"/>
        <w:jc w:val="both"/>
        <w:rPr>
          <w:sz w:val="22"/>
          <w:szCs w:val="22"/>
        </w:rPr>
      </w:pPr>
      <w:r w:rsidRPr="00643448">
        <w:rPr>
          <w:sz w:val="22"/>
          <w:szCs w:val="22"/>
        </w:rPr>
        <w:t>9274. Исходя из какого соотношения определяется возможность поддержания пластовых подготовительных выработок с помощью податливых целиков на шахтах, разрабатывающих угольные пласты, склонные к горным ударам?</w:t>
      </w:r>
    </w:p>
    <w:p w:rsidR="00811C47" w:rsidRPr="00643448" w:rsidRDefault="00811C47" w:rsidP="00643448">
      <w:pPr>
        <w:pStyle w:val="ConsPlusNormal"/>
        <w:ind w:firstLine="540"/>
        <w:jc w:val="both"/>
        <w:rPr>
          <w:sz w:val="22"/>
          <w:szCs w:val="22"/>
        </w:rPr>
      </w:pPr>
      <w:r w:rsidRPr="00643448">
        <w:rPr>
          <w:sz w:val="22"/>
          <w:szCs w:val="22"/>
        </w:rPr>
        <w:t>9275. Свободное пространство какой ширины следует оставлять между целиком угля и полосой из искусственных материалов на шахтах, разрабатывающих угольные пласты, склонные к горным ударам?</w:t>
      </w:r>
    </w:p>
    <w:p w:rsidR="00811C47" w:rsidRPr="00643448" w:rsidRDefault="00811C47" w:rsidP="00643448">
      <w:pPr>
        <w:pStyle w:val="ConsPlusNormal"/>
        <w:ind w:firstLine="540"/>
        <w:jc w:val="both"/>
        <w:rPr>
          <w:sz w:val="22"/>
          <w:szCs w:val="22"/>
        </w:rPr>
      </w:pPr>
      <w:r w:rsidRPr="00643448">
        <w:rPr>
          <w:sz w:val="22"/>
          <w:szCs w:val="22"/>
        </w:rPr>
        <w:t>9276. В течение какого периода в пределах защищенной зоны, за исключением зон геологических нарушений и интрузий, опасные и угрожаемые пласты разрабатывают как неопасные на шахтах, разрабатывающих угольные пласты, склонные к горным ударам?</w:t>
      </w:r>
    </w:p>
    <w:p w:rsidR="00811C47" w:rsidRPr="00643448" w:rsidRDefault="00811C47" w:rsidP="00643448">
      <w:pPr>
        <w:pStyle w:val="ConsPlusNormal"/>
        <w:ind w:firstLine="540"/>
        <w:jc w:val="both"/>
        <w:rPr>
          <w:sz w:val="22"/>
          <w:szCs w:val="22"/>
        </w:rPr>
      </w:pPr>
      <w:r w:rsidRPr="00643448">
        <w:rPr>
          <w:sz w:val="22"/>
          <w:szCs w:val="22"/>
        </w:rPr>
        <w:t>9277. Какова величина минимального междупластья в случае полного обрушения кровли при подработке пластами тонкими и средней мощности на шахтах, разрабатывающих угольные пласты, склонные к горным ударам?</w:t>
      </w:r>
    </w:p>
    <w:p w:rsidR="00811C47" w:rsidRPr="00643448" w:rsidRDefault="00811C47" w:rsidP="00643448">
      <w:pPr>
        <w:pStyle w:val="ConsPlusNormal"/>
        <w:ind w:firstLine="540"/>
        <w:jc w:val="both"/>
        <w:rPr>
          <w:sz w:val="22"/>
          <w:szCs w:val="22"/>
        </w:rPr>
      </w:pPr>
      <w:r w:rsidRPr="00643448">
        <w:rPr>
          <w:sz w:val="22"/>
          <w:szCs w:val="22"/>
        </w:rPr>
        <w:t>9278. Какой порядок отработки этажей (ярусов) должен применяться при выемке пластов, склонных к горным ударам?</w:t>
      </w:r>
    </w:p>
    <w:p w:rsidR="00811C47" w:rsidRPr="00643448" w:rsidRDefault="00811C47" w:rsidP="00643448">
      <w:pPr>
        <w:pStyle w:val="ConsPlusNormal"/>
        <w:ind w:firstLine="540"/>
        <w:jc w:val="both"/>
        <w:rPr>
          <w:sz w:val="22"/>
          <w:szCs w:val="22"/>
        </w:rPr>
      </w:pPr>
      <w:r w:rsidRPr="00643448">
        <w:rPr>
          <w:sz w:val="22"/>
          <w:szCs w:val="22"/>
        </w:rPr>
        <w:t>9279. Какое расстояние не должно превышать опережение одновременно отрабатываемых подэтажей (ярусов) при нисходящем порядке отработки при пологом, наклонном и крутонаклонном падении на шахтах, разрабатывающих угольные пласты, склонные к горным ударам?</w:t>
      </w:r>
    </w:p>
    <w:p w:rsidR="00811C47" w:rsidRPr="00643448" w:rsidRDefault="00811C47" w:rsidP="00643448">
      <w:pPr>
        <w:pStyle w:val="ConsPlusNormal"/>
        <w:ind w:firstLine="540"/>
        <w:jc w:val="both"/>
        <w:rPr>
          <w:sz w:val="22"/>
          <w:szCs w:val="22"/>
        </w:rPr>
      </w:pPr>
      <w:r w:rsidRPr="00643448">
        <w:rPr>
          <w:sz w:val="22"/>
          <w:szCs w:val="22"/>
        </w:rPr>
        <w:t>9280. При каком угле падения пласта допускается применение системы разработки с подвиганием очистного забоя по восстанию на нетронутый массив на шахтах, разрабатывающих угольные пласты, склонные к горным ударам?</w:t>
      </w:r>
    </w:p>
    <w:p w:rsidR="00811C47" w:rsidRPr="00643448" w:rsidRDefault="00811C47" w:rsidP="00643448">
      <w:pPr>
        <w:pStyle w:val="ConsPlusNormal"/>
        <w:ind w:firstLine="540"/>
        <w:jc w:val="both"/>
        <w:rPr>
          <w:sz w:val="22"/>
          <w:szCs w:val="22"/>
        </w:rPr>
      </w:pPr>
      <w:r w:rsidRPr="00643448">
        <w:rPr>
          <w:sz w:val="22"/>
          <w:szCs w:val="22"/>
        </w:rPr>
        <w:t>9281. Какое расстояние следует отступать от скважин, осуществляя бурение прогнозного шпура, при контроле эффективности применения разгрузочных скважин?</w:t>
      </w:r>
    </w:p>
    <w:p w:rsidR="00811C47" w:rsidRPr="00643448" w:rsidRDefault="00811C47" w:rsidP="00643448">
      <w:pPr>
        <w:pStyle w:val="ConsPlusNormal"/>
        <w:ind w:firstLine="540"/>
        <w:jc w:val="both"/>
        <w:rPr>
          <w:sz w:val="22"/>
          <w:szCs w:val="22"/>
        </w:rPr>
      </w:pPr>
      <w:r w:rsidRPr="00643448">
        <w:rPr>
          <w:sz w:val="22"/>
          <w:szCs w:val="22"/>
        </w:rPr>
        <w:t>9282. Каков интервал прогноза удароопасности в очистных забоях пластов, склонных к горным ударам, после первого контрольного определения удароопасности?</w:t>
      </w:r>
    </w:p>
    <w:p w:rsidR="00811C47" w:rsidRPr="00643448" w:rsidRDefault="00811C47" w:rsidP="00643448">
      <w:pPr>
        <w:pStyle w:val="ConsPlusNormal"/>
        <w:ind w:firstLine="540"/>
        <w:jc w:val="both"/>
        <w:rPr>
          <w:sz w:val="22"/>
          <w:szCs w:val="22"/>
        </w:rPr>
      </w:pPr>
      <w:r w:rsidRPr="00643448">
        <w:rPr>
          <w:sz w:val="22"/>
          <w:szCs w:val="22"/>
        </w:rPr>
        <w:t>9283. Для какой длины скважин камуфлетное взрывание для приведения выработок в неудароопасное состояние наиболее эффективно?</w:t>
      </w:r>
    </w:p>
    <w:p w:rsidR="00811C47" w:rsidRPr="00643448" w:rsidRDefault="00811C47" w:rsidP="00643448">
      <w:pPr>
        <w:pStyle w:val="ConsPlusNormal"/>
        <w:ind w:firstLine="540"/>
        <w:jc w:val="both"/>
        <w:rPr>
          <w:sz w:val="22"/>
          <w:szCs w:val="22"/>
        </w:rPr>
      </w:pPr>
      <w:r w:rsidRPr="00643448">
        <w:rPr>
          <w:sz w:val="22"/>
          <w:szCs w:val="22"/>
        </w:rPr>
        <w:t>9284. Какое требование предъявляется к местам установки буровых станков при одновременной работе на одном участке двух и более таких станков при приведении горных выработок в неудароопасное состояние?</w:t>
      </w:r>
    </w:p>
    <w:p w:rsidR="00811C47" w:rsidRPr="00643448" w:rsidRDefault="00811C47" w:rsidP="00643448">
      <w:pPr>
        <w:pStyle w:val="ConsPlusNormal"/>
        <w:ind w:firstLine="540"/>
        <w:jc w:val="both"/>
        <w:rPr>
          <w:sz w:val="22"/>
          <w:szCs w:val="22"/>
        </w:rPr>
      </w:pPr>
      <w:r w:rsidRPr="00643448">
        <w:rPr>
          <w:sz w:val="22"/>
          <w:szCs w:val="22"/>
        </w:rPr>
        <w:t>9285. На какое расстояние запрещается сближать выработки, проводимые по кварцевым песчаникам или другим удароопасным породам на глубине более 800 м, согласно безопасному ведению горных работ на шахтах, разрабатывающих угольные пласты, склонные к горным ударам?</w:t>
      </w:r>
    </w:p>
    <w:p w:rsidR="00811C47" w:rsidRPr="00643448" w:rsidRDefault="00811C47" w:rsidP="00643448">
      <w:pPr>
        <w:pStyle w:val="ConsPlusNormal"/>
        <w:ind w:firstLine="540"/>
        <w:jc w:val="both"/>
        <w:rPr>
          <w:sz w:val="22"/>
          <w:szCs w:val="22"/>
        </w:rPr>
      </w:pPr>
      <w:r w:rsidRPr="00643448">
        <w:rPr>
          <w:sz w:val="22"/>
          <w:szCs w:val="22"/>
        </w:rPr>
        <w:t>9286. Допускается ли применение деревянной и податливой анкерной крепи на пластах, склонных к горным ударам?</w:t>
      </w:r>
    </w:p>
    <w:p w:rsidR="00811C47" w:rsidRPr="00643448" w:rsidRDefault="00811C47" w:rsidP="00643448">
      <w:pPr>
        <w:pStyle w:val="ConsPlusNormal"/>
        <w:ind w:firstLine="540"/>
        <w:jc w:val="both"/>
        <w:rPr>
          <w:sz w:val="22"/>
          <w:szCs w:val="22"/>
        </w:rPr>
      </w:pPr>
      <w:r w:rsidRPr="00643448">
        <w:rPr>
          <w:sz w:val="22"/>
          <w:szCs w:val="22"/>
        </w:rPr>
        <w:t>9287. Какое расстояние необходимо соблюдать между пунктами перекрепления выработок и бурения разгрузочных скважин, если указанные операции выполняются одновременно на участках "неопасно", согласно безопасному ведению горных работ на шахтах, разрабатывающих угольные пласты, склонные к горным ударам?</w:t>
      </w:r>
    </w:p>
    <w:p w:rsidR="00811C47" w:rsidRPr="00643448" w:rsidRDefault="00811C47" w:rsidP="00643448">
      <w:pPr>
        <w:pStyle w:val="ConsPlusNormal"/>
        <w:ind w:firstLine="540"/>
        <w:jc w:val="both"/>
        <w:rPr>
          <w:sz w:val="22"/>
          <w:szCs w:val="22"/>
        </w:rPr>
      </w:pPr>
      <w:r w:rsidRPr="00643448">
        <w:rPr>
          <w:sz w:val="22"/>
          <w:szCs w:val="22"/>
        </w:rPr>
        <w:t>9288. Допускается ли потолкоуступная форма очистного забоя на пластах, склонных к горным ударам?</w:t>
      </w:r>
    </w:p>
    <w:p w:rsidR="00811C47" w:rsidRPr="00643448" w:rsidRDefault="00811C47" w:rsidP="00643448">
      <w:pPr>
        <w:pStyle w:val="ConsPlusNormal"/>
        <w:ind w:firstLine="540"/>
        <w:jc w:val="both"/>
        <w:rPr>
          <w:sz w:val="22"/>
          <w:szCs w:val="22"/>
        </w:rPr>
      </w:pPr>
      <w:r w:rsidRPr="00643448">
        <w:rPr>
          <w:sz w:val="22"/>
          <w:szCs w:val="22"/>
        </w:rPr>
        <w:t>9289. Какова необходимая ширина защитной зоны в очистном забое при машинной выемке (струги, комбайны и др.) с шириной захвата до 0,8 м согласно безопасному ведению горных работ на шахтах, разрабатывающих угольные пласты, склонные к горным ударам?</w:t>
      </w:r>
    </w:p>
    <w:p w:rsidR="00811C47" w:rsidRPr="00643448" w:rsidRDefault="00811C47" w:rsidP="00643448">
      <w:pPr>
        <w:pStyle w:val="ConsPlusNormal"/>
        <w:ind w:firstLine="540"/>
        <w:jc w:val="both"/>
        <w:rPr>
          <w:sz w:val="22"/>
          <w:szCs w:val="22"/>
        </w:rPr>
      </w:pPr>
      <w:r w:rsidRPr="00643448">
        <w:rPr>
          <w:sz w:val="22"/>
          <w:szCs w:val="22"/>
        </w:rPr>
        <w:t>9290. Какова необходимая ширина защитной зоны в очистном забое при буровзрывном способе и машинной выемке и подрубке угля с шириной захвата более 2 м согласно безопасному ведению горных работ на шахтах, разрабатывающих угольные пласты, склонные к горным ударам?</w:t>
      </w:r>
    </w:p>
    <w:p w:rsidR="00811C47" w:rsidRPr="00643448" w:rsidRDefault="00811C47" w:rsidP="00643448">
      <w:pPr>
        <w:pStyle w:val="ConsPlusNormal"/>
        <w:ind w:firstLine="540"/>
        <w:jc w:val="both"/>
        <w:rPr>
          <w:sz w:val="22"/>
          <w:szCs w:val="22"/>
        </w:rPr>
      </w:pPr>
      <w:r w:rsidRPr="00643448">
        <w:rPr>
          <w:sz w:val="22"/>
          <w:szCs w:val="22"/>
        </w:rPr>
        <w:t>9291. Допускается ли вести выемку угля узкозахватными комбайнами по односторонней схеме или стругами без применения прогноза и противовыбросных мероприятий с определением зоны разгрузки по динамике газовыделения для шахт Ростовской области?</w:t>
      </w:r>
    </w:p>
    <w:p w:rsidR="00811C47" w:rsidRPr="00643448" w:rsidRDefault="00811C47" w:rsidP="00643448">
      <w:pPr>
        <w:pStyle w:val="ConsPlusNormal"/>
        <w:ind w:firstLine="540"/>
        <w:jc w:val="both"/>
        <w:rPr>
          <w:sz w:val="22"/>
          <w:szCs w:val="22"/>
        </w:rPr>
      </w:pPr>
      <w:r w:rsidRPr="00643448">
        <w:rPr>
          <w:sz w:val="22"/>
          <w:szCs w:val="22"/>
        </w:rPr>
        <w:t>9292. Что из нижеперечисленного не относится к дополнительным мероприятиям по предотвращению внезапных высыпаний или обрушений угля на крутых и крутонаклонных пластах, склонных к высыпанию угля, при потолкоуступной форме забоя?</w:t>
      </w:r>
    </w:p>
    <w:p w:rsidR="00811C47" w:rsidRPr="00643448" w:rsidRDefault="00811C47" w:rsidP="00643448">
      <w:pPr>
        <w:pStyle w:val="ConsPlusNormal"/>
        <w:ind w:firstLine="540"/>
        <w:jc w:val="both"/>
        <w:rPr>
          <w:sz w:val="22"/>
          <w:szCs w:val="22"/>
        </w:rPr>
      </w:pPr>
      <w:r w:rsidRPr="00643448">
        <w:rPr>
          <w:sz w:val="22"/>
          <w:szCs w:val="22"/>
        </w:rPr>
        <w:t>9293. Каким образом следует отрабатывать верхний этаж кровли при применении комбинированной системы разработки на крутых и крутонаклонных пластах, склонных к горным ударам и зависаниям?</w:t>
      </w:r>
    </w:p>
    <w:p w:rsidR="00811C47" w:rsidRPr="00643448" w:rsidRDefault="00811C47" w:rsidP="00643448">
      <w:pPr>
        <w:pStyle w:val="ConsPlusNormal"/>
        <w:ind w:firstLine="540"/>
        <w:jc w:val="both"/>
        <w:rPr>
          <w:sz w:val="22"/>
          <w:szCs w:val="22"/>
        </w:rPr>
      </w:pPr>
      <w:r w:rsidRPr="00643448">
        <w:rPr>
          <w:sz w:val="22"/>
          <w:szCs w:val="22"/>
        </w:rPr>
        <w:t>9294. Что из нижеперечисленного не является требованием к отработке целиков на пластах, склонных к горным ударам, а также горным работам в зонах с трехкратным превышением номинального выхода буровой мелочи?</w:t>
      </w:r>
    </w:p>
    <w:p w:rsidR="00811C47" w:rsidRPr="00643448" w:rsidRDefault="00811C47" w:rsidP="00643448">
      <w:pPr>
        <w:pStyle w:val="ConsPlusNormal"/>
        <w:ind w:firstLine="540"/>
        <w:jc w:val="both"/>
        <w:rPr>
          <w:sz w:val="22"/>
          <w:szCs w:val="22"/>
        </w:rPr>
      </w:pPr>
      <w:r w:rsidRPr="00643448">
        <w:rPr>
          <w:sz w:val="22"/>
          <w:szCs w:val="22"/>
        </w:rPr>
        <w:t>9295. Какова необходимая ширина проводимой в массиве угля выработки в соответствии с требованиями предотвращения горных ударов с разрушением почвы выработок?</w:t>
      </w:r>
    </w:p>
    <w:p w:rsidR="00811C47" w:rsidRPr="00643448" w:rsidRDefault="00811C47" w:rsidP="00643448">
      <w:pPr>
        <w:pStyle w:val="ConsPlusNormal"/>
        <w:ind w:firstLine="540"/>
        <w:jc w:val="both"/>
        <w:rPr>
          <w:sz w:val="22"/>
          <w:szCs w:val="22"/>
        </w:rPr>
      </w:pPr>
      <w:r w:rsidRPr="00643448">
        <w:rPr>
          <w:sz w:val="22"/>
          <w:szCs w:val="22"/>
        </w:rPr>
        <w:t>9296. В каком направлении должно осуществляться приведение выработок в неудароопасное состояние согласно безопасному ведению горных работ на шахтах, разрабатывающих угольные пласты, склонные к горным ударам?</w:t>
      </w:r>
    </w:p>
    <w:p w:rsidR="00811C47" w:rsidRPr="00643448" w:rsidRDefault="00811C47" w:rsidP="00643448">
      <w:pPr>
        <w:pStyle w:val="ConsPlusNormal"/>
        <w:ind w:firstLine="540"/>
        <w:jc w:val="both"/>
        <w:rPr>
          <w:sz w:val="22"/>
          <w:szCs w:val="22"/>
        </w:rPr>
      </w:pPr>
      <w:r w:rsidRPr="00643448">
        <w:rPr>
          <w:sz w:val="22"/>
          <w:szCs w:val="22"/>
        </w:rPr>
        <w:t>9297. Спустя какой период времени разрешается появление людей в забое после последнего взрывания в соответствии с мерами безопасности в случае приведения выработок в неудароопасное состояние?</w:t>
      </w:r>
    </w:p>
    <w:p w:rsidR="00811C47" w:rsidRPr="00643448" w:rsidRDefault="00811C47" w:rsidP="00643448">
      <w:pPr>
        <w:pStyle w:val="ConsPlusNormal"/>
        <w:ind w:firstLine="540"/>
        <w:jc w:val="both"/>
        <w:rPr>
          <w:sz w:val="22"/>
          <w:szCs w:val="22"/>
        </w:rPr>
      </w:pPr>
      <w:r w:rsidRPr="00643448">
        <w:rPr>
          <w:sz w:val="22"/>
          <w:szCs w:val="22"/>
        </w:rPr>
        <w:t>9298. Что понимается под понятием "критическая мощность" в соответствии с методикой прогнозирования удароопасности угольных пластов и пород?</w:t>
      </w:r>
    </w:p>
    <w:p w:rsidR="00811C47" w:rsidRPr="00643448" w:rsidRDefault="00811C47" w:rsidP="00643448">
      <w:pPr>
        <w:pStyle w:val="ConsPlusNormal"/>
        <w:ind w:firstLine="540"/>
        <w:jc w:val="both"/>
        <w:rPr>
          <w:sz w:val="22"/>
          <w:szCs w:val="22"/>
        </w:rPr>
      </w:pPr>
      <w:r w:rsidRPr="00643448">
        <w:rPr>
          <w:sz w:val="22"/>
          <w:szCs w:val="22"/>
        </w:rPr>
        <w:t>9299. Какова минимальная глубина залегания пласта при P = 3, где P - комплексный критерий, по которому оценивают влияние основных геологических факторов на удароопасность каменноугольных и антрацитовых пластов?</w:t>
      </w:r>
    </w:p>
    <w:p w:rsidR="00811C47" w:rsidRPr="00643448" w:rsidRDefault="00811C47" w:rsidP="00643448">
      <w:pPr>
        <w:pStyle w:val="ConsPlusNormal"/>
        <w:ind w:firstLine="540"/>
        <w:jc w:val="both"/>
        <w:rPr>
          <w:sz w:val="22"/>
          <w:szCs w:val="22"/>
        </w:rPr>
      </w:pPr>
      <w:r w:rsidRPr="00643448">
        <w:rPr>
          <w:sz w:val="22"/>
          <w:szCs w:val="22"/>
        </w:rPr>
        <w:t>9300. Какой показатель не используется при определении склонности пластов к горным ударам и выбросам на основе информации о фазово-физических свойствах угля на стадии разведки месторождения, строительства и эксплуатации шахт?</w:t>
      </w:r>
    </w:p>
    <w:p w:rsidR="00811C47" w:rsidRPr="00643448" w:rsidRDefault="00811C47" w:rsidP="00643448">
      <w:pPr>
        <w:pStyle w:val="ConsPlusNormal"/>
        <w:ind w:firstLine="540"/>
        <w:jc w:val="both"/>
        <w:rPr>
          <w:sz w:val="22"/>
          <w:szCs w:val="22"/>
        </w:rPr>
      </w:pPr>
      <w:r w:rsidRPr="00643448">
        <w:rPr>
          <w:sz w:val="22"/>
          <w:szCs w:val="22"/>
        </w:rPr>
        <w:t>9301. Каково условие отнесения пласта к угрожаемым по горным ударам в соответствии с методикой прогнозирования удароопасности угольных пластов и пород?</w:t>
      </w:r>
    </w:p>
    <w:p w:rsidR="00811C47" w:rsidRPr="00643448" w:rsidRDefault="00811C47" w:rsidP="00643448">
      <w:pPr>
        <w:pStyle w:val="ConsPlusNormal"/>
        <w:ind w:firstLine="540"/>
        <w:jc w:val="both"/>
        <w:rPr>
          <w:sz w:val="22"/>
          <w:szCs w:val="22"/>
        </w:rPr>
      </w:pPr>
      <w:r w:rsidRPr="00643448">
        <w:rPr>
          <w:sz w:val="22"/>
          <w:szCs w:val="22"/>
        </w:rPr>
        <w:t>9302. Какой признак не является условием отнесения породы к склонной к горным ударам в соответствии с прогнозом удароопасности пород?</w:t>
      </w:r>
    </w:p>
    <w:p w:rsidR="00811C47" w:rsidRPr="00643448" w:rsidRDefault="00811C47" w:rsidP="00643448">
      <w:pPr>
        <w:pStyle w:val="ConsPlusNormal"/>
        <w:ind w:firstLine="540"/>
        <w:jc w:val="both"/>
        <w:rPr>
          <w:sz w:val="22"/>
          <w:szCs w:val="22"/>
        </w:rPr>
      </w:pPr>
      <w:r w:rsidRPr="00643448">
        <w:rPr>
          <w:sz w:val="22"/>
          <w:szCs w:val="22"/>
        </w:rPr>
        <w:t>9303. При каком значении коэффициента удароопасности угольный пласт считают потенциально опасным?</w:t>
      </w:r>
    </w:p>
    <w:p w:rsidR="00811C47" w:rsidRPr="00643448" w:rsidRDefault="00811C47" w:rsidP="00643448">
      <w:pPr>
        <w:pStyle w:val="ConsPlusNormal"/>
        <w:ind w:firstLine="540"/>
        <w:jc w:val="both"/>
        <w:rPr>
          <w:sz w:val="22"/>
          <w:szCs w:val="22"/>
        </w:rPr>
      </w:pPr>
      <w:r w:rsidRPr="00643448">
        <w:rPr>
          <w:sz w:val="22"/>
          <w:szCs w:val="22"/>
        </w:rPr>
        <w:t>9304. При каком значении структурного показателя (Gмг), отражающего долевое участие сорбционного порового объема угля в общей пористости, каменноугольные и антрацитовые пласты относятся к склонным к горным ударам?</w:t>
      </w:r>
    </w:p>
    <w:p w:rsidR="00811C47" w:rsidRPr="00643448" w:rsidRDefault="00811C47" w:rsidP="00643448">
      <w:pPr>
        <w:pStyle w:val="ConsPlusNormal"/>
        <w:ind w:firstLine="540"/>
        <w:jc w:val="both"/>
        <w:rPr>
          <w:sz w:val="22"/>
          <w:szCs w:val="22"/>
        </w:rPr>
      </w:pPr>
      <w:r w:rsidRPr="00643448">
        <w:rPr>
          <w:sz w:val="22"/>
          <w:szCs w:val="22"/>
        </w:rPr>
        <w:t>9305. Каково минимально необходимое число определений коэффициента хрупкости, используемого для прогноза удароопасности пород?</w:t>
      </w:r>
    </w:p>
    <w:p w:rsidR="00811C47" w:rsidRPr="00643448" w:rsidRDefault="00811C47" w:rsidP="00643448">
      <w:pPr>
        <w:pStyle w:val="ConsPlusNormal"/>
        <w:ind w:firstLine="540"/>
        <w:jc w:val="both"/>
        <w:rPr>
          <w:sz w:val="22"/>
          <w:szCs w:val="22"/>
        </w:rPr>
      </w:pPr>
      <w:r w:rsidRPr="00643448">
        <w:rPr>
          <w:sz w:val="22"/>
          <w:szCs w:val="22"/>
        </w:rPr>
        <w:t>9306. При каком значении коэффициента хрупкости (Kхр), используемого для прогноза удароопасности пород, породы являются склонными к горным ударам?</w:t>
      </w:r>
    </w:p>
    <w:p w:rsidR="00811C47" w:rsidRPr="00643448" w:rsidRDefault="00811C47" w:rsidP="00643448">
      <w:pPr>
        <w:pStyle w:val="ConsPlusNormal"/>
        <w:ind w:firstLine="540"/>
        <w:jc w:val="both"/>
        <w:rPr>
          <w:sz w:val="22"/>
          <w:szCs w:val="22"/>
        </w:rPr>
      </w:pPr>
      <w:r w:rsidRPr="00643448">
        <w:rPr>
          <w:sz w:val="22"/>
          <w:szCs w:val="22"/>
        </w:rPr>
        <w:t>9307. Кто является председателем региональной (бассейновой) комиссии, подготавливающей предложения по обеспечению безопасности работ в особо сложных горно-геологических и горно-технических условиях, в конкретных условиях ведения горных работ?</w:t>
      </w:r>
    </w:p>
    <w:p w:rsidR="00811C47" w:rsidRPr="00643448" w:rsidRDefault="00811C47" w:rsidP="00643448">
      <w:pPr>
        <w:pStyle w:val="ConsPlusNormal"/>
        <w:ind w:firstLine="540"/>
        <w:jc w:val="both"/>
        <w:rPr>
          <w:sz w:val="22"/>
          <w:szCs w:val="22"/>
        </w:rPr>
      </w:pPr>
      <w:r w:rsidRPr="00643448">
        <w:rPr>
          <w:sz w:val="22"/>
          <w:szCs w:val="22"/>
        </w:rPr>
        <w:t>9308. Какое условие должно обеспечиваться порядком отработки шахтных полей в соответствии с геодинамическим районированием угольных месторождений?</w:t>
      </w:r>
    </w:p>
    <w:p w:rsidR="00811C47" w:rsidRPr="00643448" w:rsidRDefault="00811C47" w:rsidP="00643448">
      <w:pPr>
        <w:pStyle w:val="ConsPlusNormal"/>
        <w:ind w:firstLine="540"/>
        <w:jc w:val="both"/>
        <w:rPr>
          <w:sz w:val="22"/>
          <w:szCs w:val="22"/>
        </w:rPr>
      </w:pPr>
      <w:r w:rsidRPr="00643448">
        <w:rPr>
          <w:sz w:val="22"/>
          <w:szCs w:val="22"/>
        </w:rPr>
        <w:t>9309. По какой формуле определяется эффективная мощность mэф защитного пласта в случае применения закладки выработанного пространства?</w:t>
      </w:r>
    </w:p>
    <w:p w:rsidR="00811C47" w:rsidRPr="00643448" w:rsidRDefault="00811C47" w:rsidP="00643448">
      <w:pPr>
        <w:pStyle w:val="ConsPlusNormal"/>
        <w:ind w:firstLine="540"/>
        <w:jc w:val="both"/>
        <w:rPr>
          <w:sz w:val="22"/>
          <w:szCs w:val="22"/>
        </w:rPr>
      </w:pPr>
      <w:r w:rsidRPr="00643448">
        <w:rPr>
          <w:sz w:val="22"/>
          <w:szCs w:val="22"/>
        </w:rPr>
        <w:t>9310. По какой формуле определяется коэффициент бета2, учитывающий процентное содержание эта песчаников в составе пород междупластья, в соответствии с требованиями построения защищенных зон согласно безопасному ведению горных работ на шахтах, разрабатывающих угольные пласты, склонные к горным ударам?</w:t>
      </w:r>
    </w:p>
    <w:p w:rsidR="00811C47" w:rsidRPr="00643448" w:rsidRDefault="00811C47" w:rsidP="00643448">
      <w:pPr>
        <w:pStyle w:val="ConsPlusNormal"/>
        <w:ind w:firstLine="540"/>
        <w:jc w:val="both"/>
        <w:rPr>
          <w:sz w:val="22"/>
          <w:szCs w:val="22"/>
        </w:rPr>
      </w:pPr>
      <w:r w:rsidRPr="00643448">
        <w:rPr>
          <w:sz w:val="22"/>
          <w:szCs w:val="22"/>
        </w:rPr>
        <w:t>9311. Какой следует принимать ширину целика защитной зоны в районах влияния ранее оставленных целиков и краевых частей по смежному пласту угля при построении зон повышенного горного давления согласно безопасному ведению горных работ на шахтах, разрабатывающих угольные пласты, склонные к горным ударам?</w:t>
      </w:r>
    </w:p>
    <w:p w:rsidR="00811C47" w:rsidRPr="00643448" w:rsidRDefault="00811C47" w:rsidP="00643448">
      <w:pPr>
        <w:pStyle w:val="ConsPlusNormal"/>
        <w:ind w:firstLine="540"/>
        <w:jc w:val="both"/>
        <w:rPr>
          <w:sz w:val="22"/>
          <w:szCs w:val="22"/>
        </w:rPr>
      </w:pPr>
      <w:r w:rsidRPr="00643448">
        <w:rPr>
          <w:sz w:val="22"/>
          <w:szCs w:val="22"/>
        </w:rPr>
        <w:t>9312. На каком расстоянии друг от друга необходимо осуществлять бурение шпур в ранее пройденных капитальных и подготовительных выработках вне зоны опорного давления лавы согласно безопасному ведению горных работ на шахтах, разрабатывающих угольные пласты, склонные к горным ударам?</w:t>
      </w:r>
    </w:p>
    <w:p w:rsidR="00811C47" w:rsidRPr="00643448" w:rsidRDefault="00811C47" w:rsidP="00643448">
      <w:pPr>
        <w:pStyle w:val="ConsPlusNormal"/>
        <w:ind w:firstLine="540"/>
        <w:jc w:val="both"/>
        <w:rPr>
          <w:sz w:val="22"/>
          <w:szCs w:val="22"/>
        </w:rPr>
      </w:pPr>
      <w:r w:rsidRPr="00643448">
        <w:rPr>
          <w:sz w:val="22"/>
          <w:szCs w:val="22"/>
        </w:rPr>
        <w:t>9313. По какому соотношению определяют удельный расход жидкости (норму нагнетания N, л/т) при гидрорыхлении через скважины глубиной 6 - 12 м согласно безопасному ведению горных работ на шахтах, разрабатывающих угольные пласты, склонные к горным ударам?</w:t>
      </w:r>
    </w:p>
    <w:p w:rsidR="00811C47" w:rsidRPr="00643448" w:rsidRDefault="00811C47" w:rsidP="00643448">
      <w:pPr>
        <w:pStyle w:val="ConsPlusNormal"/>
        <w:ind w:firstLine="540"/>
        <w:jc w:val="both"/>
        <w:rPr>
          <w:sz w:val="22"/>
          <w:szCs w:val="22"/>
        </w:rPr>
      </w:pPr>
      <w:r w:rsidRPr="00643448">
        <w:rPr>
          <w:sz w:val="22"/>
          <w:szCs w:val="22"/>
        </w:rPr>
        <w:t>9314. Какой показатель не используется при расчете радиуса эффективного увлажнения, рассчитываемого в целях гидрообработки пластов, согласно безопасному ведению горных работ на шахтах, разрабатывающих угольные пласты, склонные к горным ударам?</w:t>
      </w:r>
    </w:p>
    <w:p w:rsidR="00811C47" w:rsidRPr="00643448" w:rsidRDefault="00811C47" w:rsidP="00643448">
      <w:pPr>
        <w:pStyle w:val="ConsPlusNormal"/>
        <w:ind w:firstLine="540"/>
        <w:jc w:val="both"/>
        <w:rPr>
          <w:sz w:val="22"/>
          <w:szCs w:val="22"/>
        </w:rPr>
      </w:pPr>
      <w:r w:rsidRPr="00643448">
        <w:rPr>
          <w:sz w:val="22"/>
          <w:szCs w:val="22"/>
        </w:rPr>
        <w:t>9315. Каково максимально допустимое подвигание забоя после гидровымыва в соответствии с комплексом мероприятий для предотвращения горных ударов и выбросов при проходке выработок в зонах повышенного горного давления на пласте Тройном Воркутинского месторождения?</w:t>
      </w:r>
    </w:p>
    <w:p w:rsidR="00811C47" w:rsidRPr="00643448" w:rsidRDefault="00811C47" w:rsidP="00643448">
      <w:pPr>
        <w:pStyle w:val="ConsPlusNormal"/>
        <w:ind w:firstLine="540"/>
        <w:jc w:val="both"/>
        <w:rPr>
          <w:sz w:val="22"/>
          <w:szCs w:val="22"/>
        </w:rPr>
      </w:pPr>
      <w:r w:rsidRPr="00643448">
        <w:rPr>
          <w:sz w:val="22"/>
          <w:szCs w:val="22"/>
        </w:rPr>
        <w:t>9316. Какие участки не относятся к особо выбросоопасным в соответствии с разделением шахтопластов на категории опасности по внезапным выбросам угля (породы) и газа?</w:t>
      </w:r>
    </w:p>
    <w:p w:rsidR="00811C47" w:rsidRPr="00643448" w:rsidRDefault="00811C47" w:rsidP="00643448">
      <w:pPr>
        <w:pStyle w:val="ConsPlusNormal"/>
        <w:ind w:firstLine="540"/>
        <w:jc w:val="both"/>
        <w:rPr>
          <w:sz w:val="22"/>
          <w:szCs w:val="22"/>
        </w:rPr>
      </w:pPr>
      <w:r w:rsidRPr="00643448">
        <w:rPr>
          <w:sz w:val="22"/>
          <w:szCs w:val="22"/>
        </w:rPr>
        <w:t>9317. Какой способ из нижеперечисленных относится к региональным способам предотвращения внезапных выбросов, предназначенных для заблаговременной обработки угольного массива впереди очистных и подготовительных забоев?</w:t>
      </w:r>
    </w:p>
    <w:p w:rsidR="00811C47" w:rsidRPr="00643448" w:rsidRDefault="00811C47" w:rsidP="00643448">
      <w:pPr>
        <w:pStyle w:val="ConsPlusNormal"/>
        <w:ind w:firstLine="540"/>
        <w:jc w:val="both"/>
        <w:rPr>
          <w:sz w:val="22"/>
          <w:szCs w:val="22"/>
        </w:rPr>
      </w:pPr>
      <w:r w:rsidRPr="00643448">
        <w:rPr>
          <w:sz w:val="22"/>
          <w:szCs w:val="22"/>
        </w:rPr>
        <w:t>9318. Какой способ из нижеперечисленных не относится к региональным способам предотвращения внезапных выбросов, предназначенных для заблаговременной обработки угольного массива впереди очистных и подготовительных забоев?</w:t>
      </w:r>
    </w:p>
    <w:p w:rsidR="00811C47" w:rsidRPr="00643448" w:rsidRDefault="00811C47" w:rsidP="00643448">
      <w:pPr>
        <w:pStyle w:val="ConsPlusNormal"/>
        <w:ind w:firstLine="540"/>
        <w:jc w:val="both"/>
        <w:rPr>
          <w:sz w:val="22"/>
          <w:szCs w:val="22"/>
        </w:rPr>
      </w:pPr>
      <w:r w:rsidRPr="00643448">
        <w:rPr>
          <w:sz w:val="22"/>
          <w:szCs w:val="22"/>
        </w:rPr>
        <w:t>9319. Какой способ из нижеперечисленных не относится к локальным способам предотвращения внезапных выбросов, предназначенных для приведения призабойной части угольного массива в невыбросоопасное состояние?</w:t>
      </w:r>
    </w:p>
    <w:p w:rsidR="00811C47" w:rsidRPr="00643448" w:rsidRDefault="00811C47" w:rsidP="00643448">
      <w:pPr>
        <w:pStyle w:val="ConsPlusNormal"/>
        <w:ind w:firstLine="540"/>
        <w:jc w:val="both"/>
        <w:rPr>
          <w:sz w:val="22"/>
          <w:szCs w:val="22"/>
        </w:rPr>
      </w:pPr>
      <w:r w:rsidRPr="00643448">
        <w:rPr>
          <w:sz w:val="22"/>
          <w:szCs w:val="22"/>
        </w:rPr>
        <w:t>9320. Какой способ из нижеперечисленных относится к локальным способам предотвращения внезапных выбросов, предназначенных для приведения призабойной части угольного массива в невыбросоопасное состояние?</w:t>
      </w:r>
    </w:p>
    <w:p w:rsidR="00811C47" w:rsidRPr="00643448" w:rsidRDefault="00811C47" w:rsidP="00643448">
      <w:pPr>
        <w:pStyle w:val="ConsPlusNormal"/>
        <w:ind w:firstLine="540"/>
        <w:jc w:val="both"/>
        <w:rPr>
          <w:sz w:val="22"/>
          <w:szCs w:val="22"/>
        </w:rPr>
      </w:pPr>
      <w:r w:rsidRPr="00643448">
        <w:rPr>
          <w:sz w:val="22"/>
          <w:szCs w:val="22"/>
        </w:rPr>
        <w:t>9321. Кто организовывает работы по борьбе с внезапными выбросами в угольной компании в соответствии с организацией работ по борьбе с внезапными выбросами угля (породы) и газа?</w:t>
      </w:r>
    </w:p>
    <w:p w:rsidR="00811C47" w:rsidRPr="00643448" w:rsidRDefault="00811C47" w:rsidP="00643448">
      <w:pPr>
        <w:pStyle w:val="ConsPlusNormal"/>
        <w:ind w:firstLine="540"/>
        <w:jc w:val="both"/>
        <w:rPr>
          <w:sz w:val="22"/>
          <w:szCs w:val="22"/>
        </w:rPr>
      </w:pPr>
      <w:r w:rsidRPr="00643448">
        <w:rPr>
          <w:sz w:val="22"/>
          <w:szCs w:val="22"/>
        </w:rPr>
        <w:t>9322. Какое мероприятие из нижеперечисленных не должно обеспечиваться вскрытием и подготовкой шахтных полей с выбросоопасными и угрожаемыми угольными пластами?</w:t>
      </w:r>
    </w:p>
    <w:p w:rsidR="00811C47" w:rsidRPr="00643448" w:rsidRDefault="00811C47" w:rsidP="00643448">
      <w:pPr>
        <w:pStyle w:val="ConsPlusNormal"/>
        <w:ind w:firstLine="540"/>
        <w:jc w:val="both"/>
        <w:rPr>
          <w:sz w:val="22"/>
          <w:szCs w:val="22"/>
        </w:rPr>
      </w:pPr>
      <w:r w:rsidRPr="00643448">
        <w:rPr>
          <w:sz w:val="22"/>
          <w:szCs w:val="22"/>
        </w:rPr>
        <w:t>9323. Какова периодичность пересмотра положений комплекса мер по борьбе с внезапными выбросами угля (породы) и газа?</w:t>
      </w:r>
    </w:p>
    <w:p w:rsidR="00811C47" w:rsidRPr="00643448" w:rsidRDefault="00811C47" w:rsidP="00643448">
      <w:pPr>
        <w:pStyle w:val="ConsPlusNormal"/>
        <w:ind w:firstLine="540"/>
        <w:jc w:val="both"/>
        <w:rPr>
          <w:sz w:val="22"/>
          <w:szCs w:val="22"/>
        </w:rPr>
      </w:pPr>
      <w:r w:rsidRPr="00643448">
        <w:rPr>
          <w:sz w:val="22"/>
          <w:szCs w:val="22"/>
        </w:rPr>
        <w:t>9324. На какое расстояние просеки (нижние печи) должны опережать очистной забой в соответствии с требованиями к разработке выбросоопасных и угрожаемых угольных пластов?</w:t>
      </w:r>
    </w:p>
    <w:p w:rsidR="00811C47" w:rsidRPr="00643448" w:rsidRDefault="00811C47" w:rsidP="00643448">
      <w:pPr>
        <w:pStyle w:val="ConsPlusNormal"/>
        <w:ind w:firstLine="540"/>
        <w:jc w:val="both"/>
        <w:rPr>
          <w:sz w:val="22"/>
          <w:szCs w:val="22"/>
        </w:rPr>
      </w:pPr>
      <w:r w:rsidRPr="00643448">
        <w:rPr>
          <w:sz w:val="22"/>
          <w:szCs w:val="22"/>
        </w:rPr>
        <w:t>9325. На какое расстояние забой откаточного штрека должен опережать очистной забой при применении сплошной системы разработки на незащищенных выбросоопасных крутых и крутонаклонных пластах?</w:t>
      </w:r>
    </w:p>
    <w:p w:rsidR="00811C47" w:rsidRPr="00643448" w:rsidRDefault="00811C47" w:rsidP="00643448">
      <w:pPr>
        <w:pStyle w:val="ConsPlusNormal"/>
        <w:ind w:firstLine="540"/>
        <w:jc w:val="both"/>
        <w:rPr>
          <w:sz w:val="22"/>
          <w:szCs w:val="22"/>
        </w:rPr>
      </w:pPr>
      <w:r w:rsidRPr="00643448">
        <w:rPr>
          <w:sz w:val="22"/>
          <w:szCs w:val="22"/>
        </w:rPr>
        <w:t>9326. На каком расстоянии от выбросоопасных угольных пластов, считая по нормали, должны закладываться полевые выработки в соответствии с требованиями к разработке выбросоопасных и угрожаемых угольных пластов?</w:t>
      </w:r>
    </w:p>
    <w:p w:rsidR="00811C47" w:rsidRPr="00643448" w:rsidRDefault="00811C47" w:rsidP="00643448">
      <w:pPr>
        <w:pStyle w:val="ConsPlusNormal"/>
        <w:ind w:firstLine="540"/>
        <w:jc w:val="both"/>
        <w:rPr>
          <w:sz w:val="22"/>
          <w:szCs w:val="22"/>
        </w:rPr>
      </w:pPr>
      <w:r w:rsidRPr="00643448">
        <w:rPr>
          <w:sz w:val="22"/>
          <w:szCs w:val="22"/>
        </w:rPr>
        <w:t>9327. В каком направлении должны проводиться подготовительные выработки с углами наклона более 10° на выбросоопасных пластах?</w:t>
      </w:r>
    </w:p>
    <w:p w:rsidR="00811C47" w:rsidRPr="00643448" w:rsidRDefault="00811C47" w:rsidP="00643448">
      <w:pPr>
        <w:pStyle w:val="ConsPlusNormal"/>
        <w:ind w:firstLine="540"/>
        <w:jc w:val="both"/>
        <w:rPr>
          <w:sz w:val="22"/>
          <w:szCs w:val="22"/>
        </w:rPr>
      </w:pPr>
      <w:r w:rsidRPr="00643448">
        <w:rPr>
          <w:sz w:val="22"/>
          <w:szCs w:val="22"/>
        </w:rPr>
        <w:t>9328. Каков шаг закладки выработанного пространства на крутых пластах при управлении кровлей в очистных забоях выбросоопасных шахтопластов?</w:t>
      </w:r>
    </w:p>
    <w:p w:rsidR="00811C47" w:rsidRPr="00643448" w:rsidRDefault="00811C47" w:rsidP="00643448">
      <w:pPr>
        <w:pStyle w:val="ConsPlusNormal"/>
        <w:ind w:firstLine="540"/>
        <w:jc w:val="both"/>
        <w:rPr>
          <w:sz w:val="22"/>
          <w:szCs w:val="22"/>
        </w:rPr>
      </w:pPr>
      <w:r w:rsidRPr="00643448">
        <w:rPr>
          <w:sz w:val="22"/>
          <w:szCs w:val="22"/>
        </w:rPr>
        <w:t>9329. Допускается ли нахождение помощника машиниста на верхней головке конвейера струговой установки в соответствии с требованиями к разработке выбросоопасных и угрожаемых угольных пластов?</w:t>
      </w:r>
    </w:p>
    <w:p w:rsidR="00811C47" w:rsidRPr="00643448" w:rsidRDefault="00811C47" w:rsidP="00643448">
      <w:pPr>
        <w:pStyle w:val="ConsPlusNormal"/>
        <w:ind w:firstLine="540"/>
        <w:jc w:val="both"/>
        <w:rPr>
          <w:sz w:val="22"/>
          <w:szCs w:val="22"/>
        </w:rPr>
      </w:pPr>
      <w:r w:rsidRPr="00643448">
        <w:rPr>
          <w:sz w:val="22"/>
          <w:szCs w:val="22"/>
        </w:rPr>
        <w:t>9330. Какова критическая глубина для Печорского угольного бассейна, устанавливаемая по результатам прогноза выбросоопасности при ведении геологоразведочных работ?</w:t>
      </w:r>
    </w:p>
    <w:p w:rsidR="00811C47" w:rsidRPr="00643448" w:rsidRDefault="00811C47" w:rsidP="00643448">
      <w:pPr>
        <w:pStyle w:val="ConsPlusNormal"/>
        <w:ind w:firstLine="540"/>
        <w:jc w:val="both"/>
        <w:rPr>
          <w:sz w:val="22"/>
          <w:szCs w:val="22"/>
        </w:rPr>
      </w:pPr>
      <w:r w:rsidRPr="00643448">
        <w:rPr>
          <w:sz w:val="22"/>
          <w:szCs w:val="22"/>
        </w:rPr>
        <w:t>9331. Какова критическая глубина для Ленинского угольного бассейна, устанавливаемая по результатам прогноза выбросоопасности при ведении геологоразведочных работ?</w:t>
      </w:r>
    </w:p>
    <w:p w:rsidR="00811C47" w:rsidRPr="00643448" w:rsidRDefault="00811C47" w:rsidP="00643448">
      <w:pPr>
        <w:pStyle w:val="ConsPlusNormal"/>
        <w:ind w:firstLine="540"/>
        <w:jc w:val="both"/>
        <w:rPr>
          <w:sz w:val="22"/>
          <w:szCs w:val="22"/>
        </w:rPr>
      </w:pPr>
      <w:r w:rsidRPr="00643448">
        <w:rPr>
          <w:sz w:val="22"/>
          <w:szCs w:val="22"/>
        </w:rPr>
        <w:t>9332. Каково неснижаемое опережение с предварительным бурением разведочных скважин длиной не менее 25 м при проведении выработок, вскрывающих наклонные, крутонаклонные и крутые пласты, опасные (угрожаемые) по внезапным выбросам угля и газа?</w:t>
      </w:r>
    </w:p>
    <w:p w:rsidR="00811C47" w:rsidRPr="00643448" w:rsidRDefault="00811C47" w:rsidP="00643448">
      <w:pPr>
        <w:pStyle w:val="ConsPlusNormal"/>
        <w:ind w:firstLine="540"/>
        <w:jc w:val="both"/>
        <w:rPr>
          <w:sz w:val="22"/>
          <w:szCs w:val="22"/>
        </w:rPr>
      </w:pPr>
      <w:r w:rsidRPr="00643448">
        <w:rPr>
          <w:sz w:val="22"/>
          <w:szCs w:val="22"/>
        </w:rPr>
        <w:t>9333. По какой формуле определяют показатель, отражающий прогноз выбросоопасности пласта в месте вскрытия в Кузнецком бассейне?</w:t>
      </w:r>
    </w:p>
    <w:p w:rsidR="00811C47" w:rsidRPr="00643448" w:rsidRDefault="00811C47" w:rsidP="00643448">
      <w:pPr>
        <w:pStyle w:val="ConsPlusNormal"/>
        <w:ind w:firstLine="540"/>
        <w:jc w:val="both"/>
        <w:rPr>
          <w:sz w:val="22"/>
          <w:szCs w:val="22"/>
        </w:rPr>
      </w:pPr>
      <w:r w:rsidRPr="00643448">
        <w:rPr>
          <w:sz w:val="22"/>
          <w:szCs w:val="22"/>
        </w:rPr>
        <w:t>9334. При каком давлении газа в контрольных скважинах угольные пласты в месте вскрытия в месторождениях Печорского бассейна, Приморья и о. Сахалин считаются опасными?</w:t>
      </w:r>
    </w:p>
    <w:p w:rsidR="00811C47" w:rsidRPr="00643448" w:rsidRDefault="00811C47" w:rsidP="00643448">
      <w:pPr>
        <w:pStyle w:val="ConsPlusNormal"/>
        <w:ind w:firstLine="540"/>
        <w:jc w:val="both"/>
        <w:rPr>
          <w:sz w:val="22"/>
          <w:szCs w:val="22"/>
        </w:rPr>
      </w:pPr>
      <w:r w:rsidRPr="00643448">
        <w:rPr>
          <w:sz w:val="22"/>
          <w:szCs w:val="22"/>
        </w:rPr>
        <w:t>9335. На пластах с каким углом падения проведение подготовительных выработок по падению пласта ниже горизонта, обследуемого локальным прогнозом, осуществляется с применением текущего прогноза?</w:t>
      </w:r>
    </w:p>
    <w:p w:rsidR="00811C47" w:rsidRPr="00643448" w:rsidRDefault="00811C47" w:rsidP="00643448">
      <w:pPr>
        <w:pStyle w:val="ConsPlusNormal"/>
        <w:ind w:firstLine="540"/>
        <w:jc w:val="both"/>
        <w:rPr>
          <w:sz w:val="22"/>
          <w:szCs w:val="22"/>
        </w:rPr>
      </w:pPr>
      <w:r w:rsidRPr="00643448">
        <w:rPr>
          <w:sz w:val="22"/>
          <w:szCs w:val="22"/>
        </w:rPr>
        <w:t>9336. Что из нижеперечисленного не входит в обследование шахтопласта в полном объеме в соответствии с параметрами оценки выбросоопасности при локальном прогнозе?</w:t>
      </w:r>
    </w:p>
    <w:p w:rsidR="00811C47" w:rsidRPr="00643448" w:rsidRDefault="00811C47" w:rsidP="00643448">
      <w:pPr>
        <w:pStyle w:val="ConsPlusNormal"/>
        <w:ind w:firstLine="540"/>
        <w:jc w:val="both"/>
        <w:rPr>
          <w:sz w:val="22"/>
          <w:szCs w:val="22"/>
        </w:rPr>
      </w:pPr>
      <w:r w:rsidRPr="00643448">
        <w:rPr>
          <w:sz w:val="22"/>
          <w:szCs w:val="22"/>
        </w:rPr>
        <w:t>9337. В каких пунктах производится определение показателей локального прогноза выбросоопасности угольных пластов на крутонаклонных и крутых пластах, отрабатываемых уступными лавами?</w:t>
      </w:r>
    </w:p>
    <w:p w:rsidR="00811C47" w:rsidRPr="00643448" w:rsidRDefault="00811C47" w:rsidP="00643448">
      <w:pPr>
        <w:pStyle w:val="ConsPlusNormal"/>
        <w:ind w:firstLine="540"/>
        <w:jc w:val="both"/>
        <w:rPr>
          <w:sz w:val="22"/>
          <w:szCs w:val="22"/>
        </w:rPr>
      </w:pPr>
      <w:r w:rsidRPr="00643448">
        <w:rPr>
          <w:sz w:val="22"/>
          <w:szCs w:val="22"/>
        </w:rPr>
        <w:t>9338. Какой из нижеперечисленных показателей не относится к критериям локального прогноза выбросоопасности угольных пластов, которые должны быть получены в результате обследования шахтопластов в полном объеме?</w:t>
      </w:r>
    </w:p>
    <w:p w:rsidR="00811C47" w:rsidRPr="00643448" w:rsidRDefault="00811C47" w:rsidP="00643448">
      <w:pPr>
        <w:pStyle w:val="ConsPlusNormal"/>
        <w:ind w:firstLine="540"/>
        <w:jc w:val="both"/>
        <w:rPr>
          <w:sz w:val="22"/>
          <w:szCs w:val="22"/>
        </w:rPr>
      </w:pPr>
      <w:r w:rsidRPr="00643448">
        <w:rPr>
          <w:sz w:val="22"/>
          <w:szCs w:val="22"/>
        </w:rPr>
        <w:t>9339. Какой из нижеперечисленных показателей не относится к исходным данным для текущего прогноза, которые должны быть получены в результате обследования шахтопластов в полном объеме?</w:t>
      </w:r>
    </w:p>
    <w:p w:rsidR="00811C47" w:rsidRPr="00643448" w:rsidRDefault="00811C47" w:rsidP="00643448">
      <w:pPr>
        <w:pStyle w:val="ConsPlusNormal"/>
        <w:ind w:firstLine="540"/>
        <w:jc w:val="both"/>
        <w:rPr>
          <w:sz w:val="22"/>
          <w:szCs w:val="22"/>
        </w:rPr>
      </w:pPr>
      <w:r w:rsidRPr="00643448">
        <w:rPr>
          <w:sz w:val="22"/>
          <w:szCs w:val="22"/>
        </w:rPr>
        <w:t>9340. Какой показатель из нижеперечисленных не влияет на величину коэффициента устойчивости пласта, рассчитываемого при обработке результатов обследования шахтопластов в полном объеме?</w:t>
      </w:r>
    </w:p>
    <w:p w:rsidR="00811C47" w:rsidRPr="00643448" w:rsidRDefault="00811C47" w:rsidP="00643448">
      <w:pPr>
        <w:pStyle w:val="ConsPlusNormal"/>
        <w:ind w:firstLine="540"/>
        <w:jc w:val="both"/>
        <w:rPr>
          <w:sz w:val="22"/>
          <w:szCs w:val="22"/>
        </w:rPr>
      </w:pPr>
      <w:r w:rsidRPr="00643448">
        <w:rPr>
          <w:sz w:val="22"/>
          <w:szCs w:val="22"/>
        </w:rPr>
        <w:t>9341. По какой формуле определяется показатель периодичности обследований шахтопластов в полном объеме согласно локальному прогнозу выбросоопасности угольных пластов?</w:t>
      </w:r>
    </w:p>
    <w:p w:rsidR="00811C47" w:rsidRPr="00643448" w:rsidRDefault="00811C47" w:rsidP="00643448">
      <w:pPr>
        <w:pStyle w:val="ConsPlusNormal"/>
        <w:ind w:firstLine="540"/>
        <w:jc w:val="both"/>
        <w:rPr>
          <w:sz w:val="22"/>
          <w:szCs w:val="22"/>
        </w:rPr>
      </w:pPr>
      <w:r w:rsidRPr="00643448">
        <w:rPr>
          <w:sz w:val="22"/>
          <w:szCs w:val="22"/>
        </w:rPr>
        <w:t>9342. Какой параметр не используется для определения объема метана, выделившегося при выбросе, в соответствии с методикой определения объема метана, выделившегося при внезапном выбросе угля и газа?</w:t>
      </w:r>
    </w:p>
    <w:p w:rsidR="00811C47" w:rsidRPr="00643448" w:rsidRDefault="00811C47" w:rsidP="00643448">
      <w:pPr>
        <w:pStyle w:val="ConsPlusNormal"/>
        <w:ind w:firstLine="540"/>
        <w:jc w:val="both"/>
        <w:rPr>
          <w:sz w:val="22"/>
          <w:szCs w:val="22"/>
        </w:rPr>
      </w:pPr>
      <w:r w:rsidRPr="00643448">
        <w:rPr>
          <w:sz w:val="22"/>
          <w:szCs w:val="22"/>
        </w:rPr>
        <w:t>9343. При каких условиях пачка угля или совокупность смежных пачек угля считается потенциально выбросоопасной?</w:t>
      </w:r>
    </w:p>
    <w:p w:rsidR="00811C47" w:rsidRPr="00643448" w:rsidRDefault="00811C47" w:rsidP="00643448">
      <w:pPr>
        <w:pStyle w:val="ConsPlusNormal"/>
        <w:ind w:firstLine="540"/>
        <w:jc w:val="both"/>
        <w:rPr>
          <w:sz w:val="22"/>
          <w:szCs w:val="22"/>
        </w:rPr>
      </w:pPr>
      <w:r w:rsidRPr="00643448">
        <w:rPr>
          <w:sz w:val="22"/>
          <w:szCs w:val="22"/>
        </w:rPr>
        <w:t>9344. На какое расстояние может быть пройдена выработка без применения способа предотвращения выбросов, если по результатам измерения прочности угольных пачек установлено, что потенциально выбросоопасные пачки угля в сечении забоя отсутствуют?</w:t>
      </w:r>
    </w:p>
    <w:p w:rsidR="00811C47" w:rsidRPr="00643448" w:rsidRDefault="00811C47" w:rsidP="00643448">
      <w:pPr>
        <w:pStyle w:val="ConsPlusNormal"/>
        <w:ind w:firstLine="540"/>
        <w:jc w:val="both"/>
        <w:rPr>
          <w:sz w:val="22"/>
          <w:szCs w:val="22"/>
        </w:rPr>
      </w:pPr>
      <w:r w:rsidRPr="00643448">
        <w:rPr>
          <w:sz w:val="22"/>
          <w:szCs w:val="22"/>
        </w:rPr>
        <w:t>9345. Какова продолжительность бурения второго и каждого последующего интервалов при текущем прогнозе выбросоопасности в подготовительных выработках по структуре пласта и начальной скорости газовыделения из контрольных шпуров?</w:t>
      </w:r>
    </w:p>
    <w:p w:rsidR="00811C47" w:rsidRPr="00643448" w:rsidRDefault="00811C47" w:rsidP="00643448">
      <w:pPr>
        <w:pStyle w:val="ConsPlusNormal"/>
        <w:ind w:firstLine="540"/>
        <w:jc w:val="both"/>
        <w:rPr>
          <w:sz w:val="22"/>
          <w:szCs w:val="22"/>
        </w:rPr>
      </w:pPr>
      <w:r w:rsidRPr="00643448">
        <w:rPr>
          <w:sz w:val="22"/>
          <w:szCs w:val="22"/>
        </w:rPr>
        <w:t>9346. Каким образом определяют начальную скорость газовыделения при текущем прогнозе выбросоопасности в подготовительных выработках?</w:t>
      </w:r>
    </w:p>
    <w:p w:rsidR="00811C47" w:rsidRPr="00643448" w:rsidRDefault="00811C47" w:rsidP="00643448">
      <w:pPr>
        <w:pStyle w:val="ConsPlusNormal"/>
        <w:ind w:firstLine="540"/>
        <w:jc w:val="both"/>
        <w:rPr>
          <w:sz w:val="22"/>
          <w:szCs w:val="22"/>
        </w:rPr>
      </w:pPr>
      <w:r w:rsidRPr="00643448">
        <w:rPr>
          <w:sz w:val="22"/>
          <w:szCs w:val="22"/>
        </w:rPr>
        <w:t>9347. При каком значении начальной максимальной скорости газовыделения (gн.max) зона относится к выбросоопасной при текущем прогнозе выбросоопасности в подготовительных выработках по структуре пласта и начальной скорости газовыделения из контрольных шпуров?</w:t>
      </w:r>
    </w:p>
    <w:p w:rsidR="00811C47" w:rsidRPr="00643448" w:rsidRDefault="00811C47" w:rsidP="00643448">
      <w:pPr>
        <w:pStyle w:val="ConsPlusNormal"/>
        <w:ind w:firstLine="540"/>
        <w:jc w:val="both"/>
        <w:rPr>
          <w:sz w:val="22"/>
          <w:szCs w:val="22"/>
        </w:rPr>
      </w:pPr>
      <w:r w:rsidRPr="00643448">
        <w:rPr>
          <w:sz w:val="22"/>
          <w:szCs w:val="22"/>
        </w:rPr>
        <w:t>9348. В каком случае текущий прогноз выбросоопасности в подготовительных выработках по структуре пласта и начальной скорости газовыделения из контрольных шпуров не осуществляется и зоны считаются безопасным?</w:t>
      </w:r>
    </w:p>
    <w:p w:rsidR="00811C47" w:rsidRPr="00643448" w:rsidRDefault="00811C47" w:rsidP="00643448">
      <w:pPr>
        <w:pStyle w:val="ConsPlusNormal"/>
        <w:ind w:firstLine="540"/>
        <w:jc w:val="both"/>
        <w:rPr>
          <w:sz w:val="22"/>
          <w:szCs w:val="22"/>
        </w:rPr>
      </w:pPr>
      <w:r w:rsidRPr="00643448">
        <w:rPr>
          <w:sz w:val="22"/>
          <w:szCs w:val="22"/>
        </w:rPr>
        <w:t>9349. Какой показатель из нижеперечисленных не относится к исходным данным для текущего прогноза взрывоопасности в подготовительных выработках по структуре пласта и начальной скорости газовыделения из контрольных шпуров?</w:t>
      </w:r>
    </w:p>
    <w:p w:rsidR="00811C47" w:rsidRPr="00643448" w:rsidRDefault="00811C47" w:rsidP="00643448">
      <w:pPr>
        <w:pStyle w:val="ConsPlusNormal"/>
        <w:ind w:firstLine="540"/>
        <w:jc w:val="both"/>
        <w:rPr>
          <w:sz w:val="22"/>
          <w:szCs w:val="22"/>
        </w:rPr>
      </w:pPr>
      <w:r w:rsidRPr="00643448">
        <w:rPr>
          <w:sz w:val="22"/>
          <w:szCs w:val="22"/>
        </w:rPr>
        <w:t>9350. При каком значении эффективной газоносности зоны пласта зона считается неопасной, рассчитываемой при текущем прогнозе взрывоопасности в подготовительных выработках по структуре пласта и начальной скорости газовыделения из контрольных шпуров?</w:t>
      </w:r>
    </w:p>
    <w:p w:rsidR="00811C47" w:rsidRPr="00643448" w:rsidRDefault="00811C47" w:rsidP="00643448">
      <w:pPr>
        <w:pStyle w:val="ConsPlusNormal"/>
        <w:ind w:firstLine="540"/>
        <w:jc w:val="both"/>
        <w:rPr>
          <w:sz w:val="22"/>
          <w:szCs w:val="22"/>
        </w:rPr>
      </w:pPr>
      <w:r w:rsidRPr="00643448">
        <w:rPr>
          <w:sz w:val="22"/>
          <w:szCs w:val="22"/>
        </w:rPr>
        <w:t>9351. Какой показатель не включают наблюдения вне зоны геологического нарушения в целях получения данных для текущего прогноза в подготовительных выработках шахт Ростовской области?</w:t>
      </w:r>
    </w:p>
    <w:p w:rsidR="00811C47" w:rsidRPr="00643448" w:rsidRDefault="00811C47" w:rsidP="00643448">
      <w:pPr>
        <w:pStyle w:val="ConsPlusNormal"/>
        <w:ind w:firstLine="540"/>
        <w:jc w:val="both"/>
        <w:rPr>
          <w:sz w:val="22"/>
          <w:szCs w:val="22"/>
        </w:rPr>
      </w:pPr>
      <w:r w:rsidRPr="00643448">
        <w:rPr>
          <w:sz w:val="22"/>
          <w:szCs w:val="22"/>
        </w:rPr>
        <w:t>9352. Какой показатель не является условием прерывания текущего прогноза взрывоопасности по начальной скорости газовыделения для шахт Ростовской области?</w:t>
      </w:r>
    </w:p>
    <w:p w:rsidR="00811C47" w:rsidRPr="00643448" w:rsidRDefault="00811C47" w:rsidP="00643448">
      <w:pPr>
        <w:pStyle w:val="ConsPlusNormal"/>
        <w:ind w:firstLine="540"/>
        <w:jc w:val="both"/>
        <w:rPr>
          <w:sz w:val="22"/>
          <w:szCs w:val="22"/>
        </w:rPr>
      </w:pPr>
      <w:r w:rsidRPr="00643448">
        <w:rPr>
          <w:sz w:val="22"/>
          <w:szCs w:val="22"/>
        </w:rPr>
        <w:t>9353. В каком случае после получения текущего прогноза "опасно" по критерию "критического превышения" прогноз меняется на "неопасно"?</w:t>
      </w:r>
    </w:p>
    <w:p w:rsidR="00811C47" w:rsidRPr="00643448" w:rsidRDefault="00811C47" w:rsidP="00643448">
      <w:pPr>
        <w:pStyle w:val="ConsPlusNormal"/>
        <w:ind w:firstLine="540"/>
        <w:jc w:val="both"/>
        <w:rPr>
          <w:sz w:val="22"/>
          <w:szCs w:val="22"/>
        </w:rPr>
      </w:pPr>
      <w:r w:rsidRPr="00643448">
        <w:rPr>
          <w:sz w:val="22"/>
          <w:szCs w:val="22"/>
        </w:rPr>
        <w:t>9354. Какое расстояние от шпура до забоя должно быть предусмотрено для наблюдений за акустической эмиссией в подготовительных выработках, проводимых комбайном?</w:t>
      </w:r>
    </w:p>
    <w:p w:rsidR="00811C47" w:rsidRPr="00643448" w:rsidRDefault="00811C47" w:rsidP="00643448">
      <w:pPr>
        <w:pStyle w:val="ConsPlusNormal"/>
        <w:ind w:firstLine="540"/>
        <w:jc w:val="both"/>
        <w:rPr>
          <w:sz w:val="22"/>
          <w:szCs w:val="22"/>
        </w:rPr>
      </w:pPr>
      <w:r w:rsidRPr="00643448">
        <w:rPr>
          <w:sz w:val="22"/>
          <w:szCs w:val="22"/>
        </w:rPr>
        <w:t>9355. При каком значении безразмерного показателя выбросоопасности, равного отношению амплитуды высокочастотной составляющей спектра акустического сигнала к амплитуде низкочастотной составляющей, забою присваивается категория "опасно"?</w:t>
      </w:r>
    </w:p>
    <w:p w:rsidR="00811C47" w:rsidRPr="00643448" w:rsidRDefault="00811C47" w:rsidP="00643448">
      <w:pPr>
        <w:pStyle w:val="ConsPlusNormal"/>
        <w:ind w:firstLine="540"/>
        <w:jc w:val="both"/>
        <w:rPr>
          <w:sz w:val="22"/>
          <w:szCs w:val="22"/>
        </w:rPr>
      </w:pPr>
      <w:r w:rsidRPr="00643448">
        <w:rPr>
          <w:sz w:val="22"/>
          <w:szCs w:val="22"/>
        </w:rPr>
        <w:t>9356. Каково критическое значение начальной скорости газовыделения при значении выхода летучих веществ (Vdaf) менее 15% согласно локальному прогнозу выбросоопасности угольных пластов?</w:t>
      </w:r>
    </w:p>
    <w:p w:rsidR="00811C47" w:rsidRPr="00643448" w:rsidRDefault="00811C47" w:rsidP="00643448">
      <w:pPr>
        <w:pStyle w:val="ConsPlusNormal"/>
        <w:ind w:firstLine="540"/>
        <w:jc w:val="both"/>
        <w:rPr>
          <w:sz w:val="22"/>
          <w:szCs w:val="22"/>
        </w:rPr>
      </w:pPr>
      <w:r w:rsidRPr="00643448">
        <w:rPr>
          <w:sz w:val="22"/>
          <w:szCs w:val="22"/>
        </w:rPr>
        <w:t>9357. Каково критическое значение начальной скорости газовыделения при значении выхода летучих веществ (Vdaf) свыше 30% согласно локальному прогнозу выбросоопасности угольных пластов?</w:t>
      </w:r>
    </w:p>
    <w:p w:rsidR="00811C47" w:rsidRPr="00643448" w:rsidRDefault="00811C47" w:rsidP="00643448">
      <w:pPr>
        <w:pStyle w:val="ConsPlusNormal"/>
        <w:ind w:firstLine="540"/>
        <w:jc w:val="both"/>
        <w:rPr>
          <w:sz w:val="22"/>
          <w:szCs w:val="22"/>
        </w:rPr>
      </w:pPr>
      <w:r w:rsidRPr="00643448">
        <w:rPr>
          <w:sz w:val="22"/>
          <w:szCs w:val="22"/>
        </w:rPr>
        <w:t>9358. Каким образом следует бурить керновые скважины при проведении подготовительных выработок по песчанику (для шахт Ростовской области)?</w:t>
      </w:r>
    </w:p>
    <w:p w:rsidR="00811C47" w:rsidRPr="00643448" w:rsidRDefault="00811C47" w:rsidP="00643448">
      <w:pPr>
        <w:pStyle w:val="ConsPlusNormal"/>
        <w:ind w:firstLine="540"/>
        <w:jc w:val="both"/>
        <w:rPr>
          <w:sz w:val="22"/>
          <w:szCs w:val="22"/>
        </w:rPr>
      </w:pPr>
      <w:r w:rsidRPr="00643448">
        <w:rPr>
          <w:sz w:val="22"/>
          <w:szCs w:val="22"/>
        </w:rPr>
        <w:t>9359. По какому признаку определяется высокая степень выбросоопасности пород (для шахт Ростовской области)?</w:t>
      </w:r>
    </w:p>
    <w:p w:rsidR="00811C47" w:rsidRPr="00643448" w:rsidRDefault="00811C47" w:rsidP="00643448">
      <w:pPr>
        <w:pStyle w:val="ConsPlusNormal"/>
        <w:ind w:firstLine="540"/>
        <w:jc w:val="both"/>
        <w:rPr>
          <w:sz w:val="22"/>
          <w:szCs w:val="22"/>
        </w:rPr>
      </w:pPr>
      <w:r w:rsidRPr="00643448">
        <w:rPr>
          <w:sz w:val="22"/>
          <w:szCs w:val="22"/>
        </w:rPr>
        <w:t>9360. По какому признаку определяется невысокая степень выбросоопасности пород (для шахт Ростовской области)?</w:t>
      </w:r>
    </w:p>
    <w:p w:rsidR="00811C47" w:rsidRPr="00643448" w:rsidRDefault="00811C47" w:rsidP="00643448">
      <w:pPr>
        <w:pStyle w:val="ConsPlusNormal"/>
        <w:ind w:firstLine="540"/>
        <w:jc w:val="both"/>
        <w:rPr>
          <w:sz w:val="22"/>
          <w:szCs w:val="22"/>
        </w:rPr>
      </w:pPr>
      <w:r w:rsidRPr="00643448">
        <w:rPr>
          <w:sz w:val="22"/>
          <w:szCs w:val="22"/>
        </w:rPr>
        <w:t>9361. Каким образом производится вскрытие выбросоопасного песчаника мощностью 0,5 м и менее на глубине более 600 м (для шахт Ростовской области)?</w:t>
      </w:r>
    </w:p>
    <w:p w:rsidR="00811C47" w:rsidRPr="00643448" w:rsidRDefault="00811C47" w:rsidP="00643448">
      <w:pPr>
        <w:pStyle w:val="ConsPlusNormal"/>
        <w:ind w:firstLine="540"/>
        <w:jc w:val="both"/>
        <w:rPr>
          <w:sz w:val="22"/>
          <w:szCs w:val="22"/>
        </w:rPr>
      </w:pPr>
      <w:r w:rsidRPr="00643448">
        <w:rPr>
          <w:sz w:val="22"/>
          <w:szCs w:val="22"/>
        </w:rPr>
        <w:t>9362. Каким способом обеспечивается защита пластов в пределах всего этажа (полная защита) при условии, что защитный пласт отработан на вышележащем горизонте, согласно региональным способам предотвращения внезапных выбросов угля и газа?</w:t>
      </w:r>
    </w:p>
    <w:p w:rsidR="00811C47" w:rsidRPr="00643448" w:rsidRDefault="00811C47" w:rsidP="00643448">
      <w:pPr>
        <w:pStyle w:val="ConsPlusNormal"/>
        <w:ind w:firstLine="540"/>
        <w:jc w:val="both"/>
        <w:rPr>
          <w:sz w:val="22"/>
          <w:szCs w:val="22"/>
        </w:rPr>
      </w:pPr>
      <w:r w:rsidRPr="00643448">
        <w:rPr>
          <w:sz w:val="22"/>
          <w:szCs w:val="22"/>
        </w:rPr>
        <w:t>9363. Каким способом обеспечивается защита пластов в пределах всего этажа (полная защита) при условии, что защитный пласт отрабатывают с опережением на один этаж и более, согласно региональным способам предотвращения внезапных выбросов угля и газа?</w:t>
      </w:r>
    </w:p>
    <w:p w:rsidR="00811C47" w:rsidRPr="00643448" w:rsidRDefault="00811C47" w:rsidP="00643448">
      <w:pPr>
        <w:pStyle w:val="ConsPlusNormal"/>
        <w:ind w:firstLine="540"/>
        <w:jc w:val="both"/>
        <w:rPr>
          <w:sz w:val="22"/>
          <w:szCs w:val="22"/>
        </w:rPr>
      </w:pPr>
      <w:r w:rsidRPr="00643448">
        <w:rPr>
          <w:sz w:val="22"/>
          <w:szCs w:val="22"/>
        </w:rPr>
        <w:t>9364. В каком случае значение коэффициента К, учитывающего геологические и горно-технические условия разработки защитного пласта, принимается равным 4 согласно региональным способам предотвращения внезапных выбросов угля и газа?</w:t>
      </w:r>
    </w:p>
    <w:p w:rsidR="00811C47" w:rsidRPr="00643448" w:rsidRDefault="00811C47" w:rsidP="00643448">
      <w:pPr>
        <w:pStyle w:val="ConsPlusNormal"/>
        <w:ind w:firstLine="540"/>
        <w:jc w:val="both"/>
        <w:rPr>
          <w:sz w:val="22"/>
          <w:szCs w:val="22"/>
        </w:rPr>
      </w:pPr>
      <w:r w:rsidRPr="00643448">
        <w:rPr>
          <w:sz w:val="22"/>
          <w:szCs w:val="22"/>
        </w:rPr>
        <w:t>9365. В каком случае значение коэффициента К, учитывающего геологические и горно-технические условия разработки защитного пласта, принимается равным 6 согласно региональным способам предотвращения внезапных выбросов угля и газа?</w:t>
      </w:r>
    </w:p>
    <w:p w:rsidR="00811C47" w:rsidRPr="00643448" w:rsidRDefault="00811C47" w:rsidP="00643448">
      <w:pPr>
        <w:pStyle w:val="ConsPlusNormal"/>
        <w:ind w:firstLine="540"/>
        <w:jc w:val="both"/>
        <w:rPr>
          <w:sz w:val="22"/>
          <w:szCs w:val="22"/>
        </w:rPr>
      </w:pPr>
      <w:r w:rsidRPr="00643448">
        <w:rPr>
          <w:sz w:val="22"/>
          <w:szCs w:val="22"/>
        </w:rPr>
        <w:t>9366. В каком случае значение коэффициента К, учитывающего геологические и горно-технические условия разработки защитного пласта, принимается равным 8 согласно региональным способам предотвращения внезапных выбросов угля и газа?</w:t>
      </w:r>
    </w:p>
    <w:p w:rsidR="00811C47" w:rsidRPr="00643448" w:rsidRDefault="00811C47" w:rsidP="00643448">
      <w:pPr>
        <w:pStyle w:val="ConsPlusNormal"/>
        <w:ind w:firstLine="540"/>
        <w:jc w:val="both"/>
        <w:rPr>
          <w:sz w:val="22"/>
          <w:szCs w:val="22"/>
        </w:rPr>
      </w:pPr>
      <w:r w:rsidRPr="00643448">
        <w:rPr>
          <w:sz w:val="22"/>
          <w:szCs w:val="22"/>
        </w:rPr>
        <w:t>9367. Каково значение коэффициента К, учитывающего геологические и горно-технические условия разработки защитного пласта, при разработке защитного пласта с закладкой выработанного пространства согласно региональным способам предотвращения внезапных выбросов угля и газа?</w:t>
      </w:r>
    </w:p>
    <w:p w:rsidR="00811C47" w:rsidRPr="00643448" w:rsidRDefault="00811C47" w:rsidP="00643448">
      <w:pPr>
        <w:pStyle w:val="ConsPlusNormal"/>
        <w:ind w:firstLine="540"/>
        <w:jc w:val="both"/>
        <w:rPr>
          <w:sz w:val="22"/>
          <w:szCs w:val="22"/>
        </w:rPr>
      </w:pPr>
      <w:r w:rsidRPr="00643448">
        <w:rPr>
          <w:sz w:val="22"/>
          <w:szCs w:val="22"/>
        </w:rPr>
        <w:t>9368. Каково значение коэффициента К, учитывающего геологические и горно-технические условия разработки защитного пласта, при разработке тонких и средней мощности пластов с полным обрушением кровли согласно региональным способам предотвращения внезапных выбросов угля и газа?</w:t>
      </w:r>
    </w:p>
    <w:p w:rsidR="00811C47" w:rsidRPr="00643448" w:rsidRDefault="00811C47" w:rsidP="00643448">
      <w:pPr>
        <w:pStyle w:val="ConsPlusNormal"/>
        <w:ind w:firstLine="540"/>
        <w:jc w:val="both"/>
        <w:rPr>
          <w:sz w:val="22"/>
          <w:szCs w:val="22"/>
        </w:rPr>
      </w:pPr>
      <w:r w:rsidRPr="00643448">
        <w:rPr>
          <w:sz w:val="22"/>
          <w:szCs w:val="22"/>
        </w:rPr>
        <w:t>9369. При каком расстоянии между защитным пластом и защищаемым объектом целесообразно применять локальную выемку согласно региональным способам предотвращения внезапных выбросов угля и газа?</w:t>
      </w:r>
    </w:p>
    <w:p w:rsidR="00811C47" w:rsidRPr="00643448" w:rsidRDefault="00811C47" w:rsidP="00643448">
      <w:pPr>
        <w:pStyle w:val="ConsPlusNormal"/>
        <w:ind w:firstLine="540"/>
        <w:jc w:val="both"/>
        <w:rPr>
          <w:sz w:val="22"/>
          <w:szCs w:val="22"/>
        </w:rPr>
      </w:pPr>
      <w:r w:rsidRPr="00643448">
        <w:rPr>
          <w:sz w:val="22"/>
          <w:szCs w:val="22"/>
        </w:rPr>
        <w:t>9370. Допускается ли ведение горных работ на опасном пласте в зоне повышенного горного давления при переходе створа с границами очистных работ и кромками целиков влияющих пластов согласно региональным способам предотвращения внезапных выбросов угля и газа?</w:t>
      </w:r>
    </w:p>
    <w:p w:rsidR="00811C47" w:rsidRPr="00643448" w:rsidRDefault="00811C47" w:rsidP="00643448">
      <w:pPr>
        <w:pStyle w:val="ConsPlusNormal"/>
        <w:ind w:firstLine="540"/>
        <w:jc w:val="both"/>
        <w:rPr>
          <w:sz w:val="22"/>
          <w:szCs w:val="22"/>
        </w:rPr>
      </w:pPr>
      <w:r w:rsidRPr="00643448">
        <w:rPr>
          <w:sz w:val="22"/>
          <w:szCs w:val="22"/>
        </w:rPr>
        <w:t>9371. Какова характеристика ограждающей дегазации, проводимая для предотвращения внезапных выбросов угля и газа в забоях подготовительных выработок?</w:t>
      </w:r>
    </w:p>
    <w:p w:rsidR="00811C47" w:rsidRPr="00643448" w:rsidRDefault="00811C47" w:rsidP="00643448">
      <w:pPr>
        <w:pStyle w:val="ConsPlusNormal"/>
        <w:ind w:firstLine="540"/>
        <w:jc w:val="both"/>
        <w:rPr>
          <w:sz w:val="22"/>
          <w:szCs w:val="22"/>
        </w:rPr>
      </w:pPr>
      <w:r w:rsidRPr="00643448">
        <w:rPr>
          <w:sz w:val="22"/>
          <w:szCs w:val="22"/>
        </w:rPr>
        <w:t>9372. При каком давлении нагнетания Pн производится увлажнение угольного пласта согласно региональным способам предотвращения внезапных выбросов угля и газа?</w:t>
      </w:r>
    </w:p>
    <w:p w:rsidR="00811C47" w:rsidRPr="00643448" w:rsidRDefault="00811C47" w:rsidP="00643448">
      <w:pPr>
        <w:pStyle w:val="ConsPlusNormal"/>
        <w:ind w:firstLine="540"/>
        <w:jc w:val="both"/>
        <w:rPr>
          <w:sz w:val="22"/>
          <w:szCs w:val="22"/>
        </w:rPr>
      </w:pPr>
      <w:r w:rsidRPr="00643448">
        <w:rPr>
          <w:sz w:val="22"/>
          <w:szCs w:val="22"/>
        </w:rPr>
        <w:t>9373. Какой шаг необходимо выполнить после введения режима сотрясательного взрывания при проведении вскрывающей выработки с помощью буровзрывных работ в соответствии с последовательностью работ по вскрытию угольного пласта?</w:t>
      </w:r>
    </w:p>
    <w:p w:rsidR="00811C47" w:rsidRPr="00643448" w:rsidRDefault="00811C47" w:rsidP="00643448">
      <w:pPr>
        <w:pStyle w:val="ConsPlusNormal"/>
        <w:ind w:firstLine="540"/>
        <w:jc w:val="both"/>
        <w:rPr>
          <w:sz w:val="22"/>
          <w:szCs w:val="22"/>
        </w:rPr>
      </w:pPr>
      <w:r w:rsidRPr="00643448">
        <w:rPr>
          <w:sz w:val="22"/>
          <w:szCs w:val="22"/>
        </w:rPr>
        <w:t>9374. Какой шаг необходимо выполнить после разведки положения пласта относительно забоя вскрывающей выработки с помощью разведочных скважин в соответствии с последовательностью работ по вскрытию угольного пласта?</w:t>
      </w:r>
    </w:p>
    <w:p w:rsidR="00811C47" w:rsidRPr="00643448" w:rsidRDefault="00811C47" w:rsidP="00643448">
      <w:pPr>
        <w:pStyle w:val="ConsPlusNormal"/>
        <w:ind w:firstLine="540"/>
        <w:jc w:val="both"/>
        <w:rPr>
          <w:sz w:val="22"/>
          <w:szCs w:val="22"/>
        </w:rPr>
      </w:pPr>
      <w:r w:rsidRPr="00643448">
        <w:rPr>
          <w:sz w:val="22"/>
          <w:szCs w:val="22"/>
        </w:rPr>
        <w:t>9375. Какой шаг необходимо выполнить после прогноза выбросоопасности в месте вскрытия в соответствии с последовательностью работ по вскрытию угольного пласта?</w:t>
      </w:r>
    </w:p>
    <w:p w:rsidR="00811C47" w:rsidRPr="00643448" w:rsidRDefault="00811C47" w:rsidP="00643448">
      <w:pPr>
        <w:pStyle w:val="ConsPlusNormal"/>
        <w:ind w:firstLine="540"/>
        <w:jc w:val="both"/>
        <w:rPr>
          <w:sz w:val="22"/>
          <w:szCs w:val="22"/>
        </w:rPr>
      </w:pPr>
      <w:r w:rsidRPr="00643448">
        <w:rPr>
          <w:sz w:val="22"/>
          <w:szCs w:val="22"/>
        </w:rPr>
        <w:t>9376. С какого расстояния вводится режим сотрясательного взрывания при сбойке с ранее пройденной по пласту выработкой, а также при приближении забоя выработки к угрожаемому угольному пласту или к пропластку?</w:t>
      </w:r>
    </w:p>
    <w:p w:rsidR="00811C47" w:rsidRPr="00643448" w:rsidRDefault="00811C47" w:rsidP="00643448">
      <w:pPr>
        <w:pStyle w:val="ConsPlusNormal"/>
        <w:ind w:firstLine="540"/>
        <w:jc w:val="both"/>
        <w:rPr>
          <w:sz w:val="22"/>
          <w:szCs w:val="22"/>
        </w:rPr>
      </w:pPr>
      <w:r w:rsidRPr="00643448">
        <w:rPr>
          <w:sz w:val="22"/>
          <w:szCs w:val="22"/>
        </w:rPr>
        <w:t>9377. Какова величина породной пробки между выработкой и крутым угольным пластом (пропластком), необходимая для обнажения пластов и пересечения пропластков при помощи буровзрывных работ?</w:t>
      </w:r>
    </w:p>
    <w:p w:rsidR="00811C47" w:rsidRPr="00643448" w:rsidRDefault="00811C47" w:rsidP="00643448">
      <w:pPr>
        <w:pStyle w:val="ConsPlusNormal"/>
        <w:ind w:firstLine="540"/>
        <w:jc w:val="both"/>
        <w:rPr>
          <w:sz w:val="22"/>
          <w:szCs w:val="22"/>
        </w:rPr>
      </w:pPr>
      <w:r w:rsidRPr="00643448">
        <w:rPr>
          <w:sz w:val="22"/>
          <w:szCs w:val="22"/>
        </w:rPr>
        <w:t>9378. Что из нижеперечисленного не является требованием при обнажении пластов, осуществляемого при вскрытии угольных пластов с бурением дренажных скважин?</w:t>
      </w:r>
    </w:p>
    <w:p w:rsidR="00811C47" w:rsidRPr="00643448" w:rsidRDefault="00811C47" w:rsidP="00643448">
      <w:pPr>
        <w:pStyle w:val="ConsPlusNormal"/>
        <w:ind w:firstLine="540"/>
        <w:jc w:val="both"/>
        <w:rPr>
          <w:sz w:val="22"/>
          <w:szCs w:val="22"/>
        </w:rPr>
      </w:pPr>
      <w:r w:rsidRPr="00643448">
        <w:rPr>
          <w:sz w:val="22"/>
          <w:szCs w:val="22"/>
        </w:rPr>
        <w:t>9379. При вскрытии каких пластов каркасную крепь можно возводить не по всему периметру ствола, а только в месте его пересечения с пластом согласно требованиям к вскрытию угольных пластов стволами?</w:t>
      </w:r>
    </w:p>
    <w:p w:rsidR="00811C47" w:rsidRPr="00643448" w:rsidRDefault="00811C47" w:rsidP="00643448">
      <w:pPr>
        <w:pStyle w:val="ConsPlusNormal"/>
        <w:ind w:firstLine="540"/>
        <w:jc w:val="both"/>
        <w:rPr>
          <w:sz w:val="22"/>
          <w:szCs w:val="22"/>
        </w:rPr>
      </w:pPr>
      <w:r w:rsidRPr="00643448">
        <w:rPr>
          <w:sz w:val="22"/>
          <w:szCs w:val="22"/>
        </w:rPr>
        <w:t>9380. Допускается ли сочетание различных способов предотвращения внезапных выбросов (бурение дренажных скважин, возведение каркасной крепи, гидрорыхление или увлажнение угольного массива, гидровымывание угольного пласта, образование разгрузочных полостей во вмещающих породах проходческими комбайнами) при вскрытии угольных пластов квершлагами и другими выработками?</w:t>
      </w:r>
    </w:p>
    <w:p w:rsidR="00811C47" w:rsidRPr="00643448" w:rsidRDefault="00811C47" w:rsidP="00643448">
      <w:pPr>
        <w:pStyle w:val="ConsPlusNormal"/>
        <w:ind w:firstLine="540"/>
        <w:jc w:val="both"/>
        <w:rPr>
          <w:sz w:val="22"/>
          <w:szCs w:val="22"/>
        </w:rPr>
      </w:pPr>
      <w:r w:rsidRPr="00643448">
        <w:rPr>
          <w:sz w:val="22"/>
          <w:szCs w:val="22"/>
        </w:rPr>
        <w:t>9381. При какой мощности пласта дренажные скважины бурятся диаметром 100 - 250 мм согласно требованиям к вскрытию угольных пластов с бурением дренажных скважин?</w:t>
      </w:r>
    </w:p>
    <w:p w:rsidR="00811C47" w:rsidRPr="00643448" w:rsidRDefault="00811C47" w:rsidP="00643448">
      <w:pPr>
        <w:pStyle w:val="ConsPlusNormal"/>
        <w:ind w:firstLine="540"/>
        <w:jc w:val="both"/>
        <w:rPr>
          <w:sz w:val="22"/>
          <w:szCs w:val="22"/>
        </w:rPr>
      </w:pPr>
      <w:r w:rsidRPr="00643448">
        <w:rPr>
          <w:sz w:val="22"/>
          <w:szCs w:val="22"/>
        </w:rPr>
        <w:t>9382. При каком давлении производится нагнетание воды при вскрытии пластов тонких и средней мощности согласно требованиям к вскрытию угольных пластов с нагнетанием воды в пласт?</w:t>
      </w:r>
    </w:p>
    <w:p w:rsidR="00811C47" w:rsidRPr="00643448" w:rsidRDefault="00811C47" w:rsidP="00643448">
      <w:pPr>
        <w:pStyle w:val="ConsPlusNormal"/>
        <w:ind w:firstLine="540"/>
        <w:jc w:val="both"/>
        <w:rPr>
          <w:sz w:val="22"/>
          <w:szCs w:val="22"/>
        </w:rPr>
      </w:pPr>
      <w:r w:rsidRPr="00643448">
        <w:rPr>
          <w:sz w:val="22"/>
          <w:szCs w:val="22"/>
        </w:rPr>
        <w:t>9383. До какой величины должно быть уменьшено расстояние между устьями скважин в пластах со слабыми и сыпучими углями при вскрытии с возведением каркасной крепи?</w:t>
      </w:r>
    </w:p>
    <w:p w:rsidR="00811C47" w:rsidRPr="00643448" w:rsidRDefault="00811C47" w:rsidP="00643448">
      <w:pPr>
        <w:pStyle w:val="ConsPlusNormal"/>
        <w:ind w:firstLine="540"/>
        <w:jc w:val="both"/>
        <w:rPr>
          <w:sz w:val="22"/>
          <w:szCs w:val="22"/>
        </w:rPr>
      </w:pPr>
      <w:r w:rsidRPr="00643448">
        <w:rPr>
          <w:sz w:val="22"/>
          <w:szCs w:val="22"/>
        </w:rPr>
        <w:t>9384. Какова величина диаметра опережающих скважин на особо выбросоопасных участках согласно локальным способам предотвращения внезапных выбросов угля и газа?</w:t>
      </w:r>
    </w:p>
    <w:p w:rsidR="00811C47" w:rsidRPr="00643448" w:rsidRDefault="00811C47" w:rsidP="00643448">
      <w:pPr>
        <w:pStyle w:val="ConsPlusNormal"/>
        <w:ind w:firstLine="540"/>
        <w:jc w:val="both"/>
        <w:rPr>
          <w:sz w:val="22"/>
          <w:szCs w:val="22"/>
        </w:rPr>
      </w:pPr>
      <w:r w:rsidRPr="00643448">
        <w:rPr>
          <w:sz w:val="22"/>
          <w:szCs w:val="22"/>
        </w:rPr>
        <w:t>9385. В каком случае целесообразно применение бурения опережающих скважин для предотвращения выбросов в очистных забоях согласно локальным способам предотвращения внезапных выбросов угля и газа?</w:t>
      </w:r>
    </w:p>
    <w:p w:rsidR="00811C47" w:rsidRPr="00643448" w:rsidRDefault="00811C47" w:rsidP="00643448">
      <w:pPr>
        <w:pStyle w:val="ConsPlusNormal"/>
        <w:ind w:firstLine="540"/>
        <w:jc w:val="both"/>
        <w:rPr>
          <w:sz w:val="22"/>
          <w:szCs w:val="22"/>
        </w:rPr>
      </w:pPr>
      <w:r w:rsidRPr="00643448">
        <w:rPr>
          <w:sz w:val="22"/>
          <w:szCs w:val="22"/>
        </w:rPr>
        <w:t>9386. Какова максимальная скорость бурения опережающих скважин согласно локальным способам предотвращения внезапных выбросов угля и газа?</w:t>
      </w:r>
    </w:p>
    <w:p w:rsidR="00811C47" w:rsidRPr="00643448" w:rsidRDefault="00811C47" w:rsidP="00643448">
      <w:pPr>
        <w:pStyle w:val="ConsPlusNormal"/>
        <w:ind w:firstLine="540"/>
        <w:jc w:val="both"/>
        <w:rPr>
          <w:sz w:val="22"/>
          <w:szCs w:val="22"/>
        </w:rPr>
      </w:pPr>
      <w:r w:rsidRPr="00643448">
        <w:rPr>
          <w:sz w:val="22"/>
          <w:szCs w:val="22"/>
        </w:rPr>
        <w:t>9387. Какой параметр не используется для определения критической ширины целика между скважинами, при которой сохраняется его устойчивость, согласно локальным способам предотвращения внезапных выбросов угля и газа?</w:t>
      </w:r>
    </w:p>
    <w:p w:rsidR="00811C47" w:rsidRPr="00643448" w:rsidRDefault="00811C47" w:rsidP="00643448">
      <w:pPr>
        <w:pStyle w:val="ConsPlusNormal"/>
        <w:ind w:firstLine="540"/>
        <w:jc w:val="both"/>
        <w:rPr>
          <w:sz w:val="22"/>
          <w:szCs w:val="22"/>
        </w:rPr>
      </w:pPr>
      <w:r w:rsidRPr="00643448">
        <w:rPr>
          <w:sz w:val="22"/>
          <w:szCs w:val="22"/>
        </w:rPr>
        <w:t>9388. Какова величина диаметра увлажнительной скважины при предварительном увлажнении согласно локальным способам предотвращения внезапных выбросов угля и газа?</w:t>
      </w:r>
    </w:p>
    <w:p w:rsidR="00811C47" w:rsidRPr="00643448" w:rsidRDefault="00811C47" w:rsidP="00643448">
      <w:pPr>
        <w:pStyle w:val="ConsPlusNormal"/>
        <w:ind w:firstLine="540"/>
        <w:jc w:val="both"/>
        <w:rPr>
          <w:sz w:val="22"/>
          <w:szCs w:val="22"/>
        </w:rPr>
      </w:pPr>
      <w:r w:rsidRPr="00643448">
        <w:rPr>
          <w:sz w:val="22"/>
          <w:szCs w:val="22"/>
        </w:rPr>
        <w:t>9389. Какой параметр не используется для определения количества нагнетаемой в скважину жидкости согласно локальным способам предотвращения внезапных выбросов угля и газа?</w:t>
      </w:r>
    </w:p>
    <w:p w:rsidR="00811C47" w:rsidRPr="00643448" w:rsidRDefault="00811C47" w:rsidP="00643448">
      <w:pPr>
        <w:pStyle w:val="ConsPlusNormal"/>
        <w:ind w:firstLine="540"/>
        <w:jc w:val="both"/>
        <w:rPr>
          <w:sz w:val="22"/>
          <w:szCs w:val="22"/>
        </w:rPr>
      </w:pPr>
      <w:r w:rsidRPr="00643448">
        <w:rPr>
          <w:sz w:val="22"/>
          <w:szCs w:val="22"/>
        </w:rPr>
        <w:t>9390. Допускается ли применение предварительного увлажнения не только в районе первой скважины, но и перед бурением остальных скважин согласно локальным способам предотвращения внезапных выбросов угля и газа?</w:t>
      </w:r>
    </w:p>
    <w:p w:rsidR="00811C47" w:rsidRPr="00643448" w:rsidRDefault="00811C47" w:rsidP="00643448">
      <w:pPr>
        <w:pStyle w:val="ConsPlusNormal"/>
        <w:ind w:firstLine="540"/>
        <w:jc w:val="both"/>
        <w:rPr>
          <w:sz w:val="22"/>
          <w:szCs w:val="22"/>
        </w:rPr>
      </w:pPr>
      <w:r w:rsidRPr="00643448">
        <w:rPr>
          <w:sz w:val="22"/>
          <w:szCs w:val="22"/>
        </w:rPr>
        <w:t>9391. При какой мощности пласта гидроотжим может осуществляться через один шпур согласно локальным способам предотвращения внезапных выбросов угля и газа?</w:t>
      </w:r>
    </w:p>
    <w:p w:rsidR="00811C47" w:rsidRPr="00643448" w:rsidRDefault="00811C47" w:rsidP="00643448">
      <w:pPr>
        <w:pStyle w:val="ConsPlusNormal"/>
        <w:ind w:firstLine="540"/>
        <w:jc w:val="both"/>
        <w:rPr>
          <w:sz w:val="22"/>
          <w:szCs w:val="22"/>
        </w:rPr>
      </w:pPr>
      <w:r w:rsidRPr="00643448">
        <w:rPr>
          <w:sz w:val="22"/>
          <w:szCs w:val="22"/>
        </w:rPr>
        <w:t>9392. Какой параметр не используется для расчета условной площади сечения пласта угля в зоне обработки, необходимой, в свою очередь, для расчета неснижаемого опережения?</w:t>
      </w:r>
    </w:p>
    <w:p w:rsidR="00811C47" w:rsidRPr="00643448" w:rsidRDefault="00811C47" w:rsidP="00643448">
      <w:pPr>
        <w:pStyle w:val="ConsPlusNormal"/>
        <w:ind w:firstLine="540"/>
        <w:jc w:val="both"/>
        <w:rPr>
          <w:sz w:val="22"/>
          <w:szCs w:val="22"/>
        </w:rPr>
      </w:pPr>
      <w:r w:rsidRPr="00643448">
        <w:rPr>
          <w:sz w:val="22"/>
          <w:szCs w:val="22"/>
        </w:rPr>
        <w:t>9393. Какова величина темпа нагнетания при мощности пласта менее 1 м согласно требованиям к гидроотжиму призабойной части угольного пласта?</w:t>
      </w:r>
    </w:p>
    <w:p w:rsidR="00811C47" w:rsidRPr="00643448" w:rsidRDefault="00811C47" w:rsidP="00643448">
      <w:pPr>
        <w:pStyle w:val="ConsPlusNormal"/>
        <w:ind w:firstLine="540"/>
        <w:jc w:val="both"/>
        <w:rPr>
          <w:sz w:val="22"/>
          <w:szCs w:val="22"/>
        </w:rPr>
      </w:pPr>
      <w:r w:rsidRPr="00643448">
        <w:rPr>
          <w:sz w:val="22"/>
          <w:szCs w:val="22"/>
        </w:rPr>
        <w:t>9394. Какова величина коэффициента, соответствующего влажности угля в окрестности забоя выработки до предварительного увлажнения, при влажности угля до увлажнения равной 5?</w:t>
      </w:r>
    </w:p>
    <w:p w:rsidR="00811C47" w:rsidRPr="00643448" w:rsidRDefault="00811C47" w:rsidP="00643448">
      <w:pPr>
        <w:pStyle w:val="ConsPlusNormal"/>
        <w:ind w:firstLine="540"/>
        <w:jc w:val="both"/>
        <w:rPr>
          <w:sz w:val="22"/>
          <w:szCs w:val="22"/>
        </w:rPr>
      </w:pPr>
      <w:r w:rsidRPr="00643448">
        <w:rPr>
          <w:sz w:val="22"/>
          <w:szCs w:val="22"/>
        </w:rPr>
        <w:t>9395. Какова величина коэффициента, соответствующего влажности угля в окрестности забоя выработки до предварительного увлажнения, при влажности угля до увлажнения равной 3?</w:t>
      </w:r>
    </w:p>
    <w:p w:rsidR="00811C47" w:rsidRPr="00643448" w:rsidRDefault="00811C47" w:rsidP="00643448">
      <w:pPr>
        <w:pStyle w:val="ConsPlusNormal"/>
        <w:ind w:firstLine="540"/>
        <w:jc w:val="both"/>
        <w:rPr>
          <w:sz w:val="22"/>
          <w:szCs w:val="22"/>
        </w:rPr>
      </w:pPr>
      <w:r w:rsidRPr="00643448">
        <w:rPr>
          <w:sz w:val="22"/>
          <w:szCs w:val="22"/>
        </w:rPr>
        <w:t>9396. При каком содержании метана в выработке допускается осмотр забоя после отключения насоса в соответствии с мерами безопасности при гидроотжиме призабойной части угольного пласта?</w:t>
      </w:r>
    </w:p>
    <w:p w:rsidR="00811C47" w:rsidRPr="00643448" w:rsidRDefault="00811C47" w:rsidP="00643448">
      <w:pPr>
        <w:pStyle w:val="ConsPlusNormal"/>
        <w:ind w:firstLine="540"/>
        <w:jc w:val="both"/>
        <w:rPr>
          <w:sz w:val="22"/>
          <w:szCs w:val="22"/>
        </w:rPr>
      </w:pPr>
      <w:r w:rsidRPr="00643448">
        <w:rPr>
          <w:sz w:val="22"/>
          <w:szCs w:val="22"/>
        </w:rPr>
        <w:t>9397. Какой показатель не относится к параметрам гидрорыхления угольного пласта?</w:t>
      </w:r>
    </w:p>
    <w:p w:rsidR="00811C47" w:rsidRPr="00643448" w:rsidRDefault="00811C47" w:rsidP="00643448">
      <w:pPr>
        <w:pStyle w:val="ConsPlusNormal"/>
        <w:ind w:firstLine="540"/>
        <w:jc w:val="both"/>
        <w:rPr>
          <w:sz w:val="22"/>
          <w:szCs w:val="22"/>
        </w:rPr>
      </w:pPr>
      <w:r w:rsidRPr="00643448">
        <w:rPr>
          <w:sz w:val="22"/>
          <w:szCs w:val="22"/>
        </w:rPr>
        <w:t>9398. По какой формуле рассчитывается ширина обрабатываемой полосы С в подготовительных выработках при гидрорыхлении угольного пласта?</w:t>
      </w:r>
    </w:p>
    <w:p w:rsidR="00811C47" w:rsidRPr="00643448" w:rsidRDefault="00811C47" w:rsidP="00643448">
      <w:pPr>
        <w:pStyle w:val="ConsPlusNormal"/>
        <w:ind w:firstLine="540"/>
        <w:jc w:val="both"/>
        <w:rPr>
          <w:sz w:val="22"/>
          <w:szCs w:val="22"/>
        </w:rPr>
      </w:pPr>
      <w:r w:rsidRPr="00643448">
        <w:rPr>
          <w:sz w:val="22"/>
          <w:szCs w:val="22"/>
        </w:rPr>
        <w:t>9399. При каком условии гидрорыхление угольного пласта считается законченным?</w:t>
      </w:r>
    </w:p>
    <w:p w:rsidR="00811C47" w:rsidRPr="00643448" w:rsidRDefault="00811C47" w:rsidP="00643448">
      <w:pPr>
        <w:pStyle w:val="ConsPlusNormal"/>
        <w:ind w:firstLine="540"/>
        <w:jc w:val="both"/>
        <w:rPr>
          <w:sz w:val="22"/>
          <w:szCs w:val="22"/>
        </w:rPr>
      </w:pPr>
      <w:r w:rsidRPr="00643448">
        <w:rPr>
          <w:sz w:val="22"/>
          <w:szCs w:val="22"/>
        </w:rPr>
        <w:t>9400. Какой должна быть глубина герметизации при применении низконапорной пропитки при длине скважины 5,5 м согласно локальным способам предотвращения внезапных выбросов угля и газа?</w:t>
      </w:r>
    </w:p>
    <w:p w:rsidR="00811C47" w:rsidRPr="00643448" w:rsidRDefault="00811C47" w:rsidP="00643448">
      <w:pPr>
        <w:pStyle w:val="ConsPlusNormal"/>
        <w:ind w:firstLine="540"/>
        <w:jc w:val="both"/>
        <w:rPr>
          <w:sz w:val="22"/>
          <w:szCs w:val="22"/>
        </w:rPr>
      </w:pPr>
      <w:r w:rsidRPr="00643448">
        <w:rPr>
          <w:sz w:val="22"/>
          <w:szCs w:val="22"/>
        </w:rPr>
        <w:t>9401. Какой показатель не относится к рекомендуемым параметрам при применении низконапорной пропитки в очистном забое согласно локальным способам предотвращения внезапных выбросов угля и газа?</w:t>
      </w:r>
    </w:p>
    <w:p w:rsidR="00811C47" w:rsidRPr="00643448" w:rsidRDefault="00811C47" w:rsidP="00643448">
      <w:pPr>
        <w:pStyle w:val="ConsPlusNormal"/>
        <w:ind w:firstLine="540"/>
        <w:jc w:val="both"/>
        <w:rPr>
          <w:sz w:val="22"/>
          <w:szCs w:val="22"/>
        </w:rPr>
      </w:pPr>
      <w:r w:rsidRPr="00643448">
        <w:rPr>
          <w:sz w:val="22"/>
          <w:szCs w:val="22"/>
        </w:rPr>
        <w:t>9402. Какой параметр не используется при определении количества воды, закачиваемой в каждую скважину, при применении низконапорной пропитки согласно локальным способам предотвращения внезапных выбросов угля и газа?</w:t>
      </w:r>
    </w:p>
    <w:p w:rsidR="00811C47" w:rsidRPr="00643448" w:rsidRDefault="00811C47" w:rsidP="00643448">
      <w:pPr>
        <w:pStyle w:val="ConsPlusNormal"/>
        <w:ind w:firstLine="540"/>
        <w:jc w:val="both"/>
        <w:rPr>
          <w:sz w:val="22"/>
          <w:szCs w:val="22"/>
        </w:rPr>
      </w:pPr>
      <w:r w:rsidRPr="00643448">
        <w:rPr>
          <w:sz w:val="22"/>
          <w:szCs w:val="22"/>
        </w:rPr>
        <w:t>9403. При каком значении коэффициента крепости f пластах (отдельных пачках) нарушенного угля применяется гидровымывание опережающих полостей?</w:t>
      </w:r>
    </w:p>
    <w:p w:rsidR="00811C47" w:rsidRPr="00643448" w:rsidRDefault="00811C47" w:rsidP="00643448">
      <w:pPr>
        <w:pStyle w:val="ConsPlusNormal"/>
        <w:ind w:firstLine="540"/>
        <w:jc w:val="both"/>
        <w:rPr>
          <w:sz w:val="22"/>
          <w:szCs w:val="22"/>
        </w:rPr>
      </w:pPr>
      <w:r w:rsidRPr="00643448">
        <w:rPr>
          <w:sz w:val="22"/>
          <w:szCs w:val="22"/>
        </w:rPr>
        <w:t>9404. По какой формуле рассчитывается проектное количество опережающих полостей для штрека на пологом пласте и для уклона на пласте любого падения согласно локальным способам предотвращения внезапных выбросов угля и газа?</w:t>
      </w:r>
    </w:p>
    <w:p w:rsidR="00811C47" w:rsidRPr="00643448" w:rsidRDefault="00811C47" w:rsidP="00643448">
      <w:pPr>
        <w:pStyle w:val="ConsPlusNormal"/>
        <w:ind w:firstLine="540"/>
        <w:jc w:val="both"/>
        <w:rPr>
          <w:sz w:val="22"/>
          <w:szCs w:val="22"/>
        </w:rPr>
      </w:pPr>
      <w:r w:rsidRPr="00643448">
        <w:rPr>
          <w:sz w:val="22"/>
          <w:szCs w:val="22"/>
        </w:rPr>
        <w:t>9405. Какова скорость гидровымывания полостей за зоной неснижаемого опережения согласно локальным способам предотвращения внезапных выбросов угля и газа?</w:t>
      </w:r>
    </w:p>
    <w:p w:rsidR="00811C47" w:rsidRPr="00643448" w:rsidRDefault="00811C47" w:rsidP="00643448">
      <w:pPr>
        <w:pStyle w:val="ConsPlusNormal"/>
        <w:ind w:firstLine="540"/>
        <w:jc w:val="both"/>
        <w:rPr>
          <w:sz w:val="22"/>
          <w:szCs w:val="22"/>
        </w:rPr>
      </w:pPr>
      <w:r w:rsidRPr="00643448">
        <w:rPr>
          <w:sz w:val="22"/>
          <w:szCs w:val="22"/>
        </w:rPr>
        <w:t>9406. Какое мероприятие из нижеперечисленных не относится к мерам безопасности при гидровымывании полостей согласно локальным способам предотвращения внезапных выбросов угля и газа?</w:t>
      </w:r>
    </w:p>
    <w:p w:rsidR="00811C47" w:rsidRPr="00643448" w:rsidRDefault="00811C47" w:rsidP="00643448">
      <w:pPr>
        <w:pStyle w:val="ConsPlusNormal"/>
        <w:ind w:firstLine="540"/>
        <w:jc w:val="both"/>
        <w:rPr>
          <w:sz w:val="22"/>
          <w:szCs w:val="22"/>
        </w:rPr>
      </w:pPr>
      <w:r w:rsidRPr="00643448">
        <w:rPr>
          <w:sz w:val="22"/>
          <w:szCs w:val="22"/>
        </w:rPr>
        <w:t>9407. Что из нижеперечисленного не является требованием к разгрузочным пазам, образующимся с помощью специальных машин с дистанционным управлением, согласно локальным способам предотвращения внезапных выбросов угля и газа?</w:t>
      </w:r>
    </w:p>
    <w:p w:rsidR="00811C47" w:rsidRPr="00643448" w:rsidRDefault="00811C47" w:rsidP="00643448">
      <w:pPr>
        <w:pStyle w:val="ConsPlusNormal"/>
        <w:ind w:firstLine="540"/>
        <w:jc w:val="both"/>
        <w:rPr>
          <w:sz w:val="22"/>
          <w:szCs w:val="22"/>
        </w:rPr>
      </w:pPr>
      <w:r w:rsidRPr="00643448">
        <w:rPr>
          <w:sz w:val="22"/>
          <w:szCs w:val="22"/>
        </w:rPr>
        <w:t>9408. Какова длина скважин при величине зоны разгрузки в необработанном массиве 2 м в соответствии с параметрами торпедирования угольного массива?</w:t>
      </w:r>
    </w:p>
    <w:p w:rsidR="00811C47" w:rsidRPr="00643448" w:rsidRDefault="00811C47" w:rsidP="00643448">
      <w:pPr>
        <w:pStyle w:val="ConsPlusNormal"/>
        <w:ind w:firstLine="540"/>
        <w:jc w:val="both"/>
        <w:rPr>
          <w:sz w:val="22"/>
          <w:szCs w:val="22"/>
        </w:rPr>
      </w:pPr>
      <w:r w:rsidRPr="00643448">
        <w:rPr>
          <w:sz w:val="22"/>
          <w:szCs w:val="22"/>
        </w:rPr>
        <w:t>9409. На каком расстоянии от очистных забоев должны быть установлены передвижные спасательные пункты жизнеобеспечения на вентиляционных штреках при отработке выбросоопасных шахтопластов, не защищенных и не обработанных региональными способами?</w:t>
      </w:r>
    </w:p>
    <w:p w:rsidR="00811C47" w:rsidRPr="00643448" w:rsidRDefault="00811C47" w:rsidP="00643448">
      <w:pPr>
        <w:pStyle w:val="ConsPlusNormal"/>
        <w:ind w:firstLine="540"/>
        <w:jc w:val="both"/>
        <w:rPr>
          <w:sz w:val="22"/>
          <w:szCs w:val="22"/>
        </w:rPr>
      </w:pPr>
      <w:r w:rsidRPr="00643448">
        <w:rPr>
          <w:sz w:val="22"/>
          <w:szCs w:val="22"/>
        </w:rPr>
        <w:t>9410. Каким образом определяется среднее значение выхода летучих веществ Vdaf, рассчитываемого для оценки выбросоопасности угольного пласта на участке обследования в полном объеме?</w:t>
      </w:r>
    </w:p>
    <w:p w:rsidR="00811C47" w:rsidRPr="00643448" w:rsidRDefault="00811C47" w:rsidP="00643448">
      <w:pPr>
        <w:pStyle w:val="ConsPlusNormal"/>
        <w:ind w:firstLine="540"/>
        <w:jc w:val="both"/>
        <w:rPr>
          <w:sz w:val="22"/>
          <w:szCs w:val="22"/>
        </w:rPr>
      </w:pPr>
      <w:r w:rsidRPr="00643448">
        <w:rPr>
          <w:sz w:val="22"/>
          <w:szCs w:val="22"/>
        </w:rPr>
        <w:t>9411. Каково максимальное расстояние от закладочного массива до забоя к моменту возведения закладочной полосы в соответствии с требованиями к разработке выбросоопасных и угрожаемых угольных пластов?</w:t>
      </w:r>
    </w:p>
    <w:p w:rsidR="00811C47" w:rsidRPr="00643448" w:rsidRDefault="00811C47" w:rsidP="00643448">
      <w:pPr>
        <w:pStyle w:val="ConsPlusNormal"/>
        <w:ind w:firstLine="540"/>
        <w:jc w:val="both"/>
        <w:rPr>
          <w:sz w:val="22"/>
          <w:szCs w:val="22"/>
        </w:rPr>
      </w:pPr>
      <w:r w:rsidRPr="00643448">
        <w:rPr>
          <w:sz w:val="22"/>
          <w:szCs w:val="22"/>
        </w:rPr>
        <w:t>9412. Какой показатель не используется при осуществлении прогноза выбросоопасности угольных пластов в месте вскрытия на шахтах Ростовской области?</w:t>
      </w:r>
    </w:p>
    <w:p w:rsidR="00811C47" w:rsidRPr="00643448" w:rsidRDefault="00811C47" w:rsidP="00643448">
      <w:pPr>
        <w:pStyle w:val="ConsPlusNormal"/>
        <w:ind w:firstLine="540"/>
        <w:jc w:val="both"/>
        <w:rPr>
          <w:sz w:val="22"/>
          <w:szCs w:val="22"/>
        </w:rPr>
      </w:pPr>
      <w:r w:rsidRPr="00643448">
        <w:rPr>
          <w:sz w:val="22"/>
          <w:szCs w:val="22"/>
        </w:rPr>
        <w:t>9413. Каково минимальное количество циклов наблюдений при проведении обследования шахтопласта в полном объеме при локальном прогнозе выбросоопасности угольных пластов?</w:t>
      </w:r>
    </w:p>
    <w:p w:rsidR="00811C47" w:rsidRPr="00643448" w:rsidRDefault="00811C47" w:rsidP="00643448">
      <w:pPr>
        <w:pStyle w:val="ConsPlusNormal"/>
        <w:ind w:firstLine="540"/>
        <w:jc w:val="both"/>
        <w:rPr>
          <w:sz w:val="22"/>
          <w:szCs w:val="22"/>
        </w:rPr>
      </w:pPr>
      <w:r w:rsidRPr="00643448">
        <w:rPr>
          <w:sz w:val="22"/>
          <w:szCs w:val="22"/>
        </w:rPr>
        <w:t>9414. Какой прогноз выбросоопасности угольных пластов необходимо применять при отработке шахтопластов лавами по восстанию при угле наклона свыше 10°?</w:t>
      </w:r>
    </w:p>
    <w:p w:rsidR="00811C47" w:rsidRPr="00643448" w:rsidRDefault="00811C47" w:rsidP="00643448">
      <w:pPr>
        <w:pStyle w:val="ConsPlusNormal"/>
        <w:ind w:firstLine="540"/>
        <w:jc w:val="both"/>
        <w:rPr>
          <w:sz w:val="22"/>
          <w:szCs w:val="22"/>
        </w:rPr>
      </w:pPr>
      <w:r w:rsidRPr="00643448">
        <w:rPr>
          <w:sz w:val="22"/>
          <w:szCs w:val="22"/>
        </w:rPr>
        <w:t>9415. При каком условии постоянные измерения мощности и прочности угольных пачек и пласта в целом осуществляются в период контрольных наблюдений с интервалом 5 м подвигания забоев при локальном прогнозе?</w:t>
      </w:r>
    </w:p>
    <w:p w:rsidR="00811C47" w:rsidRPr="00643448" w:rsidRDefault="00811C47" w:rsidP="00643448">
      <w:pPr>
        <w:pStyle w:val="ConsPlusNormal"/>
        <w:ind w:firstLine="540"/>
        <w:jc w:val="both"/>
        <w:rPr>
          <w:sz w:val="22"/>
          <w:szCs w:val="22"/>
        </w:rPr>
      </w:pPr>
      <w:r w:rsidRPr="00643448">
        <w:rPr>
          <w:sz w:val="22"/>
          <w:szCs w:val="22"/>
        </w:rPr>
        <w:t>9416. Спустя какое время после окончания бурения измеряется начальная скорость газовыделения с помощью расходомера, присоединенного к газозатвору при текущем прогнозе?</w:t>
      </w:r>
    </w:p>
    <w:p w:rsidR="00811C47" w:rsidRPr="00643448" w:rsidRDefault="00811C47" w:rsidP="00643448">
      <w:pPr>
        <w:pStyle w:val="ConsPlusNormal"/>
        <w:ind w:firstLine="540"/>
        <w:jc w:val="both"/>
        <w:rPr>
          <w:sz w:val="22"/>
          <w:szCs w:val="22"/>
        </w:rPr>
      </w:pPr>
      <w:r w:rsidRPr="00643448">
        <w:rPr>
          <w:sz w:val="22"/>
          <w:szCs w:val="22"/>
        </w:rPr>
        <w:t>9417. На каком расстоянии от нависающего массива бурятся шпуры в кутках нижней печи и уступов при потолкоуступном очистном забое выбросоопасных крутых пластов?</w:t>
      </w:r>
    </w:p>
    <w:p w:rsidR="00811C47" w:rsidRPr="00643448" w:rsidRDefault="00811C47" w:rsidP="00643448">
      <w:pPr>
        <w:pStyle w:val="ConsPlusNormal"/>
        <w:ind w:firstLine="540"/>
        <w:jc w:val="both"/>
        <w:rPr>
          <w:sz w:val="22"/>
          <w:szCs w:val="22"/>
        </w:rPr>
      </w:pPr>
      <w:r w:rsidRPr="00643448">
        <w:rPr>
          <w:sz w:val="22"/>
          <w:szCs w:val="22"/>
        </w:rPr>
        <w:t>9418. При какой концентрации метана гидровымывание опережающих полостей приостанавливается согласно локальным способам предотвращения внезапных выбросов угля и газа?</w:t>
      </w:r>
    </w:p>
    <w:p w:rsidR="00811C47" w:rsidRPr="00643448" w:rsidRDefault="00811C47" w:rsidP="00643448">
      <w:pPr>
        <w:pStyle w:val="ConsPlusNormal"/>
        <w:ind w:firstLine="540"/>
        <w:jc w:val="both"/>
        <w:rPr>
          <w:sz w:val="22"/>
          <w:szCs w:val="22"/>
        </w:rPr>
      </w:pPr>
      <w:r w:rsidRPr="00643448">
        <w:rPr>
          <w:sz w:val="22"/>
          <w:szCs w:val="22"/>
        </w:rPr>
        <w:t>9419. Допускается ли зарубка щеленарезного исполнительного органа в пласт при отсутствии дистанционного управления согласно локальным способам предотвращения внезапных выбросов угля и газа?</w:t>
      </w:r>
    </w:p>
    <w:p w:rsidR="00811C47" w:rsidRPr="00643448" w:rsidRDefault="00811C47" w:rsidP="00643448">
      <w:pPr>
        <w:pStyle w:val="ConsPlusNormal"/>
        <w:ind w:firstLine="540"/>
        <w:jc w:val="both"/>
        <w:rPr>
          <w:sz w:val="22"/>
          <w:szCs w:val="22"/>
        </w:rPr>
      </w:pPr>
      <w:r w:rsidRPr="00643448">
        <w:rPr>
          <w:sz w:val="22"/>
          <w:szCs w:val="22"/>
        </w:rPr>
        <w:t>9420. Какое требование должно быть исполнено во время измерений уровня активности электромагнитного излучения согласно контролю эффективности способов предотвращения внезапных выбросов угля и газа в подготовительных выработках?</w:t>
      </w:r>
    </w:p>
    <w:p w:rsidR="00811C47" w:rsidRPr="00643448" w:rsidRDefault="00811C47" w:rsidP="00643448">
      <w:pPr>
        <w:pStyle w:val="ConsPlusNormal"/>
        <w:ind w:firstLine="540"/>
        <w:jc w:val="both"/>
        <w:rPr>
          <w:sz w:val="22"/>
          <w:szCs w:val="22"/>
        </w:rPr>
      </w:pPr>
      <w:r w:rsidRPr="00643448">
        <w:rPr>
          <w:sz w:val="22"/>
          <w:szCs w:val="22"/>
        </w:rPr>
        <w:t>9421. Что понимается под максимальной концентрацией метана в процессе выемки, рассчитываемого при выполнении контроля эффективности способов предотвращения внезапных выбросов угля и газа в подготовительных выработках?</w:t>
      </w:r>
    </w:p>
    <w:p w:rsidR="00811C47" w:rsidRPr="00643448" w:rsidRDefault="00811C47" w:rsidP="00643448">
      <w:pPr>
        <w:pStyle w:val="ConsPlusNormal"/>
        <w:ind w:firstLine="540"/>
        <w:jc w:val="both"/>
        <w:rPr>
          <w:sz w:val="22"/>
          <w:szCs w:val="22"/>
        </w:rPr>
      </w:pPr>
      <w:r w:rsidRPr="00643448">
        <w:rPr>
          <w:sz w:val="22"/>
          <w:szCs w:val="22"/>
        </w:rPr>
        <w:t>9422. Начиная с какого расстояния до ближайшей границы зоны нарушения необходимо независимо от наличия (отсутствия) пачек угля нарушенной структуры производить текущий прогноз выбросоопасности по контрольным шпурам при приближении забоя подготовительной выработки к геологическим нарушениям?</w:t>
      </w:r>
    </w:p>
    <w:p w:rsidR="00811C47" w:rsidRPr="00643448" w:rsidRDefault="00811C47" w:rsidP="00643448">
      <w:pPr>
        <w:pStyle w:val="ConsPlusNormal"/>
        <w:ind w:firstLine="540"/>
        <w:jc w:val="both"/>
        <w:rPr>
          <w:sz w:val="22"/>
          <w:szCs w:val="22"/>
        </w:rPr>
      </w:pPr>
      <w:r w:rsidRPr="00643448">
        <w:rPr>
          <w:sz w:val="22"/>
          <w:szCs w:val="22"/>
        </w:rPr>
        <w:t>9423. С какого расстояния до пласта проводят прогноз удароопасности бурением прогнозных шпуров диаметром 43 мм по выходу штыба при вскрытии пластов, склонных к горным ударам?</w:t>
      </w:r>
    </w:p>
    <w:p w:rsidR="00811C47" w:rsidRPr="00643448" w:rsidRDefault="00811C47" w:rsidP="00643448">
      <w:pPr>
        <w:pStyle w:val="ConsPlusNormal"/>
        <w:ind w:firstLine="540"/>
        <w:jc w:val="both"/>
        <w:rPr>
          <w:sz w:val="22"/>
          <w:szCs w:val="22"/>
        </w:rPr>
      </w:pPr>
      <w:r w:rsidRPr="00643448">
        <w:rPr>
          <w:sz w:val="22"/>
          <w:szCs w:val="22"/>
        </w:rPr>
        <w:t>9424. С какого расстояния необходимо приводить целики в неопасное состояние путем бурения скважин установками с дистанционным управлением согласно локальным способам предотвращения внезапных выбросов угля и газа?</w:t>
      </w:r>
    </w:p>
    <w:p w:rsidR="00811C47" w:rsidRPr="00643448" w:rsidRDefault="00811C47" w:rsidP="00643448">
      <w:pPr>
        <w:pStyle w:val="ConsPlusNormal"/>
        <w:ind w:firstLine="540"/>
        <w:jc w:val="both"/>
        <w:rPr>
          <w:sz w:val="22"/>
          <w:szCs w:val="22"/>
        </w:rPr>
      </w:pPr>
      <w:r w:rsidRPr="00643448">
        <w:rPr>
          <w:sz w:val="22"/>
          <w:szCs w:val="22"/>
        </w:rPr>
        <w:t>9425. Под каким углом бурятся скважины или вееры скважин при наличии близко расположенной (до 40 м), пройденной или опережающей параллельной выработки, в том числе и полевой, согласно бурению дегазационных скважин?</w:t>
      </w:r>
    </w:p>
    <w:p w:rsidR="00811C47" w:rsidRPr="00643448" w:rsidRDefault="00811C47" w:rsidP="00643448">
      <w:pPr>
        <w:pStyle w:val="ConsPlusNormal"/>
        <w:ind w:firstLine="540"/>
        <w:jc w:val="both"/>
        <w:rPr>
          <w:sz w:val="22"/>
          <w:szCs w:val="22"/>
        </w:rPr>
      </w:pPr>
      <w:r w:rsidRPr="00643448">
        <w:rPr>
          <w:sz w:val="22"/>
          <w:szCs w:val="22"/>
        </w:rPr>
        <w:t>9426. При приближении к пропластку какой мощности вскрытие может осуществляться без применения способов предотвращения выбросов с помощью взрывных работ в режиме, установленном для сверхкатегорных по газу шахт, или комбайнами с дистанционным включением и выключением?</w:t>
      </w:r>
    </w:p>
    <w:p w:rsidR="00811C47" w:rsidRPr="00643448" w:rsidRDefault="00811C47" w:rsidP="00643448">
      <w:pPr>
        <w:pStyle w:val="ConsPlusNormal"/>
        <w:ind w:firstLine="540"/>
        <w:jc w:val="both"/>
        <w:rPr>
          <w:sz w:val="22"/>
          <w:szCs w:val="22"/>
        </w:rPr>
      </w:pPr>
      <w:r w:rsidRPr="00643448">
        <w:rPr>
          <w:sz w:val="22"/>
          <w:szCs w:val="22"/>
        </w:rPr>
        <w:t>9427. На сколько процентов должно снизиться давление нагнетания, чтобы процесс нагнетания в скважину закончился, согласно способам предотвращения внезапных выбросов угля и газа при вскрытии угольных пластов с нагнетанием воды в пласт?</w:t>
      </w:r>
    </w:p>
    <w:p w:rsidR="00811C47" w:rsidRPr="00643448" w:rsidRDefault="00811C47" w:rsidP="00643448">
      <w:pPr>
        <w:pStyle w:val="ConsPlusNormal"/>
        <w:ind w:firstLine="540"/>
        <w:jc w:val="both"/>
        <w:rPr>
          <w:sz w:val="22"/>
          <w:szCs w:val="22"/>
        </w:rPr>
      </w:pPr>
      <w:r w:rsidRPr="00643448">
        <w:rPr>
          <w:sz w:val="22"/>
          <w:szCs w:val="22"/>
        </w:rPr>
        <w:t>9428. Допускаются ли работы по демонтажу металлического каркаса после вскрытия угольного пласта с возведением каркасной крепи?</w:t>
      </w:r>
    </w:p>
    <w:p w:rsidR="00811C47" w:rsidRPr="00643448" w:rsidRDefault="00811C47" w:rsidP="00643448">
      <w:pPr>
        <w:pStyle w:val="ConsPlusNormal"/>
        <w:ind w:firstLine="540"/>
        <w:jc w:val="both"/>
        <w:rPr>
          <w:sz w:val="22"/>
          <w:szCs w:val="22"/>
        </w:rPr>
      </w:pPr>
      <w:r w:rsidRPr="00643448">
        <w:rPr>
          <w:sz w:val="22"/>
          <w:szCs w:val="22"/>
        </w:rPr>
        <w:t>9429. На какое расстояние крепь должна отставать от забоя при проведении штрека с бурением опережающих скважин на мощных пластах с сыпучим углем?</w:t>
      </w:r>
    </w:p>
    <w:p w:rsidR="00811C47" w:rsidRPr="00643448" w:rsidRDefault="00811C47" w:rsidP="00643448">
      <w:pPr>
        <w:pStyle w:val="ConsPlusNormal"/>
        <w:ind w:firstLine="540"/>
        <w:jc w:val="both"/>
        <w:rPr>
          <w:sz w:val="22"/>
          <w:szCs w:val="22"/>
        </w:rPr>
      </w:pPr>
      <w:r w:rsidRPr="00643448">
        <w:rPr>
          <w:sz w:val="22"/>
          <w:szCs w:val="22"/>
        </w:rPr>
        <w:t>9430. Допускается ли ведение взрывных работ в период нагнетания воды в пласт в выработках, расположенных на исходящей струе воздуха, согласно локальным способам предотвращения внезапных выбросов угля и газа?</w:t>
      </w:r>
    </w:p>
    <w:p w:rsidR="00811C47" w:rsidRPr="00643448" w:rsidRDefault="00811C47" w:rsidP="00643448">
      <w:pPr>
        <w:pStyle w:val="ConsPlusNormal"/>
        <w:ind w:firstLine="540"/>
        <w:jc w:val="both"/>
        <w:rPr>
          <w:sz w:val="22"/>
          <w:szCs w:val="22"/>
        </w:rPr>
      </w:pPr>
      <w:r w:rsidRPr="00643448">
        <w:rPr>
          <w:sz w:val="22"/>
          <w:szCs w:val="22"/>
        </w:rPr>
        <w:t>9431. Спустя какой период времени после завершения гидроотжима допускается вести работы по выемке угля в обработанной части пласта?</w:t>
      </w:r>
    </w:p>
    <w:p w:rsidR="00811C47" w:rsidRPr="00643448" w:rsidRDefault="00811C47" w:rsidP="00643448">
      <w:pPr>
        <w:pStyle w:val="ConsPlusNormal"/>
        <w:ind w:firstLine="540"/>
        <w:jc w:val="both"/>
        <w:rPr>
          <w:sz w:val="22"/>
          <w:szCs w:val="22"/>
        </w:rPr>
      </w:pPr>
      <w:r w:rsidRPr="00643448">
        <w:rPr>
          <w:sz w:val="22"/>
          <w:szCs w:val="22"/>
        </w:rPr>
        <w:t>9432. Что из ниже перечисленного не относится к требованиям низконапорного увлажнения угольных пластов?</w:t>
      </w:r>
    </w:p>
    <w:p w:rsidR="00811C47" w:rsidRPr="00643448" w:rsidRDefault="00811C47" w:rsidP="00643448">
      <w:pPr>
        <w:pStyle w:val="ConsPlusNormal"/>
        <w:ind w:firstLine="540"/>
        <w:jc w:val="both"/>
        <w:rPr>
          <w:sz w:val="22"/>
          <w:szCs w:val="22"/>
        </w:rPr>
      </w:pPr>
      <w:r w:rsidRPr="00643448">
        <w:rPr>
          <w:sz w:val="22"/>
          <w:szCs w:val="22"/>
        </w:rPr>
        <w:t>9433. Последовательными полосами какой ширины необходимо производить выемку угля в нишах между разгрузочными пазами?</w:t>
      </w:r>
    </w:p>
    <w:p w:rsidR="00811C47" w:rsidRPr="00643448" w:rsidRDefault="00811C47" w:rsidP="00643448">
      <w:pPr>
        <w:pStyle w:val="ConsPlusNormal"/>
        <w:ind w:firstLine="540"/>
        <w:jc w:val="both"/>
        <w:rPr>
          <w:sz w:val="22"/>
          <w:szCs w:val="22"/>
        </w:rPr>
      </w:pPr>
      <w:r w:rsidRPr="00643448">
        <w:rPr>
          <w:sz w:val="22"/>
          <w:szCs w:val="22"/>
        </w:rPr>
        <w:t>9434. Необходимо ли осуществлять предварительное нагнетание воды в пласт при торпедировании угольного массива?</w:t>
      </w:r>
    </w:p>
    <w:p w:rsidR="00811C47" w:rsidRPr="00643448" w:rsidRDefault="00811C47" w:rsidP="00643448">
      <w:pPr>
        <w:pStyle w:val="ConsPlusNormal"/>
        <w:ind w:firstLine="540"/>
        <w:jc w:val="both"/>
        <w:rPr>
          <w:sz w:val="22"/>
          <w:szCs w:val="22"/>
        </w:rPr>
      </w:pPr>
      <w:r w:rsidRPr="00643448">
        <w:rPr>
          <w:sz w:val="22"/>
          <w:szCs w:val="22"/>
        </w:rPr>
        <w:t>9435. С какого расстояния необходимо проводить подготовительные выработки на опасных пластах вне зоны влияния опорного давления от очистных забоев буровзрывным способом или комбайном при дистанционном включении-выключении?</w:t>
      </w:r>
    </w:p>
    <w:p w:rsidR="00811C47" w:rsidRPr="00643448" w:rsidRDefault="00811C47" w:rsidP="00643448">
      <w:pPr>
        <w:pStyle w:val="ConsPlusNormal"/>
        <w:ind w:firstLine="540"/>
        <w:jc w:val="both"/>
        <w:rPr>
          <w:sz w:val="22"/>
          <w:szCs w:val="22"/>
        </w:rPr>
      </w:pPr>
      <w:r w:rsidRPr="00643448">
        <w:rPr>
          <w:sz w:val="22"/>
          <w:szCs w:val="22"/>
        </w:rPr>
        <w:t>9436. При каких значениях взвешиваемости плотность пылевого облака инертной пыли в горных выработках угольных шахт считается удовлетворительной?</w:t>
      </w:r>
    </w:p>
    <w:p w:rsidR="00811C47" w:rsidRPr="00643448" w:rsidRDefault="00811C47" w:rsidP="00643448">
      <w:pPr>
        <w:pStyle w:val="ConsPlusNormal"/>
        <w:ind w:firstLine="540"/>
        <w:jc w:val="both"/>
        <w:rPr>
          <w:sz w:val="22"/>
          <w:szCs w:val="22"/>
        </w:rPr>
      </w:pPr>
      <w:r w:rsidRPr="00643448">
        <w:rPr>
          <w:sz w:val="22"/>
          <w:szCs w:val="22"/>
        </w:rPr>
        <w:t>9437. При каких значениях взвешиваемости плотность пылевого облака инертной пыли в горных выработках угольных шахт считается неудовлетворительной?</w:t>
      </w:r>
    </w:p>
    <w:p w:rsidR="00811C47" w:rsidRPr="00643448" w:rsidRDefault="00811C47" w:rsidP="00643448">
      <w:pPr>
        <w:pStyle w:val="ConsPlusNormal"/>
        <w:ind w:firstLine="540"/>
        <w:jc w:val="both"/>
        <w:rPr>
          <w:sz w:val="22"/>
          <w:szCs w:val="22"/>
        </w:rPr>
      </w:pPr>
      <w:r w:rsidRPr="00643448">
        <w:rPr>
          <w:sz w:val="22"/>
          <w:szCs w:val="22"/>
        </w:rPr>
        <w:t>9438. На какой стадии развития взрыва пылегазовоздушных смесей в горных выработках угольных шахт происходит бурное распространение с ускорением?</w:t>
      </w:r>
    </w:p>
    <w:p w:rsidR="00811C47" w:rsidRPr="00643448" w:rsidRDefault="00811C47" w:rsidP="00643448">
      <w:pPr>
        <w:pStyle w:val="ConsPlusNormal"/>
        <w:ind w:firstLine="540"/>
        <w:jc w:val="both"/>
        <w:rPr>
          <w:sz w:val="22"/>
          <w:szCs w:val="22"/>
        </w:rPr>
      </w:pPr>
      <w:r w:rsidRPr="00643448">
        <w:rPr>
          <w:sz w:val="22"/>
          <w:szCs w:val="22"/>
        </w:rPr>
        <w:t>9439. На какой стадии развития взрыва пылегазовоздушных смесей в горных выработках угольных шахт происходит очень бурное распространение с предельной скоростью?</w:t>
      </w:r>
    </w:p>
    <w:p w:rsidR="00811C47" w:rsidRPr="00643448" w:rsidRDefault="00811C47" w:rsidP="00643448">
      <w:pPr>
        <w:pStyle w:val="ConsPlusNormal"/>
        <w:ind w:firstLine="540"/>
        <w:jc w:val="both"/>
        <w:rPr>
          <w:sz w:val="22"/>
          <w:szCs w:val="22"/>
        </w:rPr>
      </w:pPr>
      <w:r w:rsidRPr="00643448">
        <w:rPr>
          <w:sz w:val="22"/>
          <w:szCs w:val="22"/>
        </w:rPr>
        <w:t>9440. Каково избыточное давление на фронте ударно-воздушной волны на стадии сильных взрывов пылегазовоздушных смесей в горных выработках угольных шахт?</w:t>
      </w:r>
    </w:p>
    <w:p w:rsidR="00811C47" w:rsidRPr="00643448" w:rsidRDefault="00811C47" w:rsidP="00643448">
      <w:pPr>
        <w:pStyle w:val="ConsPlusNormal"/>
        <w:ind w:firstLine="540"/>
        <w:jc w:val="both"/>
        <w:rPr>
          <w:sz w:val="22"/>
          <w:szCs w:val="22"/>
        </w:rPr>
      </w:pPr>
      <w:r w:rsidRPr="00643448">
        <w:rPr>
          <w:sz w:val="22"/>
          <w:szCs w:val="22"/>
        </w:rPr>
        <w:t>9441. Какова скорость распространения ударно-воздушной волны на стадии сильных взрывов пылегазовоздушных смесей в горных выработках угольных шахт в начальной стадии их развития?</w:t>
      </w:r>
    </w:p>
    <w:p w:rsidR="00811C47" w:rsidRPr="00643448" w:rsidRDefault="00811C47" w:rsidP="00643448">
      <w:pPr>
        <w:pStyle w:val="ConsPlusNormal"/>
        <w:ind w:firstLine="540"/>
        <w:jc w:val="both"/>
        <w:rPr>
          <w:sz w:val="22"/>
          <w:szCs w:val="22"/>
        </w:rPr>
      </w:pPr>
      <w:r w:rsidRPr="00643448">
        <w:rPr>
          <w:sz w:val="22"/>
          <w:szCs w:val="22"/>
        </w:rPr>
        <w:t>9442. Какова скорость распространения ударно-воздушной волны на стадии сильных взрывов пылегазовоздушных смесей в горных выработках угольных шахт?</w:t>
      </w:r>
    </w:p>
    <w:p w:rsidR="00811C47" w:rsidRPr="00643448" w:rsidRDefault="00811C47" w:rsidP="00643448">
      <w:pPr>
        <w:pStyle w:val="ConsPlusNormal"/>
        <w:ind w:firstLine="540"/>
        <w:jc w:val="both"/>
        <w:rPr>
          <w:sz w:val="22"/>
          <w:szCs w:val="22"/>
        </w:rPr>
      </w:pPr>
      <w:r w:rsidRPr="00643448">
        <w:rPr>
          <w:sz w:val="22"/>
          <w:szCs w:val="22"/>
        </w:rPr>
        <w:t>9443. Какова скорость распространения фронта пламени на стадии сильных взрывов пылегазовоздушных смесей в горных выработках угольных шахт в начальной стадии их развития?</w:t>
      </w:r>
    </w:p>
    <w:p w:rsidR="00811C47" w:rsidRPr="00643448" w:rsidRDefault="00811C47" w:rsidP="00643448">
      <w:pPr>
        <w:pStyle w:val="ConsPlusNormal"/>
        <w:ind w:firstLine="540"/>
        <w:jc w:val="both"/>
        <w:rPr>
          <w:sz w:val="22"/>
          <w:szCs w:val="22"/>
        </w:rPr>
      </w:pPr>
      <w:r w:rsidRPr="00643448">
        <w:rPr>
          <w:sz w:val="22"/>
          <w:szCs w:val="22"/>
        </w:rPr>
        <w:t>9444. Что относится к пассивным средствам локализации взрывов пылегазовоздушных смесей в горных выработках угольных шахт?</w:t>
      </w:r>
    </w:p>
    <w:p w:rsidR="00811C47" w:rsidRPr="00643448" w:rsidRDefault="00811C47" w:rsidP="00643448">
      <w:pPr>
        <w:pStyle w:val="ConsPlusNormal"/>
        <w:ind w:firstLine="540"/>
        <w:jc w:val="both"/>
        <w:rPr>
          <w:sz w:val="22"/>
          <w:szCs w:val="22"/>
        </w:rPr>
      </w:pPr>
      <w:r w:rsidRPr="00643448">
        <w:rPr>
          <w:sz w:val="22"/>
          <w:szCs w:val="22"/>
        </w:rPr>
        <w:t>9445. Что относится к автоматическим средствам локализации взрывов пылегазовоздушных смесей в горных выработках угольных шахт?</w:t>
      </w:r>
    </w:p>
    <w:p w:rsidR="00811C47" w:rsidRPr="00643448" w:rsidRDefault="00811C47" w:rsidP="00643448">
      <w:pPr>
        <w:pStyle w:val="ConsPlusNormal"/>
        <w:ind w:firstLine="540"/>
        <w:jc w:val="both"/>
        <w:rPr>
          <w:sz w:val="22"/>
          <w:szCs w:val="22"/>
        </w:rPr>
      </w:pPr>
      <w:r w:rsidRPr="00643448">
        <w:rPr>
          <w:sz w:val="22"/>
          <w:szCs w:val="22"/>
        </w:rPr>
        <w:t>9446. Какой должна быть ширина полок сланцевого взрыволокализующего заслона жесткой конструкции в горных выработках угольных шахт?</w:t>
      </w:r>
    </w:p>
    <w:p w:rsidR="00811C47" w:rsidRPr="00643448" w:rsidRDefault="00811C47" w:rsidP="00643448">
      <w:pPr>
        <w:pStyle w:val="ConsPlusNormal"/>
        <w:ind w:firstLine="540"/>
        <w:jc w:val="both"/>
        <w:rPr>
          <w:sz w:val="22"/>
          <w:szCs w:val="22"/>
        </w:rPr>
      </w:pPr>
      <w:r w:rsidRPr="00643448">
        <w:rPr>
          <w:sz w:val="22"/>
          <w:szCs w:val="22"/>
        </w:rPr>
        <w:t>9447. Какой должна быть ширина полок сланцевого взрыволокализующего заслона при свободнолежащем настиле в горных выработках угольных шахт?</w:t>
      </w:r>
    </w:p>
    <w:p w:rsidR="00811C47" w:rsidRPr="00643448" w:rsidRDefault="00811C47" w:rsidP="00643448">
      <w:pPr>
        <w:pStyle w:val="ConsPlusNormal"/>
        <w:ind w:firstLine="540"/>
        <w:jc w:val="both"/>
        <w:rPr>
          <w:sz w:val="22"/>
          <w:szCs w:val="22"/>
        </w:rPr>
      </w:pPr>
      <w:r w:rsidRPr="00643448">
        <w:rPr>
          <w:sz w:val="22"/>
          <w:szCs w:val="22"/>
        </w:rPr>
        <w:t>9448. Какой должна быть площадь сечения горных выработок угольных шахт, куда устанавливаются полки сланцевого взрыволокализующего заслона жесткой конструкции?</w:t>
      </w:r>
    </w:p>
    <w:p w:rsidR="00811C47" w:rsidRPr="00643448" w:rsidRDefault="00811C47" w:rsidP="00643448">
      <w:pPr>
        <w:pStyle w:val="ConsPlusNormal"/>
        <w:ind w:firstLine="540"/>
        <w:jc w:val="both"/>
        <w:rPr>
          <w:sz w:val="22"/>
          <w:szCs w:val="22"/>
        </w:rPr>
      </w:pPr>
      <w:r w:rsidRPr="00643448">
        <w:rPr>
          <w:sz w:val="22"/>
          <w:szCs w:val="22"/>
        </w:rPr>
        <w:t>9449. Какой должна быть площадь сечения горных выработок угольных шахт, куда устанавливаются полки сланцевого взрыволокализующего заслона со свободнолежащим настилом?</w:t>
      </w:r>
    </w:p>
    <w:p w:rsidR="00811C47" w:rsidRPr="00643448" w:rsidRDefault="00811C47" w:rsidP="00643448">
      <w:pPr>
        <w:pStyle w:val="ConsPlusNormal"/>
        <w:ind w:firstLine="540"/>
        <w:jc w:val="both"/>
        <w:rPr>
          <w:sz w:val="22"/>
          <w:szCs w:val="22"/>
        </w:rPr>
      </w:pPr>
      <w:r w:rsidRPr="00643448">
        <w:rPr>
          <w:sz w:val="22"/>
          <w:szCs w:val="22"/>
        </w:rPr>
        <w:t>9450. Каким должно быть расстояние от кровли горной выработки угольной шахты до верхней части полки при установке полок сланцевого взрыволокализующего заслона?</w:t>
      </w:r>
    </w:p>
    <w:p w:rsidR="00811C47" w:rsidRPr="00643448" w:rsidRDefault="00811C47" w:rsidP="00643448">
      <w:pPr>
        <w:pStyle w:val="ConsPlusNormal"/>
        <w:ind w:firstLine="540"/>
        <w:jc w:val="both"/>
        <w:rPr>
          <w:sz w:val="22"/>
          <w:szCs w:val="22"/>
        </w:rPr>
      </w:pPr>
      <w:r w:rsidRPr="00643448">
        <w:rPr>
          <w:sz w:val="22"/>
          <w:szCs w:val="22"/>
        </w:rPr>
        <w:t>9451. На каком расстоянии от вентиляционного става устанавливаются полки сланцевого взрыволокализующего заслона в горных выработках угольных шахт, оборудованных вентиляционным ставом?</w:t>
      </w:r>
    </w:p>
    <w:p w:rsidR="00811C47" w:rsidRPr="00643448" w:rsidRDefault="00811C47" w:rsidP="00643448">
      <w:pPr>
        <w:pStyle w:val="ConsPlusNormal"/>
        <w:ind w:firstLine="540"/>
        <w:jc w:val="both"/>
        <w:rPr>
          <w:sz w:val="22"/>
          <w:szCs w:val="22"/>
        </w:rPr>
      </w:pPr>
      <w:r w:rsidRPr="00643448">
        <w:rPr>
          <w:sz w:val="22"/>
          <w:szCs w:val="22"/>
        </w:rPr>
        <w:t>9452. Какой должна быть длина монтируемого сланцевого взрыволокализующего заслона в горных выработках угольных шахт?</w:t>
      </w:r>
    </w:p>
    <w:p w:rsidR="00811C47" w:rsidRPr="00643448" w:rsidRDefault="00811C47" w:rsidP="00643448">
      <w:pPr>
        <w:pStyle w:val="ConsPlusNormal"/>
        <w:ind w:firstLine="540"/>
        <w:jc w:val="both"/>
        <w:rPr>
          <w:sz w:val="22"/>
          <w:szCs w:val="22"/>
        </w:rPr>
      </w:pPr>
      <w:r w:rsidRPr="00643448">
        <w:rPr>
          <w:sz w:val="22"/>
          <w:szCs w:val="22"/>
        </w:rPr>
        <w:t>9453. Какое допустимо количество инертной пыли в сланцевых взрыволокализующих заслонах в горных выработках угольных шахт на 1 м</w:t>
      </w:r>
      <w:r w:rsidRPr="00643448">
        <w:rPr>
          <w:sz w:val="22"/>
          <w:szCs w:val="22"/>
          <w:vertAlign w:val="superscript"/>
        </w:rPr>
        <w:t>2</w:t>
      </w:r>
      <w:r w:rsidRPr="00643448">
        <w:rPr>
          <w:sz w:val="22"/>
          <w:szCs w:val="22"/>
        </w:rPr>
        <w:t xml:space="preserve"> сечения горной выработки в свету в месте установки заслона?</w:t>
      </w:r>
    </w:p>
    <w:p w:rsidR="00811C47" w:rsidRPr="00643448" w:rsidRDefault="00811C47" w:rsidP="00643448">
      <w:pPr>
        <w:pStyle w:val="ConsPlusNormal"/>
        <w:ind w:firstLine="540"/>
        <w:jc w:val="both"/>
        <w:rPr>
          <w:sz w:val="22"/>
          <w:szCs w:val="22"/>
        </w:rPr>
      </w:pPr>
      <w:r w:rsidRPr="00643448">
        <w:rPr>
          <w:sz w:val="22"/>
          <w:szCs w:val="22"/>
        </w:rPr>
        <w:t>9454. Каким должен быть угол наклона сланцевых взрыволокализующих заслонов, устанавливаемых в наклонных подземных горных выработках угольных шахт?</w:t>
      </w:r>
    </w:p>
    <w:p w:rsidR="00811C47" w:rsidRPr="00643448" w:rsidRDefault="00811C47" w:rsidP="00643448">
      <w:pPr>
        <w:pStyle w:val="ConsPlusNormal"/>
        <w:ind w:firstLine="540"/>
        <w:jc w:val="both"/>
        <w:rPr>
          <w:sz w:val="22"/>
          <w:szCs w:val="22"/>
        </w:rPr>
      </w:pPr>
      <w:r w:rsidRPr="00643448">
        <w:rPr>
          <w:sz w:val="22"/>
          <w:szCs w:val="22"/>
        </w:rPr>
        <w:t>9455. Какой должна быть ширина полок для размещения жестких сосудов водяных заслонов для локализации взрывов пылегазовоздушных смесей, применяемых в горных выработках угольных шахт?</w:t>
      </w:r>
    </w:p>
    <w:p w:rsidR="00811C47" w:rsidRPr="00643448" w:rsidRDefault="00811C47" w:rsidP="00643448">
      <w:pPr>
        <w:pStyle w:val="ConsPlusNormal"/>
        <w:ind w:firstLine="540"/>
        <w:jc w:val="both"/>
        <w:rPr>
          <w:sz w:val="22"/>
          <w:szCs w:val="22"/>
        </w:rPr>
      </w:pPr>
      <w:r w:rsidRPr="00643448">
        <w:rPr>
          <w:sz w:val="22"/>
          <w:szCs w:val="22"/>
        </w:rPr>
        <w:t>9456. Какой объем должны иметь сосуды и водяные карманы в водяных заслонах для локализации взрывов пылегазовоздушных смесей, применяемых в горных выработках угольных шахт?</w:t>
      </w:r>
    </w:p>
    <w:p w:rsidR="00811C47" w:rsidRPr="00643448" w:rsidRDefault="00811C47" w:rsidP="00643448">
      <w:pPr>
        <w:pStyle w:val="ConsPlusNormal"/>
        <w:ind w:firstLine="540"/>
        <w:jc w:val="both"/>
        <w:rPr>
          <w:sz w:val="22"/>
          <w:szCs w:val="22"/>
        </w:rPr>
      </w:pPr>
      <w:r w:rsidRPr="00643448">
        <w:rPr>
          <w:sz w:val="22"/>
          <w:szCs w:val="22"/>
        </w:rPr>
        <w:t>9457. Какое количество огнетушащей жидкости требуется в водяных заслонах для локализации взрывов пылегазовоздушных смесей в горных выработках угольных шахт на 1 м</w:t>
      </w:r>
      <w:r w:rsidRPr="00643448">
        <w:rPr>
          <w:sz w:val="22"/>
          <w:szCs w:val="22"/>
          <w:vertAlign w:val="superscript"/>
        </w:rPr>
        <w:t>2</w:t>
      </w:r>
      <w:r w:rsidRPr="00643448">
        <w:rPr>
          <w:sz w:val="22"/>
          <w:szCs w:val="22"/>
        </w:rPr>
        <w:t xml:space="preserve"> поперечного сечения горной выработки в свету в месте установки заслона?</w:t>
      </w:r>
    </w:p>
    <w:p w:rsidR="00811C47" w:rsidRPr="00643448" w:rsidRDefault="00811C47" w:rsidP="00643448">
      <w:pPr>
        <w:pStyle w:val="ConsPlusNormal"/>
        <w:ind w:firstLine="540"/>
        <w:jc w:val="both"/>
        <w:rPr>
          <w:sz w:val="22"/>
          <w:szCs w:val="22"/>
        </w:rPr>
      </w:pPr>
      <w:r w:rsidRPr="00643448">
        <w:rPr>
          <w:sz w:val="22"/>
          <w:szCs w:val="22"/>
        </w:rPr>
        <w:t>9458. Каким образом размещаются жесткие сосуды на полках водяных заслонов в горных выработках угольных шахт для локализации взрывов пылегазовоздушных смесей?</w:t>
      </w:r>
    </w:p>
    <w:p w:rsidR="00811C47" w:rsidRPr="00643448" w:rsidRDefault="00811C47" w:rsidP="00643448">
      <w:pPr>
        <w:pStyle w:val="ConsPlusNormal"/>
        <w:ind w:firstLine="540"/>
        <w:jc w:val="both"/>
        <w:rPr>
          <w:sz w:val="22"/>
          <w:szCs w:val="22"/>
        </w:rPr>
      </w:pPr>
      <w:r w:rsidRPr="00643448">
        <w:rPr>
          <w:sz w:val="22"/>
          <w:szCs w:val="22"/>
        </w:rPr>
        <w:t>9459. Каким образом должна быть перекрыта горная выработка угольной шахты жесткими сосудами, установленными на каждой полке водяных заслонов, для локализации взрывов пылегазовоздушных смесей?</w:t>
      </w:r>
    </w:p>
    <w:p w:rsidR="00811C47" w:rsidRPr="00643448" w:rsidRDefault="00811C47" w:rsidP="00643448">
      <w:pPr>
        <w:pStyle w:val="ConsPlusNormal"/>
        <w:ind w:firstLine="540"/>
        <w:jc w:val="both"/>
        <w:rPr>
          <w:sz w:val="22"/>
          <w:szCs w:val="22"/>
        </w:rPr>
      </w:pPr>
      <w:r w:rsidRPr="00643448">
        <w:rPr>
          <w:sz w:val="22"/>
          <w:szCs w:val="22"/>
        </w:rPr>
        <w:t>9460. Каким должно быть расстояние между подвесками, которые поддерживают водяной заслон для локализации взрывов пылегазовоздушных смесей в горных выработках угольных шахт в горизонтальном положении?</w:t>
      </w:r>
    </w:p>
    <w:p w:rsidR="00811C47" w:rsidRPr="00643448" w:rsidRDefault="00811C47" w:rsidP="00643448">
      <w:pPr>
        <w:pStyle w:val="ConsPlusNormal"/>
        <w:ind w:firstLine="540"/>
        <w:jc w:val="both"/>
        <w:rPr>
          <w:sz w:val="22"/>
          <w:szCs w:val="22"/>
        </w:rPr>
      </w:pPr>
      <w:r w:rsidRPr="00643448">
        <w:rPr>
          <w:sz w:val="22"/>
          <w:szCs w:val="22"/>
        </w:rPr>
        <w:t>9461. Каким должно быть расстояние от кровли выработки угольной шахты до верха жесткого сосуда, размещенного на полках водяного заслона, предназначенного для локализации взрывов пылегазовоздушных смесей?</w:t>
      </w:r>
    </w:p>
    <w:p w:rsidR="00811C47" w:rsidRPr="00643448" w:rsidRDefault="00811C47" w:rsidP="00643448">
      <w:pPr>
        <w:pStyle w:val="ConsPlusNormal"/>
        <w:ind w:firstLine="540"/>
        <w:jc w:val="both"/>
        <w:rPr>
          <w:sz w:val="22"/>
          <w:szCs w:val="22"/>
        </w:rPr>
      </w:pPr>
      <w:r w:rsidRPr="00643448">
        <w:rPr>
          <w:sz w:val="22"/>
          <w:szCs w:val="22"/>
        </w:rPr>
        <w:t>9462. На каком расстоянии от кровли горной выработки угольной шахты монтируются водяные карманы водяных заслонов под кровлей выработки для локализации взрывов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9463. На каком расстоянии от кровли горной выработки угольной шахты на боках выработки монтируется верхний ряд водяных карманов водяных заслонов для локализации взрывов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9464. На каком расстоянии друг от друга устанавливаются полки с сосудами и несущие конструкции водяных карманов в горной выработке угольной шахты для локализации взрывов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9465. Какова инерционность срабатывания автоматических систем локализации взрывов в горных выработках угольных шахт?</w:t>
      </w:r>
    </w:p>
    <w:p w:rsidR="00811C47" w:rsidRPr="00643448" w:rsidRDefault="00811C47" w:rsidP="00643448">
      <w:pPr>
        <w:pStyle w:val="ConsPlusNormal"/>
        <w:ind w:firstLine="540"/>
        <w:jc w:val="both"/>
        <w:rPr>
          <w:sz w:val="22"/>
          <w:szCs w:val="22"/>
        </w:rPr>
      </w:pPr>
      <w:r w:rsidRPr="00643448">
        <w:rPr>
          <w:sz w:val="22"/>
          <w:szCs w:val="22"/>
        </w:rPr>
        <w:t>9466. На каком расстоянии от сопряженных выработок устанавливаются сланцевые заслоны или автоматические системы локализации взрывов для локализации взрывов пылегазовоздушных смесей в подготовительной выработке, проводимой по углю или по углю и породе, длиной менее 40 м?</w:t>
      </w:r>
    </w:p>
    <w:p w:rsidR="00811C47" w:rsidRPr="00643448" w:rsidRDefault="00811C47" w:rsidP="00643448">
      <w:pPr>
        <w:pStyle w:val="ConsPlusNormal"/>
        <w:ind w:firstLine="540"/>
        <w:jc w:val="both"/>
        <w:rPr>
          <w:sz w:val="22"/>
          <w:szCs w:val="22"/>
        </w:rPr>
      </w:pPr>
      <w:r w:rsidRPr="00643448">
        <w:rPr>
          <w:sz w:val="22"/>
          <w:szCs w:val="22"/>
        </w:rPr>
        <w:t>9467. На каком расстоянии от сопряженных выработок длиной менее 40 м устанавливаются водяные заслоны для локализации взрывов пылегазовоздушных смесей в подготовительной выработке, проводимой по углю или по углю и породе?</w:t>
      </w:r>
    </w:p>
    <w:p w:rsidR="00811C47" w:rsidRPr="00643448" w:rsidRDefault="00811C47" w:rsidP="00643448">
      <w:pPr>
        <w:pStyle w:val="ConsPlusNormal"/>
        <w:ind w:firstLine="540"/>
        <w:jc w:val="both"/>
        <w:rPr>
          <w:sz w:val="22"/>
          <w:szCs w:val="22"/>
        </w:rPr>
      </w:pPr>
      <w:r w:rsidRPr="00643448">
        <w:rPr>
          <w:sz w:val="22"/>
          <w:szCs w:val="22"/>
        </w:rPr>
        <w:t>9468. На каком расстоянии от забоя устанавливаются заслоны в подготовительной выработке угольной шахты длиной 40 - 50 м, проводимой по углю или по углю и породе, для локализации взрывов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9469. На каком расстоянии друг от друга устанавливаются сланцевые заслоны по всей длине выработки угольной шахты, проводимой по углю или по углю и породе, для локализации взрывов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9470. На каком расстоянии друг от друга устанавливаются водяные заслоны для локализации взрывов пылегазовоздушных смесей на угольных шахтах по всей длине выработки угольной шахты, проводимой по углю или по углю и породе?</w:t>
      </w:r>
    </w:p>
    <w:p w:rsidR="00811C47" w:rsidRPr="00643448" w:rsidRDefault="00811C47" w:rsidP="00643448">
      <w:pPr>
        <w:pStyle w:val="ConsPlusNormal"/>
        <w:ind w:firstLine="540"/>
        <w:jc w:val="both"/>
        <w:rPr>
          <w:sz w:val="22"/>
          <w:szCs w:val="22"/>
        </w:rPr>
      </w:pPr>
      <w:r w:rsidRPr="00643448">
        <w:rPr>
          <w:sz w:val="22"/>
          <w:szCs w:val="22"/>
        </w:rPr>
        <w:t>9471. На каком расстоянии от забоя подготовительной выработки угольной шахты устанавливаются сланцевые заслоны и автоматические системы локализации взрывов для локализации взрывов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9472. На каком расстоянии от забоя подготовительной выработки угольной шахты устанавливаются водяные заслоны для локализации взрывов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9473. На каком расстоянии от сопряжения с очистной выработкой устанавливаются заслоны в конвейерной и вентиляционной выработках угольных шахт для локализации взрыва в очистной выработке?</w:t>
      </w:r>
    </w:p>
    <w:p w:rsidR="00811C47" w:rsidRPr="00643448" w:rsidRDefault="00811C47" w:rsidP="00643448">
      <w:pPr>
        <w:pStyle w:val="ConsPlusNormal"/>
        <w:ind w:firstLine="540"/>
        <w:jc w:val="both"/>
        <w:rPr>
          <w:sz w:val="22"/>
          <w:szCs w:val="22"/>
        </w:rPr>
      </w:pPr>
      <w:r w:rsidRPr="00643448">
        <w:rPr>
          <w:sz w:val="22"/>
          <w:szCs w:val="22"/>
        </w:rPr>
        <w:t>9474. На каком расстоянии для локализации взрыва устанавливаются сланцевые заслоны и автоматические системы локализации взрыва (АСЛВ) у сопряжений конвейерных и вентиляционных выработок угольных шахт с бремсбергами, уклонами, квершлагами?</w:t>
      </w:r>
    </w:p>
    <w:p w:rsidR="00811C47" w:rsidRPr="00643448" w:rsidRDefault="00811C47" w:rsidP="00643448">
      <w:pPr>
        <w:pStyle w:val="ConsPlusNormal"/>
        <w:ind w:firstLine="540"/>
        <w:jc w:val="both"/>
        <w:rPr>
          <w:sz w:val="22"/>
          <w:szCs w:val="22"/>
        </w:rPr>
      </w:pPr>
      <w:r w:rsidRPr="00643448">
        <w:rPr>
          <w:sz w:val="22"/>
          <w:szCs w:val="22"/>
        </w:rPr>
        <w:t>9475. На каком расстоянии для локализации взрыва устанавливаются водяные заслоны у сопряжений конвейерных и вентиляционных выработок угольных шахт с бремсбергами, уклонами, квершлагами?</w:t>
      </w:r>
    </w:p>
    <w:p w:rsidR="00811C47" w:rsidRPr="00643448" w:rsidRDefault="00811C47" w:rsidP="00643448">
      <w:pPr>
        <w:pStyle w:val="ConsPlusNormal"/>
        <w:ind w:firstLine="540"/>
        <w:jc w:val="both"/>
        <w:rPr>
          <w:sz w:val="22"/>
          <w:szCs w:val="22"/>
        </w:rPr>
      </w:pPr>
      <w:r w:rsidRPr="00643448">
        <w:rPr>
          <w:sz w:val="22"/>
          <w:szCs w:val="22"/>
        </w:rPr>
        <w:t>9476. Какое количество автоматических систем локализации устанавливается в конвейерной и вентиляционной выработках угольных шахт, у сопряжений данных выработок с бремсбергами, уклонами, квершлагами?</w:t>
      </w:r>
    </w:p>
    <w:p w:rsidR="00811C47" w:rsidRPr="00643448" w:rsidRDefault="00811C47" w:rsidP="00643448">
      <w:pPr>
        <w:pStyle w:val="ConsPlusNormal"/>
        <w:ind w:firstLine="540"/>
        <w:jc w:val="both"/>
        <w:rPr>
          <w:sz w:val="22"/>
          <w:szCs w:val="22"/>
        </w:rPr>
      </w:pPr>
      <w:r w:rsidRPr="00643448">
        <w:rPr>
          <w:sz w:val="22"/>
          <w:szCs w:val="22"/>
        </w:rPr>
        <w:t>9477. На каком расстоянии друг от друга устанавливаются сланцевые заслоны или автоматические системы локализации взрыва в выработках угольных шахт, оборудованных ленточными конвейерами?</w:t>
      </w:r>
    </w:p>
    <w:p w:rsidR="00811C47" w:rsidRPr="00643448" w:rsidRDefault="00811C47" w:rsidP="00643448">
      <w:pPr>
        <w:pStyle w:val="ConsPlusNormal"/>
        <w:ind w:firstLine="540"/>
        <w:jc w:val="both"/>
        <w:rPr>
          <w:sz w:val="22"/>
          <w:szCs w:val="22"/>
        </w:rPr>
      </w:pPr>
      <w:r w:rsidRPr="00643448">
        <w:rPr>
          <w:sz w:val="22"/>
          <w:szCs w:val="22"/>
        </w:rPr>
        <w:t>9478. На каком расстоянии от границ выемочного участка, шахтопласта, крыла, панели, блока или горизонта устанавливаются сланцевые заслоны и автоматические системы локализации взрывов в горных выработках угольных шахт для локализации взрывов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9479. На каком расстоянии от границ выемочного участка, шахтопласта, крыла, панели, блока или горизонта устанавливаются водяные заслоны в горных выработках угольных шахт для локализации взрывов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9480. На каком расстоянии от изолирующих пожарный участок перемычек устанавливаются сланцевые заслоны и автоматические системы локализации взрывов (АСЛВ) в выработках угольных шахт, по которым возможен доступ к указанным перемычкам, для локализации взрывов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9481. На каком расстоянии от изолирующих пожарный участок перемычек устанавливаются водяные заслоны в выработках угольных шахт, по которым возможен доступ к указанным перемычкам, для локализации взрывов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9482. На каком расстоянии от выходов из склада взрывчатых материалов устанавливаются сланцевые заслоны и автоматические системы локализации взрывов (АСЛВ) в выработках угольных шахт, сопряженных с выходами из склада, для локализации взрывов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9483. На каком расстоянии от выходов из склада взрывчатых материалов устанавливаются водяные заслоны в выработках угольных шахт, сопряженных с выходами из склада, для локализации взрывов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9484. На каком расстоянии от смесительных камер устанавливаются сланцевые заслоны и автоматические системы локализации взрывов в действующих выработках угольных шахт для локализации взрывов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9485. На каком расстоянии от смесительных камер устанавливаются водяные заслоны в действующих выработках угольных шахт для локализации взрывов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9486. Какие способы применяются для локализации взрывов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9487. Как устанавливаются сланцевые заслоны из ряда монтируемых под кровлей для локализации взрывов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9488. Какими выполняются полки сланцевого заслона для локализации взрывов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9489. Какое расстояние обеспечивается при установке полок сланцевого заслона от кровли выработки до верхней части полки для локализации взрывов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9490. Какое расстояние обеспечивается между полками при установке полок сланцевого заслона для локализации взрывов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9491. Исходя из какого расчета определяется количество инертной пыли в сланцевых заслонах для локализации взрывов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9492. Как устанавливаются водяные заслоны из ряда монтируемых под кровлей для локализации взрывов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9493. Как устанавливаются водяные карманы в водяных заслонах для локализации взрывов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9494. Как монтируются несущие конструкции на боках горной выработки для подвешивания водяных карманов в водяных заслонах для локализации взрывов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9495. Какой длины монтируется водяной заслон для локализации взрывов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9496. Где должно находиться устройство, формирующее сигнал о взрыве, при установке автоматических систем локализации взрывов на угольных шахтах?</w:t>
      </w:r>
    </w:p>
    <w:p w:rsidR="00811C47" w:rsidRPr="00643448" w:rsidRDefault="00811C47" w:rsidP="00643448">
      <w:pPr>
        <w:pStyle w:val="ConsPlusNormal"/>
        <w:ind w:firstLine="540"/>
        <w:jc w:val="both"/>
        <w:rPr>
          <w:sz w:val="22"/>
          <w:szCs w:val="22"/>
        </w:rPr>
      </w:pPr>
      <w:r w:rsidRPr="00643448">
        <w:rPr>
          <w:sz w:val="22"/>
          <w:szCs w:val="22"/>
        </w:rPr>
        <w:t>9497. Как устанавливаются автоматические системы локализации взрывов (АСЛВ) для локализации взрывов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9498. Как устанавливаются заслоны в выработках, оборудованных ленточными конвейерами, по которым транспортируется только порода, для локализации взрывов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9499. Что называют плотностью пылевого облака инертной пыли через определенный промежуток времени после распыления при локализации взрывов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9500. Как подразделяют плотность пылевого облака инертной пыли в зависимости от взвешиваемости при локализации взрывов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9501. Что такое фронт ударно-воздушной волны при локализации взрывов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9502. Что такое фронт пламени при локализации взрывов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9503. Что такое ударно-воздушная волна пламени при локализации взрывов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9504. Как называют процесс выделения энергии за короткий промежуток времени, связанный с мгновенным физико-химическим изменением состояния вещества, приводящим к возникновению скачка давления или ударно-воздушной волны, сопровождающийся излучением и образованием сжатых газов или паров, способных производить работу, при локализации взрывов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9505. Что такое взрыволокализующий заслон при локализации взрывов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9506. Как называют время с момента получения исполняющего импульса на срабатывающее (пусковое) устройство заслона до момента начала выброса огнетушащего вещества в атмосферу горной выработки при локализации взрывов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9507. Что такое скорость распространения ударно-воздушной волны при локализации взрывов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9508. Что такое скорость распространения фронта пламени при локализации взрывов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9509. Как называют техническое устройство, предназначенное для локализации в ограниченном пространстве и предотвращения дальнейшего распространения взрыва пылегазовоздушной смеси, срабатывающее от ударно-воздушной волны или излучения фронта пламени внезапно возникшего взрыва пылегазовоздушной смеси с быстродействием, достаточным для формирования облака огнетушащего вещества до прихода фронта пламени, при локализации взрывов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9510. Как называют технические устройства, предназначенные для инертизации шахтной атмосферы и отложившейся угольной пыли с целью предотвращения возникновения взрывчатых пылевоздушных смесей в атмосфере угольных шахт и для устранения источников воспламенения, при локализации взрывов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9511. Как называют распределение угольной пыли в воздухе в концентрации, способной взрываться, и взрывоопасную концентрацию горючего газа (метана) в воздухе при локализации взрывов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9512. Что понимают под водяной завесой при локализации взрывов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9513. Что понимается под локализацией взрыва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9514. Что такое сланцевая пылевзрывозащита при локализации взрывов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9515. Что такое гидропылевзрывозащита при локализации взрывов пылегазовоздушных смесей на угольных шахтах?</w:t>
      </w:r>
    </w:p>
    <w:p w:rsidR="00811C47" w:rsidRPr="00643448" w:rsidRDefault="00811C47" w:rsidP="00643448">
      <w:pPr>
        <w:pStyle w:val="ConsPlusNormal"/>
        <w:ind w:firstLine="540"/>
        <w:jc w:val="both"/>
        <w:rPr>
          <w:sz w:val="22"/>
          <w:szCs w:val="22"/>
        </w:rPr>
      </w:pPr>
      <w:r w:rsidRPr="00643448">
        <w:rPr>
          <w:sz w:val="22"/>
          <w:szCs w:val="22"/>
        </w:rPr>
        <w:t>9516. При какой скорости фильтрации воздуха через угольный массив риск возникновения и развития очагов самонагревания угля оценивается как неопасный?</w:t>
      </w:r>
    </w:p>
    <w:p w:rsidR="00811C47" w:rsidRPr="00643448" w:rsidRDefault="00811C47" w:rsidP="00643448">
      <w:pPr>
        <w:pStyle w:val="ConsPlusNormal"/>
        <w:ind w:firstLine="540"/>
        <w:jc w:val="both"/>
        <w:rPr>
          <w:sz w:val="22"/>
          <w:szCs w:val="22"/>
        </w:rPr>
      </w:pPr>
      <w:r w:rsidRPr="00643448">
        <w:rPr>
          <w:sz w:val="22"/>
          <w:szCs w:val="22"/>
        </w:rPr>
        <w:t>9517. При какой скорости фильтрации воздуха через угольный массив риск возникновения и развития очагов самонагревания угля оценивается как опасный?</w:t>
      </w:r>
    </w:p>
    <w:p w:rsidR="00811C47" w:rsidRPr="00643448" w:rsidRDefault="00811C47" w:rsidP="00643448">
      <w:pPr>
        <w:pStyle w:val="ConsPlusNormal"/>
        <w:ind w:firstLine="540"/>
        <w:jc w:val="both"/>
        <w:rPr>
          <w:sz w:val="22"/>
          <w:szCs w:val="22"/>
        </w:rPr>
      </w:pPr>
      <w:r w:rsidRPr="00643448">
        <w:rPr>
          <w:sz w:val="22"/>
          <w:szCs w:val="22"/>
        </w:rPr>
        <w:t>9518. При какой скорости фильтрации воздуха через угольный массив риск возникновения и развития очагов самонагревания угля оценивается как весьма опасный?</w:t>
      </w:r>
    </w:p>
    <w:p w:rsidR="00811C47" w:rsidRPr="00643448" w:rsidRDefault="00811C47" w:rsidP="00643448">
      <w:pPr>
        <w:pStyle w:val="ConsPlusNormal"/>
        <w:ind w:firstLine="540"/>
        <w:jc w:val="both"/>
        <w:rPr>
          <w:sz w:val="22"/>
          <w:szCs w:val="22"/>
        </w:rPr>
      </w:pPr>
      <w:r w:rsidRPr="00643448">
        <w:rPr>
          <w:sz w:val="22"/>
          <w:szCs w:val="22"/>
        </w:rPr>
        <w:t>9519. На какие категории делится риск возникновения и развития очагов самонагревания угля?</w:t>
      </w:r>
    </w:p>
    <w:p w:rsidR="00811C47" w:rsidRPr="00643448" w:rsidRDefault="00811C47" w:rsidP="00643448">
      <w:pPr>
        <w:pStyle w:val="ConsPlusNormal"/>
        <w:ind w:firstLine="540"/>
        <w:jc w:val="both"/>
        <w:rPr>
          <w:sz w:val="22"/>
          <w:szCs w:val="22"/>
        </w:rPr>
      </w:pPr>
      <w:r w:rsidRPr="00643448">
        <w:rPr>
          <w:sz w:val="22"/>
          <w:szCs w:val="22"/>
        </w:rPr>
        <w:t>9520. Каким образом оцениваются состояние угольного массива (эндогенная пожароопасность угольного массива), риск возникновения и развития очагов самонагревания угля при скорости фильтрации воздуха через угольный массив менее 0,001 м/с?</w:t>
      </w:r>
    </w:p>
    <w:p w:rsidR="00811C47" w:rsidRPr="00643448" w:rsidRDefault="00811C47" w:rsidP="00643448">
      <w:pPr>
        <w:pStyle w:val="ConsPlusNormal"/>
        <w:ind w:firstLine="540"/>
        <w:jc w:val="both"/>
        <w:rPr>
          <w:sz w:val="22"/>
          <w:szCs w:val="22"/>
        </w:rPr>
      </w:pPr>
      <w:r w:rsidRPr="00643448">
        <w:rPr>
          <w:sz w:val="22"/>
          <w:szCs w:val="22"/>
        </w:rPr>
        <w:t>9521. Каким образом оцениваются состояние угольного массива (эндогенная пожароопасность угольного массива), риск возникновения и развития очагов самонагревания угля при скорости фильтрации воздуха через угольный массив более 0,001 м/с и менее 0,002 м/с?</w:t>
      </w:r>
    </w:p>
    <w:p w:rsidR="00811C47" w:rsidRPr="00643448" w:rsidRDefault="00811C47" w:rsidP="00643448">
      <w:pPr>
        <w:pStyle w:val="ConsPlusNormal"/>
        <w:ind w:firstLine="540"/>
        <w:jc w:val="both"/>
        <w:rPr>
          <w:sz w:val="22"/>
          <w:szCs w:val="22"/>
        </w:rPr>
      </w:pPr>
      <w:r w:rsidRPr="00643448">
        <w:rPr>
          <w:sz w:val="22"/>
          <w:szCs w:val="22"/>
        </w:rPr>
        <w:t>9522. Каким образом оцениваются состояние угольного массива (эндогенная пожароопасность угольного массива), риск возникновения и развития очагов самонагревания угля при скорости фильтрации воздуха через угольный массив более 0,002 м/с?</w:t>
      </w:r>
    </w:p>
    <w:p w:rsidR="00811C47" w:rsidRPr="00643448" w:rsidRDefault="00811C47" w:rsidP="00643448">
      <w:pPr>
        <w:pStyle w:val="ConsPlusNormal"/>
        <w:ind w:firstLine="540"/>
        <w:jc w:val="both"/>
        <w:rPr>
          <w:sz w:val="22"/>
          <w:szCs w:val="22"/>
        </w:rPr>
      </w:pPr>
      <w:r w:rsidRPr="00643448">
        <w:rPr>
          <w:sz w:val="22"/>
          <w:szCs w:val="22"/>
        </w:rPr>
        <w:t>9523. Какой класс опасности установлен для шахт угольной промышленности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9524. В каких случаях обязательна дегазация угольного пласта?</w:t>
      </w:r>
    </w:p>
    <w:p w:rsidR="00811C47" w:rsidRPr="00643448" w:rsidRDefault="00811C47" w:rsidP="00643448">
      <w:pPr>
        <w:pStyle w:val="ConsPlusNormal"/>
        <w:ind w:firstLine="540"/>
        <w:jc w:val="both"/>
        <w:rPr>
          <w:sz w:val="22"/>
          <w:szCs w:val="22"/>
        </w:rPr>
      </w:pPr>
      <w:r w:rsidRPr="00643448">
        <w:rPr>
          <w:sz w:val="22"/>
          <w:szCs w:val="22"/>
        </w:rPr>
        <w:t>9525. В каких случаях применяется дегазация в угольных шахтах?</w:t>
      </w:r>
    </w:p>
    <w:p w:rsidR="00811C47" w:rsidRPr="00643448" w:rsidRDefault="00811C47" w:rsidP="00643448">
      <w:pPr>
        <w:pStyle w:val="ConsPlusNormal"/>
        <w:ind w:firstLine="540"/>
        <w:jc w:val="both"/>
        <w:rPr>
          <w:sz w:val="22"/>
          <w:szCs w:val="22"/>
        </w:rPr>
      </w:pPr>
      <w:r w:rsidRPr="00643448">
        <w:rPr>
          <w:sz w:val="22"/>
          <w:szCs w:val="22"/>
        </w:rPr>
        <w:t>9526. Какое из приведенных определений термина "дегазация текущая" угольных шахт является верным?</w:t>
      </w:r>
    </w:p>
    <w:p w:rsidR="00811C47" w:rsidRPr="00643448" w:rsidRDefault="00811C47" w:rsidP="00643448">
      <w:pPr>
        <w:pStyle w:val="ConsPlusNormal"/>
        <w:ind w:firstLine="540"/>
        <w:jc w:val="both"/>
        <w:rPr>
          <w:sz w:val="22"/>
          <w:szCs w:val="22"/>
        </w:rPr>
      </w:pPr>
      <w:r w:rsidRPr="00643448">
        <w:rPr>
          <w:sz w:val="22"/>
          <w:szCs w:val="22"/>
        </w:rPr>
        <w:t>9527. Каким должностным лицом составляется вентиляционный план угольной шахты?</w:t>
      </w:r>
    </w:p>
    <w:p w:rsidR="00811C47" w:rsidRPr="00643448" w:rsidRDefault="00811C47" w:rsidP="00643448">
      <w:pPr>
        <w:pStyle w:val="ConsPlusNormal"/>
        <w:ind w:firstLine="540"/>
        <w:jc w:val="both"/>
        <w:rPr>
          <w:sz w:val="22"/>
          <w:szCs w:val="22"/>
        </w:rPr>
      </w:pPr>
      <w:r w:rsidRPr="00643448">
        <w:rPr>
          <w:sz w:val="22"/>
          <w:szCs w:val="22"/>
        </w:rPr>
        <w:t>9528. Какое из приведенных определений термина "метановыделение" является верным?</w:t>
      </w:r>
    </w:p>
    <w:p w:rsidR="00811C47" w:rsidRPr="00643448" w:rsidRDefault="00811C47" w:rsidP="00643448">
      <w:pPr>
        <w:pStyle w:val="ConsPlusNormal"/>
        <w:ind w:firstLine="540"/>
        <w:jc w:val="both"/>
        <w:rPr>
          <w:sz w:val="22"/>
          <w:szCs w:val="22"/>
        </w:rPr>
      </w:pPr>
      <w:r w:rsidRPr="00643448">
        <w:rPr>
          <w:sz w:val="22"/>
          <w:szCs w:val="22"/>
        </w:rPr>
        <w:t>9529. На каком расстоянии располагаются дегазационные станции и дегазационные установки от ближайших жилых и технических сооружений?</w:t>
      </w:r>
    </w:p>
    <w:p w:rsidR="00811C47" w:rsidRPr="00643448" w:rsidRDefault="00811C47" w:rsidP="00643448">
      <w:pPr>
        <w:pStyle w:val="ConsPlusNormal"/>
        <w:ind w:firstLine="540"/>
        <w:jc w:val="both"/>
        <w:rPr>
          <w:sz w:val="22"/>
          <w:szCs w:val="22"/>
        </w:rPr>
      </w:pPr>
      <w:r w:rsidRPr="00643448">
        <w:rPr>
          <w:sz w:val="22"/>
          <w:szCs w:val="22"/>
        </w:rPr>
        <w:t>9530. Как бурятся дегазационные скважины с поверхности на разрабатываемый пласт?</w:t>
      </w:r>
    </w:p>
    <w:p w:rsidR="00811C47" w:rsidRPr="00643448" w:rsidRDefault="00811C47" w:rsidP="00643448">
      <w:pPr>
        <w:pStyle w:val="ConsPlusNormal"/>
        <w:ind w:firstLine="540"/>
        <w:jc w:val="both"/>
        <w:rPr>
          <w:sz w:val="22"/>
          <w:szCs w:val="22"/>
        </w:rPr>
      </w:pPr>
      <w:r w:rsidRPr="00643448">
        <w:rPr>
          <w:sz w:val="22"/>
          <w:szCs w:val="22"/>
        </w:rPr>
        <w:t>9531. Как бурятся дегазационные скважины с поверхности в купол обрушения горных пород?</w:t>
      </w:r>
    </w:p>
    <w:p w:rsidR="00811C47" w:rsidRPr="00643448" w:rsidRDefault="00811C47" w:rsidP="00643448">
      <w:pPr>
        <w:pStyle w:val="ConsPlusNormal"/>
        <w:ind w:firstLine="540"/>
        <w:jc w:val="both"/>
        <w:rPr>
          <w:sz w:val="22"/>
          <w:szCs w:val="22"/>
        </w:rPr>
      </w:pPr>
      <w:r w:rsidRPr="00643448">
        <w:rPr>
          <w:sz w:val="22"/>
          <w:szCs w:val="22"/>
        </w:rPr>
        <w:t>9532. Какие требования предъявляются к ограждению территории дегазационных станций и дегазационных установок и территории наземных скважин угольных шахт, расположенных за территорией дегазационных станций и дегазационных установок?</w:t>
      </w:r>
    </w:p>
    <w:p w:rsidR="00811C47" w:rsidRPr="00643448" w:rsidRDefault="00811C47" w:rsidP="00643448">
      <w:pPr>
        <w:pStyle w:val="ConsPlusNormal"/>
        <w:ind w:firstLine="540"/>
        <w:jc w:val="both"/>
        <w:rPr>
          <w:sz w:val="22"/>
          <w:szCs w:val="22"/>
        </w:rPr>
      </w:pPr>
      <w:r w:rsidRPr="00643448">
        <w:rPr>
          <w:sz w:val="22"/>
          <w:szCs w:val="22"/>
        </w:rPr>
        <w:t>9533. Каким цветом в помещении дегазационных станций и установок угольных шахт окрашиваются газопроводы?</w:t>
      </w:r>
    </w:p>
    <w:p w:rsidR="00811C47" w:rsidRPr="00643448" w:rsidRDefault="00811C47" w:rsidP="00643448">
      <w:pPr>
        <w:pStyle w:val="ConsPlusNormal"/>
        <w:ind w:firstLine="540"/>
        <w:jc w:val="both"/>
        <w:rPr>
          <w:sz w:val="22"/>
          <w:szCs w:val="22"/>
        </w:rPr>
      </w:pPr>
      <w:r w:rsidRPr="00643448">
        <w:rPr>
          <w:sz w:val="22"/>
          <w:szCs w:val="22"/>
        </w:rPr>
        <w:t>9534. Каким цветом в помещении дегазационных станций и установок угольных шахт окрашиваются трубопроводы гидросистемы?</w:t>
      </w:r>
    </w:p>
    <w:p w:rsidR="00811C47" w:rsidRPr="00643448" w:rsidRDefault="00811C47" w:rsidP="00643448">
      <w:pPr>
        <w:pStyle w:val="ConsPlusNormal"/>
        <w:ind w:firstLine="540"/>
        <w:jc w:val="both"/>
        <w:rPr>
          <w:sz w:val="22"/>
          <w:szCs w:val="22"/>
        </w:rPr>
      </w:pPr>
      <w:r w:rsidRPr="00643448">
        <w:rPr>
          <w:sz w:val="22"/>
          <w:szCs w:val="22"/>
        </w:rPr>
        <w:t>9535. К потребителям какой категории по бесперебойности обеспечения электроэнергией относятся дегазационные установки угольных шахт?</w:t>
      </w:r>
    </w:p>
    <w:p w:rsidR="00811C47" w:rsidRPr="00643448" w:rsidRDefault="00811C47" w:rsidP="00643448">
      <w:pPr>
        <w:pStyle w:val="ConsPlusNormal"/>
        <w:ind w:firstLine="540"/>
        <w:jc w:val="both"/>
        <w:rPr>
          <w:sz w:val="22"/>
          <w:szCs w:val="22"/>
        </w:rPr>
      </w:pPr>
      <w:r w:rsidRPr="00643448">
        <w:rPr>
          <w:sz w:val="22"/>
          <w:szCs w:val="22"/>
        </w:rPr>
        <w:t>9536. В соответствии с каким документом выполняется устройство заземления дегазационных станций (дегазационных установок)?</w:t>
      </w:r>
    </w:p>
    <w:p w:rsidR="00811C47" w:rsidRPr="00643448" w:rsidRDefault="00811C47" w:rsidP="00643448">
      <w:pPr>
        <w:pStyle w:val="ConsPlusNormal"/>
        <w:ind w:firstLine="540"/>
        <w:jc w:val="both"/>
        <w:rPr>
          <w:sz w:val="22"/>
          <w:szCs w:val="22"/>
        </w:rPr>
      </w:pPr>
      <w:r w:rsidRPr="00643448">
        <w:rPr>
          <w:sz w:val="22"/>
          <w:szCs w:val="22"/>
        </w:rPr>
        <w:t>9537. На шахтах каких категорий по газу устанавливаются датчики стационарных автоматических приборов контроля метана?</w:t>
      </w:r>
    </w:p>
    <w:p w:rsidR="00811C47" w:rsidRPr="00643448" w:rsidRDefault="00811C47" w:rsidP="00643448">
      <w:pPr>
        <w:pStyle w:val="ConsPlusNormal"/>
        <w:ind w:firstLine="540"/>
        <w:jc w:val="both"/>
        <w:rPr>
          <w:sz w:val="22"/>
          <w:szCs w:val="22"/>
        </w:rPr>
      </w:pPr>
      <w:r w:rsidRPr="00643448">
        <w:rPr>
          <w:sz w:val="22"/>
          <w:szCs w:val="22"/>
        </w:rPr>
        <w:t>9538. В каких местах допускается установка электрооборудования в угольных шахтах в соответствии с Федеральными нормами и правилами в области промышленной безопасности "Инструкция по осмотру и ревизии рудничного взрывобезопасного электрооборудования", утвержденными приказом Ростехнадзора от 06.11.2012 N 631?</w:t>
      </w:r>
    </w:p>
    <w:p w:rsidR="00811C47" w:rsidRPr="00643448" w:rsidRDefault="00811C47" w:rsidP="00643448">
      <w:pPr>
        <w:pStyle w:val="ConsPlusNormal"/>
        <w:ind w:firstLine="540"/>
        <w:jc w:val="both"/>
        <w:rPr>
          <w:sz w:val="22"/>
          <w:szCs w:val="22"/>
        </w:rPr>
      </w:pPr>
      <w:r w:rsidRPr="00643448">
        <w:rPr>
          <w:sz w:val="22"/>
          <w:szCs w:val="22"/>
        </w:rPr>
        <w:t>9539. Какое утверждение соответствует требованиям ведения горных работ при изменении горно-геологических и горнотехнических условий согласно Федеральным нормам и правилам в области промышленной безопасности "Правила безопасности в угольных шахтах", утвержденным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9540. В каком документе должны быть определены границы участков, опасных по прорыву воды (опасные зоны),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9541. Какими документами определяются необходимость проведения предварительного увлажнения угля в массиве, выбор технологических схем его проведения и параметров нагнетания жидкости в пласт при организации работ по обеспыливанию рудничного воздуха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9542. В соответствии с каким документом проводят горные работы в границах потушенного пожара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9543. Какой документацией определяется обоснование невозможности применения всасывающего способа проветривания шахт в соответствии с "Нормативными требованиями по применению способов и схем проветривания угольных шахт", утвержденными приказом Ростехнадзора от 31.05.2011 N 262?</w:t>
      </w:r>
    </w:p>
    <w:p w:rsidR="00811C47" w:rsidRPr="00643448" w:rsidRDefault="00811C47" w:rsidP="00643448">
      <w:pPr>
        <w:pStyle w:val="ConsPlusNormal"/>
        <w:ind w:firstLine="540"/>
        <w:jc w:val="both"/>
        <w:rPr>
          <w:sz w:val="22"/>
          <w:szCs w:val="22"/>
        </w:rPr>
      </w:pPr>
      <w:r w:rsidRPr="00643448">
        <w:rPr>
          <w:sz w:val="22"/>
          <w:szCs w:val="22"/>
        </w:rPr>
        <w:t>9544. В соответствии с какой документацией проводят объединение шахт с независимым проветриванием в одну вентиляционную систему согласно Федеральным нормам и правилам в области промышленной безопасности "Правила безопасности в угольных шахтах", утвержденным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9545. Какой документацией определяются способ, схема и система проветривания шахты согласно Федеральным нормам и правилам в области промышленной безопасности "Правила безопасности в угольных шахтах", утвержденным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9546. В соответствии с какой документацией осуществляют перевозку персонала техническими устройствами, предназначенными для этих целей, по горным выработкам согласно Федеральным нормам и правилам в области промышленной безопасности "Правила безопасности в угольных шахтах", утвержденным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9547. На каком расстоянии от устья ликвидированного вертикального шахтного ствола устанавливается прочное ограждение и водоотводная канава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811C47" w:rsidRPr="00643448" w:rsidRDefault="00811C47" w:rsidP="00643448">
      <w:pPr>
        <w:pStyle w:val="ConsPlusNormal"/>
        <w:ind w:firstLine="540"/>
        <w:jc w:val="both"/>
        <w:rPr>
          <w:sz w:val="22"/>
          <w:szCs w:val="22"/>
        </w:rPr>
      </w:pPr>
      <w:r w:rsidRPr="00643448">
        <w:rPr>
          <w:sz w:val="22"/>
          <w:szCs w:val="22"/>
        </w:rPr>
        <w:t>9548. Какой высоты ограждение должно устанавливаться вокруг устья ликвидированного вертикального шахтного ствола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811C47" w:rsidRPr="00643448" w:rsidRDefault="00811C47" w:rsidP="00643448">
      <w:pPr>
        <w:pStyle w:val="ConsPlusNormal"/>
        <w:ind w:firstLine="540"/>
        <w:jc w:val="both"/>
        <w:rPr>
          <w:sz w:val="22"/>
          <w:szCs w:val="22"/>
        </w:rPr>
      </w:pPr>
      <w:r w:rsidRPr="00643448">
        <w:rPr>
          <w:sz w:val="22"/>
          <w:szCs w:val="22"/>
        </w:rPr>
        <w:t>9549. Каким образом при ликвидации объекта с подземным способом добычи полезных ископаемых перекрываются наклонные стволы и другие выработки с углом наклона, равным 40 градусам, устья которых выходят на поверхность?</w:t>
      </w:r>
    </w:p>
    <w:p w:rsidR="00811C47" w:rsidRPr="00643448" w:rsidRDefault="00811C47" w:rsidP="00643448">
      <w:pPr>
        <w:pStyle w:val="ConsPlusNormal"/>
        <w:ind w:firstLine="540"/>
        <w:jc w:val="both"/>
        <w:rPr>
          <w:sz w:val="22"/>
          <w:szCs w:val="22"/>
        </w:rPr>
      </w:pPr>
      <w:r w:rsidRPr="00643448">
        <w:rPr>
          <w:sz w:val="22"/>
          <w:szCs w:val="22"/>
        </w:rPr>
        <w:t>9550. Каким образом при ликвидации объекта с подземным способом добычи полезных ископаемых перекрываются наклонные стволы с углом наклона, равным 50 градусам?</w:t>
      </w:r>
    </w:p>
    <w:p w:rsidR="00811C47" w:rsidRPr="00643448" w:rsidRDefault="00811C47" w:rsidP="00643448">
      <w:pPr>
        <w:pStyle w:val="ConsPlusNormal"/>
        <w:ind w:firstLine="540"/>
        <w:jc w:val="both"/>
        <w:rPr>
          <w:sz w:val="22"/>
          <w:szCs w:val="22"/>
        </w:rPr>
      </w:pPr>
      <w:r w:rsidRPr="00643448">
        <w:rPr>
          <w:sz w:val="22"/>
          <w:szCs w:val="22"/>
        </w:rPr>
        <w:t>9551. При ликвидации объектов, связанных с добычей полезных ископаемых подземным способом, пустоты в выработках, расположенных на каких глубинах под зданиями, сооружениями и коммуникациями, ликвидируются путем закладки (при отсутствии в массиве прорывоопасных пород)?</w:t>
      </w:r>
    </w:p>
    <w:p w:rsidR="00811C47" w:rsidRPr="00643448" w:rsidRDefault="00811C47" w:rsidP="00643448">
      <w:pPr>
        <w:pStyle w:val="ConsPlusNormal"/>
        <w:ind w:firstLine="540"/>
        <w:jc w:val="both"/>
        <w:rPr>
          <w:sz w:val="22"/>
          <w:szCs w:val="22"/>
        </w:rPr>
      </w:pPr>
      <w:r w:rsidRPr="00643448">
        <w:rPr>
          <w:sz w:val="22"/>
          <w:szCs w:val="22"/>
        </w:rPr>
        <w:t>9552. При ликвидации объекта с подземным способом добычи полезных ископаемых пустоты в выработках, расположенных на каких глубинах под зданиями, сооружениями, коммуникациями, ликвидируются путем закладки (при наличии в массиве прорывоопасных пород)?</w:t>
      </w:r>
    </w:p>
    <w:p w:rsidR="00811C47" w:rsidRPr="00643448" w:rsidRDefault="00811C47" w:rsidP="00643448">
      <w:pPr>
        <w:pStyle w:val="ConsPlusNormal"/>
        <w:ind w:firstLine="540"/>
        <w:jc w:val="both"/>
        <w:rPr>
          <w:sz w:val="22"/>
          <w:szCs w:val="22"/>
        </w:rPr>
      </w:pPr>
      <w:r w:rsidRPr="00643448">
        <w:rPr>
          <w:sz w:val="22"/>
          <w:szCs w:val="22"/>
        </w:rPr>
        <w:t>9553. В каком разделе проекта строительства угольной шахты представляются обоснование параметров проведения дегазации, определение необходимых коэффициентов дегазации источников газовыделения и выбор способов дегазации?</w:t>
      </w:r>
    </w:p>
    <w:p w:rsidR="00811C47" w:rsidRPr="00643448" w:rsidRDefault="00811C47" w:rsidP="00643448">
      <w:pPr>
        <w:pStyle w:val="ConsPlusNormal"/>
        <w:ind w:firstLine="540"/>
        <w:jc w:val="both"/>
        <w:rPr>
          <w:sz w:val="22"/>
          <w:szCs w:val="22"/>
        </w:rPr>
      </w:pPr>
      <w:r w:rsidRPr="00643448">
        <w:rPr>
          <w:sz w:val="22"/>
          <w:szCs w:val="22"/>
        </w:rPr>
        <w:t>9554. В каком разделе проекта строительства угольной шахты представляется выбор способа и средств утилизации метана?</w:t>
      </w:r>
    </w:p>
    <w:p w:rsidR="00811C47" w:rsidRPr="00643448" w:rsidRDefault="00811C47" w:rsidP="00643448">
      <w:pPr>
        <w:pStyle w:val="ConsPlusNormal"/>
        <w:ind w:firstLine="540"/>
        <w:jc w:val="both"/>
        <w:rPr>
          <w:sz w:val="22"/>
          <w:szCs w:val="22"/>
        </w:rPr>
      </w:pPr>
      <w:r w:rsidRPr="00643448">
        <w:rPr>
          <w:sz w:val="22"/>
          <w:szCs w:val="22"/>
        </w:rPr>
        <w:t>9555. В соответствии с каким документом осуществляется монтаж и эксплуатация дегазационных систем угольных шахт?</w:t>
      </w:r>
    </w:p>
    <w:p w:rsidR="00811C47" w:rsidRPr="00643448" w:rsidRDefault="00811C47" w:rsidP="00643448">
      <w:pPr>
        <w:pStyle w:val="ConsPlusNormal"/>
        <w:ind w:firstLine="540"/>
        <w:jc w:val="both"/>
        <w:rPr>
          <w:sz w:val="22"/>
          <w:szCs w:val="22"/>
        </w:rPr>
      </w:pPr>
      <w:r w:rsidRPr="00643448">
        <w:rPr>
          <w:sz w:val="22"/>
          <w:szCs w:val="22"/>
        </w:rPr>
        <w:t>9556. В рамках какого проекта проводится проектирование дегазационных установок угольных шахт?</w:t>
      </w:r>
    </w:p>
    <w:p w:rsidR="00811C47" w:rsidRPr="00643448" w:rsidRDefault="00811C47" w:rsidP="00643448">
      <w:pPr>
        <w:pStyle w:val="ConsPlusNormal"/>
        <w:ind w:firstLine="540"/>
        <w:jc w:val="both"/>
        <w:rPr>
          <w:sz w:val="22"/>
          <w:szCs w:val="22"/>
        </w:rPr>
      </w:pPr>
      <w:r w:rsidRPr="00643448">
        <w:rPr>
          <w:sz w:val="22"/>
          <w:szCs w:val="22"/>
        </w:rPr>
        <w:t>9557. Какой документ включает в себя проект строительства стационарной дегазационной станции угольных шахт?</w:t>
      </w:r>
    </w:p>
    <w:p w:rsidR="00811C47" w:rsidRPr="00643448" w:rsidRDefault="00811C47" w:rsidP="00643448">
      <w:pPr>
        <w:pStyle w:val="ConsPlusNormal"/>
        <w:ind w:firstLine="540"/>
        <w:jc w:val="both"/>
        <w:rPr>
          <w:sz w:val="22"/>
          <w:szCs w:val="22"/>
        </w:rPr>
      </w:pPr>
      <w:r w:rsidRPr="00643448">
        <w:rPr>
          <w:sz w:val="22"/>
          <w:szCs w:val="22"/>
        </w:rPr>
        <w:t>9558. Что учитывается при выборе способов и параметров дегазации основных источников метановыделения при разработке проекта дегазации угольных шахт?</w:t>
      </w:r>
    </w:p>
    <w:p w:rsidR="00811C47" w:rsidRPr="00643448" w:rsidRDefault="00811C47" w:rsidP="00643448">
      <w:pPr>
        <w:pStyle w:val="ConsPlusNormal"/>
        <w:ind w:firstLine="540"/>
        <w:jc w:val="both"/>
        <w:rPr>
          <w:sz w:val="22"/>
          <w:szCs w:val="22"/>
        </w:rPr>
      </w:pPr>
      <w:r w:rsidRPr="00643448">
        <w:rPr>
          <w:sz w:val="22"/>
          <w:szCs w:val="22"/>
        </w:rPr>
        <w:t>9559. Как рассматривается дегазационная станция (установка) в проектах утилизации шахтного метана согласно требованиям по дегазации угольных шахт?</w:t>
      </w:r>
    </w:p>
    <w:p w:rsidR="00811C47" w:rsidRPr="00643448" w:rsidRDefault="00811C47" w:rsidP="00643448">
      <w:pPr>
        <w:pStyle w:val="ConsPlusNormal"/>
        <w:ind w:firstLine="540"/>
        <w:jc w:val="both"/>
        <w:rPr>
          <w:sz w:val="22"/>
          <w:szCs w:val="22"/>
        </w:rPr>
      </w:pPr>
      <w:r w:rsidRPr="00643448">
        <w:rPr>
          <w:sz w:val="22"/>
          <w:szCs w:val="22"/>
        </w:rPr>
        <w:t>9560. В соответствии с каким документом осуществляется использование извлекаемого шахтного метана согласно требованиям по дегазации угольных шахт?</w:t>
      </w:r>
    </w:p>
    <w:p w:rsidR="00811C47" w:rsidRPr="00643448" w:rsidRDefault="00811C47" w:rsidP="00643448">
      <w:pPr>
        <w:pStyle w:val="ConsPlusNormal"/>
        <w:ind w:firstLine="540"/>
        <w:jc w:val="both"/>
        <w:rPr>
          <w:sz w:val="22"/>
          <w:szCs w:val="22"/>
        </w:rPr>
      </w:pPr>
      <w:r w:rsidRPr="00643448">
        <w:rPr>
          <w:sz w:val="22"/>
          <w:szCs w:val="22"/>
        </w:rPr>
        <w:t>9561. Какое из приведенных определений термина "проект дегазации" угольных шахт является верным?</w:t>
      </w:r>
    </w:p>
    <w:p w:rsidR="00811C47" w:rsidRPr="00643448" w:rsidRDefault="00811C47" w:rsidP="00643448">
      <w:pPr>
        <w:pStyle w:val="ConsPlusNormal"/>
        <w:ind w:firstLine="540"/>
        <w:jc w:val="both"/>
        <w:rPr>
          <w:sz w:val="22"/>
          <w:szCs w:val="22"/>
        </w:rPr>
      </w:pPr>
      <w:r w:rsidRPr="00643448">
        <w:rPr>
          <w:sz w:val="22"/>
          <w:szCs w:val="22"/>
        </w:rPr>
        <w:t>9562. Какие требования к разработке Программы проведения экспертизы промышленной безопасности подъемного сосуда установлены согласно РД 15-05-2006 "Методические указания по проведению экспертизы промышленной безопасности подъемных сосудов шахтных подъемных установок", утвержденному приказом Федеральной службы по экологическому, технологическому и атомному надзору от 26.02.2006 N 126?</w:t>
      </w:r>
    </w:p>
    <w:p w:rsidR="00811C47" w:rsidRPr="00643448" w:rsidRDefault="00811C47" w:rsidP="00643448">
      <w:pPr>
        <w:pStyle w:val="ConsPlusNormal"/>
        <w:ind w:firstLine="540"/>
        <w:jc w:val="both"/>
        <w:rPr>
          <w:sz w:val="22"/>
          <w:szCs w:val="22"/>
        </w:rPr>
      </w:pPr>
      <w:r w:rsidRPr="00643448">
        <w:rPr>
          <w:sz w:val="22"/>
          <w:szCs w:val="22"/>
        </w:rPr>
        <w:t>9563. Какой порядок контроля метана установлен Федеральными нормами и правилами в области промышленной безопасности "Инструкция по применению электрооборудования в рудничном нормальном исполнении и электрооборудования общего назначения в шахтах, опасных по газу и пыли", утвержденными приказом Ростехнадзора от 06.11.2012 N 629, в местах установки электрооборудования в рудничном нормальном исполнении и электрооборудования общего назначения на шахтах III категории?</w:t>
      </w:r>
    </w:p>
    <w:p w:rsidR="00811C47" w:rsidRPr="00643448" w:rsidRDefault="00811C47" w:rsidP="00643448">
      <w:pPr>
        <w:pStyle w:val="ConsPlusNormal"/>
        <w:ind w:firstLine="540"/>
        <w:jc w:val="both"/>
        <w:rPr>
          <w:sz w:val="22"/>
          <w:szCs w:val="22"/>
        </w:rPr>
      </w:pPr>
      <w:r w:rsidRPr="00643448">
        <w:rPr>
          <w:sz w:val="22"/>
          <w:szCs w:val="22"/>
        </w:rPr>
        <w:t>9564. В течение какого срока со дня получения предусмотренного комплекта документов экспертная организация должна провести экспертизу промышленной безопасности ленточных конвейерных установок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9565. Как называется дефект ленточных конвейерных установок, который существенно влияет на использование оборудования по назначению и (или) на его долговечность, но не является критическим,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9566. В какие сроки проходят динамические испытания тормозных тележек подвижного состава монорельсового транспорта в горных выработках на соответствие техническим характеристикам, указанным в технической документации завода-изготовителя?</w:t>
      </w:r>
    </w:p>
    <w:p w:rsidR="00811C47" w:rsidRPr="00643448" w:rsidRDefault="00811C47" w:rsidP="00643448">
      <w:pPr>
        <w:pStyle w:val="ConsPlusNormal"/>
        <w:ind w:firstLine="540"/>
        <w:jc w:val="both"/>
        <w:rPr>
          <w:sz w:val="22"/>
          <w:szCs w:val="22"/>
        </w:rPr>
      </w:pPr>
      <w:r w:rsidRPr="00643448">
        <w:rPr>
          <w:sz w:val="22"/>
          <w:szCs w:val="22"/>
        </w:rPr>
        <w:t>9567. В какие сроки необходимо проводить экспертное обследование конвейерных ленточных полотен в горных выработках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9568. Каким должен быть запас прочности предохранительных канатов забойных машин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9569. Каково рекомендуемое минимальное временное сопротивление разрыву подъемных канатов согласно РД 03-439-02 "Инструкция по эксплуатации стальных канатов в шахтных стволах", утвержденному постановлением Госгортехнадзора России от 12.04.2002 N 19?</w:t>
      </w:r>
    </w:p>
    <w:p w:rsidR="00811C47" w:rsidRPr="00643448" w:rsidRDefault="00811C47" w:rsidP="00643448">
      <w:pPr>
        <w:pStyle w:val="ConsPlusNormal"/>
        <w:ind w:firstLine="540"/>
        <w:jc w:val="both"/>
        <w:rPr>
          <w:sz w:val="22"/>
          <w:szCs w:val="22"/>
        </w:rPr>
      </w:pPr>
      <w:r w:rsidRPr="00643448">
        <w:rPr>
          <w:sz w:val="22"/>
          <w:szCs w:val="22"/>
        </w:rPr>
        <w:t>9570. Какова допустимая разница значений разрывных усилий отдельных канатов на многоканатных подъемных установках согласно РД 03-439-02 "Инструкция по эксплуатации стальных канатов в шахтных стволах", утвержденному постановлением Госгортехнадзора России от 12.04.2002 N 19?</w:t>
      </w:r>
    </w:p>
    <w:p w:rsidR="00811C47" w:rsidRPr="00643448" w:rsidRDefault="00811C47" w:rsidP="00643448">
      <w:pPr>
        <w:pStyle w:val="ConsPlusNormal"/>
        <w:ind w:firstLine="540"/>
        <w:jc w:val="both"/>
        <w:rPr>
          <w:sz w:val="22"/>
          <w:szCs w:val="22"/>
        </w:rPr>
      </w:pPr>
      <w:r w:rsidRPr="00643448">
        <w:rPr>
          <w:sz w:val="22"/>
          <w:szCs w:val="22"/>
        </w:rPr>
        <w:t>9571. Каков минимальный диаметр спирального проводникового каната с одним или несколькими слоями фасонных проволок для стволов глубиной до 800 м согласно РД 03-439-02 "Инструкция по эксплуатации стальных канатов в шахтных стволах", утвержденному постановлением Госгортехнадзора России от 12.04.2002 N 19?</w:t>
      </w:r>
    </w:p>
    <w:p w:rsidR="00811C47" w:rsidRPr="00643448" w:rsidRDefault="00811C47" w:rsidP="00643448">
      <w:pPr>
        <w:pStyle w:val="ConsPlusNormal"/>
        <w:ind w:firstLine="540"/>
        <w:jc w:val="both"/>
        <w:rPr>
          <w:sz w:val="22"/>
          <w:szCs w:val="22"/>
        </w:rPr>
      </w:pPr>
      <w:r w:rsidRPr="00643448">
        <w:rPr>
          <w:sz w:val="22"/>
          <w:szCs w:val="22"/>
        </w:rPr>
        <w:t>9572. Каков минимальный диаметр спирального проводникового каната с одним или несколькими слоями фасонных проволок для стволов глубиной более 800 м согласно РД 03-439-02 "Инструкция по эксплуатации стальных канатов в шахтных стволах", утвержденному постановлением Госгортехнадзора России от 12.04.2002 N 19?</w:t>
      </w:r>
    </w:p>
    <w:p w:rsidR="00811C47" w:rsidRPr="00643448" w:rsidRDefault="00811C47" w:rsidP="00643448">
      <w:pPr>
        <w:pStyle w:val="ConsPlusNormal"/>
        <w:ind w:firstLine="540"/>
        <w:jc w:val="both"/>
        <w:rPr>
          <w:sz w:val="22"/>
          <w:szCs w:val="22"/>
        </w:rPr>
      </w:pPr>
      <w:r w:rsidRPr="00643448">
        <w:rPr>
          <w:sz w:val="22"/>
          <w:szCs w:val="22"/>
        </w:rPr>
        <w:t>9573. Каков минимальный диаметр проводникового каната прядевой конструкции для стволов глубиной до 800 м согласно РД 03-439-02 "Инструкция по эксплуатации стальных канатов в шахтных стволах", утвержденному постановлением Госгортехнадзора России от 12.04.2002 N 19?</w:t>
      </w:r>
    </w:p>
    <w:p w:rsidR="00811C47" w:rsidRPr="00643448" w:rsidRDefault="00811C47" w:rsidP="00643448">
      <w:pPr>
        <w:pStyle w:val="ConsPlusNormal"/>
        <w:ind w:firstLine="540"/>
        <w:jc w:val="both"/>
        <w:rPr>
          <w:sz w:val="22"/>
          <w:szCs w:val="22"/>
        </w:rPr>
      </w:pPr>
      <w:r w:rsidRPr="00643448">
        <w:rPr>
          <w:sz w:val="22"/>
          <w:szCs w:val="22"/>
        </w:rPr>
        <w:t>9574. Каков минимальный диаметр проводникового каната прядевой конструкции для стволов глубиной более 800 м согласно РД 03-439-02 "Инструкция по эксплуатации стальных канатов в шахтных стволах", утвержденному постановлением Госгортехнадзора России от 12.04.2002 N 19?</w:t>
      </w:r>
    </w:p>
    <w:p w:rsidR="00811C47" w:rsidRPr="00643448" w:rsidRDefault="00811C47" w:rsidP="00643448">
      <w:pPr>
        <w:pStyle w:val="ConsPlusNormal"/>
        <w:ind w:firstLine="540"/>
        <w:jc w:val="both"/>
        <w:rPr>
          <w:sz w:val="22"/>
          <w:szCs w:val="22"/>
        </w:rPr>
      </w:pPr>
      <w:r w:rsidRPr="00643448">
        <w:rPr>
          <w:sz w:val="22"/>
          <w:szCs w:val="22"/>
        </w:rPr>
        <w:t>9575. Какой минимальный запас прочности должны иметь при навеске канаты для грузовых подъемных установок с машиной барабанного типа согласно РД 03-439-02 "Инструкция по эксплуатации стальных канатов в шахтных стволах", утвержденному постановлением Госгортехнадзора России от 12.04.2002 N 19?</w:t>
      </w:r>
    </w:p>
    <w:p w:rsidR="00811C47" w:rsidRPr="00643448" w:rsidRDefault="00811C47" w:rsidP="00643448">
      <w:pPr>
        <w:pStyle w:val="ConsPlusNormal"/>
        <w:ind w:firstLine="540"/>
        <w:jc w:val="both"/>
        <w:rPr>
          <w:sz w:val="22"/>
          <w:szCs w:val="22"/>
        </w:rPr>
      </w:pPr>
      <w:r w:rsidRPr="00643448">
        <w:rPr>
          <w:sz w:val="22"/>
          <w:szCs w:val="22"/>
        </w:rPr>
        <w:t>9576. Сколько уравновешивающих канатов должно быть на каждом многоканатном подъеме, независимо от его назначения, согласно РД 03-439-02 "Инструкция по эксплуатации стальных канатов в шахтных стволах", утвержденному постановлением Госгортехнадзора России от 12.04.2002 N 19?</w:t>
      </w:r>
    </w:p>
    <w:p w:rsidR="00811C47" w:rsidRPr="00643448" w:rsidRDefault="00811C47" w:rsidP="00643448">
      <w:pPr>
        <w:pStyle w:val="ConsPlusNormal"/>
        <w:ind w:firstLine="540"/>
        <w:jc w:val="both"/>
        <w:rPr>
          <w:sz w:val="22"/>
          <w:szCs w:val="22"/>
        </w:rPr>
      </w:pPr>
      <w:r w:rsidRPr="00643448">
        <w:rPr>
          <w:sz w:val="22"/>
          <w:szCs w:val="22"/>
        </w:rPr>
        <w:t>9577. При каком угле наклона выработки головные вагонетки для перевозки людей могут иметь одинарную цепь подвески согласно РД 03-439-02 "Инструкция по эксплуатации стальных канатов в шахтных стволах", утвержденному постановлением Госгортехнадзора России от 12.04.2002 N 19?</w:t>
      </w:r>
    </w:p>
    <w:p w:rsidR="00811C47" w:rsidRPr="00643448" w:rsidRDefault="00811C47" w:rsidP="00643448">
      <w:pPr>
        <w:pStyle w:val="ConsPlusNormal"/>
        <w:ind w:firstLine="540"/>
        <w:jc w:val="both"/>
        <w:rPr>
          <w:sz w:val="22"/>
          <w:szCs w:val="22"/>
        </w:rPr>
      </w:pPr>
      <w:r w:rsidRPr="00643448">
        <w:rPr>
          <w:sz w:val="22"/>
          <w:szCs w:val="22"/>
        </w:rPr>
        <w:t>9578. Каков предельный срок службы подземных канатов установок со шкивами трения согласно РД 03-439-02 "Инструкция по эксплуатации стальных канатов в шахтных стволах", утвержденному постановлением Госгортехнадзора России от 12.04.2002 N 19?</w:t>
      </w:r>
    </w:p>
    <w:p w:rsidR="00811C47" w:rsidRPr="00643448" w:rsidRDefault="00811C47" w:rsidP="00643448">
      <w:pPr>
        <w:pStyle w:val="ConsPlusNormal"/>
        <w:ind w:firstLine="540"/>
        <w:jc w:val="both"/>
        <w:rPr>
          <w:sz w:val="22"/>
          <w:szCs w:val="22"/>
        </w:rPr>
      </w:pPr>
      <w:r w:rsidRPr="00643448">
        <w:rPr>
          <w:sz w:val="22"/>
          <w:szCs w:val="22"/>
        </w:rPr>
        <w:t>9579. Каков предельный срок службы подъемных канатов установок с машинами барабанного типа согласно РД 03-439-02 "Инструкция по эксплуатации стальных канатов в шахтных стволах", утвержденному постановлением Госгортехнадзора России от 12.04.2002 N 19?</w:t>
      </w:r>
    </w:p>
    <w:p w:rsidR="00811C47" w:rsidRPr="00643448" w:rsidRDefault="00811C47" w:rsidP="00643448">
      <w:pPr>
        <w:pStyle w:val="ConsPlusNormal"/>
        <w:ind w:firstLine="540"/>
        <w:jc w:val="both"/>
        <w:rPr>
          <w:sz w:val="22"/>
          <w:szCs w:val="22"/>
        </w:rPr>
      </w:pPr>
      <w:r w:rsidRPr="00643448">
        <w:rPr>
          <w:sz w:val="22"/>
          <w:szCs w:val="22"/>
        </w:rPr>
        <w:t>9580. Каков предельный срок службы тормозных канатов парашютов согласно РД 03-439-02 "Инструкция по эксплуатации стальных канатов в шахтных стволах", утвержденному постановлением Госгортехнадзора России от 12.04.2002 N 19?</w:t>
      </w:r>
    </w:p>
    <w:p w:rsidR="00811C47" w:rsidRPr="00643448" w:rsidRDefault="00811C47" w:rsidP="00643448">
      <w:pPr>
        <w:pStyle w:val="ConsPlusNormal"/>
        <w:ind w:firstLine="540"/>
        <w:jc w:val="both"/>
        <w:rPr>
          <w:sz w:val="22"/>
          <w:szCs w:val="22"/>
        </w:rPr>
      </w:pPr>
      <w:r w:rsidRPr="00643448">
        <w:rPr>
          <w:sz w:val="22"/>
          <w:szCs w:val="22"/>
        </w:rPr>
        <w:t>9581. Какое утверждение не соответствует дополнительным требованиям при гидравлическом способе добычи угля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9582. Какое расстояние считается безопасным от перевозимого груза до элементов конструкции дверных проемов при сооружении вентиляционных устройств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9583. Какие меры, предусмотренные в вентиляторах главного проветривания и вспомогательных вентиляторных установках, указаны неверно и противоречат Федеральным нормам и правилам в области промышленной безопасности "Правила безопасности в угольных шахтах", утвержденным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9584. Какие из мер по обеспечению безопасности ведения горных работ при применении вентиляторов местного проветривания с пневматическим двигателем для проветривания проводимых или погашаемых вентиляционных горных выработок, примыкающих к лаве, указаны неверно?</w:t>
      </w:r>
    </w:p>
    <w:p w:rsidR="00811C47" w:rsidRPr="00643448" w:rsidRDefault="00811C47" w:rsidP="00643448">
      <w:pPr>
        <w:pStyle w:val="ConsPlusNormal"/>
        <w:ind w:firstLine="540"/>
        <w:jc w:val="both"/>
        <w:rPr>
          <w:sz w:val="22"/>
          <w:szCs w:val="22"/>
        </w:rPr>
      </w:pPr>
      <w:r w:rsidRPr="00643448">
        <w:rPr>
          <w:sz w:val="22"/>
          <w:szCs w:val="22"/>
        </w:rPr>
        <w:t>9585. Какой должна быть максимальная скорость движения при перевозке персонала в пассажирских вагонетках (поездах) по горизонтальным горным выработкам с рельсовым транспортом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9586. Какой должна быть максимальная скорость грузового состава с пассажирской вагонеткой при перевозке в ней персонала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9587. Каким должно быть расстояние между вагонетками в горных выработках при ручной подкатке на путях с уклоном до 5%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9588. Каким должно быть расстояние между вагонетками в горных выработках при ручной подкатке на путях с уклоном более 10%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9589. Какое из указанных требований к лебедкам, предназначенным для транспортирования материалов и оборудования, а также для выдачи породы при ремонте крепи в наклонных горных выработках, указано неверно?</w:t>
      </w:r>
    </w:p>
    <w:p w:rsidR="00811C47" w:rsidRPr="00643448" w:rsidRDefault="00811C47" w:rsidP="00643448">
      <w:pPr>
        <w:pStyle w:val="ConsPlusNormal"/>
        <w:ind w:firstLine="540"/>
        <w:jc w:val="both"/>
        <w:rPr>
          <w:sz w:val="22"/>
          <w:szCs w:val="22"/>
        </w:rPr>
      </w:pPr>
      <w:r w:rsidRPr="00643448">
        <w:rPr>
          <w:sz w:val="22"/>
          <w:szCs w:val="22"/>
        </w:rPr>
        <w:t>9590. Какой должна быть скорость движения бадьи с персоналом по стволу при выполнении аварийных работ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9591. Каким должно быть максимальное расширение рельсовой колеи в процессе эксплуатации в горных выработках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9592. При каком отклонении рельсов от оси пути на стыках (излом) запрещается эксплуатация рельсовых путей в горных выработках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9593. Какое из условий запрета эксплуатации стрелочных переводов в горных выработках согласно требованиям к напочвенному рельсовому пути указано неверно?</w:t>
      </w:r>
    </w:p>
    <w:p w:rsidR="00811C47" w:rsidRPr="00643448" w:rsidRDefault="00811C47" w:rsidP="00643448">
      <w:pPr>
        <w:pStyle w:val="ConsPlusNormal"/>
        <w:ind w:firstLine="540"/>
        <w:jc w:val="both"/>
        <w:rPr>
          <w:sz w:val="22"/>
          <w:szCs w:val="22"/>
        </w:rPr>
      </w:pPr>
      <w:r w:rsidRPr="00643448">
        <w:rPr>
          <w:sz w:val="22"/>
          <w:szCs w:val="22"/>
        </w:rPr>
        <w:t>9594. Как часто проводится проверка путей, путевых устройств, водоотводных канав, стрелочных переводов, путевых сигналов и знаков, зазоров и проходов на горизонтальных и наклонных горных выработках лицом, назначенным распорядительным документом руководителя угледобывающей организации?</w:t>
      </w:r>
    </w:p>
    <w:p w:rsidR="00811C47" w:rsidRPr="00643448" w:rsidRDefault="00811C47" w:rsidP="00643448">
      <w:pPr>
        <w:pStyle w:val="ConsPlusNormal"/>
        <w:ind w:firstLine="540"/>
        <w:jc w:val="both"/>
        <w:rPr>
          <w:sz w:val="22"/>
          <w:szCs w:val="22"/>
        </w:rPr>
      </w:pPr>
      <w:r w:rsidRPr="00643448">
        <w:rPr>
          <w:sz w:val="22"/>
          <w:szCs w:val="22"/>
        </w:rPr>
        <w:t>9595. Какой должна быть скорость движения локомотива при локомотивной откатке в горных выработках, находящегося в хвосте состава при маневровых операциях, а также протяженность участка выполнения маневровых операций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9596. Какого цвета должен быть включенный светильник, подвешенный на передней стенке первой по ходу движения вагонетки, при нахождении локомотива в хвосте состава при локомотивной откатке в горных выработках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9597. Какое из требований Федеральных норм и правил в области промышленной безопасности "Правила безопасности в угольных шахтах", утвержденных приказом Ростехнадзора от 19.11.2013 N 550, для запрета эксплуатации локомотивов при локомотивной откатке в горных выработках указано неверно?</w:t>
      </w:r>
    </w:p>
    <w:p w:rsidR="00811C47" w:rsidRPr="00643448" w:rsidRDefault="00811C47" w:rsidP="00643448">
      <w:pPr>
        <w:pStyle w:val="ConsPlusNormal"/>
        <w:ind w:firstLine="540"/>
        <w:jc w:val="both"/>
        <w:rPr>
          <w:sz w:val="22"/>
          <w:szCs w:val="22"/>
        </w:rPr>
      </w:pPr>
      <w:r w:rsidRPr="00643448">
        <w:rPr>
          <w:sz w:val="22"/>
          <w:szCs w:val="22"/>
        </w:rPr>
        <w:t>9598. Какой должна быть минимальная высота от уровня головки рельса на территории промышленной площадки при выполнении подвески контактного провода электровозной откатки, при условии, что откаточные пути не пересекают проезжих и пешеходных дорог,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9599. Каким должно быть расстояние от наиболее выступающей части габарита подвижного состава монорельсовой дороги или перевозимого груза до крепи горной выработки (или до расположенного в горной выработке оборудования) при скорости движения подвижного состава на этом участке горной выработки более 1 м/с?</w:t>
      </w:r>
    </w:p>
    <w:p w:rsidR="00811C47" w:rsidRPr="00643448" w:rsidRDefault="00811C47" w:rsidP="00643448">
      <w:pPr>
        <w:pStyle w:val="ConsPlusNormal"/>
        <w:ind w:firstLine="540"/>
        <w:jc w:val="both"/>
        <w:rPr>
          <w:sz w:val="22"/>
          <w:szCs w:val="22"/>
        </w:rPr>
      </w:pPr>
      <w:r w:rsidRPr="00643448">
        <w:rPr>
          <w:sz w:val="22"/>
          <w:szCs w:val="22"/>
        </w:rPr>
        <w:t>9600. Какое допускается местное уменьшение зазора между подвижным составом и конвейером на участках горной выработки, на которых осуществляют перегруз (погрузку) горной массы и (или) установлена приводная станция конвейера?</w:t>
      </w:r>
    </w:p>
    <w:p w:rsidR="00811C47" w:rsidRPr="00643448" w:rsidRDefault="00811C47" w:rsidP="00643448">
      <w:pPr>
        <w:pStyle w:val="ConsPlusNormal"/>
        <w:ind w:firstLine="540"/>
        <w:jc w:val="both"/>
        <w:rPr>
          <w:sz w:val="22"/>
          <w:szCs w:val="22"/>
        </w:rPr>
      </w:pPr>
      <w:r w:rsidRPr="00643448">
        <w:rPr>
          <w:sz w:val="22"/>
          <w:szCs w:val="22"/>
        </w:rPr>
        <w:t>9601. С какой скоростью должен двигаться подвижной состав на участках горной выработки, на которых осуществляют перегруз (погрузку) горной массы и (или) установлена приводная станция конвейера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9602. Каким должен быть зазор между габаритами подвижного состава двух монорельсовых дорог (в горных выработках с двухпутным монорельсовым транспортом)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9603. Каким должно быть расстояние между подвижным составом подвесной монорельсовой дороги и почвой горной выработки или расположенным на почве оборудованием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9604. Какой должна быть скорость движения подвижного состава по монорельсовым дорогам при перевозке длинномерных и крупногабаритных грузов в горных выработках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9605. Какой должна быть скорость движения подвижного состава по монорельсовым дорогам в горных выработках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9606. В соответствии с какой документацией проводят формирование подвижного состава монорельсовых дорог на горизонтальных участках горных выработок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9607. Каким должно быть расстояние между находящимися на смежных тележках грузами, обеспечивающее прохождение подвижного состава монорельсовой дороги на закруглениях и перегибах пути,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9608. В каком случае допускается нахождение машиниста в кабине дизелевоза в хвосте состава при работе подвижного состава монорельсовых дорог по спуску груза по горным выработкам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9609. Какой должна быть допустимая величина зазоров в стыках рабочих поверхностей при эксплуатации монорельсового пути и при замыкании стрелочных переводов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9610. Каким должен быть угол излома осей прямых секций монорельса на стыках в горизонтальной плоскости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9611. В какие сроки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 проводится испытание аварийной тормозной системы на монорельсовых дорогах в горных выработках с углом наклона более 6°?</w:t>
      </w:r>
    </w:p>
    <w:p w:rsidR="00811C47" w:rsidRPr="00643448" w:rsidRDefault="00811C47" w:rsidP="00643448">
      <w:pPr>
        <w:pStyle w:val="ConsPlusNormal"/>
        <w:ind w:firstLine="540"/>
        <w:jc w:val="both"/>
        <w:rPr>
          <w:sz w:val="22"/>
          <w:szCs w:val="22"/>
        </w:rPr>
      </w:pPr>
      <w:r w:rsidRPr="00643448">
        <w:rPr>
          <w:sz w:val="22"/>
          <w:szCs w:val="22"/>
        </w:rPr>
        <w:t>9612. В соответствии с каким документом осуществляют порядок эксплуатации транспортных машин монорельсового транспорта с дизельным приводом и их технический контроль согласно Федеральным нормам и правилам в области промышленной безопасности "Правила безопасности в угольных шахтах", утвержденным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9613. На каком расстоянии от уровня площадки, предназначенной для посадки людей в клеть, устанавливают на копре дополнительные концевые выключатели на подъемных установках с опрокидными клетями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9614. При какой глубине стволов при их проходке лебедки для подвески аварийно-спасательных лестниц могут иметь ручной привод и быть оборудованы тормозами и храповичным остановом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9615. Каким должен быть суммарный зазор между направляющими башмаками скольжения подъемного сосуда (противовеса) и проводниками при их установке на базовой отметке (участок проводников от места разгрузки подъемного сосуда до места установки концевого выключателя переподъема) в лобовом и боковом направлениях для рельсовых проводников и для деревянных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9616. На какую величину внутренний диаметр новых вкладышей рабочих направляющих устройств скольжения для канатных проводников при их установке должен быть больше диаметра проводникового каната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9617. Какой должна быть разница в диаметрах нового вкладыша и проводникового каната для предохранительных направляющих устройств при применении канатных проводников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9618. В какие сроки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 проводится инструментальная проверка износа на каждом ярусе армировки металлических проводников подъемных сосудов, срок службы которых менее пяти лет?</w:t>
      </w:r>
    </w:p>
    <w:p w:rsidR="00811C47" w:rsidRPr="00643448" w:rsidRDefault="00811C47" w:rsidP="00643448">
      <w:pPr>
        <w:pStyle w:val="ConsPlusNormal"/>
        <w:ind w:firstLine="540"/>
        <w:jc w:val="both"/>
        <w:rPr>
          <w:sz w:val="22"/>
          <w:szCs w:val="22"/>
        </w:rPr>
      </w:pPr>
      <w:r w:rsidRPr="00643448">
        <w:rPr>
          <w:sz w:val="22"/>
          <w:szCs w:val="22"/>
        </w:rPr>
        <w:t>9619. При каком износе на сторону в лобовом и боковом направлениях деревянные проводники для подъемных сосудов подлежат замене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9620. Какой должна быть величина зазора между средними направляющими канатами при проходке и углубке ствола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9621. Каким должен быть зазор между движущимися бадьями и крепью ствола или выступающими частями оборудования, расположенного в стволе (трубопроводами, балками),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9622. Каким должен быть зазор между стенками раструба проходческого полка и выступающими частями движущейся направляющей рамки бадьи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9623. Какими должны быть зазоры между двумя подъемными сосудами в наклонных горных выработках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9624. Каким устройством не оснащаются проходческие лебедки и лебедки для спасательных лестниц (скорость движения концевого груза не более 0,2 м/с и 0,35 м/с соответственно)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9625. Какой должна быть продолжительность холостого хода предохранительного тормоза действующих подъемных машин при гидрогрузовом приводе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9626. Какой должна быть продолжительность холостого хода предохранительного тормоза действующих подъемных машин при пневмопружинном и гидропружинном приводах, а также для всех вновь создаваемых конструкций тормозных устройств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9627. Какую навивку канатов на барабаны используют на подъемных машинах грузовых вертикальных и наклонных подъемов, установленных на поверхности, людских и грузолюдских подъемов в подземных горных выработках с углом наклона от 30 до 60°?</w:t>
      </w:r>
    </w:p>
    <w:p w:rsidR="00811C47" w:rsidRPr="00643448" w:rsidRDefault="00811C47" w:rsidP="00643448">
      <w:pPr>
        <w:pStyle w:val="ConsPlusNormal"/>
        <w:ind w:firstLine="540"/>
        <w:jc w:val="both"/>
        <w:rPr>
          <w:sz w:val="22"/>
          <w:szCs w:val="22"/>
        </w:rPr>
      </w:pPr>
      <w:r w:rsidRPr="00643448">
        <w:rPr>
          <w:sz w:val="22"/>
          <w:szCs w:val="22"/>
        </w:rPr>
        <w:t>9628. Какое из условий, которое должно быть обеспечено при навивке более одного слоя каната на барабан подъемных установок, указано неверно и противоречит Федеральным нормам и правилам в области промышленной безопасности "Правила безопасности в угольных шахтах", утвержденным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9629. На какое расстояние должны выступать реборды с двух сторон над верхним слоем навивки в барабанах проходческих лебедок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9630. Какой нормативный срок службы копров установлен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9631. Как часто выполняется последующее проведение обследования копров после окончания нормативного срок службы и проведения экспертного обследования технического состояния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9632. Какой срок проведения ревизии и наладки подъемной установки (за исключением грузовых лебедок) специализированной наладочной организацией с участием представителей энергомеханической службы шахты указан неверно и противоречит Федеральным нормам и правилам в области промышленной безопасности "Правила безопасности в угольных шахтах", утвержденным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9633. Как часто проводятся ревизия и наладка электрической части и аппаратуры автоматизированных подъемных установок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9634. Как часто выполняется полная проверка геометрической связи шахтного подъема и копра маркшейдерской службой шахты или специализированной организацией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9635. В какой срок осуществляются технический осмотр и испытание каждой эксплуатационной и проходческой подъемной установки комиссией под руководством главного механика шахты после ревизии и наладки?</w:t>
      </w:r>
    </w:p>
    <w:p w:rsidR="00811C47" w:rsidRPr="00643448" w:rsidRDefault="00811C47" w:rsidP="00643448">
      <w:pPr>
        <w:pStyle w:val="ConsPlusNormal"/>
        <w:ind w:firstLine="540"/>
        <w:jc w:val="both"/>
        <w:rPr>
          <w:sz w:val="22"/>
          <w:szCs w:val="22"/>
        </w:rPr>
      </w:pPr>
      <w:r w:rsidRPr="00643448">
        <w:rPr>
          <w:sz w:val="22"/>
          <w:szCs w:val="22"/>
        </w:rPr>
        <w:t>9636. При какой глубине ствола для ремонтной сигнализации на подъемной установке используют средства беспроводной связи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9637. Какие виды сигнализации предусмотрены на людских и грузолюдских вертикальных и наклонных подъемных установках (с углом наклона горной выработки более 50°)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9638. Каким должен быть запас прочности рабочих (тяговых) канатов, используемых для перемещения забойного оборудования,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9639. В какие сроки проводят повторные испытания канатов для подвески полков на людских и грузолюдских подъемных установках, а также для проходческих люлек, испытанных перед навеской (за исключением канатов в установках с одноканатными и многоканатными шкивами трения),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9640. В какие сроки проводят повторные испытания канатов для подвески полков на грузовых, аварийно-ремонтных и передвижных подъемных установках, а также для спасательных лестниц, испытанных перед навеской (за исключением канатов в установках с одноканатными и многоканатными шкивами трения),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9641. Как часто перекрепляют к прицепным устройствам шестипрядные подъемные канаты барабанных людских, грузолюдских и грузовых подъемных установок, размещенных в стволах с жесткими посадочными устройствами,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9642. В какие сроки испытывают повторно тяговые канаты монорельсовых и напочвенных дорог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9643. Какой должна быть суммарная площадь поперечного сечения проволок, не выдержавших испытания на разрыв и перегиб, для замены каната при повторном испытании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9644. При каком угле наклона разрешается применение счаленных канатов для откатки бесконечным канатом грузов по горизонтальным и наклонным горным выработкам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9645. Как часто производится осмотр устройств для соединения стальных канатов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9646. Как часто подлежат осмотру подъемные канаты сосудов и противовесов вертикальных и наклонных подъемных установок, уравновешивающие канаты подъемных установок со шкивами трения, канаты для подвески механических грузчиков (грейферов) при проходке стволов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9647. Как часто подлежат осмотру уравновешивающие канаты подъемных установок с машинами барабанного типа, тормозные и проводниковые канаты, канаты для подвески полков, кабеля и проходческого оборудования, а также подъемные и уравновешивающие резинотросовые канаты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9648. Как часто подлежат осмотру амортизационные и отбойные канаты, подъемные и уравновешивающие канаты, включая участки крепления каната,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9649. При какой скорости движения производится осмотр канатов подъемных установок по всей длине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9650. При каком условии осматриваются поврежденные участки канатов, а также стыковые соединения резинотросовых канатов подъемных установок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9651. Какое число обрывов проволок на шаге свивки от общего их числа в канате для стальных прядевых канатов грузовых наклонных подъемов с углом наклона до 30°, уравновешивающих, тормозных, амортизационных, проводниковых, отбойных канатов шахтных подъемных установок может привести к запрету их эксплуатации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9652. Какое из условий запрета эксплуатации подъемных канатов закрытой конструкции указано неверно и противоречит Федеральным нормам и правилам в области промышленной безопасности "Правила безопасности в угольных шахтах", утвержденным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9653. Какие подъемные канаты закрытой конструкции не допускаются к эксплуатации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9654. На сколько больше должна быть относительная перегрузка одного из канатов многоканатной подъемной установки в нижнем или в верхнем положении подъемных сосудов для остановки и регулировки распределения нагрузки на канаты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9655. При какой потере сечения стали проволок подъемных канатов в вертикальных стволах с длиной отвеса более 900 м, для подъемных канатов людских и грузолюдских, двухканатных и трехканатных подъемных установок, не оборудованных парашютами, полковых канатов, навешиваемых с запасом прочности менее 6-кратного, при полиспастной схеме подвески полков, а также для тормозных канатов парашютов, данные канаты подлежат замене?</w:t>
      </w:r>
    </w:p>
    <w:p w:rsidR="00811C47" w:rsidRPr="00643448" w:rsidRDefault="00811C47" w:rsidP="00643448">
      <w:pPr>
        <w:pStyle w:val="ConsPlusNormal"/>
        <w:ind w:firstLine="540"/>
        <w:jc w:val="both"/>
        <w:rPr>
          <w:sz w:val="22"/>
          <w:szCs w:val="22"/>
        </w:rPr>
      </w:pPr>
      <w:r w:rsidRPr="00643448">
        <w:rPr>
          <w:sz w:val="22"/>
          <w:szCs w:val="22"/>
        </w:rPr>
        <w:t>9656. При какой потере сечения стали проволок подъемных канатов с металлическим сердечником, трехграннопрядных, с круглыми пластически обжатыми прядями, для канатов всех конструкций в вертикальных стволах с длиной отвеса до 900 м, данные канаты подлежат замене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9657. При какой потере сечения стали проволок круглопрядных канатов с органическим сердечником на вертикальных и наклонных людских и грузолюдских подъемах, а также диаметром 45 мм и менее на грузовых подъемах, а также для проводниковых канатов при строительстве и эксплуатации шахт и канатов для подвески проходческого оборудования, данные канаты подлежат замене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9658. При какой потере сечения стали проволок круглопрядных канатов диаметром более 45 мм с органическим сердечником на вертикальных грузовых подъемах с запасом прочности не менее 6,5-кратного, для отбойных канатов и канатов для подвески полков данные канаты подлежат замене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9659. При какой потере сечения стали проволок уравновешивающие канаты подлежат замене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9660. Каким должен быть запас прочности подвесных и прицепных устройств сосудов вертикальных и наклонных подъемов грузолюдского и грузового назначения, монорельсовых и напочвенных дорог, прицепных устройств стволового проходческого оборудования (полков, опалубок) и уравновешивающих канатов подъемных установок при навеске (по отношению к расчетной статической нагрузке)?</w:t>
      </w:r>
    </w:p>
    <w:p w:rsidR="00811C47" w:rsidRPr="00643448" w:rsidRDefault="00811C47" w:rsidP="00643448">
      <w:pPr>
        <w:pStyle w:val="ConsPlusNormal"/>
        <w:ind w:firstLine="540"/>
        <w:jc w:val="both"/>
        <w:rPr>
          <w:sz w:val="22"/>
          <w:szCs w:val="22"/>
        </w:rPr>
      </w:pPr>
      <w:r w:rsidRPr="00643448">
        <w:rPr>
          <w:sz w:val="22"/>
          <w:szCs w:val="22"/>
        </w:rPr>
        <w:t>9661. Каким должен быть запас прочности прицепных устройств проводниковых и отбойных канатов, сцепных устройств вагонеток и прицепных устройств при откатке бесконечным канатом при навеске (по отношению к расчетной статической нагрузке)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9662. Какой срок службы подвесных и прицепных устройств на эксплуатационных подъемно-транспортных установках установлен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9663. Какой срок службы подвесных и прицепных устройств на аварийно-ремонтных, а также подъемных установках фланговых и вентиляционных стволов, служащих для перевозки людей в аварийных случаях, установлен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9664. Какой максимальный срок службы подвесных и прицепных устройств с учетом продлений установлен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9665. Как часто при проведении наклонных или вертикальных горных выработок подвесные устройства испытывают на двойную концевую нагрузку при эксплуатации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9666. При какой температуре сжатого воздуха в горных выработках шахты тепловая защита передвижной компрессорной установки отключает компрессор сухого сжатия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9667. Какое условие применения передвижных компрессорных установок в тупиковых горных выработках шахт, опасных по газу и пыли, указано неверно?</w:t>
      </w:r>
    </w:p>
    <w:p w:rsidR="00811C47" w:rsidRPr="00643448" w:rsidRDefault="00811C47" w:rsidP="00643448">
      <w:pPr>
        <w:pStyle w:val="ConsPlusNormal"/>
        <w:ind w:firstLine="540"/>
        <w:jc w:val="both"/>
        <w:rPr>
          <w:sz w:val="22"/>
          <w:szCs w:val="22"/>
        </w:rPr>
      </w:pPr>
      <w:r w:rsidRPr="00643448">
        <w:rPr>
          <w:sz w:val="22"/>
          <w:szCs w:val="22"/>
        </w:rPr>
        <w:t>9668. Какой должна быть температура тления прокладочных материалов для фланцевых соединений воздухопроводов в горных выработках шахты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9669. Какой протяженности должна быть ближайшая к машине часть гибкого кабеля, питающего передвижные машины, проложенная по почве горной выработки,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9670. Каким должно быть напряжение сети для цепей дистанционного управления стационарными и передвижными машинами и механизмами в горных выработках шахты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9671. При каком напряжении допускается питание транспортных сигнальных устройств от контактной сети в шахтах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9672. При каком износе контактных поверхностей башмаки скольжения подъемных сосудов либо их сменные вкладыши подлежат замене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9673. Каким должно быть время срабатывания тормоза действующих подъемных машин независимо от типа привода тормоза (только при спуске груза (противовеса)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9674. От каких внешних воздействий должно быть защищено электрооборудование в угольных шахтах в соответствии с Федеральными нормами и правилами в области промышленной безопасности "Инструкция по осмотру и ревизии рудничного взрывобезопасного электрооборудования", утвержденными приказом Ростехнадзора от 06.11.2012 N 631?</w:t>
      </w:r>
    </w:p>
    <w:p w:rsidR="00811C47" w:rsidRPr="00643448" w:rsidRDefault="00811C47" w:rsidP="00643448">
      <w:pPr>
        <w:pStyle w:val="ConsPlusNormal"/>
        <w:ind w:firstLine="540"/>
        <w:jc w:val="both"/>
        <w:rPr>
          <w:sz w:val="22"/>
          <w:szCs w:val="22"/>
        </w:rPr>
      </w:pPr>
      <w:r w:rsidRPr="00643448">
        <w:rPr>
          <w:sz w:val="22"/>
          <w:szCs w:val="22"/>
        </w:rPr>
        <w:t>9675. Какие уровни взрывозащиты для рудничного взрывобезопасного электрооборудования установлены в соответствии с Федеральными нормами и правилами в области промышленной безопасности "Инструкция по осмотру и ревизии рудничного взрывобезопасного электрооборудования", утвержденными приказом Ростехнадзора от 06.11.2012 N 631?</w:t>
      </w:r>
    </w:p>
    <w:p w:rsidR="00811C47" w:rsidRPr="00643448" w:rsidRDefault="00811C47" w:rsidP="00643448">
      <w:pPr>
        <w:pStyle w:val="ConsPlusNormal"/>
        <w:ind w:firstLine="540"/>
        <w:jc w:val="both"/>
        <w:rPr>
          <w:sz w:val="22"/>
          <w:szCs w:val="22"/>
        </w:rPr>
      </w:pPr>
      <w:r w:rsidRPr="00643448">
        <w:rPr>
          <w:sz w:val="22"/>
          <w:szCs w:val="22"/>
        </w:rPr>
        <w:t>9676. В соответствии с каким документом должна проводиться экспертиза промышленной безопасности ленточных конвейерных устройств?</w:t>
      </w:r>
    </w:p>
    <w:p w:rsidR="00811C47" w:rsidRPr="00643448" w:rsidRDefault="00811C47" w:rsidP="00643448">
      <w:pPr>
        <w:pStyle w:val="ConsPlusNormal"/>
        <w:ind w:firstLine="540"/>
        <w:jc w:val="both"/>
        <w:rPr>
          <w:sz w:val="22"/>
          <w:szCs w:val="22"/>
        </w:rPr>
      </w:pPr>
      <w:r w:rsidRPr="00643448">
        <w:rPr>
          <w:sz w:val="22"/>
          <w:szCs w:val="22"/>
        </w:rPr>
        <w:t>9677. Кто назначает состав и руководителя экспертной группы по проведению экспертизы ленточных конвейерных устройств?</w:t>
      </w:r>
    </w:p>
    <w:p w:rsidR="00811C47" w:rsidRPr="00643448" w:rsidRDefault="00811C47" w:rsidP="00643448">
      <w:pPr>
        <w:pStyle w:val="ConsPlusNormal"/>
        <w:ind w:firstLine="540"/>
        <w:jc w:val="both"/>
        <w:rPr>
          <w:sz w:val="22"/>
          <w:szCs w:val="22"/>
        </w:rPr>
      </w:pPr>
      <w:r w:rsidRPr="00643448">
        <w:rPr>
          <w:sz w:val="22"/>
          <w:szCs w:val="22"/>
        </w:rPr>
        <w:t>9678. Что является целью анализа технической документации ленточных конвейерных устройств, представленной заказчиком, до начала экспертного обследования на месте установки?</w:t>
      </w:r>
    </w:p>
    <w:p w:rsidR="00811C47" w:rsidRPr="00643448" w:rsidRDefault="00811C47" w:rsidP="00643448">
      <w:pPr>
        <w:pStyle w:val="ConsPlusNormal"/>
        <w:ind w:firstLine="540"/>
        <w:jc w:val="both"/>
        <w:rPr>
          <w:sz w:val="22"/>
          <w:szCs w:val="22"/>
        </w:rPr>
      </w:pPr>
      <w:r w:rsidRPr="00643448">
        <w:rPr>
          <w:sz w:val="22"/>
          <w:szCs w:val="22"/>
        </w:rPr>
        <w:t>9679. Какая из приведенных формулировок "отказ ленточной конвейерной установки"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 является верной?</w:t>
      </w:r>
    </w:p>
    <w:p w:rsidR="00811C47" w:rsidRPr="00643448" w:rsidRDefault="00811C47" w:rsidP="00643448">
      <w:pPr>
        <w:pStyle w:val="ConsPlusNormal"/>
        <w:ind w:firstLine="540"/>
        <w:jc w:val="both"/>
        <w:rPr>
          <w:sz w:val="22"/>
          <w:szCs w:val="22"/>
        </w:rPr>
      </w:pPr>
      <w:r w:rsidRPr="00643448">
        <w:rPr>
          <w:sz w:val="22"/>
          <w:szCs w:val="22"/>
        </w:rPr>
        <w:t>9680. Какая из приведенных формулировок "частично неработоспособное состояние ленточной конвейерной установки"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 является верной?</w:t>
      </w:r>
    </w:p>
    <w:p w:rsidR="00811C47" w:rsidRPr="00643448" w:rsidRDefault="00811C47" w:rsidP="00643448">
      <w:pPr>
        <w:pStyle w:val="ConsPlusNormal"/>
        <w:ind w:firstLine="540"/>
        <w:jc w:val="both"/>
        <w:rPr>
          <w:sz w:val="22"/>
          <w:szCs w:val="22"/>
        </w:rPr>
      </w:pPr>
      <w:r w:rsidRPr="00643448">
        <w:rPr>
          <w:sz w:val="22"/>
          <w:szCs w:val="22"/>
        </w:rPr>
        <w:t>9681. Что называется неработоспособным состоянием ленточной конвейерной установки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9682. Что является техническим диагностированием ленточной конвейерной установки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9683. Заменяет ли экспертиза ленточных конвейерных устройств освидетельствование и техническое обслуживание ленточных конвейерных устройств, проводимое в плановом порядке,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9684. Какой инструмент не используется для отбора проб угля с разделением их по угольным пачкам?</w:t>
      </w:r>
    </w:p>
    <w:p w:rsidR="00811C47" w:rsidRPr="00643448" w:rsidRDefault="00811C47" w:rsidP="00643448">
      <w:pPr>
        <w:pStyle w:val="ConsPlusNormal"/>
        <w:ind w:firstLine="540"/>
        <w:jc w:val="both"/>
        <w:rPr>
          <w:sz w:val="22"/>
          <w:szCs w:val="22"/>
        </w:rPr>
      </w:pPr>
      <w:r w:rsidRPr="00643448">
        <w:rPr>
          <w:sz w:val="22"/>
          <w:szCs w:val="22"/>
        </w:rPr>
        <w:t>9685. Где должен быть установлен сейсмоприемник при длине лавы более 100 м при текущем прогнозе выбросоопасности угля и газа по амплитудно-частотным характеристикам искусственного сигнала?</w:t>
      </w:r>
    </w:p>
    <w:p w:rsidR="00811C47" w:rsidRPr="00643448" w:rsidRDefault="00811C47" w:rsidP="00643448">
      <w:pPr>
        <w:pStyle w:val="ConsPlusNormal"/>
        <w:ind w:firstLine="540"/>
        <w:jc w:val="both"/>
        <w:rPr>
          <w:sz w:val="22"/>
          <w:szCs w:val="22"/>
        </w:rPr>
      </w:pPr>
      <w:r w:rsidRPr="00643448">
        <w:rPr>
          <w:sz w:val="22"/>
          <w:szCs w:val="22"/>
        </w:rPr>
        <w:t>9686. Каков срок годности аппаратуры АК-1, используемой для текущего прогноза выбросоопасности угля и газа по амплитудно-частотным характеристикам искусственного сигнала?</w:t>
      </w:r>
    </w:p>
    <w:p w:rsidR="00811C47" w:rsidRPr="00643448" w:rsidRDefault="00811C47" w:rsidP="00643448">
      <w:pPr>
        <w:pStyle w:val="ConsPlusNormal"/>
        <w:ind w:firstLine="540"/>
        <w:jc w:val="both"/>
        <w:rPr>
          <w:sz w:val="22"/>
          <w:szCs w:val="22"/>
        </w:rPr>
      </w:pPr>
      <w:r w:rsidRPr="00643448">
        <w:rPr>
          <w:sz w:val="22"/>
          <w:szCs w:val="22"/>
        </w:rPr>
        <w:t>9687. На каком расстоянии от забоя должны быть установлены датчик ДМТ-4 аппаратуры АКМ и датчик расхода воздуха ИСВ-1, необходимые для автоматизированного прогноза взрывоопасности угля и газа?</w:t>
      </w:r>
    </w:p>
    <w:p w:rsidR="00811C47" w:rsidRPr="00643448" w:rsidRDefault="00811C47" w:rsidP="00643448">
      <w:pPr>
        <w:pStyle w:val="ConsPlusNormal"/>
        <w:ind w:firstLine="540"/>
        <w:jc w:val="both"/>
        <w:rPr>
          <w:sz w:val="22"/>
          <w:szCs w:val="22"/>
        </w:rPr>
      </w:pPr>
      <w:r w:rsidRPr="00643448">
        <w:rPr>
          <w:sz w:val="22"/>
          <w:szCs w:val="22"/>
        </w:rPr>
        <w:t>9688. Что понимается под радиусом действия сейсмоприемников, используемых при текущем прогнозе выбросоопасности по акустической эмиссии горного массива?</w:t>
      </w:r>
    </w:p>
    <w:p w:rsidR="00811C47" w:rsidRPr="00643448" w:rsidRDefault="00811C47" w:rsidP="00643448">
      <w:pPr>
        <w:pStyle w:val="ConsPlusNormal"/>
        <w:ind w:firstLine="540"/>
        <w:jc w:val="both"/>
        <w:rPr>
          <w:sz w:val="22"/>
          <w:szCs w:val="22"/>
        </w:rPr>
      </w:pPr>
      <w:r w:rsidRPr="00643448">
        <w:rPr>
          <w:sz w:val="22"/>
          <w:szCs w:val="22"/>
        </w:rPr>
        <w:t>9689. Кем согласовываются схема и способ установки сейсмоприемника в конкретных выработках согласно требованиям к текущему прогнозу выбросоопасности угля и газа по амлитудно-частотным характеристикам искусственного сигнала?</w:t>
      </w:r>
    </w:p>
    <w:p w:rsidR="00811C47" w:rsidRPr="00643448" w:rsidRDefault="00811C47" w:rsidP="00643448">
      <w:pPr>
        <w:pStyle w:val="ConsPlusNormal"/>
        <w:ind w:firstLine="540"/>
        <w:jc w:val="both"/>
        <w:rPr>
          <w:sz w:val="22"/>
          <w:szCs w:val="22"/>
        </w:rPr>
      </w:pPr>
      <w:r w:rsidRPr="00643448">
        <w:rPr>
          <w:sz w:val="22"/>
          <w:szCs w:val="22"/>
        </w:rPr>
        <w:t>9690. Рукавные гидрозатворы какого типа используются для герметизации шпуров в соответствии с технологией гидроотжима призабойной части угольного пласта?</w:t>
      </w:r>
    </w:p>
    <w:p w:rsidR="00811C47" w:rsidRPr="00643448" w:rsidRDefault="00811C47" w:rsidP="00643448">
      <w:pPr>
        <w:pStyle w:val="ConsPlusNormal"/>
        <w:ind w:firstLine="540"/>
        <w:jc w:val="both"/>
        <w:rPr>
          <w:sz w:val="22"/>
          <w:szCs w:val="22"/>
        </w:rPr>
      </w:pPr>
      <w:r w:rsidRPr="00643448">
        <w:rPr>
          <w:sz w:val="22"/>
          <w:szCs w:val="22"/>
        </w:rPr>
        <w:t>9691. При достижении какого заданного порога срабатывания дополнительный датчик контроля концентрации метана отключает электродвигатель насосной установки в целях предотвращения загазирований в процессе нагнетания воды согласно требованиям к гидроотжиму призабойной части угольного пласта?</w:t>
      </w:r>
    </w:p>
    <w:p w:rsidR="00811C47" w:rsidRPr="00643448" w:rsidRDefault="00811C47" w:rsidP="00643448">
      <w:pPr>
        <w:pStyle w:val="ConsPlusNormal"/>
        <w:ind w:firstLine="540"/>
        <w:jc w:val="both"/>
        <w:rPr>
          <w:sz w:val="22"/>
          <w:szCs w:val="22"/>
        </w:rPr>
      </w:pPr>
      <w:r w:rsidRPr="00643448">
        <w:rPr>
          <w:sz w:val="22"/>
          <w:szCs w:val="22"/>
        </w:rPr>
        <w:t>9692. Допускается ли применение приборов "ВОЛНА", "Импульс", "Ангел" для измерения значений электромагнитного излучения призабойной части массива согласно требованиям к контролю эффективности способов предотвращения внезапных выбросов угля и газа?</w:t>
      </w:r>
    </w:p>
    <w:p w:rsidR="00811C47" w:rsidRPr="00643448" w:rsidRDefault="00811C47" w:rsidP="00643448">
      <w:pPr>
        <w:pStyle w:val="ConsPlusNormal"/>
        <w:ind w:firstLine="540"/>
        <w:jc w:val="both"/>
        <w:rPr>
          <w:sz w:val="22"/>
          <w:szCs w:val="22"/>
        </w:rPr>
      </w:pPr>
      <w:r w:rsidRPr="00643448">
        <w:rPr>
          <w:sz w:val="22"/>
          <w:szCs w:val="22"/>
        </w:rPr>
        <w:t>9693. Допускается ли дистанционное включение и выключение для очистных комбайнов и буровых станков, не оснащенных средствами дистанционного управления, на пластах, опасным по внезапным выбросам угля и газа?</w:t>
      </w:r>
    </w:p>
    <w:p w:rsidR="00811C47" w:rsidRPr="00643448" w:rsidRDefault="00811C47" w:rsidP="00643448">
      <w:pPr>
        <w:pStyle w:val="ConsPlusNormal"/>
        <w:ind w:firstLine="540"/>
        <w:jc w:val="both"/>
        <w:rPr>
          <w:sz w:val="22"/>
          <w:szCs w:val="22"/>
        </w:rPr>
      </w:pPr>
      <w:r w:rsidRPr="00643448">
        <w:rPr>
          <w:sz w:val="22"/>
          <w:szCs w:val="22"/>
        </w:rPr>
        <w:t>9694. В какой цвет должны быть окрашены все устройства аварийного воздухоснабжения согласно требованиям к безопасному ведению горных работ на пластах, опасным по внезапным выбросам угля и газа?</w:t>
      </w:r>
    </w:p>
    <w:p w:rsidR="00811C47" w:rsidRPr="00643448" w:rsidRDefault="00811C47" w:rsidP="00643448">
      <w:pPr>
        <w:pStyle w:val="ConsPlusNormal"/>
        <w:ind w:firstLine="540"/>
        <w:jc w:val="both"/>
        <w:rPr>
          <w:sz w:val="22"/>
          <w:szCs w:val="22"/>
        </w:rPr>
      </w:pPr>
      <w:r w:rsidRPr="00643448">
        <w:rPr>
          <w:sz w:val="22"/>
          <w:szCs w:val="22"/>
        </w:rPr>
        <w:t>9695. Сколько замеров в минуту позволяет делать прочностномер П-1, предназначенный для определения прочности угля в забое экспресс-методом при прогнозе выбросоопасности и удароопасности угольных пластов?</w:t>
      </w:r>
    </w:p>
    <w:p w:rsidR="00811C47" w:rsidRPr="00643448" w:rsidRDefault="00811C47" w:rsidP="00643448">
      <w:pPr>
        <w:pStyle w:val="ConsPlusNormal"/>
        <w:ind w:firstLine="540"/>
        <w:jc w:val="both"/>
        <w:rPr>
          <w:sz w:val="22"/>
          <w:szCs w:val="22"/>
        </w:rPr>
      </w:pPr>
      <w:r w:rsidRPr="00643448">
        <w:rPr>
          <w:sz w:val="22"/>
          <w:szCs w:val="22"/>
        </w:rPr>
        <w:t>9696. С какой периодичностью следует заменять конус и делать тарировку пружины прочностномера П-1, предназначенного для определения прочности угля в забое экспресс-методом при прогнозе выбросоопасности и удароопасности угольных пластов?</w:t>
      </w:r>
    </w:p>
    <w:p w:rsidR="00811C47" w:rsidRPr="00643448" w:rsidRDefault="00811C47" w:rsidP="00643448">
      <w:pPr>
        <w:pStyle w:val="ConsPlusNormal"/>
        <w:ind w:firstLine="540"/>
        <w:jc w:val="both"/>
        <w:rPr>
          <w:sz w:val="22"/>
          <w:szCs w:val="22"/>
        </w:rPr>
      </w:pPr>
      <w:r w:rsidRPr="00643448">
        <w:rPr>
          <w:sz w:val="22"/>
          <w:szCs w:val="22"/>
        </w:rPr>
        <w:t>9697. Какую производительность должны иметь насосные установки, предназначенные для гидроотжима, согласно требованиям к гидроотжиму призабойной части угольного пласта?</w:t>
      </w:r>
    </w:p>
    <w:p w:rsidR="00811C47" w:rsidRPr="00643448" w:rsidRDefault="00811C47" w:rsidP="00643448">
      <w:pPr>
        <w:pStyle w:val="ConsPlusNormal"/>
        <w:ind w:firstLine="540"/>
        <w:jc w:val="both"/>
        <w:rPr>
          <w:sz w:val="22"/>
          <w:szCs w:val="22"/>
        </w:rPr>
      </w:pPr>
      <w:r w:rsidRPr="00643448">
        <w:rPr>
          <w:sz w:val="22"/>
          <w:szCs w:val="22"/>
        </w:rPr>
        <w:t>9698. В соответствии с какими документами осуществляется эксплуатация дегазационных систем и установок угольных шахт?</w:t>
      </w:r>
    </w:p>
    <w:p w:rsidR="00811C47" w:rsidRPr="00643448" w:rsidRDefault="00811C47" w:rsidP="00643448">
      <w:pPr>
        <w:pStyle w:val="ConsPlusNormal"/>
        <w:ind w:firstLine="540"/>
        <w:jc w:val="both"/>
        <w:rPr>
          <w:sz w:val="22"/>
          <w:szCs w:val="22"/>
        </w:rPr>
      </w:pPr>
      <w:r w:rsidRPr="00643448">
        <w:rPr>
          <w:sz w:val="22"/>
          <w:szCs w:val="22"/>
        </w:rPr>
        <w:t>9699. Для каких целей используются каптажные колпаки, подключенные к дегазационной сети угольных шахт?</w:t>
      </w:r>
    </w:p>
    <w:p w:rsidR="00811C47" w:rsidRPr="00643448" w:rsidRDefault="00811C47" w:rsidP="00643448">
      <w:pPr>
        <w:pStyle w:val="ConsPlusNormal"/>
        <w:ind w:firstLine="540"/>
        <w:jc w:val="both"/>
        <w:rPr>
          <w:sz w:val="22"/>
          <w:szCs w:val="22"/>
        </w:rPr>
      </w:pPr>
      <w:r w:rsidRPr="00643448">
        <w:rPr>
          <w:sz w:val="22"/>
          <w:szCs w:val="22"/>
        </w:rPr>
        <w:t>9700. Какие дегазационные установки угольных шахт относятся к стационарным?</w:t>
      </w:r>
    </w:p>
    <w:p w:rsidR="00811C47" w:rsidRPr="00643448" w:rsidRDefault="00811C47" w:rsidP="00643448">
      <w:pPr>
        <w:pStyle w:val="ConsPlusNormal"/>
        <w:ind w:firstLine="540"/>
        <w:jc w:val="both"/>
        <w:rPr>
          <w:sz w:val="22"/>
          <w:szCs w:val="22"/>
        </w:rPr>
      </w:pPr>
      <w:r w:rsidRPr="00643448">
        <w:rPr>
          <w:sz w:val="22"/>
          <w:szCs w:val="22"/>
        </w:rPr>
        <w:t>9701. При каких условиях дегазационные станции и установки угольных шахт, предназначенные для дегазации выработанных пространств и сближенных пластов действующих выемочных участков, оснащаются одним резервным вакуум-насосом?</w:t>
      </w:r>
    </w:p>
    <w:p w:rsidR="00811C47" w:rsidRPr="00643448" w:rsidRDefault="00811C47" w:rsidP="00643448">
      <w:pPr>
        <w:pStyle w:val="ConsPlusNormal"/>
        <w:ind w:firstLine="540"/>
        <w:jc w:val="both"/>
        <w:rPr>
          <w:sz w:val="22"/>
          <w:szCs w:val="22"/>
        </w:rPr>
      </w:pPr>
      <w:r w:rsidRPr="00643448">
        <w:rPr>
          <w:sz w:val="22"/>
          <w:szCs w:val="22"/>
        </w:rPr>
        <w:t>9702. Какому параметру должна соответствовать характеристика огнепреградителей, установленных на всасывающем трубопроводе дегазационных станций и установок угольных шахт?</w:t>
      </w:r>
    </w:p>
    <w:p w:rsidR="00811C47" w:rsidRPr="00643448" w:rsidRDefault="00811C47" w:rsidP="00643448">
      <w:pPr>
        <w:pStyle w:val="ConsPlusNormal"/>
        <w:ind w:firstLine="540"/>
        <w:jc w:val="both"/>
        <w:rPr>
          <w:sz w:val="22"/>
          <w:szCs w:val="22"/>
        </w:rPr>
      </w:pPr>
      <w:r w:rsidRPr="00643448">
        <w:rPr>
          <w:sz w:val="22"/>
          <w:szCs w:val="22"/>
        </w:rPr>
        <w:t>9703. В каком режиме работают дегазационные станции и установки угольных шахт?</w:t>
      </w:r>
    </w:p>
    <w:p w:rsidR="00811C47" w:rsidRPr="00643448" w:rsidRDefault="00811C47" w:rsidP="00643448">
      <w:pPr>
        <w:pStyle w:val="ConsPlusNormal"/>
        <w:ind w:firstLine="540"/>
        <w:jc w:val="both"/>
        <w:rPr>
          <w:sz w:val="22"/>
          <w:szCs w:val="22"/>
        </w:rPr>
      </w:pPr>
      <w:r w:rsidRPr="00643448">
        <w:rPr>
          <w:sz w:val="22"/>
          <w:szCs w:val="22"/>
        </w:rPr>
        <w:t>9704. Под каким разрежением испытываются на плотность соединения труб всех вновь сооружаемых дегазационных газопроводов угольных шахт?</w:t>
      </w:r>
    </w:p>
    <w:p w:rsidR="00811C47" w:rsidRPr="00643448" w:rsidRDefault="00811C47" w:rsidP="00643448">
      <w:pPr>
        <w:pStyle w:val="ConsPlusNormal"/>
        <w:ind w:firstLine="540"/>
        <w:jc w:val="both"/>
        <w:rPr>
          <w:sz w:val="22"/>
          <w:szCs w:val="22"/>
        </w:rPr>
      </w:pPr>
      <w:r w:rsidRPr="00643448">
        <w:rPr>
          <w:sz w:val="22"/>
          <w:szCs w:val="22"/>
        </w:rPr>
        <w:t>9705. Каким документом определяются срок и порядок эксплуатации передвижных подземных дегазационных установок угольных шахт?</w:t>
      </w:r>
    </w:p>
    <w:p w:rsidR="00811C47" w:rsidRPr="00643448" w:rsidRDefault="00811C47" w:rsidP="00643448">
      <w:pPr>
        <w:pStyle w:val="ConsPlusNormal"/>
        <w:ind w:firstLine="540"/>
        <w:jc w:val="both"/>
        <w:rPr>
          <w:sz w:val="22"/>
          <w:szCs w:val="22"/>
        </w:rPr>
      </w:pPr>
      <w:r w:rsidRPr="00643448">
        <w:rPr>
          <w:sz w:val="22"/>
          <w:szCs w:val="22"/>
        </w:rPr>
        <w:t>9706. Стальные трубы какой толщины стенок используются для монтажа дегазационных газопроводов угольных шахт?</w:t>
      </w:r>
    </w:p>
    <w:p w:rsidR="00811C47" w:rsidRPr="00643448" w:rsidRDefault="00811C47" w:rsidP="00643448">
      <w:pPr>
        <w:pStyle w:val="ConsPlusNormal"/>
        <w:ind w:firstLine="540"/>
        <w:jc w:val="both"/>
        <w:rPr>
          <w:sz w:val="22"/>
          <w:szCs w:val="22"/>
        </w:rPr>
      </w:pPr>
      <w:r w:rsidRPr="00643448">
        <w:rPr>
          <w:sz w:val="22"/>
          <w:szCs w:val="22"/>
        </w:rPr>
        <w:t>9707. Какие требования предъявляются к прокладкам, применяемым для уплотнения фланцевых соединений подземных дегазационных трубопроводов угольных шахт?</w:t>
      </w:r>
    </w:p>
    <w:p w:rsidR="00811C47" w:rsidRPr="00643448" w:rsidRDefault="00811C47" w:rsidP="00643448">
      <w:pPr>
        <w:pStyle w:val="ConsPlusNormal"/>
        <w:ind w:firstLine="540"/>
        <w:jc w:val="both"/>
        <w:rPr>
          <w:sz w:val="22"/>
          <w:szCs w:val="22"/>
        </w:rPr>
      </w:pPr>
      <w:r w:rsidRPr="00643448">
        <w:rPr>
          <w:sz w:val="22"/>
          <w:szCs w:val="22"/>
        </w:rPr>
        <w:t>9708. Каким способом соединяются трубы дегазационного газопровода в скважинах и стволах угольных шахт?</w:t>
      </w:r>
    </w:p>
    <w:p w:rsidR="00811C47" w:rsidRPr="00643448" w:rsidRDefault="00811C47" w:rsidP="00643448">
      <w:pPr>
        <w:pStyle w:val="ConsPlusNormal"/>
        <w:ind w:firstLine="540"/>
        <w:jc w:val="both"/>
        <w:rPr>
          <w:sz w:val="22"/>
          <w:szCs w:val="22"/>
        </w:rPr>
      </w:pPr>
      <w:r w:rsidRPr="00643448">
        <w:rPr>
          <w:sz w:val="22"/>
          <w:szCs w:val="22"/>
        </w:rPr>
        <w:t>9709. На какое давление испытываются трубы в дегазационном газопроводе при прокладке по вертикальным выработкам угольных шахт?</w:t>
      </w:r>
    </w:p>
    <w:p w:rsidR="00811C47" w:rsidRPr="00643448" w:rsidRDefault="00811C47" w:rsidP="00643448">
      <w:pPr>
        <w:pStyle w:val="ConsPlusNormal"/>
        <w:ind w:firstLine="540"/>
        <w:jc w:val="both"/>
        <w:rPr>
          <w:sz w:val="22"/>
          <w:szCs w:val="22"/>
        </w:rPr>
      </w:pPr>
      <w:r w:rsidRPr="00643448">
        <w:rPr>
          <w:sz w:val="22"/>
          <w:szCs w:val="22"/>
        </w:rPr>
        <w:t>9710. Каким способом дегазационные скважины присоединяются к участковому газопроводу?</w:t>
      </w:r>
    </w:p>
    <w:p w:rsidR="00811C47" w:rsidRPr="00643448" w:rsidRDefault="00811C47" w:rsidP="00643448">
      <w:pPr>
        <w:pStyle w:val="ConsPlusNormal"/>
        <w:ind w:firstLine="540"/>
        <w:jc w:val="both"/>
        <w:rPr>
          <w:sz w:val="22"/>
          <w:szCs w:val="22"/>
        </w:rPr>
      </w:pPr>
      <w:r w:rsidRPr="00643448">
        <w:rPr>
          <w:sz w:val="22"/>
          <w:szCs w:val="22"/>
        </w:rPr>
        <w:t>9711. Какой минимальный диаметр магистрального трубопровода принимается в дегазационном газопроводе угольных шахт?</w:t>
      </w:r>
    </w:p>
    <w:p w:rsidR="00811C47" w:rsidRPr="00643448" w:rsidRDefault="00811C47" w:rsidP="00643448">
      <w:pPr>
        <w:pStyle w:val="ConsPlusNormal"/>
        <w:ind w:firstLine="540"/>
        <w:jc w:val="both"/>
        <w:rPr>
          <w:sz w:val="22"/>
          <w:szCs w:val="22"/>
        </w:rPr>
      </w:pPr>
      <w:r w:rsidRPr="00643448">
        <w:rPr>
          <w:sz w:val="22"/>
          <w:szCs w:val="22"/>
        </w:rPr>
        <w:t>9712. Кем утверждается порядок приемки в эксплуатацию зданий и сооружений опасных производственных объектов угольной промышленности, на которых ведутся подземные горные работы?</w:t>
      </w:r>
    </w:p>
    <w:p w:rsidR="00811C47" w:rsidRPr="00643448" w:rsidRDefault="00811C47" w:rsidP="00643448">
      <w:pPr>
        <w:pStyle w:val="ConsPlusNormal"/>
        <w:ind w:firstLine="540"/>
        <w:jc w:val="both"/>
        <w:rPr>
          <w:sz w:val="22"/>
          <w:szCs w:val="22"/>
        </w:rPr>
      </w:pPr>
      <w:r w:rsidRPr="00643448">
        <w:rPr>
          <w:sz w:val="22"/>
          <w:szCs w:val="22"/>
        </w:rPr>
        <w:t>9713. Чем должны быть оборудованы здания, в которых размещаются углесосы и насосные станции,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9714. Каким должно быть расстояние от зданий вентиляторов главного проветривания (ВГП) до устьев стволов, шурфов, штолен и скважин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9715. Какие меры для защиты зданий и сооружений не требуется принимать при выявлении участков земной поверхности, на которых из угольных пластов и вмещающих пород выделяются метан и (или) иные газы?</w:t>
      </w:r>
    </w:p>
    <w:p w:rsidR="00811C47" w:rsidRPr="00643448" w:rsidRDefault="00811C47" w:rsidP="00643448">
      <w:pPr>
        <w:pStyle w:val="ConsPlusNormal"/>
        <w:ind w:firstLine="540"/>
        <w:jc w:val="both"/>
        <w:rPr>
          <w:sz w:val="22"/>
          <w:szCs w:val="22"/>
        </w:rPr>
      </w:pPr>
      <w:r w:rsidRPr="00643448">
        <w:rPr>
          <w:sz w:val="22"/>
          <w:szCs w:val="22"/>
        </w:rPr>
        <w:t>9716. Какими устройствами должны быть оборудованы приемные бункера согласно организации работ по обеспыливанию рудничного воздуха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9717. Допускается ли перемещение людей в клетях, загруженных полностью или частично грузом,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9718. Каким требованиям должна отвечать смотровая площадка, оборудованная на скипе или противовесе и предназначенная для осмотра или ремонта ствола,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9719. В каком здании, расположенном на промплощадке угольной шахты, не допускается применение для аварийного освещения индивидуальных светильников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9720. В каком случае не требуется проводить обследование копра с привлечением экспертной организации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9721. Что из нижеперечисленного не относится к дефектам и повреждениям шахтного копра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9722. Что необходимо выполнить для уточнения положения конструкций копра в пространстве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9723. С какой периодичностью необходимо проводить экспертное обследование шахтных копров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9724. Что понимается под "дефектами" металлоконструкций шахтных копров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9725. Что понимается под "повреждениями" металлоконструкций шахтных копров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9726. Что не входит в состав работ по обследованию металлоконструкций шахтных копров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9727. Является ли проверочный расчет металлоконструкций обязательным при обследовании шахтных копров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9728. Что предусматривают подготовительные работы при обследовании шахтных копров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9729. Что определяет рабочая программа обследования шахтного копра, разработанная на основании результатов изучения технической документации и общего осмотра,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9730. Что является целью освидетельствования конструкций шахтного копра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9731. Пояснительная записка, оформленная по результатам обследования технического состояния металлоконструкций копра, не должна включать:</w:t>
      </w:r>
    </w:p>
    <w:p w:rsidR="00811C47" w:rsidRPr="00643448" w:rsidRDefault="00811C47" w:rsidP="00643448">
      <w:pPr>
        <w:pStyle w:val="ConsPlusNormal"/>
        <w:ind w:firstLine="540"/>
        <w:jc w:val="both"/>
        <w:rPr>
          <w:sz w:val="22"/>
          <w:szCs w:val="22"/>
        </w:rPr>
      </w:pPr>
      <w:r w:rsidRPr="00643448">
        <w:rPr>
          <w:sz w:val="22"/>
          <w:szCs w:val="22"/>
        </w:rPr>
        <w:t>9732. Что не требуется включать в результаты проведенного обследования и оценки технического состояния металлоконструкций шахтного копра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9733. Что понимается под понятием "исправное" техническое состояние металлоконструкций шахтного копра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9734. Что понимается под понятием "неработоспособное или частично работоспособное" техническое состояние металлоконструкций шахтного копра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9735. В каком из случаев вертикальные стволы (при центральном расположении двух стволов), являющиеся выходами на поверхность, не оборудуют лестничными отделениями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9736. Какие требования предъявляются к расстоянию между ступенями и ширине лестниц в лестничных отделениях вертикальных стволов шахты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9737. Требуется ли ограждать лестничное отделение в вертикальных горных выработках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9738. Каким документом оформляется изменение теплового состояния отвала - перевод в категорию горящих или не горящих - в соответствии с "Инструкцией по предупреждению самовозгорания, тушению и разборке породных отвалов", утвержденной приказом Ростехнадзора от 23.12.2011 N 738?</w:t>
      </w:r>
    </w:p>
    <w:p w:rsidR="00811C47" w:rsidRPr="00643448" w:rsidRDefault="00811C47" w:rsidP="00643448">
      <w:pPr>
        <w:pStyle w:val="ConsPlusNormal"/>
        <w:ind w:firstLine="540"/>
        <w:jc w:val="both"/>
        <w:rPr>
          <w:sz w:val="22"/>
          <w:szCs w:val="22"/>
        </w:rPr>
      </w:pPr>
      <w:r w:rsidRPr="00643448">
        <w:rPr>
          <w:sz w:val="22"/>
          <w:szCs w:val="22"/>
        </w:rPr>
        <w:t>9739. Каким документом регламентируются работы по формированию породного отвала в соответствии с "Инструкцией по предупреждению самовозгорания, тушению и разборке породных отвалов", утвержденной приказом Ростехнадзора от 23.12.2011 N 738?</w:t>
      </w:r>
    </w:p>
    <w:p w:rsidR="00811C47" w:rsidRPr="00643448" w:rsidRDefault="00811C47" w:rsidP="00643448">
      <w:pPr>
        <w:pStyle w:val="ConsPlusNormal"/>
        <w:ind w:firstLine="540"/>
        <w:jc w:val="both"/>
        <w:rPr>
          <w:sz w:val="22"/>
          <w:szCs w:val="22"/>
        </w:rPr>
      </w:pPr>
      <w:r w:rsidRPr="00643448">
        <w:rPr>
          <w:sz w:val="22"/>
          <w:szCs w:val="22"/>
        </w:rPr>
        <w:t>9740. Какое значение не должно превышать удельное поверхностное электрическое сопротивление шахтных трудновоспламеняющихся конвейерных лент согласно РД-03-421-03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N 24?</w:t>
      </w:r>
    </w:p>
    <w:p w:rsidR="00811C47" w:rsidRPr="00643448" w:rsidRDefault="00811C47" w:rsidP="00643448">
      <w:pPr>
        <w:pStyle w:val="ConsPlusNormal"/>
        <w:ind w:firstLine="540"/>
        <w:jc w:val="both"/>
        <w:rPr>
          <w:sz w:val="22"/>
          <w:szCs w:val="22"/>
        </w:rPr>
      </w:pPr>
      <w:r w:rsidRPr="00643448">
        <w:rPr>
          <w:sz w:val="22"/>
          <w:szCs w:val="22"/>
        </w:rPr>
        <w:t>9741. Кто проводит экспертизу промышленной безопасности ленточных конвейерных устройств?</w:t>
      </w:r>
    </w:p>
    <w:p w:rsidR="00811C47" w:rsidRPr="00643448" w:rsidRDefault="00811C47" w:rsidP="00643448">
      <w:pPr>
        <w:pStyle w:val="ConsPlusNormal"/>
        <w:ind w:firstLine="540"/>
        <w:jc w:val="both"/>
        <w:rPr>
          <w:sz w:val="22"/>
          <w:szCs w:val="22"/>
        </w:rPr>
      </w:pPr>
      <w:r w:rsidRPr="00643448">
        <w:rPr>
          <w:sz w:val="22"/>
          <w:szCs w:val="22"/>
        </w:rPr>
        <w:t>9742. Что является базовыми элементами ленточной конвейерной установки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9743. Что необходимо выполнить при отсутствии у заказчика технической документации на ленточные конвейерные установки, необходимой для проведения экспертизы промышленной безопасности,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9744. Кто разрабатывает, с кем согласовывается и кем утверждается программа проведения экспертизы промышленной безопасности ленточной конвейерной установки?</w:t>
      </w:r>
    </w:p>
    <w:p w:rsidR="00811C47" w:rsidRPr="00643448" w:rsidRDefault="00811C47" w:rsidP="00643448">
      <w:pPr>
        <w:pStyle w:val="ConsPlusNormal"/>
        <w:ind w:firstLine="540"/>
        <w:jc w:val="both"/>
        <w:rPr>
          <w:sz w:val="22"/>
          <w:szCs w:val="22"/>
        </w:rPr>
      </w:pPr>
      <w:r w:rsidRPr="00643448">
        <w:rPr>
          <w:sz w:val="22"/>
          <w:szCs w:val="22"/>
        </w:rPr>
        <w:t>9745. Могут ли выполнять эксплуатирующие организации некоторые работы по обследованию элементов ленточных конвейерных устройств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9746. Когда проводится анализ технической документации на ленточные конвейерные установки, представленной заказчиком,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9747. Когда проводится идентификация ленточной конвейерной установки и устанавливаются фактические технические параметры ее эксплуатации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9748. Какие показатели проверяются при идентификации элементов ленточной конвейерной установки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9749. Какие параметры, характеризующие условия эксплуатации ленточной конвейерной установки, сравниваются с паспортными и проектными данными при идентификации элементов ленточной конвейерной установки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9750. Кто обобщает информацию, изложенную в частных актах каждого члена экспертной группы по проведению экспертизы промышленной безопасности ленточных конвейерных установок, и на этой основе составляет проект экспертного заключения на ленточную конвейерную установку в целом?</w:t>
      </w:r>
    </w:p>
    <w:p w:rsidR="00811C47" w:rsidRPr="00643448" w:rsidRDefault="00811C47" w:rsidP="00643448">
      <w:pPr>
        <w:pStyle w:val="ConsPlusNormal"/>
        <w:ind w:firstLine="540"/>
        <w:jc w:val="both"/>
        <w:rPr>
          <w:sz w:val="22"/>
          <w:szCs w:val="22"/>
        </w:rPr>
      </w:pPr>
      <w:r w:rsidRPr="00643448">
        <w:rPr>
          <w:sz w:val="22"/>
          <w:szCs w:val="22"/>
        </w:rPr>
        <w:t>9751. Кто утверждает план мероприятий по устранению недостатков, выявленных в процессе экспертизы промышленной безопасности ленточной конвейерной установки,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9752. Когда должны устанавливаться на место все постоянные ограждения вращающихся частей ленточных конвейерных установок, снятые при проведении обследования в процессе проведения экспертизы промышленной безопасности,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9753. Какое минимальное значение удельного усилия вырыва троса из резины установлено для конвейерной ленты РТЛ 1500 при определении остаточного ресурса ленты с латунированными металлотросами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811C47" w:rsidRPr="00643448" w:rsidRDefault="00811C47" w:rsidP="00643448">
      <w:pPr>
        <w:pStyle w:val="ConsPlusNormal"/>
        <w:ind w:firstLine="540"/>
        <w:jc w:val="both"/>
        <w:rPr>
          <w:sz w:val="22"/>
          <w:szCs w:val="22"/>
        </w:rPr>
      </w:pPr>
      <w:r w:rsidRPr="00643448">
        <w:rPr>
          <w:sz w:val="22"/>
          <w:szCs w:val="22"/>
        </w:rPr>
        <w:t>9754. При какой площади обнажения каркаса на 1 кв. м поверхности наиболее поврежденного места на участке резинотросовой конвейерной ленты длиной более 20 м она считается дефектной, находится в предельном состоянии?</w:t>
      </w:r>
    </w:p>
    <w:p w:rsidR="00811C47" w:rsidRPr="00643448" w:rsidRDefault="00811C47" w:rsidP="00643448">
      <w:pPr>
        <w:pStyle w:val="ConsPlusNormal"/>
        <w:ind w:firstLine="540"/>
        <w:jc w:val="both"/>
        <w:rPr>
          <w:sz w:val="22"/>
          <w:szCs w:val="22"/>
        </w:rPr>
      </w:pPr>
      <w:r w:rsidRPr="00643448">
        <w:rPr>
          <w:sz w:val="22"/>
          <w:szCs w:val="22"/>
        </w:rPr>
        <w:t>9755. При какой длине сквозного продольного разрыва резинотросовой конвейерной ленты она считается дефектной, находится в предельном состоянии?</w:t>
      </w:r>
    </w:p>
    <w:p w:rsidR="00811C47" w:rsidRPr="00643448" w:rsidRDefault="00811C47" w:rsidP="00643448">
      <w:pPr>
        <w:pStyle w:val="ConsPlusNormal"/>
        <w:ind w:firstLine="540"/>
        <w:jc w:val="both"/>
        <w:rPr>
          <w:sz w:val="22"/>
          <w:szCs w:val="22"/>
        </w:rPr>
      </w:pPr>
      <w:r w:rsidRPr="00643448">
        <w:rPr>
          <w:sz w:val="22"/>
          <w:szCs w:val="22"/>
        </w:rPr>
        <w:t>9756. При какой ширине участка со вздутиями (волнистостью) резинотросовой конвейерной ленты она считается дефектной, находится в предельном состоянии?</w:t>
      </w:r>
    </w:p>
    <w:p w:rsidR="00811C47" w:rsidRPr="00643448" w:rsidRDefault="00811C47" w:rsidP="00643448">
      <w:pPr>
        <w:pStyle w:val="ConsPlusNormal"/>
        <w:ind w:firstLine="540"/>
        <w:jc w:val="both"/>
        <w:rPr>
          <w:sz w:val="22"/>
          <w:szCs w:val="22"/>
        </w:rPr>
      </w:pPr>
      <w:r w:rsidRPr="00643448">
        <w:rPr>
          <w:sz w:val="22"/>
          <w:szCs w:val="22"/>
        </w:rPr>
        <w:t>9757. Что означает оценка технического состояния элементов ленточных конвейерных установок "Зона С" при вибродиагностическом контроле ленточной конвейерной установки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9758. Является ли обязательным требование указания в паспортах, инструкциях и других эксплуатационных документах на выпускаемое горное оборудование сведений о воспроизводимых вредных производственных факторах и возможных опасностях при работе?</w:t>
      </w:r>
    </w:p>
    <w:p w:rsidR="00811C47" w:rsidRPr="00643448" w:rsidRDefault="00811C47" w:rsidP="00643448">
      <w:pPr>
        <w:pStyle w:val="ConsPlusNormal"/>
        <w:ind w:firstLine="540"/>
        <w:jc w:val="both"/>
        <w:rPr>
          <w:sz w:val="22"/>
          <w:szCs w:val="22"/>
        </w:rPr>
      </w:pPr>
      <w:r w:rsidRPr="00643448">
        <w:rPr>
          <w:sz w:val="22"/>
          <w:szCs w:val="22"/>
        </w:rPr>
        <w:t>9759. На каком этапе экспертизы промышленной безопасности компрессорных установок проводится идентификация оборудования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811C47" w:rsidRPr="00643448" w:rsidRDefault="00811C47" w:rsidP="00643448">
      <w:pPr>
        <w:pStyle w:val="ConsPlusNormal"/>
        <w:ind w:firstLine="540"/>
        <w:jc w:val="both"/>
        <w:rPr>
          <w:sz w:val="22"/>
          <w:szCs w:val="22"/>
        </w:rPr>
      </w:pPr>
      <w:r w:rsidRPr="00643448">
        <w:rPr>
          <w:sz w:val="22"/>
          <w:szCs w:val="22"/>
        </w:rPr>
        <w:t>9760. Для каких деталей компрессорных установок при использовании метода ультразвукового контроля типовыми дефектами являются термические трещины, раковины, поры, отслоения гальванических покрытий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811C47" w:rsidRPr="00643448" w:rsidRDefault="00811C47" w:rsidP="00643448">
      <w:pPr>
        <w:pStyle w:val="ConsPlusNormal"/>
        <w:ind w:firstLine="540"/>
        <w:jc w:val="both"/>
        <w:rPr>
          <w:sz w:val="22"/>
          <w:szCs w:val="22"/>
        </w:rPr>
      </w:pPr>
      <w:r w:rsidRPr="00643448">
        <w:rPr>
          <w:sz w:val="22"/>
          <w:szCs w:val="22"/>
        </w:rPr>
        <w:t>9761. Какой термин понимается под определением "событие, заключающееся в нарушении работоспособного состояния компрессорных установок"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811C47" w:rsidRPr="00643448" w:rsidRDefault="00811C47" w:rsidP="00643448">
      <w:pPr>
        <w:pStyle w:val="ConsPlusNormal"/>
        <w:ind w:firstLine="540"/>
        <w:jc w:val="both"/>
        <w:rPr>
          <w:sz w:val="22"/>
          <w:szCs w:val="22"/>
        </w:rPr>
      </w:pPr>
      <w:r w:rsidRPr="00643448">
        <w:rPr>
          <w:sz w:val="22"/>
          <w:szCs w:val="22"/>
        </w:rPr>
        <w:t>9762. Какое состояние компрессорной установки понимается под определением "состояние компрессорной установки, при котором ее дальнейшая эксплуатация недопустима или нецелесообразна либо восстановление ее работоспособного состояния невозможно или нецелесообразно"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811C47" w:rsidRPr="00643448" w:rsidRDefault="00811C47" w:rsidP="00643448">
      <w:pPr>
        <w:pStyle w:val="ConsPlusNormal"/>
        <w:ind w:firstLine="540"/>
        <w:jc w:val="both"/>
        <w:rPr>
          <w:sz w:val="22"/>
          <w:szCs w:val="22"/>
        </w:rPr>
      </w:pPr>
      <w:r w:rsidRPr="00643448">
        <w:rPr>
          <w:sz w:val="22"/>
          <w:szCs w:val="22"/>
        </w:rPr>
        <w:t>9763. В соответствии с каким документом производится возобновление работ по эксплуатации опасного производственного объекта, связанного с пользованием недрами, находящегося на консервации?</w:t>
      </w:r>
    </w:p>
    <w:p w:rsidR="00811C47" w:rsidRPr="00643448" w:rsidRDefault="00811C47" w:rsidP="00643448">
      <w:pPr>
        <w:pStyle w:val="ConsPlusNormal"/>
        <w:ind w:firstLine="540"/>
        <w:jc w:val="both"/>
        <w:rPr>
          <w:sz w:val="22"/>
          <w:szCs w:val="22"/>
        </w:rPr>
      </w:pPr>
      <w:r w:rsidRPr="00643448">
        <w:rPr>
          <w:sz w:val="22"/>
          <w:szCs w:val="22"/>
        </w:rPr>
        <w:t>9764. Какие виды работ выполняются с провалами, образовавшимися на земной поверхности вследствие обрушения горных пород над подземными выработками при ликвидации опасного производственного объекта с подземным способом добычи полезных ископаемых?</w:t>
      </w:r>
    </w:p>
    <w:p w:rsidR="00811C47" w:rsidRPr="00643448" w:rsidRDefault="00811C47" w:rsidP="00643448">
      <w:pPr>
        <w:pStyle w:val="ConsPlusNormal"/>
        <w:ind w:firstLine="540"/>
        <w:jc w:val="both"/>
        <w:rPr>
          <w:sz w:val="22"/>
          <w:szCs w:val="22"/>
        </w:rPr>
      </w:pPr>
      <w:r w:rsidRPr="00643448">
        <w:rPr>
          <w:sz w:val="22"/>
          <w:szCs w:val="22"/>
        </w:rPr>
        <w:t>9765. Какое провисание ленты между роликоопорами ленточной конвейерной установки как критерия предельного состояния ленточной конвейерной установки установлено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9766. Какая максимальная температура нагревающихся узлов ленточных конвейерных установок установлена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9767. Какое минимальное расстояние станций посадки от загрузочных устройств барабанов ленточных конвейерных установок установлено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9768. Какова длительность эксплуатации для резинотросовых лент после навески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9769. Какая длительность эксплуатации после подвески для резинотканевых лент с прочностью прокладки 300 Н/мм и более установлена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9770. Какова длительность эксплуатации после навески для резинотканевых лент с прочностью прокладки менее 300 Н/мм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9771. Какой максимальный износ обода или реборды шкива как критерия предельного состояния обода шкива шахтных копровых шкивов установлен РД 15-03-2006 "Методические указания по проведению экспертизы промышленной безопасности шахтных копровых шкивов", утвержденным приказом Ростехнадзора от 26.02.2006 N 127?</w:t>
      </w:r>
    </w:p>
    <w:p w:rsidR="00811C47" w:rsidRPr="00643448" w:rsidRDefault="00811C47" w:rsidP="00643448">
      <w:pPr>
        <w:pStyle w:val="ConsPlusNormal"/>
        <w:ind w:firstLine="540"/>
        <w:jc w:val="both"/>
        <w:rPr>
          <w:sz w:val="22"/>
          <w:szCs w:val="22"/>
        </w:rPr>
      </w:pPr>
      <w:r w:rsidRPr="00643448">
        <w:rPr>
          <w:sz w:val="22"/>
          <w:szCs w:val="22"/>
        </w:rPr>
        <w:t>9772. В каком случае испытания парашютов следует совмещать с проведением экспертизы промышленной безопасности клети согласно РД 15-05-2006 "Методические указания по проведению экспертизы промышленной безопасности подъемных сосудов шахтных подъемных установок", утвержденному приказом Ростехнадзора от 26.02.2006 N 126?</w:t>
      </w:r>
    </w:p>
    <w:p w:rsidR="00811C47" w:rsidRPr="00643448" w:rsidRDefault="00811C47" w:rsidP="00643448">
      <w:pPr>
        <w:pStyle w:val="ConsPlusNormal"/>
        <w:ind w:firstLine="540"/>
        <w:jc w:val="both"/>
        <w:rPr>
          <w:sz w:val="22"/>
          <w:szCs w:val="22"/>
        </w:rPr>
      </w:pPr>
      <w:r w:rsidRPr="00643448">
        <w:rPr>
          <w:sz w:val="22"/>
          <w:szCs w:val="22"/>
        </w:rPr>
        <w:t>9773. Может ли эксплуатирующая организация при наличии организационно-технических возможностей (аттестованные лаборатории, персонал) выполнять часть работ по обследованию элементов подъемного сосуда согласно РД 15-05-2006 "Методические указания по проведению экспертизы промышленной безопасности подъемных сосудов шахтных подъемных установок", утвержденному приказом Ростехнадзора от 26.02.2006 N 126?</w:t>
      </w:r>
    </w:p>
    <w:p w:rsidR="00811C47" w:rsidRPr="00643448" w:rsidRDefault="00811C47" w:rsidP="00643448">
      <w:pPr>
        <w:pStyle w:val="ConsPlusNormal"/>
        <w:ind w:firstLine="540"/>
        <w:jc w:val="both"/>
        <w:rPr>
          <w:sz w:val="22"/>
          <w:szCs w:val="22"/>
        </w:rPr>
      </w:pPr>
      <w:r w:rsidRPr="00643448">
        <w:rPr>
          <w:sz w:val="22"/>
          <w:szCs w:val="22"/>
        </w:rPr>
        <w:t>9774. Какой максимальный ход штока ловителя при напуске каната установлен для парашютного устройства согласно РД 15-05-2006 "Методические указания по проведению экспертизы промышленной безопасности подъемных сосудов шахтных подъемных установок", утвержденному приказом Ростехнадзора от 26.02.2006 N 126?</w:t>
      </w:r>
    </w:p>
    <w:p w:rsidR="00811C47" w:rsidRPr="00643448" w:rsidRDefault="00811C47" w:rsidP="00643448">
      <w:pPr>
        <w:pStyle w:val="ConsPlusNormal"/>
        <w:ind w:firstLine="540"/>
        <w:jc w:val="both"/>
        <w:rPr>
          <w:sz w:val="22"/>
          <w:szCs w:val="22"/>
        </w:rPr>
      </w:pPr>
      <w:r w:rsidRPr="00643448">
        <w:rPr>
          <w:sz w:val="22"/>
          <w:szCs w:val="22"/>
        </w:rPr>
        <w:t>9775. Какое возможное увеличение зазора между башмаками и металлическими проводниками как критерия предельных состояний направляющих скольжения подъемного сосуда установлено РД-15-05-2006 "Методические указания по проведению экспертизы промышленной безопасности подъемных сосудов шахтных подъемных установок", утвержденным приказом Ростехнадзора от 26.02.2006 N 126?</w:t>
      </w:r>
    </w:p>
    <w:p w:rsidR="00811C47" w:rsidRPr="00643448" w:rsidRDefault="00811C47" w:rsidP="00643448">
      <w:pPr>
        <w:pStyle w:val="ConsPlusNormal"/>
        <w:ind w:firstLine="540"/>
        <w:jc w:val="both"/>
        <w:rPr>
          <w:sz w:val="22"/>
          <w:szCs w:val="22"/>
        </w:rPr>
      </w:pPr>
      <w:r w:rsidRPr="00643448">
        <w:rPr>
          <w:sz w:val="22"/>
          <w:szCs w:val="22"/>
        </w:rPr>
        <w:t>9776. Какое возможное увеличение зазора между башмаками и деревянными проводниками как критерия предельных состояний направляющих скольжения подъемного сосуда установлено РД 15-05-2006 "Методические указания по проведению экспертизы промышленной безопасности подъемных сосудов шахтных подъемных установок", утвержденным приказом Ростехнадзора от 26.02.2006 N 126?</w:t>
      </w:r>
    </w:p>
    <w:p w:rsidR="00811C47" w:rsidRPr="00643448" w:rsidRDefault="00811C47" w:rsidP="00643448">
      <w:pPr>
        <w:pStyle w:val="ConsPlusNormal"/>
        <w:ind w:firstLine="540"/>
        <w:jc w:val="both"/>
        <w:rPr>
          <w:sz w:val="22"/>
          <w:szCs w:val="22"/>
        </w:rPr>
      </w:pPr>
      <w:r w:rsidRPr="00643448">
        <w:rPr>
          <w:sz w:val="22"/>
          <w:szCs w:val="22"/>
        </w:rPr>
        <w:t>9777. Допускается ли изменять конструкцию электрических предохранительных и защитных устройств компрессорной установки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811C47" w:rsidRPr="00643448" w:rsidRDefault="00811C47" w:rsidP="00643448">
      <w:pPr>
        <w:pStyle w:val="ConsPlusNormal"/>
        <w:ind w:firstLine="540"/>
        <w:jc w:val="both"/>
        <w:rPr>
          <w:sz w:val="22"/>
          <w:szCs w:val="22"/>
        </w:rPr>
      </w:pPr>
      <w:r w:rsidRPr="00643448">
        <w:rPr>
          <w:sz w:val="22"/>
          <w:szCs w:val="22"/>
        </w:rPr>
        <w:t>9778. Допускается ли изменять конструкцию всех видов электрооборудования компрессорной установки, имеющего взрывозащищенное исполнение,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811C47" w:rsidRPr="00643448" w:rsidRDefault="00811C47" w:rsidP="00643448">
      <w:pPr>
        <w:pStyle w:val="ConsPlusNormal"/>
        <w:ind w:firstLine="540"/>
        <w:jc w:val="both"/>
        <w:rPr>
          <w:sz w:val="22"/>
          <w:szCs w:val="22"/>
        </w:rPr>
      </w:pPr>
      <w:r w:rsidRPr="00643448">
        <w:rPr>
          <w:sz w:val="22"/>
          <w:szCs w:val="22"/>
        </w:rPr>
        <w:t>9779. Какой срок эксплуатации компрессорных установок установлен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811C47" w:rsidRPr="00643448" w:rsidRDefault="00811C47" w:rsidP="00643448">
      <w:pPr>
        <w:pStyle w:val="ConsPlusNormal"/>
        <w:ind w:firstLine="540"/>
        <w:jc w:val="both"/>
        <w:rPr>
          <w:sz w:val="22"/>
          <w:szCs w:val="22"/>
        </w:rPr>
      </w:pPr>
      <w:r w:rsidRPr="00643448">
        <w:rPr>
          <w:sz w:val="22"/>
          <w:szCs w:val="22"/>
        </w:rPr>
        <w:t>9780. Что из нижеперечисленного является основными частями поршневых компрессорных установок, используемых на угольных шахтах и рудниках,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811C47" w:rsidRPr="00643448" w:rsidRDefault="00811C47" w:rsidP="00643448">
      <w:pPr>
        <w:pStyle w:val="ConsPlusNormal"/>
        <w:ind w:firstLine="540"/>
        <w:jc w:val="both"/>
        <w:rPr>
          <w:sz w:val="22"/>
          <w:szCs w:val="22"/>
        </w:rPr>
      </w:pPr>
      <w:r w:rsidRPr="00643448">
        <w:rPr>
          <w:sz w:val="22"/>
          <w:szCs w:val="22"/>
        </w:rPr>
        <w:t>9781. Что из нижеперечисленного является основными частями центробежных компрессорных установок, используемых на угольных шахтах и рудниках,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811C47" w:rsidRPr="00643448" w:rsidRDefault="00811C47" w:rsidP="00643448">
      <w:pPr>
        <w:pStyle w:val="ConsPlusNormal"/>
        <w:ind w:firstLine="540"/>
        <w:jc w:val="both"/>
        <w:rPr>
          <w:sz w:val="22"/>
          <w:szCs w:val="22"/>
        </w:rPr>
      </w:pPr>
      <w:r w:rsidRPr="00643448">
        <w:rPr>
          <w:sz w:val="22"/>
          <w:szCs w:val="22"/>
        </w:rPr>
        <w:t>9782. Основными частями каких компрессорных установок, используемых на угольных шахтах и рудниках, являются рама, компрессорный блок, маслоотделитель, электропривод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811C47" w:rsidRPr="00643448" w:rsidRDefault="00811C47" w:rsidP="00643448">
      <w:pPr>
        <w:pStyle w:val="ConsPlusNormal"/>
        <w:ind w:firstLine="540"/>
        <w:jc w:val="both"/>
        <w:rPr>
          <w:sz w:val="22"/>
          <w:szCs w:val="22"/>
        </w:rPr>
      </w:pPr>
      <w:r w:rsidRPr="00643448">
        <w:rPr>
          <w:sz w:val="22"/>
          <w:szCs w:val="22"/>
        </w:rPr>
        <w:t>9783. Основными частями каких компрессорных установок, используемых на угольных шахтах и рудниках, являются фундамент, корпус, ротор, электропривод, подшипники и воздухоохладители (теплообменный аппарат), воздухосборник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811C47" w:rsidRPr="00643448" w:rsidRDefault="00811C47" w:rsidP="00643448">
      <w:pPr>
        <w:pStyle w:val="ConsPlusNormal"/>
        <w:ind w:firstLine="540"/>
        <w:jc w:val="both"/>
        <w:rPr>
          <w:sz w:val="22"/>
          <w:szCs w:val="22"/>
        </w:rPr>
      </w:pPr>
      <w:r w:rsidRPr="00643448">
        <w:rPr>
          <w:sz w:val="22"/>
          <w:szCs w:val="22"/>
        </w:rPr>
        <w:t>9784. Для компрессорных установок какого типа обследованию подлежит сеть сжатого воздуха при проведении экспертизы промышленной безопасности компрессорных установок, используемых на угольных шахтах и рудниках,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811C47" w:rsidRPr="00643448" w:rsidRDefault="00811C47" w:rsidP="00643448">
      <w:pPr>
        <w:pStyle w:val="ConsPlusNormal"/>
        <w:ind w:firstLine="540"/>
        <w:jc w:val="both"/>
        <w:rPr>
          <w:sz w:val="22"/>
          <w:szCs w:val="22"/>
        </w:rPr>
      </w:pPr>
      <w:r w:rsidRPr="00643448">
        <w:rPr>
          <w:sz w:val="22"/>
          <w:szCs w:val="22"/>
        </w:rPr>
        <w:t>9785. Является ли верным требование наличия знака "исполнения по взрывозащите" на электродвигателях компрессорных установок при проведении проверки технического состояния электрооборудования компрессорных установок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811C47" w:rsidRPr="00643448" w:rsidRDefault="00811C47" w:rsidP="00643448">
      <w:pPr>
        <w:pStyle w:val="ConsPlusNormal"/>
        <w:ind w:firstLine="540"/>
        <w:jc w:val="both"/>
        <w:rPr>
          <w:sz w:val="22"/>
          <w:szCs w:val="22"/>
        </w:rPr>
      </w:pPr>
      <w:r w:rsidRPr="00643448">
        <w:rPr>
          <w:sz w:val="22"/>
          <w:szCs w:val="22"/>
        </w:rPr>
        <w:t>9786. Какие требования к размерам и пропускной способности предохранительных клапанов компрессорных установок при проверке состояния систем автоматизации, предупредительной сигнализации, защит, блокировок, контрольно-измерительных приборов и аппаратуры, устройств безопасности установлены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утвержденным приказом Ростехнадзора от 04.04.2008 N 207?</w:t>
      </w:r>
    </w:p>
    <w:p w:rsidR="00811C47" w:rsidRPr="00643448" w:rsidRDefault="00811C47" w:rsidP="00643448">
      <w:pPr>
        <w:pStyle w:val="ConsPlusNormal"/>
        <w:ind w:firstLine="540"/>
        <w:jc w:val="both"/>
        <w:rPr>
          <w:sz w:val="22"/>
          <w:szCs w:val="22"/>
        </w:rPr>
      </w:pPr>
      <w:r w:rsidRPr="00643448">
        <w:rPr>
          <w:sz w:val="22"/>
          <w:szCs w:val="22"/>
        </w:rPr>
        <w:t>9787. Что из нижеперечисленного не соответствует требованиям к холодильникам (воздухоохладителям), применяемым при внешнем охлаждении сжимаемого воздуха в компрессорных установках,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811C47" w:rsidRPr="00643448" w:rsidRDefault="00811C47" w:rsidP="00643448">
      <w:pPr>
        <w:pStyle w:val="ConsPlusNormal"/>
        <w:ind w:firstLine="540"/>
        <w:jc w:val="both"/>
        <w:rPr>
          <w:sz w:val="22"/>
          <w:szCs w:val="22"/>
        </w:rPr>
      </w:pPr>
      <w:r w:rsidRPr="00643448">
        <w:rPr>
          <w:sz w:val="22"/>
          <w:szCs w:val="22"/>
        </w:rPr>
        <w:t>9788. У какого типа компрессорных установок, используемых на угольных шахтах и рудниках, регулирование осуществляется путем дросселирования всасывающего трубопровода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811C47" w:rsidRPr="00643448" w:rsidRDefault="00811C47" w:rsidP="00643448">
      <w:pPr>
        <w:pStyle w:val="ConsPlusNormal"/>
        <w:ind w:firstLine="540"/>
        <w:jc w:val="both"/>
        <w:rPr>
          <w:sz w:val="22"/>
          <w:szCs w:val="22"/>
        </w:rPr>
      </w:pPr>
      <w:r w:rsidRPr="00643448">
        <w:rPr>
          <w:sz w:val="22"/>
          <w:szCs w:val="22"/>
        </w:rPr>
        <w:t>9789. На какой срок безопасной эксплуатации может быть продлен ресурс компрессорных установок, используемых на угольных шахтах и рудниках, после истечения нормативного срока службы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811C47" w:rsidRPr="00643448" w:rsidRDefault="00811C47" w:rsidP="00643448">
      <w:pPr>
        <w:pStyle w:val="ConsPlusNormal"/>
        <w:ind w:firstLine="540"/>
        <w:jc w:val="both"/>
        <w:rPr>
          <w:sz w:val="22"/>
          <w:szCs w:val="22"/>
        </w:rPr>
      </w:pPr>
      <w:r w:rsidRPr="00643448">
        <w:rPr>
          <w:sz w:val="22"/>
          <w:szCs w:val="22"/>
        </w:rPr>
        <w:t>9790. Для каких компрессорных установок, используемых на угольных шахтах и рудниках, системы воздухораспределения, смазки, охлаждения, регулирования и автоматизации являются системами, обеспечивающими нормальную работу,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811C47" w:rsidRPr="00643448" w:rsidRDefault="00811C47" w:rsidP="00643448">
      <w:pPr>
        <w:pStyle w:val="ConsPlusNormal"/>
        <w:ind w:firstLine="540"/>
        <w:jc w:val="both"/>
        <w:rPr>
          <w:sz w:val="22"/>
          <w:szCs w:val="22"/>
        </w:rPr>
      </w:pPr>
      <w:r w:rsidRPr="00643448">
        <w:rPr>
          <w:sz w:val="22"/>
          <w:szCs w:val="22"/>
        </w:rPr>
        <w:t>9791. Для каких компрессорных установок, используемых на угольных шахтах и рудниках, системы смазки, охлаждения, маслоотделения, регулирования и автоматизации, тепловой защиты являются системами, обеспечивающими нормальную работу,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811C47" w:rsidRPr="00643448" w:rsidRDefault="00811C47" w:rsidP="00643448">
      <w:pPr>
        <w:pStyle w:val="ConsPlusNormal"/>
        <w:ind w:firstLine="540"/>
        <w:jc w:val="both"/>
        <w:rPr>
          <w:sz w:val="22"/>
          <w:szCs w:val="22"/>
        </w:rPr>
      </w:pPr>
      <w:r w:rsidRPr="00643448">
        <w:rPr>
          <w:sz w:val="22"/>
          <w:szCs w:val="22"/>
        </w:rPr>
        <w:t>9792. Что из нижеперечисленного не относится к системам, обеспечивающим нормальную работу винтовых компрессорных установок, используемых на угольных шахтах и рудниках,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811C47" w:rsidRPr="00643448" w:rsidRDefault="00811C47" w:rsidP="00643448">
      <w:pPr>
        <w:pStyle w:val="ConsPlusNormal"/>
        <w:ind w:firstLine="540"/>
        <w:jc w:val="both"/>
        <w:rPr>
          <w:sz w:val="22"/>
          <w:szCs w:val="22"/>
        </w:rPr>
      </w:pPr>
      <w:r w:rsidRPr="00643448">
        <w:rPr>
          <w:sz w:val="22"/>
          <w:szCs w:val="22"/>
        </w:rPr>
        <w:t>9793. Что из нижеперечисленного относится к системам, обеспечивающим нормальную работу поршневых компрессорных установок, используемых на угольных шахтах и рудниках,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811C47" w:rsidRPr="00643448" w:rsidRDefault="00811C47" w:rsidP="00643448">
      <w:pPr>
        <w:pStyle w:val="ConsPlusNormal"/>
        <w:ind w:firstLine="540"/>
        <w:jc w:val="both"/>
        <w:rPr>
          <w:sz w:val="22"/>
          <w:szCs w:val="22"/>
        </w:rPr>
      </w:pPr>
      <w:r w:rsidRPr="00643448">
        <w:rPr>
          <w:sz w:val="22"/>
          <w:szCs w:val="22"/>
        </w:rPr>
        <w:t>9794. Какие требования к размерам башенных копров по добыче полезных ископаемых по высоте установлены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9795. Какой шаг колонн каркасных башенных копров установлен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9796. Какие требования к высоте этажей башенных копров по добыче полезных ископаемых установлены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9797. Укажите неверное утверждение в отношении башенных копров по добыче полезных ископаемых, противоречащее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9798. Чему равен коэффициент надежности по особой нагрузке при расчете башенных копров по добыче полезных ископаемых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9799. Какая требуемая ширина проходов между оборудованием с неподвижными частями или ограждениями оборудования с подвижными частями, а также между оборудованием и стеной, установлена согласно требованиям к башенным копрам по добыче полезных ископаемых СП 43.13330.2012 "Свод правил. Сооружения промышленных предприятий. Актуализированная редакция СНиП 2.09.03-85", утвержденного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9800. Укажите неверное утверждение в отношении экспертизы промышленной безопасности ленточных конвейерных установок на предприятиях по добыче и переработке (обогащению) полезных ископаемых, противоречащее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9801. Какой допустимый перекос осей валов редуктора и электродвигателя барабана ленточной конвейерной установки установлен РД 15-04-2006 "Методические указания по проведению экспертизы промышленной безопасности ленточных конвейерных установок", утвержденным приказом Ростехнадзора от 26.02.2006 N 125?</w:t>
      </w:r>
    </w:p>
    <w:p w:rsidR="00811C47" w:rsidRPr="00643448" w:rsidRDefault="00811C47" w:rsidP="00643448">
      <w:pPr>
        <w:pStyle w:val="ConsPlusNormal"/>
        <w:ind w:firstLine="540"/>
        <w:jc w:val="both"/>
        <w:rPr>
          <w:sz w:val="22"/>
          <w:szCs w:val="22"/>
        </w:rPr>
      </w:pPr>
      <w:r w:rsidRPr="00643448">
        <w:rPr>
          <w:sz w:val="22"/>
          <w:szCs w:val="22"/>
        </w:rPr>
        <w:t>9802. Укажите неверное требование в отношении требований к порядку оснащения горных выработок заслонами, противоречащее Федеральным нормам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N 634.</w:t>
      </w:r>
    </w:p>
    <w:p w:rsidR="00811C47" w:rsidRPr="00643448" w:rsidRDefault="00811C47" w:rsidP="00643448">
      <w:pPr>
        <w:pStyle w:val="ConsPlusNormal"/>
        <w:ind w:firstLine="540"/>
        <w:jc w:val="both"/>
        <w:rPr>
          <w:sz w:val="22"/>
          <w:szCs w:val="22"/>
        </w:rPr>
      </w:pPr>
      <w:r w:rsidRPr="00643448">
        <w:rPr>
          <w:sz w:val="22"/>
          <w:szCs w:val="22"/>
        </w:rPr>
        <w:t>9803. Какой параметр не влияет на определение инкубационного периода самовозгорания угля согласно Федеральным нормам и правилам в области промышленной безопасности "Инструкция по определению инкубационного периода самовозгорания угля", утвержденным приказом Ростехнадзора от 02.04.2013 N 132?</w:t>
      </w:r>
    </w:p>
    <w:p w:rsidR="00811C47" w:rsidRPr="00643448" w:rsidRDefault="00811C47" w:rsidP="00643448">
      <w:pPr>
        <w:pStyle w:val="ConsPlusNormal"/>
        <w:ind w:firstLine="540"/>
        <w:jc w:val="both"/>
        <w:rPr>
          <w:sz w:val="22"/>
          <w:szCs w:val="22"/>
        </w:rPr>
      </w:pPr>
      <w:r w:rsidRPr="00643448">
        <w:rPr>
          <w:sz w:val="22"/>
          <w:szCs w:val="22"/>
        </w:rPr>
        <w:t>9804. Какое давление жидкости на форсунках (оросителях) в системах орошения на погрузочных и перегрузочных пунктах должно быть согласно требованиям к обеспыливанию рудничного воздуха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9805. Какие пласты относят к опасным по взрывам угольной пыли согласно требованиям к пылевзрывобезопасности при разработке пластов, опасных по взрывам угольной пыли,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9806. Укажите неверное утверждение в отношении требований к контролю рудничной среды, противоречащее Федеральным нормам и правилам в области промышленной безопасности "Правила безопасности в угольных шахтах", утвержденным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9807. В каком случае участковые станции напорного гидротранспорта располагают в нишах согласно требованиям при гидравлическом способе угля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9808. На каком расстоянии от гидромонитора располагается задвижка, вмонтированная в гидромонитор или в водоподводящий трубопровод, согласно дополнительным требованиям при гидравлическом способе добычи угля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9809. Каким образом устанавливают в горных выработках со свежей струей воздуха вентиляторы местного проветривания с электрическими двигателями, проветривающие тупиковую горную выработку, проводимую по пластам, опасным по внезапным выбросам угля (породы) и газа, или по выбросоопасным породам,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9810. Допускается ли применять в подземных горных выработках коммутационные и пусковые аппараты и силовые трансформаторы, содержащие горючую техническую жидкость, в соответствии с требованиями к камерам для электрических машин и подстанций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9811. Допускается ли сооружение между параллельными горными выработками камер для комплектных распределительных устройств с масляным заполнением в соответствии с требованиями к камерам для электрических машин и подстанций Федеральных норм и правил в области промышленной безопасности "Правила безопасности в угольных шахтах", утвержденных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9812. Какова минимальная площадь поперечного сечения для участковых вентиляционных, промежуточных, конвейерных и аккумулирующих штреков, введенных в действие после 1987 года,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9813. Укажите неверное утверждение в отношении требований к вентиляторным установкам, противоречащее Федеральным нормам и правилам в области промышленной безопасности "Правила безопасности в угольных шахтах", утвержденным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9814. Допускается ли контроль и управление вентиляторами местного проветривания негазовых шахт осуществлять без применения средств автоматики согласно требованиям к проветриванию тупиковых горных выработок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9815. Допускается ли эксплуатация выемочных и проходческих технических устройств без систем взрывозащитного орошения на пластах, содержащих фрикционно опасные горные породы, согласно требованиям к обеспыливанию рудничного воздуха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9816. В каком случае запрещается использовать для перевозки грузов технические устройства согласно требованиям к перевозке грузов по горизонтальным и наклонным горным выработкам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9817. В горных выработках с каким углом наклона при небольшом количестве вагонеток в составе (одна - две) допускается иметь барьеры жесткого типа согласно требованиям к перевозке грузов по горизонтальным и наклонным горным выработкам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9818. В выработках какой длины допускается применение барьеров с ручным управлением согласно требованиям к перевозке грузов по горизонтальным и наклонным горным выработкам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9819. В выработках с каким углом наклона применяют контрканаты при перемещении грузов бесконечным канатом согласно требованиям к перевозке грузов по горизонтальным и наклонным горным выработкам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9820. Что из нижеперечисленного должно обеспечиваться аппаратурой автоматического или дистанционного автоматизированного управления конвейерными линиями, состоящими из нескольких конвейеров, согласно требованиям к конвейерному транспорту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9821. При каком давлении на последней ступени сжатия устанавливают два манометра на компрессорной установке согласно требованиям к компрессорным установкам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N 550?</w:t>
      </w:r>
    </w:p>
    <w:p w:rsidR="00811C47" w:rsidRPr="00643448" w:rsidRDefault="00811C47" w:rsidP="00643448">
      <w:pPr>
        <w:pStyle w:val="ConsPlusNormal"/>
        <w:ind w:firstLine="540"/>
        <w:jc w:val="both"/>
        <w:rPr>
          <w:sz w:val="22"/>
          <w:szCs w:val="22"/>
        </w:rPr>
      </w:pPr>
      <w:r w:rsidRPr="00643448">
        <w:rPr>
          <w:sz w:val="22"/>
          <w:szCs w:val="22"/>
        </w:rPr>
        <w:t>9822. Что из нижеперечисленного является верным условием для расчета анкерной крепи для горизонтальных и наклонных (до 35 градусов) подземных горных выработок и их сопряжений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811C47" w:rsidRPr="00643448" w:rsidRDefault="00811C47" w:rsidP="00643448">
      <w:pPr>
        <w:pStyle w:val="ConsPlusNormal"/>
        <w:ind w:firstLine="540"/>
        <w:jc w:val="both"/>
        <w:rPr>
          <w:sz w:val="22"/>
          <w:szCs w:val="22"/>
        </w:rPr>
      </w:pPr>
      <w:r w:rsidRPr="00643448">
        <w:rPr>
          <w:sz w:val="22"/>
          <w:szCs w:val="22"/>
        </w:rPr>
        <w:t>9823. Укажите неверное утверждение в отношении способов крепления анкерной крепью при разработке паспортов крепления и поддержания горных выработок, противоречащее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811C47" w:rsidRPr="00643448" w:rsidRDefault="00811C47" w:rsidP="00643448">
      <w:pPr>
        <w:pStyle w:val="ConsPlusNormal"/>
        <w:ind w:firstLine="540"/>
        <w:jc w:val="both"/>
        <w:rPr>
          <w:sz w:val="22"/>
          <w:szCs w:val="22"/>
        </w:rPr>
      </w:pPr>
      <w:r w:rsidRPr="00643448">
        <w:rPr>
          <w:sz w:val="22"/>
          <w:szCs w:val="22"/>
        </w:rPr>
        <w:t>9824. Какова периодичность визуального контроля работоспособности анкерной крепи на угольных шахтах вне зоны влияния очистных работ в целях оценки состояния анкеров, элементов крепи, затяжки и величины смятия демпфирующих податливых элементов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811C47" w:rsidRPr="00643448" w:rsidRDefault="00811C47" w:rsidP="00643448">
      <w:pPr>
        <w:pStyle w:val="ConsPlusNormal"/>
        <w:ind w:firstLine="540"/>
        <w:jc w:val="both"/>
        <w:rPr>
          <w:sz w:val="22"/>
          <w:szCs w:val="22"/>
        </w:rPr>
      </w:pPr>
      <w:r w:rsidRPr="00643448">
        <w:rPr>
          <w:sz w:val="22"/>
          <w:szCs w:val="22"/>
        </w:rPr>
        <w:t>9825. При каком смещении кровли условием поддержания горных выработок является интенсивное горное давление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811C47" w:rsidRPr="00643448" w:rsidRDefault="00811C47" w:rsidP="00643448">
      <w:pPr>
        <w:pStyle w:val="ConsPlusNormal"/>
        <w:ind w:firstLine="540"/>
        <w:jc w:val="both"/>
        <w:rPr>
          <w:sz w:val="22"/>
          <w:szCs w:val="22"/>
        </w:rPr>
      </w:pPr>
      <w:r w:rsidRPr="00643448">
        <w:rPr>
          <w:sz w:val="22"/>
          <w:szCs w:val="22"/>
        </w:rPr>
        <w:t>9826. Какой параметр не влияет на степень относительной напряженности пород и пласта, расположенных в боках выработки, при определении необходимости установки анкерной крепи в боках горных выработок и сопряжений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811C47" w:rsidRPr="00643448" w:rsidRDefault="00811C47" w:rsidP="00643448">
      <w:pPr>
        <w:pStyle w:val="ConsPlusNormal"/>
        <w:ind w:firstLine="540"/>
        <w:jc w:val="both"/>
        <w:rPr>
          <w:sz w:val="22"/>
          <w:szCs w:val="22"/>
        </w:rPr>
      </w:pPr>
      <w:r w:rsidRPr="00643448">
        <w:rPr>
          <w:sz w:val="22"/>
          <w:szCs w:val="22"/>
        </w:rPr>
        <w:t>9827. Что из нижеперечисленного не относится к исходным данным при расчете показателей проявлений горного давления для определения параметров анкерной крепи широких горных выработок (от 6 до 12 м)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811C47" w:rsidRPr="00643448" w:rsidRDefault="00811C47" w:rsidP="00643448">
      <w:pPr>
        <w:pStyle w:val="ConsPlusNormal"/>
        <w:ind w:firstLine="540"/>
        <w:jc w:val="both"/>
        <w:rPr>
          <w:sz w:val="22"/>
          <w:szCs w:val="22"/>
        </w:rPr>
      </w:pPr>
      <w:r w:rsidRPr="00643448">
        <w:rPr>
          <w:sz w:val="22"/>
          <w:szCs w:val="22"/>
        </w:rPr>
        <w:t>9828. Какой параметр не влияет на величину пригрузки, создаваемой перевозимым по подвесным монорельсовым дорогам грузом,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811C47" w:rsidRPr="00643448" w:rsidRDefault="00811C47" w:rsidP="00643448">
      <w:pPr>
        <w:pStyle w:val="ConsPlusNormal"/>
        <w:ind w:firstLine="540"/>
        <w:jc w:val="both"/>
        <w:rPr>
          <w:sz w:val="22"/>
          <w:szCs w:val="22"/>
        </w:rPr>
      </w:pPr>
      <w:r w:rsidRPr="00643448">
        <w:rPr>
          <w:sz w:val="22"/>
          <w:szCs w:val="22"/>
        </w:rPr>
        <w:t>9829. По истечении какого срока эксплуатации анкерной крепи в выработках следует производить научно-исследовательские работы с оценкой несущей способности анкеров, коррозионного износа и работоспособности анкерной крепи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811C47" w:rsidRPr="00643448" w:rsidRDefault="00811C47" w:rsidP="00643448">
      <w:pPr>
        <w:pStyle w:val="ConsPlusNormal"/>
        <w:ind w:firstLine="540"/>
        <w:jc w:val="both"/>
        <w:rPr>
          <w:sz w:val="22"/>
          <w:szCs w:val="22"/>
        </w:rPr>
      </w:pPr>
      <w:r w:rsidRPr="00643448">
        <w:rPr>
          <w:sz w:val="22"/>
          <w:szCs w:val="22"/>
        </w:rPr>
        <w:t>9830. Как производится испытание несущей способности анкерной крепи в действующих горных выработках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811C47" w:rsidRPr="00643448" w:rsidRDefault="00811C47" w:rsidP="00643448">
      <w:pPr>
        <w:pStyle w:val="ConsPlusNormal"/>
        <w:ind w:firstLine="540"/>
        <w:jc w:val="both"/>
        <w:rPr>
          <w:sz w:val="22"/>
          <w:szCs w:val="22"/>
        </w:rPr>
      </w:pPr>
      <w:r w:rsidRPr="00643448">
        <w:rPr>
          <w:sz w:val="22"/>
          <w:szCs w:val="22"/>
        </w:rPr>
        <w:t>9831. В каком случае анкерная крепь на угольных шахтах усиливается дополнительной крепью с внесением соответствующих изменений в действующий паспорт крепления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811C47" w:rsidRPr="00643448" w:rsidRDefault="00811C47" w:rsidP="00643448">
      <w:pPr>
        <w:pStyle w:val="ConsPlusNormal"/>
        <w:ind w:firstLine="540"/>
        <w:jc w:val="both"/>
        <w:rPr>
          <w:sz w:val="22"/>
          <w:szCs w:val="22"/>
        </w:rPr>
      </w:pPr>
      <w:r w:rsidRPr="00643448">
        <w:rPr>
          <w:sz w:val="22"/>
          <w:szCs w:val="22"/>
        </w:rPr>
        <w:t>9832. Равной какому показателю принимается расчетная ширина протяженных горных выработок при расчете параметров крепи для кровли горных выработок и сопряжений шириной до 8 м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811C47" w:rsidRPr="00643448" w:rsidRDefault="00811C47" w:rsidP="00643448">
      <w:pPr>
        <w:pStyle w:val="ConsPlusNormal"/>
        <w:ind w:firstLine="540"/>
        <w:jc w:val="both"/>
        <w:rPr>
          <w:sz w:val="22"/>
          <w:szCs w:val="22"/>
        </w:rPr>
      </w:pPr>
      <w:r w:rsidRPr="00643448">
        <w:rPr>
          <w:sz w:val="22"/>
          <w:szCs w:val="22"/>
        </w:rPr>
        <w:t>9833. В каком случае расчетная глубина для протяженных горизонтальных и наклонных горных выработок принимается по участкам с различными расчетными глубинами при расчете параметров крепи для кровли горных выработок и сопряжений шириной до 8 м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811C47" w:rsidRPr="00643448" w:rsidRDefault="00811C47" w:rsidP="00643448">
      <w:pPr>
        <w:pStyle w:val="ConsPlusNormal"/>
        <w:ind w:firstLine="540"/>
        <w:jc w:val="both"/>
        <w:rPr>
          <w:sz w:val="22"/>
          <w:szCs w:val="22"/>
        </w:rPr>
      </w:pPr>
      <w:r w:rsidRPr="00643448">
        <w:rPr>
          <w:sz w:val="22"/>
          <w:szCs w:val="22"/>
        </w:rPr>
        <w:t>9834. Какое количество классов пород кровли по устойчивости установлено Федеральными нормами и правилами в области промышленной безопасности "Инструкция по расчету и применению анкерной крепи на угольных шахтах", утвержденными приказом Ростехнадзора от 17.12.2013 N 610, для непосредственной кровли над горными выработками и сопряжениями при определении плотности установки анкеров, конструкций опор, затяжки, технологии крепления кровли при проходке?</w:t>
      </w:r>
    </w:p>
    <w:p w:rsidR="00811C47" w:rsidRPr="00643448" w:rsidRDefault="00811C47" w:rsidP="00643448">
      <w:pPr>
        <w:pStyle w:val="ConsPlusNormal"/>
        <w:ind w:firstLine="540"/>
        <w:jc w:val="both"/>
        <w:rPr>
          <w:sz w:val="22"/>
          <w:szCs w:val="22"/>
        </w:rPr>
      </w:pPr>
      <w:r w:rsidRPr="00643448">
        <w:rPr>
          <w:sz w:val="22"/>
          <w:szCs w:val="22"/>
        </w:rPr>
        <w:t>9835. К какому типу кровли по обрушаемости относятся пачки угля блестящего, полублестящего, полуматового, матового при расчете сопротивления и длины анкеров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811C47" w:rsidRPr="00643448" w:rsidRDefault="00811C47" w:rsidP="00643448">
      <w:pPr>
        <w:pStyle w:val="ConsPlusNormal"/>
        <w:ind w:firstLine="540"/>
        <w:jc w:val="both"/>
        <w:rPr>
          <w:sz w:val="22"/>
          <w:szCs w:val="22"/>
        </w:rPr>
      </w:pPr>
      <w:r w:rsidRPr="00643448">
        <w:rPr>
          <w:sz w:val="22"/>
          <w:szCs w:val="22"/>
        </w:rPr>
        <w:t>9836. Какое количество типов кровли по обрушаемости выделяют при расчете сопротивления и длины анкеров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811C47" w:rsidRPr="00643448" w:rsidRDefault="00811C47" w:rsidP="00643448">
      <w:pPr>
        <w:pStyle w:val="ConsPlusNormal"/>
        <w:ind w:firstLine="540"/>
        <w:jc w:val="both"/>
        <w:rPr>
          <w:sz w:val="22"/>
          <w:szCs w:val="22"/>
        </w:rPr>
      </w:pPr>
      <w:r w:rsidRPr="00643448">
        <w:rPr>
          <w:sz w:val="22"/>
          <w:szCs w:val="22"/>
        </w:rPr>
        <w:t>9837. Укажите верную характеристику "устойчивой кровли" согласно классификации по устойчивости непосредственной кровли над горными выработками и сопряжениями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811C47" w:rsidRPr="00643448" w:rsidRDefault="00811C47" w:rsidP="00643448">
      <w:pPr>
        <w:pStyle w:val="ConsPlusNormal"/>
        <w:ind w:firstLine="540"/>
        <w:jc w:val="both"/>
        <w:rPr>
          <w:sz w:val="22"/>
          <w:szCs w:val="22"/>
        </w:rPr>
      </w:pPr>
      <w:r w:rsidRPr="00643448">
        <w:rPr>
          <w:sz w:val="22"/>
          <w:szCs w:val="22"/>
        </w:rPr>
        <w:t>9838. Укажите верную характеристику "неустойчивой кровли" согласно классификации по устойчивости непосредственной кровли над горными выработками и сопряжениями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811C47" w:rsidRPr="00643448" w:rsidRDefault="00811C47" w:rsidP="00643448">
      <w:pPr>
        <w:pStyle w:val="ConsPlusNormal"/>
        <w:ind w:firstLine="540"/>
        <w:jc w:val="both"/>
        <w:rPr>
          <w:sz w:val="22"/>
          <w:szCs w:val="22"/>
        </w:rPr>
      </w:pPr>
      <w:r w:rsidRPr="00643448">
        <w:rPr>
          <w:sz w:val="22"/>
          <w:szCs w:val="22"/>
        </w:rPr>
        <w:t>9839. В каком случае горные выработки и сопряжения на весь срок службы закрепляют анкерной крепью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811C47" w:rsidRPr="00643448" w:rsidRDefault="00811C47" w:rsidP="00643448">
      <w:pPr>
        <w:pStyle w:val="ConsPlusNormal"/>
        <w:ind w:firstLine="540"/>
        <w:jc w:val="both"/>
        <w:rPr>
          <w:sz w:val="22"/>
          <w:szCs w:val="22"/>
        </w:rPr>
      </w:pPr>
      <w:r w:rsidRPr="00643448">
        <w:rPr>
          <w:sz w:val="22"/>
          <w:szCs w:val="22"/>
        </w:rPr>
        <w:t>9840. При каком смещении кровли параметры крепления присечных горных выработок принимаются по результатам проведения научно-исследовательских работ с последующим консультационно-методическим сопровождением паспортов крепления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811C47" w:rsidRPr="00643448" w:rsidRDefault="00811C47" w:rsidP="00643448">
      <w:pPr>
        <w:pStyle w:val="ConsPlusNormal"/>
        <w:ind w:firstLine="540"/>
        <w:jc w:val="both"/>
        <w:rPr>
          <w:sz w:val="22"/>
          <w:szCs w:val="22"/>
        </w:rPr>
      </w:pPr>
      <w:r w:rsidRPr="00643448">
        <w:rPr>
          <w:sz w:val="22"/>
          <w:szCs w:val="22"/>
        </w:rPr>
        <w:t>9841. При каких условиях крепление боков анкерной крепью не предусматривается для боков выработок и сопряжений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811C47" w:rsidRPr="00643448" w:rsidRDefault="00811C47" w:rsidP="00643448">
      <w:pPr>
        <w:pStyle w:val="ConsPlusNormal"/>
        <w:ind w:firstLine="540"/>
        <w:jc w:val="both"/>
        <w:rPr>
          <w:sz w:val="22"/>
          <w:szCs w:val="22"/>
        </w:rPr>
      </w:pPr>
      <w:r w:rsidRPr="00643448">
        <w:rPr>
          <w:sz w:val="22"/>
          <w:szCs w:val="22"/>
        </w:rPr>
        <w:t>9842. Какой параметр не влияет на величину расчетных смещений пород кровли широких горных выработок (от 6 до 12 м), проводимых и поддерживаемых в продолжение всего срока службы вне влияния очистных работ или отделенных от них целиком шириной не менее 0,1 Н,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811C47" w:rsidRPr="00643448" w:rsidRDefault="00811C47" w:rsidP="00643448">
      <w:pPr>
        <w:pStyle w:val="ConsPlusNormal"/>
        <w:ind w:firstLine="540"/>
        <w:jc w:val="both"/>
        <w:rPr>
          <w:sz w:val="22"/>
          <w:szCs w:val="22"/>
        </w:rPr>
      </w:pPr>
      <w:r w:rsidRPr="00643448">
        <w:rPr>
          <w:sz w:val="22"/>
          <w:szCs w:val="22"/>
        </w:rPr>
        <w:t>9843. В каком случае анкерную крепь на угольных шахтах устанавливают в два уровня в горных выработках шириной от 6 до 12 м при определении параметров анкерной крепи первого уровня при I категории интенсивности горного давления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811C47" w:rsidRPr="00643448" w:rsidRDefault="00811C47" w:rsidP="00643448">
      <w:pPr>
        <w:pStyle w:val="ConsPlusNormal"/>
        <w:ind w:firstLine="540"/>
        <w:jc w:val="both"/>
        <w:rPr>
          <w:sz w:val="22"/>
          <w:szCs w:val="22"/>
        </w:rPr>
      </w:pPr>
      <w:r w:rsidRPr="00643448">
        <w:rPr>
          <w:sz w:val="22"/>
          <w:szCs w:val="22"/>
        </w:rPr>
        <w:t>9844. Какой параметр не влияет на условие устойчивости боков при определении параметров анкерной крепи боков горной выработки шириной от 6 до 12 м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811C47" w:rsidRPr="00643448" w:rsidRDefault="00811C47" w:rsidP="00643448">
      <w:pPr>
        <w:pStyle w:val="ConsPlusNormal"/>
        <w:ind w:firstLine="540"/>
        <w:jc w:val="both"/>
        <w:rPr>
          <w:sz w:val="22"/>
          <w:szCs w:val="22"/>
        </w:rPr>
      </w:pPr>
      <w:r w:rsidRPr="00643448">
        <w:rPr>
          <w:sz w:val="22"/>
          <w:szCs w:val="22"/>
        </w:rPr>
        <w:t>9845. Какой параметр не влияет на высоту свода естественного равновесия пород над горной выработкой шириной от 6 до 12 м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811C47" w:rsidRPr="00643448" w:rsidRDefault="00811C47" w:rsidP="00643448">
      <w:pPr>
        <w:pStyle w:val="ConsPlusNormal"/>
        <w:ind w:firstLine="540"/>
        <w:jc w:val="both"/>
        <w:rPr>
          <w:sz w:val="22"/>
          <w:szCs w:val="22"/>
        </w:rPr>
      </w:pPr>
      <w:r w:rsidRPr="00643448">
        <w:rPr>
          <w:sz w:val="22"/>
          <w:szCs w:val="22"/>
        </w:rPr>
        <w:t>9846. Какой параметр не влияет на мощность несущего слоя при креплении монтажной камеры путем создания несущего слоя достаточной мощности в горных выработках от 6 до 12 м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811C47" w:rsidRPr="00643448" w:rsidRDefault="00811C47" w:rsidP="00643448">
      <w:pPr>
        <w:pStyle w:val="ConsPlusNormal"/>
        <w:ind w:firstLine="540"/>
        <w:jc w:val="both"/>
        <w:rPr>
          <w:sz w:val="22"/>
          <w:szCs w:val="22"/>
        </w:rPr>
      </w:pPr>
      <w:r w:rsidRPr="00643448">
        <w:rPr>
          <w:sz w:val="22"/>
          <w:szCs w:val="22"/>
        </w:rPr>
        <w:t>9847. На сколько необходимо уменьшить расчетное сопротивление пород сжатию в горных выработках с обводненными породами (для песчаников) при расчете параметров анкерной крепи горных выработок, пройденных в обводненных породах,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811C47" w:rsidRPr="00643448" w:rsidRDefault="00811C47" w:rsidP="00643448">
      <w:pPr>
        <w:pStyle w:val="ConsPlusNormal"/>
        <w:ind w:firstLine="540"/>
        <w:jc w:val="both"/>
        <w:rPr>
          <w:sz w:val="22"/>
          <w:szCs w:val="22"/>
        </w:rPr>
      </w:pPr>
      <w:r w:rsidRPr="00643448">
        <w:rPr>
          <w:sz w:val="22"/>
          <w:szCs w:val="22"/>
        </w:rPr>
        <w:t>9848. На сколько необходимо уменьшить расчетное сопротивление пород сжатию в горных выработках с обводненными породами (для алевролитов) при расчете параметров анкерной крепи горных выработок, пройденных в обводненных породах,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811C47" w:rsidRPr="00643448" w:rsidRDefault="00811C47" w:rsidP="00643448">
      <w:pPr>
        <w:pStyle w:val="ConsPlusNormal"/>
        <w:ind w:firstLine="540"/>
        <w:jc w:val="both"/>
        <w:rPr>
          <w:sz w:val="22"/>
          <w:szCs w:val="22"/>
        </w:rPr>
      </w:pPr>
      <w:r w:rsidRPr="00643448">
        <w:rPr>
          <w:sz w:val="22"/>
          <w:szCs w:val="22"/>
        </w:rPr>
        <w:t>9849. На сколько необходимо уменьшить расчетное сопротивление пород сжатию в горных выработках с обводненными породами (для аргиллитов) при расчете параметров анкерной крепи горных выработок, пройденных в обводненных породах,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811C47" w:rsidRPr="00643448" w:rsidRDefault="00811C47" w:rsidP="00643448">
      <w:pPr>
        <w:pStyle w:val="ConsPlusNormal"/>
        <w:ind w:firstLine="540"/>
        <w:jc w:val="both"/>
        <w:rPr>
          <w:sz w:val="22"/>
          <w:szCs w:val="22"/>
        </w:rPr>
      </w:pPr>
      <w:r w:rsidRPr="00643448">
        <w:rPr>
          <w:sz w:val="22"/>
          <w:szCs w:val="22"/>
        </w:rPr>
        <w:t>9850. В каком случае не применяется комбинированная анкерная крепь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811C47" w:rsidRPr="00643448" w:rsidRDefault="00811C47" w:rsidP="00643448">
      <w:pPr>
        <w:pStyle w:val="ConsPlusNormal"/>
        <w:ind w:firstLine="540"/>
        <w:jc w:val="both"/>
        <w:rPr>
          <w:sz w:val="22"/>
          <w:szCs w:val="22"/>
        </w:rPr>
      </w:pPr>
      <w:r w:rsidRPr="00643448">
        <w:rPr>
          <w:sz w:val="22"/>
          <w:szCs w:val="22"/>
        </w:rPr>
        <w:t>9851. В каком случае горная выработка крепится одной анкерной крепью с опорными плитами и решетчатой затяжкой либо только подпорной или набрызг-бетонной крепью толщиной 40 - 50 мм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811C47" w:rsidRPr="00643448" w:rsidRDefault="00811C47" w:rsidP="00643448">
      <w:pPr>
        <w:pStyle w:val="ConsPlusNormal"/>
        <w:ind w:firstLine="540"/>
        <w:jc w:val="both"/>
        <w:rPr>
          <w:sz w:val="22"/>
          <w:szCs w:val="22"/>
        </w:rPr>
      </w:pPr>
      <w:r w:rsidRPr="00643448">
        <w:rPr>
          <w:sz w:val="22"/>
          <w:szCs w:val="22"/>
        </w:rPr>
        <w:t>9852. В каком случае следует устанавливать комбинированную анкерную крепь с опорными плитами и металлической сеткой в комбинации с подпорной или набрызг-бетонной крепью толщиной 40 - 50 мм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811C47" w:rsidRPr="00643448" w:rsidRDefault="00811C47" w:rsidP="00643448">
      <w:pPr>
        <w:pStyle w:val="ConsPlusNormal"/>
        <w:ind w:firstLine="540"/>
        <w:jc w:val="both"/>
        <w:rPr>
          <w:sz w:val="22"/>
          <w:szCs w:val="22"/>
        </w:rPr>
      </w:pPr>
      <w:r w:rsidRPr="00643448">
        <w:rPr>
          <w:sz w:val="22"/>
          <w:szCs w:val="22"/>
        </w:rPr>
        <w:t>9853. Какой параметр не влияет на максимальную статическую нагрузку на одну подвеску при расчете параметров анкеров, служащих для подвешивания монорельсовой дороги,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811C47" w:rsidRPr="00643448" w:rsidRDefault="00811C47" w:rsidP="00643448">
      <w:pPr>
        <w:pStyle w:val="ConsPlusNormal"/>
        <w:ind w:firstLine="540"/>
        <w:jc w:val="both"/>
        <w:rPr>
          <w:sz w:val="22"/>
          <w:szCs w:val="22"/>
        </w:rPr>
      </w:pPr>
      <w:r w:rsidRPr="00643448">
        <w:rPr>
          <w:sz w:val="22"/>
          <w:szCs w:val="22"/>
        </w:rPr>
        <w:t>9854. Какой выбирается форма сечения в неустойчивых породах и на сопряжениях с большим пролетом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811C47" w:rsidRPr="00643448" w:rsidRDefault="00811C47" w:rsidP="00643448">
      <w:pPr>
        <w:pStyle w:val="ConsPlusNormal"/>
        <w:ind w:firstLine="540"/>
        <w:jc w:val="both"/>
        <w:rPr>
          <w:sz w:val="22"/>
          <w:szCs w:val="22"/>
        </w:rPr>
      </w:pPr>
      <w:r w:rsidRPr="00643448">
        <w:rPr>
          <w:sz w:val="22"/>
          <w:szCs w:val="22"/>
        </w:rPr>
        <w:t>9855. Что из нижеперечисленного не является основным фактором, определяющим выбор конструкции анкерной крепи, состоящей из анкеров, опорных элементов и затяжки,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811C47" w:rsidRPr="00643448" w:rsidRDefault="00811C47" w:rsidP="00643448">
      <w:pPr>
        <w:pStyle w:val="ConsPlusNormal"/>
        <w:ind w:firstLine="540"/>
        <w:jc w:val="both"/>
        <w:rPr>
          <w:sz w:val="22"/>
          <w:szCs w:val="22"/>
        </w:rPr>
      </w:pPr>
      <w:r w:rsidRPr="00643448">
        <w:rPr>
          <w:sz w:val="22"/>
          <w:szCs w:val="22"/>
        </w:rPr>
        <w:t>9856. В каких условиях целесообразно применять в кровле горных выработок различные конструкции клинораспорных металлических анкеров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811C47" w:rsidRPr="00643448" w:rsidRDefault="00811C47" w:rsidP="00643448">
      <w:pPr>
        <w:pStyle w:val="ConsPlusNormal"/>
        <w:ind w:firstLine="540"/>
        <w:jc w:val="both"/>
        <w:rPr>
          <w:sz w:val="22"/>
          <w:szCs w:val="22"/>
        </w:rPr>
      </w:pPr>
      <w:r w:rsidRPr="00643448">
        <w:rPr>
          <w:sz w:val="22"/>
          <w:szCs w:val="22"/>
        </w:rPr>
        <w:t>9857. Каким образом проводится оценка несущей способности используемых при креплении горной выработки анкеров в месте заложения (засечки) горной выработки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811C47" w:rsidRPr="00643448" w:rsidRDefault="00811C47" w:rsidP="00643448">
      <w:pPr>
        <w:pStyle w:val="ConsPlusNormal"/>
        <w:ind w:firstLine="540"/>
        <w:jc w:val="both"/>
        <w:rPr>
          <w:sz w:val="22"/>
          <w:szCs w:val="22"/>
        </w:rPr>
      </w:pPr>
      <w:r w:rsidRPr="00643448">
        <w:rPr>
          <w:sz w:val="22"/>
          <w:szCs w:val="22"/>
        </w:rPr>
        <w:t>9858. Глубинные реперы с каким количеством реперов в шпуре устанавливают в выработках с двухуровневым креплением в целях контроля деформационного состояния пород кровли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811C47" w:rsidRPr="00643448" w:rsidRDefault="00811C47" w:rsidP="00643448">
      <w:pPr>
        <w:pStyle w:val="ConsPlusNormal"/>
        <w:ind w:firstLine="540"/>
        <w:jc w:val="both"/>
        <w:rPr>
          <w:sz w:val="22"/>
          <w:szCs w:val="22"/>
        </w:rPr>
      </w:pPr>
      <w:r w:rsidRPr="00643448">
        <w:rPr>
          <w:sz w:val="22"/>
          <w:szCs w:val="22"/>
        </w:rPr>
        <w:t>9859. Какое количество анкеров глубокого заложения устанавливают между рядами анкеров первого уровня при ширине горной выработки от 5,5 до 7 м включительно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811C47" w:rsidRPr="00643448" w:rsidRDefault="00811C47" w:rsidP="00643448">
      <w:pPr>
        <w:pStyle w:val="ConsPlusNormal"/>
        <w:ind w:firstLine="540"/>
        <w:jc w:val="both"/>
        <w:rPr>
          <w:sz w:val="22"/>
          <w:szCs w:val="22"/>
        </w:rPr>
      </w:pPr>
      <w:r w:rsidRPr="00643448">
        <w:rPr>
          <w:sz w:val="22"/>
          <w:szCs w:val="22"/>
        </w:rPr>
        <w:t>9860. Какое количество анкеров глубокого заложения устанавливают между рядами анкеров первого уровня при ширине горной выработки от 9 до 12 м включительно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811C47" w:rsidRPr="00643448" w:rsidRDefault="00811C47" w:rsidP="00643448">
      <w:pPr>
        <w:pStyle w:val="ConsPlusNormal"/>
        <w:ind w:firstLine="540"/>
        <w:jc w:val="both"/>
        <w:rPr>
          <w:sz w:val="22"/>
          <w:szCs w:val="22"/>
        </w:rPr>
      </w:pPr>
      <w:r w:rsidRPr="00643448">
        <w:rPr>
          <w:sz w:val="22"/>
          <w:szCs w:val="22"/>
        </w:rPr>
        <w:t>9861. В каком случае не применяются анкеры с закреплением стержней минеральной композицией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811C47" w:rsidRPr="00643448" w:rsidRDefault="00811C47" w:rsidP="00643448">
      <w:pPr>
        <w:pStyle w:val="ConsPlusNormal"/>
        <w:ind w:firstLine="540"/>
        <w:jc w:val="both"/>
        <w:rPr>
          <w:sz w:val="22"/>
          <w:szCs w:val="22"/>
        </w:rPr>
      </w:pPr>
      <w:r w:rsidRPr="00643448">
        <w:rPr>
          <w:sz w:val="22"/>
          <w:szCs w:val="22"/>
        </w:rPr>
        <w:t>9862. Какой принимается расчетная несущая способность клинораспорных анкеров в соответствии с методикой выбора конструкций анкерной крепи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811C47" w:rsidRPr="00643448" w:rsidRDefault="00811C47" w:rsidP="00643448">
      <w:pPr>
        <w:pStyle w:val="ConsPlusNormal"/>
        <w:ind w:firstLine="540"/>
        <w:jc w:val="both"/>
        <w:rPr>
          <w:sz w:val="22"/>
          <w:szCs w:val="22"/>
        </w:rPr>
      </w:pPr>
      <w:r w:rsidRPr="00643448">
        <w:rPr>
          <w:sz w:val="22"/>
          <w:szCs w:val="22"/>
        </w:rPr>
        <w:t>9863. Что из нижеперечисленного является критерием качественной установки анкеров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811C47" w:rsidRPr="00643448" w:rsidRDefault="00811C47" w:rsidP="00643448">
      <w:pPr>
        <w:pStyle w:val="ConsPlusNormal"/>
        <w:ind w:firstLine="540"/>
        <w:jc w:val="both"/>
        <w:rPr>
          <w:sz w:val="22"/>
          <w:szCs w:val="22"/>
        </w:rPr>
      </w:pPr>
      <w:r w:rsidRPr="00643448">
        <w:rPr>
          <w:sz w:val="22"/>
          <w:szCs w:val="22"/>
        </w:rPr>
        <w:t>9864. Какой вид анкеров рекомендуется применять при сопротивлении пород кровли на одноосное сжатие в угле - от 8 и более МПа и в породе - от 40 и более МПа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811C47" w:rsidRPr="00643448" w:rsidRDefault="00811C47" w:rsidP="00643448">
      <w:pPr>
        <w:pStyle w:val="ConsPlusNormal"/>
        <w:ind w:firstLine="540"/>
        <w:jc w:val="both"/>
        <w:rPr>
          <w:sz w:val="22"/>
          <w:szCs w:val="22"/>
        </w:rPr>
      </w:pPr>
      <w:r w:rsidRPr="00643448">
        <w:rPr>
          <w:sz w:val="22"/>
          <w:szCs w:val="22"/>
        </w:rPr>
        <w:t>9865. Какой вид анкеров допускается применять в угле и породе независимо от сопротивления пород кровли на одноосное сжатие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811C47" w:rsidRPr="00643448" w:rsidRDefault="00811C47" w:rsidP="00643448">
      <w:pPr>
        <w:pStyle w:val="ConsPlusNormal"/>
        <w:ind w:firstLine="540"/>
        <w:jc w:val="both"/>
        <w:rPr>
          <w:sz w:val="22"/>
          <w:szCs w:val="22"/>
        </w:rPr>
      </w:pPr>
      <w:r w:rsidRPr="00643448">
        <w:rPr>
          <w:sz w:val="22"/>
          <w:szCs w:val="22"/>
        </w:rPr>
        <w:t>9866. Допускается ли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 использование надшахтных зданий и строительство новых сооружений в пределах зон сдвижения горных пород и земной поверхности, опасных по газопроявлениям зон ликвидируемого или консервируемого объекта?</w:t>
      </w:r>
    </w:p>
    <w:p w:rsidR="00811C47" w:rsidRPr="00643448" w:rsidRDefault="00811C47" w:rsidP="00643448">
      <w:pPr>
        <w:pStyle w:val="ConsPlusNormal"/>
        <w:ind w:firstLine="540"/>
        <w:jc w:val="both"/>
        <w:rPr>
          <w:sz w:val="22"/>
          <w:szCs w:val="22"/>
        </w:rPr>
      </w:pPr>
      <w:r w:rsidRPr="00643448">
        <w:rPr>
          <w:sz w:val="22"/>
          <w:szCs w:val="22"/>
        </w:rPr>
        <w:t>9867. Оценка какого фактора производится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 при ликвидации объекта с подземным способом добычи полезных ископаемых?</w:t>
      </w:r>
    </w:p>
    <w:p w:rsidR="00811C47" w:rsidRPr="00643448" w:rsidRDefault="00811C47" w:rsidP="00643448">
      <w:pPr>
        <w:pStyle w:val="ConsPlusNormal"/>
        <w:ind w:firstLine="540"/>
        <w:jc w:val="both"/>
        <w:rPr>
          <w:sz w:val="22"/>
          <w:szCs w:val="22"/>
        </w:rPr>
      </w:pPr>
      <w:r w:rsidRPr="00643448">
        <w:rPr>
          <w:sz w:val="22"/>
          <w:szCs w:val="22"/>
        </w:rPr>
        <w:t>9868. Какие дефекты не фиксируются при обследовании и оценке технического состояния зданий и фундаментов шахтных подъемных установок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9869. При какой длительности срока эксплуатации необходимо проводить обследование и оценку технического состояния металлоконструкций шахтных копров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9870. При каком отклонении от вертикали необходимо проводить обследование и оценку технического состояния металлоконструкций шахтных копров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9871. Как оценивается техническое состояние металлоконструкций шахтного копра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9872. Какие дефекты не относятся к дефектам крепи и армировки вертикальных стволов при обследовании и оценке технического состояния шахтных стволов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9873. Что из перечисленного не включает обследование крепи и армировки шахтного ствола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9874. В какие сроки проводится экспертное обследование шахтных подъемных установок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9875. Какое количество лет следует принимать за нормативный срок службы шахтных подъемных машин с диаметром барабана до 2,0 м включительно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9876. Какое количество лет следует принимать за нормативный срок службы шахтных подъемных машин с диаметром барабана более 2,0 м до 3,0 м включительно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9877. Какое количество лет следует принимать за нормативный срок службы шахтных подъемных машин с диаметром барабана более 3,0 м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9878. Какое количество лет следует принимать за нормативный срок службы многоканатных шахтных подъемных машин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9879. Что не включается в обследование состояния механической части шахтных подъемных машин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9880. Что не включается в обследование состояния металла элементов оборудования шахтных подъемных машин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9881. Какой вид контроля применяют при дефектоскопии элементов шахтной подъемной машины, шахтного копра, крепи и жесткой армировки ствола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9882. При каком значении интенсивности вибрации подшипниковых опор допускается длительная эксплуатация шахтной подъемной машины (оценка уровня технического состояния "удовлетворительно")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9883. При каком значении интенсивности вибрации хотя бы одного подшипникового узла не допускается длительная работа шахтной подъемной машины (оценка уровня технического состояния "допустимо")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9884. При каком значении интенсивности вибрации хотя бы одного из компонентов вибрации не допускается работа шахтной подъемной машины (оценка уровня технического состояния "недопустимо") и шахтная подъемная машина должна быть немедленно остановлена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9885. Какая периодичность виброконтроля шахтной подъемной машины установлена при интенсивности вибрации в классе оценки "хорошо"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9886. Какая периодичность виброконтроля шахтной подъемной машины установлена при интенсивности вибрации в классе оценки "удовлетворительно"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9887. Какая периодичность виброконтроля шахтной подъемной машины установлена при интенсивности вибрации в классе оценки "допустимо"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9888. Какой оценке технического состояния по параметрам вибрации соответствует оценка "сборка узлов шахтной подъемной машины оптимальна, вероятность появления дефектов на протяжении длительной эксплуатации минимальна"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9889. Какой оценке технического состояния по параметрам вибрации шахтной подъемной машины соответствует оценка "сборка узлов обеспечивает минимальную вероятность появления эксплуатационных дефектов на протяжении межремонтного пробега"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9890. Какой оценке технического состояния по параметрам вибрации шахтной подъемной машины соответствует оценка "повышенная вероятность преждевременного выхода узла из строя, шахтная подъемная машина требует ремонта, повышенный уровень механических колебаний должен быть устранен"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9891. Какой оценке технического состояния по параметрам вибрации шахтной подъемной машины соответствует оценка "дальнейшая эксплуатация может привести к аварийному отказу шахтной подъемной машины"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9892. При каком значении коэффициентов использования шахтной подъемной установки по времени (Kt) и по нагрузке (Kн) по результатам оценки технического состояния шахтной подъемной установки при условии нормального состояния всех узлов шахтной подъемной машины и отсутствии в период эксплуатации аварий, приведших к порыву головных канатов, может быть разрешена дальнейшая эксплуатация шахтной подъемной машины на срок до 5 лет при условии положительных результатов ежегодной ревизии и наладки?</w:t>
      </w:r>
    </w:p>
    <w:p w:rsidR="00811C47" w:rsidRPr="00643448" w:rsidRDefault="00811C47" w:rsidP="00643448">
      <w:pPr>
        <w:pStyle w:val="ConsPlusNormal"/>
        <w:ind w:firstLine="540"/>
        <w:jc w:val="both"/>
        <w:rPr>
          <w:sz w:val="22"/>
          <w:szCs w:val="22"/>
        </w:rPr>
      </w:pPr>
      <w:r w:rsidRPr="00643448">
        <w:rPr>
          <w:sz w:val="22"/>
          <w:szCs w:val="22"/>
        </w:rPr>
        <w:t>9893. На какой срок может быть разрешена дальнейшая эксплуатация шахтной подъемной машины по результатам оценки технического состояния шахтной подъемной машины при значении коэффициентов использования шахтной подъемной установки по времени (Kt) и по нагрузке (Kн) более 0,8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9894. На основании каких данных проводится анализ и предварительная оценка состояния механического оборудования шахтной подъемной машины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9895. В какие сроки проводится дефектоскопия главного (коренного) вала шахтной подъемной машины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9896. В какие сроки проводится дефектоскопия деталей тормозной системы на шахтных подъемных машинах с одним тормозным приводом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9897. В какие сроки проводится дефектоскопия деталей тормозной системы на шахтных подъемных машинах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9898. Какой из перечисленных показателей не является критерием браковки подвесных и парашютных устройств шахтной подъемной установки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9899. Что из перечисленного не относится к перечню работ по обследованию технического состояния подвесных и парашютных устройств шахтной подъемной установки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9900. Что из перечисленного не относится к комплексу работ по обследованию и оценке технического состояния подъемных сосудов (клетей, скипов) и противовесов шахтной подъемной установки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9901. Как оценивается техническое состояние обследованной металлоконструкции подъемных сосудов и противовесов шахтной подъемной установки, которое отвечает фактическим нагрузкам и условиям эксплуатации без проведения дополнительных работ,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9902. Как оценивается техническое состояние обследованной металлоконструкции подъемных сосудов и противовесов шахтной подъемной установки, когда невозможно или экономически нецелесообразно восстановление эксплуатационных свойств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811C47" w:rsidRPr="00643448" w:rsidRDefault="00811C47" w:rsidP="00643448">
      <w:pPr>
        <w:pStyle w:val="ConsPlusNormal"/>
        <w:ind w:firstLine="540"/>
        <w:jc w:val="both"/>
        <w:rPr>
          <w:sz w:val="22"/>
          <w:szCs w:val="22"/>
        </w:rPr>
      </w:pPr>
      <w:r w:rsidRPr="00643448">
        <w:rPr>
          <w:sz w:val="22"/>
          <w:szCs w:val="22"/>
        </w:rPr>
        <w:t>9903. Что означает оценка технического состояния элементов ленточных конвейерных установок "Зона A" при вибродиагностическом контроле ленточных конвейерных установок согласно РД 15-04-2006 "Методические указания по проведению экспертизы промышленной безопасности ленточных конвейерных установок", утвержденному приказом Федеральной службы по экологическому, технологическому и атомному надзору от 26.02.2006 N 125?</w:t>
      </w:r>
    </w:p>
    <w:p w:rsidR="00811C47" w:rsidRPr="00643448" w:rsidRDefault="00811C47" w:rsidP="00643448">
      <w:pPr>
        <w:pStyle w:val="ConsPlusNormal"/>
        <w:ind w:firstLine="540"/>
        <w:jc w:val="both"/>
        <w:rPr>
          <w:sz w:val="22"/>
          <w:szCs w:val="22"/>
        </w:rPr>
      </w:pPr>
      <w:r w:rsidRPr="00643448">
        <w:rPr>
          <w:sz w:val="22"/>
          <w:szCs w:val="22"/>
        </w:rPr>
        <w:t>9904. Что означает оценка технического состояния элементов ленточных конвейерных установок "Зона B" при вибродиагностическом контроле ленточных конвейерных установок согласно РД 15-04-2006 "Методические указания по проведению экспертизы промышленной безопасности ленточных конвейерных установок", утвержденному приказом Федеральной службы по экологическому, технологическому и атомному надзору от 26.02.2006 N 125?</w:t>
      </w:r>
    </w:p>
    <w:p w:rsidR="00811C47" w:rsidRPr="00643448" w:rsidRDefault="00811C47" w:rsidP="00643448">
      <w:pPr>
        <w:pStyle w:val="ConsPlusNormal"/>
        <w:ind w:firstLine="540"/>
        <w:jc w:val="both"/>
        <w:rPr>
          <w:sz w:val="22"/>
          <w:szCs w:val="22"/>
        </w:rPr>
      </w:pPr>
      <w:r w:rsidRPr="00643448">
        <w:rPr>
          <w:sz w:val="22"/>
          <w:szCs w:val="22"/>
        </w:rPr>
        <w:t>9905. Что означает оценка технического состояния элементов ленточных конвейерных установок "Зона D" при вибродиагностическом контроле ленточных конвейерных установок согласно РД 15-04-2006 "Методические указания по проведению экспертизы промышленной безопасности ленточных конвейерных установок", утвержденному приказом Федеральной службы по экологическому, технологическому и атомному надзору от 26.02.2006 N 125?</w:t>
      </w:r>
    </w:p>
    <w:p w:rsidR="00811C47" w:rsidRPr="00643448" w:rsidRDefault="00811C47" w:rsidP="00643448">
      <w:pPr>
        <w:pStyle w:val="ConsPlusNormal"/>
        <w:ind w:firstLine="540"/>
        <w:jc w:val="both"/>
        <w:rPr>
          <w:sz w:val="22"/>
          <w:szCs w:val="22"/>
        </w:rPr>
      </w:pPr>
      <w:r w:rsidRPr="00643448">
        <w:rPr>
          <w:sz w:val="22"/>
          <w:szCs w:val="22"/>
        </w:rPr>
        <w:t>9906. Каким считается уголь в зависимости от инкубационного периода самовозгорания при инкубационном периоде самовозгорания от 50 до 80 суток включительно?</w:t>
      </w:r>
    </w:p>
    <w:p w:rsidR="00811C47" w:rsidRPr="00643448" w:rsidRDefault="00811C47" w:rsidP="00643448">
      <w:pPr>
        <w:pStyle w:val="ConsPlusNormal"/>
        <w:ind w:firstLine="540"/>
        <w:jc w:val="both"/>
        <w:rPr>
          <w:sz w:val="22"/>
          <w:szCs w:val="22"/>
        </w:rPr>
      </w:pPr>
      <w:r w:rsidRPr="00643448">
        <w:rPr>
          <w:sz w:val="22"/>
          <w:szCs w:val="22"/>
        </w:rPr>
        <w:t>9907. Каким считается уголь в зависимости от инкубационного периода самовозгорания при инкубационном периоде самовозгорания более 80 суток?</w:t>
      </w:r>
    </w:p>
    <w:p w:rsidR="00811C47" w:rsidRPr="00643448" w:rsidRDefault="00811C47" w:rsidP="00643448">
      <w:pPr>
        <w:pStyle w:val="ConsPlusNormal"/>
        <w:ind w:firstLine="540"/>
        <w:jc w:val="both"/>
        <w:rPr>
          <w:sz w:val="22"/>
          <w:szCs w:val="22"/>
        </w:rPr>
      </w:pPr>
      <w:r w:rsidRPr="00643448">
        <w:rPr>
          <w:sz w:val="22"/>
          <w:szCs w:val="22"/>
        </w:rPr>
        <w:t>9908. Какой оценке технического состояния по параметрам вибрации соответствует вентиляторная установка главного проветривания, если по результатам вибродиагностического обследования сборка узлов обеспечивает минимальную вероятность появления эксплуатационных дефектов на протяжении межремонтного пробега, согласно РД 03-427-01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N 61?</w:t>
      </w:r>
    </w:p>
    <w:p w:rsidR="00811C47" w:rsidRPr="00643448" w:rsidRDefault="00811C47" w:rsidP="00643448">
      <w:pPr>
        <w:pStyle w:val="ConsPlusNormal"/>
        <w:ind w:firstLine="540"/>
        <w:jc w:val="both"/>
        <w:rPr>
          <w:sz w:val="22"/>
          <w:szCs w:val="22"/>
        </w:rPr>
      </w:pPr>
      <w:r w:rsidRPr="00643448">
        <w:rPr>
          <w:sz w:val="22"/>
          <w:szCs w:val="22"/>
        </w:rPr>
        <w:t>9909. Какой оценке технического состояния по параметрам вибрации соответствует вентиляторная установка главного проветривания, если по результатам вибродиагностического обследования установлена повышенная вероятность преждевременного выхода узла из строя, вентиляторная установка требует ремонта, повышенный уровень механических колебаний должен быть устранен, согласно РД 03-427-01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N 61?</w:t>
      </w:r>
    </w:p>
    <w:p w:rsidR="00811C47" w:rsidRPr="00643448" w:rsidRDefault="00811C47" w:rsidP="00643448">
      <w:pPr>
        <w:pStyle w:val="ConsPlusNormal"/>
        <w:ind w:firstLine="540"/>
        <w:jc w:val="both"/>
        <w:rPr>
          <w:sz w:val="22"/>
          <w:szCs w:val="22"/>
        </w:rPr>
      </w:pPr>
      <w:r w:rsidRPr="00643448">
        <w:rPr>
          <w:sz w:val="22"/>
          <w:szCs w:val="22"/>
        </w:rPr>
        <w:t>9910. Какой оценке технического состояния по параметрам вибрации соответствует вентиляторная установка главного проветривания, если по результатам вибродиагностического обследования дальнейшая эксплуатация может привести к аварийному отказу вентилятора главного проветривания согласно РД 03-427-01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N 61?</w:t>
      </w:r>
    </w:p>
    <w:p w:rsidR="00811C47" w:rsidRPr="00643448" w:rsidRDefault="00811C47" w:rsidP="00643448">
      <w:pPr>
        <w:pStyle w:val="ConsPlusNormal"/>
        <w:ind w:firstLine="540"/>
        <w:jc w:val="both"/>
        <w:rPr>
          <w:sz w:val="22"/>
          <w:szCs w:val="22"/>
        </w:rPr>
      </w:pPr>
      <w:r w:rsidRPr="00643448">
        <w:rPr>
          <w:sz w:val="22"/>
          <w:szCs w:val="22"/>
        </w:rPr>
        <w:t>9911. Какой из нижеперечисленных методов не является одним из способов предупреждения самовозгорания породных отвалов в соответствии с "Инструкцией по предупреждению самовозгорания, тушению и разборке породных отвалов", утвержденной приказом Ростехнадзора от 23.12.2011 N 738?</w:t>
      </w:r>
    </w:p>
    <w:p w:rsidR="00811C47" w:rsidRPr="00643448" w:rsidRDefault="00811C47" w:rsidP="00643448">
      <w:pPr>
        <w:pStyle w:val="ConsPlusNormal"/>
        <w:ind w:firstLine="540"/>
        <w:jc w:val="both"/>
        <w:rPr>
          <w:sz w:val="22"/>
          <w:szCs w:val="22"/>
        </w:rPr>
      </w:pPr>
      <w:r w:rsidRPr="00643448">
        <w:rPr>
          <w:sz w:val="22"/>
          <w:szCs w:val="22"/>
        </w:rPr>
        <w:t>9912. Каким должен быть угол откоса породных отвалов при выполаживании породных отвалов в целях предупреждения самовозгорания в соответствии с "Инструкцией по предупреждению самовозгорания, тушению и разборке породных отвалов", утвержденной приказом Ростехнадзора от 23.12.2011 N 738?</w:t>
      </w:r>
    </w:p>
    <w:p w:rsidR="00811C47" w:rsidRPr="00643448" w:rsidRDefault="00811C47" w:rsidP="00643448">
      <w:pPr>
        <w:pStyle w:val="ConsPlusNormal"/>
        <w:ind w:firstLine="540"/>
        <w:jc w:val="both"/>
        <w:rPr>
          <w:sz w:val="22"/>
          <w:szCs w:val="22"/>
        </w:rPr>
      </w:pPr>
      <w:r w:rsidRPr="00643448">
        <w:rPr>
          <w:sz w:val="22"/>
          <w:szCs w:val="22"/>
        </w:rPr>
        <w:t>9913. Какой должна быть ширина отрезной траншеи до почвы породного отвала, заполняемой изолирующими материалами, при формировании противопожарного барьера на сопряжении горящего и негорящего отвалов в целях предупреждения самовозгорания в соответствии с "Инструкцией по предупреждению самовозгорания, тушению и разборке породных отвалов", утвержденной приказом Ростехнадзора от 23.12.2011 N 738?</w:t>
      </w:r>
    </w:p>
    <w:p w:rsidR="00811C47" w:rsidRPr="00643448" w:rsidRDefault="00811C47" w:rsidP="00643448">
      <w:pPr>
        <w:pStyle w:val="ConsPlusNormal"/>
        <w:ind w:firstLine="540"/>
        <w:jc w:val="both"/>
        <w:rPr>
          <w:sz w:val="22"/>
          <w:szCs w:val="22"/>
        </w:rPr>
      </w:pPr>
      <w:r w:rsidRPr="00643448">
        <w:rPr>
          <w:sz w:val="22"/>
          <w:szCs w:val="22"/>
        </w:rPr>
        <w:t>9914. Каким образом должен устанавливаться буровой станок при разработке угольных месторождений открытым способом?</w:t>
      </w:r>
    </w:p>
    <w:p w:rsidR="00811C47" w:rsidRPr="00643448" w:rsidRDefault="00811C47" w:rsidP="00643448">
      <w:pPr>
        <w:pStyle w:val="ConsPlusNormal"/>
        <w:ind w:firstLine="540"/>
        <w:jc w:val="both"/>
        <w:rPr>
          <w:sz w:val="22"/>
          <w:szCs w:val="22"/>
        </w:rPr>
      </w:pPr>
      <w:r w:rsidRPr="00643448">
        <w:rPr>
          <w:sz w:val="22"/>
          <w:szCs w:val="22"/>
        </w:rPr>
        <w:t>9915. Какой должна быть ширина рабочей бермы при бурении перфораторами и электросверлами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9916. Какая грузоподъемность должна быть у мостов для проезда машин через валовые каналы при добыче фрезерного торфа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9917. На какие организации распространяются ПБ 05-619-03 "Правила безопасности при разработке угольных месторождений открытым способом", утвержденные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9918. Что нужно выполнить при превышении допустимых скоростей смещения реперов, появлении трещин и заколов угольных разрезов?</w:t>
      </w:r>
    </w:p>
    <w:p w:rsidR="00811C47" w:rsidRPr="00643448" w:rsidRDefault="00811C47" w:rsidP="00643448">
      <w:pPr>
        <w:pStyle w:val="ConsPlusNormal"/>
        <w:ind w:firstLine="540"/>
        <w:jc w:val="both"/>
        <w:rPr>
          <w:sz w:val="22"/>
          <w:szCs w:val="22"/>
        </w:rPr>
      </w:pPr>
      <w:r w:rsidRPr="00643448">
        <w:rPr>
          <w:sz w:val="22"/>
          <w:szCs w:val="22"/>
        </w:rPr>
        <w:t>9919. Что должно предшествовать выбору участков для размещения отвалов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9920. Что должно быть предусмотрено в проектах отвалов, размещаемых на косогорах,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9921. Что необходимо иметь для ликвидации повреждений и аварийных ситуаций на гидроотвалах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9922. Каким образом необходимо располагать экскаватор на уступе или отвале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9923. Какова периодичность отбора проб для определения состава атмосферы разрезов?</w:t>
      </w:r>
    </w:p>
    <w:p w:rsidR="00811C47" w:rsidRPr="00643448" w:rsidRDefault="00811C47" w:rsidP="00643448">
      <w:pPr>
        <w:pStyle w:val="ConsPlusNormal"/>
        <w:ind w:firstLine="540"/>
        <w:jc w:val="both"/>
        <w:rPr>
          <w:sz w:val="22"/>
          <w:szCs w:val="22"/>
        </w:rPr>
      </w:pPr>
      <w:r w:rsidRPr="00643448">
        <w:rPr>
          <w:sz w:val="22"/>
          <w:szCs w:val="22"/>
        </w:rPr>
        <w:t>9924. Какими мероприятиями должна сопровождаться ликвидация разрезов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9925. Каким документом определяется высота уступов согласно требованиям к горным работам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9926. Каким документом определяется ширина рабочих площадок с учетом их назначения, а также расположения на них горного и транспортного оборудования, транспортных коммуникаций, линий электроснабжения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9927. Какой должна быть ширина предохранительной бермы согласно требованиям к горным работам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9928. Каким должно быть расстояние по горизонтали между рабочими местами или механизмами, расположенными на двух смежных по вертикали уступах, при ручной разработке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9929. Какая из указанных опасных зон не относится к опасным зонам по геологическим факторам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9930. Какая из указанных опасных зон не относится к опасным зонам по горнотехническим факторам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9931. В какой документ заносится перечень действующих и ликвидированных опасных зон угольного разреза, принимаемых комиссией предприятия при составлении планов развития горных работ?</w:t>
      </w:r>
    </w:p>
    <w:p w:rsidR="00811C47" w:rsidRPr="00643448" w:rsidRDefault="00811C47" w:rsidP="00643448">
      <w:pPr>
        <w:pStyle w:val="ConsPlusNormal"/>
        <w:ind w:firstLine="540"/>
        <w:jc w:val="both"/>
        <w:rPr>
          <w:sz w:val="22"/>
          <w:szCs w:val="22"/>
        </w:rPr>
      </w:pPr>
      <w:r w:rsidRPr="00643448">
        <w:rPr>
          <w:sz w:val="22"/>
          <w:szCs w:val="22"/>
        </w:rPr>
        <w:t>9932. На какую документацию наносятся границы опасных зон угольного разреза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9933. Какие опасные зоны не включают в перечень опасных зон разреза, прилагаемых к годовому плану развития горных работ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9934. Какие организации разрабатывают противооползневые мероприятия на участках ведения открытых горных работ?</w:t>
      </w:r>
    </w:p>
    <w:p w:rsidR="00811C47" w:rsidRPr="00643448" w:rsidRDefault="00811C47" w:rsidP="00643448">
      <w:pPr>
        <w:pStyle w:val="ConsPlusNormal"/>
        <w:ind w:firstLine="540"/>
        <w:jc w:val="both"/>
        <w:rPr>
          <w:sz w:val="22"/>
          <w:szCs w:val="22"/>
        </w:rPr>
      </w:pPr>
      <w:r w:rsidRPr="00643448">
        <w:rPr>
          <w:sz w:val="22"/>
          <w:szCs w:val="22"/>
        </w:rPr>
        <w:t>9935. Какими документами определяются порядок и способы безопасного ведения горных работ по ликвидации экзогенных пожаров и в зоне их действия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9936. На основании каких документов должны вестись горные работы в зоне эндогенных пожаров на действующих разрезах?</w:t>
      </w:r>
    </w:p>
    <w:p w:rsidR="00811C47" w:rsidRPr="00643448" w:rsidRDefault="00811C47" w:rsidP="00643448">
      <w:pPr>
        <w:pStyle w:val="ConsPlusNormal"/>
        <w:ind w:firstLine="540"/>
        <w:jc w:val="both"/>
        <w:rPr>
          <w:sz w:val="22"/>
          <w:szCs w:val="22"/>
        </w:rPr>
      </w:pPr>
      <w:r w:rsidRPr="00643448">
        <w:rPr>
          <w:sz w:val="22"/>
          <w:szCs w:val="22"/>
        </w:rPr>
        <w:t>9937. При каких неисправностях допускается работа на буровых станках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9938. Где запрещено размещение отвалов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9939. Какое превышение должен иметь внешний рельс разгрузочного пути по отношению к внутреннему погрузочных железнодорожных путей на отвалах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9940. Где должны разгружаться автомобили и другие транспортные средства на отвале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9941. Какой должна быть высота породной отсыпки (предохранительного вала) по всему фронту в зоне разгрузки на отвале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9942. Какое расстояние должно быть между стоящими на разгрузке и проезжающими транспортными средствами на отвале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9943. Какая допускается толщина слоя инертных пород для предотвращения лавинообразного распространения очагов открытого огня при сильном ветре по скоплениям разрыхленного угля и местам скопления угольной пыли на разрезах, разрабатывающих угли, склонные к самовозгоранию?</w:t>
      </w:r>
    </w:p>
    <w:p w:rsidR="00811C47" w:rsidRPr="00643448" w:rsidRDefault="00811C47" w:rsidP="00643448">
      <w:pPr>
        <w:pStyle w:val="ConsPlusNormal"/>
        <w:ind w:firstLine="540"/>
        <w:jc w:val="both"/>
        <w:rPr>
          <w:sz w:val="22"/>
          <w:szCs w:val="22"/>
        </w:rPr>
      </w:pPr>
      <w:r w:rsidRPr="00643448">
        <w:rPr>
          <w:sz w:val="22"/>
          <w:szCs w:val="22"/>
        </w:rPr>
        <w:t>9944. Какой документ является основанием для принятия эксплуатирующей организацией решения о проведении ремонта, модернизации или выводе технологического оборудования из эксплуатации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9945. Какой документ не должны иметь все используемые на разрезе технологическое оборудование и технические устройства, машины, механизмы и материалы, в том числе зарубежного производства,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9946. В каких случаях разрешается применение систем автоматики, телемеханики и дистанционного управления машинами и механизмами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9947. Какие требования к канату подвески стрелы экскаватора установлены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9948. Какой необходимо принимать высоту уступа при гидромониторном размыве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9949. Каким должно быть управление гидромониторами при гидромеханизированном способе разработки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9950. На какое давление до пуска в эксплуатацию должны быть испытаны установки гидромеханизации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9951. С какой организацией необходимо согласовывать проект на ремонты, связанные с изменением несущих металлоконструкций основного технологического оборудования,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9952. Что допускается применять в качестве балласта для передвижных путей для технологического железнодорожного транспорта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9953. Каким должно быть количество болтов в стыковых соединениях передвижных путей для технологического железнодорожного транспорта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9954. Какими тормозами должны быть оборудованы локомотивы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9955. Наличие какого количества поездов допускается на перегонах (межстанционных, межпостовых) и блок-участках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9956. При каком значении руководящих уклонов подвижной состав технологического железнодорожного транспорта должен быть оборудован быстродействующими тормозами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9957. Какой должна быть высота подвески контактного провода над головкой рельса на постоянных путях и на перегонах сети технологического железнодорожного транспорта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9958. Какое минимальное расстояние от оси крайнего пути до опор контактной сети на постоянных путях сети технологического железнодорожного транспорта на прямых перегонах установлено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9959. Каким документом устанавливается ширина проезжей части внутрикарьерных дорог и продольные уклоны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9960. На основании какого документа допускается эксплуатация новых горнотранспортных машин, а также оборудования различного технологического назначения, в том числе импортного производства, на открытых горных работах?</w:t>
      </w:r>
    </w:p>
    <w:p w:rsidR="00811C47" w:rsidRPr="00643448" w:rsidRDefault="00811C47" w:rsidP="00643448">
      <w:pPr>
        <w:pStyle w:val="ConsPlusNormal"/>
        <w:ind w:firstLine="540"/>
        <w:jc w:val="both"/>
        <w:rPr>
          <w:sz w:val="22"/>
          <w:szCs w:val="22"/>
        </w:rPr>
      </w:pPr>
      <w:r w:rsidRPr="00643448">
        <w:rPr>
          <w:sz w:val="22"/>
          <w:szCs w:val="22"/>
        </w:rPr>
        <w:t>9961. Какие блокирующие устройства не должны иметь установки непрерывного технологического транспорта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9962. Какие устройства должны иметь установки непрерывного технологического транспорта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9963. Какие требования предъявляются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 к блокировке ограждений приводных, натяжных, отклоняющих и концевых станций ленточных конвейеров для исключения возможности их работы или пуска в работу при снятых ограждениях?</w:t>
      </w:r>
    </w:p>
    <w:p w:rsidR="00811C47" w:rsidRPr="00643448" w:rsidRDefault="00811C47" w:rsidP="00643448">
      <w:pPr>
        <w:pStyle w:val="ConsPlusNormal"/>
        <w:ind w:firstLine="540"/>
        <w:jc w:val="both"/>
        <w:rPr>
          <w:sz w:val="22"/>
          <w:szCs w:val="22"/>
        </w:rPr>
      </w:pPr>
      <w:r w:rsidRPr="00643448">
        <w:rPr>
          <w:sz w:val="22"/>
          <w:szCs w:val="22"/>
        </w:rPr>
        <w:t>9964. Как должны быть ограждены ролики рабочей и холостой ветвей ленты ленточных конвейеров со стороны основного прохода для людей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9965. Какая допустимая скорость движения конвейерной ленты при ручной породоотборке установлена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9966. Какие требования по ограждению проемов бункеров перегрузочных пунктов установлены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9967. Какие требования к разрезам, не имеющим естественного стока поверхностных и почвенных вод, установлены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9968. Что должна обеспечивать автоматизация водоотливных установок в карьерах и дренажных шахтах?</w:t>
      </w:r>
    </w:p>
    <w:p w:rsidR="00811C47" w:rsidRPr="00643448" w:rsidRDefault="00811C47" w:rsidP="00643448">
      <w:pPr>
        <w:pStyle w:val="ConsPlusNormal"/>
        <w:ind w:firstLine="540"/>
        <w:jc w:val="both"/>
        <w:rPr>
          <w:sz w:val="22"/>
          <w:szCs w:val="22"/>
        </w:rPr>
      </w:pPr>
      <w:r w:rsidRPr="00643448">
        <w:rPr>
          <w:sz w:val="22"/>
          <w:szCs w:val="22"/>
        </w:rPr>
        <w:t>9969. Какой должна быть длина опережающих скважин под вышележащими водоносными горизонтами при проведении подземных дренажных выработок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9970. На какой приток рассчитывается вместимость водосборника главной водоотливной установки при открытом водоотливе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9971. Какую производительность должны иметь резервные насосы главной водоотливной установки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9972. Какое из требований безопасности к помещениям насосных и земленасосных установок при гидромеханизированном способе разработки, установленное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 указано неверно?</w:t>
      </w:r>
    </w:p>
    <w:p w:rsidR="00811C47" w:rsidRPr="00643448" w:rsidRDefault="00811C47" w:rsidP="00643448">
      <w:pPr>
        <w:pStyle w:val="ConsPlusNormal"/>
        <w:ind w:firstLine="540"/>
        <w:jc w:val="both"/>
        <w:rPr>
          <w:sz w:val="22"/>
          <w:szCs w:val="22"/>
        </w:rPr>
      </w:pPr>
      <w:r w:rsidRPr="00643448">
        <w:rPr>
          <w:sz w:val="22"/>
          <w:szCs w:val="22"/>
        </w:rPr>
        <w:t>9973. Какое процентное содержание кислорода по объему должно содержаться в воздухе рабочей зоны разрезов?</w:t>
      </w:r>
    </w:p>
    <w:p w:rsidR="00811C47" w:rsidRPr="00643448" w:rsidRDefault="00811C47" w:rsidP="00643448">
      <w:pPr>
        <w:pStyle w:val="ConsPlusNormal"/>
        <w:ind w:firstLine="540"/>
        <w:jc w:val="both"/>
        <w:rPr>
          <w:sz w:val="22"/>
          <w:szCs w:val="22"/>
        </w:rPr>
      </w:pPr>
      <w:r w:rsidRPr="00643448">
        <w:rPr>
          <w:sz w:val="22"/>
          <w:szCs w:val="22"/>
        </w:rPr>
        <w:t>9974. Какое процентное содержание углекислого газа по объему должно содержаться в воздухе рабочей зоны разрезов?</w:t>
      </w:r>
    </w:p>
    <w:p w:rsidR="00811C47" w:rsidRPr="00643448" w:rsidRDefault="00811C47" w:rsidP="00643448">
      <w:pPr>
        <w:pStyle w:val="ConsPlusNormal"/>
        <w:ind w:firstLine="540"/>
        <w:jc w:val="both"/>
        <w:rPr>
          <w:sz w:val="22"/>
          <w:szCs w:val="22"/>
        </w:rPr>
      </w:pPr>
      <w:r w:rsidRPr="00643448">
        <w:rPr>
          <w:sz w:val="22"/>
          <w:szCs w:val="22"/>
        </w:rPr>
        <w:t>9975. Какие объекты не относятся к объектам открытых горных работ при отработке угольных месторождений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9976. Какое из перечисленных требований, предъявляемых к устройству лестниц для сообщения между уступами разреза, не является обязательным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9977. Какие требования предъявляются к размерам переходных мостиков через ленточные конвейеры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9978. Какие параметры следует учитывать при расчете безопасной высоты уступа разреза в случае применения гидравлических экскаваторов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9979. До какой величины допускается увеличение высоты уступа разреза при разработке пород с применением буровзрывных работ при условии разделения развала по высоте на подуступы или разработке специальных мероприятий по безопасному обрушению козырьков и нависей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9980. Какую величину не должны превышать углы откосов рабочих уступов при работе экскаваторов типа механической лопаты, драглайна и роторных экскаваторов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9981. Какую величину не должны превышать углы откосов рабочих уступов при работе многоковшовых цепных экскаваторов нижним черпанием и разработке вручную рыхлых и сыпучих пород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9982. Какое расстояние должно быть обеспечено от нижней бровки уступа (развала горной массы) и от верхней бровки уступа до оси ближайшего железнодорожного пути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9983. Какое расстояние должно быть обеспечено от нижней бровки отвала до оси железнодорожного пути или оси конвейера при вскрышных работах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9984. Какое расстояние по горизонтали должно быть обеспечено между рабочими местами или механизмами, расположенными на двух смежных по вертикали уступах при экскаваторной разработке,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9985. Какое расстояние должно быть обеспечено между экскаваторами в случае их спаренной работы на одном горизонте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9986. Какой документ требуется для ведения горных работ по безвзрывной или комбинированной технологии подготовки крепких горных массивов к экскавации с использованием разупрочняющих растворов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9987. Какие опасные зоны не входят в классификацию опасных зон при ведении открытых горных работ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9988. Какие из перечисленных участков ведения открытых горных работ не относятся к зонам, опасным по геомеханическим условиям,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9989. Что является основным критерием безопасной эксплуатации объекта, опасного по прорыву воды,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9990. Какие требования не предъявляются при отсыпке горной массы непосредственно под откос с размещением автосамосвала в пределах призмы возможного обрушения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9991. Какое расстояние от оси железнодорожного пути до верхней бровки плужного отвала должно быть обеспечено при плужном отвалообразовании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9992. Какое расстояние от оси железнодорожного пути до верхней бровки отвала должно быть обеспечено на отвалах, оборудованных одноковшовыми экскаваторами,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9993. Какой поперечный уклон должны иметь площадки бульдозерных отвалов и перегрузочных пунктов по всему фронту разгрузки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9994. Какое из требований, предъявляемых к обустройству автоотвала и обозначению его рабочей зоны,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 указано неверно?</w:t>
      </w:r>
    </w:p>
    <w:p w:rsidR="00811C47" w:rsidRPr="00643448" w:rsidRDefault="00811C47" w:rsidP="00643448">
      <w:pPr>
        <w:pStyle w:val="ConsPlusNormal"/>
        <w:ind w:firstLine="540"/>
        <w:jc w:val="both"/>
        <w:rPr>
          <w:sz w:val="22"/>
          <w:szCs w:val="22"/>
        </w:rPr>
      </w:pPr>
      <w:r w:rsidRPr="00643448">
        <w:rPr>
          <w:sz w:val="22"/>
          <w:szCs w:val="22"/>
        </w:rPr>
        <w:t>9995. Какое из требований при работе на отвале, установленных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 указано неверно?</w:t>
      </w:r>
    </w:p>
    <w:p w:rsidR="00811C47" w:rsidRPr="00643448" w:rsidRDefault="00811C47" w:rsidP="00643448">
      <w:pPr>
        <w:pStyle w:val="ConsPlusNormal"/>
        <w:ind w:firstLine="540"/>
        <w:jc w:val="both"/>
        <w:rPr>
          <w:sz w:val="22"/>
          <w:szCs w:val="22"/>
        </w:rPr>
      </w:pPr>
      <w:r w:rsidRPr="00643448">
        <w:rPr>
          <w:sz w:val="22"/>
          <w:szCs w:val="22"/>
        </w:rPr>
        <w:t>9996. На каком расстоянии от работающих механизмов должны находиться люди на территории складирования горной массы (пород), на разгрузочных площадках, перегрузочных пунктах (складах)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9997. Что из перечисленного соответствует требованиям безопасности по профилактике эндогенных пожаров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9998. Какой параметр не учитывается при определении высоты уступа при гидромониторном размыве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9999. Какие требования предъявляются к укладке пульпопроводов и водоводов относительно воздушных линий электропередач и линий связи при гидромеханизированном способе разработки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10000. Какие требования предъявляются к обустройству трубопроводов и водопроводных лотков, уложенных на эстакадах при гидромеханизированном способе разработки,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10001. Какими лестницами должны оборудоваться переходы между уступами разреза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10002. Какие требования предъявляются к проведению горных работ вблизи затопленных выработок или водоемов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10003. Какое требование из перечисленных не соответствует ПБ 05-619-03 "Правила безопасности при разработке угольных месторождений открытым способом", утвержденным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10004. Какие зоны не входят в состав классификации опасных зон при ведении открытых горных работ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10005. Какой документ необходим для ведения буровых работ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10006. Какие требования не предъявляются к перемещению бурового станка по уступу, с уступа на уступ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10007. Какие факторы должны быть учтены при выполнении прогноза возможных зон водопроводящих трещин, разломов, провалов для гидроотвалов, расположенных над подработанной или подрабатываемой территорией,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10008. Какое требование предъявляется к транспортировке (буксировке) самоходных горных машин и вспомогательного оборудования по территории разреза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10009. Какое требование из нижеперечисленных не соответствует требованиям по перегону экскаватора согласно ПБ 05-619-03 "Правила безопасности при разработке угольных месторождений открытым способом", утвержденным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10010. Какое требование из перечисленных не соответствует требованиям, предъявляемым к расположению экскаваторов на уступе или отвале,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10011. Какую величину не должен превышать уклон съездов при применении колесных скреперов с тракторной тягой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10012. С учетом каких факторов должно определяться расстояние от края гусеницы бульдозера или передней оси погрузчика (колесного бульдозера) до бровки откоса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10013. Какое расстояние должно быть обеспечено между гидромониторной установкой и другим забойным оборудованием (скреперами, бульдозерами) при гидромеханизированном способе разработки глинистых, плотных и лессовидных пород, способных к обрушению глыбами,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10014. Какие требования к расположению гидромонитора относительно воздушных линий (ВЛ) при гидромеханизированном способе разработки предъявляются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10015. Какими устройствами из перечисленных не должны оснащаться локомотивы технологического железнодорожного транспорта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10016. Что не соответствует требованиям по передвижению людей по территории разреза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10017. Что не соответствует требованиям к доставке рабочих к месту работы на разрезе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10018. Какой класс опасности установлен для опасных производственных объектов, на которых ведутся открытые горные работы, объем разработки горной массы которых составляет 1 миллион кубических метров в год и более,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10019. Какой объект не подлежит обязательной экспертизе промышленной безопасности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10020. Какое требование не проверяется в процессе приемки разреза в эксплуатацию?</w:t>
      </w:r>
    </w:p>
    <w:p w:rsidR="00811C47" w:rsidRPr="00643448" w:rsidRDefault="00811C47" w:rsidP="00643448">
      <w:pPr>
        <w:pStyle w:val="ConsPlusNormal"/>
        <w:ind w:firstLine="540"/>
        <w:jc w:val="both"/>
        <w:rPr>
          <w:sz w:val="22"/>
          <w:szCs w:val="22"/>
        </w:rPr>
      </w:pPr>
      <w:r w:rsidRPr="00643448">
        <w:rPr>
          <w:sz w:val="22"/>
          <w:szCs w:val="22"/>
        </w:rPr>
        <w:t>10021. Наличие какого документа является обязательным требованием для ведения горных работ по проведению траншей, разработке уступов, отсыпке отвалов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10022. В каком случае в процессе эксплуатации могут быть скорректированы установленные проектом предельные углы откосов бортов разреза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10023. Кем осуществляется разработка мероприятий по безопасному ведению горных работ в опасных зонах и установлению границ опасных зон на стадии проектирования разреза или его реконструкции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10024. Какой организацией должны быть выполнены расчеты, рекомендации и заключения по устойчивости уступов, бортов и отвалов разреза в опасных зонах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10025. С кем должен быть согласован проект безопасного ведения горных работ открытым способом в опасной зоне, в которую попадают объекты других предприятий?</w:t>
      </w:r>
    </w:p>
    <w:p w:rsidR="00811C47" w:rsidRPr="00643448" w:rsidRDefault="00811C47" w:rsidP="00643448">
      <w:pPr>
        <w:pStyle w:val="ConsPlusNormal"/>
        <w:ind w:firstLine="540"/>
        <w:jc w:val="both"/>
        <w:rPr>
          <w:sz w:val="22"/>
          <w:szCs w:val="22"/>
        </w:rPr>
      </w:pPr>
      <w:r w:rsidRPr="00643448">
        <w:rPr>
          <w:sz w:val="22"/>
          <w:szCs w:val="22"/>
        </w:rPr>
        <w:t>10026. Какие разделы должны быть предусмотрены в проектах строящихся или реконструируемых разрезов, разрабатывающих угли, склонные к самовозгоранию?</w:t>
      </w:r>
    </w:p>
    <w:p w:rsidR="00811C47" w:rsidRPr="00643448" w:rsidRDefault="00811C47" w:rsidP="00643448">
      <w:pPr>
        <w:pStyle w:val="ConsPlusNormal"/>
        <w:ind w:firstLine="540"/>
        <w:jc w:val="both"/>
        <w:rPr>
          <w:sz w:val="22"/>
          <w:szCs w:val="22"/>
        </w:rPr>
      </w:pPr>
      <w:r w:rsidRPr="00643448">
        <w:rPr>
          <w:sz w:val="22"/>
          <w:szCs w:val="22"/>
        </w:rPr>
        <w:t>10027. Какие данные не учитываются проектной документацией на строительство и эксплуатацию гидроотвалов разрезов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10028. Какие данные должны учитываться при составлении проектов на новые и реконструируемые разрезы, разрабатывающие угли, склонные к самовозгоранию,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10029. Какие параметры не учитываются проектом при определении высоты уступа разреза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10030. Какой нормативный срок эксплуатации карьерных экскаваторов типа механическая лопата с вместимостью ковша базовой модели более 5 куб. м включительно установлен РД 15-14-2008 "Методические рекомендации о порядке проведения экспертизы промышленной безопасности карьерных одноковшовых экскаваторов", утвержденным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10031. Применение какого напряжения, вводимого на борт, допускается для питания буровых станков согласно РД 05-334-99 "Нормы безопасности на электроустановки угольных разрезов и требования по их безопасной эксплуатации", утвержденному постановлением Госгортехнадзора России от 24.12.1999 N 96?</w:t>
      </w:r>
    </w:p>
    <w:p w:rsidR="00811C47" w:rsidRPr="00643448" w:rsidRDefault="00811C47" w:rsidP="00643448">
      <w:pPr>
        <w:pStyle w:val="ConsPlusNormal"/>
        <w:ind w:firstLine="540"/>
        <w:jc w:val="both"/>
        <w:rPr>
          <w:sz w:val="22"/>
          <w:szCs w:val="22"/>
        </w:rPr>
      </w:pPr>
      <w:r w:rsidRPr="00643448">
        <w:rPr>
          <w:sz w:val="22"/>
          <w:szCs w:val="22"/>
        </w:rPr>
        <w:t>10032. Какую величину не должно превышать наибольшее расстояние между передвижными опорами воздушных линий электропередач, кроме проходящих по откосам уступов, при расположении опор на разных горизонтах согласно РД 05-334-99 "Нормы безопасности на электроустановки угольных разрезов и требования по их безопасной эксплуатации", утвержденному постановлением Госгортехнадзора России от 24.12.1999 N 96?</w:t>
      </w:r>
    </w:p>
    <w:p w:rsidR="00811C47" w:rsidRPr="00643448" w:rsidRDefault="00811C47" w:rsidP="00643448">
      <w:pPr>
        <w:pStyle w:val="ConsPlusNormal"/>
        <w:ind w:firstLine="540"/>
        <w:jc w:val="both"/>
        <w:rPr>
          <w:sz w:val="22"/>
          <w:szCs w:val="22"/>
        </w:rPr>
      </w:pPr>
      <w:r w:rsidRPr="00643448">
        <w:rPr>
          <w:sz w:val="22"/>
          <w:szCs w:val="22"/>
        </w:rPr>
        <w:t>10033. К какой группе опасных зон при ведении открытых горных работ относятся выработки, которые длительное время (более года) находились на консервации и были затоплены водой,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10034. При каком диаметре устья скважина после окончания бурения на разрезе должна быть перекрыта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10035. Какое требование из перечисленных не установлено к конструкции гидромониторов при гидромониторном размыве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10036. Какие требования предъявляются к шнекам у станков вращательного бурения с немеханизированной сборкой-разборкой бурового става и очисткой устья скважины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10037. Какое требование предъявляется к запасу прочности подъемного каната бурового станка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10038. При каком процентном значении порванных проволок на длине шага свивки подъемный канат бурового станка подлежит замене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10039. Какое утверждение не соответствует требованиям по выбору и контролю за состоянием подъемного каната бурового станка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10040. Кто должен участвовать в приемке в эксплуатацию горных, транспортных, строительно-дорожных машин, технологического оборудования после его монтажа и капитального ремонта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10041. Какие действия необходимо выполнить с технологическим оборудованием, выработавшим свой ресурс,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10042. Какое требование предъявляется к движущимся частям оборудования, представляющим собой источник опасности для людей,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10043. Какое требование предъявляется к роторным экскаваторам с невыдвижными стрелами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10044. Какое требование предъявляется к конструкции многоковшовых экскаваторов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10045. Чем должны быть оборудованы места работы многоковшовых экскаваторов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10046. Какие из перечисленных устройств не соответствуют требованиям, установленным для транспортно-отвальных мостов и консольных отвалообразователей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10047. Какой должна быть ширина проходов вдоль конвейеров транспортно-отвальных мостов и отвалообразователей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10048. Каковы допустимые приближения транспортно-отвального моста к строениям или горнотранспортному оборудованию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10049. Какую величину не должен превышать угол откоса уступа при применении канатных скреперных установок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10050. Какие требования предъявляются к зумпфам землесосов и гидроэлеваторов при гидромеханизированном способе разработки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10051. Какое требование предъявляется к частоте установки компенсаторов на прямолинейном участке трубопровода при гидромеханизированном способе разработки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10052. Какое требование установлено к конструкции конвейеров непрерывного технологического транспорта, работающих в подземных условиях,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10053. В каком случае конвейеры по всей длине с обеих сторон должны оборудоваться непрерывными боковыми площадками шириной не менее 0,3 м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10054. Какое требование предъявляется к конвейерам, расположенным над проходами и оборудованием,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10055. Кабели какого напряжения разрешается прокладывать на ставе расположенного на открытом воздухе конвейера при условии обеспечения защиты кабелей от механических повреждений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10056. Какое из перечисленных требований по обеспечению разрезов связью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 указано неверно?</w:t>
      </w:r>
    </w:p>
    <w:p w:rsidR="00811C47" w:rsidRPr="00643448" w:rsidRDefault="00811C47" w:rsidP="00643448">
      <w:pPr>
        <w:pStyle w:val="ConsPlusNormal"/>
        <w:ind w:firstLine="540"/>
        <w:jc w:val="both"/>
        <w:rPr>
          <w:sz w:val="22"/>
          <w:szCs w:val="22"/>
        </w:rPr>
      </w:pPr>
      <w:r w:rsidRPr="00643448">
        <w:rPr>
          <w:sz w:val="22"/>
          <w:szCs w:val="22"/>
        </w:rPr>
        <w:t>10057. Какую степень защиты должны обеспечивать оболочки электрооборудования, размещаемого в кузове экскаватора, бурового станка и других самоходных установок, от попадания внутрь твердых посторонних тел согласно РД 05-334-99 "Нормы безопасности на электроустановки угольных разрезов и требования по их безопасной эксплуатации", утвержденному постановлением Госгортехнадзора России от 24.12.1999 N 96?</w:t>
      </w:r>
    </w:p>
    <w:p w:rsidR="00811C47" w:rsidRPr="00643448" w:rsidRDefault="00811C47" w:rsidP="00643448">
      <w:pPr>
        <w:pStyle w:val="ConsPlusNormal"/>
        <w:ind w:firstLine="540"/>
        <w:jc w:val="both"/>
        <w:rPr>
          <w:sz w:val="22"/>
          <w:szCs w:val="22"/>
        </w:rPr>
      </w:pPr>
      <w:r w:rsidRPr="00643448">
        <w:rPr>
          <w:sz w:val="22"/>
          <w:szCs w:val="22"/>
        </w:rPr>
        <w:t>10058. Какую дополнительную защиту должна обеспечивать оболочка электрооборудования, размещаемого в кузове экскаватора, бурового станка и других самоходных установок, согласно РД 05-334-99 "Нормы безопасности на электроустановки угольных разрезов и требования по их безопасной эксплуатации", утвержденному постановлением Госгортехнадзора России от 24.12.1999 N 96?</w:t>
      </w:r>
    </w:p>
    <w:p w:rsidR="00811C47" w:rsidRPr="00643448" w:rsidRDefault="00811C47" w:rsidP="00643448">
      <w:pPr>
        <w:pStyle w:val="ConsPlusNormal"/>
        <w:ind w:firstLine="540"/>
        <w:jc w:val="both"/>
        <w:rPr>
          <w:sz w:val="22"/>
          <w:szCs w:val="22"/>
        </w:rPr>
      </w:pPr>
      <w:r w:rsidRPr="00643448">
        <w:rPr>
          <w:sz w:val="22"/>
          <w:szCs w:val="22"/>
        </w:rPr>
        <w:t>10059. К какому классу опасных зон при ведении открытых горных работ относятся борта и отвалы, в приоткосных участках которых (на расстоянии от верхней бровки менее 1,5 их высоты) располагаются ответственные коммуникации (трубопроводы, транспортные магистрали, здания и сооружения)?</w:t>
      </w:r>
    </w:p>
    <w:p w:rsidR="00811C47" w:rsidRPr="00643448" w:rsidRDefault="00811C47" w:rsidP="00643448">
      <w:pPr>
        <w:pStyle w:val="ConsPlusNormal"/>
        <w:ind w:firstLine="540"/>
        <w:jc w:val="both"/>
        <w:rPr>
          <w:sz w:val="22"/>
          <w:szCs w:val="22"/>
        </w:rPr>
      </w:pPr>
      <w:r w:rsidRPr="00643448">
        <w:rPr>
          <w:sz w:val="22"/>
          <w:szCs w:val="22"/>
        </w:rPr>
        <w:t>10060. Какие зоны не относятся к опасным по прорыву воды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10061. Каким требованиям должны отвечать строительные конструкции галерей и эстакад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10062. Что необходимо устраивать в местах примыкания конвейерных галерей к зданиям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10063. Каким должно быть горизонтальное расстояние от наиболее выступающих частей зданий или сооружений до крайних проводов линий электропередач разрезов при наибольшем их отклонении?</w:t>
      </w:r>
    </w:p>
    <w:p w:rsidR="00811C47" w:rsidRPr="00643448" w:rsidRDefault="00811C47" w:rsidP="00643448">
      <w:pPr>
        <w:pStyle w:val="ConsPlusNormal"/>
        <w:ind w:firstLine="540"/>
        <w:jc w:val="both"/>
        <w:rPr>
          <w:sz w:val="22"/>
          <w:szCs w:val="22"/>
        </w:rPr>
      </w:pPr>
      <w:r w:rsidRPr="00643448">
        <w:rPr>
          <w:sz w:val="22"/>
          <w:szCs w:val="22"/>
        </w:rPr>
        <w:t>10064. Какая ширина проезжей дороги на переездах временных железнодорожных путей карьера должна быть обеспечена для автосамосвалов грузоподъемностью до 10 т при однополосном движении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10065. На каком расстоянии от конца рельсов следует устанавливать предохранительные упоры на забойных и отвальных железнодорожных путях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10066. Какое требование предъявляется к высоте подвески контактного провода над головкой рельса на передвижных железнодорожных путях системы технологического железнодорожного транспорта при боковой подвеске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10067. Какое требование предъявляется к расстоянию от оси крайнего пути до опор контактной сети на железнодорожных станциях сети технологического железнодорожного транспорта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10068. Какое требование предъявляется к расстоянию от оси крайнего пути до опор контактной сети на вновь вводимых в эксплуатацию электрифицированных путях сети технологического железнодорожного транспорта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10069. Какие требования установлены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 для затяжных уклонов внутрикарьерных автодорог?</w:t>
      </w:r>
    </w:p>
    <w:p w:rsidR="00811C47" w:rsidRPr="00643448" w:rsidRDefault="00811C47" w:rsidP="00643448">
      <w:pPr>
        <w:pStyle w:val="ConsPlusNormal"/>
        <w:ind w:firstLine="540"/>
        <w:jc w:val="both"/>
        <w:rPr>
          <w:sz w:val="22"/>
          <w:szCs w:val="22"/>
        </w:rPr>
      </w:pPr>
      <w:r w:rsidRPr="00643448">
        <w:rPr>
          <w:sz w:val="22"/>
          <w:szCs w:val="22"/>
        </w:rPr>
        <w:t>10070. Какое из требований к обустройству проезжей части автомобильной дороги внутри контура разреза, предъявляемых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 указано неверно?</w:t>
      </w:r>
    </w:p>
    <w:p w:rsidR="00811C47" w:rsidRPr="00643448" w:rsidRDefault="00811C47" w:rsidP="00643448">
      <w:pPr>
        <w:pStyle w:val="ConsPlusNormal"/>
        <w:ind w:firstLine="540"/>
        <w:jc w:val="both"/>
        <w:rPr>
          <w:sz w:val="22"/>
          <w:szCs w:val="22"/>
        </w:rPr>
      </w:pPr>
      <w:r w:rsidRPr="00643448">
        <w:rPr>
          <w:sz w:val="22"/>
          <w:szCs w:val="22"/>
        </w:rPr>
        <w:t>10071. Какой ширины следует предусматривать проход для людей в конвейерных галереях между конвейером и стеной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10072. Какого размера должен быть зазор между конвейером и стеной в конвейерных галереях на участках, где не происходит движение людей,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10073. Какого размера должен быть зазор между наиболее высокой частью конвейера и потолком в конвейерных галереях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10074. Какой ширины следует предусматривать проход в конвейерных галереях между двумя конвейерами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10075. Какие требования предъявляются к ограждению проемов бункеров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10076. Какие требования предъявляются к ограждению разгрузочных площадок для железнодорожного транспорта и автосамосвалов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10077. Какие из перечисленных требований не предъявляются к обустройству рабочих площадок приемных и разгрузочных устройств и бункеров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10078. Допускается ли прокладка кабелей по конструкциям конвейера, расположенного в галереях, зданиях и других наземных сооружениях, а также в подземных выработках,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10079. Какое из нижеперечисленных требований к обустройству перегрузочных пунктов горной массы при комбинированном транспорте, установленных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 указано неверно?</w:t>
      </w:r>
    </w:p>
    <w:p w:rsidR="00811C47" w:rsidRPr="00643448" w:rsidRDefault="00811C47" w:rsidP="00643448">
      <w:pPr>
        <w:pStyle w:val="ConsPlusNormal"/>
        <w:ind w:firstLine="540"/>
        <w:jc w:val="both"/>
        <w:rPr>
          <w:sz w:val="22"/>
          <w:szCs w:val="22"/>
        </w:rPr>
      </w:pPr>
      <w:r w:rsidRPr="00643448">
        <w:rPr>
          <w:sz w:val="22"/>
          <w:szCs w:val="22"/>
        </w:rPr>
        <w:t>10080. Какое из нижеперечисленных требований к площадкам для обслуживания ленточных конвейеров, у которых оси приводных, натяжных и отклоняющих барабанов, приводных станций находятся выше 1,5 м от уровня пола (земли), предъявляемых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 указано неверно?</w:t>
      </w:r>
    </w:p>
    <w:p w:rsidR="00811C47" w:rsidRPr="00643448" w:rsidRDefault="00811C47" w:rsidP="00643448">
      <w:pPr>
        <w:pStyle w:val="ConsPlusNormal"/>
        <w:ind w:firstLine="540"/>
        <w:jc w:val="both"/>
        <w:rPr>
          <w:sz w:val="22"/>
          <w:szCs w:val="22"/>
        </w:rPr>
      </w:pPr>
      <w:r w:rsidRPr="00643448">
        <w:rPr>
          <w:sz w:val="22"/>
          <w:szCs w:val="22"/>
        </w:rPr>
        <w:t>10081. Допускаются ли отклонения от проектной документации в процессе строительства, эксплуатации, консервации и ликвидации разрезов?</w:t>
      </w:r>
    </w:p>
    <w:p w:rsidR="00811C47" w:rsidRPr="00643448" w:rsidRDefault="00811C47" w:rsidP="00643448">
      <w:pPr>
        <w:pStyle w:val="ConsPlusNormal"/>
        <w:ind w:firstLine="540"/>
        <w:jc w:val="both"/>
        <w:rPr>
          <w:sz w:val="22"/>
          <w:szCs w:val="22"/>
        </w:rPr>
      </w:pPr>
      <w:r w:rsidRPr="00643448">
        <w:rPr>
          <w:sz w:val="22"/>
          <w:szCs w:val="22"/>
        </w:rPr>
        <w:t>10082. Допускается ли пересечение железнодорожных путей для технологического транспорта с линиями электропередач, линиями связи, нефтепроводами, водопроводами и другими надземными и подземными устройствами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10083. Оценка какого фактора производится при ликвидации и консервации объектов с открытым способом добычи полезных ископаемых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811C47" w:rsidRPr="00643448" w:rsidRDefault="00811C47" w:rsidP="00643448">
      <w:pPr>
        <w:pStyle w:val="ConsPlusNormal"/>
        <w:ind w:firstLine="540"/>
        <w:jc w:val="both"/>
        <w:rPr>
          <w:sz w:val="22"/>
          <w:szCs w:val="22"/>
        </w:rPr>
      </w:pPr>
      <w:r w:rsidRPr="00643448">
        <w:rPr>
          <w:sz w:val="22"/>
          <w:szCs w:val="22"/>
        </w:rPr>
        <w:t>10084. Какие факторы не учитываются в проектах ликвидации или консервация карьеров, находящихся над действующими подземными горными выработками,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811C47" w:rsidRPr="00643448" w:rsidRDefault="00811C47" w:rsidP="00643448">
      <w:pPr>
        <w:pStyle w:val="ConsPlusNormal"/>
        <w:ind w:firstLine="540"/>
        <w:jc w:val="both"/>
        <w:rPr>
          <w:sz w:val="22"/>
          <w:szCs w:val="22"/>
        </w:rPr>
      </w:pPr>
      <w:r w:rsidRPr="00643448">
        <w:rPr>
          <w:sz w:val="22"/>
          <w:szCs w:val="22"/>
        </w:rPr>
        <w:t>10085. Какое требование к установкам непрерывного технологического транспорта при установке конвейеров под углом более 6 градусов предъявляется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10086. Какое требование к установкам непрерывного технологического транспорта по устройству аварийной остановки конвейера предъявляется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10087. Какое требование к установкам непрерывного технологического транспорта по устройству, препятствующему боковому сходу ленты конвейера, предъявляется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10088. Какое из приведенных требований к установкам непрерывного технологического транспорта, установленных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 указано неверно?</w:t>
      </w:r>
    </w:p>
    <w:p w:rsidR="00811C47" w:rsidRPr="00643448" w:rsidRDefault="00811C47" w:rsidP="00643448">
      <w:pPr>
        <w:pStyle w:val="ConsPlusNormal"/>
        <w:ind w:firstLine="540"/>
        <w:jc w:val="both"/>
        <w:rPr>
          <w:sz w:val="22"/>
          <w:szCs w:val="22"/>
        </w:rPr>
      </w:pPr>
      <w:r w:rsidRPr="00643448">
        <w:rPr>
          <w:sz w:val="22"/>
          <w:szCs w:val="22"/>
        </w:rPr>
        <w:t>10089. При каком условии ролики рабочей и холостой ветвей ленты со стороны неосновного (монтажного) прохода конвейера могут не ограждаться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10090. Какой нормативный срок эксплуатации карьерных экскаваторов типа драглайн с вместимостью ковша базовой модели до 15 куб. м установлен РД 15-14-2008 "Методические рекомендации о порядке проведения экспертизы промышленной безопасности карьерных одноковшовых экскаваторов", утвержденным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10091. Допускается ли устанавливать срок эксплуатации карьерных одноковшовых экскаваторов исходя из времени выполнения ими гарантированного заводом-изготовителем объема работ в соответствующих горнотехнических условиях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10092. Что из нижеперечисленного не включается в документацию, представляемую заказчиком для проведения экспертизы промышленной безопасности карьерных одноковшовых гусеничных экскаваторов,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10093. Что из нижеперечисленного не включается в документацию, представляемую заказчиком для проведения экспертизы промышленной безопасности карьерных одноковшовых экскаваторов,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10094. Какая информация не указывается на металлических табличках на оборудовании, на которые в первую очередь обращают внимание при идентификации обследуемого карьерного одноковшового экскаватора,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10095. По какому значению одного из измеренных компонентов вибрации оценивается техническое состояние механического оборудования карьерного одноковшового экскаватора при проведении экспертизы промышленной безопасности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10096. В какой документ вносится запись о результатах экспертизы промышленной безопасности карьерного одноковшового экскаватора, которую удостоверяет руководитель экспертной группы,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811C47" w:rsidRPr="00643448" w:rsidRDefault="00811C47" w:rsidP="00643448">
      <w:pPr>
        <w:pStyle w:val="ConsPlusNormal"/>
        <w:ind w:firstLine="540"/>
        <w:jc w:val="both"/>
        <w:rPr>
          <w:sz w:val="22"/>
          <w:szCs w:val="22"/>
        </w:rPr>
      </w:pPr>
      <w:r w:rsidRPr="00643448">
        <w:rPr>
          <w:sz w:val="22"/>
          <w:szCs w:val="22"/>
        </w:rPr>
        <w:t>10097. Какие требования предъявляются к высоте уступа разреза при применении канатных экскаваторов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10098. Какие требования предъявляются к высоте уступа разреза рыхлых устойчивых плотных пород при применении канатных экскаваторов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10099. Какие требования предъявляются к высоте уступа разреза при разработке вручную рыхлых неустойчивых сыпучих пород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10100. Каким не должен быть поперечный профиль предохранительных берм при ведении горных работ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10101. Укажите неверное утверждение в отношении предохранительных берм, противоречащее ПБ 05-619-03 "Правила безопасности при разработке угольных месторождений открытым способом", утвержденным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10102. Что из нижеперечисленного не относится к мероприятиям по обеспечению безопасности работающих на подземных и открытых горных работах при одновременной разработке месторождения открытым и подземным способами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10103. Что из нижеперечисленного относится к опасным зонам, обусловленным горнотехническими факторами,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10104. Что из нижеперечисленного не относится к опасным зонам, обусловленным горнотехническими факторами,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10105. Что из нижеперечисленного не является одной из частей проекта безопасного ведения горных работ в опасной зоне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10106. Что из нижеперечисленного не приводится в пояснительной записке проекта безопасного ведения горных работ в опасной зоне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10107. Что из нижеперечисленного не приводится в графической части проекта безопасного ведения горных работ в опасной зоне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10108. Для каких отвалов выбор оптимальных параметров безопасного ведения горных работ в зонах, опасных по геомеханическим условиям, необходимо производить в соответствии с указаниями по расчету устойчивости и несущей способности отвалов, если это не было выполнено в проекте на отработку месторождения,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10109. В каком случае необходимо производить технический расчет массового взрыва в соответствии с инструкцией по безопасному проведению массовых взрывов на земной поверхности, нанести на план горных работ зону действия воздушной ударной волны и сейсмически безопасные расстояния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10110. Укажите неверное утверждение в отношении насыпных отвалов и перегрузочных пунктов, противоречащее требованиям ПБ 05-619-03 "Правила безопасности при разработке угольных месторождений открытым способом", утвержденных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10111. В каком случае необходимо осуществлять специальные меры безопасности, утвержденные техническим руководителем разреза, при засыпке участка отвала от приямка до тупика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10112. Какие требования предъявляются к высоте ограничительного вала, расположенного по всему фронту разгрузки на отвале,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10113. До какой величины допускается увеличение высоты уступа разреза при гидромониторном размыве при разработке уступов с меловыми отложениями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10114. Какое расстояние от гидромониторной установки и другого забойного оборудования (скреперов, бульдозеров) до забоя при гидромеханизированном способе разработки месторождения установлено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10115. Какое расстояние до забоя при размыве боковым забоем установлено для гидромонитора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10116. Допускается ли уменьшать расстояние гидромонитора до забоя при применении гидромониторов с дистанционным управлением и размыве боковым забоем, при котором обрушение производится вне зоны расположения монитора,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10117. Какую ширину проезжей дороги должны иметь переезды на временных железнодорожных путях для автосамосвалов грузоподъемностью более 10 т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10118. Какой уклон площадки переездов допускается на временных железнодорожных путях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10119. Какой продольный уклон дорог на подходах к временному железнодорожному переезду допускается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10120. Какая высота ограждения загрузочного отверстия приемного бункера перегрузочного пункта установлена требованиями к отвалообразованию согласно ПБ 05-619-03 "Правила безопасности при разработке угольных месторождений открытым способом", утвержденным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10121. Какое расстояние между концом отвальной консоли транспортно-отвального моста и гребнем отвала разреза установлено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10122. Какое расстояние между концом отвальной консоли транспортно-отвального моста и гребнем отвала разреза для консольных ленточных отвалообразователей с периодическим перемещением установлено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10123. Укажите неверное утверждение в отношении многоковшовых экскаваторов, используемых при ведении горных работ открытым способом, противоречащее ПБ 05-619-03 "Правила безопасности при разработке угольных месторождений открытым способом", утвержденным постановлением Госгортехнадзора России от 30.05.2003 от 30.05.2003 N 45.</w:t>
      </w:r>
    </w:p>
    <w:p w:rsidR="00811C47" w:rsidRPr="00643448" w:rsidRDefault="00811C47" w:rsidP="00643448">
      <w:pPr>
        <w:pStyle w:val="ConsPlusNormal"/>
        <w:ind w:firstLine="540"/>
        <w:jc w:val="both"/>
        <w:rPr>
          <w:sz w:val="22"/>
          <w:szCs w:val="22"/>
        </w:rPr>
      </w:pPr>
      <w:r w:rsidRPr="00643448">
        <w:rPr>
          <w:sz w:val="22"/>
          <w:szCs w:val="22"/>
        </w:rPr>
        <w:t>10124. Допускается ли эксплуатация подэкскаваторных путей на обводненных уступах в соответствии с требованиями к многоковшовым экскаваторам согласно ПБ 05-619-03 "Правила безопасности при разработке угольных месторождений открытым способом", утвержденным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10125. Какими клапанами должны быть оборудованы на землесосных установках пульповоды и водоводы при гидромеханизированном способе разработки месторождения согласно ПБ 05-619-03 "Правила безопасности при разработке угольных месторождений открытым способом", утвержденным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10126. При каком вертикальном износе рамных рельсов типа Р-50 и легче на главных железнодорожных путях запрещается эксплуатировать стрелочные переводы согласно ПБ 05-619-03 "Правила безопасности при разработке угольных месторождений открытым способом", утвержденным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10127. При каком вертикальном износе рамных рельсов типа Р-50 и легче на приемно-отправочных железнодорожных путях запрещается эксплуатировать стрелочные переводы согласно ПБ 05-619-03 "Правила безопасности при разработке угольных месторождений открытым способом", утвержденным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10128. При каком вертикальном износе рамных рельсов типа Р-50 и легче на прочих станционных железнодорожных путях, не относящихся к главным и приемно-отправочным, запрещается эксплуатировать стрелочные переводы согласно ПБ 05-619-03 "Правила безопасности при разработке угольных месторождений открытым способом", утвержденным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10129. При каком вертикальном износе рамных рельсов типа Р-65 и тяжелее на прочих станционных железнодорожных путях, не относящихся к главным и приемно-отправочным, запрещается эксплуатировать стрелочные переводы согласно ПБ 05-619-03 "Правила безопасности при разработке угольных месторождений открытым способом", утвержденным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10130. При каком вертикальном износе рамных рельсов типа Р-65 и тяжелее на главных железнодорожных путях запрещается эксплуатировать стрелочные переводы согласно ПБ 05-619-03 "Правила безопасности при разработке угольных месторождений открытым способом", утвержденным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10131. При каком вертикальном износе рамных рельсов типа Р-65 и тяжелее на приемно-отправочных железнодорожных путях запрещается эксплуатировать стрелочные переводы согласно ПБ 05-619-03 "Правила безопасности при разработке угольных месторождений открытым способом", утвержденным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10132. При каком вертикальном износе сердечников крестовин в сечении, где ширина сердечника равна 40 мм, запрещается эксплуатировать стрелочные переводы на главных железнодорожных путях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10133. При каком вертикальном износе сердечников крестовин в сечении, где ширина сердечника равна 40 мм, запрещается эксплуатировать стрелочные переводы на приемно-отправочных железнодорожных путях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10134. При каком вертикальном износе сердечников крестовин в сечении, где ширина сердечника равна 40 мм, запрещается эксплуатировать стрелочные переводы на прочих станционных железнодорожных путях, не относящихся к главным и приемно-отправочным,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10135. При каком расстоянии между рабочим кантом сердечника крестовины и рабочей гранью головки контррельса запрещается эксплуатировать стрелочные переводы при ширине колеи железнодорожного пути 1570 мм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10136. При каком расстоянии между рабочим кантом сердечника крестовины и рабочей гранью головки контррельса запрещается эксплуатировать стрелочные переводы при ширине колеи железнодорожного пути 1524 мм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10137. При каком расстоянии между рабочими гранями головок контррельса и усовика запрещается эксплуатировать стрелочные переводы железнодорожного пути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10138. При каком суммарном зазоре между скользунами с обеих сторон тележки запрещается эксплуатировать вагоны (за исключением грузовых)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10139. При каком суммарном зазоре между скользунами с обеих сторон тележки запрещается эксплуатировать грузовые вагоны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10140. Каким оборудованием не должны быть оснащены перегрузочные пункты с колесного транспорта на конвейерный в соответствии с требованиями к комбинированному транспорту и циклично-поточной технологии ПБ 05-619-03 "Правила безопасности при разработке угольных месторождений открытым способом", утвержденных постановлением Госгортехнадзора России от 30.05.2003 N 45?</w:t>
      </w:r>
    </w:p>
    <w:p w:rsidR="00811C47" w:rsidRPr="00643448" w:rsidRDefault="00811C47" w:rsidP="00643448">
      <w:pPr>
        <w:pStyle w:val="ConsPlusNormal"/>
        <w:ind w:firstLine="540"/>
        <w:jc w:val="both"/>
        <w:rPr>
          <w:sz w:val="22"/>
          <w:szCs w:val="22"/>
        </w:rPr>
      </w:pPr>
      <w:r w:rsidRPr="00643448">
        <w:rPr>
          <w:sz w:val="22"/>
          <w:szCs w:val="22"/>
        </w:rPr>
        <w:t>10141. Укажите неверное утверждение в отношении правил безопасности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10142. Укажите неверное утверждение в отношении противоаварийной защиты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10143. Укажите неверное утверждение в отношении работ с антраценовым и каменноугольным маслами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10144. Укажите верное утверждение в отношении применения систем аспирации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10145. С какой периодичностью лица сменного надзора основного производства технологических комплексов контролируют содержание метана в местах возможного его скопления с регистрацией результатов измерений в журнале результатов измерений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10146. С какой периодичностью осуществляется проверка содержания пыли и (при необходимости) газов пылевентиляционной службой на объектах по брикетированию углей?</w:t>
      </w:r>
    </w:p>
    <w:p w:rsidR="00811C47" w:rsidRPr="00643448" w:rsidRDefault="00811C47" w:rsidP="00643448">
      <w:pPr>
        <w:pStyle w:val="ConsPlusNormal"/>
        <w:ind w:firstLine="540"/>
        <w:jc w:val="both"/>
        <w:rPr>
          <w:sz w:val="22"/>
          <w:szCs w:val="22"/>
        </w:rPr>
      </w:pPr>
      <w:r w:rsidRPr="00643448">
        <w:rPr>
          <w:sz w:val="22"/>
          <w:szCs w:val="22"/>
        </w:rPr>
        <w:t>10147. С какой периодичностью осуществляется проверка содержания пыли в воздухе производственных помещений и загазованности воздуха в помещениях сушильно-топочных отделений с помощью установленных приборов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10148. Каким способом должен производиться отбор проб с работающих конвейеров и других транспортных средств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10149. Укажите неверное утверждение в отношении отбора проб с конвейеров и другого оборудования, машин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10150. Укажите неверное утверждение в отношении приемки рядового угля (сланца)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10151. При каком содержании метана запрещается работать в бункере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10152. Допускается ли эксплуатация бункеров без решеток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10153. Укажите неверное утверждение в отношении грохочения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10154. С какой периодичностью должны очищаться от угля отверстия дек пневматических отсадочных машин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10155. С какой периодичностью проводятся режимно-наладочные испытания (техническое диагностирование) сушильных установок углеобогатительных и брикетных фабрик экспертными организациями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10156. Укажите неверное утверждение в отношении сушки углей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10157. С какой периодичностью должна производиться проверка, а при необходимости и промывка бака рециркуляции, турбинок, шламоотводящих труб мокрых пылеуловителей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10158. С какой периодичностью должна производиться промывка камер электрофильтров в соответствии с эксплуатацией вальцовых прессов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10159. Укажите неверное утверждение в отношении складирования угля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10160. Какова максимальная высота штабелей углей для II группы углей (устойчивые к окислению) на складах с хранением не более 10 суток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10161. Какова максимальная высота штабелей углей для III группы углей (средней устойчивости к окислению) на складах с хранением не более 10 суток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10162. Какова максимальная высота штабелей углей для IV группы углей (неустойчивые к окислению) на складах с хранением не более 10 суток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10163. При каком содержании серы в углях III и IV групп (средней устойчивости и неустойчивые к окислению) высота штабеля не должна быть выше 4 м на складах предприятий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10164. Что из нижеперечисленного не является эффективным методом для предупреждения нагревания и самовозгорания угля в штабеле при длительном хранении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10165. С какой периодичностью должны производиться измерения температуры угля I группы (наиболее устойчивые к окислению) в целях контроля за хранением угля в штабеле на складах предприятий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10166. С какой периодичностью должны производиться измерения температуры угля II группы (устойчивые к окислению) в целях контроля за хранением угля в штабеле на складах предприятий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10167. С какой периодичностью должны производиться измерения температуры угля III группы (средней устойчивости к окислению) в целях контроля за хранением угля в штабеле на складах предприятий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10168. В каком случае контрольные замеры температуры для углей всех групп производятся не реже двух раз в сутки в целях контроля за хранением угля в штабеле на складах предприятий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10169. При складировании углей какой влажности необходимо предусматривать специальные мероприятия для уменьшения пыления на укрытых угольных складах напольного типа предприятий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10170. Укажите неверное утверждение в отношении укрытых угольных складов напольного типа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10171. С какой периодичностью должны уточняться изменяющиеся показатели породных отвалов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10172. Укажите неверное утверждение в отношении разборки породных отвалов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10173. С какой периодичностью проводятся замеры температур на действующих горящих породных отвалах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10174. С какой периодичностью проводятся испытания максимальной токовой защиты на всех аппаратах защиты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10175. Каковы требования к выходным размерам разгрузочных проемов, через которые производится разгрузка складов качающимися или другими питателями,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10176. Допускается ли уменьшение механической защитной зоны породных отвалов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10177. При каком коэффициенте запаса устойчивости допускается уменьшение механической защитной зоны породных отвалов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10178. Укажите верное утверждение в отношении заполнения углем бункера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10179. Какова ширина проезжей дороги для переездов на временных железнодорожных путях для автосамосвалов грузоподъемностью до 10 т при однополосном движении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10180. Какова ширина проезжей дороги для переездов на временных железнодорожных путях для автосамосвалов грузоподъемностью до 10 т при двухполосном движении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10181. Каков допустимый уклон площадки для переездов на временных железнодорожных путях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10182. На каком расстоянии от крайнего рельса устраивается перелом профиля для переездов на временных железнодорожных путях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10183. Допускается ли размещать сварочные посты во взрыво- и пожароопасных зонах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10184. Какова площадь отдельного помещения для электросварочных установок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10185. Какой параметр не влияет на взрываемость помещения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10186. Какой параметр не влияет на величину суточного пылеотложения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10187. Допускается ли работа машин и механизмов при отсутствии пылевзрывозащитных укрытий и других средств пылеподавления, предусмотренных проектом комплексного обеспыливания,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10188. Укажите верное утверждение в отношении резервного вентилятора для бункеров силосного типа и бункеров вновь проектируемых обогатительных фабрик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10189. Допускается ли иметь одну передвижную площадку на несколько единиц оборудования для периодического обслуживания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10190. Допускается ли во время работы дробилки производить регулировку зазора между дробилочными органами дробилки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10191. Допускается ли пуск отсадочной машины при зашламованном объеме отсадочной машины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10192. Укажите неверное утверждение в отношении пневматических машин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10193. Допускается ли пуск пневматических сепараторов и отсадочных машин при повышенной влажности исходного угля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10194. Укажите неверное утверждение в отношении флотационных машин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10195. Укажите неверное утверждение в отношении центрифуг и гидроциклонов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10196. Допускается ли отключение центрифуги под нагрузкой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10197. Где должны быть установлены манометры вакуум-фильтров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10198. Укажите неверное утверждение в отношении эксплуатации фильтр-пресса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10199. Укажите неверное утверждение в отношении сгустителей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10200. Что понимается под сушильными установками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10201. Допускается ли эксплуатация сушильной установки, принятой в эксплуатацию после капитального ремонта или после реконструкции, по ранее действовавшим режимной карте и рабочей инструкции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10202. Для каких сушилок защитный газ подается в течку над забрасывателем (после скребкового питателя) в период пуска и остановки сушилок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10203. Для каких сушилок защитный газ подается на входе в сушильный барабан и разгрузочную камеру в период пуска и остановки сушилок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10204. Для каких сушилок защитный газ подается над и под газораспределительной решеткой в период пуска и остановки сушилок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10205. Допускается ли подача тонко распыленной воды вместо защитного пара в период пуска и остановки сушилок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10206. Что из нижеперечисленного не является основной причиной возникновения взрыва в периоды пуска, остановки и перебоев подачи угля в газовую сушильную установку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10207. Укажите неверное утверждение в отношении газовых сушильных установок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10208. Электродвигатели дымососов какой мощности рекомендуется не отключать при непродолжительной плановой остановке любого типа сушильной установки (менее чем на 2 - 3 часа)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10209. В каком случае производится вынужденная (автоматическая) остановка термоаэроклассификаторов, аэроклассификаторов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10210. При какой температуре паровоздушной смеси блокировочные устройства обеспечивают отключение электрофильтра и прекращение подачи пара на сушильный барабан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10211. При какой температуре паровоздушной смеси срабатывают блокировочные устройства, препятствующие включению электрофильтров,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10212. Укажите неверное утверждение в отношении работы паровой трубчатой сушилки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10213. Каковы требования к длине патрубка при установке диафрагмы предохранительного клапана в конце патрубка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10214. Каковы требования к длине патрубка до места установки диафрагмы при установке предохранительного клапана с отводом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10215. В каком случае допускается устройство предохранительных клапанов без отвода взрывных газов из помещения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10216. Укажите верное утверждение в отношении диафрагм предохранительных клапанов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10217. Какой угол наклона должны иметь диафрагмы клапанов, располагаемые снаружи здания,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10218. Укажите неверное утверждение в отношении предохранительных клапанов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10219. В каком случае допускается применение малоинерционных топок с камерным сжиганием топлива при сушке углей без применения отсекающего шибера между топкой и сушилкой для действующих объектов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10220. Укажите неверное утверждение в отношении эксплуатации топок (теплогенераторов)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10221. Предохранительные клапаны каким общим сечением устанавливаются на камере смешения в соответствии с требованиями эксплуатации топок (теплогенераторов)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10222. Укажите неверное утверждение в отношении эксплуатации аппаратов пылеулавливания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10223. Какова максимальная температура подшипников во время работы дымососа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10224. Для чего предназначаются напоромеры, которыми оборудованы сушильные установки,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10225. Допускается ли работа штемпельного пресса при отключенных пылеотсасывающих устройствах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10226. В каком случае должна осуществляться аварийная остановка штемпельного пресса на действующих брикетных фабриках, оборудованных прессами импортных поставок?</w:t>
      </w:r>
    </w:p>
    <w:p w:rsidR="00811C47" w:rsidRPr="00643448" w:rsidRDefault="00811C47" w:rsidP="00643448">
      <w:pPr>
        <w:pStyle w:val="ConsPlusNormal"/>
        <w:ind w:firstLine="540"/>
        <w:jc w:val="both"/>
        <w:rPr>
          <w:sz w:val="22"/>
          <w:szCs w:val="22"/>
        </w:rPr>
      </w:pPr>
      <w:r w:rsidRPr="00643448">
        <w:rPr>
          <w:sz w:val="22"/>
          <w:szCs w:val="22"/>
        </w:rPr>
        <w:t>10227. В каком случае должна осуществляться аварийная остановка штемпельного пресса на действующих брикетных фабриках, оборудованных прессами отечественного производства?</w:t>
      </w:r>
    </w:p>
    <w:p w:rsidR="00811C47" w:rsidRPr="00643448" w:rsidRDefault="00811C47" w:rsidP="00643448">
      <w:pPr>
        <w:pStyle w:val="ConsPlusNormal"/>
        <w:ind w:firstLine="540"/>
        <w:jc w:val="both"/>
        <w:rPr>
          <w:sz w:val="22"/>
          <w:szCs w:val="22"/>
        </w:rPr>
      </w:pPr>
      <w:r w:rsidRPr="00643448">
        <w:rPr>
          <w:sz w:val="22"/>
          <w:szCs w:val="22"/>
        </w:rPr>
        <w:t>10228. При каком рабочем давлении пара и воды проводятся испытания магистралей и механизмов парового, нефтебитумного и водяного хозяйства брикетного пресса после их монтажа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10229. Стальными шинами какого сечения следует заземлять шину положительного полюса тока высокого напряжения в соответствии с эксплуатацией вальцовых прессов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10230. На какой высоте допускается прокладывать открыто шины отрицательного полюса тока высокого напряжения в помещении выпрямительной подстанции в соответствии с эксплуатацией вальцовых прессов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10231. Каким образом должны быть ограждены участки конвейерных лент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10232. Каким образом должны быть ограждены участки движения конвейерной ленты, не закрытые специальными кожухами,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10233. Какой тип конвейерных лент должен быть полностью закрыт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10234. Элеваторы с каким углом наклона должны быть оборудованы тормозными или стопорными устройствами, исключающими обратный ход механизма после его остановки,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10235. При каком угле наклона ленточные конвейеры длиной более 100 м должны быть оборудованы уловителями ленты при разрыве заводского изготовления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10236. При расположении нижней ветви ленты конвейера на какой высоте необходимо ограждать ленту и нижние ролики или устанавливать перила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10237. Каково расстояние от наиболее выступающих частей конвейеров до нижних поверхностей выступающих строительных конструкций (коммуникаций) в конвейерных галереях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10238. В каком случае запрещается эксплуатировать конвейер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10239. Защитное ограждение какой высоты должны иметь элеваторы на каждой отметке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10240. Через какое расстояние элеваторы должны иметь ограждения для улавливания ковшовой цепи при ее разрыве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10241. Допускается ли эксплуатация элеваторов, не оснащенных датчиками скорости,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10242. Какие электрические сети углеобогатительных фабрик должны иметь изолированную нейтраль или нейтраль, заземленную через высокоомный (500 - 600 Ом) резистор,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10243. К какому документу должен быть приложен ситуационный план объекта с указанием зданий, сооружений, подъездных и железнодорожных путей, водоемов, резервуаров, насосов, водопроводов, пожарных гидрантов, складов аварийных материалов, подземной кабельной сети, паропроводов, воздухопроводов, емкостей горючих и легковоспламеняющихся материалов углеобогатительных фабрик?</w:t>
      </w:r>
    </w:p>
    <w:p w:rsidR="00811C47" w:rsidRPr="00643448" w:rsidRDefault="00811C47" w:rsidP="00643448">
      <w:pPr>
        <w:pStyle w:val="ConsPlusNormal"/>
        <w:ind w:firstLine="540"/>
        <w:jc w:val="both"/>
        <w:rPr>
          <w:sz w:val="22"/>
          <w:szCs w:val="22"/>
        </w:rPr>
      </w:pPr>
      <w:r w:rsidRPr="00643448">
        <w:rPr>
          <w:sz w:val="22"/>
          <w:szCs w:val="22"/>
        </w:rPr>
        <w:t>10244. С какой периодичностью должна осуществляться уборка пыли, отложившейся в производственных помещениях на строительных конструкциях и технологическом оборудовании предприятий по обогащению и брикетированию углей?</w:t>
      </w:r>
    </w:p>
    <w:p w:rsidR="00811C47" w:rsidRPr="00643448" w:rsidRDefault="00811C47" w:rsidP="00643448">
      <w:pPr>
        <w:pStyle w:val="ConsPlusNormal"/>
        <w:ind w:firstLine="540"/>
        <w:jc w:val="both"/>
        <w:rPr>
          <w:sz w:val="22"/>
          <w:szCs w:val="22"/>
        </w:rPr>
      </w:pPr>
      <w:r w:rsidRPr="00643448">
        <w:rPr>
          <w:sz w:val="22"/>
          <w:szCs w:val="22"/>
        </w:rPr>
        <w:t>10245. Кем утверждается график проведения пылевзрывозащитных мероприятий в производственных помещениях предприятий по обогащению и брикетированию углей?</w:t>
      </w:r>
    </w:p>
    <w:p w:rsidR="00811C47" w:rsidRPr="00643448" w:rsidRDefault="00811C47" w:rsidP="00643448">
      <w:pPr>
        <w:pStyle w:val="ConsPlusNormal"/>
        <w:ind w:firstLine="540"/>
        <w:jc w:val="both"/>
        <w:rPr>
          <w:sz w:val="22"/>
          <w:szCs w:val="22"/>
        </w:rPr>
      </w:pPr>
      <w:r w:rsidRPr="00643448">
        <w:rPr>
          <w:sz w:val="22"/>
          <w:szCs w:val="22"/>
        </w:rPr>
        <w:t>10246. Какое значение толщины слоя пород не допускается превышать при отсыпке плоских отвалов обогатительной фабрики в соответствии с "Инструкцией по предупреждению самовозгорания, тушению и разборке породных отвалов", утвержденной приказом Ростехнадзора от 23.12.2011 N 738?</w:t>
      </w:r>
    </w:p>
    <w:p w:rsidR="00811C47" w:rsidRPr="00643448" w:rsidRDefault="00811C47" w:rsidP="00643448">
      <w:pPr>
        <w:pStyle w:val="ConsPlusNormal"/>
        <w:ind w:firstLine="540"/>
        <w:jc w:val="both"/>
        <w:rPr>
          <w:sz w:val="22"/>
          <w:szCs w:val="22"/>
        </w:rPr>
      </w:pPr>
      <w:r w:rsidRPr="00643448">
        <w:rPr>
          <w:sz w:val="22"/>
          <w:szCs w:val="22"/>
        </w:rPr>
        <w:t>10247. На какой период времени составляется план ликвидации аварий, согласованный с командирами аварийно-спасательной части и пожарной части, обслуживающими это предприятие (организацию), и утвержденный руководителем организации?</w:t>
      </w:r>
    </w:p>
    <w:p w:rsidR="00811C47" w:rsidRPr="00643448" w:rsidRDefault="00811C47" w:rsidP="00643448">
      <w:pPr>
        <w:pStyle w:val="ConsPlusNormal"/>
        <w:ind w:firstLine="540"/>
        <w:jc w:val="both"/>
        <w:rPr>
          <w:sz w:val="22"/>
          <w:szCs w:val="22"/>
        </w:rPr>
      </w:pPr>
      <w:r w:rsidRPr="00643448">
        <w:rPr>
          <w:sz w:val="22"/>
          <w:szCs w:val="22"/>
        </w:rPr>
        <w:t>10248. По какому значению всей серии поступающего на обогатительную фабрику угля устанавливаются критерии взрывчатости при поступлении угля с нескольких организаций-поставщиков?</w:t>
      </w:r>
    </w:p>
    <w:p w:rsidR="00811C47" w:rsidRPr="00643448" w:rsidRDefault="00811C47" w:rsidP="00643448">
      <w:pPr>
        <w:pStyle w:val="ConsPlusNormal"/>
        <w:ind w:firstLine="540"/>
        <w:jc w:val="both"/>
        <w:rPr>
          <w:sz w:val="22"/>
          <w:szCs w:val="22"/>
        </w:rPr>
      </w:pPr>
      <w:r w:rsidRPr="00643448">
        <w:rPr>
          <w:sz w:val="22"/>
          <w:szCs w:val="22"/>
        </w:rPr>
        <w:t>10249. При каком содержании метана в воздухе на обогатительной фабрике должны быть прекращены все работы и приняты необходимые меры по немедленному проветриванию загазованного участка?</w:t>
      </w:r>
    </w:p>
    <w:p w:rsidR="00811C47" w:rsidRPr="00643448" w:rsidRDefault="00811C47" w:rsidP="00643448">
      <w:pPr>
        <w:pStyle w:val="ConsPlusNormal"/>
        <w:ind w:firstLine="540"/>
        <w:jc w:val="both"/>
        <w:rPr>
          <w:sz w:val="22"/>
          <w:szCs w:val="22"/>
        </w:rPr>
      </w:pPr>
      <w:r w:rsidRPr="00643448">
        <w:rPr>
          <w:sz w:val="22"/>
          <w:szCs w:val="22"/>
        </w:rPr>
        <w:t>10250. Какую предельно допустимую концентрацию пыли в воздухе рабочей зоны обогатительных фабрик нельзя превышать для угольной и углепородной пыли с содержанием диоксида кремния 2 мг/м?</w:t>
      </w:r>
    </w:p>
    <w:p w:rsidR="00811C47" w:rsidRPr="00643448" w:rsidRDefault="00811C47" w:rsidP="00643448">
      <w:pPr>
        <w:pStyle w:val="ConsPlusNormal"/>
        <w:ind w:firstLine="540"/>
        <w:jc w:val="both"/>
        <w:rPr>
          <w:sz w:val="22"/>
          <w:szCs w:val="22"/>
        </w:rPr>
      </w:pPr>
      <w:r w:rsidRPr="00643448">
        <w:rPr>
          <w:sz w:val="22"/>
          <w:szCs w:val="22"/>
        </w:rPr>
        <w:t>10251. Какое количество резервных электродвигателей должны иметь рабочие вентиляторы бункеров на обогатительных фабриках, опасных по взрывам газа?</w:t>
      </w:r>
    </w:p>
    <w:p w:rsidR="00811C47" w:rsidRPr="00643448" w:rsidRDefault="00811C47" w:rsidP="00643448">
      <w:pPr>
        <w:pStyle w:val="ConsPlusNormal"/>
        <w:ind w:firstLine="540"/>
        <w:jc w:val="both"/>
        <w:rPr>
          <w:sz w:val="22"/>
          <w:szCs w:val="22"/>
        </w:rPr>
      </w:pPr>
      <w:r w:rsidRPr="00643448">
        <w:rPr>
          <w:sz w:val="22"/>
          <w:szCs w:val="22"/>
        </w:rPr>
        <w:t>10252. С какой периодичностью технический руководитель обогатительной фабрики организует составление и утверждает графики проведения пылевзрывозащитных мероприятий?</w:t>
      </w:r>
    </w:p>
    <w:p w:rsidR="00811C47" w:rsidRPr="00643448" w:rsidRDefault="00811C47" w:rsidP="00643448">
      <w:pPr>
        <w:pStyle w:val="ConsPlusNormal"/>
        <w:ind w:firstLine="540"/>
        <w:jc w:val="both"/>
        <w:rPr>
          <w:sz w:val="22"/>
          <w:szCs w:val="22"/>
        </w:rPr>
      </w:pPr>
      <w:r w:rsidRPr="00643448">
        <w:rPr>
          <w:sz w:val="22"/>
          <w:szCs w:val="22"/>
        </w:rPr>
        <w:t>10253. С какой периодичностью технический руководитель обогатительной фабрики организует проверку эффективности работы аспирационных и вентиляционных систем, и систем постоянного отсоса метана и других вредных и опасных газов?</w:t>
      </w:r>
    </w:p>
    <w:p w:rsidR="00811C47" w:rsidRPr="00643448" w:rsidRDefault="00811C47" w:rsidP="00643448">
      <w:pPr>
        <w:pStyle w:val="ConsPlusNormal"/>
        <w:ind w:firstLine="540"/>
        <w:jc w:val="both"/>
        <w:rPr>
          <w:sz w:val="22"/>
          <w:szCs w:val="22"/>
        </w:rPr>
      </w:pPr>
      <w:r w:rsidRPr="00643448">
        <w:rPr>
          <w:sz w:val="22"/>
          <w:szCs w:val="22"/>
        </w:rPr>
        <w:t>10254. В течение какого периода уточняются мероприятия по борьбе с пылью на год, включенные в проект комплексного обеспыливания обогатительной фабрики?</w:t>
      </w:r>
    </w:p>
    <w:p w:rsidR="00811C47" w:rsidRPr="00643448" w:rsidRDefault="00811C47" w:rsidP="00643448">
      <w:pPr>
        <w:pStyle w:val="ConsPlusNormal"/>
        <w:ind w:firstLine="540"/>
        <w:jc w:val="both"/>
        <w:rPr>
          <w:sz w:val="22"/>
          <w:szCs w:val="22"/>
        </w:rPr>
      </w:pPr>
      <w:r w:rsidRPr="00643448">
        <w:rPr>
          <w:sz w:val="22"/>
          <w:szCs w:val="22"/>
        </w:rPr>
        <w:t>10255. Какой длительностью должен обладать звуковой сигнал, подаваемый перед дистанционным пуском механизмов на обогатительной фабрике?</w:t>
      </w:r>
    </w:p>
    <w:p w:rsidR="00811C47" w:rsidRPr="00643448" w:rsidRDefault="00811C47" w:rsidP="00643448">
      <w:pPr>
        <w:pStyle w:val="ConsPlusNormal"/>
        <w:ind w:firstLine="540"/>
        <w:jc w:val="both"/>
        <w:rPr>
          <w:sz w:val="22"/>
          <w:szCs w:val="22"/>
        </w:rPr>
      </w:pPr>
      <w:r w:rsidRPr="00643448">
        <w:rPr>
          <w:sz w:val="22"/>
          <w:szCs w:val="22"/>
        </w:rPr>
        <w:t>10256. Какой высоты должны быть перила (решетки), ограждающие открытые проемы, а также резервуары и бассейны на обогатительной фабрике?</w:t>
      </w:r>
    </w:p>
    <w:p w:rsidR="00811C47" w:rsidRPr="00643448" w:rsidRDefault="00811C47" w:rsidP="00643448">
      <w:pPr>
        <w:pStyle w:val="ConsPlusNormal"/>
        <w:ind w:firstLine="540"/>
        <w:jc w:val="both"/>
        <w:rPr>
          <w:sz w:val="22"/>
          <w:szCs w:val="22"/>
        </w:rPr>
      </w:pPr>
      <w:r w:rsidRPr="00643448">
        <w:rPr>
          <w:sz w:val="22"/>
          <w:szCs w:val="22"/>
        </w:rPr>
        <w:t>10257. При какой длине подземной тупиковой части ям подачи продуктов со склада на обогатительной фабрике должен быть предусмотрен запасной выход?</w:t>
      </w:r>
    </w:p>
    <w:p w:rsidR="00811C47" w:rsidRPr="00643448" w:rsidRDefault="00811C47" w:rsidP="00643448">
      <w:pPr>
        <w:pStyle w:val="ConsPlusNormal"/>
        <w:ind w:firstLine="540"/>
        <w:jc w:val="both"/>
        <w:rPr>
          <w:sz w:val="22"/>
          <w:szCs w:val="22"/>
        </w:rPr>
      </w:pPr>
      <w:r w:rsidRPr="00643448">
        <w:rPr>
          <w:sz w:val="22"/>
          <w:szCs w:val="22"/>
        </w:rPr>
        <w:t>10258. Какой должна быть ширина проходов вдоль камер флотационных машин на обогатительной фабрике?</w:t>
      </w:r>
    </w:p>
    <w:p w:rsidR="00811C47" w:rsidRPr="00643448" w:rsidRDefault="00811C47" w:rsidP="00643448">
      <w:pPr>
        <w:pStyle w:val="ConsPlusNormal"/>
        <w:ind w:firstLine="540"/>
        <w:jc w:val="both"/>
        <w:rPr>
          <w:sz w:val="22"/>
          <w:szCs w:val="22"/>
        </w:rPr>
      </w:pPr>
      <w:r w:rsidRPr="00643448">
        <w:rPr>
          <w:sz w:val="22"/>
          <w:szCs w:val="22"/>
        </w:rPr>
        <w:t>10259. Какой высоты должно быть ограждение вдоль борта сгустителя (отстойника) при высоте борта менее 1 м на обогатительной фабрике?</w:t>
      </w:r>
    </w:p>
    <w:p w:rsidR="00811C47" w:rsidRPr="00643448" w:rsidRDefault="00811C47" w:rsidP="00643448">
      <w:pPr>
        <w:pStyle w:val="ConsPlusNormal"/>
        <w:ind w:firstLine="540"/>
        <w:jc w:val="both"/>
        <w:rPr>
          <w:sz w:val="22"/>
          <w:szCs w:val="22"/>
        </w:rPr>
      </w:pPr>
      <w:r w:rsidRPr="00643448">
        <w:rPr>
          <w:sz w:val="22"/>
          <w:szCs w:val="22"/>
        </w:rPr>
        <w:t>10260. Какие требования предъявляются к углу наклона газоходов к горизонту у сушильных трактов обогатительной фабрики, чтобы не требовалось дополнительно обеспечивать в них скорость газового потока?</w:t>
      </w:r>
    </w:p>
    <w:p w:rsidR="00811C47" w:rsidRPr="00643448" w:rsidRDefault="00811C47" w:rsidP="00643448">
      <w:pPr>
        <w:pStyle w:val="ConsPlusNormal"/>
        <w:ind w:firstLine="540"/>
        <w:jc w:val="both"/>
        <w:rPr>
          <w:sz w:val="22"/>
          <w:szCs w:val="22"/>
        </w:rPr>
      </w:pPr>
      <w:r w:rsidRPr="00643448">
        <w:rPr>
          <w:sz w:val="22"/>
          <w:szCs w:val="22"/>
        </w:rPr>
        <w:t>10261. При какой начальной температуре (на входе в аппарат) допускается эксплуатация установок без ограничения содержания в отработавших газах кислорода при сушке антрацита и полуантрацита на обогатительной фабрике?</w:t>
      </w:r>
    </w:p>
    <w:p w:rsidR="00811C47" w:rsidRPr="00643448" w:rsidRDefault="00811C47" w:rsidP="00643448">
      <w:pPr>
        <w:pStyle w:val="ConsPlusNormal"/>
        <w:ind w:firstLine="540"/>
        <w:jc w:val="both"/>
        <w:rPr>
          <w:sz w:val="22"/>
          <w:szCs w:val="22"/>
        </w:rPr>
      </w:pPr>
      <w:r w:rsidRPr="00643448">
        <w:rPr>
          <w:sz w:val="22"/>
          <w:szCs w:val="22"/>
        </w:rPr>
        <w:t>10262. Какое значение должны составлять показания газоанализатора во время длительной остановки сушильного агрегата на обогатительной фабрике?</w:t>
      </w:r>
    </w:p>
    <w:p w:rsidR="00811C47" w:rsidRPr="00643448" w:rsidRDefault="00811C47" w:rsidP="00643448">
      <w:pPr>
        <w:pStyle w:val="ConsPlusNormal"/>
        <w:ind w:firstLine="540"/>
        <w:jc w:val="both"/>
        <w:rPr>
          <w:sz w:val="22"/>
          <w:szCs w:val="22"/>
        </w:rPr>
      </w:pPr>
      <w:r w:rsidRPr="00643448">
        <w:rPr>
          <w:sz w:val="22"/>
          <w:szCs w:val="22"/>
        </w:rPr>
        <w:t>10263. Каким должно быть расстояние от любого гидранта до места укладки угля при расположении гидрантов на площадках, не засыпанных углем, на территории складов угля на обогатительной фабрике?</w:t>
      </w:r>
    </w:p>
    <w:p w:rsidR="00811C47" w:rsidRPr="00643448" w:rsidRDefault="00811C47" w:rsidP="00643448">
      <w:pPr>
        <w:pStyle w:val="ConsPlusNormal"/>
        <w:ind w:firstLine="540"/>
        <w:jc w:val="both"/>
        <w:rPr>
          <w:sz w:val="22"/>
          <w:szCs w:val="22"/>
        </w:rPr>
      </w:pPr>
      <w:r w:rsidRPr="00643448">
        <w:rPr>
          <w:sz w:val="22"/>
          <w:szCs w:val="22"/>
        </w:rPr>
        <w:t>10264. Каким образом в соответствии с "Инструкцией по предупреждению самовозгорания, тушению и разборке породных отвалов", утвержденной приказом Ростехнадзора от 23.12.2011 N 738, формируются пожаробезопасные породные отвалы?</w:t>
      </w:r>
    </w:p>
    <w:p w:rsidR="00811C47" w:rsidRPr="00643448" w:rsidRDefault="00811C47" w:rsidP="00643448">
      <w:pPr>
        <w:pStyle w:val="ConsPlusNormal"/>
        <w:ind w:firstLine="540"/>
        <w:jc w:val="both"/>
        <w:rPr>
          <w:sz w:val="22"/>
          <w:szCs w:val="22"/>
        </w:rPr>
      </w:pPr>
      <w:r w:rsidRPr="00643448">
        <w:rPr>
          <w:sz w:val="22"/>
          <w:szCs w:val="22"/>
        </w:rPr>
        <w:t>10265. Какое значение принимает ширина механической защитной зоны для любой точки контура отвала (кроме точек хвостовой части террикона) при разности высотных отметок от 10 до 28 м?</w:t>
      </w:r>
    </w:p>
    <w:p w:rsidR="00811C47" w:rsidRPr="00643448" w:rsidRDefault="00811C47" w:rsidP="00643448">
      <w:pPr>
        <w:pStyle w:val="ConsPlusNormal"/>
        <w:ind w:firstLine="540"/>
        <w:jc w:val="both"/>
        <w:rPr>
          <w:sz w:val="22"/>
          <w:szCs w:val="22"/>
        </w:rPr>
      </w:pPr>
      <w:r w:rsidRPr="00643448">
        <w:rPr>
          <w:sz w:val="22"/>
          <w:szCs w:val="22"/>
        </w:rPr>
        <w:t>10266. Разрешается ли оставлять открытыми двери помещений, отделяющих взрывоопасные помещения от других взрывопожароопасных или невзрывопожароопасных помещений углеобогатительных фабрик?</w:t>
      </w:r>
    </w:p>
    <w:p w:rsidR="00811C47" w:rsidRPr="00643448" w:rsidRDefault="00811C47" w:rsidP="00643448">
      <w:pPr>
        <w:pStyle w:val="ConsPlusNormal"/>
        <w:ind w:firstLine="540"/>
        <w:jc w:val="both"/>
        <w:rPr>
          <w:sz w:val="22"/>
          <w:szCs w:val="22"/>
        </w:rPr>
      </w:pPr>
      <w:r w:rsidRPr="00643448">
        <w:rPr>
          <w:sz w:val="22"/>
          <w:szCs w:val="22"/>
        </w:rPr>
        <w:t>10267. Должны ли в плане ликвидации аварий углеобогатительных фабрик учитываться случаи обрушения зданий (конструкций)?</w:t>
      </w:r>
    </w:p>
    <w:p w:rsidR="00811C47" w:rsidRPr="00643448" w:rsidRDefault="00811C47" w:rsidP="00643448">
      <w:pPr>
        <w:pStyle w:val="ConsPlusNormal"/>
        <w:ind w:firstLine="540"/>
        <w:jc w:val="both"/>
        <w:rPr>
          <w:sz w:val="22"/>
          <w:szCs w:val="22"/>
        </w:rPr>
      </w:pPr>
      <w:r w:rsidRPr="00643448">
        <w:rPr>
          <w:sz w:val="22"/>
          <w:szCs w:val="22"/>
        </w:rPr>
        <w:t>10268. Что не должно быть представлено для согласования и утверждения плана ликвидации аварии обогатительной фабрики?</w:t>
      </w:r>
    </w:p>
    <w:p w:rsidR="00811C47" w:rsidRPr="00643448" w:rsidRDefault="00811C47" w:rsidP="00643448">
      <w:pPr>
        <w:pStyle w:val="ConsPlusNormal"/>
        <w:ind w:firstLine="540"/>
        <w:jc w:val="both"/>
        <w:rPr>
          <w:sz w:val="22"/>
          <w:szCs w:val="22"/>
        </w:rPr>
      </w:pPr>
      <w:r w:rsidRPr="00643448">
        <w:rPr>
          <w:sz w:val="22"/>
          <w:szCs w:val="22"/>
        </w:rPr>
        <w:t>10269. Какое требование предъявляется к нанесению позиций (в оперативной части плана ликвидации аварии), присваиваемых каждому месту возможного инцидента, для многоэтажного здания углеобогатительной фабрики?</w:t>
      </w:r>
    </w:p>
    <w:p w:rsidR="00811C47" w:rsidRPr="00643448" w:rsidRDefault="00811C47" w:rsidP="00643448">
      <w:pPr>
        <w:pStyle w:val="ConsPlusNormal"/>
        <w:ind w:firstLine="540"/>
        <w:jc w:val="both"/>
        <w:rPr>
          <w:sz w:val="22"/>
          <w:szCs w:val="22"/>
        </w:rPr>
      </w:pPr>
      <w:r w:rsidRPr="00643448">
        <w:rPr>
          <w:sz w:val="22"/>
          <w:szCs w:val="22"/>
        </w:rPr>
        <w:t>10270. Что не должно быть предусмотрено оперативной частью плана ликвидации аварии углеобогатительной фабрики?</w:t>
      </w:r>
    </w:p>
    <w:p w:rsidR="00811C47" w:rsidRPr="00643448" w:rsidRDefault="00811C47" w:rsidP="00643448">
      <w:pPr>
        <w:pStyle w:val="ConsPlusNormal"/>
        <w:ind w:firstLine="540"/>
        <w:jc w:val="both"/>
        <w:rPr>
          <w:sz w:val="22"/>
          <w:szCs w:val="22"/>
        </w:rPr>
      </w:pPr>
      <w:r w:rsidRPr="00643448">
        <w:rPr>
          <w:sz w:val="22"/>
          <w:szCs w:val="22"/>
        </w:rPr>
        <w:t>10271. Допускается ли включать несколько производственных мест в одну позицию в оперативной части плана ликвидации аварии углеобогатительной фабрики?</w:t>
      </w:r>
    </w:p>
    <w:p w:rsidR="00811C47" w:rsidRPr="00643448" w:rsidRDefault="00811C47" w:rsidP="00643448">
      <w:pPr>
        <w:pStyle w:val="ConsPlusNormal"/>
        <w:ind w:firstLine="540"/>
        <w:jc w:val="both"/>
        <w:rPr>
          <w:sz w:val="22"/>
          <w:szCs w:val="22"/>
        </w:rPr>
      </w:pPr>
      <w:r w:rsidRPr="00643448">
        <w:rPr>
          <w:sz w:val="22"/>
          <w:szCs w:val="22"/>
        </w:rPr>
        <w:t>10272. При взрывах газа (пыли), загазованности помещений и пожарах на углеобогатительной фабрике, имеющих местный характер, все люди должны быть выведены:...</w:t>
      </w:r>
    </w:p>
    <w:p w:rsidR="00811C47" w:rsidRPr="00643448" w:rsidRDefault="00811C47" w:rsidP="00643448">
      <w:pPr>
        <w:pStyle w:val="ConsPlusNormal"/>
        <w:ind w:firstLine="540"/>
        <w:jc w:val="both"/>
        <w:rPr>
          <w:sz w:val="22"/>
          <w:szCs w:val="22"/>
        </w:rPr>
      </w:pPr>
      <w:r w:rsidRPr="00643448">
        <w:rPr>
          <w:sz w:val="22"/>
          <w:szCs w:val="22"/>
        </w:rPr>
        <w:t>10273. За какое время до пуска технологического и транспортного оборудования должна включаться аспирационная система в помещениях углеобогатительных фабрик?</w:t>
      </w:r>
    </w:p>
    <w:p w:rsidR="00811C47" w:rsidRPr="00643448" w:rsidRDefault="00811C47" w:rsidP="00643448">
      <w:pPr>
        <w:pStyle w:val="ConsPlusNormal"/>
        <w:ind w:firstLine="540"/>
        <w:jc w:val="both"/>
        <w:rPr>
          <w:sz w:val="22"/>
          <w:szCs w:val="22"/>
        </w:rPr>
      </w:pPr>
      <w:r w:rsidRPr="00643448">
        <w:rPr>
          <w:sz w:val="22"/>
          <w:szCs w:val="22"/>
        </w:rPr>
        <w:t>10274. С какой периодичностью проводят проверку эффективности работы (техническое диагностирование) аспирационных и вентиляционных систем и систем постоянного отсоса метана и других вредных и опасных газов помещений углеобогатительных фабрик?</w:t>
      </w:r>
    </w:p>
    <w:p w:rsidR="00811C47" w:rsidRPr="00643448" w:rsidRDefault="00811C47" w:rsidP="00643448">
      <w:pPr>
        <w:pStyle w:val="ConsPlusNormal"/>
        <w:ind w:firstLine="540"/>
        <w:jc w:val="both"/>
        <w:rPr>
          <w:sz w:val="22"/>
          <w:szCs w:val="22"/>
        </w:rPr>
      </w:pPr>
      <w:r w:rsidRPr="00643448">
        <w:rPr>
          <w:sz w:val="22"/>
          <w:szCs w:val="22"/>
        </w:rPr>
        <w:t>10275. Кто определяет конкретные точки измерений интенсивности пылеотложения в производственных помещениях углеобогатительной фабрики?</w:t>
      </w:r>
    </w:p>
    <w:p w:rsidR="00811C47" w:rsidRPr="00643448" w:rsidRDefault="00811C47" w:rsidP="00643448">
      <w:pPr>
        <w:pStyle w:val="ConsPlusNormal"/>
        <w:ind w:firstLine="540"/>
        <w:jc w:val="both"/>
        <w:rPr>
          <w:sz w:val="22"/>
          <w:szCs w:val="22"/>
        </w:rPr>
      </w:pPr>
      <w:r w:rsidRPr="00643448">
        <w:rPr>
          <w:sz w:val="22"/>
          <w:szCs w:val="22"/>
        </w:rPr>
        <w:t>10276. Кто обеспечивает организацию проведения своевременного ремонта пылеулавливающих, пылевентиляционных систем и установок газоочистки углеобогатительной фабрики?</w:t>
      </w:r>
    </w:p>
    <w:p w:rsidR="00811C47" w:rsidRPr="00643448" w:rsidRDefault="00811C47" w:rsidP="00643448">
      <w:pPr>
        <w:pStyle w:val="ConsPlusNormal"/>
        <w:ind w:firstLine="540"/>
        <w:jc w:val="both"/>
        <w:rPr>
          <w:sz w:val="22"/>
          <w:szCs w:val="22"/>
        </w:rPr>
      </w:pPr>
      <w:r w:rsidRPr="00643448">
        <w:rPr>
          <w:sz w:val="22"/>
          <w:szCs w:val="22"/>
        </w:rPr>
        <w:t>10277. Кто обеспечивает на закрепленных участках, службах углеобогатительной фабрики ремонт аспирационных, пылеулавливающих, вентиляционных систем и установок газоочистки?</w:t>
      </w:r>
    </w:p>
    <w:p w:rsidR="00811C47" w:rsidRPr="00643448" w:rsidRDefault="00811C47" w:rsidP="00643448">
      <w:pPr>
        <w:pStyle w:val="ConsPlusNormal"/>
        <w:ind w:firstLine="540"/>
        <w:jc w:val="both"/>
        <w:rPr>
          <w:sz w:val="22"/>
          <w:szCs w:val="22"/>
        </w:rPr>
      </w:pPr>
      <w:r w:rsidRPr="00643448">
        <w:rPr>
          <w:sz w:val="22"/>
          <w:szCs w:val="22"/>
        </w:rPr>
        <w:t>10278. Как часто должен производиться замер содержания метана в местах его возможного скопления, содержания CO и CO</w:t>
      </w:r>
      <w:r w:rsidRPr="00643448">
        <w:rPr>
          <w:sz w:val="22"/>
          <w:szCs w:val="22"/>
          <w:vertAlign w:val="subscript"/>
        </w:rPr>
        <w:t>2</w:t>
      </w:r>
      <w:r w:rsidRPr="00643448">
        <w:rPr>
          <w:sz w:val="22"/>
          <w:szCs w:val="22"/>
        </w:rPr>
        <w:t xml:space="preserve"> в сушильных отделениях и пыли в производственных помещениях обогатительных фабрик?</w:t>
      </w:r>
    </w:p>
    <w:p w:rsidR="00811C47" w:rsidRPr="00643448" w:rsidRDefault="00811C47" w:rsidP="00643448">
      <w:pPr>
        <w:pStyle w:val="ConsPlusNormal"/>
        <w:ind w:firstLine="540"/>
        <w:jc w:val="both"/>
        <w:rPr>
          <w:sz w:val="22"/>
          <w:szCs w:val="22"/>
        </w:rPr>
      </w:pPr>
      <w:r w:rsidRPr="00643448">
        <w:rPr>
          <w:sz w:val="22"/>
          <w:szCs w:val="22"/>
        </w:rPr>
        <w:t>10279. Какой ширины и высоты должны быть площадки около углеприемных ям вдоль железнодорожного пути углеобогатительной фабрики?</w:t>
      </w:r>
    </w:p>
    <w:p w:rsidR="00811C47" w:rsidRPr="00643448" w:rsidRDefault="00811C47" w:rsidP="00643448">
      <w:pPr>
        <w:pStyle w:val="ConsPlusNormal"/>
        <w:ind w:firstLine="540"/>
        <w:jc w:val="both"/>
        <w:rPr>
          <w:sz w:val="22"/>
          <w:szCs w:val="22"/>
        </w:rPr>
      </w:pPr>
      <w:r w:rsidRPr="00643448">
        <w:rPr>
          <w:sz w:val="22"/>
          <w:szCs w:val="22"/>
        </w:rPr>
        <w:t>10280. Каким образом должна производиться зачистка погрузочных, аккумулирующих бункеров, в том числе бункеров силосного типа и ям привозных углей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10281. Допускается ли производить разгрузку неисправных (негабаритных) вагонов вагоноопрокидывателем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10282. Когда допускается подача угля в дробилку дробильно-сортировочного отделения углеобогатительной фабрики?</w:t>
      </w:r>
    </w:p>
    <w:p w:rsidR="00811C47" w:rsidRPr="00643448" w:rsidRDefault="00811C47" w:rsidP="00643448">
      <w:pPr>
        <w:pStyle w:val="ConsPlusNormal"/>
        <w:ind w:firstLine="540"/>
        <w:jc w:val="both"/>
        <w:rPr>
          <w:sz w:val="22"/>
          <w:szCs w:val="22"/>
        </w:rPr>
      </w:pPr>
      <w:r w:rsidRPr="00643448">
        <w:rPr>
          <w:sz w:val="22"/>
          <w:szCs w:val="22"/>
        </w:rPr>
        <w:t>10283. Какова допустимая влажность угля, подаваемого на пневматические сепараторы и отсадочные машины,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10284. С какой стороны должна осуществляться подача приточного воздуха в помещениях флотоотделений со ступенчатым (каскадным) расположением оборудования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10285. В каких случаях допускается остановка вакуум-фильтра фильтровальной установки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10286. Для каких целей герметизируют вакуум-ресивер, гидрозатвор, вакуум-насос, вакуум-камеры и магистральные линии на ленточном вакуум-фильтре предприятий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10287. Допускается ли проводить взрывные работы вблизи дамбы хвостохранилища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10288. После выполнения каких мероприятий разрешается запуск сушильной газовой (классификационной) установки после вынужденной остановки углеобогатительных и брикетных фабрик?</w:t>
      </w:r>
    </w:p>
    <w:p w:rsidR="00811C47" w:rsidRPr="00643448" w:rsidRDefault="00811C47" w:rsidP="00643448">
      <w:pPr>
        <w:pStyle w:val="ConsPlusNormal"/>
        <w:ind w:firstLine="540"/>
        <w:jc w:val="both"/>
        <w:rPr>
          <w:sz w:val="22"/>
          <w:szCs w:val="22"/>
        </w:rPr>
      </w:pPr>
      <w:r w:rsidRPr="00643448">
        <w:rPr>
          <w:sz w:val="22"/>
          <w:szCs w:val="22"/>
        </w:rPr>
        <w:t>10289. Какую величину при работе газовой сушильной (классификационной) установки не должно превышать объемное содержание кислорода в отработавших газах (перед или после дымососа) в пересчете на сухой газ при сушке каменных углей с выходом летучих веществ менее 35%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10290. Для каких целей сушильная установка брикетной фабрики должна быть оборудована контрольно-измерительными приборами и аппаратурой?</w:t>
      </w:r>
    </w:p>
    <w:p w:rsidR="00811C47" w:rsidRPr="00643448" w:rsidRDefault="00811C47" w:rsidP="00643448">
      <w:pPr>
        <w:pStyle w:val="ConsPlusNormal"/>
        <w:ind w:firstLine="540"/>
        <w:jc w:val="both"/>
        <w:rPr>
          <w:sz w:val="22"/>
          <w:szCs w:val="22"/>
        </w:rPr>
      </w:pPr>
      <w:r w:rsidRPr="00643448">
        <w:rPr>
          <w:sz w:val="22"/>
          <w:szCs w:val="22"/>
        </w:rPr>
        <w:t>10291. Где должны быть размещены световая и звуковая сигнализации сушильной установки брикетной фабрики?</w:t>
      </w:r>
    </w:p>
    <w:p w:rsidR="00811C47" w:rsidRPr="00643448" w:rsidRDefault="00811C47" w:rsidP="00643448">
      <w:pPr>
        <w:pStyle w:val="ConsPlusNormal"/>
        <w:ind w:firstLine="540"/>
        <w:jc w:val="both"/>
        <w:rPr>
          <w:sz w:val="22"/>
          <w:szCs w:val="22"/>
        </w:rPr>
      </w:pPr>
      <w:r w:rsidRPr="00643448">
        <w:rPr>
          <w:sz w:val="22"/>
          <w:szCs w:val="22"/>
        </w:rPr>
        <w:t>10292. В каких случаях должна производиться вынужденная автоматическая остановка сушильной установки брикетной фабрики?</w:t>
      </w:r>
    </w:p>
    <w:p w:rsidR="00811C47" w:rsidRPr="00643448" w:rsidRDefault="00811C47" w:rsidP="00643448">
      <w:pPr>
        <w:pStyle w:val="ConsPlusNormal"/>
        <w:ind w:firstLine="540"/>
        <w:jc w:val="both"/>
        <w:rPr>
          <w:sz w:val="22"/>
          <w:szCs w:val="22"/>
        </w:rPr>
      </w:pPr>
      <w:r w:rsidRPr="00643448">
        <w:rPr>
          <w:sz w:val="22"/>
          <w:szCs w:val="22"/>
        </w:rPr>
        <w:t>10293. После выполнения каких мероприятий после аварийной остановки допускается пуск сушилки брикетной фабрики в работу?</w:t>
      </w:r>
    </w:p>
    <w:p w:rsidR="00811C47" w:rsidRPr="00643448" w:rsidRDefault="00811C47" w:rsidP="00643448">
      <w:pPr>
        <w:pStyle w:val="ConsPlusNormal"/>
        <w:ind w:firstLine="540"/>
        <w:jc w:val="both"/>
        <w:rPr>
          <w:sz w:val="22"/>
          <w:szCs w:val="22"/>
        </w:rPr>
      </w:pPr>
      <w:r w:rsidRPr="00643448">
        <w:rPr>
          <w:sz w:val="22"/>
          <w:szCs w:val="22"/>
        </w:rPr>
        <w:t>10294. В какой период должен автоматически подаваться защитный пар (инертный газ) в сушильную установку брикетной фабрики?</w:t>
      </w:r>
    </w:p>
    <w:p w:rsidR="00811C47" w:rsidRPr="00643448" w:rsidRDefault="00811C47" w:rsidP="00643448">
      <w:pPr>
        <w:pStyle w:val="ConsPlusNormal"/>
        <w:ind w:firstLine="540"/>
        <w:jc w:val="both"/>
        <w:rPr>
          <w:sz w:val="22"/>
          <w:szCs w:val="22"/>
        </w:rPr>
      </w:pPr>
      <w:r w:rsidRPr="00643448">
        <w:rPr>
          <w:sz w:val="22"/>
          <w:szCs w:val="22"/>
        </w:rPr>
        <w:t>10295. В каких случаях не допускается работа брикетного пресса брикетного производства?</w:t>
      </w:r>
    </w:p>
    <w:p w:rsidR="00811C47" w:rsidRPr="00643448" w:rsidRDefault="00811C47" w:rsidP="00643448">
      <w:pPr>
        <w:pStyle w:val="ConsPlusNormal"/>
        <w:ind w:firstLine="540"/>
        <w:jc w:val="both"/>
        <w:rPr>
          <w:sz w:val="22"/>
          <w:szCs w:val="22"/>
        </w:rPr>
      </w:pPr>
      <w:r w:rsidRPr="00643448">
        <w:rPr>
          <w:sz w:val="22"/>
          <w:szCs w:val="22"/>
        </w:rPr>
        <w:t>10296. Укажите правильный порядок пуска штемпельного пресса брикетного производства в работу.</w:t>
      </w:r>
    </w:p>
    <w:p w:rsidR="00811C47" w:rsidRPr="00643448" w:rsidRDefault="00811C47" w:rsidP="00643448">
      <w:pPr>
        <w:pStyle w:val="ConsPlusNormal"/>
        <w:ind w:firstLine="540"/>
        <w:jc w:val="both"/>
        <w:rPr>
          <w:sz w:val="22"/>
          <w:szCs w:val="22"/>
        </w:rPr>
      </w:pPr>
      <w:r w:rsidRPr="00643448">
        <w:rPr>
          <w:sz w:val="22"/>
          <w:szCs w:val="22"/>
        </w:rPr>
        <w:t>10297. Как часто должна производиться уборка угольной пыли с оборудования процессов прессования брикетного производства и чего не следует допускать?</w:t>
      </w:r>
    </w:p>
    <w:p w:rsidR="00811C47" w:rsidRPr="00643448" w:rsidRDefault="00811C47" w:rsidP="00643448">
      <w:pPr>
        <w:pStyle w:val="ConsPlusNormal"/>
        <w:ind w:firstLine="540"/>
        <w:jc w:val="both"/>
        <w:rPr>
          <w:sz w:val="22"/>
          <w:szCs w:val="22"/>
        </w:rPr>
      </w:pPr>
      <w:r w:rsidRPr="00643448">
        <w:rPr>
          <w:sz w:val="22"/>
          <w:szCs w:val="22"/>
        </w:rPr>
        <w:t>10298. Какие действия необходимо выполнить при остановке пресса брикетного производства в условиях его нормальной работы?</w:t>
      </w:r>
    </w:p>
    <w:p w:rsidR="00811C47" w:rsidRPr="00643448" w:rsidRDefault="00811C47" w:rsidP="00643448">
      <w:pPr>
        <w:pStyle w:val="ConsPlusNormal"/>
        <w:ind w:firstLine="540"/>
        <w:jc w:val="both"/>
        <w:rPr>
          <w:sz w:val="22"/>
          <w:szCs w:val="22"/>
        </w:rPr>
      </w:pPr>
      <w:r w:rsidRPr="00643448">
        <w:rPr>
          <w:sz w:val="22"/>
          <w:szCs w:val="22"/>
        </w:rPr>
        <w:t>10299. В соответствии с каким документом должны производиться ремонт и ввод в эксплуатацию брикетновальцового комплекса после аварийных остановок?</w:t>
      </w:r>
    </w:p>
    <w:p w:rsidR="00811C47" w:rsidRPr="00643448" w:rsidRDefault="00811C47" w:rsidP="00643448">
      <w:pPr>
        <w:pStyle w:val="ConsPlusNormal"/>
        <w:ind w:firstLine="540"/>
        <w:jc w:val="both"/>
        <w:rPr>
          <w:sz w:val="22"/>
          <w:szCs w:val="22"/>
        </w:rPr>
      </w:pPr>
      <w:r w:rsidRPr="00643448">
        <w:rPr>
          <w:sz w:val="22"/>
          <w:szCs w:val="22"/>
        </w:rPr>
        <w:t>10300. Укажите предельный срок хранения угля средней устойчивости к окислению группы N 3 для Кузнецкого бассейна.</w:t>
      </w:r>
    </w:p>
    <w:p w:rsidR="00811C47" w:rsidRPr="00643448" w:rsidRDefault="00811C47" w:rsidP="00643448">
      <w:pPr>
        <w:pStyle w:val="ConsPlusNormal"/>
        <w:ind w:firstLine="540"/>
        <w:jc w:val="both"/>
        <w:rPr>
          <w:sz w:val="22"/>
          <w:szCs w:val="22"/>
        </w:rPr>
      </w:pPr>
      <w:r w:rsidRPr="00643448">
        <w:rPr>
          <w:sz w:val="22"/>
          <w:szCs w:val="22"/>
        </w:rPr>
        <w:t>10301. Какие мероприятия целесообразно производить при длительном хранении угля на складе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10302. Какие проявления являются внешними признаками появления очагов самонагревания угля на складах хранения угля в летнее время, весной и осенью?</w:t>
      </w:r>
    </w:p>
    <w:p w:rsidR="00811C47" w:rsidRPr="00643448" w:rsidRDefault="00811C47" w:rsidP="00643448">
      <w:pPr>
        <w:pStyle w:val="ConsPlusNormal"/>
        <w:ind w:firstLine="540"/>
        <w:jc w:val="both"/>
        <w:rPr>
          <w:sz w:val="22"/>
          <w:szCs w:val="22"/>
        </w:rPr>
      </w:pPr>
      <w:r w:rsidRPr="00643448">
        <w:rPr>
          <w:sz w:val="22"/>
          <w:szCs w:val="22"/>
        </w:rPr>
        <w:t>10303. С каким побуждением выполняется вентиляция подземной части укрытых складов угля напольного типа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10304. При помощи каких технических устройств загружают углем укрытые угольные склады напольного типа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10305. Допускается ли эксплуатация бульдозеров на укрытых угольных складах напольного типа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10306. Какой из приведенных основных способов предупреждения самовозгорания породных отвалов соответствует требованиям ПБ 05-580-03 "Правила безопасности на предприятиях по обогащению и брикетированию углей (сланцев)", утвержденных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10307. Какие способы применяются для предупреждения самовозгорания терриконов и хребтовидных отвалов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10308. Когда отвал считается потушенным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10309. Какая допустимая высота уступа при разборке отвала экскаваторами установлена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10310. Для каких целей производится контроль теплового состояния отвалов (температурная съемка)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10311. Что должна иметь нижняя часть бункера для предотвращения смерзания угля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10312. Какие устройства должны иметь загрузочные и перегрузочные узлы конвейеров, транспортирующих высушенный уголь,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10313. В каких местах и при каких условиях разрешается проход через ленточные конвейеры, транспортирующие высушенный уголь,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10314. Какие устройства должны быть установлены на всех площадках монтажных проемов, оборудованных стационарными грузоподъемными механизмами,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10315. Что должна исключать электрическая блокировка электроприводов конвейеров, насосов обогатительных фабрик?</w:t>
      </w:r>
    </w:p>
    <w:p w:rsidR="00811C47" w:rsidRPr="00643448" w:rsidRDefault="00811C47" w:rsidP="00643448">
      <w:pPr>
        <w:pStyle w:val="ConsPlusNormal"/>
        <w:ind w:firstLine="540"/>
        <w:jc w:val="both"/>
        <w:rPr>
          <w:sz w:val="22"/>
          <w:szCs w:val="22"/>
        </w:rPr>
      </w:pPr>
      <w:r w:rsidRPr="00643448">
        <w:rPr>
          <w:sz w:val="22"/>
          <w:szCs w:val="22"/>
        </w:rPr>
        <w:t>10316. На какой высоте над уровнем обслуживающей площадки водно-шламового хозяйства следует устанавливать гидроциклоны на предприятиях по обогащению и брикетированию углей (сланцев)?</w:t>
      </w:r>
    </w:p>
    <w:p w:rsidR="00811C47" w:rsidRPr="00643448" w:rsidRDefault="00811C47" w:rsidP="00643448">
      <w:pPr>
        <w:pStyle w:val="ConsPlusNormal"/>
        <w:ind w:firstLine="540"/>
        <w:jc w:val="both"/>
        <w:rPr>
          <w:sz w:val="22"/>
          <w:szCs w:val="22"/>
        </w:rPr>
      </w:pPr>
      <w:r w:rsidRPr="00643448">
        <w:rPr>
          <w:sz w:val="22"/>
          <w:szCs w:val="22"/>
        </w:rPr>
        <w:t>10317. Необходимо ли составлять отдельный план ликвидации аварий, если обогатительная фабрика подчинена шахте (разрезу) и связана с поверхностным комплексом шахты (разреза)?</w:t>
      </w:r>
    </w:p>
    <w:p w:rsidR="00811C47" w:rsidRPr="00643448" w:rsidRDefault="00811C47" w:rsidP="00643448">
      <w:pPr>
        <w:pStyle w:val="ConsPlusNormal"/>
        <w:ind w:firstLine="540"/>
        <w:jc w:val="both"/>
        <w:rPr>
          <w:sz w:val="22"/>
          <w:szCs w:val="22"/>
        </w:rPr>
      </w:pPr>
      <w:r w:rsidRPr="00643448">
        <w:rPr>
          <w:sz w:val="22"/>
          <w:szCs w:val="22"/>
        </w:rPr>
        <w:t>10318. Какие характеристики являются критериями взрывчатости угольной пыли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10319. Каким показателем выражается добавка инертной пыли, предотвращающая воспламенение угольной пыли,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10320. Какие мероприятия должен предусматривать пылегазовый режим на обогатительных фабриках, отнесенных к опасным по взрывам пыли и газа?</w:t>
      </w:r>
    </w:p>
    <w:p w:rsidR="00811C47" w:rsidRPr="00643448" w:rsidRDefault="00811C47" w:rsidP="00643448">
      <w:pPr>
        <w:pStyle w:val="ConsPlusNormal"/>
        <w:ind w:firstLine="540"/>
        <w:jc w:val="both"/>
        <w:rPr>
          <w:sz w:val="22"/>
          <w:szCs w:val="22"/>
        </w:rPr>
      </w:pPr>
      <w:r w:rsidRPr="00643448">
        <w:rPr>
          <w:sz w:val="22"/>
          <w:szCs w:val="22"/>
        </w:rPr>
        <w:t>10321. На основании каких данных вводится пылегазовый режим на обогатительных фабриках?</w:t>
      </w:r>
    </w:p>
    <w:p w:rsidR="00811C47" w:rsidRPr="00643448" w:rsidRDefault="00811C47" w:rsidP="00643448">
      <w:pPr>
        <w:pStyle w:val="ConsPlusNormal"/>
        <w:ind w:firstLine="540"/>
        <w:jc w:val="both"/>
        <w:rPr>
          <w:sz w:val="22"/>
          <w:szCs w:val="22"/>
        </w:rPr>
      </w:pPr>
      <w:r w:rsidRPr="00643448">
        <w:rPr>
          <w:sz w:val="22"/>
          <w:szCs w:val="22"/>
        </w:rPr>
        <w:t>10322. Какая периодичность испытаний угольной пыли на взрывчатость установлена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10323. Какие показатели должны контролироваться на обогатительных фабриках, перерабатывающих угли, опасные по содержанию пыли и газа?</w:t>
      </w:r>
    </w:p>
    <w:p w:rsidR="00811C47" w:rsidRPr="00643448" w:rsidRDefault="00811C47" w:rsidP="00643448">
      <w:pPr>
        <w:pStyle w:val="ConsPlusNormal"/>
        <w:ind w:firstLine="540"/>
        <w:jc w:val="both"/>
        <w:rPr>
          <w:sz w:val="22"/>
          <w:szCs w:val="22"/>
        </w:rPr>
      </w:pPr>
      <w:r w:rsidRPr="00643448">
        <w:rPr>
          <w:sz w:val="22"/>
          <w:szCs w:val="22"/>
        </w:rPr>
        <w:t>10324. Какой воздухообмен должна обеспечить естественная и принудительная вентиляция бункеров для предупреждения скопления взрывоопасных и ядовитых газов на вновь проектируемых обогатительных фабриках?</w:t>
      </w:r>
    </w:p>
    <w:p w:rsidR="00811C47" w:rsidRPr="00643448" w:rsidRDefault="00811C47" w:rsidP="00643448">
      <w:pPr>
        <w:pStyle w:val="ConsPlusNormal"/>
        <w:ind w:firstLine="540"/>
        <w:jc w:val="both"/>
        <w:rPr>
          <w:sz w:val="22"/>
          <w:szCs w:val="22"/>
        </w:rPr>
      </w:pPr>
      <w:r w:rsidRPr="00643448">
        <w:rPr>
          <w:sz w:val="22"/>
          <w:szCs w:val="22"/>
        </w:rPr>
        <w:t>10325. Какое значение предельно допустимые концентрации пыли в воздухе рабочей зоны обогатительной фабрики не должны превышать для угольной и углепородной пыли с содержанием диоксида кремния 4 мг/м</w:t>
      </w:r>
      <w:r w:rsidRPr="00643448">
        <w:rPr>
          <w:sz w:val="22"/>
          <w:szCs w:val="22"/>
          <w:vertAlign w:val="superscript"/>
        </w:rPr>
        <w:t>3</w:t>
      </w:r>
      <w:r w:rsidRPr="00643448">
        <w:rPr>
          <w:sz w:val="22"/>
          <w:szCs w:val="22"/>
        </w:rPr>
        <w:t>?</w:t>
      </w:r>
    </w:p>
    <w:p w:rsidR="00811C47" w:rsidRPr="00643448" w:rsidRDefault="00811C47" w:rsidP="00643448">
      <w:pPr>
        <w:pStyle w:val="ConsPlusNormal"/>
        <w:ind w:firstLine="540"/>
        <w:jc w:val="both"/>
        <w:rPr>
          <w:sz w:val="22"/>
          <w:szCs w:val="22"/>
        </w:rPr>
      </w:pPr>
      <w:r w:rsidRPr="00643448">
        <w:rPr>
          <w:sz w:val="22"/>
          <w:szCs w:val="22"/>
        </w:rPr>
        <w:t>10326. Какая периодичность контрольного отбора проб воздуха для анализа на запыленность (загазованность) в зоне пребывания обслуживающего персонала обогатительной фабрики при работе оборудования в установившемся технологическом режиме установлена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10327. Какие меры необходимо предпринять при невозможности включения резервной аспирации электродвигателей аспирационной системы в сушильно-прессовых корпусах брикетных фабрик?</w:t>
      </w:r>
    </w:p>
    <w:p w:rsidR="00811C47" w:rsidRPr="00643448" w:rsidRDefault="00811C47" w:rsidP="00643448">
      <w:pPr>
        <w:pStyle w:val="ConsPlusNormal"/>
        <w:ind w:firstLine="540"/>
        <w:jc w:val="both"/>
        <w:rPr>
          <w:sz w:val="22"/>
          <w:szCs w:val="22"/>
        </w:rPr>
      </w:pPr>
      <w:r w:rsidRPr="00643448">
        <w:rPr>
          <w:sz w:val="22"/>
          <w:szCs w:val="22"/>
        </w:rPr>
        <w:t>10328. В течение какого времени должна работать принудительная вентиляция в бункерах обогатительных фабрик, опасных по взрывам газа?</w:t>
      </w:r>
    </w:p>
    <w:p w:rsidR="00811C47" w:rsidRPr="00643448" w:rsidRDefault="00811C47" w:rsidP="00643448">
      <w:pPr>
        <w:pStyle w:val="ConsPlusNormal"/>
        <w:ind w:firstLine="540"/>
        <w:jc w:val="both"/>
        <w:rPr>
          <w:sz w:val="22"/>
          <w:szCs w:val="22"/>
        </w:rPr>
      </w:pPr>
      <w:r w:rsidRPr="00643448">
        <w:rPr>
          <w:sz w:val="22"/>
          <w:szCs w:val="22"/>
        </w:rPr>
        <w:t>10329. При каком процентном содержании метана в воздухе надбункерных помещений обогатительных фабрик, опасных по взрывам газа, происходит включение аварийной вентиляции?</w:t>
      </w:r>
    </w:p>
    <w:p w:rsidR="00811C47" w:rsidRPr="00643448" w:rsidRDefault="00811C47" w:rsidP="00643448">
      <w:pPr>
        <w:pStyle w:val="ConsPlusNormal"/>
        <w:ind w:firstLine="540"/>
        <w:jc w:val="both"/>
        <w:rPr>
          <w:sz w:val="22"/>
          <w:szCs w:val="22"/>
        </w:rPr>
      </w:pPr>
      <w:r w:rsidRPr="00643448">
        <w:rPr>
          <w:sz w:val="22"/>
          <w:szCs w:val="22"/>
        </w:rPr>
        <w:t>10330. Каким образом должны удаляться сточные воды реагентных площадок флотационного отделения обогатительной фабрики?</w:t>
      </w:r>
    </w:p>
    <w:p w:rsidR="00811C47" w:rsidRPr="00643448" w:rsidRDefault="00811C47" w:rsidP="00643448">
      <w:pPr>
        <w:pStyle w:val="ConsPlusNormal"/>
        <w:ind w:firstLine="540"/>
        <w:jc w:val="both"/>
        <w:rPr>
          <w:sz w:val="22"/>
          <w:szCs w:val="22"/>
        </w:rPr>
      </w:pPr>
      <w:r w:rsidRPr="00643448">
        <w:rPr>
          <w:sz w:val="22"/>
          <w:szCs w:val="22"/>
        </w:rPr>
        <w:t>10331. В каком месте должен производиться контрольный замер количества реагентов, поступающих во флотационный процесс флотационного отделения обогатительной фабрики?</w:t>
      </w:r>
    </w:p>
    <w:p w:rsidR="00811C47" w:rsidRPr="00643448" w:rsidRDefault="00811C47" w:rsidP="00643448">
      <w:pPr>
        <w:pStyle w:val="ConsPlusNormal"/>
        <w:ind w:firstLine="540"/>
        <w:jc w:val="both"/>
        <w:rPr>
          <w:sz w:val="22"/>
          <w:szCs w:val="22"/>
        </w:rPr>
      </w:pPr>
      <w:r w:rsidRPr="00643448">
        <w:rPr>
          <w:sz w:val="22"/>
          <w:szCs w:val="22"/>
        </w:rPr>
        <w:t>10332. Сколько длится период начального прессования угля на штемпельном прессе брикетного производства?</w:t>
      </w:r>
    </w:p>
    <w:p w:rsidR="00811C47" w:rsidRPr="00643448" w:rsidRDefault="00811C47" w:rsidP="00643448">
      <w:pPr>
        <w:pStyle w:val="ConsPlusNormal"/>
        <w:ind w:firstLine="540"/>
        <w:jc w:val="both"/>
        <w:rPr>
          <w:sz w:val="22"/>
          <w:szCs w:val="22"/>
        </w:rPr>
      </w:pPr>
      <w:r w:rsidRPr="00643448">
        <w:rPr>
          <w:sz w:val="22"/>
          <w:szCs w:val="22"/>
        </w:rPr>
        <w:t>10333. Какие меры применяются для предупреждения загрязнения угля почвой площадки, предназначенной для складирования угля,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10334. Какой объем резервной площадки должны иметь склады для хранения угля для освежения угля длительного хранения, охлаждения разогревшегося угля и складирования некондиционных углей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10335. Какова ширина пожарного барьера породных отвалов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10336. До какой температуры должны быть охлаждены брикеты перед погрузкой в вагоны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10337. Какая концентрация метана допустима в производственных помещениях углеобогатительных фабрик?</w:t>
      </w:r>
    </w:p>
    <w:p w:rsidR="00811C47" w:rsidRPr="00643448" w:rsidRDefault="00811C47" w:rsidP="00643448">
      <w:pPr>
        <w:pStyle w:val="ConsPlusNormal"/>
        <w:ind w:firstLine="540"/>
        <w:jc w:val="both"/>
        <w:rPr>
          <w:sz w:val="22"/>
          <w:szCs w:val="22"/>
        </w:rPr>
      </w:pPr>
      <w:r w:rsidRPr="00643448">
        <w:rPr>
          <w:sz w:val="22"/>
          <w:szCs w:val="22"/>
        </w:rPr>
        <w:t>10338. Какими системами вентиляции должны быть оборудованы помещения для удаления золы и шлака корпусов сушки углеобогатительной фабрики?</w:t>
      </w:r>
    </w:p>
    <w:p w:rsidR="00811C47" w:rsidRPr="00643448" w:rsidRDefault="00811C47" w:rsidP="00643448">
      <w:pPr>
        <w:pStyle w:val="ConsPlusNormal"/>
        <w:ind w:firstLine="540"/>
        <w:jc w:val="both"/>
        <w:rPr>
          <w:sz w:val="22"/>
          <w:szCs w:val="22"/>
        </w:rPr>
      </w:pPr>
      <w:r w:rsidRPr="00643448">
        <w:rPr>
          <w:sz w:val="22"/>
          <w:szCs w:val="22"/>
        </w:rPr>
        <w:t>10339. При каком содержании метана, оксида углерода и диоксида углерода в воздухе производственных помещений углеобогатительных фабрик должны быть прекращены все работы и приняты меры по проветриванию загазованного производственного помещения?</w:t>
      </w:r>
    </w:p>
    <w:p w:rsidR="00811C47" w:rsidRPr="00643448" w:rsidRDefault="00811C47" w:rsidP="00643448">
      <w:pPr>
        <w:pStyle w:val="ConsPlusNormal"/>
        <w:ind w:firstLine="540"/>
        <w:jc w:val="both"/>
        <w:rPr>
          <w:sz w:val="22"/>
          <w:szCs w:val="22"/>
        </w:rPr>
      </w:pPr>
      <w:r w:rsidRPr="00643448">
        <w:rPr>
          <w:sz w:val="22"/>
          <w:szCs w:val="22"/>
        </w:rPr>
        <w:t>10340. Какие пределы нижнего и верхнего пределов взрываемости для метана на углеобогатительных фабриках являются верными?</w:t>
      </w:r>
    </w:p>
    <w:p w:rsidR="00811C47" w:rsidRPr="00643448" w:rsidRDefault="00811C47" w:rsidP="00643448">
      <w:pPr>
        <w:pStyle w:val="ConsPlusNormal"/>
        <w:ind w:firstLine="540"/>
        <w:jc w:val="both"/>
        <w:rPr>
          <w:sz w:val="22"/>
          <w:szCs w:val="22"/>
        </w:rPr>
      </w:pPr>
      <w:r w:rsidRPr="00643448">
        <w:rPr>
          <w:sz w:val="22"/>
          <w:szCs w:val="22"/>
        </w:rPr>
        <w:t>10341. Какие пределы нижнего и верхнего предела взрываемости для сероводорода на углеобогатительных фабриках являются верными?</w:t>
      </w:r>
    </w:p>
    <w:p w:rsidR="00811C47" w:rsidRPr="00643448" w:rsidRDefault="00811C47" w:rsidP="00643448">
      <w:pPr>
        <w:pStyle w:val="ConsPlusNormal"/>
        <w:ind w:firstLine="540"/>
        <w:jc w:val="both"/>
        <w:rPr>
          <w:sz w:val="22"/>
          <w:szCs w:val="22"/>
        </w:rPr>
      </w:pPr>
      <w:r w:rsidRPr="00643448">
        <w:rPr>
          <w:sz w:val="22"/>
          <w:szCs w:val="22"/>
        </w:rPr>
        <w:t>10342. Какая концентрация метана в воздухе считается взрывоопасной на углеобогатительных фабриках?</w:t>
      </w:r>
    </w:p>
    <w:p w:rsidR="00811C47" w:rsidRPr="00643448" w:rsidRDefault="00811C47" w:rsidP="00643448">
      <w:pPr>
        <w:pStyle w:val="ConsPlusNormal"/>
        <w:ind w:firstLine="540"/>
        <w:jc w:val="both"/>
        <w:rPr>
          <w:sz w:val="22"/>
          <w:szCs w:val="22"/>
        </w:rPr>
      </w:pPr>
      <w:r w:rsidRPr="00643448">
        <w:rPr>
          <w:sz w:val="22"/>
          <w:szCs w:val="22"/>
        </w:rPr>
        <w:t>10343. Какие из проектируемых, строящихся, реконструируемых и эксплуатируемых опасных объектов, связанных с обогащением, брикетированием, сортировкой, переработкой и транспортированием углей, относятся к взрывопожароопасным?</w:t>
      </w:r>
    </w:p>
    <w:p w:rsidR="00811C47" w:rsidRPr="00643448" w:rsidRDefault="00811C47" w:rsidP="00643448">
      <w:pPr>
        <w:pStyle w:val="ConsPlusNormal"/>
        <w:ind w:firstLine="540"/>
        <w:jc w:val="both"/>
        <w:rPr>
          <w:sz w:val="22"/>
          <w:szCs w:val="22"/>
        </w:rPr>
      </w:pPr>
      <w:r w:rsidRPr="00643448">
        <w:rPr>
          <w:sz w:val="22"/>
          <w:szCs w:val="22"/>
        </w:rPr>
        <w:t>10344. Какие обогатительные фабрики относятся к опасным по взрыву газа?</w:t>
      </w:r>
    </w:p>
    <w:p w:rsidR="00811C47" w:rsidRPr="00643448" w:rsidRDefault="00811C47" w:rsidP="00643448">
      <w:pPr>
        <w:pStyle w:val="ConsPlusNormal"/>
        <w:ind w:firstLine="540"/>
        <w:jc w:val="both"/>
        <w:rPr>
          <w:sz w:val="22"/>
          <w:szCs w:val="22"/>
        </w:rPr>
      </w:pPr>
      <w:r w:rsidRPr="00643448">
        <w:rPr>
          <w:sz w:val="22"/>
          <w:szCs w:val="22"/>
        </w:rPr>
        <w:t>10345. Какие обогатительные фабрики относятся к опасным по взрывам пыли?</w:t>
      </w:r>
    </w:p>
    <w:p w:rsidR="00811C47" w:rsidRPr="00643448" w:rsidRDefault="00811C47" w:rsidP="00643448">
      <w:pPr>
        <w:pStyle w:val="ConsPlusNormal"/>
        <w:ind w:firstLine="540"/>
        <w:jc w:val="both"/>
        <w:rPr>
          <w:sz w:val="22"/>
          <w:szCs w:val="22"/>
        </w:rPr>
      </w:pPr>
      <w:r w:rsidRPr="00643448">
        <w:rPr>
          <w:sz w:val="22"/>
          <w:szCs w:val="22"/>
        </w:rPr>
        <w:t>10346. Какая вентиляция должна устанавливаться в надбункерных помещениях на объектах угольных складов опасных по взрыву газа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10347. Какой класс опасности установлен для объектов переработки угля (горючих сланцев)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10348. Какие требования предъявляются к осуществлению нового строительства, реконструкции и технического перевооружения действующих обогатительных фабрик?</w:t>
      </w:r>
    </w:p>
    <w:p w:rsidR="00811C47" w:rsidRPr="00643448" w:rsidRDefault="00811C47" w:rsidP="00643448">
      <w:pPr>
        <w:pStyle w:val="ConsPlusNormal"/>
        <w:ind w:firstLine="540"/>
        <w:jc w:val="both"/>
        <w:rPr>
          <w:sz w:val="22"/>
          <w:szCs w:val="22"/>
        </w:rPr>
      </w:pPr>
      <w:r w:rsidRPr="00643448">
        <w:rPr>
          <w:sz w:val="22"/>
          <w:szCs w:val="22"/>
        </w:rPr>
        <w:t>10349. Какие требования предъявляются к предпроектной документации и проектам строительства, расширения, реконструкции, технического перевооружения, консервации и ликвидации организации, зданий и сооружений обогатительных фабрик, а также к вносимым в указанные документы изменениям до их утверждения?</w:t>
      </w:r>
    </w:p>
    <w:p w:rsidR="00811C47" w:rsidRPr="00643448" w:rsidRDefault="00811C47" w:rsidP="00643448">
      <w:pPr>
        <w:pStyle w:val="ConsPlusNormal"/>
        <w:ind w:firstLine="540"/>
        <w:jc w:val="both"/>
        <w:rPr>
          <w:sz w:val="22"/>
          <w:szCs w:val="22"/>
        </w:rPr>
      </w:pPr>
      <w:r w:rsidRPr="00643448">
        <w:rPr>
          <w:sz w:val="22"/>
          <w:szCs w:val="22"/>
        </w:rPr>
        <w:t>10350. В соответствии с какой документацией должны осуществляться строительство, реконструкция, техническое перевооружение производственных объектов обогатительных фабрик, внедрение новых технологий и способов производства?</w:t>
      </w:r>
    </w:p>
    <w:p w:rsidR="00811C47" w:rsidRPr="00643448" w:rsidRDefault="00811C47" w:rsidP="00643448">
      <w:pPr>
        <w:pStyle w:val="ConsPlusNormal"/>
        <w:ind w:firstLine="540"/>
        <w:jc w:val="both"/>
        <w:rPr>
          <w:sz w:val="22"/>
          <w:szCs w:val="22"/>
        </w:rPr>
      </w:pPr>
      <w:r w:rsidRPr="00643448">
        <w:rPr>
          <w:sz w:val="22"/>
          <w:szCs w:val="22"/>
        </w:rPr>
        <w:t>10351. При каком значении температуры охлаждающей воды производится остановка пресса в нормальном плановом режиме на брикетном производстве?</w:t>
      </w:r>
    </w:p>
    <w:p w:rsidR="00811C47" w:rsidRPr="00643448" w:rsidRDefault="00811C47" w:rsidP="00643448">
      <w:pPr>
        <w:pStyle w:val="ConsPlusNormal"/>
        <w:ind w:firstLine="540"/>
        <w:jc w:val="both"/>
        <w:rPr>
          <w:sz w:val="22"/>
          <w:szCs w:val="22"/>
        </w:rPr>
      </w:pPr>
      <w:r w:rsidRPr="00643448">
        <w:rPr>
          <w:sz w:val="22"/>
          <w:szCs w:val="22"/>
        </w:rPr>
        <w:t>10352. При каком значении температуры паровоздушной смеси напряжение в электрофильтрах брикетного производства должно автоматически отключаться?</w:t>
      </w:r>
    </w:p>
    <w:p w:rsidR="00811C47" w:rsidRPr="00643448" w:rsidRDefault="00811C47" w:rsidP="00643448">
      <w:pPr>
        <w:pStyle w:val="ConsPlusNormal"/>
        <w:ind w:firstLine="540"/>
        <w:jc w:val="both"/>
        <w:rPr>
          <w:sz w:val="22"/>
          <w:szCs w:val="22"/>
        </w:rPr>
      </w:pPr>
      <w:r w:rsidRPr="00643448">
        <w:rPr>
          <w:sz w:val="22"/>
          <w:szCs w:val="22"/>
        </w:rPr>
        <w:t>10353. Каким должен быть размер ячеек сетки при ограждении на высоту не менее 2 м мест подвески контргрузов и канатов натяжных устройств конвейеров обогатительных фабрик?</w:t>
      </w:r>
    </w:p>
    <w:p w:rsidR="00811C47" w:rsidRPr="00643448" w:rsidRDefault="00811C47" w:rsidP="00643448">
      <w:pPr>
        <w:pStyle w:val="ConsPlusNormal"/>
        <w:ind w:firstLine="540"/>
        <w:jc w:val="both"/>
        <w:rPr>
          <w:sz w:val="22"/>
          <w:szCs w:val="22"/>
        </w:rPr>
      </w:pPr>
      <w:r w:rsidRPr="00643448">
        <w:rPr>
          <w:sz w:val="22"/>
          <w:szCs w:val="22"/>
        </w:rPr>
        <w:t>10354. Какую величину не должна превышать скорость движения конвейерной ленты для ручной выборки породы и посторонних предметов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10355. В каких пределах устанавливается расстояние от уровня обслуживающей площадки до уровня конвейерной ленты для ручной выборки породы и посторонних предметов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10356. Какой документ должны иметь применяемые на обогатительных фабриках технические устройства?</w:t>
      </w:r>
    </w:p>
    <w:p w:rsidR="00811C47" w:rsidRPr="00643448" w:rsidRDefault="00811C47" w:rsidP="00643448">
      <w:pPr>
        <w:pStyle w:val="ConsPlusNormal"/>
        <w:ind w:firstLine="540"/>
        <w:jc w:val="both"/>
        <w:rPr>
          <w:sz w:val="22"/>
          <w:szCs w:val="22"/>
        </w:rPr>
      </w:pPr>
      <w:r w:rsidRPr="00643448">
        <w:rPr>
          <w:sz w:val="22"/>
          <w:szCs w:val="22"/>
        </w:rPr>
        <w:t>10357. Какие защитные устройства должны иметь приводы элеваторного колеса и гребкового устройства тяжелосредних сепараторов (гидроциклонов) обогатительных фабрик?</w:t>
      </w:r>
    </w:p>
    <w:p w:rsidR="00811C47" w:rsidRPr="00643448" w:rsidRDefault="00811C47" w:rsidP="00643448">
      <w:pPr>
        <w:pStyle w:val="ConsPlusNormal"/>
        <w:ind w:firstLine="540"/>
        <w:jc w:val="both"/>
        <w:rPr>
          <w:sz w:val="22"/>
          <w:szCs w:val="22"/>
        </w:rPr>
      </w:pPr>
      <w:r w:rsidRPr="00643448">
        <w:rPr>
          <w:sz w:val="22"/>
          <w:szCs w:val="22"/>
        </w:rPr>
        <w:t>10358. Какими устройствами и приспособлениями должны быть снабжены тяжелосредний сепаратор (гидроциклон) и его вспомогательное оборудование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10359. В соответствии с какой документацией должна производиться эксплуатация крутонаклонных сепараторов и винтовых сепараторов согласно ПБ 05-580-03 "Правила безопасности на предприятиях по обогащению и брикетированию углей (сланцев)", утвержденным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10360. Что должно быть между днищем сгустителя и полом для контроля состояния сгустителя водно-шламового хозяйства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10361. Какое устройство должно быть предусмотрено при аварийной остановке привода гребковой рамы на сгустителе водно-шламового хозяйства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10362. Какие устройства должны иметь питатели загрузочных устройств сырого угля в сушильных установках обогатительных и брикетных фабрик?</w:t>
      </w:r>
    </w:p>
    <w:p w:rsidR="00811C47" w:rsidRPr="00643448" w:rsidRDefault="00811C47" w:rsidP="00643448">
      <w:pPr>
        <w:pStyle w:val="ConsPlusNormal"/>
        <w:ind w:firstLine="540"/>
        <w:jc w:val="both"/>
        <w:rPr>
          <w:sz w:val="22"/>
          <w:szCs w:val="22"/>
        </w:rPr>
      </w:pPr>
      <w:r w:rsidRPr="00643448">
        <w:rPr>
          <w:sz w:val="22"/>
          <w:szCs w:val="22"/>
        </w:rPr>
        <w:t>10363. Чем является паровая трубчатая сушилка брикетных фабрик, использующих в качестве теплоносителя перегретый пар, и подлежит ли она регистрации?</w:t>
      </w:r>
    </w:p>
    <w:p w:rsidR="00811C47" w:rsidRPr="00643448" w:rsidRDefault="00811C47" w:rsidP="00643448">
      <w:pPr>
        <w:pStyle w:val="ConsPlusNormal"/>
        <w:ind w:firstLine="540"/>
        <w:jc w:val="both"/>
        <w:rPr>
          <w:sz w:val="22"/>
          <w:szCs w:val="22"/>
        </w:rPr>
      </w:pPr>
      <w:r w:rsidRPr="00643448">
        <w:rPr>
          <w:sz w:val="22"/>
          <w:szCs w:val="22"/>
        </w:rPr>
        <w:t>10364. Какие технические устройства должны устанавливаться в верхней части разгрузочных камер, сухих пылеуловителей и на соединительных газоходах брикетных фабрик?</w:t>
      </w:r>
    </w:p>
    <w:p w:rsidR="00811C47" w:rsidRPr="00643448" w:rsidRDefault="00811C47" w:rsidP="00643448">
      <w:pPr>
        <w:pStyle w:val="ConsPlusNormal"/>
        <w:ind w:firstLine="540"/>
        <w:jc w:val="both"/>
        <w:rPr>
          <w:sz w:val="22"/>
          <w:szCs w:val="22"/>
        </w:rPr>
      </w:pPr>
      <w:r w:rsidRPr="00643448">
        <w:rPr>
          <w:sz w:val="22"/>
          <w:szCs w:val="22"/>
        </w:rPr>
        <w:t>10365. В какой последовательности должна производиться расшламовка багер-элеватора при его перегрузке в соответствии с требованиями к комплексу отсадки ПБ 05-580-03 "Правила безопасности на предприятиях по обогащению и брикетированию углей (сланцев)", утвержденным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10366. В каком случае допускается регулировка частоты колебаний короба и воздушного режима пневматического сепаратора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10367. Какими техническими устройствами должен быть снабжен ленточный фильтр-пресс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10368. Допускается ли применение откидных клапанов на сушильных установках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10369. Какими устройствами должны быть укомплектованы камерные топки сушильной установки брикетных фабрик?</w:t>
      </w:r>
    </w:p>
    <w:p w:rsidR="00811C47" w:rsidRPr="00643448" w:rsidRDefault="00811C47" w:rsidP="00643448">
      <w:pPr>
        <w:pStyle w:val="ConsPlusNormal"/>
        <w:ind w:firstLine="540"/>
        <w:jc w:val="both"/>
        <w:rPr>
          <w:sz w:val="22"/>
          <w:szCs w:val="22"/>
        </w:rPr>
      </w:pPr>
      <w:r w:rsidRPr="00643448">
        <w:rPr>
          <w:sz w:val="22"/>
          <w:szCs w:val="22"/>
        </w:rPr>
        <w:t>10370. Каким должен быть клапан (шибер) растопочной трубы сушильной установки брикетной фабрики и что он должен обеспечивать?</w:t>
      </w:r>
    </w:p>
    <w:p w:rsidR="00811C47" w:rsidRPr="00643448" w:rsidRDefault="00811C47" w:rsidP="00643448">
      <w:pPr>
        <w:pStyle w:val="ConsPlusNormal"/>
        <w:ind w:firstLine="540"/>
        <w:jc w:val="both"/>
        <w:rPr>
          <w:sz w:val="22"/>
          <w:szCs w:val="22"/>
        </w:rPr>
      </w:pPr>
      <w:r w:rsidRPr="00643448">
        <w:rPr>
          <w:sz w:val="22"/>
          <w:szCs w:val="22"/>
        </w:rPr>
        <w:t>10371. В каких случаях световая и звуковая сигнализации должны быть размещены на щите управления машиниста сушильной установки (мнемосхеме) и на щите управления топки?</w:t>
      </w:r>
    </w:p>
    <w:p w:rsidR="00811C47" w:rsidRPr="00643448" w:rsidRDefault="00811C47" w:rsidP="00643448">
      <w:pPr>
        <w:pStyle w:val="ConsPlusNormal"/>
        <w:ind w:firstLine="540"/>
        <w:jc w:val="both"/>
        <w:rPr>
          <w:sz w:val="22"/>
          <w:szCs w:val="22"/>
        </w:rPr>
      </w:pPr>
      <w:r w:rsidRPr="00643448">
        <w:rPr>
          <w:sz w:val="22"/>
          <w:szCs w:val="22"/>
        </w:rPr>
        <w:t>10372. Какие параметры не должны контролировать приборы, установленные на действующих брикетных фабриках, оборудованных прессами импортных поставок?</w:t>
      </w:r>
    </w:p>
    <w:p w:rsidR="00811C47" w:rsidRPr="00643448" w:rsidRDefault="00811C47" w:rsidP="00643448">
      <w:pPr>
        <w:pStyle w:val="ConsPlusNormal"/>
        <w:ind w:firstLine="540"/>
        <w:jc w:val="both"/>
        <w:rPr>
          <w:sz w:val="22"/>
          <w:szCs w:val="22"/>
        </w:rPr>
      </w:pPr>
      <w:r w:rsidRPr="00643448">
        <w:rPr>
          <w:sz w:val="22"/>
          <w:szCs w:val="22"/>
        </w:rPr>
        <w:t>10373. Какие параметры должны контролировать приборы, имеющиеся на каждом вальцовом прессе брикетного производства?</w:t>
      </w:r>
    </w:p>
    <w:p w:rsidR="00811C47" w:rsidRPr="00643448" w:rsidRDefault="00811C47" w:rsidP="00643448">
      <w:pPr>
        <w:pStyle w:val="ConsPlusNormal"/>
        <w:ind w:firstLine="540"/>
        <w:jc w:val="both"/>
        <w:rPr>
          <w:sz w:val="22"/>
          <w:szCs w:val="22"/>
        </w:rPr>
      </w:pPr>
      <w:r w:rsidRPr="00643448">
        <w:rPr>
          <w:sz w:val="22"/>
          <w:szCs w:val="22"/>
        </w:rPr>
        <w:t>10374. Какое устройство должно быть установлено в дробильно-сортировочных отделениях перед дробильными машинами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10375. При какой величине давления воздуха запрещается пуск механизма натяжения сеток ленточного фильтр-пресса водно-шламового хозяйства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10376. На каком уровне должны устанавливаться насосы для откачки сгущенного шлама из сгустителя водно-шламового хозяйства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10377. Какой должна быть вместимость бункеров сырого угля для вновь проектируемых и реконструируемых сушильных установок сушильных установок углеобогатительных фабрик?</w:t>
      </w:r>
    </w:p>
    <w:p w:rsidR="00811C47" w:rsidRPr="00643448" w:rsidRDefault="00811C47" w:rsidP="00643448">
      <w:pPr>
        <w:pStyle w:val="ConsPlusNormal"/>
        <w:ind w:firstLine="540"/>
        <w:jc w:val="both"/>
        <w:rPr>
          <w:sz w:val="22"/>
          <w:szCs w:val="22"/>
        </w:rPr>
      </w:pPr>
      <w:r w:rsidRPr="00643448">
        <w:rPr>
          <w:sz w:val="22"/>
          <w:szCs w:val="22"/>
        </w:rPr>
        <w:t>10378. Какой должна быть температура газов перед дымососом для газовых сушильных установок углеобогатительных фабрик без ограничения содержания кислорода?</w:t>
      </w:r>
    </w:p>
    <w:p w:rsidR="00811C47" w:rsidRPr="00643448" w:rsidRDefault="00811C47" w:rsidP="00643448">
      <w:pPr>
        <w:pStyle w:val="ConsPlusNormal"/>
        <w:ind w:firstLine="540"/>
        <w:jc w:val="both"/>
        <w:rPr>
          <w:sz w:val="22"/>
          <w:szCs w:val="22"/>
        </w:rPr>
      </w:pPr>
      <w:r w:rsidRPr="00643448">
        <w:rPr>
          <w:sz w:val="22"/>
          <w:szCs w:val="22"/>
        </w:rPr>
        <w:t>10379. Как необходимо рассчитывать оборудование сушильных установок углеобогатительных фабрик на избыточное внутреннее давление в случае установки отводов длиной более 10 калибров?</w:t>
      </w:r>
    </w:p>
    <w:p w:rsidR="00811C47" w:rsidRPr="00643448" w:rsidRDefault="00811C47" w:rsidP="00643448">
      <w:pPr>
        <w:pStyle w:val="ConsPlusNormal"/>
        <w:ind w:firstLine="540"/>
        <w:jc w:val="both"/>
        <w:rPr>
          <w:sz w:val="22"/>
          <w:szCs w:val="22"/>
        </w:rPr>
      </w:pPr>
      <w:r w:rsidRPr="00643448">
        <w:rPr>
          <w:sz w:val="22"/>
          <w:szCs w:val="22"/>
        </w:rPr>
        <w:t>10380. Какой показатель должен контролироваться измерительными приборами каждого штемпельного пресса отечественного производства при установке на брикетных фабриках?</w:t>
      </w:r>
    </w:p>
    <w:p w:rsidR="00811C47" w:rsidRPr="00643448" w:rsidRDefault="00811C47" w:rsidP="00643448">
      <w:pPr>
        <w:pStyle w:val="ConsPlusNormal"/>
        <w:ind w:firstLine="540"/>
        <w:jc w:val="both"/>
        <w:rPr>
          <w:sz w:val="22"/>
          <w:szCs w:val="22"/>
        </w:rPr>
      </w:pPr>
      <w:r w:rsidRPr="00643448">
        <w:rPr>
          <w:sz w:val="22"/>
          <w:szCs w:val="22"/>
        </w:rPr>
        <w:t>10381. Какова высота ограждения в местах подвески контргрузов и канатов натяжных устройств конвейеров обогатительных фабрик?</w:t>
      </w:r>
    </w:p>
    <w:p w:rsidR="00811C47" w:rsidRPr="00643448" w:rsidRDefault="00811C47" w:rsidP="00643448">
      <w:pPr>
        <w:pStyle w:val="ConsPlusNormal"/>
        <w:ind w:firstLine="540"/>
        <w:jc w:val="both"/>
        <w:rPr>
          <w:sz w:val="22"/>
          <w:szCs w:val="22"/>
        </w:rPr>
      </w:pPr>
      <w:r w:rsidRPr="00643448">
        <w:rPr>
          <w:sz w:val="22"/>
          <w:szCs w:val="22"/>
        </w:rPr>
        <w:t>10382. Какими измерительными приборами и системами должна быть оборудована отсадочная машина процессов обогащения и переработки угля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10383. Чем должны быть оснащены пневматические установки процессов обогащения и переработки угля?</w:t>
      </w:r>
    </w:p>
    <w:p w:rsidR="00811C47" w:rsidRPr="00643448" w:rsidRDefault="00811C47" w:rsidP="00643448">
      <w:pPr>
        <w:pStyle w:val="ConsPlusNormal"/>
        <w:ind w:firstLine="540"/>
        <w:jc w:val="both"/>
        <w:rPr>
          <w:sz w:val="22"/>
          <w:szCs w:val="22"/>
        </w:rPr>
      </w:pPr>
      <w:r w:rsidRPr="00643448">
        <w:rPr>
          <w:sz w:val="22"/>
          <w:szCs w:val="22"/>
        </w:rPr>
        <w:t>10384. В каких случаях сушильная установка брикетного производства должна иметь световую и звуковую сигнализации, размещаемые на щите оператора сушильно-прессового корпуса?</w:t>
      </w:r>
    </w:p>
    <w:p w:rsidR="00811C47" w:rsidRPr="00643448" w:rsidRDefault="00811C47" w:rsidP="00643448">
      <w:pPr>
        <w:pStyle w:val="ConsPlusNormal"/>
        <w:ind w:firstLine="540"/>
        <w:jc w:val="both"/>
        <w:rPr>
          <w:sz w:val="22"/>
          <w:szCs w:val="22"/>
        </w:rPr>
      </w:pPr>
      <w:r w:rsidRPr="00643448">
        <w:rPr>
          <w:sz w:val="22"/>
          <w:szCs w:val="22"/>
        </w:rPr>
        <w:t>10385. В течение какого времени паровая трубчатая сушилка брикетного производства может находиться в режиме горячего резерва?</w:t>
      </w:r>
    </w:p>
    <w:p w:rsidR="00811C47" w:rsidRPr="00643448" w:rsidRDefault="00811C47" w:rsidP="00643448">
      <w:pPr>
        <w:pStyle w:val="ConsPlusNormal"/>
        <w:ind w:firstLine="540"/>
        <w:jc w:val="both"/>
        <w:rPr>
          <w:sz w:val="22"/>
          <w:szCs w:val="22"/>
        </w:rPr>
      </w:pPr>
      <w:r w:rsidRPr="00643448">
        <w:rPr>
          <w:sz w:val="22"/>
          <w:szCs w:val="22"/>
        </w:rPr>
        <w:t>10386. Что должны иметь ленточные конвейеры обогатительных фабрик?</w:t>
      </w:r>
    </w:p>
    <w:p w:rsidR="00811C47" w:rsidRPr="00643448" w:rsidRDefault="00811C47" w:rsidP="00643448">
      <w:pPr>
        <w:pStyle w:val="ConsPlusNormal"/>
        <w:ind w:firstLine="540"/>
        <w:jc w:val="both"/>
        <w:rPr>
          <w:sz w:val="22"/>
          <w:szCs w:val="22"/>
        </w:rPr>
      </w:pPr>
      <w:r w:rsidRPr="00643448">
        <w:rPr>
          <w:sz w:val="22"/>
          <w:szCs w:val="22"/>
        </w:rPr>
        <w:t>10387. Какие требования предъявляются к трактам сушильных установок углеобогатительных фабрик?</w:t>
      </w:r>
    </w:p>
    <w:p w:rsidR="00811C47" w:rsidRPr="00643448" w:rsidRDefault="00811C47" w:rsidP="00643448">
      <w:pPr>
        <w:pStyle w:val="ConsPlusNormal"/>
        <w:ind w:firstLine="540"/>
        <w:jc w:val="both"/>
        <w:rPr>
          <w:sz w:val="22"/>
          <w:szCs w:val="22"/>
        </w:rPr>
      </w:pPr>
      <w:r w:rsidRPr="00643448">
        <w:rPr>
          <w:sz w:val="22"/>
          <w:szCs w:val="22"/>
        </w:rPr>
        <w:t>10388. Что понимается под обогатительной (углеперерабатывающей) фабрикой (установкой)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10389. Кто не входит в состав комиссии, определяющей классификацию помещений по взрывопожароопасности, на действующих обогатительных фабриках?</w:t>
      </w:r>
    </w:p>
    <w:p w:rsidR="00811C47" w:rsidRPr="00643448" w:rsidRDefault="00811C47" w:rsidP="00643448">
      <w:pPr>
        <w:pStyle w:val="ConsPlusNormal"/>
        <w:ind w:firstLine="540"/>
        <w:jc w:val="both"/>
        <w:rPr>
          <w:sz w:val="22"/>
          <w:szCs w:val="22"/>
        </w:rPr>
      </w:pPr>
      <w:r w:rsidRPr="00643448">
        <w:rPr>
          <w:sz w:val="22"/>
          <w:szCs w:val="22"/>
        </w:rPr>
        <w:t>10390. Какое из требований предъявляется к взрывоопасным помещениям предприятий по обогащению и брикетированию углей?</w:t>
      </w:r>
    </w:p>
    <w:p w:rsidR="00811C47" w:rsidRPr="00643448" w:rsidRDefault="00811C47" w:rsidP="00643448">
      <w:pPr>
        <w:pStyle w:val="ConsPlusNormal"/>
        <w:ind w:firstLine="540"/>
        <w:jc w:val="both"/>
        <w:rPr>
          <w:sz w:val="22"/>
          <w:szCs w:val="22"/>
        </w:rPr>
      </w:pPr>
      <w:r w:rsidRPr="00643448">
        <w:rPr>
          <w:sz w:val="22"/>
          <w:szCs w:val="22"/>
        </w:rPr>
        <w:t>10391. Где должны быть предусмотрены устройства, обеспечивающие безопасность (перегородки из несгораемых материалов или самозакрывающиеся двери и двойные фартуки над конвейерами или водяные завесы) помещений предприятий по обогащению и брикетированию углей?</w:t>
      </w:r>
    </w:p>
    <w:p w:rsidR="00811C47" w:rsidRPr="00643448" w:rsidRDefault="00811C47" w:rsidP="00643448">
      <w:pPr>
        <w:pStyle w:val="ConsPlusNormal"/>
        <w:ind w:firstLine="540"/>
        <w:jc w:val="both"/>
        <w:rPr>
          <w:sz w:val="22"/>
          <w:szCs w:val="22"/>
        </w:rPr>
      </w:pPr>
      <w:r w:rsidRPr="00643448">
        <w:rPr>
          <w:sz w:val="22"/>
          <w:szCs w:val="22"/>
        </w:rPr>
        <w:t>10392. В каком документе должны быть предусмотрены мероприятия по спасению людей, пути вывода людей из зданий и сооружений углеобогатительных фабрик при аварии?</w:t>
      </w:r>
    </w:p>
    <w:p w:rsidR="00811C47" w:rsidRPr="00643448" w:rsidRDefault="00811C47" w:rsidP="00643448">
      <w:pPr>
        <w:pStyle w:val="ConsPlusNormal"/>
        <w:ind w:firstLine="540"/>
        <w:jc w:val="both"/>
        <w:rPr>
          <w:sz w:val="22"/>
          <w:szCs w:val="22"/>
        </w:rPr>
      </w:pPr>
      <w:r w:rsidRPr="00643448">
        <w:rPr>
          <w:sz w:val="22"/>
          <w:szCs w:val="22"/>
        </w:rPr>
        <w:t>10393. Содержание зданий и сооружений обогатительной фабрики, порядок и периодичность их проверок, освидетельствование состояния строительных конструкций зданий и сооружений должны соответствовать:...</w:t>
      </w:r>
    </w:p>
    <w:p w:rsidR="00811C47" w:rsidRPr="00643448" w:rsidRDefault="00811C47" w:rsidP="00643448">
      <w:pPr>
        <w:pStyle w:val="ConsPlusNormal"/>
        <w:ind w:firstLine="540"/>
        <w:jc w:val="both"/>
        <w:rPr>
          <w:sz w:val="22"/>
          <w:szCs w:val="22"/>
        </w:rPr>
      </w:pPr>
      <w:r w:rsidRPr="00643448">
        <w:rPr>
          <w:sz w:val="22"/>
          <w:szCs w:val="22"/>
        </w:rPr>
        <w:t>10394. Каким требованиям должны отвечать строительные конструкции зданий и сооружений предприятий по обогащению и брикетированию углей, находящиеся под воздействием агрессивной среды?</w:t>
      </w:r>
    </w:p>
    <w:p w:rsidR="00811C47" w:rsidRPr="00643448" w:rsidRDefault="00811C47" w:rsidP="00643448">
      <w:pPr>
        <w:pStyle w:val="ConsPlusNormal"/>
        <w:ind w:firstLine="540"/>
        <w:jc w:val="both"/>
        <w:rPr>
          <w:sz w:val="22"/>
          <w:szCs w:val="22"/>
        </w:rPr>
      </w:pPr>
      <w:r w:rsidRPr="00643448">
        <w:rPr>
          <w:sz w:val="22"/>
          <w:szCs w:val="22"/>
        </w:rPr>
        <w:t>10395. Разрешено ли устраивать площадки для размещения угольного склада над подземными коммуникациями и сооружениями предприятий по обогащению и брикетированию углей?</w:t>
      </w:r>
    </w:p>
    <w:p w:rsidR="00811C47" w:rsidRPr="00643448" w:rsidRDefault="00811C47" w:rsidP="00643448">
      <w:pPr>
        <w:pStyle w:val="ConsPlusNormal"/>
        <w:ind w:firstLine="540"/>
        <w:jc w:val="both"/>
        <w:rPr>
          <w:sz w:val="22"/>
          <w:szCs w:val="22"/>
        </w:rPr>
      </w:pPr>
      <w:r w:rsidRPr="00643448">
        <w:rPr>
          <w:sz w:val="22"/>
          <w:szCs w:val="22"/>
        </w:rPr>
        <w:t>10396. Каким должно быть расстояние между конвейером и строительными конструкциями в конвейерных галереях углеобогатительных фабрик при наличии в проходе между конвейерами строительных конструкций (колонны, пилястр и т.п.), создающих местное сужение прохода?</w:t>
      </w:r>
    </w:p>
    <w:p w:rsidR="00811C47" w:rsidRPr="00643448" w:rsidRDefault="00811C47" w:rsidP="00643448">
      <w:pPr>
        <w:pStyle w:val="ConsPlusNormal"/>
        <w:ind w:firstLine="540"/>
        <w:jc w:val="both"/>
        <w:rPr>
          <w:sz w:val="22"/>
          <w:szCs w:val="22"/>
        </w:rPr>
      </w:pPr>
      <w:r w:rsidRPr="00643448">
        <w:rPr>
          <w:sz w:val="22"/>
          <w:szCs w:val="22"/>
        </w:rPr>
        <w:t>10397. В соответствии с чем должна выполняться защита зданий, сооружений, наружных установок предприятий по обогащению и брикетированию углей, имеющих взрывоопасные зоны, от прямых ударов молнии и вторичных ее проявлений?</w:t>
      </w:r>
    </w:p>
    <w:p w:rsidR="00811C47" w:rsidRPr="00643448" w:rsidRDefault="00811C47" w:rsidP="00643448">
      <w:pPr>
        <w:pStyle w:val="ConsPlusNormal"/>
        <w:ind w:firstLine="540"/>
        <w:jc w:val="both"/>
        <w:rPr>
          <w:sz w:val="22"/>
          <w:szCs w:val="22"/>
        </w:rPr>
      </w:pPr>
      <w:r w:rsidRPr="00643448">
        <w:rPr>
          <w:sz w:val="22"/>
          <w:szCs w:val="22"/>
        </w:rPr>
        <w:t>10398. С какой периодичностью должна контролироваться интенсивность отложений пыли на строительных конструкциях производственных помещений предприятий по обогащению и брикетированию углей?</w:t>
      </w:r>
    </w:p>
    <w:p w:rsidR="00811C47" w:rsidRPr="00643448" w:rsidRDefault="00811C47" w:rsidP="00643448">
      <w:pPr>
        <w:pStyle w:val="ConsPlusNormal"/>
        <w:ind w:firstLine="540"/>
        <w:jc w:val="both"/>
        <w:rPr>
          <w:sz w:val="22"/>
          <w:szCs w:val="22"/>
        </w:rPr>
      </w:pPr>
      <w:r w:rsidRPr="00643448">
        <w:rPr>
          <w:sz w:val="22"/>
          <w:szCs w:val="22"/>
        </w:rPr>
        <w:t>10399. Какое из требований предъявляется к дверям эвакуационных выходов из помещений предприятий по обогащению и брикетированию углей?</w:t>
      </w:r>
    </w:p>
    <w:p w:rsidR="00811C47" w:rsidRPr="00643448" w:rsidRDefault="00811C47" w:rsidP="00643448">
      <w:pPr>
        <w:pStyle w:val="ConsPlusNormal"/>
        <w:ind w:firstLine="540"/>
        <w:jc w:val="both"/>
        <w:rPr>
          <w:sz w:val="22"/>
          <w:szCs w:val="22"/>
        </w:rPr>
      </w:pPr>
      <w:r w:rsidRPr="00643448">
        <w:rPr>
          <w:sz w:val="22"/>
          <w:szCs w:val="22"/>
        </w:rPr>
        <w:t>10400. Для зданий, сооружений и объектов предприятий по обогащению и брикетированию углей, проектирование которых выполнено после 01.01.1975, ширина прохода (от наиболее выступающих частей механизмов) для надзора за машинами и аппаратами должна быть:</w:t>
      </w:r>
    </w:p>
    <w:p w:rsidR="00811C47" w:rsidRPr="00643448" w:rsidRDefault="00811C47" w:rsidP="00643448">
      <w:pPr>
        <w:pStyle w:val="ConsPlusNormal"/>
        <w:ind w:firstLine="540"/>
        <w:jc w:val="both"/>
        <w:rPr>
          <w:sz w:val="22"/>
          <w:szCs w:val="22"/>
        </w:rPr>
      </w:pPr>
      <w:r w:rsidRPr="00643448">
        <w:rPr>
          <w:sz w:val="22"/>
          <w:szCs w:val="22"/>
        </w:rPr>
        <w:t>10401. С какой периодичностью необходимо пересматривать и переутверждать инструкцию по эксплуатации гидротехнического сооружения, проект мониторинга и инструкцию по мониторингу гидротехнического сооружения?</w:t>
      </w:r>
    </w:p>
    <w:p w:rsidR="00811C47" w:rsidRPr="00643448" w:rsidRDefault="00811C47" w:rsidP="00643448">
      <w:pPr>
        <w:pStyle w:val="ConsPlusNormal"/>
        <w:ind w:firstLine="540"/>
        <w:jc w:val="both"/>
        <w:rPr>
          <w:sz w:val="22"/>
          <w:szCs w:val="22"/>
        </w:rPr>
      </w:pPr>
      <w:r w:rsidRPr="00643448">
        <w:rPr>
          <w:sz w:val="22"/>
          <w:szCs w:val="22"/>
        </w:rPr>
        <w:t>10402. В каких документах должны быть определены возможные последствия разрушения ограждающих водосбросных сооружений гидротехнических сооружений?</w:t>
      </w:r>
    </w:p>
    <w:p w:rsidR="00811C47" w:rsidRPr="00643448" w:rsidRDefault="00811C47" w:rsidP="00643448">
      <w:pPr>
        <w:pStyle w:val="ConsPlusNormal"/>
        <w:ind w:firstLine="540"/>
        <w:jc w:val="both"/>
        <w:rPr>
          <w:sz w:val="22"/>
          <w:szCs w:val="22"/>
        </w:rPr>
      </w:pPr>
      <w:r w:rsidRPr="00643448">
        <w:rPr>
          <w:sz w:val="22"/>
          <w:szCs w:val="22"/>
        </w:rPr>
        <w:t>10403. Какой ширины устанавливаются противопожарные разрывы и проезды от основания штабеля углей до оси ближайшего железнодорожного пути предприятий по обогащению и брикетированию углей?</w:t>
      </w:r>
    </w:p>
    <w:p w:rsidR="00811C47" w:rsidRPr="00643448" w:rsidRDefault="00811C47" w:rsidP="00643448">
      <w:pPr>
        <w:pStyle w:val="ConsPlusNormal"/>
        <w:ind w:firstLine="540"/>
        <w:jc w:val="both"/>
        <w:rPr>
          <w:sz w:val="22"/>
          <w:szCs w:val="22"/>
        </w:rPr>
      </w:pPr>
      <w:r w:rsidRPr="00643448">
        <w:rPr>
          <w:sz w:val="22"/>
          <w:szCs w:val="22"/>
        </w:rPr>
        <w:t>10404. Какой ширины устанавливаются противопожарные разрывы и проезды от основания штабеля углей до сгораемых зданий и сооружений предприятий по обогащению и брикетированию углей?</w:t>
      </w:r>
    </w:p>
    <w:p w:rsidR="00811C47" w:rsidRPr="00643448" w:rsidRDefault="00811C47" w:rsidP="00643448">
      <w:pPr>
        <w:pStyle w:val="ConsPlusNormal"/>
        <w:ind w:firstLine="540"/>
        <w:jc w:val="both"/>
        <w:rPr>
          <w:sz w:val="22"/>
          <w:szCs w:val="22"/>
        </w:rPr>
      </w:pPr>
      <w:r w:rsidRPr="00643448">
        <w:rPr>
          <w:sz w:val="22"/>
          <w:szCs w:val="22"/>
        </w:rPr>
        <w:t>10405. Какой ширины устанавливаются противопожарные разрывы и проезды от основания штабеля углей до полуогнестойких и полусгораемых зданий и сооружений предприятий по обогащению и брикетированию углей?</w:t>
      </w:r>
    </w:p>
    <w:p w:rsidR="00811C47" w:rsidRPr="00643448" w:rsidRDefault="00811C47" w:rsidP="00643448">
      <w:pPr>
        <w:pStyle w:val="ConsPlusNormal"/>
        <w:ind w:firstLine="540"/>
        <w:jc w:val="both"/>
        <w:rPr>
          <w:sz w:val="22"/>
          <w:szCs w:val="22"/>
        </w:rPr>
      </w:pPr>
      <w:r w:rsidRPr="00643448">
        <w:rPr>
          <w:sz w:val="22"/>
          <w:szCs w:val="22"/>
        </w:rPr>
        <w:t>10406. Какой ширины устанавливаются противопожарные разрывы и проезды от основания штабеля углей до складов смазочных, осветительных материалов и жидкого топлива, а также лесных складов предприятий по обогащению и брикетированию углей?</w:t>
      </w:r>
    </w:p>
    <w:p w:rsidR="00811C47" w:rsidRPr="00643448" w:rsidRDefault="00811C47" w:rsidP="00643448">
      <w:pPr>
        <w:pStyle w:val="ConsPlusNormal"/>
        <w:ind w:firstLine="540"/>
        <w:jc w:val="both"/>
        <w:rPr>
          <w:sz w:val="22"/>
          <w:szCs w:val="22"/>
        </w:rPr>
      </w:pPr>
      <w:r w:rsidRPr="00643448">
        <w:rPr>
          <w:sz w:val="22"/>
          <w:szCs w:val="22"/>
        </w:rPr>
        <w:t>10407. Для чего предназначены укрытые угольные склады напольного типа углеобогатительных фабрик?</w:t>
      </w:r>
    </w:p>
    <w:p w:rsidR="00811C47" w:rsidRPr="00643448" w:rsidRDefault="00811C47" w:rsidP="00643448">
      <w:pPr>
        <w:pStyle w:val="ConsPlusNormal"/>
        <w:ind w:firstLine="540"/>
        <w:jc w:val="both"/>
        <w:rPr>
          <w:sz w:val="22"/>
          <w:szCs w:val="22"/>
        </w:rPr>
      </w:pPr>
      <w:r w:rsidRPr="00643448">
        <w:rPr>
          <w:sz w:val="22"/>
          <w:szCs w:val="22"/>
        </w:rPr>
        <w:t>10408. К какому типу сооружений относятся укрытые угольные склады напольного типа углеобогатительных фабрик?</w:t>
      </w:r>
    </w:p>
    <w:p w:rsidR="00811C47" w:rsidRPr="00643448" w:rsidRDefault="00811C47" w:rsidP="00643448">
      <w:pPr>
        <w:pStyle w:val="ConsPlusNormal"/>
        <w:ind w:firstLine="540"/>
        <w:jc w:val="both"/>
        <w:rPr>
          <w:sz w:val="22"/>
          <w:szCs w:val="22"/>
        </w:rPr>
      </w:pPr>
      <w:r w:rsidRPr="00643448">
        <w:rPr>
          <w:sz w:val="22"/>
          <w:szCs w:val="22"/>
        </w:rPr>
        <w:t>10409. Какое требование предъявляется к ограждающим конструкциям укрытых угольных складов напольного типа углеобогатительных фабрик?</w:t>
      </w:r>
    </w:p>
    <w:p w:rsidR="00811C47" w:rsidRPr="00643448" w:rsidRDefault="00811C47" w:rsidP="00643448">
      <w:pPr>
        <w:pStyle w:val="ConsPlusNormal"/>
        <w:ind w:firstLine="540"/>
        <w:jc w:val="both"/>
        <w:rPr>
          <w:sz w:val="22"/>
          <w:szCs w:val="22"/>
        </w:rPr>
      </w:pPr>
      <w:r w:rsidRPr="00643448">
        <w:rPr>
          <w:sz w:val="22"/>
          <w:szCs w:val="22"/>
        </w:rPr>
        <w:t>10410. Под каким углом наклона должны выполняться лестницы в укрытых угольных складах напольного типа углеобогатительных фабрик?</w:t>
      </w:r>
    </w:p>
    <w:p w:rsidR="00811C47" w:rsidRPr="00643448" w:rsidRDefault="00811C47" w:rsidP="00643448">
      <w:pPr>
        <w:pStyle w:val="ConsPlusNormal"/>
        <w:ind w:firstLine="540"/>
        <w:jc w:val="both"/>
        <w:rPr>
          <w:sz w:val="22"/>
          <w:szCs w:val="22"/>
        </w:rPr>
      </w:pPr>
      <w:r w:rsidRPr="00643448">
        <w:rPr>
          <w:sz w:val="22"/>
          <w:szCs w:val="22"/>
        </w:rPr>
        <w:t>10411. Какое требование предъявляется к отоплению укрытых угольных складов напольного типа углеобогатительных фабрик?</w:t>
      </w:r>
    </w:p>
    <w:p w:rsidR="00811C47" w:rsidRPr="00643448" w:rsidRDefault="00811C47" w:rsidP="00643448">
      <w:pPr>
        <w:pStyle w:val="ConsPlusNormal"/>
        <w:ind w:firstLine="540"/>
        <w:jc w:val="both"/>
        <w:rPr>
          <w:sz w:val="22"/>
          <w:szCs w:val="22"/>
        </w:rPr>
      </w:pPr>
      <w:r w:rsidRPr="00643448">
        <w:rPr>
          <w:sz w:val="22"/>
          <w:szCs w:val="22"/>
        </w:rPr>
        <w:t>10412. Каким должно быть расстояние между стеной галереи и конвейером с неходовой стороны конвейерной галереи углеобогатительной фабрики?</w:t>
      </w:r>
    </w:p>
    <w:p w:rsidR="00811C47" w:rsidRPr="00643448" w:rsidRDefault="00811C47" w:rsidP="00643448">
      <w:pPr>
        <w:pStyle w:val="ConsPlusNormal"/>
        <w:ind w:firstLine="540"/>
        <w:jc w:val="both"/>
        <w:rPr>
          <w:sz w:val="22"/>
          <w:szCs w:val="22"/>
        </w:rPr>
      </w:pPr>
      <w:r w:rsidRPr="00643448">
        <w:rPr>
          <w:sz w:val="22"/>
          <w:szCs w:val="22"/>
        </w:rPr>
        <w:t>10413. Какой должна быть высота прохода вдоль конвейеров с постоянными рабочими местами, установленных в производственных помещениях на объектах углеобогатительной фабрики, спроектированных после 1975 года?</w:t>
      </w:r>
    </w:p>
    <w:p w:rsidR="00811C47" w:rsidRPr="00643448" w:rsidRDefault="00811C47" w:rsidP="00643448">
      <w:pPr>
        <w:pStyle w:val="ConsPlusNormal"/>
        <w:ind w:firstLine="540"/>
        <w:jc w:val="both"/>
        <w:rPr>
          <w:sz w:val="22"/>
          <w:szCs w:val="22"/>
        </w:rPr>
      </w:pPr>
      <w:r w:rsidRPr="00643448">
        <w:rPr>
          <w:sz w:val="22"/>
          <w:szCs w:val="22"/>
        </w:rPr>
        <w:t>10414. Какое требование предъявляется к высоте проходов для конвейеров, установленных в галереях, тоннелях и эстакадах углеобогатительной фабрики, спроектированных после 1975 года?</w:t>
      </w:r>
    </w:p>
    <w:p w:rsidR="00811C47" w:rsidRPr="00643448" w:rsidRDefault="00811C47" w:rsidP="00643448">
      <w:pPr>
        <w:pStyle w:val="ConsPlusNormal"/>
        <w:ind w:firstLine="540"/>
        <w:jc w:val="both"/>
        <w:rPr>
          <w:sz w:val="22"/>
          <w:szCs w:val="22"/>
        </w:rPr>
      </w:pPr>
      <w:r w:rsidRPr="00643448">
        <w:rPr>
          <w:sz w:val="22"/>
          <w:szCs w:val="22"/>
        </w:rPr>
        <w:t>10415. Какие требования предъявляются к трапам наклонных галерей углеобогатительной фабрики с углом наклона более 7 градусов для безопасного движения людей?</w:t>
      </w:r>
    </w:p>
    <w:p w:rsidR="00811C47" w:rsidRPr="00643448" w:rsidRDefault="00811C47" w:rsidP="00643448">
      <w:pPr>
        <w:pStyle w:val="ConsPlusNormal"/>
        <w:ind w:firstLine="540"/>
        <w:jc w:val="both"/>
        <w:rPr>
          <w:sz w:val="22"/>
          <w:szCs w:val="22"/>
        </w:rPr>
      </w:pPr>
      <w:r w:rsidRPr="00643448">
        <w:rPr>
          <w:sz w:val="22"/>
          <w:szCs w:val="22"/>
        </w:rPr>
        <w:t>10416. Какие требования предъявляются к монтажным проемам элеваторов углеобогатительной фабрики?</w:t>
      </w:r>
    </w:p>
    <w:p w:rsidR="00811C47" w:rsidRPr="00643448" w:rsidRDefault="00811C47" w:rsidP="00643448">
      <w:pPr>
        <w:pStyle w:val="ConsPlusNormal"/>
        <w:ind w:firstLine="540"/>
        <w:jc w:val="both"/>
        <w:rPr>
          <w:sz w:val="22"/>
          <w:szCs w:val="22"/>
        </w:rPr>
      </w:pPr>
      <w:r w:rsidRPr="00643448">
        <w:rPr>
          <w:sz w:val="22"/>
          <w:szCs w:val="22"/>
        </w:rPr>
        <w:t>10417. Укажите состав комиссии, которая определяет классификацию помещений по взрывопожароопасности на действующих обогатительных фабриках.</w:t>
      </w:r>
    </w:p>
    <w:p w:rsidR="00811C47" w:rsidRPr="00643448" w:rsidRDefault="00811C47" w:rsidP="00643448">
      <w:pPr>
        <w:pStyle w:val="ConsPlusNormal"/>
        <w:ind w:firstLine="540"/>
        <w:jc w:val="both"/>
        <w:rPr>
          <w:sz w:val="22"/>
          <w:szCs w:val="22"/>
        </w:rPr>
      </w:pPr>
      <w:r w:rsidRPr="00643448">
        <w:rPr>
          <w:sz w:val="22"/>
          <w:szCs w:val="22"/>
        </w:rPr>
        <w:t>10418. Какую вентиляцию должны иметь помещения углеобогатительной фабрики, оборудованные аспирационными системами?</w:t>
      </w:r>
    </w:p>
    <w:p w:rsidR="00811C47" w:rsidRPr="00643448" w:rsidRDefault="00811C47" w:rsidP="00643448">
      <w:pPr>
        <w:pStyle w:val="ConsPlusNormal"/>
        <w:ind w:firstLine="540"/>
        <w:jc w:val="both"/>
        <w:rPr>
          <w:sz w:val="22"/>
          <w:szCs w:val="22"/>
        </w:rPr>
      </w:pPr>
      <w:r w:rsidRPr="00643448">
        <w:rPr>
          <w:sz w:val="22"/>
          <w:szCs w:val="22"/>
        </w:rPr>
        <w:t>10419. Чем должны заканчиваться отвальные железнодорожные пути?</w:t>
      </w:r>
    </w:p>
    <w:p w:rsidR="00811C47" w:rsidRPr="00643448" w:rsidRDefault="00811C47" w:rsidP="00643448">
      <w:pPr>
        <w:pStyle w:val="ConsPlusNormal"/>
        <w:ind w:firstLine="540"/>
        <w:jc w:val="both"/>
        <w:rPr>
          <w:sz w:val="22"/>
          <w:szCs w:val="22"/>
        </w:rPr>
      </w:pPr>
      <w:r w:rsidRPr="00643448">
        <w:rPr>
          <w:sz w:val="22"/>
          <w:szCs w:val="22"/>
        </w:rPr>
        <w:t>10420. В какой из проектов не требуется включать сведения о классификации помещений предприятий по обогащению и брикетированию углей по взрывопожароопасности?</w:t>
      </w:r>
    </w:p>
    <w:p w:rsidR="00811C47" w:rsidRPr="00643448" w:rsidRDefault="00811C47" w:rsidP="00643448">
      <w:pPr>
        <w:pStyle w:val="ConsPlusNormal"/>
        <w:ind w:firstLine="540"/>
        <w:jc w:val="both"/>
        <w:rPr>
          <w:sz w:val="22"/>
          <w:szCs w:val="22"/>
        </w:rPr>
      </w:pPr>
      <w:r w:rsidRPr="00643448">
        <w:rPr>
          <w:sz w:val="22"/>
          <w:szCs w:val="22"/>
        </w:rPr>
        <w:t>10421. Какому из требований должны отвечать помещения для хранения реагентов углеобогатительной фабрики?</w:t>
      </w:r>
    </w:p>
    <w:p w:rsidR="00811C47" w:rsidRPr="00643448" w:rsidRDefault="00811C47" w:rsidP="00643448">
      <w:pPr>
        <w:pStyle w:val="ConsPlusNormal"/>
        <w:ind w:firstLine="540"/>
        <w:jc w:val="both"/>
        <w:rPr>
          <w:sz w:val="22"/>
          <w:szCs w:val="22"/>
        </w:rPr>
      </w:pPr>
      <w:r w:rsidRPr="00643448">
        <w:rPr>
          <w:sz w:val="22"/>
          <w:szCs w:val="22"/>
        </w:rPr>
        <w:t>10422. Каким требованиям должны удовлетворять выступающие части строительных конструкций, подоконники, полки строительных конструкций зданий и сооружений обогатительных фабрик?</w:t>
      </w:r>
    </w:p>
    <w:p w:rsidR="00811C47" w:rsidRPr="00643448" w:rsidRDefault="00811C47" w:rsidP="00643448">
      <w:pPr>
        <w:pStyle w:val="ConsPlusNormal"/>
        <w:ind w:firstLine="540"/>
        <w:jc w:val="both"/>
        <w:rPr>
          <w:sz w:val="22"/>
          <w:szCs w:val="22"/>
        </w:rPr>
      </w:pPr>
      <w:r w:rsidRPr="00643448">
        <w:rPr>
          <w:sz w:val="22"/>
          <w:szCs w:val="22"/>
        </w:rPr>
        <w:t>10423. Каким образом определяются классы помещений по взрывоопасности при поставке на обогатительные фабрики углей (сланцев) разных категорий по газу и опасности по пыли?</w:t>
      </w:r>
    </w:p>
    <w:p w:rsidR="00811C47" w:rsidRPr="00643448" w:rsidRDefault="00811C47" w:rsidP="00643448">
      <w:pPr>
        <w:pStyle w:val="ConsPlusNormal"/>
        <w:ind w:firstLine="540"/>
        <w:jc w:val="both"/>
        <w:rPr>
          <w:sz w:val="22"/>
          <w:szCs w:val="22"/>
        </w:rPr>
      </w:pPr>
      <w:r w:rsidRPr="00643448">
        <w:rPr>
          <w:sz w:val="22"/>
          <w:szCs w:val="22"/>
        </w:rPr>
        <w:t>10424. Чем должны быть перекрыты углеприемные ямы привозных углей?</w:t>
      </w:r>
    </w:p>
    <w:p w:rsidR="00811C47" w:rsidRPr="00643448" w:rsidRDefault="00811C47" w:rsidP="00643448">
      <w:pPr>
        <w:pStyle w:val="ConsPlusNormal"/>
        <w:ind w:firstLine="540"/>
        <w:jc w:val="both"/>
        <w:rPr>
          <w:sz w:val="22"/>
          <w:szCs w:val="22"/>
        </w:rPr>
      </w:pPr>
      <w:r w:rsidRPr="00643448">
        <w:rPr>
          <w:sz w:val="22"/>
          <w:szCs w:val="22"/>
        </w:rPr>
        <w:t>10425. Каков размер противопожарных разрывов и проездов от основания штабеля углей до вентиляционных шахт, шурфов и приемных устройств для подачи свежего воздуха в шахты?</w:t>
      </w:r>
    </w:p>
    <w:p w:rsidR="00811C47" w:rsidRPr="00643448" w:rsidRDefault="00811C47" w:rsidP="00643448">
      <w:pPr>
        <w:pStyle w:val="ConsPlusNormal"/>
        <w:ind w:firstLine="540"/>
        <w:jc w:val="both"/>
        <w:rPr>
          <w:sz w:val="22"/>
          <w:szCs w:val="22"/>
        </w:rPr>
      </w:pPr>
      <w:r w:rsidRPr="00643448">
        <w:rPr>
          <w:sz w:val="22"/>
          <w:szCs w:val="22"/>
        </w:rPr>
        <w:t>10426. Что должны иметь полы во флотационных отделениях?</w:t>
      </w:r>
    </w:p>
    <w:p w:rsidR="00811C47" w:rsidRPr="00643448" w:rsidRDefault="00811C47" w:rsidP="00643448">
      <w:pPr>
        <w:pStyle w:val="ConsPlusNormal"/>
        <w:ind w:firstLine="540"/>
        <w:jc w:val="both"/>
        <w:rPr>
          <w:sz w:val="22"/>
          <w:szCs w:val="22"/>
        </w:rPr>
      </w:pPr>
      <w:r w:rsidRPr="00643448">
        <w:rPr>
          <w:sz w:val="22"/>
          <w:szCs w:val="22"/>
        </w:rPr>
        <w:t>10427. Что представляют собой элементы каркаса укрытия угольных складов напольного типа?</w:t>
      </w:r>
    </w:p>
    <w:p w:rsidR="00811C47" w:rsidRPr="00643448" w:rsidRDefault="00811C47" w:rsidP="00643448">
      <w:pPr>
        <w:pStyle w:val="ConsPlusNormal"/>
        <w:ind w:firstLine="540"/>
        <w:jc w:val="both"/>
        <w:rPr>
          <w:sz w:val="22"/>
          <w:szCs w:val="22"/>
        </w:rPr>
      </w:pPr>
      <w:r w:rsidRPr="00643448">
        <w:rPr>
          <w:sz w:val="22"/>
          <w:szCs w:val="22"/>
        </w:rPr>
        <w:t>10428. Что должна обеспечивать конструкция укрытия угольных складов напольного типа?</w:t>
      </w:r>
    </w:p>
    <w:p w:rsidR="00811C47" w:rsidRPr="00643448" w:rsidRDefault="00811C47" w:rsidP="00643448">
      <w:pPr>
        <w:pStyle w:val="ConsPlusNormal"/>
        <w:ind w:firstLine="540"/>
        <w:jc w:val="both"/>
        <w:rPr>
          <w:sz w:val="22"/>
          <w:szCs w:val="22"/>
        </w:rPr>
      </w:pPr>
      <w:r w:rsidRPr="00643448">
        <w:rPr>
          <w:sz w:val="22"/>
          <w:szCs w:val="22"/>
        </w:rPr>
        <w:t>10429. Какие требования предъявляются к поверхности продольной наружной стены со стороны систем пылеулавливания (газоочистки) в корпусах сушки углеобогатительных фабрик?</w:t>
      </w:r>
    </w:p>
    <w:p w:rsidR="00811C47" w:rsidRPr="00643448" w:rsidRDefault="00811C47" w:rsidP="00643448">
      <w:pPr>
        <w:pStyle w:val="ConsPlusNormal"/>
        <w:ind w:firstLine="540"/>
        <w:jc w:val="both"/>
        <w:rPr>
          <w:sz w:val="22"/>
          <w:szCs w:val="22"/>
        </w:rPr>
      </w:pPr>
      <w:r w:rsidRPr="00643448">
        <w:rPr>
          <w:sz w:val="22"/>
          <w:szCs w:val="22"/>
        </w:rPr>
        <w:t>10430. Каким требованиям должны отвечать помещения с интенсивным пылевыделением на углеобогатительных фабриках?</w:t>
      </w:r>
    </w:p>
    <w:p w:rsidR="00811C47" w:rsidRPr="00643448" w:rsidRDefault="00811C47" w:rsidP="00643448">
      <w:pPr>
        <w:pStyle w:val="ConsPlusNormal"/>
        <w:ind w:firstLine="540"/>
        <w:jc w:val="both"/>
        <w:rPr>
          <w:sz w:val="22"/>
          <w:szCs w:val="22"/>
        </w:rPr>
      </w:pPr>
      <w:r w:rsidRPr="00643448">
        <w:rPr>
          <w:sz w:val="22"/>
          <w:szCs w:val="22"/>
        </w:rPr>
        <w:t>10431. Какие требования предъявляются к установке выхлопных труб пылегазоочистных установок на проектируемых и реконструируемых углеобогатительных фабриках?</w:t>
      </w:r>
    </w:p>
    <w:p w:rsidR="00811C47" w:rsidRPr="00643448" w:rsidRDefault="00811C47" w:rsidP="00643448">
      <w:pPr>
        <w:pStyle w:val="ConsPlusNormal"/>
        <w:ind w:firstLine="540"/>
        <w:jc w:val="both"/>
        <w:rPr>
          <w:sz w:val="22"/>
          <w:szCs w:val="22"/>
        </w:rPr>
      </w:pPr>
      <w:r w:rsidRPr="00643448">
        <w:rPr>
          <w:sz w:val="22"/>
          <w:szCs w:val="22"/>
        </w:rPr>
        <w:t>10432. Какие требования предъявляются к остеклению окон корпусов сушки углеобогатительных фабрик, расположенных в районах Крайнего Севера и Сибири, и корпусов сушки углеобогатительных фабрик, обогащающих антрациты?</w:t>
      </w:r>
    </w:p>
    <w:p w:rsidR="00811C47" w:rsidRPr="00643448" w:rsidRDefault="00811C47" w:rsidP="00643448">
      <w:pPr>
        <w:pStyle w:val="ConsPlusNormal"/>
        <w:ind w:firstLine="540"/>
        <w:jc w:val="both"/>
        <w:rPr>
          <w:sz w:val="22"/>
          <w:szCs w:val="22"/>
        </w:rPr>
      </w:pPr>
      <w:r w:rsidRPr="00643448">
        <w:rPr>
          <w:sz w:val="22"/>
          <w:szCs w:val="22"/>
        </w:rPr>
        <w:t>10433. Какими устройствами оборудуются места примыкания транспортных галерей к производственным помещениям углеобогатительных фабрик?</w:t>
      </w:r>
    </w:p>
    <w:p w:rsidR="00811C47" w:rsidRPr="00643448" w:rsidRDefault="00811C47" w:rsidP="00643448">
      <w:pPr>
        <w:pStyle w:val="ConsPlusNormal"/>
        <w:ind w:firstLine="540"/>
        <w:jc w:val="both"/>
        <w:rPr>
          <w:sz w:val="22"/>
          <w:szCs w:val="22"/>
        </w:rPr>
      </w:pPr>
      <w:r w:rsidRPr="00643448">
        <w:rPr>
          <w:sz w:val="22"/>
          <w:szCs w:val="22"/>
        </w:rPr>
        <w:t>10434. Какой контроль не осуществляется на обогатительных фабриках, отнесенных к опасным по взрыву пыли и газа, где установлен пылегазовый режим,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10435. Какой из перечисленных разделов не входит в состав проекта комплексного обеспыливания углеперерабатывающих фабрик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10436. На какой высоте для постоянного обслуживания машин и аппаратов должны быть обустроены стационарные площадки в соответствии с требованиями к обслуживанию и эксплуатации оборудования ПБ 05-580-03 "Правила безопасности на предприятиях по обогащению и брикетированию углей (сланцев)", утвержденных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10437. Ограждения какой высоты должны иметь проходы на эстакадах и мостах, вдоль которых прокладываются пульпопроводы, в соответствии с требованиями к шламовым отстойникам ПБ 05-580-03 "Правила безопасности на предприятиях по обогащению и брикетированию углей (сланцев)", утвержденных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10438. Какую величину при работе газовой сушильной (классификационной) установки не должно превышать объемное содержание кислорода в отработавших газах (перед или после дымососа) в пересчете на сухой газ при сушке сланцев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10439. Какую величину при работе газовой сушильной (классификационной) установки не должно превышать объемное содержание кислорода в отработавших газах (перед или после дымососа) в пересчете на сухой газ при сушке бурых и каменных углей с выходом летучих веществ более 35%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10440. Контроль какого параметра не осуществляется при проведении процесса брикетирования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10441. При каком содержании метана в воздухе на объектах, опасных по взрыву газа, в надбункерных помещениях должна автоматически включаться аварийная вентиляция в соответствии с требованиями к укрытым угольным складам напольного типа ПБ 05-580-03 "Правила безопасности на предприятиях по обогащению и брикетированию углей (сланцев)", утвержденных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10442. По какой формуле определяется ширина механической защитной зоны породных отвалов (В) для любой точки контура отвала (кроме точек хвостовой части террикона) при разности высотных отметок более 28 м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10443. При каких углах откосов негорящих недействующих породных отвалов механическая защитная зона может быть уменьшена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10444. Какие углеобогатительные фабрики относятся к опасным по взрывам пыли согласно "Положению о пылегазовом режиме на углеобогатительных фабриках (установках)", утвержденному приказом Ростехнадзора от 01.12.2011 N 677?</w:t>
      </w:r>
    </w:p>
    <w:p w:rsidR="00811C47" w:rsidRPr="00643448" w:rsidRDefault="00811C47" w:rsidP="00643448">
      <w:pPr>
        <w:pStyle w:val="ConsPlusNormal"/>
        <w:ind w:firstLine="540"/>
        <w:jc w:val="both"/>
        <w:rPr>
          <w:sz w:val="22"/>
          <w:szCs w:val="22"/>
        </w:rPr>
      </w:pPr>
      <w:r w:rsidRPr="00643448">
        <w:rPr>
          <w:sz w:val="22"/>
          <w:szCs w:val="22"/>
        </w:rPr>
        <w:t>10445. Определение взрывчатости пыли какого вида угля не производится согласно "Положению о пылегазовом режиме на углеобогатительных фабриках (установках)", утвержденному приказом Ростехнадзора от 01.12.2011 N 677?</w:t>
      </w:r>
    </w:p>
    <w:p w:rsidR="00811C47" w:rsidRPr="00643448" w:rsidRDefault="00811C47" w:rsidP="00643448">
      <w:pPr>
        <w:pStyle w:val="ConsPlusNormal"/>
        <w:ind w:firstLine="540"/>
        <w:jc w:val="both"/>
        <w:rPr>
          <w:sz w:val="22"/>
          <w:szCs w:val="22"/>
        </w:rPr>
      </w:pPr>
      <w:r w:rsidRPr="00643448">
        <w:rPr>
          <w:sz w:val="22"/>
          <w:szCs w:val="22"/>
        </w:rPr>
        <w:t>10446. Какая норма концентрации взвешенной угольной пыли в производственных помещениях углеобогатительной фабрики предусмотрена "Положением о пылегазовом режиме на углеобогатительных фабриках (установках)", утвержденным приказом Ростехнадзора от 01.12.2011 N 677?</w:t>
      </w:r>
    </w:p>
    <w:p w:rsidR="00811C47" w:rsidRPr="00643448" w:rsidRDefault="00811C47" w:rsidP="00643448">
      <w:pPr>
        <w:pStyle w:val="ConsPlusNormal"/>
        <w:ind w:firstLine="540"/>
        <w:jc w:val="both"/>
        <w:rPr>
          <w:sz w:val="22"/>
          <w:szCs w:val="22"/>
        </w:rPr>
      </w:pPr>
      <w:r w:rsidRPr="00643448">
        <w:rPr>
          <w:sz w:val="22"/>
          <w:szCs w:val="22"/>
        </w:rPr>
        <w:t>10447. Укажите верное утверждение в отношении разрежения, поддерживаемого под зонтом пневматического сепаратора в производственных помещениях углеобогатительной фабрики с пневматическими методами обогащения, согласно "Положению о пылегазовом режиме на углеобогатительных фабриках (установках)", утвержденному приказом Ростехнадзора от 01.12.2011 N 677.</w:t>
      </w:r>
    </w:p>
    <w:p w:rsidR="00811C47" w:rsidRPr="00643448" w:rsidRDefault="00811C47" w:rsidP="00643448">
      <w:pPr>
        <w:pStyle w:val="ConsPlusNormal"/>
        <w:ind w:firstLine="540"/>
        <w:jc w:val="both"/>
        <w:rPr>
          <w:sz w:val="22"/>
          <w:szCs w:val="22"/>
        </w:rPr>
      </w:pPr>
      <w:r w:rsidRPr="00643448">
        <w:rPr>
          <w:sz w:val="22"/>
          <w:szCs w:val="22"/>
        </w:rPr>
        <w:t>10448. При каком содержании диоксида углерода в воздухе производственных помещений должны быть прекращены все работы и приняты меры по проветриванию загазованного производственного помещения согласно "Положению о пылегазовом режиме на углеобогатительных фабриках (установках)", утвержденному приказом Ростехнадзора от 01.12.2011 N 677?</w:t>
      </w:r>
    </w:p>
    <w:p w:rsidR="00811C47" w:rsidRPr="00643448" w:rsidRDefault="00811C47" w:rsidP="00643448">
      <w:pPr>
        <w:pStyle w:val="ConsPlusNormal"/>
        <w:ind w:firstLine="540"/>
        <w:jc w:val="both"/>
        <w:rPr>
          <w:sz w:val="22"/>
          <w:szCs w:val="22"/>
        </w:rPr>
      </w:pPr>
      <w:r w:rsidRPr="00643448">
        <w:rPr>
          <w:sz w:val="22"/>
          <w:szCs w:val="22"/>
        </w:rPr>
        <w:t>10449. Какой параметр не является одним из критериев взрывчатости угольной пыли в соответствии со свойствами пылевоздушных смесей и газов согласно "Положению о пылегазовом режиме на углеобогатительных фабриках (установках)", утвержденному приказом Ростехнадзора от 01.12.2011 N 677?</w:t>
      </w:r>
    </w:p>
    <w:p w:rsidR="00811C47" w:rsidRPr="00643448" w:rsidRDefault="00811C47" w:rsidP="00643448">
      <w:pPr>
        <w:pStyle w:val="ConsPlusNormal"/>
        <w:ind w:firstLine="540"/>
        <w:jc w:val="both"/>
        <w:rPr>
          <w:sz w:val="22"/>
          <w:szCs w:val="22"/>
        </w:rPr>
      </w:pPr>
      <w:r w:rsidRPr="00643448">
        <w:rPr>
          <w:sz w:val="22"/>
          <w:szCs w:val="22"/>
        </w:rPr>
        <w:t>10450. В каких производственных зонах наиболее вероятно осуществляется образование оксида углерода, диоксида углерода и сернистого газа согласно "Положению о пылегазовом режиме на углеобогатительных фабриках (установках)", утвержденному приказом Ростехнадзора от 01.12.2011 N 677?</w:t>
      </w:r>
    </w:p>
    <w:p w:rsidR="00811C47" w:rsidRPr="00643448" w:rsidRDefault="00811C47" w:rsidP="00643448">
      <w:pPr>
        <w:pStyle w:val="ConsPlusNormal"/>
        <w:ind w:firstLine="540"/>
        <w:jc w:val="both"/>
        <w:rPr>
          <w:sz w:val="22"/>
          <w:szCs w:val="22"/>
        </w:rPr>
      </w:pPr>
      <w:r w:rsidRPr="00643448">
        <w:rPr>
          <w:sz w:val="22"/>
          <w:szCs w:val="22"/>
        </w:rPr>
        <w:t>10451. Какой параметр не используется при расчете предельного накопления пыли в помещении для определения взрываемости помещения согласно "Положению о пылегазовом режиме на углеобогатительных фабриках (установках)", утвержденному приказом Ростехнадзора от 01.12.2011 N 677?</w:t>
      </w:r>
    </w:p>
    <w:p w:rsidR="00811C47" w:rsidRPr="00643448" w:rsidRDefault="00811C47" w:rsidP="00643448">
      <w:pPr>
        <w:pStyle w:val="ConsPlusNormal"/>
        <w:ind w:firstLine="540"/>
        <w:jc w:val="both"/>
        <w:rPr>
          <w:sz w:val="22"/>
          <w:szCs w:val="22"/>
        </w:rPr>
      </w:pPr>
      <w:r w:rsidRPr="00643448">
        <w:rPr>
          <w:sz w:val="22"/>
          <w:szCs w:val="22"/>
        </w:rPr>
        <w:t>10452. Какие требования предъявляются к углу скоса выступающих строительных конструкций зданий и сооружений углеобогатительных фабрик для предотвращения скопления на них угольной пыли согласно "Положению о пылегазовом режиме на углеобогатительных фабриках (установках)", утвержденному приказом Ростехнадзора от 01.12.2011 N 677?</w:t>
      </w:r>
    </w:p>
    <w:p w:rsidR="00811C47" w:rsidRPr="00643448" w:rsidRDefault="00811C47" w:rsidP="00643448">
      <w:pPr>
        <w:pStyle w:val="ConsPlusNormal"/>
        <w:ind w:firstLine="540"/>
        <w:jc w:val="both"/>
        <w:rPr>
          <w:sz w:val="22"/>
          <w:szCs w:val="22"/>
        </w:rPr>
      </w:pPr>
      <w:r w:rsidRPr="00643448">
        <w:rPr>
          <w:sz w:val="22"/>
          <w:szCs w:val="22"/>
        </w:rPr>
        <w:t>10453. Допускается ли размещение помещений категории Б в подвальных и цокольных этажах углеобогатительных фабрик согласно "Положению о пылегазовом режиме на углеобогатительных фабриках (установках)", утвержденному приказом Ростехнадзора от 01.12.2011 N 677?</w:t>
      </w:r>
    </w:p>
    <w:p w:rsidR="00811C47" w:rsidRPr="00643448" w:rsidRDefault="00811C47" w:rsidP="00643448">
      <w:pPr>
        <w:pStyle w:val="ConsPlusNormal"/>
        <w:ind w:firstLine="540"/>
        <w:jc w:val="both"/>
        <w:rPr>
          <w:sz w:val="22"/>
          <w:szCs w:val="22"/>
        </w:rPr>
      </w:pPr>
      <w:r w:rsidRPr="00643448">
        <w:rPr>
          <w:sz w:val="22"/>
          <w:szCs w:val="22"/>
        </w:rPr>
        <w:t>10454. Что понимается под общим объемом взрывоопасного помещения, используемым при расчете предельно допустимого накопления пыли в помещении для определения взрываемости помещения, согласно "Положению о пылегазовом режиме на углеобогатительных фабриках (установках)", утвержденному приказом Ростехнадзора от 01.12.2011 N 677?</w:t>
      </w:r>
    </w:p>
    <w:p w:rsidR="00811C47" w:rsidRPr="00643448" w:rsidRDefault="00811C47" w:rsidP="00643448">
      <w:pPr>
        <w:pStyle w:val="ConsPlusNormal"/>
        <w:ind w:firstLine="540"/>
        <w:jc w:val="both"/>
        <w:rPr>
          <w:sz w:val="22"/>
          <w:szCs w:val="22"/>
        </w:rPr>
      </w:pPr>
      <w:r w:rsidRPr="00643448">
        <w:rPr>
          <w:sz w:val="22"/>
          <w:szCs w:val="22"/>
        </w:rPr>
        <w:t>10455. Допускается ли эксплуатация дробилок без железоотделителей, но с обязательной ручной породовыборкой на обогатительных фабриках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10456. На какой части вакуум-фильтра должны быть установлены приборы сигнализации уровня для контроля и анализа процесса фильтрования в соответствии с требованиями к обезвоживанию и водно-шламовому хозяйству ПБ 05-580-03 "Правила безопасности на предприятиях по обогащению и брикетированию углей (сланцев)", утвержденных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10457. Какое устройство не относится к теплогенератору установки для термической сушки и классификации углей (сланцев)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10458. В каком случае должна производиться вынужденная (автоматическая) остановка трубы-сушилки, пневмосопловой сушилки, барабанной сушилки в соответствии с требованиями по безопасной эксплуатации газовых сушильных установок ПБ 05-580-03 "Правила безопасности на предприятиях по обогащению и брикетированию углей (сланцев)", утвержденных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10459. В каком случае должна производиться вынужденная (автоматическая) остановка газовых сушильных установок без ограничения содержания кислорода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10460. Каким принимается сечение предохранительных клапанов, установленных в верхней части разгрузочных камер, сухих пылеуловителей и на соединительных газоходах, при сушке антрацита и полуантрацита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10461. При классификации антрацита, полуантрацита и каменных углей с каким выходом летучих веществ не требуется устанавливать предохранительные клапаны на аппаратах сухого пылеулавливания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811C47" w:rsidRPr="00643448" w:rsidRDefault="00811C47" w:rsidP="00643448">
      <w:pPr>
        <w:pStyle w:val="ConsPlusNormal"/>
        <w:ind w:firstLine="540"/>
        <w:jc w:val="both"/>
        <w:rPr>
          <w:sz w:val="22"/>
          <w:szCs w:val="22"/>
        </w:rPr>
      </w:pPr>
      <w:r w:rsidRPr="00643448">
        <w:rPr>
          <w:sz w:val="22"/>
          <w:szCs w:val="22"/>
        </w:rPr>
        <w:t>10462. Что понимается под вводом в эксплуатацию подводного морского трубопровода?</w:t>
      </w:r>
    </w:p>
    <w:p w:rsidR="00811C47" w:rsidRPr="00643448" w:rsidRDefault="00811C47" w:rsidP="00643448">
      <w:pPr>
        <w:pStyle w:val="ConsPlusNormal"/>
        <w:ind w:firstLine="540"/>
        <w:jc w:val="both"/>
        <w:rPr>
          <w:sz w:val="22"/>
          <w:szCs w:val="22"/>
        </w:rPr>
      </w:pPr>
      <w:r w:rsidRPr="00643448">
        <w:rPr>
          <w:sz w:val="22"/>
          <w:szCs w:val="22"/>
        </w:rPr>
        <w:t>10463. В течение какого срока должна храниться инженерно-техническая документация подводной трубопроводной системы?</w:t>
      </w:r>
    </w:p>
    <w:p w:rsidR="00811C47" w:rsidRPr="00643448" w:rsidRDefault="00811C47" w:rsidP="00643448">
      <w:pPr>
        <w:pStyle w:val="ConsPlusNormal"/>
        <w:ind w:firstLine="540"/>
        <w:jc w:val="both"/>
        <w:rPr>
          <w:sz w:val="22"/>
          <w:szCs w:val="22"/>
        </w:rPr>
      </w:pPr>
      <w:r w:rsidRPr="00643448">
        <w:rPr>
          <w:sz w:val="22"/>
          <w:szCs w:val="22"/>
        </w:rPr>
        <w:t>10464. С какой периодичностью должна пересматриваться программа контроля и мониторинга подводной трубопроводной системы?</w:t>
      </w:r>
    </w:p>
    <w:p w:rsidR="00811C47" w:rsidRPr="00643448" w:rsidRDefault="00811C47" w:rsidP="00643448">
      <w:pPr>
        <w:pStyle w:val="ConsPlusNormal"/>
        <w:ind w:firstLine="540"/>
        <w:jc w:val="both"/>
        <w:rPr>
          <w:sz w:val="22"/>
          <w:szCs w:val="22"/>
        </w:rPr>
      </w:pPr>
      <w:r w:rsidRPr="00643448">
        <w:rPr>
          <w:sz w:val="22"/>
          <w:szCs w:val="22"/>
        </w:rPr>
        <w:t>10465. В течение какого срока должна храниться документация с данными, полученными в процессе эксплуатации подводного трубопровода?</w:t>
      </w:r>
    </w:p>
    <w:p w:rsidR="00811C47" w:rsidRPr="00643448" w:rsidRDefault="00811C47" w:rsidP="00643448">
      <w:pPr>
        <w:pStyle w:val="ConsPlusNormal"/>
        <w:ind w:firstLine="540"/>
        <w:jc w:val="both"/>
        <w:rPr>
          <w:sz w:val="22"/>
          <w:szCs w:val="22"/>
        </w:rPr>
      </w:pPr>
      <w:r w:rsidRPr="00643448">
        <w:rPr>
          <w:sz w:val="22"/>
          <w:szCs w:val="22"/>
        </w:rPr>
        <w:t>10466. К какой категории продукта (A, B, C, D, E) в соответствии с классификацией перекачиваемых продуктов 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утвержденного приказом Федерального агентства по техническому регулированию и метрологии от 19.09.2011 N 231-ст, относится нефть?</w:t>
      </w:r>
    </w:p>
    <w:p w:rsidR="00811C47" w:rsidRPr="00643448" w:rsidRDefault="00811C47" w:rsidP="00643448">
      <w:pPr>
        <w:pStyle w:val="ConsPlusNormal"/>
        <w:ind w:firstLine="540"/>
        <w:jc w:val="both"/>
        <w:rPr>
          <w:sz w:val="22"/>
          <w:szCs w:val="22"/>
        </w:rPr>
      </w:pPr>
      <w:r w:rsidRPr="00643448">
        <w:rPr>
          <w:sz w:val="22"/>
          <w:szCs w:val="22"/>
        </w:rPr>
        <w:t>10467. Какие перекачиваемые продукты, транспортируемые по подводной трубопроводной системе, относятся к категории "E" согласно 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N 231-ст?</w:t>
      </w:r>
    </w:p>
    <w:p w:rsidR="00811C47" w:rsidRPr="00643448" w:rsidRDefault="00811C47" w:rsidP="00643448">
      <w:pPr>
        <w:pStyle w:val="ConsPlusNormal"/>
        <w:ind w:firstLine="540"/>
        <w:jc w:val="both"/>
        <w:rPr>
          <w:sz w:val="22"/>
          <w:szCs w:val="22"/>
        </w:rPr>
      </w:pPr>
      <w:r w:rsidRPr="00643448">
        <w:rPr>
          <w:sz w:val="22"/>
          <w:szCs w:val="22"/>
        </w:rPr>
        <w:t>10468. Какие перекачиваемые продукты, транспортируемые по подводной трубопроводной системе, относятся к категории "B" согласно 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N 231-ст?</w:t>
      </w:r>
    </w:p>
    <w:p w:rsidR="00811C47" w:rsidRPr="00643448" w:rsidRDefault="00811C47" w:rsidP="00643448">
      <w:pPr>
        <w:pStyle w:val="ConsPlusNormal"/>
        <w:ind w:firstLine="540"/>
        <w:jc w:val="both"/>
        <w:rPr>
          <w:sz w:val="22"/>
          <w:szCs w:val="22"/>
        </w:rPr>
      </w:pPr>
      <w:r w:rsidRPr="00643448">
        <w:rPr>
          <w:sz w:val="22"/>
          <w:szCs w:val="22"/>
        </w:rPr>
        <w:t>10469. Какие перекачиваемые продукты, транспортируемые по подводной трубопроводной системе, относятся к категории "C" согласно 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N 231-ст?</w:t>
      </w:r>
    </w:p>
    <w:p w:rsidR="00811C47" w:rsidRPr="00643448" w:rsidRDefault="00811C47" w:rsidP="00643448">
      <w:pPr>
        <w:pStyle w:val="ConsPlusNormal"/>
        <w:ind w:firstLine="540"/>
        <w:jc w:val="both"/>
        <w:rPr>
          <w:sz w:val="22"/>
          <w:szCs w:val="22"/>
        </w:rPr>
      </w:pPr>
      <w:r w:rsidRPr="00643448">
        <w:rPr>
          <w:sz w:val="22"/>
          <w:szCs w:val="22"/>
        </w:rPr>
        <w:t>10470. Какие перекачиваемые продукты, транспортируемые по подводной трубопроводной системе, относятся к категории "D" согласно 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N 231-ст?</w:t>
      </w:r>
    </w:p>
    <w:p w:rsidR="00811C47" w:rsidRPr="00643448" w:rsidRDefault="00811C47" w:rsidP="00643448">
      <w:pPr>
        <w:pStyle w:val="ConsPlusNormal"/>
        <w:ind w:firstLine="540"/>
        <w:jc w:val="both"/>
        <w:rPr>
          <w:sz w:val="22"/>
          <w:szCs w:val="22"/>
        </w:rPr>
      </w:pPr>
      <w:r w:rsidRPr="00643448">
        <w:rPr>
          <w:sz w:val="22"/>
          <w:szCs w:val="22"/>
        </w:rPr>
        <w:t>10471. Какие перекачиваемые продукты, транспортируемые по подводной трубопроводной системе, относятся к категории "A" согласно 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N 231-ст?</w:t>
      </w:r>
    </w:p>
    <w:p w:rsidR="00811C47" w:rsidRPr="00643448" w:rsidRDefault="00811C47" w:rsidP="00643448">
      <w:pPr>
        <w:pStyle w:val="ConsPlusNormal"/>
        <w:ind w:firstLine="540"/>
        <w:jc w:val="both"/>
        <w:rPr>
          <w:sz w:val="22"/>
          <w:szCs w:val="22"/>
        </w:rPr>
      </w:pPr>
      <w:r w:rsidRPr="00643448">
        <w:rPr>
          <w:sz w:val="22"/>
          <w:szCs w:val="22"/>
        </w:rPr>
        <w:t>10472. Если категория перекачиваемого продукта, транспортируемого по подводной трубопроводной системе, не ясна, к какой категории можно его отнести согласно 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N 231-ст?</w:t>
      </w:r>
    </w:p>
    <w:p w:rsidR="00811C47" w:rsidRPr="00643448" w:rsidRDefault="00811C47" w:rsidP="00643448">
      <w:pPr>
        <w:pStyle w:val="ConsPlusNormal"/>
        <w:ind w:firstLine="540"/>
        <w:jc w:val="both"/>
        <w:rPr>
          <w:sz w:val="22"/>
          <w:szCs w:val="22"/>
        </w:rPr>
      </w:pPr>
      <w:r w:rsidRPr="00643448">
        <w:rPr>
          <w:sz w:val="22"/>
          <w:szCs w:val="22"/>
        </w:rPr>
        <w:t>10473. Сколько классов местоположения подводной трубопроводной системы предусматривается в 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 приказом Федерального агентства по техническому регулированию и метрологии от 19.09.2011 N 231-ст?</w:t>
      </w:r>
    </w:p>
    <w:p w:rsidR="00811C47" w:rsidRPr="00643448" w:rsidRDefault="00811C47" w:rsidP="00643448">
      <w:pPr>
        <w:pStyle w:val="ConsPlusNormal"/>
        <w:ind w:firstLine="540"/>
        <w:jc w:val="both"/>
        <w:rPr>
          <w:sz w:val="22"/>
          <w:szCs w:val="22"/>
        </w:rPr>
      </w:pPr>
      <w:r w:rsidRPr="00643448">
        <w:rPr>
          <w:sz w:val="22"/>
          <w:szCs w:val="22"/>
        </w:rPr>
        <w:t>10474. Сколько классов безопасности трубопроводов в зависимости от потенциальных последствий отказов предусматривается согласно 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N 231-ст, и от чего зависит отнесение объекта к тому или иному классу безопасности?</w:t>
      </w:r>
    </w:p>
    <w:p w:rsidR="00811C47" w:rsidRPr="00643448" w:rsidRDefault="00811C47" w:rsidP="00643448">
      <w:pPr>
        <w:pStyle w:val="ConsPlusNormal"/>
        <w:ind w:firstLine="540"/>
        <w:jc w:val="both"/>
        <w:rPr>
          <w:sz w:val="22"/>
          <w:szCs w:val="22"/>
        </w:rPr>
      </w:pPr>
      <w:r w:rsidRPr="00643448">
        <w:rPr>
          <w:sz w:val="22"/>
          <w:szCs w:val="22"/>
        </w:rPr>
        <w:t>10475. Какие классы безопасности трубопроводов в зависимости от потенциальных последствий отказов предусматривается согласно 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N 231-ст?</w:t>
      </w:r>
    </w:p>
    <w:p w:rsidR="00811C47" w:rsidRPr="00643448" w:rsidRDefault="00811C47" w:rsidP="00643448">
      <w:pPr>
        <w:pStyle w:val="ConsPlusNormal"/>
        <w:ind w:firstLine="540"/>
        <w:jc w:val="both"/>
        <w:rPr>
          <w:sz w:val="22"/>
          <w:szCs w:val="22"/>
        </w:rPr>
      </w:pPr>
      <w:r w:rsidRPr="00643448">
        <w:rPr>
          <w:sz w:val="22"/>
          <w:szCs w:val="22"/>
        </w:rPr>
        <w:t>10476. Какие нагрузки, прикладываемые к подводной трубопроводной системе, являются случайными?</w:t>
      </w:r>
    </w:p>
    <w:p w:rsidR="00811C47" w:rsidRPr="00643448" w:rsidRDefault="00811C47" w:rsidP="00643448">
      <w:pPr>
        <w:pStyle w:val="ConsPlusNormal"/>
        <w:ind w:firstLine="540"/>
        <w:jc w:val="both"/>
        <w:rPr>
          <w:sz w:val="22"/>
          <w:szCs w:val="22"/>
        </w:rPr>
      </w:pPr>
      <w:r w:rsidRPr="00643448">
        <w:rPr>
          <w:sz w:val="22"/>
          <w:szCs w:val="22"/>
        </w:rPr>
        <w:t>10477. Что понимается в 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 приказом Федерального агентства по техническому регулированию и метрологии от 19.09.2011 N 231-ст, под общей потерей устойчивости?</w:t>
      </w:r>
    </w:p>
    <w:p w:rsidR="00811C47" w:rsidRPr="00643448" w:rsidRDefault="00811C47" w:rsidP="00643448">
      <w:pPr>
        <w:pStyle w:val="ConsPlusNormal"/>
        <w:ind w:firstLine="540"/>
        <w:jc w:val="both"/>
        <w:rPr>
          <w:sz w:val="22"/>
          <w:szCs w:val="22"/>
        </w:rPr>
      </w:pPr>
      <w:r w:rsidRPr="00643448">
        <w:rPr>
          <w:sz w:val="22"/>
          <w:szCs w:val="22"/>
        </w:rPr>
        <w:t>10478. В чем состоит фундаментальный принцип методологии расчета по частным коэффициентам безопасности для подводных трубопроводных систем согласно 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N 231-ст?</w:t>
      </w:r>
    </w:p>
    <w:p w:rsidR="00811C47" w:rsidRPr="00643448" w:rsidRDefault="00811C47" w:rsidP="00643448">
      <w:pPr>
        <w:pStyle w:val="ConsPlusNormal"/>
        <w:ind w:firstLine="540"/>
        <w:jc w:val="both"/>
        <w:rPr>
          <w:sz w:val="22"/>
          <w:szCs w:val="22"/>
        </w:rPr>
      </w:pPr>
      <w:r w:rsidRPr="00643448">
        <w:rPr>
          <w:sz w:val="22"/>
          <w:szCs w:val="22"/>
        </w:rPr>
        <w:t>10479. Что из перечисленных составляющих не входит в систему контроля давления от повышения до избыточного уровня в подводной трубопроводной системе согласно 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N 231-ст?</w:t>
      </w:r>
    </w:p>
    <w:p w:rsidR="00811C47" w:rsidRPr="00643448" w:rsidRDefault="00811C47" w:rsidP="00643448">
      <w:pPr>
        <w:pStyle w:val="ConsPlusNormal"/>
        <w:ind w:firstLine="540"/>
        <w:jc w:val="both"/>
        <w:rPr>
          <w:sz w:val="22"/>
          <w:szCs w:val="22"/>
        </w:rPr>
      </w:pPr>
      <w:r w:rsidRPr="00643448">
        <w:rPr>
          <w:sz w:val="22"/>
          <w:szCs w:val="22"/>
        </w:rPr>
        <w:t>10480. Что должно учитываться при выборе трассы подводного трубопровода на море согласно 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N 231-ст?</w:t>
      </w:r>
    </w:p>
    <w:p w:rsidR="00811C47" w:rsidRPr="00643448" w:rsidRDefault="00811C47" w:rsidP="00643448">
      <w:pPr>
        <w:pStyle w:val="ConsPlusNormal"/>
        <w:ind w:firstLine="540"/>
        <w:jc w:val="both"/>
        <w:rPr>
          <w:sz w:val="22"/>
          <w:szCs w:val="22"/>
        </w:rPr>
      </w:pPr>
      <w:r w:rsidRPr="00643448">
        <w:rPr>
          <w:sz w:val="22"/>
          <w:szCs w:val="22"/>
        </w:rPr>
        <w:t>10481. За какой период следует иметь статистические данные о температуре воздуха и морской воды при проектировании подводного морского трубопровода?</w:t>
      </w:r>
    </w:p>
    <w:p w:rsidR="00811C47" w:rsidRPr="00643448" w:rsidRDefault="00811C47" w:rsidP="00643448">
      <w:pPr>
        <w:pStyle w:val="ConsPlusNormal"/>
        <w:ind w:firstLine="540"/>
        <w:jc w:val="both"/>
        <w:rPr>
          <w:sz w:val="22"/>
          <w:szCs w:val="22"/>
        </w:rPr>
      </w:pPr>
      <w:r w:rsidRPr="00643448">
        <w:rPr>
          <w:sz w:val="22"/>
          <w:szCs w:val="22"/>
        </w:rPr>
        <w:t>10482. Какое минимальное расстояние по вертикали может быть между пересекающимися трубопроводами подводной трубопроводной системы?</w:t>
      </w:r>
    </w:p>
    <w:p w:rsidR="00811C47" w:rsidRPr="00643448" w:rsidRDefault="00811C47" w:rsidP="00643448">
      <w:pPr>
        <w:pStyle w:val="ConsPlusNormal"/>
        <w:ind w:firstLine="540"/>
        <w:jc w:val="both"/>
        <w:rPr>
          <w:sz w:val="22"/>
          <w:szCs w:val="22"/>
        </w:rPr>
      </w:pPr>
      <w:r w:rsidRPr="00643448">
        <w:rPr>
          <w:sz w:val="22"/>
          <w:szCs w:val="22"/>
        </w:rPr>
        <w:t>10483. Что должна содержать информация о стадиях эксплуатации и технического обслуживания подводной трубопроводной системы?</w:t>
      </w:r>
    </w:p>
    <w:p w:rsidR="00811C47" w:rsidRPr="00643448" w:rsidRDefault="00811C47" w:rsidP="00643448">
      <w:pPr>
        <w:pStyle w:val="ConsPlusNormal"/>
        <w:ind w:firstLine="540"/>
        <w:jc w:val="both"/>
        <w:rPr>
          <w:sz w:val="22"/>
          <w:szCs w:val="22"/>
        </w:rPr>
      </w:pPr>
      <w:r w:rsidRPr="00643448">
        <w:rPr>
          <w:sz w:val="22"/>
          <w:szCs w:val="22"/>
        </w:rPr>
        <w:t>10484. Что понимается под "аварийным давлением" на подводном трубопроводе согласно 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N 231-ст?</w:t>
      </w:r>
    </w:p>
    <w:p w:rsidR="00811C47" w:rsidRPr="00643448" w:rsidRDefault="00811C47" w:rsidP="00643448">
      <w:pPr>
        <w:pStyle w:val="ConsPlusNormal"/>
        <w:ind w:firstLine="540"/>
        <w:jc w:val="both"/>
        <w:rPr>
          <w:sz w:val="22"/>
          <w:szCs w:val="22"/>
        </w:rPr>
      </w:pPr>
      <w:r w:rsidRPr="00643448">
        <w:rPr>
          <w:sz w:val="22"/>
          <w:szCs w:val="22"/>
        </w:rPr>
        <w:t>10485. Какие из предложенных факторов необходимо учитывать при выборе трассы подводного трубопровода?</w:t>
      </w:r>
    </w:p>
    <w:p w:rsidR="00811C47" w:rsidRPr="00643448" w:rsidRDefault="00811C47" w:rsidP="00643448">
      <w:pPr>
        <w:pStyle w:val="ConsPlusNormal"/>
        <w:ind w:firstLine="540"/>
        <w:jc w:val="both"/>
        <w:rPr>
          <w:sz w:val="22"/>
          <w:szCs w:val="22"/>
        </w:rPr>
      </w:pPr>
      <w:r w:rsidRPr="00643448">
        <w:rPr>
          <w:sz w:val="22"/>
          <w:szCs w:val="22"/>
        </w:rPr>
        <w:t>10486. Согласно требованиям промышленной безопасности к подводным трубопроводным системам существует классификация нагрузок, которые должны учитываться при проектировании трубопроводных систем. Какой вид нагрузок не входит в эту классификацию?</w:t>
      </w:r>
    </w:p>
    <w:p w:rsidR="00811C47" w:rsidRPr="00643448" w:rsidRDefault="00811C47" w:rsidP="00643448">
      <w:pPr>
        <w:pStyle w:val="ConsPlusNormal"/>
        <w:ind w:firstLine="540"/>
        <w:jc w:val="both"/>
        <w:rPr>
          <w:sz w:val="22"/>
          <w:szCs w:val="22"/>
        </w:rPr>
      </w:pPr>
      <w:r w:rsidRPr="00643448">
        <w:rPr>
          <w:sz w:val="22"/>
          <w:szCs w:val="22"/>
        </w:rPr>
        <w:t>10487. Какой вид нагрузок относится к функциональным нагрузкам, которые должны учитываться при проектировании подводных трубопроводных систем?</w:t>
      </w:r>
    </w:p>
    <w:p w:rsidR="00811C47" w:rsidRPr="00643448" w:rsidRDefault="00811C47" w:rsidP="00643448">
      <w:pPr>
        <w:pStyle w:val="ConsPlusNormal"/>
        <w:ind w:firstLine="540"/>
        <w:jc w:val="both"/>
        <w:rPr>
          <w:sz w:val="22"/>
          <w:szCs w:val="22"/>
        </w:rPr>
      </w:pPr>
      <w:r w:rsidRPr="00643448">
        <w:rPr>
          <w:sz w:val="22"/>
          <w:szCs w:val="22"/>
        </w:rPr>
        <w:t>10488. С какой частотой должны контролироваться параметры, влияющие на работоспособность подводной трубопроводной системы?</w:t>
      </w:r>
    </w:p>
    <w:p w:rsidR="00811C47" w:rsidRPr="00643448" w:rsidRDefault="00811C47" w:rsidP="00643448">
      <w:pPr>
        <w:pStyle w:val="ConsPlusNormal"/>
        <w:ind w:firstLine="540"/>
        <w:jc w:val="both"/>
        <w:rPr>
          <w:sz w:val="22"/>
          <w:szCs w:val="22"/>
        </w:rPr>
      </w:pPr>
      <w:r w:rsidRPr="00643448">
        <w:rPr>
          <w:sz w:val="22"/>
          <w:szCs w:val="22"/>
        </w:rPr>
        <w:t>10489. Может ли давление закрытия предохранительного клапана прямого действия устанавливаться отличным от установленной нормы - не менее 08 Ph, где Ph - давление настройки?</w:t>
      </w:r>
    </w:p>
    <w:p w:rsidR="00811C47" w:rsidRPr="00643448" w:rsidRDefault="00811C47" w:rsidP="00643448">
      <w:pPr>
        <w:pStyle w:val="ConsPlusNormal"/>
        <w:ind w:firstLine="540"/>
        <w:jc w:val="both"/>
        <w:rPr>
          <w:sz w:val="22"/>
          <w:szCs w:val="22"/>
        </w:rPr>
      </w:pPr>
      <w:r w:rsidRPr="00643448">
        <w:rPr>
          <w:sz w:val="22"/>
          <w:szCs w:val="22"/>
        </w:rPr>
        <w:t>10490. Допускается ли проводить проверку качества термообработки на образце-свидетеле из этого же материала, что и детали, в соответствии с общими техническими условиями предохранительных клапанов прямого действия?</w:t>
      </w:r>
    </w:p>
    <w:p w:rsidR="00811C47" w:rsidRPr="00643448" w:rsidRDefault="00811C47" w:rsidP="00643448">
      <w:pPr>
        <w:pStyle w:val="ConsPlusNormal"/>
        <w:ind w:firstLine="540"/>
        <w:jc w:val="both"/>
        <w:rPr>
          <w:sz w:val="22"/>
          <w:szCs w:val="22"/>
        </w:rPr>
      </w:pPr>
      <w:r w:rsidRPr="00643448">
        <w:rPr>
          <w:sz w:val="22"/>
          <w:szCs w:val="22"/>
        </w:rPr>
        <w:t>10491. В чем заключается разработка проектной документации на разработку месторождений полезных ископаемых?</w:t>
      </w:r>
    </w:p>
    <w:p w:rsidR="00811C47" w:rsidRPr="00643448" w:rsidRDefault="00811C47" w:rsidP="00643448">
      <w:pPr>
        <w:pStyle w:val="ConsPlusNormal"/>
        <w:ind w:firstLine="540"/>
        <w:jc w:val="both"/>
        <w:rPr>
          <w:sz w:val="22"/>
          <w:szCs w:val="22"/>
        </w:rPr>
      </w:pPr>
      <w:r w:rsidRPr="00643448">
        <w:rPr>
          <w:sz w:val="22"/>
          <w:szCs w:val="22"/>
        </w:rPr>
        <w:t>10492. Кем может осуществляться подготовка проектной документации на разработку месторождений полезных ископаемых?</w:t>
      </w:r>
    </w:p>
    <w:p w:rsidR="00811C47" w:rsidRPr="00643448" w:rsidRDefault="00811C47" w:rsidP="00643448">
      <w:pPr>
        <w:pStyle w:val="ConsPlusNormal"/>
        <w:ind w:firstLine="540"/>
        <w:jc w:val="both"/>
        <w:rPr>
          <w:sz w:val="22"/>
          <w:szCs w:val="22"/>
        </w:rPr>
      </w:pPr>
      <w:r w:rsidRPr="00643448">
        <w:rPr>
          <w:sz w:val="22"/>
          <w:szCs w:val="22"/>
        </w:rPr>
        <w:t>10493. Кем согласовывается проектная документация на разработку месторождений полезных ископаемых, за исключением технических проектов разработки месторождений общераспространенных полезных ископаемых и иной проектной документации на выполнение работ, связанных с пользованием участками недр местного значения, до утверждения пользователем недр?</w:t>
      </w:r>
    </w:p>
    <w:p w:rsidR="00811C47" w:rsidRPr="00643448" w:rsidRDefault="00811C47" w:rsidP="00643448">
      <w:pPr>
        <w:pStyle w:val="ConsPlusNormal"/>
        <w:ind w:firstLine="540"/>
        <w:jc w:val="both"/>
        <w:rPr>
          <w:sz w:val="22"/>
          <w:szCs w:val="22"/>
        </w:rPr>
      </w:pPr>
      <w:r w:rsidRPr="00643448">
        <w:rPr>
          <w:sz w:val="22"/>
          <w:szCs w:val="22"/>
        </w:rPr>
        <w:t>10494. Кто не входит в состав комиссии, создаваемой Федеральным агентством по недропользованию в целях согласования проектной документации на разработку месторождений полезных ископаемых?</w:t>
      </w:r>
    </w:p>
    <w:p w:rsidR="00811C47" w:rsidRPr="00643448" w:rsidRDefault="00811C47" w:rsidP="00643448">
      <w:pPr>
        <w:pStyle w:val="ConsPlusNormal"/>
        <w:ind w:firstLine="540"/>
        <w:jc w:val="both"/>
        <w:rPr>
          <w:sz w:val="22"/>
          <w:szCs w:val="22"/>
        </w:rPr>
      </w:pPr>
      <w:r w:rsidRPr="00643448">
        <w:rPr>
          <w:sz w:val="22"/>
          <w:szCs w:val="22"/>
        </w:rPr>
        <w:t>10495. Какую проектную документацию на пользование недрами не согласовывает комиссия, создаваемая Федеральным агентством по недропользованию?</w:t>
      </w:r>
    </w:p>
    <w:p w:rsidR="00811C47" w:rsidRPr="00643448" w:rsidRDefault="00811C47" w:rsidP="00643448">
      <w:pPr>
        <w:pStyle w:val="ConsPlusNormal"/>
        <w:ind w:firstLine="540"/>
        <w:jc w:val="both"/>
        <w:rPr>
          <w:sz w:val="22"/>
          <w:szCs w:val="22"/>
        </w:rPr>
      </w:pPr>
      <w:r w:rsidRPr="00643448">
        <w:rPr>
          <w:sz w:val="22"/>
          <w:szCs w:val="22"/>
        </w:rPr>
        <w:t>10496. Какую проектную документацию в отношении углеводородного сырья не согласовывает комиссия, создаваемая Федеральным агентством по недропользованию?</w:t>
      </w:r>
    </w:p>
    <w:p w:rsidR="00811C47" w:rsidRPr="00643448" w:rsidRDefault="00811C47" w:rsidP="00643448">
      <w:pPr>
        <w:pStyle w:val="ConsPlusNormal"/>
        <w:ind w:firstLine="540"/>
        <w:jc w:val="both"/>
        <w:rPr>
          <w:sz w:val="22"/>
          <w:szCs w:val="22"/>
        </w:rPr>
      </w:pPr>
      <w:r w:rsidRPr="00643448">
        <w:rPr>
          <w:sz w:val="22"/>
          <w:szCs w:val="22"/>
        </w:rPr>
        <w:t>10497. Какие обоснованные варианты проектных решений, помимо обязательных мероприятий, не включаются в проектную документацию на разработку месторождений углеводородного сырья?</w:t>
      </w:r>
    </w:p>
    <w:p w:rsidR="00811C47" w:rsidRPr="00643448" w:rsidRDefault="00811C47" w:rsidP="00643448">
      <w:pPr>
        <w:pStyle w:val="ConsPlusNormal"/>
        <w:ind w:firstLine="540"/>
        <w:jc w:val="both"/>
        <w:rPr>
          <w:sz w:val="22"/>
          <w:szCs w:val="22"/>
        </w:rPr>
      </w:pPr>
      <w:r w:rsidRPr="00643448">
        <w:rPr>
          <w:sz w:val="22"/>
          <w:szCs w:val="22"/>
        </w:rPr>
        <w:t>10498. Что из нижеперечисленного в первую очередь должен сделать производственный персонал при возникновении открытого фонтана?</w:t>
      </w:r>
    </w:p>
    <w:p w:rsidR="00811C47" w:rsidRPr="00643448" w:rsidRDefault="00811C47" w:rsidP="00643448">
      <w:pPr>
        <w:pStyle w:val="ConsPlusNormal"/>
        <w:ind w:firstLine="540"/>
        <w:jc w:val="both"/>
        <w:rPr>
          <w:sz w:val="22"/>
          <w:szCs w:val="22"/>
        </w:rPr>
      </w:pPr>
      <w:r w:rsidRPr="00643448">
        <w:rPr>
          <w:sz w:val="22"/>
          <w:szCs w:val="22"/>
        </w:rPr>
        <w:t>10499. Кем выполняются работы по определению возможности продления сроков безопасной эксплуатации технических устройств?</w:t>
      </w:r>
    </w:p>
    <w:p w:rsidR="00811C47" w:rsidRPr="00643448" w:rsidRDefault="00811C47" w:rsidP="00643448">
      <w:pPr>
        <w:pStyle w:val="ConsPlusNormal"/>
        <w:ind w:firstLine="540"/>
        <w:jc w:val="both"/>
        <w:rPr>
          <w:sz w:val="22"/>
          <w:szCs w:val="22"/>
        </w:rPr>
      </w:pPr>
      <w:r w:rsidRPr="00643448">
        <w:rPr>
          <w:sz w:val="22"/>
          <w:szCs w:val="22"/>
        </w:rPr>
        <w:t>10500. Каково максимально возможное отклонение глубин спуска обсадных колонн от указанных в рабочем проекте по вертикали?</w:t>
      </w:r>
    </w:p>
    <w:p w:rsidR="00811C47" w:rsidRPr="00643448" w:rsidRDefault="00811C47" w:rsidP="00643448">
      <w:pPr>
        <w:pStyle w:val="ConsPlusNormal"/>
        <w:ind w:firstLine="540"/>
        <w:jc w:val="both"/>
        <w:rPr>
          <w:sz w:val="22"/>
          <w:szCs w:val="22"/>
        </w:rPr>
      </w:pPr>
      <w:r w:rsidRPr="00643448">
        <w:rPr>
          <w:sz w:val="22"/>
          <w:szCs w:val="22"/>
        </w:rPr>
        <w:t>10501. Когда буровая установка может не оснащаться верхним приводом при производстве буровых работ?</w:t>
      </w:r>
    </w:p>
    <w:p w:rsidR="00811C47" w:rsidRPr="00643448" w:rsidRDefault="00811C47" w:rsidP="00643448">
      <w:pPr>
        <w:pStyle w:val="ConsPlusNormal"/>
        <w:ind w:firstLine="540"/>
        <w:jc w:val="both"/>
        <w:rPr>
          <w:sz w:val="22"/>
          <w:szCs w:val="22"/>
        </w:rPr>
      </w:pPr>
      <w:r w:rsidRPr="00643448">
        <w:rPr>
          <w:sz w:val="22"/>
          <w:szCs w:val="22"/>
        </w:rPr>
        <w:t>10502. При достижении какого нижнего предела воспламенения смеси воздуха с углеводородами в закрытых помещениях буровой установки должен включаться предупредительный сигнал?</w:t>
      </w:r>
    </w:p>
    <w:p w:rsidR="00811C47" w:rsidRPr="00643448" w:rsidRDefault="00811C47" w:rsidP="00643448">
      <w:pPr>
        <w:pStyle w:val="ConsPlusNormal"/>
        <w:ind w:firstLine="540"/>
        <w:jc w:val="both"/>
        <w:rPr>
          <w:sz w:val="22"/>
          <w:szCs w:val="22"/>
        </w:rPr>
      </w:pPr>
      <w:r w:rsidRPr="00643448">
        <w:rPr>
          <w:sz w:val="22"/>
          <w:szCs w:val="22"/>
        </w:rPr>
        <w:t>10503. При достижении какого нижнего предела воспламенения смеси воздуха с углеводородами в закрытых помещениях буровой установки должно быть обеспечено полное отключение оборудования и механизмов?</w:t>
      </w:r>
    </w:p>
    <w:p w:rsidR="00811C47" w:rsidRPr="00643448" w:rsidRDefault="00811C47" w:rsidP="00643448">
      <w:pPr>
        <w:pStyle w:val="ConsPlusNormal"/>
        <w:ind w:firstLine="540"/>
        <w:jc w:val="both"/>
        <w:rPr>
          <w:sz w:val="22"/>
          <w:szCs w:val="22"/>
        </w:rPr>
      </w:pPr>
      <w:r w:rsidRPr="00643448">
        <w:rPr>
          <w:sz w:val="22"/>
          <w:szCs w:val="22"/>
        </w:rPr>
        <w:t>10504. Какая максимальная депрессия на стенки скважины может быть при бурении с давлением на забое меньшим, чем пластовое давление?</w:t>
      </w:r>
    </w:p>
    <w:p w:rsidR="00811C47" w:rsidRPr="00643448" w:rsidRDefault="00811C47" w:rsidP="00643448">
      <w:pPr>
        <w:pStyle w:val="ConsPlusNormal"/>
        <w:ind w:firstLine="540"/>
        <w:jc w:val="both"/>
        <w:rPr>
          <w:sz w:val="22"/>
          <w:szCs w:val="22"/>
        </w:rPr>
      </w:pPr>
      <w:r w:rsidRPr="00643448">
        <w:rPr>
          <w:sz w:val="22"/>
          <w:szCs w:val="22"/>
        </w:rPr>
        <w:t>10505. Каково максимальное возможное отклонение плотности бурового раствора (освобожденного от газа), закачиваемого в скважину в процессе циркуляции от установленной рабочим проектом величины (кроме случаев ликвидации газонефтеводопроявлений и осложнений)?</w:t>
      </w:r>
    </w:p>
    <w:p w:rsidR="00811C47" w:rsidRPr="00643448" w:rsidRDefault="00811C47" w:rsidP="00643448">
      <w:pPr>
        <w:pStyle w:val="ConsPlusNormal"/>
        <w:ind w:firstLine="540"/>
        <w:jc w:val="both"/>
        <w:rPr>
          <w:sz w:val="22"/>
          <w:szCs w:val="22"/>
        </w:rPr>
      </w:pPr>
      <w:r w:rsidRPr="00643448">
        <w:rPr>
          <w:sz w:val="22"/>
          <w:szCs w:val="22"/>
        </w:rPr>
        <w:t>10506. Какой должна быть температура вспышки бурового раствора на углеводородной основе?</w:t>
      </w:r>
    </w:p>
    <w:p w:rsidR="00811C47" w:rsidRPr="00643448" w:rsidRDefault="00811C47" w:rsidP="00643448">
      <w:pPr>
        <w:pStyle w:val="ConsPlusNormal"/>
        <w:ind w:firstLine="540"/>
        <w:jc w:val="both"/>
        <w:rPr>
          <w:sz w:val="22"/>
          <w:szCs w:val="22"/>
        </w:rPr>
      </w:pPr>
      <w:r w:rsidRPr="00643448">
        <w:rPr>
          <w:sz w:val="22"/>
          <w:szCs w:val="22"/>
        </w:rPr>
        <w:t>10507. Что из нижеперечисленного не подлежит цементированию в нижележащей части стратиграфического разреза согласно требованиям безопасности к процессу крепления ствола скважины?</w:t>
      </w:r>
    </w:p>
    <w:p w:rsidR="00811C47" w:rsidRPr="00643448" w:rsidRDefault="00811C47" w:rsidP="00643448">
      <w:pPr>
        <w:pStyle w:val="ConsPlusNormal"/>
        <w:ind w:firstLine="540"/>
        <w:jc w:val="both"/>
        <w:rPr>
          <w:sz w:val="22"/>
          <w:szCs w:val="22"/>
        </w:rPr>
      </w:pPr>
      <w:r w:rsidRPr="00643448">
        <w:rPr>
          <w:sz w:val="22"/>
          <w:szCs w:val="22"/>
        </w:rPr>
        <w:t>10508. На какое давление должна быть опрессована цементировочная головка до ввода ее в эксплуатацию согласно требованиям безопасности к процессу крепления ствола скважины?</w:t>
      </w:r>
    </w:p>
    <w:p w:rsidR="00811C47" w:rsidRPr="00643448" w:rsidRDefault="00811C47" w:rsidP="00643448">
      <w:pPr>
        <w:pStyle w:val="ConsPlusNormal"/>
        <w:ind w:firstLine="540"/>
        <w:jc w:val="both"/>
        <w:rPr>
          <w:sz w:val="22"/>
          <w:szCs w:val="22"/>
        </w:rPr>
      </w:pPr>
      <w:r w:rsidRPr="00643448">
        <w:rPr>
          <w:sz w:val="22"/>
          <w:szCs w:val="22"/>
        </w:rPr>
        <w:t>10509. На какое давление должны быть опрессованы выкидные линии после концевых задвижек для противовыбросового оборудования, рассчитанного на давление до 210 кгс/см</w:t>
      </w:r>
      <w:r w:rsidRPr="00643448">
        <w:rPr>
          <w:sz w:val="22"/>
          <w:szCs w:val="22"/>
          <w:vertAlign w:val="superscript"/>
        </w:rPr>
        <w:t>2</w:t>
      </w:r>
      <w:r w:rsidRPr="00643448">
        <w:rPr>
          <w:sz w:val="22"/>
          <w:szCs w:val="22"/>
        </w:rPr>
        <w:t xml:space="preserve"> (21 МПа), после монтажа превенторной установки или спуска очередной обсадной колонны?</w:t>
      </w:r>
    </w:p>
    <w:p w:rsidR="00811C47" w:rsidRPr="00643448" w:rsidRDefault="00811C47" w:rsidP="00643448">
      <w:pPr>
        <w:pStyle w:val="ConsPlusNormal"/>
        <w:ind w:firstLine="540"/>
        <w:jc w:val="both"/>
        <w:rPr>
          <w:sz w:val="22"/>
          <w:szCs w:val="22"/>
        </w:rPr>
      </w:pPr>
      <w:r w:rsidRPr="00643448">
        <w:rPr>
          <w:sz w:val="22"/>
          <w:szCs w:val="22"/>
        </w:rPr>
        <w:t>10510. В каком из перечисленных случаев на скважине могут быть установлены три превентора (один из которых универсальный) согласно требованиям к монтажу и эксплуатации противовыбросового оборудования?</w:t>
      </w:r>
    </w:p>
    <w:p w:rsidR="00811C47" w:rsidRPr="00643448" w:rsidRDefault="00811C47" w:rsidP="00643448">
      <w:pPr>
        <w:pStyle w:val="ConsPlusNormal"/>
        <w:ind w:firstLine="540"/>
        <w:jc w:val="both"/>
        <w:rPr>
          <w:sz w:val="22"/>
          <w:szCs w:val="22"/>
        </w:rPr>
      </w:pPr>
      <w:r w:rsidRPr="00643448">
        <w:rPr>
          <w:sz w:val="22"/>
          <w:szCs w:val="22"/>
        </w:rPr>
        <w:t>10511. Какой вид управления должны иметь три регулируемых дросселя установленного заводского блока на скважинах, где ожидаемое давление на устье превышает 700 кгс/см</w:t>
      </w:r>
      <w:r w:rsidRPr="00643448">
        <w:rPr>
          <w:sz w:val="22"/>
          <w:szCs w:val="22"/>
          <w:vertAlign w:val="superscript"/>
        </w:rPr>
        <w:t>2</w:t>
      </w:r>
      <w:r w:rsidRPr="00643448">
        <w:rPr>
          <w:sz w:val="22"/>
          <w:szCs w:val="22"/>
        </w:rPr>
        <w:t xml:space="preserve"> (70 МПа), согласно требованиям к монтажу и эксплуатации противовыбросового оборудования?</w:t>
      </w:r>
    </w:p>
    <w:p w:rsidR="00811C47" w:rsidRPr="00643448" w:rsidRDefault="00811C47" w:rsidP="00643448">
      <w:pPr>
        <w:pStyle w:val="ConsPlusNormal"/>
        <w:ind w:firstLine="540"/>
        <w:jc w:val="both"/>
        <w:rPr>
          <w:sz w:val="22"/>
          <w:szCs w:val="22"/>
        </w:rPr>
      </w:pPr>
      <w:r w:rsidRPr="00643448">
        <w:rPr>
          <w:sz w:val="22"/>
          <w:szCs w:val="22"/>
        </w:rPr>
        <w:t>10512. Когда должен быть переведен в режим оперативной готовности вспомогательный пульт управления превенторами и гидравлическими задвижками буровой установки согласно требованиям к монтажу и эксплуатации противовыбросового оборудования?</w:t>
      </w:r>
    </w:p>
    <w:p w:rsidR="00811C47" w:rsidRPr="00643448" w:rsidRDefault="00811C47" w:rsidP="00643448">
      <w:pPr>
        <w:pStyle w:val="ConsPlusNormal"/>
        <w:ind w:firstLine="540"/>
        <w:jc w:val="both"/>
        <w:rPr>
          <w:sz w:val="22"/>
          <w:szCs w:val="22"/>
        </w:rPr>
      </w:pPr>
      <w:r w:rsidRPr="00643448">
        <w:rPr>
          <w:sz w:val="22"/>
          <w:szCs w:val="22"/>
        </w:rPr>
        <w:t>10513. В каком месте не должен устанавливаться шаровой кран на буровой установке при вскрытии газовых пластов с аномально высоким давлением, горизонтов, содержащих сернистый водород, согласно требованиям к монтажу и эксплуатации противовыбросового оборудования?</w:t>
      </w:r>
    </w:p>
    <w:p w:rsidR="00811C47" w:rsidRPr="00643448" w:rsidRDefault="00811C47" w:rsidP="00643448">
      <w:pPr>
        <w:pStyle w:val="ConsPlusNormal"/>
        <w:ind w:firstLine="540"/>
        <w:jc w:val="both"/>
        <w:rPr>
          <w:sz w:val="22"/>
          <w:szCs w:val="22"/>
        </w:rPr>
      </w:pPr>
      <w:r w:rsidRPr="00643448">
        <w:rPr>
          <w:sz w:val="22"/>
          <w:szCs w:val="22"/>
        </w:rPr>
        <w:t>10514. Кем устанавливается периодичность проверки превенторов на закрытие и открытие согласно требованиям к монтажу и эксплуатации противовыбросового оборудования?</w:t>
      </w:r>
    </w:p>
    <w:p w:rsidR="00811C47" w:rsidRPr="00643448" w:rsidRDefault="00811C47" w:rsidP="00643448">
      <w:pPr>
        <w:pStyle w:val="ConsPlusNormal"/>
        <w:ind w:firstLine="540"/>
        <w:jc w:val="both"/>
        <w:rPr>
          <w:sz w:val="22"/>
          <w:szCs w:val="22"/>
        </w:rPr>
      </w:pPr>
      <w:r w:rsidRPr="00643448">
        <w:rPr>
          <w:sz w:val="22"/>
          <w:szCs w:val="22"/>
        </w:rPr>
        <w:t>10515. Какие действия следует предпринять буровой бригаде при наличии сифона согласно требованиям по предупреждению газонефтеводопроявлений и открытого фонтанирования скважин?</w:t>
      </w:r>
    </w:p>
    <w:p w:rsidR="00811C47" w:rsidRPr="00643448" w:rsidRDefault="00811C47" w:rsidP="00643448">
      <w:pPr>
        <w:pStyle w:val="ConsPlusNormal"/>
        <w:ind w:firstLine="540"/>
        <w:jc w:val="both"/>
        <w:rPr>
          <w:sz w:val="22"/>
          <w:szCs w:val="22"/>
        </w:rPr>
      </w:pPr>
      <w:r w:rsidRPr="00643448">
        <w:rPr>
          <w:sz w:val="22"/>
          <w:szCs w:val="22"/>
        </w:rPr>
        <w:t>10516. Какой коэффициент запаса прочности на внутреннее давление должен применяться при расчете обсадных колонн наклонно направленных и горизонтальных скважин?</w:t>
      </w:r>
    </w:p>
    <w:p w:rsidR="00811C47" w:rsidRPr="00643448" w:rsidRDefault="00811C47" w:rsidP="00643448">
      <w:pPr>
        <w:pStyle w:val="ConsPlusNormal"/>
        <w:ind w:firstLine="540"/>
        <w:jc w:val="both"/>
        <w:rPr>
          <w:sz w:val="22"/>
          <w:szCs w:val="22"/>
        </w:rPr>
      </w:pPr>
      <w:r w:rsidRPr="00643448">
        <w:rPr>
          <w:sz w:val="22"/>
          <w:szCs w:val="22"/>
        </w:rPr>
        <w:t>10517. Какой минимальный запас жидкости глушения или материалов для ее приготовления необходимо иметь непосредственно на скважине при производстве работ по ее освоению согласно требованиями к освоению и испытанию скважин?</w:t>
      </w:r>
    </w:p>
    <w:p w:rsidR="00811C47" w:rsidRPr="00643448" w:rsidRDefault="00811C47" w:rsidP="00643448">
      <w:pPr>
        <w:pStyle w:val="ConsPlusNormal"/>
        <w:ind w:firstLine="540"/>
        <w:jc w:val="both"/>
        <w:rPr>
          <w:sz w:val="22"/>
          <w:szCs w:val="22"/>
        </w:rPr>
      </w:pPr>
      <w:r w:rsidRPr="00643448">
        <w:rPr>
          <w:sz w:val="22"/>
          <w:szCs w:val="22"/>
        </w:rPr>
        <w:t>10518. Когда и на какое давление должна быть опрессована фонтанная арматура на устье скважины согласно требованиями к освоению и испытанию скважин?</w:t>
      </w:r>
    </w:p>
    <w:p w:rsidR="00811C47" w:rsidRPr="00643448" w:rsidRDefault="00811C47" w:rsidP="00643448">
      <w:pPr>
        <w:pStyle w:val="ConsPlusNormal"/>
        <w:ind w:firstLine="540"/>
        <w:jc w:val="both"/>
        <w:rPr>
          <w:sz w:val="22"/>
          <w:szCs w:val="22"/>
        </w:rPr>
      </w:pPr>
      <w:r w:rsidRPr="00643448">
        <w:rPr>
          <w:sz w:val="22"/>
          <w:szCs w:val="22"/>
        </w:rPr>
        <w:t>10519. Каким способом запрещается снижать уровень жидкости в эксплуатационной колонне согласно требованиям к освоению и испытанию скважин?</w:t>
      </w:r>
    </w:p>
    <w:p w:rsidR="00811C47" w:rsidRPr="00643448" w:rsidRDefault="00811C47" w:rsidP="00643448">
      <w:pPr>
        <w:pStyle w:val="ConsPlusNormal"/>
        <w:ind w:firstLine="540"/>
        <w:jc w:val="both"/>
        <w:rPr>
          <w:sz w:val="22"/>
          <w:szCs w:val="22"/>
        </w:rPr>
      </w:pPr>
      <w:r w:rsidRPr="00643448">
        <w:rPr>
          <w:sz w:val="22"/>
          <w:szCs w:val="22"/>
        </w:rPr>
        <w:t>10520. Какую промывочную жидкость запрещается использовать при бурении скважин в зоне распространения многолетнемерзлых пород?</w:t>
      </w:r>
    </w:p>
    <w:p w:rsidR="00811C47" w:rsidRPr="00643448" w:rsidRDefault="00811C47" w:rsidP="00643448">
      <w:pPr>
        <w:pStyle w:val="ConsPlusNormal"/>
        <w:ind w:firstLine="540"/>
        <w:jc w:val="both"/>
        <w:rPr>
          <w:sz w:val="22"/>
          <w:szCs w:val="22"/>
        </w:rPr>
      </w:pPr>
      <w:r w:rsidRPr="00643448">
        <w:rPr>
          <w:sz w:val="22"/>
          <w:szCs w:val="22"/>
        </w:rPr>
        <w:t>10521. В каком случае разрешается производить опрессовку приустьевой части колонны технической водой согласно требованиям безопасности к производству буровых работ на скважинах для добычи метана из угольных пластов?</w:t>
      </w:r>
    </w:p>
    <w:p w:rsidR="00811C47" w:rsidRPr="00643448" w:rsidRDefault="00811C47" w:rsidP="00643448">
      <w:pPr>
        <w:pStyle w:val="ConsPlusNormal"/>
        <w:ind w:firstLine="540"/>
        <w:jc w:val="both"/>
        <w:rPr>
          <w:sz w:val="22"/>
          <w:szCs w:val="22"/>
        </w:rPr>
      </w:pPr>
      <w:r w:rsidRPr="00643448">
        <w:rPr>
          <w:sz w:val="22"/>
          <w:szCs w:val="22"/>
        </w:rPr>
        <w:t>10522. Разрешена ли прокладка заглубленных каналов и тоннелей для размещения кабелей в помещениях и на территории наружных установок, имеющих источники возможного выделения в атмосферу вредных веществ относительной плотностью по воздуху более 0,8, а также источники возможных проливов горючих жидкостей и жидкостей, содержащих сернистый водород?</w:t>
      </w:r>
    </w:p>
    <w:p w:rsidR="00811C47" w:rsidRPr="00643448" w:rsidRDefault="00811C47" w:rsidP="00643448">
      <w:pPr>
        <w:pStyle w:val="ConsPlusNormal"/>
        <w:ind w:firstLine="540"/>
        <w:jc w:val="both"/>
        <w:rPr>
          <w:sz w:val="22"/>
          <w:szCs w:val="22"/>
        </w:rPr>
      </w:pPr>
      <w:r w:rsidRPr="00643448">
        <w:rPr>
          <w:sz w:val="22"/>
          <w:szCs w:val="22"/>
        </w:rPr>
        <w:t>10523. До какой величины должно быть снижено давление в нагнетательном трубопроводе при остановке силового насоса согласно требованиям к проектированию и эксплуатации скважин гидропоршневыми и струйными насосами?</w:t>
      </w:r>
    </w:p>
    <w:p w:rsidR="00811C47" w:rsidRPr="00643448" w:rsidRDefault="00811C47" w:rsidP="00643448">
      <w:pPr>
        <w:pStyle w:val="ConsPlusNormal"/>
        <w:ind w:firstLine="540"/>
        <w:jc w:val="both"/>
        <w:rPr>
          <w:sz w:val="22"/>
          <w:szCs w:val="22"/>
        </w:rPr>
      </w:pPr>
      <w:r w:rsidRPr="00643448">
        <w:rPr>
          <w:sz w:val="22"/>
          <w:szCs w:val="22"/>
        </w:rPr>
        <w:t>10524. Разрешается ли исследование разведочных и эксплуатационных скважин в случае отсутствия возможности утилизации жидкого продукта?</w:t>
      </w:r>
    </w:p>
    <w:p w:rsidR="00811C47" w:rsidRPr="00643448" w:rsidRDefault="00811C47" w:rsidP="00643448">
      <w:pPr>
        <w:pStyle w:val="ConsPlusNormal"/>
        <w:ind w:firstLine="540"/>
        <w:jc w:val="both"/>
        <w:rPr>
          <w:sz w:val="22"/>
          <w:szCs w:val="22"/>
        </w:rPr>
      </w:pPr>
      <w:r w:rsidRPr="00643448">
        <w:rPr>
          <w:sz w:val="22"/>
          <w:szCs w:val="22"/>
        </w:rPr>
        <w:t>10525. На каком минимальном расстоянии от устья скважины могут быть установлены передвижные насосные установки при повышении нефтегазоотдачи пластов и производительности скважин?</w:t>
      </w:r>
    </w:p>
    <w:p w:rsidR="00811C47" w:rsidRPr="00643448" w:rsidRDefault="00811C47" w:rsidP="00643448">
      <w:pPr>
        <w:pStyle w:val="ConsPlusNormal"/>
        <w:ind w:firstLine="540"/>
        <w:jc w:val="both"/>
        <w:rPr>
          <w:sz w:val="22"/>
          <w:szCs w:val="22"/>
        </w:rPr>
      </w:pPr>
      <w:r w:rsidRPr="00643448">
        <w:rPr>
          <w:sz w:val="22"/>
          <w:szCs w:val="22"/>
        </w:rPr>
        <w:t>10526. На каком минимальном расстоянии от устья скважины может быть установлена емкость с горячими нефтепродуктами при повышении нефтегазоотдачи пластов и производительности скважин?</w:t>
      </w:r>
    </w:p>
    <w:p w:rsidR="00811C47" w:rsidRPr="00643448" w:rsidRDefault="00811C47" w:rsidP="00643448">
      <w:pPr>
        <w:pStyle w:val="ConsPlusNormal"/>
        <w:ind w:firstLine="540"/>
        <w:jc w:val="both"/>
        <w:rPr>
          <w:sz w:val="22"/>
          <w:szCs w:val="22"/>
        </w:rPr>
      </w:pPr>
      <w:r w:rsidRPr="00643448">
        <w:rPr>
          <w:sz w:val="22"/>
          <w:szCs w:val="22"/>
        </w:rPr>
        <w:t>10527. В соответствии с каким документом должна проводиться эксплуатация компрессора согласно требованиям к эксплуатации объектов сбора, подготовки, хранения и транспорта нефти и газа?</w:t>
      </w:r>
    </w:p>
    <w:p w:rsidR="00811C47" w:rsidRPr="00643448" w:rsidRDefault="00811C47" w:rsidP="00643448">
      <w:pPr>
        <w:pStyle w:val="ConsPlusNormal"/>
        <w:ind w:firstLine="540"/>
        <w:jc w:val="both"/>
        <w:rPr>
          <w:sz w:val="22"/>
          <w:szCs w:val="22"/>
        </w:rPr>
      </w:pPr>
      <w:r w:rsidRPr="00643448">
        <w:rPr>
          <w:sz w:val="22"/>
          <w:szCs w:val="22"/>
        </w:rPr>
        <w:t>10528. Какие процедуры должны быть проведены перед вводом в эксплуатацию участка промыслового трубопровода или всего трубопровода согласно требованиям к эксплуатации объектов сбора, подготовки, хранения и транспорта нефти и газа?</w:t>
      </w:r>
    </w:p>
    <w:p w:rsidR="00811C47" w:rsidRPr="00643448" w:rsidRDefault="00811C47" w:rsidP="00643448">
      <w:pPr>
        <w:pStyle w:val="ConsPlusNormal"/>
        <w:ind w:firstLine="540"/>
        <w:jc w:val="both"/>
        <w:rPr>
          <w:sz w:val="22"/>
          <w:szCs w:val="22"/>
        </w:rPr>
      </w:pPr>
      <w:r w:rsidRPr="00643448">
        <w:rPr>
          <w:sz w:val="22"/>
          <w:szCs w:val="22"/>
        </w:rPr>
        <w:t>10529. Какая организация устанавливает сроки проведения ревизии нефтегазосборных трубопроводов согласно требованиям к эксплуатации объектов сбора, подготовки, хранения и транспорта нефти и газа?</w:t>
      </w:r>
    </w:p>
    <w:p w:rsidR="00811C47" w:rsidRPr="00643448" w:rsidRDefault="00811C47" w:rsidP="00643448">
      <w:pPr>
        <w:pStyle w:val="ConsPlusNormal"/>
        <w:ind w:firstLine="540"/>
        <w:jc w:val="both"/>
        <w:rPr>
          <w:sz w:val="22"/>
          <w:szCs w:val="22"/>
        </w:rPr>
      </w:pPr>
      <w:r w:rsidRPr="00643448">
        <w:rPr>
          <w:sz w:val="22"/>
          <w:szCs w:val="22"/>
        </w:rPr>
        <w:t>10530. В каких случаях разрешается одновременное автоматическое переключение задвижек в резервуарном парке для сбора, хранения и подготовки сырой и товарной нефти?</w:t>
      </w:r>
    </w:p>
    <w:p w:rsidR="00811C47" w:rsidRPr="00643448" w:rsidRDefault="00811C47" w:rsidP="00643448">
      <w:pPr>
        <w:pStyle w:val="ConsPlusNormal"/>
        <w:ind w:firstLine="540"/>
        <w:jc w:val="both"/>
        <w:rPr>
          <w:sz w:val="22"/>
          <w:szCs w:val="22"/>
        </w:rPr>
      </w:pPr>
      <w:r w:rsidRPr="00643448">
        <w:rPr>
          <w:sz w:val="22"/>
          <w:szCs w:val="22"/>
        </w:rPr>
        <w:t>10531. Какая величина максимального заполнения продуктом емкостей для хранения сжиженных газов и нестабильного конденсата установлена требованиями к эксплуатации объектов сбора, подготовки, хранения и транспорта нефти и газа?</w:t>
      </w:r>
    </w:p>
    <w:p w:rsidR="00811C47" w:rsidRPr="00643448" w:rsidRDefault="00811C47" w:rsidP="00643448">
      <w:pPr>
        <w:pStyle w:val="ConsPlusNormal"/>
        <w:ind w:firstLine="540"/>
        <w:jc w:val="both"/>
        <w:rPr>
          <w:sz w:val="22"/>
          <w:szCs w:val="22"/>
        </w:rPr>
      </w:pPr>
      <w:r w:rsidRPr="00643448">
        <w:rPr>
          <w:sz w:val="22"/>
          <w:szCs w:val="22"/>
        </w:rPr>
        <w:t>10532. Какой вид работ не относится к текущему ремонту скважин?</w:t>
      </w:r>
    </w:p>
    <w:p w:rsidR="00811C47" w:rsidRPr="00643448" w:rsidRDefault="00811C47" w:rsidP="00643448">
      <w:pPr>
        <w:pStyle w:val="ConsPlusNormal"/>
        <w:ind w:firstLine="540"/>
        <w:jc w:val="both"/>
        <w:rPr>
          <w:sz w:val="22"/>
          <w:szCs w:val="22"/>
        </w:rPr>
      </w:pPr>
      <w:r w:rsidRPr="00643448">
        <w:rPr>
          <w:sz w:val="22"/>
          <w:szCs w:val="22"/>
        </w:rPr>
        <w:t>10533. Какой вид работ относится к текущему ремонту скважин?</w:t>
      </w:r>
    </w:p>
    <w:p w:rsidR="00811C47" w:rsidRPr="00643448" w:rsidRDefault="00811C47" w:rsidP="00643448">
      <w:pPr>
        <w:pStyle w:val="ConsPlusNormal"/>
        <w:ind w:firstLine="540"/>
        <w:jc w:val="both"/>
        <w:rPr>
          <w:sz w:val="22"/>
          <w:szCs w:val="22"/>
        </w:rPr>
      </w:pPr>
      <w:r w:rsidRPr="00643448">
        <w:rPr>
          <w:sz w:val="22"/>
          <w:szCs w:val="22"/>
        </w:rPr>
        <w:t>10534. Какой вид работ не относится к капитальному ремонту скважин?</w:t>
      </w:r>
    </w:p>
    <w:p w:rsidR="00811C47" w:rsidRPr="00643448" w:rsidRDefault="00811C47" w:rsidP="00643448">
      <w:pPr>
        <w:pStyle w:val="ConsPlusNormal"/>
        <w:ind w:firstLine="540"/>
        <w:jc w:val="both"/>
        <w:rPr>
          <w:sz w:val="22"/>
          <w:szCs w:val="22"/>
        </w:rPr>
      </w:pPr>
      <w:r w:rsidRPr="00643448">
        <w:rPr>
          <w:sz w:val="22"/>
          <w:szCs w:val="22"/>
        </w:rPr>
        <w:t>10535. Какой вид работ относится к капитальному ремонту скважин?</w:t>
      </w:r>
    </w:p>
    <w:p w:rsidR="00811C47" w:rsidRPr="00643448" w:rsidRDefault="00811C47" w:rsidP="00643448">
      <w:pPr>
        <w:pStyle w:val="ConsPlusNormal"/>
        <w:ind w:firstLine="540"/>
        <w:jc w:val="both"/>
        <w:rPr>
          <w:sz w:val="22"/>
          <w:szCs w:val="22"/>
        </w:rPr>
      </w:pPr>
      <w:r w:rsidRPr="00643448">
        <w:rPr>
          <w:sz w:val="22"/>
          <w:szCs w:val="22"/>
        </w:rPr>
        <w:t>10536. Каким должен быть минимальный объем емкости долива (хранения) жидкости, обвязанной с устьем скважины при ремонтных работах и освоении скважин?</w:t>
      </w:r>
    </w:p>
    <w:p w:rsidR="00811C47" w:rsidRPr="00643448" w:rsidRDefault="00811C47" w:rsidP="00643448">
      <w:pPr>
        <w:pStyle w:val="ConsPlusNormal"/>
        <w:ind w:firstLine="540"/>
        <w:jc w:val="both"/>
        <w:rPr>
          <w:sz w:val="22"/>
          <w:szCs w:val="22"/>
        </w:rPr>
      </w:pPr>
      <w:r w:rsidRPr="00643448">
        <w:rPr>
          <w:sz w:val="22"/>
          <w:szCs w:val="22"/>
        </w:rPr>
        <w:t>10537. На какое давление должно быть опрессовано устье скважины вместе с противовыбросовым оборудованием перед началом работ по реконструкции скважины?</w:t>
      </w:r>
    </w:p>
    <w:p w:rsidR="00811C47" w:rsidRPr="00643448" w:rsidRDefault="00811C47" w:rsidP="00643448">
      <w:pPr>
        <w:pStyle w:val="ConsPlusNormal"/>
        <w:ind w:firstLine="540"/>
        <w:jc w:val="both"/>
        <w:rPr>
          <w:sz w:val="22"/>
          <w:szCs w:val="22"/>
        </w:rPr>
      </w:pPr>
      <w:r w:rsidRPr="00643448">
        <w:rPr>
          <w:sz w:val="22"/>
          <w:szCs w:val="22"/>
        </w:rPr>
        <w:t>10538. Какие данные могут не указываться в рабочем проекте на бурение скважин месторождений с высоким содержанием сернистого водорода?</w:t>
      </w:r>
    </w:p>
    <w:p w:rsidR="00811C47" w:rsidRPr="00643448" w:rsidRDefault="00811C47" w:rsidP="00643448">
      <w:pPr>
        <w:pStyle w:val="ConsPlusNormal"/>
        <w:ind w:firstLine="540"/>
        <w:jc w:val="both"/>
        <w:rPr>
          <w:sz w:val="22"/>
          <w:szCs w:val="22"/>
        </w:rPr>
      </w:pPr>
      <w:r w:rsidRPr="00643448">
        <w:rPr>
          <w:sz w:val="22"/>
          <w:szCs w:val="22"/>
        </w:rPr>
        <w:t>10539. Что должна выполнить эксплуатирующая организация при обнаружении давления в межколонном пространстве скважины, вскрывшей пласты, содержащие в продукции сернистый водород?</w:t>
      </w:r>
    </w:p>
    <w:p w:rsidR="00811C47" w:rsidRPr="00643448" w:rsidRDefault="00811C47" w:rsidP="00643448">
      <w:pPr>
        <w:pStyle w:val="ConsPlusNormal"/>
        <w:ind w:firstLine="540"/>
        <w:jc w:val="both"/>
        <w:rPr>
          <w:sz w:val="22"/>
          <w:szCs w:val="22"/>
        </w:rPr>
      </w:pPr>
      <w:r w:rsidRPr="00643448">
        <w:rPr>
          <w:sz w:val="22"/>
          <w:szCs w:val="22"/>
        </w:rPr>
        <w:t>10540. Каков срок действия отдельного технологического регламента, разработанного в целях проведения опытной эксплуатации или опробования нового оборудования на действующем опасном производственном объекте,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10541. На какой срок разрабатывается технологический регламент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10542. Какую информацию должен содержать технологический регламент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10543. Какую информацию не содержит технологический регламент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10544. На какой максимальный период составляется проект пробной разработки месторождения согласно ГОСТ Р 55414-2013 "Месторождения газовые, газоконденсатные, нефтегазовые и нефтегазоконденсатные. Требования к техническому проекту разработки", утвержденному приказом Федерального агентства по техническому регулированию и метрологии от 06.05.2013 N 66-ст?</w:t>
      </w:r>
    </w:p>
    <w:p w:rsidR="00811C47" w:rsidRPr="00643448" w:rsidRDefault="00811C47" w:rsidP="00643448">
      <w:pPr>
        <w:pStyle w:val="ConsPlusNormal"/>
        <w:ind w:firstLine="540"/>
        <w:jc w:val="both"/>
        <w:rPr>
          <w:sz w:val="22"/>
          <w:szCs w:val="22"/>
        </w:rPr>
      </w:pPr>
      <w:r w:rsidRPr="00643448">
        <w:rPr>
          <w:sz w:val="22"/>
          <w:szCs w:val="22"/>
        </w:rPr>
        <w:t>10545. Для какой цели составляется проект пробной разработки месторождения (залежи) согласно ГОСТ Р 55414-2013 "Месторождения газовые, газоконденсатные, нефтегазовые и нефтегазоконденсатные. Требования к техническому проекту разработки", утвержденному приказом Федерального агентства по техническому регулированию и метрологии от 06.05.2013 N 66-ст?</w:t>
      </w:r>
    </w:p>
    <w:p w:rsidR="00811C47" w:rsidRPr="00643448" w:rsidRDefault="00811C47" w:rsidP="00643448">
      <w:pPr>
        <w:pStyle w:val="ConsPlusNormal"/>
        <w:ind w:firstLine="540"/>
        <w:jc w:val="both"/>
        <w:rPr>
          <w:sz w:val="22"/>
          <w:szCs w:val="22"/>
        </w:rPr>
      </w:pPr>
      <w:r w:rsidRPr="00643448">
        <w:rPr>
          <w:sz w:val="22"/>
          <w:szCs w:val="22"/>
        </w:rPr>
        <w:t>10546. На какой максимальный период составляется технологическая схема опытно-промышленной разработки месторождения (залежей или участков залежей) согласно ГОСТ Р 55414-2013 "Месторождения газовые, газоконденсатные, нефтегазовые и нефтегазоконденсатные. Требования к техническому проекту разработки", утвержденному приказом Федерального агентства по техническому регулированию и метрологии от 06.05.2013 N 66-ст?</w:t>
      </w:r>
    </w:p>
    <w:p w:rsidR="00811C47" w:rsidRPr="00643448" w:rsidRDefault="00811C47" w:rsidP="00643448">
      <w:pPr>
        <w:pStyle w:val="ConsPlusNormal"/>
        <w:ind w:firstLine="540"/>
        <w:jc w:val="both"/>
        <w:rPr>
          <w:sz w:val="22"/>
          <w:szCs w:val="22"/>
        </w:rPr>
      </w:pPr>
      <w:r w:rsidRPr="00643448">
        <w:rPr>
          <w:sz w:val="22"/>
          <w:szCs w:val="22"/>
        </w:rPr>
        <w:t>10547. На какой срок устанавливается период опытной (пробной) эксплуатации поисковой скважины согласно ГОСТ Р 55414-2013 "Месторождения газовые, газоконденсатные, нефтегазовые и нефтегазоконденсатные. Требования к техническому проекту разработки", утвержденному приказом Федерального агентства по техническому регулированию и метрологии от 06.05.2013 N 66-ст?</w:t>
      </w:r>
    </w:p>
    <w:p w:rsidR="00811C47" w:rsidRPr="00643448" w:rsidRDefault="00811C47" w:rsidP="00643448">
      <w:pPr>
        <w:pStyle w:val="ConsPlusNormal"/>
        <w:ind w:firstLine="540"/>
        <w:jc w:val="both"/>
        <w:rPr>
          <w:sz w:val="22"/>
          <w:szCs w:val="22"/>
        </w:rPr>
      </w:pPr>
      <w:r w:rsidRPr="00643448">
        <w:rPr>
          <w:sz w:val="22"/>
          <w:szCs w:val="22"/>
        </w:rPr>
        <w:t>10548. Какое максимальное количество скважин в группе может быть на кустовой площадке?</w:t>
      </w:r>
    </w:p>
    <w:p w:rsidR="00811C47" w:rsidRPr="00643448" w:rsidRDefault="00811C47" w:rsidP="00643448">
      <w:pPr>
        <w:pStyle w:val="ConsPlusNormal"/>
        <w:ind w:firstLine="540"/>
        <w:jc w:val="both"/>
        <w:rPr>
          <w:sz w:val="22"/>
          <w:szCs w:val="22"/>
        </w:rPr>
      </w:pPr>
      <w:r w:rsidRPr="00643448">
        <w:rPr>
          <w:sz w:val="22"/>
          <w:szCs w:val="22"/>
        </w:rPr>
        <w:t>10549. Какой максимальный суммарный свободный дебит по нефти может быть у всех скважин одного куста?</w:t>
      </w:r>
    </w:p>
    <w:p w:rsidR="00811C47" w:rsidRPr="00643448" w:rsidRDefault="00811C47" w:rsidP="00643448">
      <w:pPr>
        <w:pStyle w:val="ConsPlusNormal"/>
        <w:ind w:firstLine="540"/>
        <w:jc w:val="both"/>
        <w:rPr>
          <w:sz w:val="22"/>
          <w:szCs w:val="22"/>
        </w:rPr>
      </w:pPr>
      <w:r w:rsidRPr="00643448">
        <w:rPr>
          <w:sz w:val="22"/>
          <w:szCs w:val="22"/>
        </w:rPr>
        <w:t>10550. От чего зависит количество групп скважин на кустовой площадке?</w:t>
      </w:r>
    </w:p>
    <w:p w:rsidR="00811C47" w:rsidRPr="00643448" w:rsidRDefault="00811C47" w:rsidP="00643448">
      <w:pPr>
        <w:pStyle w:val="ConsPlusNormal"/>
        <w:ind w:firstLine="540"/>
        <w:jc w:val="both"/>
        <w:rPr>
          <w:sz w:val="22"/>
          <w:szCs w:val="22"/>
        </w:rPr>
      </w:pPr>
      <w:r w:rsidRPr="00643448">
        <w:rPr>
          <w:sz w:val="22"/>
          <w:szCs w:val="22"/>
        </w:rPr>
        <w:t>10551. Как должны располагаться устья скважин на кустовой площадке?</w:t>
      </w:r>
    </w:p>
    <w:p w:rsidR="00811C47" w:rsidRPr="00643448" w:rsidRDefault="00811C47" w:rsidP="00643448">
      <w:pPr>
        <w:pStyle w:val="ConsPlusNormal"/>
        <w:ind w:firstLine="540"/>
        <w:jc w:val="both"/>
        <w:rPr>
          <w:sz w:val="22"/>
          <w:szCs w:val="22"/>
        </w:rPr>
      </w:pPr>
      <w:r w:rsidRPr="00643448">
        <w:rPr>
          <w:sz w:val="22"/>
          <w:szCs w:val="22"/>
        </w:rPr>
        <w:t>10552. Какое расстояние между устьями скважин может быть допущено в проекте в отдельных случаях при его согласовании с территориальным органом Ростехнадзора?</w:t>
      </w:r>
    </w:p>
    <w:p w:rsidR="00811C47" w:rsidRPr="00643448" w:rsidRDefault="00811C47" w:rsidP="00643448">
      <w:pPr>
        <w:pStyle w:val="ConsPlusNormal"/>
        <w:ind w:firstLine="540"/>
        <w:jc w:val="both"/>
        <w:rPr>
          <w:sz w:val="22"/>
          <w:szCs w:val="22"/>
        </w:rPr>
      </w:pPr>
      <w:r w:rsidRPr="00643448">
        <w:rPr>
          <w:sz w:val="22"/>
          <w:szCs w:val="22"/>
        </w:rPr>
        <w:t>10553. Какое минимальное расстояние может быть между кустами или кустовой площадкой и одиночной скважиной?</w:t>
      </w:r>
    </w:p>
    <w:p w:rsidR="00811C47" w:rsidRPr="00643448" w:rsidRDefault="00811C47" w:rsidP="00643448">
      <w:pPr>
        <w:pStyle w:val="ConsPlusNormal"/>
        <w:ind w:firstLine="540"/>
        <w:jc w:val="both"/>
        <w:rPr>
          <w:sz w:val="22"/>
          <w:szCs w:val="22"/>
        </w:rPr>
      </w:pPr>
      <w:r w:rsidRPr="00643448">
        <w:rPr>
          <w:sz w:val="22"/>
          <w:szCs w:val="22"/>
        </w:rPr>
        <w:t>10554. На каком расстоянии от устья бурящейся скважины должны быть расположены служебные и бытовые помещения?</w:t>
      </w:r>
    </w:p>
    <w:p w:rsidR="00811C47" w:rsidRPr="00643448" w:rsidRDefault="00811C47" w:rsidP="00643448">
      <w:pPr>
        <w:pStyle w:val="ConsPlusNormal"/>
        <w:ind w:firstLine="540"/>
        <w:jc w:val="both"/>
        <w:rPr>
          <w:sz w:val="22"/>
          <w:szCs w:val="22"/>
        </w:rPr>
      </w:pPr>
      <w:r w:rsidRPr="00643448">
        <w:rPr>
          <w:sz w:val="22"/>
          <w:szCs w:val="22"/>
        </w:rPr>
        <w:t>10555. На каком минимальном расстоянии от устья бурящейся скважины допускается эксплуатация ранее пробуренных скважин?</w:t>
      </w:r>
    </w:p>
    <w:p w:rsidR="00811C47" w:rsidRPr="00643448" w:rsidRDefault="00811C47" w:rsidP="00643448">
      <w:pPr>
        <w:pStyle w:val="ConsPlusNormal"/>
        <w:ind w:firstLine="540"/>
        <w:jc w:val="both"/>
        <w:rPr>
          <w:sz w:val="22"/>
          <w:szCs w:val="22"/>
        </w:rPr>
      </w:pPr>
      <w:r w:rsidRPr="00643448">
        <w:rPr>
          <w:sz w:val="22"/>
          <w:szCs w:val="22"/>
        </w:rPr>
        <w:t>10556. Что может не включаться в Положение о порядке организации одновременного ведения работ по бурению, освоению, вскрытию дополнительных продуктивных отложений, эксплуатации и ремонту скважин на кустовой площадке?</w:t>
      </w:r>
    </w:p>
    <w:p w:rsidR="00811C47" w:rsidRPr="00643448" w:rsidRDefault="00811C47" w:rsidP="00643448">
      <w:pPr>
        <w:pStyle w:val="ConsPlusNormal"/>
        <w:ind w:firstLine="540"/>
        <w:jc w:val="both"/>
        <w:rPr>
          <w:sz w:val="22"/>
          <w:szCs w:val="22"/>
        </w:rPr>
      </w:pPr>
      <w:r w:rsidRPr="00643448">
        <w:rPr>
          <w:sz w:val="22"/>
          <w:szCs w:val="22"/>
        </w:rPr>
        <w:t>10557. Какие из перечисленных работ могут проводиться без выдачи наряда-допуска на буровой площадке?</w:t>
      </w:r>
    </w:p>
    <w:p w:rsidR="00811C47" w:rsidRPr="00643448" w:rsidRDefault="00811C47" w:rsidP="00643448">
      <w:pPr>
        <w:pStyle w:val="ConsPlusNormal"/>
        <w:ind w:firstLine="540"/>
        <w:jc w:val="both"/>
        <w:rPr>
          <w:sz w:val="22"/>
          <w:szCs w:val="22"/>
        </w:rPr>
      </w:pPr>
      <w:r w:rsidRPr="00643448">
        <w:rPr>
          <w:sz w:val="22"/>
          <w:szCs w:val="22"/>
        </w:rPr>
        <w:t>10558. В соответствии с каким документом должна производиться ликвидация аварий, связанных с нефтегазоводопроявлениями или открытыми фонтанами?</w:t>
      </w:r>
    </w:p>
    <w:p w:rsidR="00811C47" w:rsidRPr="00643448" w:rsidRDefault="00811C47" w:rsidP="00643448">
      <w:pPr>
        <w:pStyle w:val="ConsPlusNormal"/>
        <w:ind w:firstLine="540"/>
        <w:jc w:val="both"/>
        <w:rPr>
          <w:sz w:val="22"/>
          <w:szCs w:val="22"/>
        </w:rPr>
      </w:pPr>
      <w:r w:rsidRPr="00643448">
        <w:rPr>
          <w:sz w:val="22"/>
          <w:szCs w:val="22"/>
        </w:rPr>
        <w:t>10559. В соответствии с каким документом должен проводиться порядок эвакуации специальной техники с кустовых площадок при возникновении аварийных ситуаций?</w:t>
      </w:r>
    </w:p>
    <w:p w:rsidR="00811C47" w:rsidRPr="00643448" w:rsidRDefault="00811C47" w:rsidP="00643448">
      <w:pPr>
        <w:pStyle w:val="ConsPlusNormal"/>
        <w:ind w:firstLine="540"/>
        <w:jc w:val="both"/>
        <w:rPr>
          <w:sz w:val="22"/>
          <w:szCs w:val="22"/>
        </w:rPr>
      </w:pPr>
      <w:r w:rsidRPr="00643448">
        <w:rPr>
          <w:sz w:val="22"/>
          <w:szCs w:val="22"/>
        </w:rPr>
        <w:t>10560. Представители каких организаций могут не входить в комиссию, определяющую готовность кустовой площадки к началу работ по строительству скважин, назначаемую заказчиком?</w:t>
      </w:r>
    </w:p>
    <w:p w:rsidR="00811C47" w:rsidRPr="00643448" w:rsidRDefault="00811C47" w:rsidP="00643448">
      <w:pPr>
        <w:pStyle w:val="ConsPlusNormal"/>
        <w:ind w:firstLine="540"/>
        <w:jc w:val="both"/>
        <w:rPr>
          <w:sz w:val="22"/>
          <w:szCs w:val="22"/>
        </w:rPr>
      </w:pPr>
      <w:r w:rsidRPr="00643448">
        <w:rPr>
          <w:sz w:val="22"/>
          <w:szCs w:val="22"/>
        </w:rPr>
        <w:t>10561. В каком документе определяется количество подъездов к кустовой площадке?</w:t>
      </w:r>
    </w:p>
    <w:p w:rsidR="00811C47" w:rsidRPr="00643448" w:rsidRDefault="00811C47" w:rsidP="00643448">
      <w:pPr>
        <w:pStyle w:val="ConsPlusNormal"/>
        <w:ind w:firstLine="540"/>
        <w:jc w:val="both"/>
        <w:rPr>
          <w:sz w:val="22"/>
          <w:szCs w:val="22"/>
        </w:rPr>
      </w:pPr>
      <w:r w:rsidRPr="00643448">
        <w:rPr>
          <w:sz w:val="22"/>
          <w:szCs w:val="22"/>
        </w:rPr>
        <w:t>10562. В каких случаях должен производиться отбор проб газовоздушной на рабочей площадке буровой, в насосном блоке, блоках очистки бурового раствора и емкостной системы?</w:t>
      </w:r>
    </w:p>
    <w:p w:rsidR="00811C47" w:rsidRPr="00643448" w:rsidRDefault="00811C47" w:rsidP="00643448">
      <w:pPr>
        <w:pStyle w:val="ConsPlusNormal"/>
        <w:ind w:firstLine="540"/>
        <w:jc w:val="both"/>
        <w:rPr>
          <w:sz w:val="22"/>
          <w:szCs w:val="22"/>
        </w:rPr>
      </w:pPr>
      <w:r w:rsidRPr="00643448">
        <w:rPr>
          <w:sz w:val="22"/>
          <w:szCs w:val="22"/>
        </w:rPr>
        <w:t>10563. Каким должен быть радиус опасной зоны при передвижении вышечно-лебедочного блока, других блоков и оборудования буровой установки на новую позицию, при испытании вышки, а также при аварийных работах, связанных с повышенными нагрузками на вышку?</w:t>
      </w:r>
    </w:p>
    <w:p w:rsidR="00811C47" w:rsidRPr="00643448" w:rsidRDefault="00811C47" w:rsidP="00643448">
      <w:pPr>
        <w:pStyle w:val="ConsPlusNormal"/>
        <w:ind w:firstLine="540"/>
        <w:jc w:val="both"/>
        <w:rPr>
          <w:sz w:val="22"/>
          <w:szCs w:val="22"/>
        </w:rPr>
      </w:pPr>
      <w:r w:rsidRPr="00643448">
        <w:rPr>
          <w:sz w:val="22"/>
          <w:szCs w:val="22"/>
        </w:rPr>
        <w:t>10564. Какая минимальная опасная зона должна быть установлена вокруг скважины на время проведения работ по перфорации эксплуатационных колонн?</w:t>
      </w:r>
    </w:p>
    <w:p w:rsidR="00811C47" w:rsidRPr="00643448" w:rsidRDefault="00811C47" w:rsidP="00643448">
      <w:pPr>
        <w:pStyle w:val="ConsPlusNormal"/>
        <w:ind w:firstLine="540"/>
        <w:jc w:val="both"/>
        <w:rPr>
          <w:sz w:val="22"/>
          <w:szCs w:val="22"/>
        </w:rPr>
      </w:pPr>
      <w:r w:rsidRPr="00643448">
        <w:rPr>
          <w:sz w:val="22"/>
          <w:szCs w:val="22"/>
        </w:rPr>
        <w:t>10565. На каком минимальном расстоянии от устья скважины должен располагаться передвижной компрессор при освоении скважины с использованием инертных газов?</w:t>
      </w:r>
    </w:p>
    <w:p w:rsidR="00811C47" w:rsidRPr="00643448" w:rsidRDefault="00811C47" w:rsidP="00643448">
      <w:pPr>
        <w:pStyle w:val="ConsPlusNormal"/>
        <w:ind w:firstLine="540"/>
        <w:jc w:val="both"/>
        <w:rPr>
          <w:sz w:val="22"/>
          <w:szCs w:val="22"/>
        </w:rPr>
      </w:pPr>
      <w:r w:rsidRPr="00643448">
        <w:rPr>
          <w:sz w:val="22"/>
          <w:szCs w:val="22"/>
        </w:rPr>
        <w:t>10566. Когда должен быть установлен порядок контроля загазованности воздушной среды всей территории кустовой площадки?</w:t>
      </w:r>
    </w:p>
    <w:p w:rsidR="00811C47" w:rsidRPr="00643448" w:rsidRDefault="00811C47" w:rsidP="00643448">
      <w:pPr>
        <w:pStyle w:val="ConsPlusNormal"/>
        <w:ind w:firstLine="540"/>
        <w:jc w:val="both"/>
        <w:rPr>
          <w:sz w:val="22"/>
          <w:szCs w:val="22"/>
        </w:rPr>
      </w:pPr>
      <w:r w:rsidRPr="00643448">
        <w:rPr>
          <w:sz w:val="22"/>
          <w:szCs w:val="22"/>
        </w:rPr>
        <w:t>10567. Какие из перечисленных работ не относятся к подготовке скважины к забуриванию?</w:t>
      </w:r>
    </w:p>
    <w:p w:rsidR="00811C47" w:rsidRPr="00643448" w:rsidRDefault="00811C47" w:rsidP="00643448">
      <w:pPr>
        <w:pStyle w:val="ConsPlusNormal"/>
        <w:ind w:firstLine="540"/>
        <w:jc w:val="both"/>
        <w:rPr>
          <w:sz w:val="22"/>
          <w:szCs w:val="22"/>
        </w:rPr>
      </w:pPr>
      <w:r w:rsidRPr="00643448">
        <w:rPr>
          <w:sz w:val="22"/>
          <w:szCs w:val="22"/>
        </w:rPr>
        <w:t>10568. На каком расстоянии от неустойчивой породы должно осуществляться забуривание нового ствола скважины?</w:t>
      </w:r>
    </w:p>
    <w:p w:rsidR="00811C47" w:rsidRPr="00643448" w:rsidRDefault="00811C47" w:rsidP="00643448">
      <w:pPr>
        <w:pStyle w:val="ConsPlusNormal"/>
        <w:ind w:firstLine="540"/>
        <w:jc w:val="both"/>
        <w:rPr>
          <w:sz w:val="22"/>
          <w:szCs w:val="22"/>
        </w:rPr>
      </w:pPr>
      <w:r w:rsidRPr="00643448">
        <w:rPr>
          <w:sz w:val="22"/>
          <w:szCs w:val="22"/>
        </w:rPr>
        <w:t>10569. Какие типы профилей дополнительных стволов скважины не существуют?</w:t>
      </w:r>
    </w:p>
    <w:p w:rsidR="00811C47" w:rsidRPr="00643448" w:rsidRDefault="00811C47" w:rsidP="00643448">
      <w:pPr>
        <w:pStyle w:val="ConsPlusNormal"/>
        <w:ind w:firstLine="540"/>
        <w:jc w:val="both"/>
        <w:rPr>
          <w:sz w:val="22"/>
          <w:szCs w:val="22"/>
        </w:rPr>
      </w:pPr>
      <w:r w:rsidRPr="00643448">
        <w:rPr>
          <w:sz w:val="22"/>
          <w:szCs w:val="22"/>
        </w:rPr>
        <w:t>10570. От чего не зависит выбор типа профиля ствола для восстановления скважины?</w:t>
      </w:r>
    </w:p>
    <w:p w:rsidR="00811C47" w:rsidRPr="00643448" w:rsidRDefault="00811C47" w:rsidP="00643448">
      <w:pPr>
        <w:pStyle w:val="ConsPlusNormal"/>
        <w:ind w:firstLine="540"/>
        <w:jc w:val="both"/>
        <w:rPr>
          <w:sz w:val="22"/>
          <w:szCs w:val="22"/>
        </w:rPr>
      </w:pPr>
      <w:r w:rsidRPr="00643448">
        <w:rPr>
          <w:sz w:val="22"/>
          <w:szCs w:val="22"/>
        </w:rPr>
        <w:t>10571. Что является вероятной причиной частичного отсутствия циркуляции бурового раствора, возникшего в ходе вырезания участка обсадной колонны?</w:t>
      </w:r>
    </w:p>
    <w:p w:rsidR="00811C47" w:rsidRPr="00643448" w:rsidRDefault="00811C47" w:rsidP="00643448">
      <w:pPr>
        <w:pStyle w:val="ConsPlusNormal"/>
        <w:ind w:firstLine="540"/>
        <w:jc w:val="both"/>
        <w:rPr>
          <w:sz w:val="22"/>
          <w:szCs w:val="22"/>
        </w:rPr>
      </w:pPr>
      <w:r w:rsidRPr="00643448">
        <w:rPr>
          <w:sz w:val="22"/>
          <w:szCs w:val="22"/>
        </w:rPr>
        <w:t>10572. Что является вероятной причиной повышения давления в нагнетательной линии в ходе вырезания участка обсадной колонны?</w:t>
      </w:r>
    </w:p>
    <w:p w:rsidR="00811C47" w:rsidRPr="00643448" w:rsidRDefault="00811C47" w:rsidP="00643448">
      <w:pPr>
        <w:pStyle w:val="ConsPlusNormal"/>
        <w:ind w:firstLine="540"/>
        <w:jc w:val="both"/>
        <w:rPr>
          <w:sz w:val="22"/>
          <w:szCs w:val="22"/>
        </w:rPr>
      </w:pPr>
      <w:r w:rsidRPr="00643448">
        <w:rPr>
          <w:sz w:val="22"/>
          <w:szCs w:val="22"/>
        </w:rPr>
        <w:t>10573. Что необходимо предпринять при возникновении частичного отсутствия циркуляции бурового раствора из-за негерметичности колонны, возникшего в ходе вырезания участка обсадной колонны?</w:t>
      </w:r>
    </w:p>
    <w:p w:rsidR="00811C47" w:rsidRPr="00643448" w:rsidRDefault="00811C47" w:rsidP="00643448">
      <w:pPr>
        <w:pStyle w:val="ConsPlusNormal"/>
        <w:ind w:firstLine="540"/>
        <w:jc w:val="both"/>
        <w:rPr>
          <w:sz w:val="22"/>
          <w:szCs w:val="22"/>
        </w:rPr>
      </w:pPr>
      <w:r w:rsidRPr="00643448">
        <w:rPr>
          <w:sz w:val="22"/>
          <w:szCs w:val="22"/>
        </w:rPr>
        <w:t>10574. Через какой промежуток необходимо производить промежуточные промывки в колонне в ходе спуска бурильной колонны при забуривании нового ствола?</w:t>
      </w:r>
    </w:p>
    <w:p w:rsidR="00811C47" w:rsidRPr="00643448" w:rsidRDefault="00811C47" w:rsidP="00643448">
      <w:pPr>
        <w:pStyle w:val="ConsPlusNormal"/>
        <w:ind w:firstLine="540"/>
        <w:jc w:val="both"/>
        <w:rPr>
          <w:sz w:val="22"/>
          <w:szCs w:val="22"/>
        </w:rPr>
      </w:pPr>
      <w:r w:rsidRPr="00643448">
        <w:rPr>
          <w:sz w:val="22"/>
          <w:szCs w:val="22"/>
        </w:rPr>
        <w:t>10575. Через какой промежуток необходимо производить промежуточные промывки в открытом стволе в ходе спуска бурильной колонны при забуривании нового ствола?</w:t>
      </w:r>
    </w:p>
    <w:p w:rsidR="00811C47" w:rsidRPr="00643448" w:rsidRDefault="00811C47" w:rsidP="00643448">
      <w:pPr>
        <w:pStyle w:val="ConsPlusNormal"/>
        <w:ind w:firstLine="540"/>
        <w:jc w:val="both"/>
        <w:rPr>
          <w:sz w:val="22"/>
          <w:szCs w:val="22"/>
        </w:rPr>
      </w:pPr>
      <w:r w:rsidRPr="00643448">
        <w:rPr>
          <w:sz w:val="22"/>
          <w:szCs w:val="22"/>
        </w:rPr>
        <w:t>10576. В каких пределах должна находиться вязкость бурового раствора при строительстве дополнительного ствола скважины?</w:t>
      </w:r>
    </w:p>
    <w:p w:rsidR="00811C47" w:rsidRPr="00643448" w:rsidRDefault="00811C47" w:rsidP="00643448">
      <w:pPr>
        <w:pStyle w:val="ConsPlusNormal"/>
        <w:ind w:firstLine="540"/>
        <w:jc w:val="both"/>
        <w:rPr>
          <w:sz w:val="22"/>
          <w:szCs w:val="22"/>
        </w:rPr>
      </w:pPr>
      <w:r w:rsidRPr="00643448">
        <w:rPr>
          <w:sz w:val="22"/>
          <w:szCs w:val="22"/>
        </w:rPr>
        <w:t>10577. К какому типу относится многозабойная скважина по типам технологических параметров разветвленной части, у которой основной ствол обсажен и зацементирован, боковой ствол имеет открытый забой или оснащен хвостовиком (фильтром)?</w:t>
      </w:r>
    </w:p>
    <w:p w:rsidR="00811C47" w:rsidRPr="00643448" w:rsidRDefault="00811C47" w:rsidP="00643448">
      <w:pPr>
        <w:pStyle w:val="ConsPlusNormal"/>
        <w:ind w:firstLine="540"/>
        <w:jc w:val="both"/>
        <w:rPr>
          <w:sz w:val="22"/>
          <w:szCs w:val="22"/>
        </w:rPr>
      </w:pPr>
      <w:r w:rsidRPr="00643448">
        <w:rPr>
          <w:sz w:val="22"/>
          <w:szCs w:val="22"/>
        </w:rPr>
        <w:t>10578. Какая многозабойная скважина по типам технологических параметров разветвленной части относится к V типу?</w:t>
      </w:r>
    </w:p>
    <w:p w:rsidR="00811C47" w:rsidRPr="00643448" w:rsidRDefault="00811C47" w:rsidP="00643448">
      <w:pPr>
        <w:pStyle w:val="ConsPlusNormal"/>
        <w:ind w:firstLine="540"/>
        <w:jc w:val="both"/>
        <w:rPr>
          <w:sz w:val="22"/>
          <w:szCs w:val="22"/>
        </w:rPr>
      </w:pPr>
      <w:r w:rsidRPr="00643448">
        <w:rPr>
          <w:sz w:val="22"/>
          <w:szCs w:val="22"/>
        </w:rPr>
        <w:t>10579. Какая скважина относится к типу PN?</w:t>
      </w:r>
    </w:p>
    <w:p w:rsidR="00811C47" w:rsidRPr="00643448" w:rsidRDefault="00811C47" w:rsidP="00643448">
      <w:pPr>
        <w:pStyle w:val="ConsPlusNormal"/>
        <w:ind w:firstLine="540"/>
        <w:jc w:val="both"/>
        <w:rPr>
          <w:sz w:val="22"/>
          <w:szCs w:val="22"/>
        </w:rPr>
      </w:pPr>
      <w:r w:rsidRPr="00643448">
        <w:rPr>
          <w:sz w:val="22"/>
          <w:szCs w:val="22"/>
        </w:rPr>
        <w:t>10580. Какая многозабойная скважина по типу технологического оборудования, применяемого для контроля притока из продуктивного пласта и нагнетания в продуктивный пласт, относится к типу SEL?</w:t>
      </w:r>
    </w:p>
    <w:p w:rsidR="00811C47" w:rsidRPr="00643448" w:rsidRDefault="00811C47" w:rsidP="00643448">
      <w:pPr>
        <w:pStyle w:val="ConsPlusNormal"/>
        <w:ind w:firstLine="540"/>
        <w:jc w:val="both"/>
        <w:rPr>
          <w:sz w:val="22"/>
          <w:szCs w:val="22"/>
        </w:rPr>
      </w:pPr>
      <w:r w:rsidRPr="00643448">
        <w:rPr>
          <w:sz w:val="22"/>
          <w:szCs w:val="22"/>
        </w:rPr>
        <w:t>10581. Через какой промежуток необходимо производить промежуточные промывки скважины в открытом стволе в процессе спуска хвостовика при забуривании нового ствола?</w:t>
      </w:r>
    </w:p>
    <w:p w:rsidR="00811C47" w:rsidRPr="00643448" w:rsidRDefault="00811C47" w:rsidP="00643448">
      <w:pPr>
        <w:pStyle w:val="ConsPlusNormal"/>
        <w:ind w:firstLine="540"/>
        <w:jc w:val="both"/>
        <w:rPr>
          <w:sz w:val="22"/>
          <w:szCs w:val="22"/>
        </w:rPr>
      </w:pPr>
      <w:r w:rsidRPr="00643448">
        <w:rPr>
          <w:sz w:val="22"/>
          <w:szCs w:val="22"/>
        </w:rPr>
        <w:t>10582. Через какой промежуток необходимо производить промежуточные промывки скважины при наличии обсадной колонны в ходе спуска хвостовика при забуривании нового ствола?</w:t>
      </w:r>
    </w:p>
    <w:p w:rsidR="00811C47" w:rsidRPr="00643448" w:rsidRDefault="00811C47" w:rsidP="00643448">
      <w:pPr>
        <w:pStyle w:val="ConsPlusNormal"/>
        <w:ind w:firstLine="540"/>
        <w:jc w:val="both"/>
        <w:rPr>
          <w:sz w:val="22"/>
          <w:szCs w:val="22"/>
        </w:rPr>
      </w:pPr>
      <w:r w:rsidRPr="00643448">
        <w:rPr>
          <w:sz w:val="22"/>
          <w:szCs w:val="22"/>
        </w:rPr>
        <w:t>10583. Что такое первая стадия (линия) защиты контроля за скважиной?</w:t>
      </w:r>
    </w:p>
    <w:p w:rsidR="00811C47" w:rsidRPr="00643448" w:rsidRDefault="00811C47" w:rsidP="00643448">
      <w:pPr>
        <w:pStyle w:val="ConsPlusNormal"/>
        <w:ind w:firstLine="540"/>
        <w:jc w:val="both"/>
        <w:rPr>
          <w:sz w:val="22"/>
          <w:szCs w:val="22"/>
        </w:rPr>
      </w:pPr>
      <w:r w:rsidRPr="00643448">
        <w:rPr>
          <w:sz w:val="22"/>
          <w:szCs w:val="22"/>
        </w:rPr>
        <w:t>10584. Что необходимо провести перед вскрытием пласта или нескольких пластов с возможными флюидопроявлениями?</w:t>
      </w:r>
    </w:p>
    <w:p w:rsidR="00811C47" w:rsidRPr="00643448" w:rsidRDefault="00811C47" w:rsidP="00643448">
      <w:pPr>
        <w:pStyle w:val="ConsPlusNormal"/>
        <w:ind w:firstLine="540"/>
        <w:jc w:val="both"/>
        <w:rPr>
          <w:sz w:val="22"/>
          <w:szCs w:val="22"/>
        </w:rPr>
      </w:pPr>
      <w:r w:rsidRPr="00643448">
        <w:rPr>
          <w:sz w:val="22"/>
          <w:szCs w:val="22"/>
        </w:rPr>
        <w:t>10585. Кем согласовывается перечень месторождений (или их отдельных участков) с горно-геологическими условиями, исключающими возможность самопроизвольного поступления пластового флюида к устью скважины, на которых возможно проведение текущих и капитальных ремонтов скважин без их предварительного глушения?</w:t>
      </w:r>
    </w:p>
    <w:p w:rsidR="00811C47" w:rsidRPr="00643448" w:rsidRDefault="00811C47" w:rsidP="00643448">
      <w:pPr>
        <w:pStyle w:val="ConsPlusNormal"/>
        <w:ind w:firstLine="540"/>
        <w:jc w:val="both"/>
        <w:rPr>
          <w:sz w:val="22"/>
          <w:szCs w:val="22"/>
        </w:rPr>
      </w:pPr>
      <w:r w:rsidRPr="00643448">
        <w:rPr>
          <w:sz w:val="22"/>
          <w:szCs w:val="22"/>
        </w:rPr>
        <w:t>10586. Какой должна быть минимальная высота подъема тампонажного раствора над кровлей продуктивных горизонтов в нефтяных и газовых скважинах?</w:t>
      </w:r>
    </w:p>
    <w:p w:rsidR="00811C47" w:rsidRPr="00643448" w:rsidRDefault="00811C47" w:rsidP="00643448">
      <w:pPr>
        <w:pStyle w:val="ConsPlusNormal"/>
        <w:ind w:firstLine="540"/>
        <w:jc w:val="both"/>
        <w:rPr>
          <w:sz w:val="22"/>
          <w:szCs w:val="22"/>
        </w:rPr>
      </w:pPr>
      <w:r w:rsidRPr="00643448">
        <w:rPr>
          <w:sz w:val="22"/>
          <w:szCs w:val="22"/>
        </w:rPr>
        <w:t>10587. Какой должна быть минимальная высота подъема тампонажного раствора над устройством ступенчатого цементирования или узлом соединения верхних секций обсадных колонн в нефтяных и газовых скважинах?</w:t>
      </w:r>
    </w:p>
    <w:p w:rsidR="00811C47" w:rsidRPr="00643448" w:rsidRDefault="00811C47" w:rsidP="00643448">
      <w:pPr>
        <w:pStyle w:val="ConsPlusNormal"/>
        <w:ind w:firstLine="540"/>
        <w:jc w:val="both"/>
        <w:rPr>
          <w:sz w:val="22"/>
          <w:szCs w:val="22"/>
        </w:rPr>
      </w:pPr>
      <w:r w:rsidRPr="00643448">
        <w:rPr>
          <w:sz w:val="22"/>
          <w:szCs w:val="22"/>
        </w:rPr>
        <w:t>10588. На какую величину гидростатическое давление в скважине, создаваемое столбом бурового раствора, должно превышать пластовое (поровое) давление для скважин глубиной до 1200 м (интервалов от 0 до 1200 м)?</w:t>
      </w:r>
    </w:p>
    <w:p w:rsidR="00811C47" w:rsidRPr="00643448" w:rsidRDefault="00811C47" w:rsidP="00643448">
      <w:pPr>
        <w:pStyle w:val="ConsPlusNormal"/>
        <w:ind w:firstLine="540"/>
        <w:jc w:val="both"/>
        <w:rPr>
          <w:sz w:val="22"/>
          <w:szCs w:val="22"/>
        </w:rPr>
      </w:pPr>
      <w:r w:rsidRPr="00643448">
        <w:rPr>
          <w:sz w:val="22"/>
          <w:szCs w:val="22"/>
        </w:rPr>
        <w:t>10589. На какую величину гидростатическое давление в скважине, создаваемое столбом бурового раствора, должно превышать пластовое (поровое) давление для скважин глубиной от 1200 до 2500 м?</w:t>
      </w:r>
    </w:p>
    <w:p w:rsidR="00811C47" w:rsidRPr="00643448" w:rsidRDefault="00811C47" w:rsidP="00643448">
      <w:pPr>
        <w:pStyle w:val="ConsPlusNormal"/>
        <w:ind w:firstLine="540"/>
        <w:jc w:val="both"/>
        <w:rPr>
          <w:sz w:val="22"/>
          <w:szCs w:val="22"/>
        </w:rPr>
      </w:pPr>
      <w:r w:rsidRPr="00643448">
        <w:rPr>
          <w:sz w:val="22"/>
          <w:szCs w:val="22"/>
        </w:rPr>
        <w:t>10590. На какую величину гидростатическое давление в скважине, создаваемое столбом бурового раствора, должно превышать пластовое (поровое) давление для скважин глубиной более 2500 м?</w:t>
      </w:r>
    </w:p>
    <w:p w:rsidR="00811C47" w:rsidRPr="00643448" w:rsidRDefault="00811C47" w:rsidP="00643448">
      <w:pPr>
        <w:pStyle w:val="ConsPlusNormal"/>
        <w:ind w:firstLine="540"/>
        <w:jc w:val="both"/>
        <w:rPr>
          <w:sz w:val="22"/>
          <w:szCs w:val="22"/>
        </w:rPr>
      </w:pPr>
      <w:r w:rsidRPr="00643448">
        <w:rPr>
          <w:sz w:val="22"/>
          <w:szCs w:val="22"/>
        </w:rPr>
        <w:t>10591. Какой верхний предел диапазона измерений должны иметь манометры, устанавливаемые на блоках дросселирования и глушения?</w:t>
      </w:r>
    </w:p>
    <w:p w:rsidR="00811C47" w:rsidRPr="00643448" w:rsidRDefault="00811C47" w:rsidP="00643448">
      <w:pPr>
        <w:pStyle w:val="ConsPlusNormal"/>
        <w:ind w:firstLine="540"/>
        <w:jc w:val="both"/>
        <w:rPr>
          <w:sz w:val="22"/>
          <w:szCs w:val="22"/>
        </w:rPr>
      </w:pPr>
      <w:r w:rsidRPr="00643448">
        <w:rPr>
          <w:sz w:val="22"/>
          <w:szCs w:val="22"/>
        </w:rPr>
        <w:t>10592. На каком минимальном расстоянии от устья скважины должен быть установлен основной пульт управления превенторами и гидравлическими задвижками?</w:t>
      </w:r>
    </w:p>
    <w:p w:rsidR="00811C47" w:rsidRPr="00643448" w:rsidRDefault="00811C47" w:rsidP="00643448">
      <w:pPr>
        <w:pStyle w:val="ConsPlusNormal"/>
        <w:ind w:firstLine="540"/>
        <w:jc w:val="both"/>
        <w:rPr>
          <w:sz w:val="22"/>
          <w:szCs w:val="22"/>
        </w:rPr>
      </w:pPr>
      <w:r w:rsidRPr="00643448">
        <w:rPr>
          <w:sz w:val="22"/>
          <w:szCs w:val="22"/>
        </w:rPr>
        <w:t>10593. Какая минимальная длина линий сбросов на факелы от блоков глушения и дросселирования для нефтяных скважин с газовым фактором менее 200 м</w:t>
      </w:r>
      <w:r w:rsidRPr="00643448">
        <w:rPr>
          <w:sz w:val="22"/>
          <w:szCs w:val="22"/>
          <w:vertAlign w:val="superscript"/>
        </w:rPr>
        <w:t>3</w:t>
      </w:r>
      <w:r w:rsidRPr="00643448">
        <w:rPr>
          <w:sz w:val="22"/>
          <w:szCs w:val="22"/>
        </w:rPr>
        <w:t>/т установлена согласно требованиям к монтажу и эксплуатации противовыбросового оборудования?</w:t>
      </w:r>
    </w:p>
    <w:p w:rsidR="00811C47" w:rsidRPr="00643448" w:rsidRDefault="00811C47" w:rsidP="00643448">
      <w:pPr>
        <w:pStyle w:val="ConsPlusNormal"/>
        <w:ind w:firstLine="540"/>
        <w:jc w:val="both"/>
        <w:rPr>
          <w:sz w:val="22"/>
          <w:szCs w:val="22"/>
        </w:rPr>
      </w:pPr>
      <w:r w:rsidRPr="00643448">
        <w:rPr>
          <w:sz w:val="22"/>
          <w:szCs w:val="22"/>
        </w:rPr>
        <w:t>10594. При каком минимальном ожидаемом давлении на устье скважины должен быть установлен заводской блок с тремя регулируемыми дросселями - два с дистанционным и один с ручным управлением?</w:t>
      </w:r>
    </w:p>
    <w:p w:rsidR="00811C47" w:rsidRPr="00643448" w:rsidRDefault="00811C47" w:rsidP="00643448">
      <w:pPr>
        <w:pStyle w:val="ConsPlusNormal"/>
        <w:ind w:firstLine="540"/>
        <w:jc w:val="both"/>
        <w:rPr>
          <w:sz w:val="22"/>
          <w:szCs w:val="22"/>
        </w:rPr>
      </w:pPr>
      <w:r w:rsidRPr="00643448">
        <w:rPr>
          <w:sz w:val="22"/>
          <w:szCs w:val="22"/>
        </w:rPr>
        <w:t>10595. Какой коэффициент запаса прочности на избыточное давление должен применяться при расчете обсадных колонн для секций, находящихся в интервалах искривления свыше 5 градусов/10 м?</w:t>
      </w:r>
    </w:p>
    <w:p w:rsidR="00811C47" w:rsidRPr="00643448" w:rsidRDefault="00811C47" w:rsidP="00643448">
      <w:pPr>
        <w:pStyle w:val="ConsPlusNormal"/>
        <w:ind w:firstLine="540"/>
        <w:jc w:val="both"/>
        <w:rPr>
          <w:sz w:val="22"/>
          <w:szCs w:val="22"/>
        </w:rPr>
      </w:pPr>
      <w:r w:rsidRPr="00643448">
        <w:rPr>
          <w:sz w:val="22"/>
          <w:szCs w:val="22"/>
        </w:rPr>
        <w:t>10596. Какую промывочную жидкость следует использовать в интервалах многолетнемерзлых пород в целях предупреждения кавернообразования при производстве буровых работ?</w:t>
      </w:r>
    </w:p>
    <w:p w:rsidR="00811C47" w:rsidRPr="00643448" w:rsidRDefault="00811C47" w:rsidP="00643448">
      <w:pPr>
        <w:pStyle w:val="ConsPlusNormal"/>
        <w:ind w:firstLine="540"/>
        <w:jc w:val="both"/>
        <w:rPr>
          <w:sz w:val="22"/>
          <w:szCs w:val="22"/>
        </w:rPr>
      </w:pPr>
      <w:r w:rsidRPr="00643448">
        <w:rPr>
          <w:sz w:val="22"/>
          <w:szCs w:val="22"/>
        </w:rPr>
        <w:t>10597. Какая минимальная длина должна быть у линий сброса на факелы от блоков глушения, дросселирования при производстве буровых работ на скважинах для добычи метана?</w:t>
      </w:r>
    </w:p>
    <w:p w:rsidR="00811C47" w:rsidRPr="00643448" w:rsidRDefault="00811C47" w:rsidP="00643448">
      <w:pPr>
        <w:pStyle w:val="ConsPlusNormal"/>
        <w:ind w:firstLine="540"/>
        <w:jc w:val="both"/>
        <w:rPr>
          <w:sz w:val="22"/>
          <w:szCs w:val="22"/>
        </w:rPr>
      </w:pPr>
      <w:r w:rsidRPr="00643448">
        <w:rPr>
          <w:sz w:val="22"/>
          <w:szCs w:val="22"/>
        </w:rPr>
        <w:t>10598. В каком из перечисленных случаев разрешается использовать фланцевые соединения стальных труб на фонтанных и газлифтных скважинах?</w:t>
      </w:r>
    </w:p>
    <w:p w:rsidR="00811C47" w:rsidRPr="00643448" w:rsidRDefault="00811C47" w:rsidP="00643448">
      <w:pPr>
        <w:pStyle w:val="ConsPlusNormal"/>
        <w:ind w:firstLine="540"/>
        <w:jc w:val="both"/>
        <w:rPr>
          <w:sz w:val="22"/>
          <w:szCs w:val="22"/>
        </w:rPr>
      </w:pPr>
      <w:r w:rsidRPr="00643448">
        <w:rPr>
          <w:sz w:val="22"/>
          <w:szCs w:val="22"/>
        </w:rPr>
        <w:t>10599. Куда должны иметь выход система замера дебита, система контроля пуска, остановки скважины при эксплуатации скважин штанговыми насосами?</w:t>
      </w:r>
    </w:p>
    <w:p w:rsidR="00811C47" w:rsidRPr="00643448" w:rsidRDefault="00811C47" w:rsidP="00643448">
      <w:pPr>
        <w:pStyle w:val="ConsPlusNormal"/>
        <w:ind w:firstLine="540"/>
        <w:jc w:val="both"/>
        <w:rPr>
          <w:sz w:val="22"/>
          <w:szCs w:val="22"/>
        </w:rPr>
      </w:pPr>
      <w:r w:rsidRPr="00643448">
        <w:rPr>
          <w:sz w:val="22"/>
          <w:szCs w:val="22"/>
        </w:rPr>
        <w:t>10600. При освобождении и продувке насосов установок комплексной подготовки газа куда должен отводиться сбрасываемый продукт согласно требованиям к эксплуатации объектов сбора, подготовки, хранения и транспорта нефти и газа?</w:t>
      </w:r>
    </w:p>
    <w:p w:rsidR="00811C47" w:rsidRPr="00643448" w:rsidRDefault="00811C47" w:rsidP="00643448">
      <w:pPr>
        <w:pStyle w:val="ConsPlusNormal"/>
        <w:ind w:firstLine="540"/>
        <w:jc w:val="both"/>
        <w:rPr>
          <w:sz w:val="22"/>
          <w:szCs w:val="22"/>
        </w:rPr>
      </w:pPr>
      <w:r w:rsidRPr="00643448">
        <w:rPr>
          <w:sz w:val="22"/>
          <w:szCs w:val="22"/>
        </w:rPr>
        <w:t>10601. Откуда должен производиться забор воздуха компрессором воздушной компрессорной установки на установке комплексной подготовки газа согласно требованиям к эксплуатации объектов сбора, подготовки, хранения и транспорта нефти и газа?</w:t>
      </w:r>
    </w:p>
    <w:p w:rsidR="00811C47" w:rsidRPr="00643448" w:rsidRDefault="00811C47" w:rsidP="00643448">
      <w:pPr>
        <w:pStyle w:val="ConsPlusNormal"/>
        <w:ind w:firstLine="540"/>
        <w:jc w:val="both"/>
        <w:rPr>
          <w:sz w:val="22"/>
          <w:szCs w:val="22"/>
        </w:rPr>
      </w:pPr>
      <w:r w:rsidRPr="00643448">
        <w:rPr>
          <w:sz w:val="22"/>
          <w:szCs w:val="22"/>
        </w:rPr>
        <w:t>10602. При какой минимальной скорости коррозии промысловые трубопроводы, транспортирующие коррозионно-агрессивные агенты, должны быть выполнены в коррозионностойком исполнении согласно требованиям к эксплуатации объектов сбора, подготовки, хранения и транспорта нефти и газа?</w:t>
      </w:r>
    </w:p>
    <w:p w:rsidR="00811C47" w:rsidRPr="00643448" w:rsidRDefault="00811C47" w:rsidP="00643448">
      <w:pPr>
        <w:pStyle w:val="ConsPlusNormal"/>
        <w:ind w:firstLine="540"/>
        <w:jc w:val="both"/>
        <w:rPr>
          <w:sz w:val="22"/>
          <w:szCs w:val="22"/>
        </w:rPr>
      </w:pPr>
      <w:r w:rsidRPr="00643448">
        <w:rPr>
          <w:sz w:val="22"/>
          <w:szCs w:val="22"/>
        </w:rPr>
        <w:t>10603. Какие дополнительные меры безопасности должны быть предприняты в местах пересечения участков промысловых трубопроводов с автомобильными или железными дорогами согласно требованиям к эксплуатации объектов сбора, подготовки, хранения и транспорта нефти и газа?</w:t>
      </w:r>
    </w:p>
    <w:p w:rsidR="00811C47" w:rsidRPr="00643448" w:rsidRDefault="00811C47" w:rsidP="00643448">
      <w:pPr>
        <w:pStyle w:val="ConsPlusNormal"/>
        <w:ind w:firstLine="540"/>
        <w:jc w:val="both"/>
        <w:rPr>
          <w:sz w:val="22"/>
          <w:szCs w:val="22"/>
        </w:rPr>
      </w:pPr>
      <w:r w:rsidRPr="00643448">
        <w:rPr>
          <w:sz w:val="22"/>
          <w:szCs w:val="22"/>
        </w:rPr>
        <w:t>10604. Какова минимальная длина продувочной линии наземного оборудования скважин, вскрывших пласты, содержащие в продукции сернистый водород?</w:t>
      </w:r>
    </w:p>
    <w:p w:rsidR="00811C47" w:rsidRPr="00643448" w:rsidRDefault="00811C47" w:rsidP="00643448">
      <w:pPr>
        <w:pStyle w:val="ConsPlusNormal"/>
        <w:ind w:firstLine="540"/>
        <w:jc w:val="both"/>
        <w:rPr>
          <w:sz w:val="22"/>
          <w:szCs w:val="22"/>
        </w:rPr>
      </w:pPr>
      <w:r w:rsidRPr="00643448">
        <w:rPr>
          <w:sz w:val="22"/>
          <w:szCs w:val="22"/>
        </w:rPr>
        <w:t>10605. К какому классу взрывоопасности относятся закрытые помещения для хранения шлангов для перекачки легковоспламеняющихся жидкостей?</w:t>
      </w:r>
    </w:p>
    <w:p w:rsidR="00811C47" w:rsidRPr="00643448" w:rsidRDefault="00811C47" w:rsidP="00643448">
      <w:pPr>
        <w:pStyle w:val="ConsPlusNormal"/>
        <w:ind w:firstLine="540"/>
        <w:jc w:val="both"/>
        <w:rPr>
          <w:sz w:val="22"/>
          <w:szCs w:val="22"/>
        </w:rPr>
      </w:pPr>
      <w:r w:rsidRPr="00643448">
        <w:rPr>
          <w:sz w:val="22"/>
          <w:szCs w:val="22"/>
        </w:rPr>
        <w:t>10606. Какое из перечисленных пространств относится к 0 классу взрывоопасности (зона 0)?</w:t>
      </w:r>
    </w:p>
    <w:p w:rsidR="00811C47" w:rsidRPr="00643448" w:rsidRDefault="00811C47" w:rsidP="00643448">
      <w:pPr>
        <w:pStyle w:val="ConsPlusNormal"/>
        <w:ind w:firstLine="540"/>
        <w:jc w:val="both"/>
        <w:rPr>
          <w:sz w:val="22"/>
          <w:szCs w:val="22"/>
        </w:rPr>
      </w:pPr>
      <w:r w:rsidRPr="00643448">
        <w:rPr>
          <w:sz w:val="22"/>
          <w:szCs w:val="22"/>
        </w:rPr>
        <w:t>10607. Какое из перечисленных помещений относится к 1 классу взрывоопасности (зона 1)?</w:t>
      </w:r>
    </w:p>
    <w:p w:rsidR="00811C47" w:rsidRPr="00643448" w:rsidRDefault="00811C47" w:rsidP="00643448">
      <w:pPr>
        <w:pStyle w:val="ConsPlusNormal"/>
        <w:ind w:firstLine="540"/>
        <w:jc w:val="both"/>
        <w:rPr>
          <w:sz w:val="22"/>
          <w:szCs w:val="22"/>
        </w:rPr>
      </w:pPr>
      <w:r w:rsidRPr="00643448">
        <w:rPr>
          <w:sz w:val="22"/>
          <w:szCs w:val="22"/>
        </w:rPr>
        <w:t>10608. Каково наименьшее допустимое расстояние от устья нефтяных скважин, оборудованных электрическими центробежными насосами, до вахтового поселка?</w:t>
      </w:r>
    </w:p>
    <w:p w:rsidR="00811C47" w:rsidRPr="00643448" w:rsidRDefault="00811C47" w:rsidP="00643448">
      <w:pPr>
        <w:pStyle w:val="ConsPlusNormal"/>
        <w:ind w:firstLine="540"/>
        <w:jc w:val="both"/>
        <w:rPr>
          <w:sz w:val="22"/>
          <w:szCs w:val="22"/>
        </w:rPr>
      </w:pPr>
      <w:r w:rsidRPr="00643448">
        <w:rPr>
          <w:sz w:val="22"/>
          <w:szCs w:val="22"/>
        </w:rPr>
        <w:t>10609. Каково наименьшее допустимое расстояние от устья нефтяных скважин со станками-качалками до сельскохозяйственного предприятия (фермы)?</w:t>
      </w:r>
    </w:p>
    <w:p w:rsidR="00811C47" w:rsidRPr="00643448" w:rsidRDefault="00811C47" w:rsidP="00643448">
      <w:pPr>
        <w:pStyle w:val="ConsPlusNormal"/>
        <w:ind w:firstLine="540"/>
        <w:jc w:val="both"/>
        <w:rPr>
          <w:sz w:val="22"/>
          <w:szCs w:val="22"/>
        </w:rPr>
      </w:pPr>
      <w:r w:rsidRPr="00643448">
        <w:rPr>
          <w:sz w:val="22"/>
          <w:szCs w:val="22"/>
        </w:rPr>
        <w:t>10610. Каково наименьшее допустимое расстояние от компрессорной станции (сооружение по добыче нефти категории Б) до здравпункта?</w:t>
      </w:r>
    </w:p>
    <w:p w:rsidR="00811C47" w:rsidRPr="00643448" w:rsidRDefault="00811C47" w:rsidP="00643448">
      <w:pPr>
        <w:pStyle w:val="ConsPlusNormal"/>
        <w:ind w:firstLine="540"/>
        <w:jc w:val="both"/>
        <w:rPr>
          <w:sz w:val="22"/>
          <w:szCs w:val="22"/>
        </w:rPr>
      </w:pPr>
      <w:r w:rsidRPr="00643448">
        <w:rPr>
          <w:sz w:val="22"/>
          <w:szCs w:val="22"/>
        </w:rPr>
        <w:t>10611. Каково наименьшее допустимое расстояние от факела сжигания газа до линии электропередач (ВЛ 6 кВ и выше)?</w:t>
      </w:r>
    </w:p>
    <w:p w:rsidR="00811C47" w:rsidRPr="00643448" w:rsidRDefault="00811C47" w:rsidP="00643448">
      <w:pPr>
        <w:pStyle w:val="ConsPlusNormal"/>
        <w:ind w:firstLine="540"/>
        <w:jc w:val="both"/>
        <w:rPr>
          <w:sz w:val="22"/>
          <w:szCs w:val="22"/>
        </w:rPr>
      </w:pPr>
      <w:r w:rsidRPr="00643448">
        <w:rPr>
          <w:sz w:val="22"/>
          <w:szCs w:val="22"/>
        </w:rPr>
        <w:t>10612. Каково наименьшее допустимое расстояние от устья эксплуатационной нефтяной скважины до установки предварительного сброса пластовой воды, расположенных на одном нефтяном месторождении?</w:t>
      </w:r>
    </w:p>
    <w:p w:rsidR="00811C47" w:rsidRPr="00643448" w:rsidRDefault="00811C47" w:rsidP="00643448">
      <w:pPr>
        <w:pStyle w:val="ConsPlusNormal"/>
        <w:ind w:firstLine="540"/>
        <w:jc w:val="both"/>
        <w:rPr>
          <w:sz w:val="22"/>
          <w:szCs w:val="22"/>
        </w:rPr>
      </w:pPr>
      <w:r w:rsidRPr="00643448">
        <w:rPr>
          <w:sz w:val="22"/>
          <w:szCs w:val="22"/>
        </w:rPr>
        <w:t>10613. Каково наименьшее допустимое расстояние от устья нагнетательной скважины до компрессорной станции газлифта, расположенных на одном нефтяном месторождении?</w:t>
      </w:r>
    </w:p>
    <w:p w:rsidR="00811C47" w:rsidRPr="00643448" w:rsidRDefault="00811C47" w:rsidP="00643448">
      <w:pPr>
        <w:pStyle w:val="ConsPlusNormal"/>
        <w:ind w:firstLine="540"/>
        <w:jc w:val="both"/>
        <w:rPr>
          <w:sz w:val="22"/>
          <w:szCs w:val="22"/>
        </w:rPr>
      </w:pPr>
      <w:r w:rsidRPr="00643448">
        <w:rPr>
          <w:sz w:val="22"/>
          <w:szCs w:val="22"/>
        </w:rPr>
        <w:t>10614. Каково наименьшее допустимое расстояние от замерной установки до установки подготовки газа, расположенных на одном нефтяном месторождении?</w:t>
      </w:r>
    </w:p>
    <w:p w:rsidR="00811C47" w:rsidRPr="00643448" w:rsidRDefault="00811C47" w:rsidP="00643448">
      <w:pPr>
        <w:pStyle w:val="ConsPlusNormal"/>
        <w:ind w:firstLine="540"/>
        <w:jc w:val="both"/>
        <w:rPr>
          <w:sz w:val="22"/>
          <w:szCs w:val="22"/>
        </w:rPr>
      </w:pPr>
      <w:r w:rsidRPr="00643448">
        <w:rPr>
          <w:sz w:val="22"/>
          <w:szCs w:val="22"/>
        </w:rPr>
        <w:t>10615. Каково наименьшее допустимое расстояние от дожимной насосной станции до аппаратов воздушного охлаждения, расположенных на одном нефтяном месторождении?</w:t>
      </w:r>
    </w:p>
    <w:p w:rsidR="00811C47" w:rsidRPr="00643448" w:rsidRDefault="00811C47" w:rsidP="00643448">
      <w:pPr>
        <w:pStyle w:val="ConsPlusNormal"/>
        <w:ind w:firstLine="540"/>
        <w:jc w:val="both"/>
        <w:rPr>
          <w:sz w:val="22"/>
          <w:szCs w:val="22"/>
        </w:rPr>
      </w:pPr>
      <w:r w:rsidRPr="00643448">
        <w:rPr>
          <w:sz w:val="22"/>
          <w:szCs w:val="22"/>
        </w:rPr>
        <w:t>10616. Каково наименьшее допустимое расстояние от аварийных резервуаров дожимной насосной станции до вагона, предназначенного для обогрева персонала, расположенных на одном нефтяном месторождении?</w:t>
      </w:r>
    </w:p>
    <w:p w:rsidR="00811C47" w:rsidRPr="00643448" w:rsidRDefault="00811C47" w:rsidP="00643448">
      <w:pPr>
        <w:pStyle w:val="ConsPlusNormal"/>
        <w:ind w:firstLine="540"/>
        <w:jc w:val="both"/>
        <w:rPr>
          <w:sz w:val="22"/>
          <w:szCs w:val="22"/>
        </w:rPr>
      </w:pPr>
      <w:r w:rsidRPr="00643448">
        <w:rPr>
          <w:sz w:val="22"/>
          <w:szCs w:val="22"/>
        </w:rPr>
        <w:t>10617. Каково наименьшее допустимое расстояние от установки предварительного сброса пластовой воды до блока огневого нагрева нефти, расположенных на одном нефтяном месторождении?</w:t>
      </w:r>
    </w:p>
    <w:p w:rsidR="00811C47" w:rsidRPr="00643448" w:rsidRDefault="00811C47" w:rsidP="00643448">
      <w:pPr>
        <w:pStyle w:val="ConsPlusNormal"/>
        <w:ind w:firstLine="540"/>
        <w:jc w:val="both"/>
        <w:rPr>
          <w:sz w:val="22"/>
          <w:szCs w:val="22"/>
        </w:rPr>
      </w:pPr>
      <w:r w:rsidRPr="00643448">
        <w:rPr>
          <w:sz w:val="22"/>
          <w:szCs w:val="22"/>
        </w:rPr>
        <w:t>10618. Каково наименьшее допустимое расстояние от печи огневого нагрева нефти до сепаратора, расположенных на одном нефтяном месторождении?</w:t>
      </w:r>
    </w:p>
    <w:p w:rsidR="00811C47" w:rsidRPr="00643448" w:rsidRDefault="00811C47" w:rsidP="00643448">
      <w:pPr>
        <w:pStyle w:val="ConsPlusNormal"/>
        <w:ind w:firstLine="540"/>
        <w:jc w:val="both"/>
        <w:rPr>
          <w:sz w:val="22"/>
          <w:szCs w:val="22"/>
        </w:rPr>
      </w:pPr>
      <w:r w:rsidRPr="00643448">
        <w:rPr>
          <w:sz w:val="22"/>
          <w:szCs w:val="22"/>
        </w:rPr>
        <w:t>10619. Каково наименьшее допустимое расстояние от факела аварийного сжигания до устья эксплуатационной скважины, расположенных на одном нефтяном месторождении?</w:t>
      </w:r>
    </w:p>
    <w:p w:rsidR="00811C47" w:rsidRPr="00643448" w:rsidRDefault="00811C47" w:rsidP="00643448">
      <w:pPr>
        <w:pStyle w:val="ConsPlusNormal"/>
        <w:ind w:firstLine="540"/>
        <w:jc w:val="both"/>
        <w:rPr>
          <w:sz w:val="22"/>
          <w:szCs w:val="22"/>
        </w:rPr>
      </w:pPr>
      <w:r w:rsidRPr="00643448">
        <w:rPr>
          <w:sz w:val="22"/>
          <w:szCs w:val="22"/>
        </w:rPr>
        <w:t>10620. Каково наименьшее допустимое расстояние от свечи для сброса газа до дренажной канализационной емкости, расположенных на одном нефтяном месторождении?</w:t>
      </w:r>
    </w:p>
    <w:p w:rsidR="00811C47" w:rsidRPr="00643448" w:rsidRDefault="00811C47" w:rsidP="00643448">
      <w:pPr>
        <w:pStyle w:val="ConsPlusNormal"/>
        <w:ind w:firstLine="540"/>
        <w:jc w:val="both"/>
        <w:rPr>
          <w:sz w:val="22"/>
          <w:szCs w:val="22"/>
        </w:rPr>
      </w:pPr>
      <w:r w:rsidRPr="00643448">
        <w:rPr>
          <w:sz w:val="22"/>
          <w:szCs w:val="22"/>
        </w:rPr>
        <w:t>10621. Каково наименьшее допустимое расстояние от компрессорной станции газлифта до столовой, расположенных на одном нефтяном месторождении?</w:t>
      </w:r>
    </w:p>
    <w:p w:rsidR="00811C47" w:rsidRPr="00643448" w:rsidRDefault="00811C47" w:rsidP="00643448">
      <w:pPr>
        <w:pStyle w:val="ConsPlusNormal"/>
        <w:ind w:firstLine="540"/>
        <w:jc w:val="both"/>
        <w:rPr>
          <w:sz w:val="22"/>
          <w:szCs w:val="22"/>
        </w:rPr>
      </w:pPr>
      <w:r w:rsidRPr="00643448">
        <w:rPr>
          <w:sz w:val="22"/>
          <w:szCs w:val="22"/>
        </w:rPr>
        <w:t>10622. Каково наименьшее допустимое расстояние от установки подготовки газа до котельной, расположенных на одном нефтяном месторождении?</w:t>
      </w:r>
    </w:p>
    <w:p w:rsidR="00811C47" w:rsidRPr="00643448" w:rsidRDefault="00811C47" w:rsidP="00643448">
      <w:pPr>
        <w:pStyle w:val="ConsPlusNormal"/>
        <w:ind w:firstLine="540"/>
        <w:jc w:val="both"/>
        <w:rPr>
          <w:sz w:val="22"/>
          <w:szCs w:val="22"/>
        </w:rPr>
      </w:pPr>
      <w:r w:rsidRPr="00643448">
        <w:rPr>
          <w:sz w:val="22"/>
          <w:szCs w:val="22"/>
        </w:rPr>
        <w:t>10623. Каково наименьшее допустимое расстояние от узла учета нефти и газа до кустовой насосной станции, расположенных на одном нефтяном месторождении?</w:t>
      </w:r>
    </w:p>
    <w:p w:rsidR="00811C47" w:rsidRPr="00643448" w:rsidRDefault="00811C47" w:rsidP="00643448">
      <w:pPr>
        <w:pStyle w:val="ConsPlusNormal"/>
        <w:ind w:firstLine="540"/>
        <w:jc w:val="both"/>
        <w:rPr>
          <w:sz w:val="22"/>
          <w:szCs w:val="22"/>
        </w:rPr>
      </w:pPr>
      <w:r w:rsidRPr="00643448">
        <w:rPr>
          <w:sz w:val="22"/>
          <w:szCs w:val="22"/>
        </w:rPr>
        <w:t>10624. Каково наименьшее допустимое расстояние от кустовой насосной станции до факела аварийного сжигания газа, расположенных на одном нефтяном месторождении?</w:t>
      </w:r>
    </w:p>
    <w:p w:rsidR="00811C47" w:rsidRPr="00643448" w:rsidRDefault="00811C47" w:rsidP="00643448">
      <w:pPr>
        <w:pStyle w:val="ConsPlusNormal"/>
        <w:ind w:firstLine="540"/>
        <w:jc w:val="both"/>
        <w:rPr>
          <w:sz w:val="22"/>
          <w:szCs w:val="22"/>
        </w:rPr>
      </w:pPr>
      <w:r w:rsidRPr="00643448">
        <w:rPr>
          <w:sz w:val="22"/>
          <w:szCs w:val="22"/>
        </w:rPr>
        <w:t>10625. Каково наименьшее допустимое расстояние от водораспределительного пункта до дожимной насосной станции, расположенных на одном нефтяном месторождении?</w:t>
      </w:r>
    </w:p>
    <w:p w:rsidR="00811C47" w:rsidRPr="00643448" w:rsidRDefault="00811C47" w:rsidP="00643448">
      <w:pPr>
        <w:pStyle w:val="ConsPlusNormal"/>
        <w:ind w:firstLine="540"/>
        <w:jc w:val="both"/>
        <w:rPr>
          <w:sz w:val="22"/>
          <w:szCs w:val="22"/>
        </w:rPr>
      </w:pPr>
      <w:r w:rsidRPr="00643448">
        <w:rPr>
          <w:sz w:val="22"/>
          <w:szCs w:val="22"/>
        </w:rPr>
        <w:t>10626. Каково наименьшее допустимое расстояние от канализационной емкости до установки подготовки газа, расположенных на одном нефтяном месторождении?</w:t>
      </w:r>
    </w:p>
    <w:p w:rsidR="00811C47" w:rsidRPr="00643448" w:rsidRDefault="00811C47" w:rsidP="00643448">
      <w:pPr>
        <w:pStyle w:val="ConsPlusNormal"/>
        <w:ind w:firstLine="540"/>
        <w:jc w:val="both"/>
        <w:rPr>
          <w:sz w:val="22"/>
          <w:szCs w:val="22"/>
        </w:rPr>
      </w:pPr>
      <w:r w:rsidRPr="00643448">
        <w:rPr>
          <w:sz w:val="22"/>
          <w:szCs w:val="22"/>
        </w:rPr>
        <w:t>10627. Каково наименьшее допустимое расстояние от блока закачки химреагентов до аварийного резервуара дожимной насосной станции, расположенных на одном нефтяном месторождении?</w:t>
      </w:r>
    </w:p>
    <w:p w:rsidR="00811C47" w:rsidRPr="00643448" w:rsidRDefault="00811C47" w:rsidP="00643448">
      <w:pPr>
        <w:pStyle w:val="ConsPlusNormal"/>
        <w:ind w:firstLine="540"/>
        <w:jc w:val="both"/>
        <w:rPr>
          <w:sz w:val="22"/>
          <w:szCs w:val="22"/>
        </w:rPr>
      </w:pPr>
      <w:r w:rsidRPr="00643448">
        <w:rPr>
          <w:sz w:val="22"/>
          <w:szCs w:val="22"/>
        </w:rPr>
        <w:t>10628. Каково наименьшее допустимое расстояние от воздушных компрессоров до факела аварийного сжигания газа, расположенных на одном нефтяном месторождении?</w:t>
      </w:r>
    </w:p>
    <w:p w:rsidR="00811C47" w:rsidRPr="00643448" w:rsidRDefault="00811C47" w:rsidP="00643448">
      <w:pPr>
        <w:pStyle w:val="ConsPlusNormal"/>
        <w:ind w:firstLine="540"/>
        <w:jc w:val="both"/>
        <w:rPr>
          <w:sz w:val="22"/>
          <w:szCs w:val="22"/>
        </w:rPr>
      </w:pPr>
      <w:r w:rsidRPr="00643448">
        <w:rPr>
          <w:sz w:val="22"/>
          <w:szCs w:val="22"/>
        </w:rPr>
        <w:t>10629. Каково наименьшее допустимое расстояние от аппарата воздушного охлаждения до устья нагнетательной скважины, расположенных на одном нефтяном месторождении?</w:t>
      </w:r>
    </w:p>
    <w:p w:rsidR="00811C47" w:rsidRPr="00643448" w:rsidRDefault="00811C47" w:rsidP="00643448">
      <w:pPr>
        <w:pStyle w:val="ConsPlusNormal"/>
        <w:ind w:firstLine="540"/>
        <w:jc w:val="both"/>
        <w:rPr>
          <w:sz w:val="22"/>
          <w:szCs w:val="22"/>
        </w:rPr>
      </w:pPr>
      <w:r w:rsidRPr="00643448">
        <w:rPr>
          <w:sz w:val="22"/>
          <w:szCs w:val="22"/>
        </w:rPr>
        <w:t>10630. Каково наименьшее допустимое расстояние от трансформаторной подстанции (напряжением до 10 кВ) до дренажной емкости, расположенных на одном нефтяном месторождении?</w:t>
      </w:r>
    </w:p>
    <w:p w:rsidR="00811C47" w:rsidRPr="00643448" w:rsidRDefault="00811C47" w:rsidP="00643448">
      <w:pPr>
        <w:pStyle w:val="ConsPlusNormal"/>
        <w:ind w:firstLine="540"/>
        <w:jc w:val="both"/>
        <w:rPr>
          <w:sz w:val="22"/>
          <w:szCs w:val="22"/>
        </w:rPr>
      </w:pPr>
      <w:r w:rsidRPr="00643448">
        <w:rPr>
          <w:sz w:val="22"/>
          <w:szCs w:val="22"/>
        </w:rPr>
        <w:t>10631. Каково наименьшее допустимое расстояние от операторной до свечи для сброса газа, расположенных на одном нефтяном месторождении?</w:t>
      </w:r>
    </w:p>
    <w:p w:rsidR="00811C47" w:rsidRPr="00643448" w:rsidRDefault="00811C47" w:rsidP="00643448">
      <w:pPr>
        <w:pStyle w:val="ConsPlusNormal"/>
        <w:ind w:firstLine="540"/>
        <w:jc w:val="both"/>
        <w:rPr>
          <w:sz w:val="22"/>
          <w:szCs w:val="22"/>
        </w:rPr>
      </w:pPr>
      <w:r w:rsidRPr="00643448">
        <w:rPr>
          <w:sz w:val="22"/>
          <w:szCs w:val="22"/>
        </w:rPr>
        <w:t>10632. Каково наименьшее допустимое расстояние от вагона для обогрева персонала до установки подготовки газа, расположенных на одном нефтяном месторождении?</w:t>
      </w:r>
    </w:p>
    <w:p w:rsidR="00811C47" w:rsidRPr="00643448" w:rsidRDefault="00811C47" w:rsidP="00643448">
      <w:pPr>
        <w:pStyle w:val="ConsPlusNormal"/>
        <w:ind w:firstLine="540"/>
        <w:jc w:val="both"/>
        <w:rPr>
          <w:sz w:val="22"/>
          <w:szCs w:val="22"/>
        </w:rPr>
      </w:pPr>
      <w:r w:rsidRPr="00643448">
        <w:rPr>
          <w:sz w:val="22"/>
          <w:szCs w:val="22"/>
        </w:rPr>
        <w:t>10633. Каково наименьшее допустимое расстояние от производственно-бытового блока до блока газораспределительной аппаратуры, расположенных на одном нефтяном месторождении?</w:t>
      </w:r>
    </w:p>
    <w:p w:rsidR="00811C47" w:rsidRPr="00643448" w:rsidRDefault="00811C47" w:rsidP="00643448">
      <w:pPr>
        <w:pStyle w:val="ConsPlusNormal"/>
        <w:ind w:firstLine="540"/>
        <w:jc w:val="both"/>
        <w:rPr>
          <w:sz w:val="22"/>
          <w:szCs w:val="22"/>
        </w:rPr>
      </w:pPr>
      <w:r w:rsidRPr="00643448">
        <w:rPr>
          <w:sz w:val="22"/>
          <w:szCs w:val="22"/>
        </w:rPr>
        <w:t>10634. Какова минимальная периодичность проведения проверок сохранности выработок, нефтяных и газовых скважин, находящихся на консервации, в соответствии с РД 07-291-99 "Инструкция о порядке ведения работ по ликвидации и консервации опасного производственного объекта, связанных с пользованием недрами"?</w:t>
      </w:r>
    </w:p>
    <w:p w:rsidR="00811C47" w:rsidRPr="00643448" w:rsidRDefault="00811C47" w:rsidP="00643448">
      <w:pPr>
        <w:pStyle w:val="ConsPlusNormal"/>
        <w:ind w:firstLine="540"/>
        <w:jc w:val="both"/>
        <w:rPr>
          <w:sz w:val="22"/>
          <w:szCs w:val="22"/>
        </w:rPr>
      </w:pPr>
      <w:r w:rsidRPr="00643448">
        <w:rPr>
          <w:sz w:val="22"/>
          <w:szCs w:val="22"/>
        </w:rPr>
        <w:t>10635. Что должна обеспечивать общая проектная высота подъема тампонажного раствора за обсадными колоннами согласно требованиям безопасности к процессу крепления ствола скважины?</w:t>
      </w:r>
    </w:p>
    <w:p w:rsidR="00811C47" w:rsidRPr="00643448" w:rsidRDefault="00811C47" w:rsidP="00643448">
      <w:pPr>
        <w:pStyle w:val="ConsPlusNormal"/>
        <w:ind w:firstLine="540"/>
        <w:jc w:val="both"/>
        <w:rPr>
          <w:sz w:val="22"/>
          <w:szCs w:val="22"/>
        </w:rPr>
      </w:pPr>
      <w:r w:rsidRPr="00643448">
        <w:rPr>
          <w:sz w:val="22"/>
          <w:szCs w:val="22"/>
        </w:rPr>
        <w:t>10636. Что из нижеперечисленного должно быть предусмотрено в документации на консервацию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10637. Что должно быть предусмотрено при консервации эксплуатационных скважин на месторождениях (залежах) нефти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811C47" w:rsidRPr="00643448" w:rsidRDefault="00811C47" w:rsidP="00643448">
      <w:pPr>
        <w:pStyle w:val="ConsPlusNormal"/>
        <w:ind w:firstLine="540"/>
        <w:jc w:val="both"/>
        <w:rPr>
          <w:sz w:val="22"/>
          <w:szCs w:val="22"/>
        </w:rPr>
      </w:pPr>
      <w:r w:rsidRPr="00643448">
        <w:rPr>
          <w:sz w:val="22"/>
          <w:szCs w:val="22"/>
        </w:rPr>
        <w:t>10638. Допускается ли строительство новых сооружений в пределах опасных по газопроявлениям зон ликвидируемого или консервируемого объекта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811C47" w:rsidRPr="00643448" w:rsidRDefault="00811C47" w:rsidP="00643448">
      <w:pPr>
        <w:pStyle w:val="ConsPlusNormal"/>
        <w:ind w:firstLine="540"/>
        <w:jc w:val="both"/>
        <w:rPr>
          <w:sz w:val="22"/>
          <w:szCs w:val="22"/>
        </w:rPr>
      </w:pPr>
      <w:r w:rsidRPr="00643448">
        <w:rPr>
          <w:sz w:val="22"/>
          <w:szCs w:val="22"/>
        </w:rPr>
        <w:t>10639. В составе какой документации не может разрабатываться проектная документация на консервацию и ликвидацию скважин?</w:t>
      </w:r>
    </w:p>
    <w:p w:rsidR="00811C47" w:rsidRPr="00643448" w:rsidRDefault="00811C47" w:rsidP="00643448">
      <w:pPr>
        <w:pStyle w:val="ConsPlusNormal"/>
        <w:ind w:firstLine="540"/>
        <w:jc w:val="both"/>
        <w:rPr>
          <w:sz w:val="22"/>
          <w:szCs w:val="22"/>
        </w:rPr>
      </w:pPr>
      <w:r w:rsidRPr="00643448">
        <w:rPr>
          <w:sz w:val="22"/>
          <w:szCs w:val="22"/>
        </w:rPr>
        <w:t>10640. Какой раздел может не содержать проектная документация на ликвидацию скважины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10641. Каким должно быть минимальное перекрытие башмака последней технической колонны цементным мостом при ликвидации скважин без эксплуатационной колонны?</w:t>
      </w:r>
    </w:p>
    <w:p w:rsidR="00811C47" w:rsidRPr="00643448" w:rsidRDefault="00811C47" w:rsidP="00643448">
      <w:pPr>
        <w:pStyle w:val="ConsPlusNormal"/>
        <w:ind w:firstLine="540"/>
        <w:jc w:val="both"/>
        <w:rPr>
          <w:sz w:val="22"/>
          <w:szCs w:val="22"/>
        </w:rPr>
      </w:pPr>
      <w:r w:rsidRPr="00643448">
        <w:rPr>
          <w:sz w:val="22"/>
          <w:szCs w:val="22"/>
        </w:rPr>
        <w:t>10642. Какой должна быть высота цементного моста, установленного в оставшейся части технической колонны, при извлечении верхней части технической колонны с не зацементированным затрубным пространством в соответствии с требованиями к ликвидации скважин без эксплуатационной колонны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10643. На сколько установленным цементным мостом должна быть перекрыта голова инструмента, оставшегося в скважине ниже башмака технической колонны или кондуктора, при ликвидации скважин в результате аварии с бурильным инструментом (категория III-а)?</w:t>
      </w:r>
    </w:p>
    <w:p w:rsidR="00811C47" w:rsidRPr="00643448" w:rsidRDefault="00811C47" w:rsidP="00643448">
      <w:pPr>
        <w:pStyle w:val="ConsPlusNormal"/>
        <w:ind w:firstLine="540"/>
        <w:jc w:val="both"/>
        <w:rPr>
          <w:sz w:val="22"/>
          <w:szCs w:val="22"/>
        </w:rPr>
      </w:pPr>
      <w:r w:rsidRPr="00643448">
        <w:rPr>
          <w:sz w:val="22"/>
          <w:szCs w:val="22"/>
        </w:rPr>
        <w:t>10644. Как должны устанавливаться цементные мосты при ликвидации скважины со смятой эксплуатационной колонной?</w:t>
      </w:r>
    </w:p>
    <w:p w:rsidR="00811C47" w:rsidRPr="00643448" w:rsidRDefault="00811C47" w:rsidP="00643448">
      <w:pPr>
        <w:pStyle w:val="ConsPlusNormal"/>
        <w:ind w:firstLine="540"/>
        <w:jc w:val="both"/>
        <w:rPr>
          <w:sz w:val="22"/>
          <w:szCs w:val="22"/>
        </w:rPr>
      </w:pPr>
      <w:r w:rsidRPr="00643448">
        <w:rPr>
          <w:sz w:val="22"/>
          <w:szCs w:val="22"/>
        </w:rPr>
        <w:t>10645. Какое минимальное перекрытие верхних отверстий перфорации должен обеспечивать консервационный цементный мост на скважинах, вскрывших малодебитные, низконапорные пласты (с коэффициентом аномалии давления менее 1,1), в соответствии с требованиями к оборудованию устьев и стволов при ликвидации скважин со спущенной эксплуатационной колонной?</w:t>
      </w:r>
    </w:p>
    <w:p w:rsidR="00811C47" w:rsidRPr="00643448" w:rsidRDefault="00811C47" w:rsidP="00643448">
      <w:pPr>
        <w:pStyle w:val="ConsPlusNormal"/>
        <w:ind w:firstLine="540"/>
        <w:jc w:val="both"/>
        <w:rPr>
          <w:sz w:val="22"/>
          <w:szCs w:val="22"/>
        </w:rPr>
      </w:pPr>
      <w:r w:rsidRPr="00643448">
        <w:rPr>
          <w:sz w:val="22"/>
          <w:szCs w:val="22"/>
        </w:rPr>
        <w:t>10646. Для каких категорий ликвидируемых скважин не требуется разработка плана изоляционно-ликвидационных работ?</w:t>
      </w:r>
    </w:p>
    <w:p w:rsidR="00811C47" w:rsidRPr="00643448" w:rsidRDefault="00811C47" w:rsidP="00643448">
      <w:pPr>
        <w:pStyle w:val="ConsPlusNormal"/>
        <w:ind w:firstLine="540"/>
        <w:jc w:val="both"/>
        <w:rPr>
          <w:sz w:val="22"/>
          <w:szCs w:val="22"/>
        </w:rPr>
      </w:pPr>
      <w:r w:rsidRPr="00643448">
        <w:rPr>
          <w:sz w:val="22"/>
          <w:szCs w:val="22"/>
        </w:rPr>
        <w:t>10647. Для каких категорий ликвидируемых скважин требуется разработка плана изоляционно-ликвидационных работ?</w:t>
      </w:r>
    </w:p>
    <w:p w:rsidR="00811C47" w:rsidRPr="00643448" w:rsidRDefault="00811C47" w:rsidP="00643448">
      <w:pPr>
        <w:pStyle w:val="ConsPlusNormal"/>
        <w:ind w:firstLine="540"/>
        <w:jc w:val="both"/>
        <w:rPr>
          <w:sz w:val="22"/>
          <w:szCs w:val="22"/>
        </w:rPr>
      </w:pPr>
      <w:r w:rsidRPr="00643448">
        <w:rPr>
          <w:sz w:val="22"/>
          <w:szCs w:val="22"/>
        </w:rPr>
        <w:t>10648. Кто должен осуществлять учет и ежегодный контроль за состоянием устьев ликвидированных скважин?</w:t>
      </w:r>
    </w:p>
    <w:p w:rsidR="00811C47" w:rsidRPr="00643448" w:rsidRDefault="00811C47" w:rsidP="00643448">
      <w:pPr>
        <w:pStyle w:val="ConsPlusNormal"/>
        <w:ind w:firstLine="540"/>
        <w:jc w:val="both"/>
        <w:rPr>
          <w:sz w:val="22"/>
          <w:szCs w:val="22"/>
        </w:rPr>
      </w:pPr>
      <w:r w:rsidRPr="00643448">
        <w:rPr>
          <w:sz w:val="22"/>
          <w:szCs w:val="22"/>
        </w:rPr>
        <w:t>10649. С какой минимальной периодичностью должны проверяться скважины, законсервированные в процессе эксплуатации, если в них не установлены цементные мосты?</w:t>
      </w:r>
    </w:p>
    <w:p w:rsidR="00811C47" w:rsidRPr="00643448" w:rsidRDefault="00811C47" w:rsidP="00643448">
      <w:pPr>
        <w:pStyle w:val="ConsPlusNormal"/>
        <w:ind w:firstLine="540"/>
        <w:jc w:val="both"/>
        <w:rPr>
          <w:sz w:val="22"/>
          <w:szCs w:val="22"/>
        </w:rPr>
      </w:pPr>
      <w:r w:rsidRPr="00643448">
        <w:rPr>
          <w:sz w:val="22"/>
          <w:szCs w:val="22"/>
        </w:rPr>
        <w:t>10650. По какой причине не может быть проведена консервация скважины (части ствола скважины, защищенного обсадной колонной) в процессе бурения?</w:t>
      </w:r>
    </w:p>
    <w:p w:rsidR="00811C47" w:rsidRPr="00643448" w:rsidRDefault="00811C47" w:rsidP="00643448">
      <w:pPr>
        <w:pStyle w:val="ConsPlusNormal"/>
        <w:ind w:firstLine="540"/>
        <w:jc w:val="both"/>
        <w:rPr>
          <w:sz w:val="22"/>
          <w:szCs w:val="22"/>
        </w:rPr>
      </w:pPr>
      <w:r w:rsidRPr="00643448">
        <w:rPr>
          <w:sz w:val="22"/>
          <w:szCs w:val="22"/>
        </w:rPr>
        <w:t>10651. С какой периодичностью после проведения ликвидационных работ должен проводиться контроль давлений в трубном и межколонном пространствах, а также контроль воздуха вокруг устья скважины и в близлежащих низинах при ликвидации скважин на месторождениях с высоким содержанием сероводорода?</w:t>
      </w:r>
    </w:p>
    <w:p w:rsidR="00811C47" w:rsidRPr="00643448" w:rsidRDefault="00811C47" w:rsidP="00643448">
      <w:pPr>
        <w:pStyle w:val="ConsPlusNormal"/>
        <w:ind w:firstLine="540"/>
        <w:jc w:val="both"/>
        <w:rPr>
          <w:sz w:val="22"/>
          <w:szCs w:val="22"/>
        </w:rPr>
      </w:pPr>
      <w:r w:rsidRPr="00643448">
        <w:rPr>
          <w:sz w:val="22"/>
          <w:szCs w:val="22"/>
        </w:rPr>
        <w:t>10652. Как оборудуется устье скважины при ликвидации скважин на месторождениях с высоким содержанием сероводорода?</w:t>
      </w:r>
    </w:p>
    <w:p w:rsidR="00811C47" w:rsidRPr="00643448" w:rsidRDefault="00811C47" w:rsidP="00643448">
      <w:pPr>
        <w:pStyle w:val="ConsPlusNormal"/>
        <w:ind w:firstLine="540"/>
        <w:jc w:val="both"/>
        <w:rPr>
          <w:sz w:val="22"/>
          <w:szCs w:val="22"/>
        </w:rPr>
      </w:pPr>
      <w:r w:rsidRPr="00643448">
        <w:rPr>
          <w:sz w:val="22"/>
          <w:szCs w:val="22"/>
        </w:rPr>
        <w:t>10653. Как часто должна проверяться герметичность эксплуатационных колонн законсервированных нагнетательных скважин в процессе эксплуатации?</w:t>
      </w:r>
    </w:p>
    <w:p w:rsidR="00811C47" w:rsidRPr="00643448" w:rsidRDefault="00811C47" w:rsidP="00643448">
      <w:pPr>
        <w:pStyle w:val="ConsPlusNormal"/>
        <w:ind w:firstLine="540"/>
        <w:jc w:val="both"/>
        <w:rPr>
          <w:sz w:val="22"/>
          <w:szCs w:val="22"/>
        </w:rPr>
      </w:pPr>
      <w:r w:rsidRPr="00643448">
        <w:rPr>
          <w:sz w:val="22"/>
          <w:szCs w:val="22"/>
        </w:rPr>
        <w:t>10654. Как должен быть установлен цементный мост при наличии стыковочных устройств в последней спущенной колонне в скважину (эксплуатационной или промежуточной) в интервале стыковки при ликвидации и консервации скважин на месторождениях с высоким содержанием сероводорода?</w:t>
      </w:r>
    </w:p>
    <w:p w:rsidR="00811C47" w:rsidRPr="00643448" w:rsidRDefault="00811C47" w:rsidP="00643448">
      <w:pPr>
        <w:pStyle w:val="ConsPlusNormal"/>
        <w:ind w:firstLine="540"/>
        <w:jc w:val="both"/>
        <w:rPr>
          <w:sz w:val="22"/>
          <w:szCs w:val="22"/>
        </w:rPr>
      </w:pPr>
      <w:r w:rsidRPr="00643448">
        <w:rPr>
          <w:sz w:val="22"/>
          <w:szCs w:val="22"/>
        </w:rPr>
        <w:t>10655. Как должен перекрываться продуктивный пласт при ликвидации и консервации скважин на месторождениях с высоким содержанием сероводорода?</w:t>
      </w:r>
    </w:p>
    <w:p w:rsidR="00811C47" w:rsidRPr="00643448" w:rsidRDefault="00811C47" w:rsidP="00643448">
      <w:pPr>
        <w:pStyle w:val="ConsPlusNormal"/>
        <w:ind w:firstLine="540"/>
        <w:jc w:val="both"/>
        <w:rPr>
          <w:sz w:val="22"/>
          <w:szCs w:val="22"/>
        </w:rPr>
      </w:pPr>
      <w:r w:rsidRPr="00643448">
        <w:rPr>
          <w:sz w:val="22"/>
          <w:szCs w:val="22"/>
        </w:rPr>
        <w:t>10656. Какой должна быть минимальная высота цементного моста, установленного дополнительно в башмаке последней промежуточной колонны, если при ликвидации и консервации скважин на месторождениях с высоким содержанием сероводорода эксплуатационная колонна в ликвидированную скважину не спущена?</w:t>
      </w:r>
    </w:p>
    <w:p w:rsidR="00811C47" w:rsidRPr="00643448" w:rsidRDefault="00811C47" w:rsidP="00643448">
      <w:pPr>
        <w:pStyle w:val="ConsPlusNormal"/>
        <w:ind w:firstLine="540"/>
        <w:jc w:val="both"/>
        <w:rPr>
          <w:sz w:val="22"/>
          <w:szCs w:val="22"/>
        </w:rPr>
      </w:pPr>
      <w:r w:rsidRPr="00643448">
        <w:rPr>
          <w:sz w:val="22"/>
          <w:szCs w:val="22"/>
        </w:rPr>
        <w:t>10657. Какой минимальный размер санитарно-защитной зоны должен быть установлен для промышленного объекта по добыче природного газа с высоким содержанием меркаптанов?</w:t>
      </w:r>
    </w:p>
    <w:p w:rsidR="00811C47" w:rsidRPr="00643448" w:rsidRDefault="00811C47" w:rsidP="00643448">
      <w:pPr>
        <w:pStyle w:val="ConsPlusNormal"/>
        <w:ind w:firstLine="540"/>
        <w:jc w:val="both"/>
        <w:rPr>
          <w:sz w:val="22"/>
          <w:szCs w:val="22"/>
        </w:rPr>
      </w:pPr>
      <w:r w:rsidRPr="00643448">
        <w:rPr>
          <w:sz w:val="22"/>
          <w:szCs w:val="22"/>
        </w:rPr>
        <w:t>10658. Какой минимальный размер санитарно-защитной зоны должен быть установлен для промышленного объекта по добыче природного газа с высоким содержанием сероводорода 20% и более?</w:t>
      </w:r>
    </w:p>
    <w:p w:rsidR="00811C47" w:rsidRPr="00643448" w:rsidRDefault="00811C47" w:rsidP="00643448">
      <w:pPr>
        <w:pStyle w:val="ConsPlusNormal"/>
        <w:ind w:firstLine="540"/>
        <w:jc w:val="both"/>
        <w:rPr>
          <w:sz w:val="22"/>
          <w:szCs w:val="22"/>
        </w:rPr>
      </w:pPr>
      <w:r w:rsidRPr="00643448">
        <w:rPr>
          <w:sz w:val="22"/>
          <w:szCs w:val="22"/>
        </w:rPr>
        <w:t>10659. Какой класс в соответствии с санитарной классификацией промышленных объектов и производств устанавливается для промышленных объектов по добыче природного газа с санитарно-защитной зоной 1000 м?</w:t>
      </w:r>
    </w:p>
    <w:p w:rsidR="00811C47" w:rsidRPr="00643448" w:rsidRDefault="00811C47" w:rsidP="00643448">
      <w:pPr>
        <w:pStyle w:val="ConsPlusNormal"/>
        <w:ind w:firstLine="540"/>
        <w:jc w:val="both"/>
        <w:rPr>
          <w:sz w:val="22"/>
          <w:szCs w:val="22"/>
        </w:rPr>
      </w:pPr>
      <w:r w:rsidRPr="00643448">
        <w:rPr>
          <w:sz w:val="22"/>
          <w:szCs w:val="22"/>
        </w:rPr>
        <w:t>10660. Какой класс в соответствии с санитарной классификацией промышленных объектов и производств устанавливается для промышленных объектов по добыче нефти при выбросе сероводорода до 0,5 т/сутки с малым содержанием летучих углеводородов?</w:t>
      </w:r>
    </w:p>
    <w:p w:rsidR="00811C47" w:rsidRPr="00643448" w:rsidRDefault="00811C47" w:rsidP="00643448">
      <w:pPr>
        <w:pStyle w:val="ConsPlusNormal"/>
        <w:ind w:firstLine="540"/>
        <w:jc w:val="both"/>
        <w:rPr>
          <w:sz w:val="22"/>
          <w:szCs w:val="22"/>
        </w:rPr>
      </w:pPr>
      <w:r w:rsidRPr="00643448">
        <w:rPr>
          <w:sz w:val="22"/>
          <w:szCs w:val="22"/>
        </w:rPr>
        <w:t>10661. На кого возлагается ответственность за организацию и проведение профилактической работы по предупреждению возникновения газонефтеводопроявлений и открытых фонтанов на нефтяных и газовых месторождениях?</w:t>
      </w:r>
    </w:p>
    <w:p w:rsidR="00811C47" w:rsidRPr="00643448" w:rsidRDefault="00811C47" w:rsidP="00643448">
      <w:pPr>
        <w:pStyle w:val="ConsPlusNormal"/>
        <w:ind w:firstLine="540"/>
        <w:jc w:val="both"/>
        <w:rPr>
          <w:sz w:val="22"/>
          <w:szCs w:val="22"/>
        </w:rPr>
      </w:pPr>
      <w:r w:rsidRPr="00643448">
        <w:rPr>
          <w:sz w:val="22"/>
          <w:szCs w:val="22"/>
        </w:rPr>
        <w:t>10662. Для какой цели составляется технологическая схема опытно-промышленной разработки месторождения?</w:t>
      </w:r>
    </w:p>
    <w:p w:rsidR="00811C47" w:rsidRPr="00643448" w:rsidRDefault="00811C47" w:rsidP="00643448">
      <w:pPr>
        <w:pStyle w:val="ConsPlusNormal"/>
        <w:ind w:firstLine="540"/>
        <w:jc w:val="both"/>
        <w:rPr>
          <w:sz w:val="22"/>
          <w:szCs w:val="22"/>
        </w:rPr>
      </w:pPr>
      <w:r w:rsidRPr="00643448">
        <w:rPr>
          <w:sz w:val="22"/>
          <w:szCs w:val="22"/>
        </w:rPr>
        <w:t>10663. Согласование каких документов осуществляет комиссия, создаваемая Федеральным агентством по недропользованию или его соответствующим территориальным органом в отношении углеводородного сырья?</w:t>
      </w:r>
    </w:p>
    <w:p w:rsidR="00811C47" w:rsidRPr="00643448" w:rsidRDefault="00811C47" w:rsidP="00643448">
      <w:pPr>
        <w:pStyle w:val="ConsPlusNormal"/>
        <w:ind w:firstLine="540"/>
        <w:jc w:val="both"/>
        <w:rPr>
          <w:sz w:val="22"/>
          <w:szCs w:val="22"/>
        </w:rPr>
      </w:pPr>
      <w:r w:rsidRPr="00643448">
        <w:rPr>
          <w:sz w:val="22"/>
          <w:szCs w:val="22"/>
        </w:rPr>
        <w:t>10664. Для каких опасных производственных объектов нефтегазодобывающих производств устанавливают требования промышленной безопасности Федеральные нормы и правила в области промышленной безопасности "Правила безопасности в нефтяной и газовой промышленности", утвержденные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10665. Какие опасные производственные объекты должны быть снабжены информационными щитами на хорошо просматриваемых местах с указанием наименования объекта и владельца?</w:t>
      </w:r>
    </w:p>
    <w:p w:rsidR="00811C47" w:rsidRPr="00643448" w:rsidRDefault="00811C47" w:rsidP="00643448">
      <w:pPr>
        <w:pStyle w:val="ConsPlusNormal"/>
        <w:ind w:firstLine="540"/>
        <w:jc w:val="both"/>
        <w:rPr>
          <w:sz w:val="22"/>
          <w:szCs w:val="22"/>
        </w:rPr>
      </w:pPr>
      <w:r w:rsidRPr="00643448">
        <w:rPr>
          <w:sz w:val="22"/>
          <w:szCs w:val="22"/>
        </w:rPr>
        <w:t>10666. Для каких опасных производственных объектов обязательным является наличие ограждений и контрольно-пропускного режима?</w:t>
      </w:r>
    </w:p>
    <w:p w:rsidR="00811C47" w:rsidRPr="00643448" w:rsidRDefault="00811C47" w:rsidP="00643448">
      <w:pPr>
        <w:pStyle w:val="ConsPlusNormal"/>
        <w:ind w:firstLine="540"/>
        <w:jc w:val="both"/>
        <w:rPr>
          <w:sz w:val="22"/>
          <w:szCs w:val="22"/>
        </w:rPr>
      </w:pPr>
      <w:r w:rsidRPr="00643448">
        <w:rPr>
          <w:sz w:val="22"/>
          <w:szCs w:val="22"/>
        </w:rPr>
        <w:t>10667. Кем устанавливаются категории проектируемых зданий и помещений по взрывопожарной и пожарной опасностям?</w:t>
      </w:r>
    </w:p>
    <w:p w:rsidR="00811C47" w:rsidRPr="00643448" w:rsidRDefault="00811C47" w:rsidP="00643448">
      <w:pPr>
        <w:pStyle w:val="ConsPlusNormal"/>
        <w:ind w:firstLine="540"/>
        <w:jc w:val="both"/>
        <w:rPr>
          <w:sz w:val="22"/>
          <w:szCs w:val="22"/>
        </w:rPr>
      </w:pPr>
      <w:r w:rsidRPr="00643448">
        <w:rPr>
          <w:sz w:val="22"/>
          <w:szCs w:val="22"/>
        </w:rPr>
        <w:t>10668. В каких случаях допускается эксплуатация опасных производственных объектов, являющихся объектами добычи, сбора и подготовки нефти, газа и газового конденсата, без утвержденного (действующего) технологического регламента технологического процесса?</w:t>
      </w:r>
    </w:p>
    <w:p w:rsidR="00811C47" w:rsidRPr="00643448" w:rsidRDefault="00811C47" w:rsidP="00643448">
      <w:pPr>
        <w:pStyle w:val="ConsPlusNormal"/>
        <w:ind w:firstLine="540"/>
        <w:jc w:val="both"/>
        <w:rPr>
          <w:sz w:val="22"/>
          <w:szCs w:val="22"/>
        </w:rPr>
      </w:pPr>
      <w:r w:rsidRPr="00643448">
        <w:rPr>
          <w:sz w:val="22"/>
          <w:szCs w:val="22"/>
        </w:rPr>
        <w:t>10669. С кем пользователь недр должен согласовать инструкцию по предупреждению газонефтеводопроявлений и открытых фонтанов?</w:t>
      </w:r>
    </w:p>
    <w:p w:rsidR="00811C47" w:rsidRPr="00643448" w:rsidRDefault="00811C47" w:rsidP="00643448">
      <w:pPr>
        <w:pStyle w:val="ConsPlusNormal"/>
        <w:ind w:firstLine="540"/>
        <w:jc w:val="both"/>
        <w:rPr>
          <w:sz w:val="22"/>
          <w:szCs w:val="22"/>
        </w:rPr>
      </w:pPr>
      <w:r w:rsidRPr="00643448">
        <w:rPr>
          <w:sz w:val="22"/>
          <w:szCs w:val="22"/>
        </w:rPr>
        <w:t>10670. Каким образом обозначаются подземные коммуникации на местности (например, кабельные линии, нефтепроводы, газопроводы)?</w:t>
      </w:r>
    </w:p>
    <w:p w:rsidR="00811C47" w:rsidRPr="00643448" w:rsidRDefault="00811C47" w:rsidP="00643448">
      <w:pPr>
        <w:pStyle w:val="ConsPlusNormal"/>
        <w:ind w:firstLine="540"/>
        <w:jc w:val="both"/>
        <w:rPr>
          <w:sz w:val="22"/>
          <w:szCs w:val="22"/>
        </w:rPr>
      </w:pPr>
      <w:r w:rsidRPr="00643448">
        <w:rPr>
          <w:sz w:val="22"/>
          <w:szCs w:val="22"/>
        </w:rPr>
        <w:t>10671. На каких участках трассы трубопроводы должны иметь знаки предупреждения об опасности и дополнительную защиту, обеспечивающую их безопасную эксплуатацию (например, кожухи)?</w:t>
      </w:r>
    </w:p>
    <w:p w:rsidR="00811C47" w:rsidRPr="00643448" w:rsidRDefault="00811C47" w:rsidP="00643448">
      <w:pPr>
        <w:pStyle w:val="ConsPlusNormal"/>
        <w:ind w:firstLine="540"/>
        <w:jc w:val="both"/>
        <w:rPr>
          <w:sz w:val="22"/>
          <w:szCs w:val="22"/>
        </w:rPr>
      </w:pPr>
      <w:r w:rsidRPr="00643448">
        <w:rPr>
          <w:sz w:val="22"/>
          <w:szCs w:val="22"/>
        </w:rPr>
        <w:t>10672. Чем определяется размер санитарно-защитных зон, которые устанавливаются от крайнего ряда эксплуатационных скважин, а также вокруг других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10673. Каким должно быть минимальное расстояние между проложенными кабелями и трубопроводами согласно требованиям к подготовительным и монтажным работам по ремонту и реконструкции скважин?</w:t>
      </w:r>
    </w:p>
    <w:p w:rsidR="00811C47" w:rsidRPr="00643448" w:rsidRDefault="00811C47" w:rsidP="00643448">
      <w:pPr>
        <w:pStyle w:val="ConsPlusNormal"/>
        <w:ind w:firstLine="540"/>
        <w:jc w:val="both"/>
        <w:rPr>
          <w:sz w:val="22"/>
          <w:szCs w:val="22"/>
        </w:rPr>
      </w:pPr>
      <w:r w:rsidRPr="00643448">
        <w:rPr>
          <w:sz w:val="22"/>
          <w:szCs w:val="22"/>
        </w:rPr>
        <w:t>10674. Какой комиссией устанавливается целесообразность и возможность использования ранее ликвидированных скважин путем их реконструкции?</w:t>
      </w:r>
    </w:p>
    <w:p w:rsidR="00811C47" w:rsidRPr="00643448" w:rsidRDefault="00811C47" w:rsidP="00643448">
      <w:pPr>
        <w:pStyle w:val="ConsPlusNormal"/>
        <w:ind w:firstLine="540"/>
        <w:jc w:val="both"/>
        <w:rPr>
          <w:sz w:val="22"/>
          <w:szCs w:val="22"/>
        </w:rPr>
      </w:pPr>
      <w:r w:rsidRPr="00643448">
        <w:rPr>
          <w:sz w:val="22"/>
          <w:szCs w:val="22"/>
        </w:rPr>
        <w:t>10675. Какой длины должны быть линии глушения скважины для нефтяных скважин с газовым фактором более 200 м</w:t>
      </w:r>
      <w:r w:rsidRPr="00643448">
        <w:rPr>
          <w:sz w:val="22"/>
          <w:szCs w:val="22"/>
          <w:vertAlign w:val="superscript"/>
        </w:rPr>
        <w:t>3</w:t>
      </w:r>
      <w:r w:rsidRPr="00643448">
        <w:rPr>
          <w:sz w:val="22"/>
          <w:szCs w:val="22"/>
        </w:rPr>
        <w:t>/т?</w:t>
      </w:r>
    </w:p>
    <w:p w:rsidR="00811C47" w:rsidRPr="00643448" w:rsidRDefault="00811C47" w:rsidP="00643448">
      <w:pPr>
        <w:pStyle w:val="ConsPlusNormal"/>
        <w:ind w:firstLine="540"/>
        <w:jc w:val="both"/>
        <w:rPr>
          <w:sz w:val="22"/>
          <w:szCs w:val="22"/>
        </w:rPr>
      </w:pPr>
      <w:r w:rsidRPr="00643448">
        <w:rPr>
          <w:sz w:val="22"/>
          <w:szCs w:val="22"/>
        </w:rPr>
        <w:t>10676. При какой разнице между объемом доливаемого раствора и объемом металла поднятых труб подъем должен быть прекращен и приняты меры по герметизации устья при ведении работ по ремонту скважины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10677. Что может быть следствием тектонических нарушений в районе буровых работ и вскрытия зон с аномально высоким пластовым давлением?</w:t>
      </w:r>
    </w:p>
    <w:p w:rsidR="00811C47" w:rsidRPr="00643448" w:rsidRDefault="00811C47" w:rsidP="00643448">
      <w:pPr>
        <w:pStyle w:val="ConsPlusNormal"/>
        <w:ind w:firstLine="540"/>
        <w:jc w:val="both"/>
        <w:rPr>
          <w:sz w:val="22"/>
          <w:szCs w:val="22"/>
        </w:rPr>
      </w:pPr>
      <w:r w:rsidRPr="00643448">
        <w:rPr>
          <w:sz w:val="22"/>
          <w:szCs w:val="22"/>
        </w:rPr>
        <w:t>10678. Признаком чего могут быть несоответствие количества закачиваемого в скважину и выходящего из нее бурового раствора, изменение уровня бурового раствора в приемных емкостях в процессе бурения?</w:t>
      </w:r>
    </w:p>
    <w:p w:rsidR="00811C47" w:rsidRPr="00643448" w:rsidRDefault="00811C47" w:rsidP="00643448">
      <w:pPr>
        <w:pStyle w:val="ConsPlusNormal"/>
        <w:ind w:firstLine="540"/>
        <w:jc w:val="both"/>
        <w:rPr>
          <w:sz w:val="22"/>
          <w:szCs w:val="22"/>
        </w:rPr>
      </w:pPr>
      <w:r w:rsidRPr="00643448">
        <w:rPr>
          <w:sz w:val="22"/>
          <w:szCs w:val="22"/>
        </w:rPr>
        <w:t>10679. Какие скважины перед началом ремонтных работ не требуют глушения жидкостью?</w:t>
      </w:r>
    </w:p>
    <w:p w:rsidR="00811C47" w:rsidRPr="00643448" w:rsidRDefault="00811C47" w:rsidP="00643448">
      <w:pPr>
        <w:pStyle w:val="ConsPlusNormal"/>
        <w:ind w:firstLine="540"/>
        <w:jc w:val="both"/>
        <w:rPr>
          <w:sz w:val="22"/>
          <w:szCs w:val="22"/>
        </w:rPr>
      </w:pPr>
      <w:r w:rsidRPr="00643448">
        <w:rPr>
          <w:sz w:val="22"/>
          <w:szCs w:val="22"/>
        </w:rPr>
        <w:t>10680. При каких условиях при испытании на герметичность способом опрессовки колонна считается герметичной?</w:t>
      </w:r>
    </w:p>
    <w:p w:rsidR="00811C47" w:rsidRPr="00643448" w:rsidRDefault="00811C47" w:rsidP="00643448">
      <w:pPr>
        <w:pStyle w:val="ConsPlusNormal"/>
        <w:ind w:firstLine="540"/>
        <w:jc w:val="both"/>
        <w:rPr>
          <w:sz w:val="22"/>
          <w:szCs w:val="22"/>
        </w:rPr>
      </w:pPr>
      <w:r w:rsidRPr="00643448">
        <w:rPr>
          <w:sz w:val="22"/>
          <w:szCs w:val="22"/>
        </w:rPr>
        <w:t>10681. При какой разнице между объемом доливаемого бурового раствора и объемом металла поднятых бурильных труб подъем должен быть прекращен и приняты меры, предусмотренные инструкцией по действию вахты при газонефтеводопроявлениях?</w:t>
      </w:r>
    </w:p>
    <w:p w:rsidR="00811C47" w:rsidRPr="00643448" w:rsidRDefault="00811C47" w:rsidP="00643448">
      <w:pPr>
        <w:pStyle w:val="ConsPlusNormal"/>
        <w:ind w:firstLine="540"/>
        <w:jc w:val="both"/>
        <w:rPr>
          <w:sz w:val="22"/>
          <w:szCs w:val="22"/>
        </w:rPr>
      </w:pPr>
      <w:r w:rsidRPr="00643448">
        <w:rPr>
          <w:sz w:val="22"/>
          <w:szCs w:val="22"/>
        </w:rPr>
        <w:t>10682. Сколько стадий (линий) защиты от возникновения открытых фонтанов обязательно должно быть предусмотрено согласно требованиям по предупреждению газонефтеводопроявлений и открытого фонтанирования скважин?</w:t>
      </w:r>
    </w:p>
    <w:p w:rsidR="00811C47" w:rsidRPr="00643448" w:rsidRDefault="00811C47" w:rsidP="00643448">
      <w:pPr>
        <w:pStyle w:val="ConsPlusNormal"/>
        <w:ind w:firstLine="540"/>
        <w:jc w:val="both"/>
        <w:rPr>
          <w:sz w:val="22"/>
          <w:szCs w:val="22"/>
        </w:rPr>
      </w:pPr>
      <w:r w:rsidRPr="00643448">
        <w:rPr>
          <w:sz w:val="22"/>
          <w:szCs w:val="22"/>
        </w:rPr>
        <w:t>10683. В случае какого превышения фонового содержания газа в буровом растворе должны приниматься меры по его дегазации, выявлению причин насыщения раствора газом (работа пласта, поступление газа с выбуренной породой, вспенивание и т.д.) и их устранению согласно требованиям по предупреждению газонефтеводопроявлений и открытого фонтанирования скважин?</w:t>
      </w:r>
    </w:p>
    <w:p w:rsidR="00811C47" w:rsidRPr="00643448" w:rsidRDefault="00811C47" w:rsidP="00643448">
      <w:pPr>
        <w:pStyle w:val="ConsPlusNormal"/>
        <w:ind w:firstLine="540"/>
        <w:jc w:val="both"/>
        <w:rPr>
          <w:sz w:val="22"/>
          <w:szCs w:val="22"/>
        </w:rPr>
      </w:pPr>
      <w:r w:rsidRPr="00643448">
        <w:rPr>
          <w:sz w:val="22"/>
          <w:szCs w:val="22"/>
        </w:rPr>
        <w:t>10684. Каким образом производится бурение скважин с частичным или полным поглощением бурового раствора (воды) и возможным флюидопроявлением согласно требованиям по предупреждению газонефтеводопроявлений и открытого фонтанирования скважин?</w:t>
      </w:r>
    </w:p>
    <w:p w:rsidR="00811C47" w:rsidRPr="00643448" w:rsidRDefault="00811C47" w:rsidP="00643448">
      <w:pPr>
        <w:pStyle w:val="ConsPlusNormal"/>
        <w:ind w:firstLine="540"/>
        <w:jc w:val="both"/>
        <w:rPr>
          <w:sz w:val="22"/>
          <w:szCs w:val="22"/>
        </w:rPr>
      </w:pPr>
      <w:r w:rsidRPr="00643448">
        <w:rPr>
          <w:sz w:val="22"/>
          <w:szCs w:val="22"/>
        </w:rPr>
        <w:t>10685. Какой радиус опасной зоны, из которой должны быть удалены люди при передвижке вышечно-лебедочного блока на новую точку (позицию), а также при испытании буровых вышек и ведении сложных аварийных работ на скважине, установлен требованиями безопасности к производству буровых работ на кустовой площадке?</w:t>
      </w:r>
    </w:p>
    <w:p w:rsidR="00811C47" w:rsidRPr="00643448" w:rsidRDefault="00811C47" w:rsidP="00643448">
      <w:pPr>
        <w:pStyle w:val="ConsPlusNormal"/>
        <w:ind w:firstLine="540"/>
        <w:jc w:val="both"/>
        <w:rPr>
          <w:sz w:val="22"/>
          <w:szCs w:val="22"/>
        </w:rPr>
      </w:pPr>
      <w:r w:rsidRPr="00643448">
        <w:rPr>
          <w:sz w:val="22"/>
          <w:szCs w:val="22"/>
        </w:rPr>
        <w:t>10686. Каким образом разрешается проведение работ на кустовой площадке по дополнительному вскрытию продуктивных пластов на ранее пробуренных скважинах одновременно с бурением очередной скважины?</w:t>
      </w:r>
    </w:p>
    <w:p w:rsidR="00811C47" w:rsidRPr="00643448" w:rsidRDefault="00811C47" w:rsidP="00643448">
      <w:pPr>
        <w:pStyle w:val="ConsPlusNormal"/>
        <w:ind w:firstLine="540"/>
        <w:jc w:val="both"/>
        <w:rPr>
          <w:sz w:val="22"/>
          <w:szCs w:val="22"/>
        </w:rPr>
      </w:pPr>
      <w:r w:rsidRPr="00643448">
        <w:rPr>
          <w:sz w:val="22"/>
          <w:szCs w:val="22"/>
        </w:rPr>
        <w:t>10687. В каких из перечисленных районов не запрещается размещать установки подготовки нефти и газа?</w:t>
      </w:r>
    </w:p>
    <w:p w:rsidR="00811C47" w:rsidRPr="00643448" w:rsidRDefault="00811C47" w:rsidP="00643448">
      <w:pPr>
        <w:pStyle w:val="ConsPlusNormal"/>
        <w:ind w:firstLine="540"/>
        <w:jc w:val="both"/>
        <w:rPr>
          <w:sz w:val="22"/>
          <w:szCs w:val="22"/>
        </w:rPr>
      </w:pPr>
      <w:r w:rsidRPr="00643448">
        <w:rPr>
          <w:sz w:val="22"/>
          <w:szCs w:val="22"/>
        </w:rPr>
        <w:t>10688. С какой частотой должен пересматриваться и утверждаться вновь перечень газоопасных мест и работ на каждом опасном производственном объекте?</w:t>
      </w:r>
    </w:p>
    <w:p w:rsidR="00811C47" w:rsidRPr="00643448" w:rsidRDefault="00811C47" w:rsidP="00643448">
      <w:pPr>
        <w:pStyle w:val="ConsPlusNormal"/>
        <w:ind w:firstLine="540"/>
        <w:jc w:val="both"/>
        <w:rPr>
          <w:sz w:val="22"/>
          <w:szCs w:val="22"/>
        </w:rPr>
      </w:pPr>
      <w:r w:rsidRPr="00643448">
        <w:rPr>
          <w:sz w:val="22"/>
          <w:szCs w:val="22"/>
        </w:rPr>
        <w:t>10689. Что из перечисленного является основным документом на производство буровых работ?</w:t>
      </w:r>
    </w:p>
    <w:p w:rsidR="00811C47" w:rsidRPr="00643448" w:rsidRDefault="00811C47" w:rsidP="00643448">
      <w:pPr>
        <w:pStyle w:val="ConsPlusNormal"/>
        <w:ind w:firstLine="540"/>
        <w:jc w:val="both"/>
        <w:rPr>
          <w:sz w:val="22"/>
          <w:szCs w:val="22"/>
        </w:rPr>
      </w:pPr>
      <w:r w:rsidRPr="00643448">
        <w:rPr>
          <w:sz w:val="22"/>
          <w:szCs w:val="22"/>
        </w:rPr>
        <w:t>10690. При каком отклонении по вертикальной глубине между наиболее и наименее глубокой скважиной запрещается включение скважин в рабочий проект на бурение группы скважин?</w:t>
      </w:r>
    </w:p>
    <w:p w:rsidR="00811C47" w:rsidRPr="00643448" w:rsidRDefault="00811C47" w:rsidP="00643448">
      <w:pPr>
        <w:pStyle w:val="ConsPlusNormal"/>
        <w:ind w:firstLine="540"/>
        <w:jc w:val="both"/>
        <w:rPr>
          <w:sz w:val="22"/>
          <w:szCs w:val="22"/>
        </w:rPr>
      </w:pPr>
      <w:r w:rsidRPr="00643448">
        <w:rPr>
          <w:sz w:val="22"/>
          <w:szCs w:val="22"/>
        </w:rPr>
        <w:t>10691. При каком отличии по длине ствола между наиболее и наименее протяженной скважиной запрещается включение скважин в рабочий проект на бурение группы скважин?</w:t>
      </w:r>
    </w:p>
    <w:p w:rsidR="00811C47" w:rsidRPr="00643448" w:rsidRDefault="00811C47" w:rsidP="00643448">
      <w:pPr>
        <w:pStyle w:val="ConsPlusNormal"/>
        <w:ind w:firstLine="540"/>
        <w:jc w:val="both"/>
        <w:rPr>
          <w:sz w:val="22"/>
          <w:szCs w:val="22"/>
        </w:rPr>
      </w:pPr>
      <w:r w:rsidRPr="00643448">
        <w:rPr>
          <w:sz w:val="22"/>
          <w:szCs w:val="22"/>
        </w:rPr>
        <w:t>10692. Какое отличие плотности бурового раствора от указанной в рабочем проекте на бурение группы скважин допускается?</w:t>
      </w:r>
    </w:p>
    <w:p w:rsidR="00811C47" w:rsidRPr="00643448" w:rsidRDefault="00811C47" w:rsidP="00643448">
      <w:pPr>
        <w:pStyle w:val="ConsPlusNormal"/>
        <w:ind w:firstLine="540"/>
        <w:jc w:val="both"/>
        <w:rPr>
          <w:sz w:val="22"/>
          <w:szCs w:val="22"/>
        </w:rPr>
      </w:pPr>
      <w:r w:rsidRPr="00643448">
        <w:rPr>
          <w:sz w:val="22"/>
          <w:szCs w:val="22"/>
        </w:rPr>
        <w:t>10693. Каким образом оформляется и согласовывается повторное использование рабочего проекта?</w:t>
      </w:r>
    </w:p>
    <w:p w:rsidR="00811C47" w:rsidRPr="00643448" w:rsidRDefault="00811C47" w:rsidP="00643448">
      <w:pPr>
        <w:pStyle w:val="ConsPlusNormal"/>
        <w:ind w:firstLine="540"/>
        <w:jc w:val="both"/>
        <w:rPr>
          <w:sz w:val="22"/>
          <w:szCs w:val="22"/>
        </w:rPr>
      </w:pPr>
      <w:r w:rsidRPr="00643448">
        <w:rPr>
          <w:sz w:val="22"/>
          <w:szCs w:val="22"/>
        </w:rPr>
        <w:t>10694. Каким образом принимаются оперативные решения по отклонению от параметров, предусмотренных в рабочем проекте, при возникновении в процессе производства буровых работ осложнений (газонефтепроявления, поглощения, обвалы и другие)?</w:t>
      </w:r>
    </w:p>
    <w:p w:rsidR="00811C47" w:rsidRPr="00643448" w:rsidRDefault="00811C47" w:rsidP="00643448">
      <w:pPr>
        <w:pStyle w:val="ConsPlusNormal"/>
        <w:ind w:firstLine="540"/>
        <w:jc w:val="both"/>
        <w:rPr>
          <w:sz w:val="22"/>
          <w:szCs w:val="22"/>
        </w:rPr>
      </w:pPr>
      <w:r w:rsidRPr="00643448">
        <w:rPr>
          <w:sz w:val="22"/>
          <w:szCs w:val="22"/>
        </w:rPr>
        <w:t>10695. При освоении нефтяных месторождений с каким газовым фактором в проектной документации должны предусматриваться дополнительные меры безопасности при испытании обсадных колонн на герметичность и при обвязке устьев скважин противовыбросовым оборудованием?</w:t>
      </w:r>
    </w:p>
    <w:p w:rsidR="00811C47" w:rsidRPr="00643448" w:rsidRDefault="00811C47" w:rsidP="00643448">
      <w:pPr>
        <w:pStyle w:val="ConsPlusNormal"/>
        <w:ind w:firstLine="540"/>
        <w:jc w:val="both"/>
        <w:rPr>
          <w:sz w:val="22"/>
          <w:szCs w:val="22"/>
        </w:rPr>
      </w:pPr>
      <w:r w:rsidRPr="00643448">
        <w:rPr>
          <w:sz w:val="22"/>
          <w:szCs w:val="22"/>
        </w:rPr>
        <w:t>10696. Нагнетание газа в какие скважины должно быть прекращено на период расстановки оборудования при ремонте скважины на газлифтных кустах перед расстановкой оборудования?</w:t>
      </w:r>
    </w:p>
    <w:p w:rsidR="00811C47" w:rsidRPr="00643448" w:rsidRDefault="00811C47" w:rsidP="00643448">
      <w:pPr>
        <w:pStyle w:val="ConsPlusNormal"/>
        <w:ind w:firstLine="540"/>
        <w:jc w:val="both"/>
        <w:rPr>
          <w:sz w:val="22"/>
          <w:szCs w:val="22"/>
        </w:rPr>
      </w:pPr>
      <w:r w:rsidRPr="00643448">
        <w:rPr>
          <w:sz w:val="22"/>
          <w:szCs w:val="22"/>
        </w:rPr>
        <w:t>10697. Допускается ли использование временных (не предусмотренных проектом) схем сбора и транспортирования нефти для вновь освоенной скважины?</w:t>
      </w:r>
    </w:p>
    <w:p w:rsidR="00811C47" w:rsidRPr="00643448" w:rsidRDefault="00811C47" w:rsidP="00643448">
      <w:pPr>
        <w:pStyle w:val="ConsPlusNormal"/>
        <w:ind w:firstLine="540"/>
        <w:jc w:val="both"/>
        <w:rPr>
          <w:sz w:val="22"/>
          <w:szCs w:val="22"/>
        </w:rPr>
      </w:pPr>
      <w:r w:rsidRPr="00643448">
        <w:rPr>
          <w:sz w:val="22"/>
          <w:szCs w:val="22"/>
        </w:rPr>
        <w:t>10698. Допускается ли дополнительное вскрытие продуктивных отложений на кусте?</w:t>
      </w:r>
    </w:p>
    <w:p w:rsidR="00811C47" w:rsidRPr="00643448" w:rsidRDefault="00811C47" w:rsidP="00643448">
      <w:pPr>
        <w:pStyle w:val="ConsPlusNormal"/>
        <w:ind w:firstLine="540"/>
        <w:jc w:val="both"/>
        <w:rPr>
          <w:sz w:val="22"/>
          <w:szCs w:val="22"/>
        </w:rPr>
      </w:pPr>
      <w:r w:rsidRPr="00643448">
        <w:rPr>
          <w:sz w:val="22"/>
          <w:szCs w:val="22"/>
        </w:rPr>
        <w:t>10699. Какие ранее пробуренные скважины допускаются к вводу в эксплуатацию при одновременном производстве буровых работ на кустовой площадке?</w:t>
      </w:r>
    </w:p>
    <w:p w:rsidR="00811C47" w:rsidRPr="00643448" w:rsidRDefault="00811C47" w:rsidP="00643448">
      <w:pPr>
        <w:pStyle w:val="ConsPlusNormal"/>
        <w:ind w:firstLine="540"/>
        <w:jc w:val="both"/>
        <w:rPr>
          <w:sz w:val="22"/>
          <w:szCs w:val="22"/>
        </w:rPr>
      </w:pPr>
      <w:r w:rsidRPr="00643448">
        <w:rPr>
          <w:sz w:val="22"/>
          <w:szCs w:val="22"/>
        </w:rPr>
        <w:t>10700. Допускается ли подключение системы водоснабжения кустовой площадки к системам поддержания пластового давления?</w:t>
      </w:r>
    </w:p>
    <w:p w:rsidR="00811C47" w:rsidRPr="00643448" w:rsidRDefault="00811C47" w:rsidP="00643448">
      <w:pPr>
        <w:pStyle w:val="ConsPlusNormal"/>
        <w:ind w:firstLine="540"/>
        <w:jc w:val="both"/>
        <w:rPr>
          <w:sz w:val="22"/>
          <w:szCs w:val="22"/>
        </w:rPr>
      </w:pPr>
      <w:r w:rsidRPr="00643448">
        <w:rPr>
          <w:sz w:val="22"/>
          <w:szCs w:val="22"/>
        </w:rPr>
        <w:t>10701. Выполнение каких работ и при каких условиях допускается в случае затопления кустовой площадки паводковыми водами выше колонных фланцев?</w:t>
      </w:r>
    </w:p>
    <w:p w:rsidR="00811C47" w:rsidRPr="00643448" w:rsidRDefault="00811C47" w:rsidP="00643448">
      <w:pPr>
        <w:pStyle w:val="ConsPlusNormal"/>
        <w:ind w:firstLine="540"/>
        <w:jc w:val="both"/>
        <w:rPr>
          <w:sz w:val="22"/>
          <w:szCs w:val="22"/>
        </w:rPr>
      </w:pPr>
      <w:r w:rsidRPr="00643448">
        <w:rPr>
          <w:sz w:val="22"/>
          <w:szCs w:val="22"/>
        </w:rPr>
        <w:t>10702. Допускается ли совмещение работ по приросту кустовой площадки, устройству амбаров, монтажу коммуникаций и т.д. с буровыми работами?</w:t>
      </w:r>
    </w:p>
    <w:p w:rsidR="00811C47" w:rsidRPr="00643448" w:rsidRDefault="00811C47" w:rsidP="00643448">
      <w:pPr>
        <w:pStyle w:val="ConsPlusNormal"/>
        <w:ind w:firstLine="540"/>
        <w:jc w:val="both"/>
        <w:rPr>
          <w:sz w:val="22"/>
          <w:szCs w:val="22"/>
        </w:rPr>
      </w:pPr>
      <w:r w:rsidRPr="00643448">
        <w:rPr>
          <w:sz w:val="22"/>
          <w:szCs w:val="22"/>
        </w:rPr>
        <w:t>10703. Разрешена ли эксплуатация опасного производственного объекта нефтегазодобывающих производств в случае истечения срока действия технологического регламента на производство работ?</w:t>
      </w:r>
    </w:p>
    <w:p w:rsidR="00811C47" w:rsidRPr="00643448" w:rsidRDefault="00811C47" w:rsidP="00643448">
      <w:pPr>
        <w:pStyle w:val="ConsPlusNormal"/>
        <w:ind w:firstLine="540"/>
        <w:jc w:val="both"/>
        <w:rPr>
          <w:sz w:val="22"/>
          <w:szCs w:val="22"/>
        </w:rPr>
      </w:pPr>
      <w:r w:rsidRPr="00643448">
        <w:rPr>
          <w:sz w:val="22"/>
          <w:szCs w:val="22"/>
        </w:rPr>
        <w:t>10704. Какая организация разрабатывает инструкцию по предупреждению газонефтеводопроявлений и открытых фонтанов, учитывающую специфику эксплуатации месторождений и технологию проведения работ при бурении, реконструкции, ремонте, техническом перевооружении, консервации и ликвидации скважин?</w:t>
      </w:r>
    </w:p>
    <w:p w:rsidR="00811C47" w:rsidRPr="00643448" w:rsidRDefault="00811C47" w:rsidP="00643448">
      <w:pPr>
        <w:pStyle w:val="ConsPlusNormal"/>
        <w:ind w:firstLine="540"/>
        <w:jc w:val="both"/>
        <w:rPr>
          <w:sz w:val="22"/>
          <w:szCs w:val="22"/>
        </w:rPr>
      </w:pPr>
      <w:r w:rsidRPr="00643448">
        <w:rPr>
          <w:sz w:val="22"/>
          <w:szCs w:val="22"/>
        </w:rPr>
        <w:t>10705. Какое обязательное условие производства пуско-наладочных работ с применением опасных веществ или во взрывоопасных условиях установлено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10706. Разрешено ли применение ручных светильников с аккумуляторами вместо устройств стационарного аварийного и эвакуационного освещения согласно требованиям к опасным производственным объектам в нефтяной и газовой промышленности?</w:t>
      </w:r>
    </w:p>
    <w:p w:rsidR="00811C47" w:rsidRPr="00643448" w:rsidRDefault="00811C47" w:rsidP="00643448">
      <w:pPr>
        <w:pStyle w:val="ConsPlusNormal"/>
        <w:ind w:firstLine="540"/>
        <w:jc w:val="both"/>
        <w:rPr>
          <w:sz w:val="22"/>
          <w:szCs w:val="22"/>
        </w:rPr>
      </w:pPr>
      <w:r w:rsidRPr="00643448">
        <w:rPr>
          <w:sz w:val="22"/>
          <w:szCs w:val="22"/>
        </w:rPr>
        <w:t>10707. На каком этапе и с учетом каких факторов определяются размеры взрывоопасных зон вокруг источников возможного образования взрывоопасных смесей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10708. Какова допустимая горизонтальная видимость для проведения работ на высоте по монтажу, демонтажу и ремонту вышек и мачт, а также передвижения вышек в вертикальном положении в соответствии с требованиями к подготовительным и вышкомонтажным работам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10709. Какой уровень технических требований (УТТ) устанавливается для устьевого оборудования, имеющего рабочее давление 50 МПа, предназначенного для использования в скважинной среде с повышенным содержанием углекислого газа (CO</w:t>
      </w:r>
      <w:r w:rsidRPr="00643448">
        <w:rPr>
          <w:sz w:val="22"/>
          <w:szCs w:val="22"/>
          <w:vertAlign w:val="subscript"/>
        </w:rPr>
        <w:t>2</w:t>
      </w:r>
      <w:r w:rsidRPr="00643448">
        <w:rPr>
          <w:sz w:val="22"/>
          <w:szCs w:val="22"/>
        </w:rPr>
        <w:t>) и сероводорода (H</w:t>
      </w:r>
      <w:r w:rsidRPr="00643448">
        <w:rPr>
          <w:sz w:val="22"/>
          <w:szCs w:val="22"/>
          <w:vertAlign w:val="subscript"/>
        </w:rPr>
        <w:t>2</w:t>
      </w:r>
      <w:r w:rsidRPr="00643448">
        <w:rPr>
          <w:sz w:val="22"/>
          <w:szCs w:val="22"/>
        </w:rPr>
        <w:t>S), используемого в 6000 м от жилой зоны?</w:t>
      </w:r>
    </w:p>
    <w:p w:rsidR="00811C47" w:rsidRPr="00643448" w:rsidRDefault="00811C47" w:rsidP="00643448">
      <w:pPr>
        <w:pStyle w:val="ConsPlusNormal"/>
        <w:ind w:firstLine="540"/>
        <w:jc w:val="both"/>
        <w:rPr>
          <w:sz w:val="22"/>
          <w:szCs w:val="22"/>
        </w:rPr>
      </w:pPr>
      <w:r w:rsidRPr="00643448">
        <w:rPr>
          <w:sz w:val="22"/>
          <w:szCs w:val="22"/>
        </w:rPr>
        <w:t>10710. Разрешается ли последовательно включать в заземляющее устройство несколько заземляемых объектов на опасных производственных объектах нефтегазодобывающих производств?</w:t>
      </w:r>
    </w:p>
    <w:p w:rsidR="00811C47" w:rsidRPr="00643448" w:rsidRDefault="00811C47" w:rsidP="00643448">
      <w:pPr>
        <w:pStyle w:val="ConsPlusNormal"/>
        <w:ind w:firstLine="540"/>
        <w:jc w:val="both"/>
        <w:rPr>
          <w:sz w:val="22"/>
          <w:szCs w:val="22"/>
        </w:rPr>
      </w:pPr>
      <w:r w:rsidRPr="00643448">
        <w:rPr>
          <w:sz w:val="22"/>
          <w:szCs w:val="22"/>
        </w:rPr>
        <w:t>10711. С какого пульта должно осуществляться управление буровой лебедкой на опасном производственном объекте нефтегазодобывающих производств при производстве буровых работ?</w:t>
      </w:r>
    </w:p>
    <w:p w:rsidR="00811C47" w:rsidRPr="00643448" w:rsidRDefault="00811C47" w:rsidP="00643448">
      <w:pPr>
        <w:pStyle w:val="ConsPlusNormal"/>
        <w:ind w:firstLine="540"/>
        <w:jc w:val="both"/>
        <w:rPr>
          <w:sz w:val="22"/>
          <w:szCs w:val="22"/>
        </w:rPr>
      </w:pPr>
      <w:r w:rsidRPr="00643448">
        <w:rPr>
          <w:sz w:val="22"/>
          <w:szCs w:val="22"/>
        </w:rPr>
        <w:t>10712. Какой должна быть высота укрытия рабочей площадки основания под буровую вышку?</w:t>
      </w:r>
    </w:p>
    <w:p w:rsidR="00811C47" w:rsidRPr="00643448" w:rsidRDefault="00811C47" w:rsidP="00643448">
      <w:pPr>
        <w:pStyle w:val="ConsPlusNormal"/>
        <w:ind w:firstLine="540"/>
        <w:jc w:val="both"/>
        <w:rPr>
          <w:sz w:val="22"/>
          <w:szCs w:val="22"/>
        </w:rPr>
      </w:pPr>
      <w:r w:rsidRPr="00643448">
        <w:rPr>
          <w:sz w:val="22"/>
          <w:szCs w:val="22"/>
        </w:rPr>
        <w:t>10713. Какие устройства должны быть установлены на буровых насосах опасных производственных объектов нефтегазодобывающих производств?</w:t>
      </w:r>
    </w:p>
    <w:p w:rsidR="00811C47" w:rsidRPr="00643448" w:rsidRDefault="00811C47" w:rsidP="00643448">
      <w:pPr>
        <w:pStyle w:val="ConsPlusNormal"/>
        <w:ind w:firstLine="540"/>
        <w:jc w:val="both"/>
        <w:rPr>
          <w:sz w:val="22"/>
          <w:szCs w:val="22"/>
        </w:rPr>
      </w:pPr>
      <w:r w:rsidRPr="00643448">
        <w:rPr>
          <w:sz w:val="22"/>
          <w:szCs w:val="22"/>
        </w:rPr>
        <w:t>10714. Что из перечисленного не входит в талевую систему при производстве буровых работ?</w:t>
      </w:r>
    </w:p>
    <w:p w:rsidR="00811C47" w:rsidRPr="00643448" w:rsidRDefault="00811C47" w:rsidP="00643448">
      <w:pPr>
        <w:pStyle w:val="ConsPlusNormal"/>
        <w:ind w:firstLine="540"/>
        <w:jc w:val="both"/>
        <w:rPr>
          <w:sz w:val="22"/>
          <w:szCs w:val="22"/>
        </w:rPr>
      </w:pPr>
      <w:r w:rsidRPr="00643448">
        <w:rPr>
          <w:sz w:val="22"/>
          <w:szCs w:val="22"/>
        </w:rPr>
        <w:t>10715. В каких случаях буровая установка должна оснащаться верхним приводом при производстве буровых работ?</w:t>
      </w:r>
    </w:p>
    <w:p w:rsidR="00811C47" w:rsidRPr="00643448" w:rsidRDefault="00811C47" w:rsidP="00643448">
      <w:pPr>
        <w:pStyle w:val="ConsPlusNormal"/>
        <w:ind w:firstLine="540"/>
        <w:jc w:val="both"/>
        <w:rPr>
          <w:sz w:val="22"/>
          <w:szCs w:val="22"/>
        </w:rPr>
      </w:pPr>
      <w:r w:rsidRPr="00643448">
        <w:rPr>
          <w:sz w:val="22"/>
          <w:szCs w:val="22"/>
        </w:rPr>
        <w:t>10716. С какой минимальной периодичностью должна проводиться опрессовка шаровых кранов согласно требованиям к монтажу и эксплуатации противовыбросового оборудования?</w:t>
      </w:r>
    </w:p>
    <w:p w:rsidR="00811C47" w:rsidRPr="00643448" w:rsidRDefault="00811C47" w:rsidP="00643448">
      <w:pPr>
        <w:pStyle w:val="ConsPlusNormal"/>
        <w:ind w:firstLine="540"/>
        <w:jc w:val="both"/>
        <w:rPr>
          <w:sz w:val="22"/>
          <w:szCs w:val="22"/>
        </w:rPr>
      </w:pPr>
      <w:r w:rsidRPr="00643448">
        <w:rPr>
          <w:sz w:val="22"/>
          <w:szCs w:val="22"/>
        </w:rPr>
        <w:t>10717. С какой минимальной периодичностью должна проводиться проверка превенторов на закрытие и открытие согласно требованиям к монтажу и эксплуатации противовыбросового оборудования?</w:t>
      </w:r>
    </w:p>
    <w:p w:rsidR="00811C47" w:rsidRPr="00643448" w:rsidRDefault="00811C47" w:rsidP="00643448">
      <w:pPr>
        <w:pStyle w:val="ConsPlusNormal"/>
        <w:ind w:firstLine="540"/>
        <w:jc w:val="both"/>
        <w:rPr>
          <w:sz w:val="22"/>
          <w:szCs w:val="22"/>
        </w:rPr>
      </w:pPr>
      <w:r w:rsidRPr="00643448">
        <w:rPr>
          <w:sz w:val="22"/>
          <w:szCs w:val="22"/>
        </w:rPr>
        <w:t>10718. Какое устройство может не включать схема противовыбросовой обвязки устья скважины согласно требованиям к монтажу и эксплуатации противовыбросового оборудования?</w:t>
      </w:r>
    </w:p>
    <w:p w:rsidR="00811C47" w:rsidRPr="00643448" w:rsidRDefault="00811C47" w:rsidP="00643448">
      <w:pPr>
        <w:pStyle w:val="ConsPlusNormal"/>
        <w:ind w:firstLine="540"/>
        <w:jc w:val="both"/>
        <w:rPr>
          <w:sz w:val="22"/>
          <w:szCs w:val="22"/>
        </w:rPr>
      </w:pPr>
      <w:r w:rsidRPr="00643448">
        <w:rPr>
          <w:sz w:val="22"/>
          <w:szCs w:val="22"/>
        </w:rPr>
        <w:t>10719. Какие устройства должны быть установлены на выкидных линиях и манифольдах скважин, работающих с температурой рабочего тела 80 °C и более, согласно требованиям к проектированию и эксплуатации фонтанных и газлифтных скважин?</w:t>
      </w:r>
    </w:p>
    <w:p w:rsidR="00811C47" w:rsidRPr="00643448" w:rsidRDefault="00811C47" w:rsidP="00643448">
      <w:pPr>
        <w:pStyle w:val="ConsPlusNormal"/>
        <w:ind w:firstLine="540"/>
        <w:jc w:val="both"/>
        <w:rPr>
          <w:sz w:val="22"/>
          <w:szCs w:val="22"/>
        </w:rPr>
      </w:pPr>
      <w:r w:rsidRPr="00643448">
        <w:rPr>
          <w:sz w:val="22"/>
          <w:szCs w:val="22"/>
        </w:rPr>
        <w:t>10720. Каким газом должны быть продуты газораспределительные трубопроводы после их монтажа согласно требованиям к проектированию и эксплуатации фонтанных и газлифтных скважин?</w:t>
      </w:r>
    </w:p>
    <w:p w:rsidR="00811C47" w:rsidRPr="00643448" w:rsidRDefault="00811C47" w:rsidP="00643448">
      <w:pPr>
        <w:pStyle w:val="ConsPlusNormal"/>
        <w:ind w:firstLine="540"/>
        <w:jc w:val="both"/>
        <w:rPr>
          <w:sz w:val="22"/>
          <w:szCs w:val="22"/>
        </w:rPr>
      </w:pPr>
      <w:r w:rsidRPr="00643448">
        <w:rPr>
          <w:sz w:val="22"/>
          <w:szCs w:val="22"/>
        </w:rPr>
        <w:t>10721. Что должна предусматривать подготовка рабочего агента (газа) при газлифтной эксплуатации?</w:t>
      </w:r>
    </w:p>
    <w:p w:rsidR="00811C47" w:rsidRPr="00643448" w:rsidRDefault="00811C47" w:rsidP="00643448">
      <w:pPr>
        <w:pStyle w:val="ConsPlusNormal"/>
        <w:ind w:firstLine="540"/>
        <w:jc w:val="both"/>
        <w:rPr>
          <w:sz w:val="22"/>
          <w:szCs w:val="22"/>
        </w:rPr>
      </w:pPr>
      <w:r w:rsidRPr="00643448">
        <w:rPr>
          <w:sz w:val="22"/>
          <w:szCs w:val="22"/>
        </w:rPr>
        <w:t>10722. Как должен прокладываться силовой кабель от станции управления к устью скважины согласно требованиям к проектированию и эксплуатации скважин центробежными, диафрагменными, винтовыми погружными электронасосами?</w:t>
      </w:r>
    </w:p>
    <w:p w:rsidR="00811C47" w:rsidRPr="00643448" w:rsidRDefault="00811C47" w:rsidP="00643448">
      <w:pPr>
        <w:pStyle w:val="ConsPlusNormal"/>
        <w:ind w:firstLine="540"/>
        <w:jc w:val="both"/>
        <w:rPr>
          <w:sz w:val="22"/>
          <w:szCs w:val="22"/>
        </w:rPr>
      </w:pPr>
      <w:r w:rsidRPr="00643448">
        <w:rPr>
          <w:sz w:val="22"/>
          <w:szCs w:val="22"/>
        </w:rPr>
        <w:t>10723. Какое требование для обслуживания тормоза станка-качалки установлено при эксплуатации скважин штанговыми насосами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10724. Где следует размещать силовой кабель электронасоса при свинчивании и развинчивании труб согласно требованиям к проектированию и эксплуатации скважин центробежными, диафрагменными, винтовыми погружными электронасосами?</w:t>
      </w:r>
    </w:p>
    <w:p w:rsidR="00811C47" w:rsidRPr="00643448" w:rsidRDefault="00811C47" w:rsidP="00643448">
      <w:pPr>
        <w:pStyle w:val="ConsPlusNormal"/>
        <w:ind w:firstLine="540"/>
        <w:jc w:val="both"/>
        <w:rPr>
          <w:sz w:val="22"/>
          <w:szCs w:val="22"/>
        </w:rPr>
      </w:pPr>
      <w:r w:rsidRPr="00643448">
        <w:rPr>
          <w:sz w:val="22"/>
          <w:szCs w:val="22"/>
        </w:rPr>
        <w:t>10725. Какая максимальная скорость спуска (подъема) погружного оборудования в вертикальную скважину установлена требованиями к проектированию и эксплуатации скважин центробежными, диафрагменными, винтовыми погружными электронасосами?</w:t>
      </w:r>
    </w:p>
    <w:p w:rsidR="00811C47" w:rsidRPr="00643448" w:rsidRDefault="00811C47" w:rsidP="00643448">
      <w:pPr>
        <w:pStyle w:val="ConsPlusNormal"/>
        <w:ind w:firstLine="540"/>
        <w:jc w:val="both"/>
        <w:rPr>
          <w:sz w:val="22"/>
          <w:szCs w:val="22"/>
        </w:rPr>
      </w:pPr>
      <w:r w:rsidRPr="00643448">
        <w:rPr>
          <w:sz w:val="22"/>
          <w:szCs w:val="22"/>
        </w:rPr>
        <w:t>10726. Каким образом необходимо производить монтаж и демонтаж лубрикатора согласно требованиям к проектированию и эксплуатации скважин гидропоршневыми и струйными насосами?</w:t>
      </w:r>
    </w:p>
    <w:p w:rsidR="00811C47" w:rsidRPr="00643448" w:rsidRDefault="00811C47" w:rsidP="00643448">
      <w:pPr>
        <w:pStyle w:val="ConsPlusNormal"/>
        <w:ind w:firstLine="540"/>
        <w:jc w:val="both"/>
        <w:rPr>
          <w:sz w:val="22"/>
          <w:szCs w:val="22"/>
        </w:rPr>
      </w:pPr>
      <w:r w:rsidRPr="00643448">
        <w:rPr>
          <w:sz w:val="22"/>
          <w:szCs w:val="22"/>
        </w:rPr>
        <w:t>10727. Какими контрольно-измерительными приборами должна быть оборудована каждая нагнетательная линия установки гидропоршневых и струйных насосов?</w:t>
      </w:r>
    </w:p>
    <w:p w:rsidR="00811C47" w:rsidRPr="00643448" w:rsidRDefault="00811C47" w:rsidP="00643448">
      <w:pPr>
        <w:pStyle w:val="ConsPlusNormal"/>
        <w:ind w:firstLine="540"/>
        <w:jc w:val="both"/>
        <w:rPr>
          <w:sz w:val="22"/>
          <w:szCs w:val="22"/>
        </w:rPr>
      </w:pPr>
      <w:r w:rsidRPr="00643448">
        <w:rPr>
          <w:sz w:val="22"/>
          <w:szCs w:val="22"/>
        </w:rPr>
        <w:t>10728. Что необходимо предпринять во избежание образования пирофорных отложений в резервных насосах, перекачивающих сернистую нефть, согласно требованиям к эксплуатации установок и оборудования для сбора и подготовки нефти, газа и конденсата?</w:t>
      </w:r>
    </w:p>
    <w:p w:rsidR="00811C47" w:rsidRPr="00643448" w:rsidRDefault="00811C47" w:rsidP="00643448">
      <w:pPr>
        <w:pStyle w:val="ConsPlusNormal"/>
        <w:ind w:firstLine="540"/>
        <w:jc w:val="both"/>
        <w:rPr>
          <w:sz w:val="22"/>
          <w:szCs w:val="22"/>
        </w:rPr>
      </w:pPr>
      <w:r w:rsidRPr="00643448">
        <w:rPr>
          <w:sz w:val="22"/>
          <w:szCs w:val="22"/>
        </w:rPr>
        <w:t>10729. Каким проверкам должны подвергаться разъемные соединения компрессоров и их газопроводов согласно требованиям к эксплуатации установок и оборудования для сбора и подготовки нефти, газа и конденсата?</w:t>
      </w:r>
    </w:p>
    <w:p w:rsidR="00811C47" w:rsidRPr="00643448" w:rsidRDefault="00811C47" w:rsidP="00643448">
      <w:pPr>
        <w:pStyle w:val="ConsPlusNormal"/>
        <w:ind w:firstLine="540"/>
        <w:jc w:val="both"/>
        <w:rPr>
          <w:sz w:val="22"/>
          <w:szCs w:val="22"/>
        </w:rPr>
      </w:pPr>
      <w:r w:rsidRPr="00643448">
        <w:rPr>
          <w:sz w:val="22"/>
          <w:szCs w:val="22"/>
        </w:rPr>
        <w:t>10730. Каким устройством должен быть оборудован электродегидратор согласно требованиям к эксплуатации электрообессоливающих установок подготовки нефти?</w:t>
      </w:r>
    </w:p>
    <w:p w:rsidR="00811C47" w:rsidRPr="00643448" w:rsidRDefault="00811C47" w:rsidP="00643448">
      <w:pPr>
        <w:pStyle w:val="ConsPlusNormal"/>
        <w:ind w:firstLine="540"/>
        <w:jc w:val="both"/>
        <w:rPr>
          <w:sz w:val="22"/>
          <w:szCs w:val="22"/>
        </w:rPr>
      </w:pPr>
      <w:r w:rsidRPr="00643448">
        <w:rPr>
          <w:sz w:val="22"/>
          <w:szCs w:val="22"/>
        </w:rPr>
        <w:t>10731. В какую систему должно осуществляться дренирование воды из электродегидраторов и отстойников согласно требованиям к эксплуатации электрообессоливающих установок подготовки нефти?</w:t>
      </w:r>
    </w:p>
    <w:p w:rsidR="00811C47" w:rsidRPr="00643448" w:rsidRDefault="00811C47" w:rsidP="00643448">
      <w:pPr>
        <w:pStyle w:val="ConsPlusNormal"/>
        <w:ind w:firstLine="540"/>
        <w:jc w:val="both"/>
        <w:rPr>
          <w:sz w:val="22"/>
          <w:szCs w:val="22"/>
        </w:rPr>
      </w:pPr>
      <w:r w:rsidRPr="00643448">
        <w:rPr>
          <w:sz w:val="22"/>
          <w:szCs w:val="22"/>
        </w:rPr>
        <w:t>10732. С какой минимальной периодичностью должна проводиться проверка на герметичность игольчатых вентилей пробоотборников согласно требованиям к эксплуатация установок комплексной подготовки газа (групповые и газосборные пункты)?</w:t>
      </w:r>
    </w:p>
    <w:p w:rsidR="00811C47" w:rsidRPr="00643448" w:rsidRDefault="00811C47" w:rsidP="00643448">
      <w:pPr>
        <w:pStyle w:val="ConsPlusNormal"/>
        <w:ind w:firstLine="540"/>
        <w:jc w:val="both"/>
        <w:rPr>
          <w:sz w:val="22"/>
          <w:szCs w:val="22"/>
        </w:rPr>
      </w:pPr>
      <w:r w:rsidRPr="00643448">
        <w:rPr>
          <w:sz w:val="22"/>
          <w:szCs w:val="22"/>
        </w:rPr>
        <w:t>10733. Каким устройством должен быть оборудован насос, подающий масло на торцевые уплотнения, согласно требованиям к эксплуатации объектов сбора, подготовки, хранения и транспорта нефти и газа?</w:t>
      </w:r>
    </w:p>
    <w:p w:rsidR="00811C47" w:rsidRPr="00643448" w:rsidRDefault="00811C47" w:rsidP="00643448">
      <w:pPr>
        <w:pStyle w:val="ConsPlusNormal"/>
        <w:ind w:firstLine="540"/>
        <w:jc w:val="both"/>
        <w:rPr>
          <w:sz w:val="22"/>
          <w:szCs w:val="22"/>
        </w:rPr>
      </w:pPr>
      <w:r w:rsidRPr="00643448">
        <w:rPr>
          <w:sz w:val="22"/>
          <w:szCs w:val="22"/>
        </w:rPr>
        <w:t>10734. Какой вид арматуры должен быть установлен на напорном трубопроводе центробежного насоса согласно требованиям к эксплуатации объектов сбора, подготовки, хранения и транспорта нефти и газа?</w:t>
      </w:r>
    </w:p>
    <w:p w:rsidR="00811C47" w:rsidRPr="00643448" w:rsidRDefault="00811C47" w:rsidP="00643448">
      <w:pPr>
        <w:pStyle w:val="ConsPlusNormal"/>
        <w:ind w:firstLine="540"/>
        <w:jc w:val="both"/>
        <w:rPr>
          <w:sz w:val="22"/>
          <w:szCs w:val="22"/>
        </w:rPr>
      </w:pPr>
      <w:r w:rsidRPr="00643448">
        <w:rPr>
          <w:sz w:val="22"/>
          <w:szCs w:val="22"/>
        </w:rPr>
        <w:t>10735. Какое устройство должно быть установлено на нагнетательном трубопроводе центробежного насоса согласно требованиям к эксплуатации объектов сбора, подготовки, хранения и транспорта нефти и газа?</w:t>
      </w:r>
    </w:p>
    <w:p w:rsidR="00811C47" w:rsidRPr="00643448" w:rsidRDefault="00811C47" w:rsidP="00643448">
      <w:pPr>
        <w:pStyle w:val="ConsPlusNormal"/>
        <w:ind w:firstLine="540"/>
        <w:jc w:val="both"/>
        <w:rPr>
          <w:sz w:val="22"/>
          <w:szCs w:val="22"/>
        </w:rPr>
      </w:pPr>
      <w:r w:rsidRPr="00643448">
        <w:rPr>
          <w:sz w:val="22"/>
          <w:szCs w:val="22"/>
        </w:rPr>
        <w:t>10736. Какие устройства следует использовать для отключения резервного насоса от всасывающих и напорных коллекторов в целях обеспечения его постоянной готовности к пуску согласно требованиям к эксплуатации объектов сбора, подготовки, хранения и транспорта нефти и газа?</w:t>
      </w:r>
    </w:p>
    <w:p w:rsidR="00811C47" w:rsidRPr="00643448" w:rsidRDefault="00811C47" w:rsidP="00643448">
      <w:pPr>
        <w:pStyle w:val="ConsPlusNormal"/>
        <w:ind w:firstLine="540"/>
        <w:jc w:val="both"/>
        <w:rPr>
          <w:sz w:val="22"/>
          <w:szCs w:val="22"/>
        </w:rPr>
      </w:pPr>
      <w:r w:rsidRPr="00643448">
        <w:rPr>
          <w:sz w:val="22"/>
          <w:szCs w:val="22"/>
        </w:rPr>
        <w:t>10737. Какими устройствами должны быть оборудованы отделители жидкости (сепараторы) при эксплуатации компрессорного оборудования согласно требованиям к эксплуатации объектов сбора, подготовки, хранения и транспорта нефти и газа?</w:t>
      </w:r>
    </w:p>
    <w:p w:rsidR="00811C47" w:rsidRPr="00643448" w:rsidRDefault="00811C47" w:rsidP="00643448">
      <w:pPr>
        <w:pStyle w:val="ConsPlusNormal"/>
        <w:ind w:firstLine="540"/>
        <w:jc w:val="both"/>
        <w:rPr>
          <w:sz w:val="22"/>
          <w:szCs w:val="22"/>
        </w:rPr>
      </w:pPr>
      <w:r w:rsidRPr="00643448">
        <w:rPr>
          <w:sz w:val="22"/>
          <w:szCs w:val="22"/>
        </w:rPr>
        <w:t>10738. Какими устройствами должен быть оснащен каждый воздухопровод при работе нескольких компрессоров в общую сеть согласно требованиям к эксплуатации объектов сбора, подготовки, хранения и транспорта нефти и газа?</w:t>
      </w:r>
    </w:p>
    <w:p w:rsidR="00811C47" w:rsidRPr="00643448" w:rsidRDefault="00811C47" w:rsidP="00643448">
      <w:pPr>
        <w:pStyle w:val="ConsPlusNormal"/>
        <w:ind w:firstLine="540"/>
        <w:jc w:val="both"/>
        <w:rPr>
          <w:sz w:val="22"/>
          <w:szCs w:val="22"/>
        </w:rPr>
      </w:pPr>
      <w:r w:rsidRPr="00643448">
        <w:rPr>
          <w:sz w:val="22"/>
          <w:szCs w:val="22"/>
        </w:rPr>
        <w:t>10739. С какой минимальной периодичностью рукава для слива и налива в железнодорожные цистерны сжиженных газов, легковоспламеняющихся жидкостей и горючих жидкостей должны подвергаться гидравлическому испытанию на прочность согласно требованиям к эксплуатации сливоналивных эстакад?</w:t>
      </w:r>
    </w:p>
    <w:p w:rsidR="00811C47" w:rsidRPr="00643448" w:rsidRDefault="00811C47" w:rsidP="00643448">
      <w:pPr>
        <w:pStyle w:val="ConsPlusNormal"/>
        <w:ind w:firstLine="540"/>
        <w:jc w:val="both"/>
        <w:rPr>
          <w:sz w:val="22"/>
          <w:szCs w:val="22"/>
        </w:rPr>
      </w:pPr>
      <w:r w:rsidRPr="00643448">
        <w:rPr>
          <w:sz w:val="22"/>
          <w:szCs w:val="22"/>
        </w:rPr>
        <w:t>10740. Какой организацией устанавливается периодичность испытания промысловых трубопроводов согласно требованиям к эксплуатации объектов сбора, подготовки, хранения и транспорта нефти и газа?</w:t>
      </w:r>
    </w:p>
    <w:p w:rsidR="00811C47" w:rsidRPr="00643448" w:rsidRDefault="00811C47" w:rsidP="00643448">
      <w:pPr>
        <w:pStyle w:val="ConsPlusNormal"/>
        <w:ind w:firstLine="540"/>
        <w:jc w:val="both"/>
        <w:rPr>
          <w:sz w:val="22"/>
          <w:szCs w:val="22"/>
        </w:rPr>
      </w:pPr>
      <w:r w:rsidRPr="00643448">
        <w:rPr>
          <w:sz w:val="22"/>
          <w:szCs w:val="22"/>
        </w:rPr>
        <w:t>10741. Какими клапанами должен быть оснащен каждый резервуар, предназначенный для сбора, хранения и подготовки сырой и товарной нефти?</w:t>
      </w:r>
    </w:p>
    <w:p w:rsidR="00811C47" w:rsidRPr="00643448" w:rsidRDefault="00811C47" w:rsidP="00643448">
      <w:pPr>
        <w:pStyle w:val="ConsPlusNormal"/>
        <w:ind w:firstLine="540"/>
        <w:jc w:val="both"/>
        <w:rPr>
          <w:sz w:val="22"/>
          <w:szCs w:val="22"/>
        </w:rPr>
      </w:pPr>
      <w:r w:rsidRPr="00643448">
        <w:rPr>
          <w:sz w:val="22"/>
          <w:szCs w:val="22"/>
        </w:rPr>
        <w:t>10742. Какими устройствами не оснащается резервуар, предназначенный для сбора, хранения и подготовки сырой и товарной нефти?</w:t>
      </w:r>
    </w:p>
    <w:p w:rsidR="00811C47" w:rsidRPr="00643448" w:rsidRDefault="00811C47" w:rsidP="00643448">
      <w:pPr>
        <w:pStyle w:val="ConsPlusNormal"/>
        <w:ind w:firstLine="540"/>
        <w:jc w:val="both"/>
        <w:rPr>
          <w:sz w:val="22"/>
          <w:szCs w:val="22"/>
        </w:rPr>
      </w:pPr>
      <w:r w:rsidRPr="00643448">
        <w:rPr>
          <w:sz w:val="22"/>
          <w:szCs w:val="22"/>
        </w:rPr>
        <w:t>10743. Каким устройством должен быть оборудован паровой змеевик, расположенный внутри резервуара, предназначенного для сбора, хранения и подготовки сырой и товарной нефти?</w:t>
      </w:r>
    </w:p>
    <w:p w:rsidR="00811C47" w:rsidRPr="00643448" w:rsidRDefault="00811C47" w:rsidP="00643448">
      <w:pPr>
        <w:pStyle w:val="ConsPlusNormal"/>
        <w:ind w:firstLine="540"/>
        <w:jc w:val="both"/>
        <w:rPr>
          <w:sz w:val="22"/>
          <w:szCs w:val="22"/>
        </w:rPr>
      </w:pPr>
      <w:r w:rsidRPr="00643448">
        <w:rPr>
          <w:sz w:val="22"/>
          <w:szCs w:val="22"/>
        </w:rPr>
        <w:t>10744. Какой крышкой должен быть снабжен замерный люк на резервуаре, предназначенном для сбора, хранения и подготовки сырой и товарной нефти?</w:t>
      </w:r>
    </w:p>
    <w:p w:rsidR="00811C47" w:rsidRPr="00643448" w:rsidRDefault="00811C47" w:rsidP="00643448">
      <w:pPr>
        <w:pStyle w:val="ConsPlusNormal"/>
        <w:ind w:firstLine="540"/>
        <w:jc w:val="both"/>
        <w:rPr>
          <w:sz w:val="22"/>
          <w:szCs w:val="22"/>
        </w:rPr>
      </w:pPr>
      <w:r w:rsidRPr="00643448">
        <w:rPr>
          <w:sz w:val="22"/>
          <w:szCs w:val="22"/>
        </w:rPr>
        <w:t>10745. Какими системами защиты должны быть оборудованы резервуары, предназначенные для сбора, хранения и подготовки сырой и товарной нефти?</w:t>
      </w:r>
    </w:p>
    <w:p w:rsidR="00811C47" w:rsidRPr="00643448" w:rsidRDefault="00811C47" w:rsidP="00643448">
      <w:pPr>
        <w:pStyle w:val="ConsPlusNormal"/>
        <w:ind w:firstLine="540"/>
        <w:jc w:val="both"/>
        <w:rPr>
          <w:sz w:val="22"/>
          <w:szCs w:val="22"/>
        </w:rPr>
      </w:pPr>
      <w:r w:rsidRPr="00643448">
        <w:rPr>
          <w:sz w:val="22"/>
          <w:szCs w:val="22"/>
        </w:rPr>
        <w:t>10746. В каких случаях может не проводиться гидравлическое испытание оборудования, работающего под давлением?</w:t>
      </w:r>
    </w:p>
    <w:p w:rsidR="00811C47" w:rsidRPr="00643448" w:rsidRDefault="00811C47" w:rsidP="00643448">
      <w:pPr>
        <w:pStyle w:val="ConsPlusNormal"/>
        <w:ind w:firstLine="540"/>
        <w:jc w:val="both"/>
        <w:rPr>
          <w:sz w:val="22"/>
          <w:szCs w:val="22"/>
        </w:rPr>
      </w:pPr>
      <w:r w:rsidRPr="00643448">
        <w:rPr>
          <w:sz w:val="22"/>
          <w:szCs w:val="22"/>
        </w:rPr>
        <w:t>10747. В каком случае проверка сосудов, работающих под давлением, перед их вводом в эксплуатацию осуществляется специальной комиссией, назначаемой приказом руководителя эксплуатирующей организации?</w:t>
      </w:r>
    </w:p>
    <w:p w:rsidR="00811C47" w:rsidRPr="00643448" w:rsidRDefault="00811C47" w:rsidP="00643448">
      <w:pPr>
        <w:pStyle w:val="ConsPlusNormal"/>
        <w:ind w:firstLine="540"/>
        <w:jc w:val="both"/>
        <w:rPr>
          <w:sz w:val="22"/>
          <w:szCs w:val="22"/>
        </w:rPr>
      </w:pPr>
      <w:r w:rsidRPr="00643448">
        <w:rPr>
          <w:sz w:val="22"/>
          <w:szCs w:val="22"/>
        </w:rPr>
        <w:t>10748. Какой минимальный класс точности должен иметь манометр прямого действия при эксплуатации сосуда, работающего под давлением до 2,5 МПа?</w:t>
      </w:r>
    </w:p>
    <w:p w:rsidR="00811C47" w:rsidRPr="00643448" w:rsidRDefault="00811C47" w:rsidP="00643448">
      <w:pPr>
        <w:pStyle w:val="ConsPlusNormal"/>
        <w:ind w:firstLine="540"/>
        <w:jc w:val="both"/>
        <w:rPr>
          <w:sz w:val="22"/>
          <w:szCs w:val="22"/>
        </w:rPr>
      </w:pPr>
      <w:r w:rsidRPr="00643448">
        <w:rPr>
          <w:sz w:val="22"/>
          <w:szCs w:val="22"/>
        </w:rPr>
        <w:t>10749. Какой минимальный класс точности должен иметь манометр прямого действия при эксплуатации сосуда, работающего под давлением более 2,5 МПа?</w:t>
      </w:r>
    </w:p>
    <w:p w:rsidR="00811C47" w:rsidRPr="00643448" w:rsidRDefault="00811C47" w:rsidP="00643448">
      <w:pPr>
        <w:pStyle w:val="ConsPlusNormal"/>
        <w:ind w:firstLine="540"/>
        <w:jc w:val="both"/>
        <w:rPr>
          <w:sz w:val="22"/>
          <w:szCs w:val="22"/>
        </w:rPr>
      </w:pPr>
      <w:r w:rsidRPr="00643448">
        <w:rPr>
          <w:sz w:val="22"/>
          <w:szCs w:val="22"/>
        </w:rPr>
        <w:t>10750. В каком случае манометр может быть допущен к применению на сосудах, работающих под давлением?</w:t>
      </w:r>
    </w:p>
    <w:p w:rsidR="00811C47" w:rsidRPr="00643448" w:rsidRDefault="00811C47" w:rsidP="00643448">
      <w:pPr>
        <w:pStyle w:val="ConsPlusNormal"/>
        <w:ind w:firstLine="540"/>
        <w:jc w:val="both"/>
        <w:rPr>
          <w:sz w:val="22"/>
          <w:szCs w:val="22"/>
        </w:rPr>
      </w:pPr>
      <w:r w:rsidRPr="00643448">
        <w:rPr>
          <w:sz w:val="22"/>
          <w:szCs w:val="22"/>
        </w:rPr>
        <w:t>10751. На какую максимальную высоту от уровня площадки наблюдения за манометром допускается устанавливать манометр с минимальным номинальным диаметром корпуса 100 мм?</w:t>
      </w:r>
    </w:p>
    <w:p w:rsidR="00811C47" w:rsidRPr="00643448" w:rsidRDefault="00811C47" w:rsidP="00643448">
      <w:pPr>
        <w:pStyle w:val="ConsPlusNormal"/>
        <w:ind w:firstLine="540"/>
        <w:jc w:val="both"/>
        <w:rPr>
          <w:sz w:val="22"/>
          <w:szCs w:val="22"/>
        </w:rPr>
      </w:pPr>
      <w:r w:rsidRPr="00643448">
        <w:rPr>
          <w:sz w:val="22"/>
          <w:szCs w:val="22"/>
        </w:rPr>
        <w:t>10752. На какую высоту от уровня площадки наблюдения за манометром допускается устанавливать манометр с минимальным номинальным диаметром корпуса 160 мм?</w:t>
      </w:r>
    </w:p>
    <w:p w:rsidR="00811C47" w:rsidRPr="00643448" w:rsidRDefault="00811C47" w:rsidP="00643448">
      <w:pPr>
        <w:pStyle w:val="ConsPlusNormal"/>
        <w:ind w:firstLine="540"/>
        <w:jc w:val="both"/>
        <w:rPr>
          <w:sz w:val="22"/>
          <w:szCs w:val="22"/>
        </w:rPr>
      </w:pPr>
      <w:r w:rsidRPr="00643448">
        <w:rPr>
          <w:sz w:val="22"/>
          <w:szCs w:val="22"/>
        </w:rPr>
        <w:t>10753. От какого воздействия допускается не защищать манометр, установленный на сосуде, работающем под давлением?</w:t>
      </w:r>
    </w:p>
    <w:p w:rsidR="00811C47" w:rsidRPr="00643448" w:rsidRDefault="00811C47" w:rsidP="00643448">
      <w:pPr>
        <w:pStyle w:val="ConsPlusNormal"/>
        <w:ind w:firstLine="540"/>
        <w:jc w:val="both"/>
        <w:rPr>
          <w:sz w:val="22"/>
          <w:szCs w:val="22"/>
        </w:rPr>
      </w:pPr>
      <w:r w:rsidRPr="00643448">
        <w:rPr>
          <w:sz w:val="22"/>
          <w:szCs w:val="22"/>
        </w:rPr>
        <w:t>10754. В каком случае установка на сосуде, работающем под давлением, трехходового крана или заменяющего его устройства, предназначенного для подсоединения второго манометра, необязательна?</w:t>
      </w:r>
    </w:p>
    <w:p w:rsidR="00811C47" w:rsidRPr="00643448" w:rsidRDefault="00811C47" w:rsidP="00643448">
      <w:pPr>
        <w:pStyle w:val="ConsPlusNormal"/>
        <w:ind w:firstLine="540"/>
        <w:jc w:val="both"/>
        <w:rPr>
          <w:sz w:val="22"/>
          <w:szCs w:val="22"/>
        </w:rPr>
      </w:pPr>
      <w:r w:rsidRPr="00643448">
        <w:rPr>
          <w:sz w:val="22"/>
          <w:szCs w:val="22"/>
        </w:rPr>
        <w:t>10755. С какой минимальной частотой должен поверяться манометр, установленный на сосуде, работающем под давлением?</w:t>
      </w:r>
    </w:p>
    <w:p w:rsidR="00811C47" w:rsidRPr="00643448" w:rsidRDefault="00811C47" w:rsidP="00643448">
      <w:pPr>
        <w:pStyle w:val="ConsPlusNormal"/>
        <w:ind w:firstLine="540"/>
        <w:jc w:val="both"/>
        <w:rPr>
          <w:sz w:val="22"/>
          <w:szCs w:val="22"/>
        </w:rPr>
      </w:pPr>
      <w:r w:rsidRPr="00643448">
        <w:rPr>
          <w:sz w:val="22"/>
          <w:szCs w:val="22"/>
        </w:rPr>
        <w:t>10756. На какую максимальную величину допускается превышение давления в сосуде, работающем под давлением, при работающих предохранительных клапанах?</w:t>
      </w:r>
    </w:p>
    <w:p w:rsidR="00811C47" w:rsidRPr="00643448" w:rsidRDefault="00811C47" w:rsidP="00643448">
      <w:pPr>
        <w:pStyle w:val="ConsPlusNormal"/>
        <w:ind w:firstLine="540"/>
        <w:jc w:val="both"/>
        <w:rPr>
          <w:sz w:val="22"/>
          <w:szCs w:val="22"/>
        </w:rPr>
      </w:pPr>
      <w:r w:rsidRPr="00643448">
        <w:rPr>
          <w:sz w:val="22"/>
          <w:szCs w:val="22"/>
        </w:rPr>
        <w:t>10757. В каком из перечисленных случаев должно быть проведено внеочередное техническое освидетельствование сосуда, работающего под давлением?</w:t>
      </w:r>
    </w:p>
    <w:p w:rsidR="00811C47" w:rsidRPr="00643448" w:rsidRDefault="00811C47" w:rsidP="00643448">
      <w:pPr>
        <w:pStyle w:val="ConsPlusNormal"/>
        <w:ind w:firstLine="540"/>
        <w:jc w:val="both"/>
        <w:rPr>
          <w:sz w:val="22"/>
          <w:szCs w:val="22"/>
        </w:rPr>
      </w:pPr>
      <w:r w:rsidRPr="00643448">
        <w:rPr>
          <w:sz w:val="22"/>
          <w:szCs w:val="22"/>
        </w:rPr>
        <w:t>10758. Кем (чем) определяются объем, методы и периодичность технических освидетельствований сосудов, работающих под давлением?</w:t>
      </w:r>
    </w:p>
    <w:p w:rsidR="00811C47" w:rsidRPr="00643448" w:rsidRDefault="00811C47" w:rsidP="00643448">
      <w:pPr>
        <w:pStyle w:val="ConsPlusNormal"/>
        <w:ind w:firstLine="540"/>
        <w:jc w:val="both"/>
        <w:rPr>
          <w:sz w:val="22"/>
          <w:szCs w:val="22"/>
        </w:rPr>
      </w:pPr>
      <w:r w:rsidRPr="00643448">
        <w:rPr>
          <w:sz w:val="22"/>
          <w:szCs w:val="22"/>
        </w:rPr>
        <w:t>10759. Каково минимальное значение времени выдержки сосуда с толщиной стенки до 50 мм включительно под пробным давлением при проведении гидравлического испытания (если отсутствуют другие указания в руководстве по эксплуатации)?</w:t>
      </w:r>
    </w:p>
    <w:p w:rsidR="00811C47" w:rsidRPr="00643448" w:rsidRDefault="00811C47" w:rsidP="00643448">
      <w:pPr>
        <w:pStyle w:val="ConsPlusNormal"/>
        <w:ind w:firstLine="540"/>
        <w:jc w:val="both"/>
        <w:rPr>
          <w:sz w:val="22"/>
          <w:szCs w:val="22"/>
        </w:rPr>
      </w:pPr>
      <w:r w:rsidRPr="00643448">
        <w:rPr>
          <w:sz w:val="22"/>
          <w:szCs w:val="22"/>
        </w:rPr>
        <w:t>10760. Каково минимальное значение времени выдержки сосуда с толщиной стенки от 50 мм до 100 мм включительно под пробным давлением при проведении гидравлического испытания (если отсутствуют другие указания в руководстве по эксплуатации)?</w:t>
      </w:r>
    </w:p>
    <w:p w:rsidR="00811C47" w:rsidRPr="00643448" w:rsidRDefault="00811C47" w:rsidP="00643448">
      <w:pPr>
        <w:pStyle w:val="ConsPlusNormal"/>
        <w:ind w:firstLine="540"/>
        <w:jc w:val="both"/>
        <w:rPr>
          <w:sz w:val="22"/>
          <w:szCs w:val="22"/>
        </w:rPr>
      </w:pPr>
      <w:r w:rsidRPr="00643448">
        <w:rPr>
          <w:sz w:val="22"/>
          <w:szCs w:val="22"/>
        </w:rPr>
        <w:t>10761. Каково минимальное значение времени выдержки сосуда с толщиной стенки более 100 мм под пробным давлением при проведении гидравлического испытания (если отсутствуют другие указания в руководстве по эксплуатации)?</w:t>
      </w:r>
    </w:p>
    <w:p w:rsidR="00811C47" w:rsidRPr="00643448" w:rsidRDefault="00811C47" w:rsidP="00643448">
      <w:pPr>
        <w:pStyle w:val="ConsPlusNormal"/>
        <w:ind w:firstLine="540"/>
        <w:jc w:val="both"/>
        <w:rPr>
          <w:sz w:val="22"/>
          <w:szCs w:val="22"/>
        </w:rPr>
      </w:pPr>
      <w:r w:rsidRPr="00643448">
        <w:rPr>
          <w:sz w:val="22"/>
          <w:szCs w:val="22"/>
        </w:rPr>
        <w:t>10762. Что такое коронный клапан в соответствии с ГОСТ Р 51365-2009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утвержденным приказом Федерального агентства по техническому регулированию и метрологии от 15.12.2009 N 1070-ст?</w:t>
      </w:r>
    </w:p>
    <w:p w:rsidR="00811C47" w:rsidRPr="00643448" w:rsidRDefault="00811C47" w:rsidP="00643448">
      <w:pPr>
        <w:pStyle w:val="ConsPlusNormal"/>
        <w:ind w:firstLine="540"/>
        <w:jc w:val="both"/>
        <w:rPr>
          <w:sz w:val="22"/>
          <w:szCs w:val="22"/>
        </w:rPr>
      </w:pPr>
      <w:r w:rsidRPr="00643448">
        <w:rPr>
          <w:sz w:val="22"/>
          <w:szCs w:val="22"/>
        </w:rPr>
        <w:t>10763. Сколько уровней технических требований к устьевому оборудованию устанавливает ГОСТ Р 51365-2009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утвержденный приказом Федерального агентства по техническому регулированию и метрологии от 15.12.2009 N 1070-ст?</w:t>
      </w:r>
    </w:p>
    <w:p w:rsidR="00811C47" w:rsidRPr="00643448" w:rsidRDefault="00811C47" w:rsidP="00643448">
      <w:pPr>
        <w:pStyle w:val="ConsPlusNormal"/>
        <w:ind w:firstLine="540"/>
        <w:jc w:val="both"/>
        <w:rPr>
          <w:sz w:val="22"/>
          <w:szCs w:val="22"/>
        </w:rPr>
      </w:pPr>
      <w:r w:rsidRPr="00643448">
        <w:rPr>
          <w:sz w:val="22"/>
          <w:szCs w:val="22"/>
        </w:rPr>
        <w:t>10764. При какой наибольшей относительной величине деформации узлов и деталей устьевого оборудования при достижении испытательного давления во время проведения гидроиспытаний допускаемое расчетное давление считается подтвержденным?</w:t>
      </w:r>
    </w:p>
    <w:p w:rsidR="00811C47" w:rsidRPr="00643448" w:rsidRDefault="00811C47" w:rsidP="00643448">
      <w:pPr>
        <w:pStyle w:val="ConsPlusNormal"/>
        <w:ind w:firstLine="540"/>
        <w:jc w:val="both"/>
        <w:rPr>
          <w:sz w:val="22"/>
          <w:szCs w:val="22"/>
        </w:rPr>
      </w:pPr>
      <w:r w:rsidRPr="00643448">
        <w:rPr>
          <w:sz w:val="22"/>
          <w:szCs w:val="22"/>
        </w:rPr>
        <w:t>10765. По какой формуле рассчитывается испытательное давление (Pг), необходимое для подтверждения расчетного давления (Pр) устьевого оборудования, если образцы выполнены из того же материала, что и испытуемая деталь?</w:t>
      </w:r>
    </w:p>
    <w:p w:rsidR="00811C47" w:rsidRPr="00643448" w:rsidRDefault="00811C47" w:rsidP="00643448">
      <w:pPr>
        <w:pStyle w:val="ConsPlusNormal"/>
        <w:ind w:firstLine="540"/>
        <w:jc w:val="both"/>
        <w:rPr>
          <w:sz w:val="22"/>
          <w:szCs w:val="22"/>
        </w:rPr>
      </w:pPr>
      <w:r w:rsidRPr="00643448">
        <w:rPr>
          <w:sz w:val="22"/>
          <w:szCs w:val="22"/>
        </w:rPr>
        <w:t>10766. На какое пробное давление должна обеспечивать возможность опрессовки конструкция корпусных деталей фонтанной арматуры, рассчитанной на рабочее давление Pр = 21 МПа?</w:t>
      </w:r>
    </w:p>
    <w:p w:rsidR="00811C47" w:rsidRPr="00643448" w:rsidRDefault="00811C47" w:rsidP="00643448">
      <w:pPr>
        <w:pStyle w:val="ConsPlusNormal"/>
        <w:ind w:firstLine="540"/>
        <w:jc w:val="both"/>
        <w:rPr>
          <w:sz w:val="22"/>
          <w:szCs w:val="22"/>
        </w:rPr>
      </w:pPr>
      <w:r w:rsidRPr="00643448">
        <w:rPr>
          <w:sz w:val="22"/>
          <w:szCs w:val="22"/>
        </w:rPr>
        <w:t>10767. На какое пробное давление должна обеспечивать возможность опрессовки конструкция корпусных деталей фонтанной арматуры, рассчитанной на рабочее давление Pр = 105 МПа?</w:t>
      </w:r>
    </w:p>
    <w:p w:rsidR="00811C47" w:rsidRPr="00643448" w:rsidRDefault="00811C47" w:rsidP="00643448">
      <w:pPr>
        <w:pStyle w:val="ConsPlusNormal"/>
        <w:ind w:firstLine="540"/>
        <w:jc w:val="both"/>
        <w:rPr>
          <w:sz w:val="22"/>
          <w:szCs w:val="22"/>
        </w:rPr>
      </w:pPr>
      <w:r w:rsidRPr="00643448">
        <w:rPr>
          <w:sz w:val="22"/>
          <w:szCs w:val="22"/>
        </w:rPr>
        <w:t>10768. Что не относится к запорной арматуре согласно ГОСТ Р 51365-2009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N 1070-ст?</w:t>
      </w:r>
    </w:p>
    <w:p w:rsidR="00811C47" w:rsidRPr="00643448" w:rsidRDefault="00811C47" w:rsidP="00643448">
      <w:pPr>
        <w:pStyle w:val="ConsPlusNormal"/>
        <w:ind w:firstLine="540"/>
        <w:jc w:val="both"/>
        <w:rPr>
          <w:sz w:val="22"/>
          <w:szCs w:val="22"/>
        </w:rPr>
      </w:pPr>
      <w:r w:rsidRPr="00643448">
        <w:rPr>
          <w:sz w:val="22"/>
          <w:szCs w:val="22"/>
        </w:rPr>
        <w:t>10769. В какую сторону должны поворачиваться задвижки и вентили с ручным управлением для открывания и закрывания запорной арматуры согласно ГОСТ Р 51365-2009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N 1070-ст?</w:t>
      </w:r>
    </w:p>
    <w:p w:rsidR="00811C47" w:rsidRPr="00643448" w:rsidRDefault="00811C47" w:rsidP="00643448">
      <w:pPr>
        <w:pStyle w:val="ConsPlusNormal"/>
        <w:ind w:firstLine="540"/>
        <w:jc w:val="both"/>
        <w:rPr>
          <w:sz w:val="22"/>
          <w:szCs w:val="22"/>
        </w:rPr>
      </w:pPr>
      <w:r w:rsidRPr="00643448">
        <w:rPr>
          <w:sz w:val="22"/>
          <w:szCs w:val="22"/>
        </w:rPr>
        <w:t>10770. Какое из приведенных определений соответствует термину "максимальная температура" для проектирования устьевого оборудования и фонтанной арматуры для добычи нефти и газа?</w:t>
      </w:r>
    </w:p>
    <w:p w:rsidR="00811C47" w:rsidRPr="00643448" w:rsidRDefault="00811C47" w:rsidP="00643448">
      <w:pPr>
        <w:pStyle w:val="ConsPlusNormal"/>
        <w:ind w:firstLine="540"/>
        <w:jc w:val="both"/>
        <w:rPr>
          <w:sz w:val="22"/>
          <w:szCs w:val="22"/>
        </w:rPr>
      </w:pPr>
      <w:r w:rsidRPr="00643448">
        <w:rPr>
          <w:sz w:val="22"/>
          <w:szCs w:val="22"/>
        </w:rPr>
        <w:t>10771. На какой рабочий диапазон температур рассчитано устьевое оборудование, имеющее класс "У"?</w:t>
      </w:r>
    </w:p>
    <w:p w:rsidR="00811C47" w:rsidRPr="00643448" w:rsidRDefault="00811C47" w:rsidP="00643448">
      <w:pPr>
        <w:pStyle w:val="ConsPlusNormal"/>
        <w:ind w:firstLine="540"/>
        <w:jc w:val="both"/>
        <w:rPr>
          <w:sz w:val="22"/>
          <w:szCs w:val="22"/>
        </w:rPr>
      </w:pPr>
      <w:r w:rsidRPr="00643448">
        <w:rPr>
          <w:sz w:val="22"/>
          <w:szCs w:val="22"/>
        </w:rPr>
        <w:t>10772. Каким документом регламентируются действия персонала по предотвращению и локализации аварий на опасном производственном объекте?</w:t>
      </w:r>
    </w:p>
    <w:p w:rsidR="00811C47" w:rsidRPr="00643448" w:rsidRDefault="00811C47" w:rsidP="00643448">
      <w:pPr>
        <w:pStyle w:val="ConsPlusNormal"/>
        <w:ind w:firstLine="540"/>
        <w:jc w:val="both"/>
        <w:rPr>
          <w:sz w:val="22"/>
          <w:szCs w:val="22"/>
        </w:rPr>
      </w:pPr>
      <w:r w:rsidRPr="00643448">
        <w:rPr>
          <w:sz w:val="22"/>
          <w:szCs w:val="22"/>
        </w:rPr>
        <w:t>10773. Разрешено ли повторное использование рабочего проекта для производства буровых работ на последующих скважинах и скважинах на площадях и месторождениях, идентичных по геолого-техническим условиям?</w:t>
      </w:r>
    </w:p>
    <w:p w:rsidR="00811C47" w:rsidRPr="00643448" w:rsidRDefault="00811C47" w:rsidP="00643448">
      <w:pPr>
        <w:pStyle w:val="ConsPlusNormal"/>
        <w:ind w:firstLine="540"/>
        <w:jc w:val="both"/>
        <w:rPr>
          <w:sz w:val="22"/>
          <w:szCs w:val="22"/>
        </w:rPr>
      </w:pPr>
      <w:r w:rsidRPr="00643448">
        <w:rPr>
          <w:sz w:val="22"/>
          <w:szCs w:val="22"/>
        </w:rPr>
        <w:t>10774. При каком давлении должны быть испытаны на заводе-изготовителе краны и соединения пневматической системы буровой установки?</w:t>
      </w:r>
    </w:p>
    <w:p w:rsidR="00811C47" w:rsidRPr="00643448" w:rsidRDefault="00811C47" w:rsidP="00643448">
      <w:pPr>
        <w:pStyle w:val="ConsPlusNormal"/>
        <w:ind w:firstLine="540"/>
        <w:jc w:val="both"/>
        <w:rPr>
          <w:sz w:val="22"/>
          <w:szCs w:val="22"/>
        </w:rPr>
      </w:pPr>
      <w:r w:rsidRPr="00643448">
        <w:rPr>
          <w:sz w:val="22"/>
          <w:szCs w:val="22"/>
        </w:rPr>
        <w:t>10775. При каком давлении должны срабатывать предохранительные устройства насоса буровой установки нефтегазодобывающих производств?</w:t>
      </w:r>
    </w:p>
    <w:p w:rsidR="00811C47" w:rsidRPr="00643448" w:rsidRDefault="00811C47" w:rsidP="00643448">
      <w:pPr>
        <w:pStyle w:val="ConsPlusNormal"/>
        <w:ind w:firstLine="540"/>
        <w:jc w:val="both"/>
        <w:rPr>
          <w:sz w:val="22"/>
          <w:szCs w:val="22"/>
        </w:rPr>
      </w:pPr>
      <w:r w:rsidRPr="00643448">
        <w:rPr>
          <w:sz w:val="22"/>
          <w:szCs w:val="22"/>
        </w:rPr>
        <w:t>10776. Какой коэффициент запаса прочности используется при опрессовке пробным давлением нагнетательных трубопроводов, их деталей и арматуры, рассчитанных на давление 200 - 560 кгс/см</w:t>
      </w:r>
      <w:r w:rsidRPr="00643448">
        <w:rPr>
          <w:sz w:val="22"/>
          <w:szCs w:val="22"/>
          <w:vertAlign w:val="superscript"/>
        </w:rPr>
        <w:t>2</w:t>
      </w:r>
      <w:r w:rsidRPr="00643448">
        <w:rPr>
          <w:sz w:val="22"/>
          <w:szCs w:val="22"/>
        </w:rPr>
        <w:t xml:space="preserve"> (20 - 56 МПа), после сборки на заводе, а также после ремонта с применением сварки?</w:t>
      </w:r>
    </w:p>
    <w:p w:rsidR="00811C47" w:rsidRPr="00643448" w:rsidRDefault="00811C47" w:rsidP="00643448">
      <w:pPr>
        <w:pStyle w:val="ConsPlusNormal"/>
        <w:ind w:firstLine="540"/>
        <w:jc w:val="both"/>
        <w:rPr>
          <w:sz w:val="22"/>
          <w:szCs w:val="22"/>
        </w:rPr>
      </w:pPr>
      <w:r w:rsidRPr="00643448">
        <w:rPr>
          <w:sz w:val="22"/>
          <w:szCs w:val="22"/>
        </w:rPr>
        <w:t>10777. Какой коэффициент запаса прочности используется при опрессовке пробным давлением нагнетательных трубопроводов, их деталей и арматуры, рассчитанных на давление 560 - 650 (56 - 65) кгс/см</w:t>
      </w:r>
      <w:r w:rsidRPr="00643448">
        <w:rPr>
          <w:sz w:val="22"/>
          <w:szCs w:val="22"/>
          <w:vertAlign w:val="superscript"/>
        </w:rPr>
        <w:t>2</w:t>
      </w:r>
      <w:r w:rsidRPr="00643448">
        <w:rPr>
          <w:sz w:val="22"/>
          <w:szCs w:val="22"/>
        </w:rPr>
        <w:t xml:space="preserve"> (МПа), после сборки на заводе, а также после ремонта с применением сварки?</w:t>
      </w:r>
    </w:p>
    <w:p w:rsidR="00811C47" w:rsidRPr="00643448" w:rsidRDefault="00811C47" w:rsidP="00643448">
      <w:pPr>
        <w:pStyle w:val="ConsPlusNormal"/>
        <w:ind w:firstLine="540"/>
        <w:jc w:val="both"/>
        <w:rPr>
          <w:sz w:val="22"/>
          <w:szCs w:val="22"/>
        </w:rPr>
      </w:pPr>
      <w:r w:rsidRPr="00643448">
        <w:rPr>
          <w:sz w:val="22"/>
          <w:szCs w:val="22"/>
        </w:rPr>
        <w:t>10778. Какой коэффициент запаса прочности используется при опрессовке пробным давлением нагнетательных трубопроводов, их деталей и арматуры, рассчитанных на давление менее 200 (20) кгс/см</w:t>
      </w:r>
      <w:r w:rsidRPr="00643448">
        <w:rPr>
          <w:sz w:val="22"/>
          <w:szCs w:val="22"/>
          <w:vertAlign w:val="superscript"/>
        </w:rPr>
        <w:t>2</w:t>
      </w:r>
      <w:r w:rsidRPr="00643448">
        <w:rPr>
          <w:sz w:val="22"/>
          <w:szCs w:val="22"/>
        </w:rPr>
        <w:t xml:space="preserve"> (МПа), после сборки на заводе, а также после ремонта с применением сварки?</w:t>
      </w:r>
    </w:p>
    <w:p w:rsidR="00811C47" w:rsidRPr="00643448" w:rsidRDefault="00811C47" w:rsidP="00643448">
      <w:pPr>
        <w:pStyle w:val="ConsPlusNormal"/>
        <w:ind w:firstLine="540"/>
        <w:jc w:val="both"/>
        <w:rPr>
          <w:sz w:val="22"/>
          <w:szCs w:val="22"/>
        </w:rPr>
      </w:pPr>
      <w:r w:rsidRPr="00643448">
        <w:rPr>
          <w:sz w:val="22"/>
          <w:szCs w:val="22"/>
        </w:rPr>
        <w:t>10779. На какое рабочее давление рассчитаны нагнетательные трубопроводы, их детали и арматура, если при испытании их после сборки на заводе при определении пробного давления использовался коэффициент запаса прочности 1,4?</w:t>
      </w:r>
    </w:p>
    <w:p w:rsidR="00811C47" w:rsidRPr="00643448" w:rsidRDefault="00811C47" w:rsidP="00643448">
      <w:pPr>
        <w:pStyle w:val="ConsPlusNormal"/>
        <w:ind w:firstLine="540"/>
        <w:jc w:val="both"/>
        <w:rPr>
          <w:sz w:val="22"/>
          <w:szCs w:val="22"/>
        </w:rPr>
      </w:pPr>
      <w:r w:rsidRPr="00643448">
        <w:rPr>
          <w:sz w:val="22"/>
          <w:szCs w:val="22"/>
        </w:rPr>
        <w:t>10780. На какую нагрузку должен быть рассчитан металлический пол люльки верхового рабочего и какой должна быть высота перильного ограждения при производстве буровых работ?</w:t>
      </w:r>
    </w:p>
    <w:p w:rsidR="00811C47" w:rsidRPr="00643448" w:rsidRDefault="00811C47" w:rsidP="00643448">
      <w:pPr>
        <w:pStyle w:val="ConsPlusNormal"/>
        <w:ind w:firstLine="540"/>
        <w:jc w:val="both"/>
        <w:rPr>
          <w:sz w:val="22"/>
          <w:szCs w:val="22"/>
        </w:rPr>
      </w:pPr>
      <w:r w:rsidRPr="00643448">
        <w:rPr>
          <w:sz w:val="22"/>
          <w:szCs w:val="22"/>
        </w:rPr>
        <w:t>10781. Какова периодичность проверки состояния ограничителя грузоподъемности лебедки и ограничителя подъема талевого блока?</w:t>
      </w:r>
    </w:p>
    <w:p w:rsidR="00811C47" w:rsidRPr="00643448" w:rsidRDefault="00811C47" w:rsidP="00643448">
      <w:pPr>
        <w:pStyle w:val="ConsPlusNormal"/>
        <w:ind w:firstLine="540"/>
        <w:jc w:val="both"/>
        <w:rPr>
          <w:sz w:val="22"/>
          <w:szCs w:val="22"/>
        </w:rPr>
      </w:pPr>
      <w:r w:rsidRPr="00643448">
        <w:rPr>
          <w:sz w:val="22"/>
          <w:szCs w:val="22"/>
        </w:rPr>
        <w:t>10782. При каком угле наклона бурильных свечей запрещается проводить спуско-подъемные операции для буровых установок с автоматизированной системой спуско-подъемных операций (АСП)?</w:t>
      </w:r>
    </w:p>
    <w:p w:rsidR="00811C47" w:rsidRPr="00643448" w:rsidRDefault="00811C47" w:rsidP="00643448">
      <w:pPr>
        <w:pStyle w:val="ConsPlusNormal"/>
        <w:ind w:firstLine="540"/>
        <w:jc w:val="both"/>
        <w:rPr>
          <w:sz w:val="22"/>
          <w:szCs w:val="22"/>
        </w:rPr>
      </w:pPr>
      <w:r w:rsidRPr="00643448">
        <w:rPr>
          <w:sz w:val="22"/>
          <w:szCs w:val="22"/>
        </w:rPr>
        <w:t>10783. Какой запас бурового раствора необходимо иметь при производстве буровых работ?</w:t>
      </w:r>
    </w:p>
    <w:p w:rsidR="00811C47" w:rsidRPr="00643448" w:rsidRDefault="00811C47" w:rsidP="00643448">
      <w:pPr>
        <w:pStyle w:val="ConsPlusNormal"/>
        <w:ind w:firstLine="540"/>
        <w:jc w:val="both"/>
        <w:rPr>
          <w:sz w:val="22"/>
          <w:szCs w:val="22"/>
        </w:rPr>
      </w:pPr>
      <w:r w:rsidRPr="00643448">
        <w:rPr>
          <w:sz w:val="22"/>
          <w:szCs w:val="22"/>
        </w:rPr>
        <w:t>10784. Какой показатель не должна превышать расчетная продолжительность процесса цементирования обсадной колонны в соответствии с требованиями безопасности к процессу крепления ствола скважины?</w:t>
      </w:r>
    </w:p>
    <w:p w:rsidR="00811C47" w:rsidRPr="00643448" w:rsidRDefault="00811C47" w:rsidP="00643448">
      <w:pPr>
        <w:pStyle w:val="ConsPlusNormal"/>
        <w:ind w:firstLine="540"/>
        <w:jc w:val="both"/>
        <w:rPr>
          <w:sz w:val="22"/>
          <w:szCs w:val="22"/>
        </w:rPr>
      </w:pPr>
      <w:r w:rsidRPr="00643448">
        <w:rPr>
          <w:sz w:val="22"/>
          <w:szCs w:val="22"/>
        </w:rPr>
        <w:t>10785. Согласно требованиям к процессу испытания колонн скважин на герметичность способом опрессовки присутствие представителя заказчика на опрессовке:</w:t>
      </w:r>
    </w:p>
    <w:p w:rsidR="00811C47" w:rsidRPr="00643448" w:rsidRDefault="00811C47" w:rsidP="00643448">
      <w:pPr>
        <w:pStyle w:val="ConsPlusNormal"/>
        <w:ind w:firstLine="540"/>
        <w:jc w:val="both"/>
        <w:rPr>
          <w:sz w:val="22"/>
          <w:szCs w:val="22"/>
        </w:rPr>
      </w:pPr>
      <w:r w:rsidRPr="00643448">
        <w:rPr>
          <w:sz w:val="22"/>
          <w:szCs w:val="22"/>
        </w:rPr>
        <w:t>10786. Какой должна быть длина линии сбросов на факелы от блоков глушения и дросселирования для нефтяных скважин с газовым фактором более 200 м</w:t>
      </w:r>
      <w:r w:rsidRPr="00643448">
        <w:rPr>
          <w:sz w:val="22"/>
          <w:szCs w:val="22"/>
          <w:vertAlign w:val="superscript"/>
        </w:rPr>
        <w:t>3</w:t>
      </w:r>
      <w:r w:rsidRPr="00643448">
        <w:rPr>
          <w:sz w:val="22"/>
          <w:szCs w:val="22"/>
        </w:rPr>
        <w:t>/т согласно требованиям к монтажу и эксплуатации противовыбросового оборудования?</w:t>
      </w:r>
    </w:p>
    <w:p w:rsidR="00811C47" w:rsidRPr="00643448" w:rsidRDefault="00811C47" w:rsidP="00643448">
      <w:pPr>
        <w:pStyle w:val="ConsPlusNormal"/>
        <w:ind w:firstLine="540"/>
        <w:jc w:val="both"/>
        <w:rPr>
          <w:sz w:val="22"/>
          <w:szCs w:val="22"/>
        </w:rPr>
      </w:pPr>
      <w:r w:rsidRPr="00643448">
        <w:rPr>
          <w:sz w:val="22"/>
          <w:szCs w:val="22"/>
        </w:rPr>
        <w:t>10787. Заводской блок с каким количеством регулируемых дросселей устанавливается на скважинах, где ожидаемое давление на устье превышает 700 кгс/см</w:t>
      </w:r>
      <w:r w:rsidRPr="00643448">
        <w:rPr>
          <w:sz w:val="22"/>
          <w:szCs w:val="22"/>
          <w:vertAlign w:val="superscript"/>
        </w:rPr>
        <w:t>2</w:t>
      </w:r>
      <w:r w:rsidRPr="00643448">
        <w:rPr>
          <w:sz w:val="22"/>
          <w:szCs w:val="22"/>
        </w:rPr>
        <w:t>, согласно требованиям к монтажу и эксплуатации противовыбросового оборудования?</w:t>
      </w:r>
    </w:p>
    <w:p w:rsidR="00811C47" w:rsidRPr="00643448" w:rsidRDefault="00811C47" w:rsidP="00643448">
      <w:pPr>
        <w:pStyle w:val="ConsPlusNormal"/>
        <w:ind w:firstLine="540"/>
        <w:jc w:val="both"/>
        <w:rPr>
          <w:sz w:val="22"/>
          <w:szCs w:val="22"/>
        </w:rPr>
      </w:pPr>
      <w:r w:rsidRPr="00643448">
        <w:rPr>
          <w:sz w:val="22"/>
          <w:szCs w:val="22"/>
        </w:rPr>
        <w:t>10788. Каким должно быть расстояние между устьями скважин при размещении кустовых площадок на вечномерзлых грунтах при производстве буровых работ?</w:t>
      </w:r>
    </w:p>
    <w:p w:rsidR="00811C47" w:rsidRPr="00643448" w:rsidRDefault="00811C47" w:rsidP="00643448">
      <w:pPr>
        <w:pStyle w:val="ConsPlusNormal"/>
        <w:ind w:firstLine="540"/>
        <w:jc w:val="both"/>
        <w:rPr>
          <w:sz w:val="22"/>
          <w:szCs w:val="22"/>
        </w:rPr>
      </w:pPr>
      <w:r w:rsidRPr="00643448">
        <w:rPr>
          <w:sz w:val="22"/>
          <w:szCs w:val="22"/>
        </w:rPr>
        <w:t>10789. Где запрещается размещать установки подготовки нефти и газа согласно требованиям к обустройству нефтяных, газовых и газоконденсатных месторождений?</w:t>
      </w:r>
    </w:p>
    <w:p w:rsidR="00811C47" w:rsidRPr="00643448" w:rsidRDefault="00811C47" w:rsidP="00643448">
      <w:pPr>
        <w:pStyle w:val="ConsPlusNormal"/>
        <w:ind w:firstLine="540"/>
        <w:jc w:val="both"/>
        <w:rPr>
          <w:sz w:val="22"/>
          <w:szCs w:val="22"/>
        </w:rPr>
      </w:pPr>
      <w:r w:rsidRPr="00643448">
        <w:rPr>
          <w:sz w:val="22"/>
          <w:szCs w:val="22"/>
        </w:rPr>
        <w:t>10790. Согласно требованиям к обустройству нефтяных, газовых и газоконденсатных месторождений пересечение трубопроводов с токсичными жидкостями и газами с железнодорожными подъездными путями:</w:t>
      </w:r>
    </w:p>
    <w:p w:rsidR="00811C47" w:rsidRPr="00643448" w:rsidRDefault="00811C47" w:rsidP="00643448">
      <w:pPr>
        <w:pStyle w:val="ConsPlusNormal"/>
        <w:ind w:firstLine="540"/>
        <w:jc w:val="both"/>
        <w:rPr>
          <w:sz w:val="22"/>
          <w:szCs w:val="22"/>
        </w:rPr>
      </w:pPr>
      <w:r w:rsidRPr="00643448">
        <w:rPr>
          <w:sz w:val="22"/>
          <w:szCs w:val="22"/>
        </w:rPr>
        <w:t>10791. На каком расстоянии друг от друга необходимо располагать передвижные насосные установки согласно требованиям к проведению работ по повышению нефтегазоотдачи пластов и производительности скважин?</w:t>
      </w:r>
    </w:p>
    <w:p w:rsidR="00811C47" w:rsidRPr="00643448" w:rsidRDefault="00811C47" w:rsidP="00643448">
      <w:pPr>
        <w:pStyle w:val="ConsPlusNormal"/>
        <w:ind w:firstLine="540"/>
        <w:jc w:val="both"/>
        <w:rPr>
          <w:sz w:val="22"/>
          <w:szCs w:val="22"/>
        </w:rPr>
      </w:pPr>
      <w:r w:rsidRPr="00643448">
        <w:rPr>
          <w:sz w:val="22"/>
          <w:szCs w:val="22"/>
        </w:rPr>
        <w:t>10792. Разрешается ли отклонение плотности бурового раствора (освобожденного от газа), закачиваемого в скважину в процессе циркуляции, более чем на +/- 0,03 г/см</w:t>
      </w:r>
      <w:r w:rsidRPr="00643448">
        <w:rPr>
          <w:sz w:val="22"/>
          <w:szCs w:val="22"/>
          <w:vertAlign w:val="superscript"/>
        </w:rPr>
        <w:t>3</w:t>
      </w:r>
      <w:r w:rsidRPr="00643448">
        <w:rPr>
          <w:sz w:val="22"/>
          <w:szCs w:val="22"/>
        </w:rPr>
        <w:t xml:space="preserve"> от установленной рабочим проектом величины?</w:t>
      </w:r>
    </w:p>
    <w:p w:rsidR="00811C47" w:rsidRPr="00643448" w:rsidRDefault="00811C47" w:rsidP="00643448">
      <w:pPr>
        <w:pStyle w:val="ConsPlusNormal"/>
        <w:ind w:firstLine="540"/>
        <w:jc w:val="both"/>
        <w:rPr>
          <w:sz w:val="22"/>
          <w:szCs w:val="22"/>
        </w:rPr>
      </w:pPr>
      <w:r w:rsidRPr="00643448">
        <w:rPr>
          <w:sz w:val="22"/>
          <w:szCs w:val="22"/>
        </w:rPr>
        <w:t>10793. При какой концентрации паров углеводородов при производстве буровых работ с применением буровых растворов на углеводородной основе работы должны быть приостановлены, а люди выведены из опасной зоны?</w:t>
      </w:r>
    </w:p>
    <w:p w:rsidR="00811C47" w:rsidRPr="00643448" w:rsidRDefault="00811C47" w:rsidP="00643448">
      <w:pPr>
        <w:pStyle w:val="ConsPlusNormal"/>
        <w:ind w:firstLine="540"/>
        <w:jc w:val="both"/>
        <w:rPr>
          <w:sz w:val="22"/>
          <w:szCs w:val="22"/>
        </w:rPr>
      </w:pPr>
      <w:r w:rsidRPr="00643448">
        <w:rPr>
          <w:sz w:val="22"/>
          <w:szCs w:val="22"/>
        </w:rPr>
        <w:t>10794. В каком случае не проводится вибродиагностический контроль агрегатов с вращающимися элементами (насосы) на установках сбора и подготовки нефти, газа и конденсата?</w:t>
      </w:r>
    </w:p>
    <w:p w:rsidR="00811C47" w:rsidRPr="00643448" w:rsidRDefault="00811C47" w:rsidP="00643448">
      <w:pPr>
        <w:pStyle w:val="ConsPlusNormal"/>
        <w:ind w:firstLine="540"/>
        <w:jc w:val="both"/>
        <w:rPr>
          <w:sz w:val="22"/>
          <w:szCs w:val="22"/>
        </w:rPr>
      </w:pPr>
      <w:r w:rsidRPr="00643448">
        <w:rPr>
          <w:sz w:val="22"/>
          <w:szCs w:val="22"/>
        </w:rPr>
        <w:t>10795. С каким коэффициентом запаса прочности на избыточное давление производится расчет обсадных колонн для секций, находящихся в интервалах искривления от 3,0 до 5,0 градусов/10 м, согласно требованиям к бурению наклонно направленных и горизонтальных скважин?</w:t>
      </w:r>
    </w:p>
    <w:p w:rsidR="00811C47" w:rsidRPr="00643448" w:rsidRDefault="00811C47" w:rsidP="00643448">
      <w:pPr>
        <w:pStyle w:val="ConsPlusNormal"/>
        <w:ind w:firstLine="540"/>
        <w:jc w:val="both"/>
        <w:rPr>
          <w:sz w:val="22"/>
          <w:szCs w:val="22"/>
        </w:rPr>
      </w:pPr>
      <w:r w:rsidRPr="00643448">
        <w:rPr>
          <w:sz w:val="22"/>
          <w:szCs w:val="22"/>
        </w:rPr>
        <w:t>10796. Разрешается ли производство ремонтных работ на скважинах, где исключена возможность газонефтепроявления (месторождение на поздней стадии разработки, аномально низкие пластовые давления на нефтяных месторождениях с незначительным газовым фактором и др.) без превенторной установки?</w:t>
      </w:r>
    </w:p>
    <w:p w:rsidR="00811C47" w:rsidRPr="00643448" w:rsidRDefault="00811C47" w:rsidP="00643448">
      <w:pPr>
        <w:pStyle w:val="ConsPlusNormal"/>
        <w:ind w:firstLine="540"/>
        <w:jc w:val="both"/>
        <w:rPr>
          <w:sz w:val="22"/>
          <w:szCs w:val="22"/>
        </w:rPr>
      </w:pPr>
      <w:r w:rsidRPr="00643448">
        <w:rPr>
          <w:sz w:val="22"/>
          <w:szCs w:val="22"/>
        </w:rPr>
        <w:t>10797. При каком содержании кислорода в газе, выходящем из газопровода, вытеснение воздуха газом, проводимое перед вводом в эксплуатацию трубопровода для транспорта природного газа, признается законченным согласно требованиям при добыче и хранении природного газа?</w:t>
      </w:r>
    </w:p>
    <w:p w:rsidR="00811C47" w:rsidRPr="00643448" w:rsidRDefault="00811C47" w:rsidP="00643448">
      <w:pPr>
        <w:pStyle w:val="ConsPlusNormal"/>
        <w:ind w:firstLine="540"/>
        <w:jc w:val="both"/>
        <w:rPr>
          <w:sz w:val="22"/>
          <w:szCs w:val="22"/>
        </w:rPr>
      </w:pPr>
      <w:r w:rsidRPr="00643448">
        <w:rPr>
          <w:sz w:val="22"/>
          <w:szCs w:val="22"/>
        </w:rPr>
        <w:t>10798. Допускается ли при ремонте скважин на газлифтных кустах перед расстановкой оборудования прекращение нагнетания газа в ремонтируемую скважину, а также в соседние скважины слева и справа (на период расстановки)?</w:t>
      </w:r>
    </w:p>
    <w:p w:rsidR="00811C47" w:rsidRPr="00643448" w:rsidRDefault="00811C47" w:rsidP="00643448">
      <w:pPr>
        <w:pStyle w:val="ConsPlusNormal"/>
        <w:ind w:firstLine="540"/>
        <w:jc w:val="both"/>
        <w:rPr>
          <w:sz w:val="22"/>
          <w:szCs w:val="22"/>
        </w:rPr>
      </w:pPr>
      <w:r w:rsidRPr="00643448">
        <w:rPr>
          <w:sz w:val="22"/>
          <w:szCs w:val="22"/>
        </w:rPr>
        <w:t>10799. Каким образом устанавливается порядок контроля загазованности воздушной среды всей территории кустовой площадки при одновременном производстве буровых работ, освоении и эксплуатации скважин на кусте?</w:t>
      </w:r>
    </w:p>
    <w:p w:rsidR="00811C47" w:rsidRPr="00643448" w:rsidRDefault="00811C47" w:rsidP="00643448">
      <w:pPr>
        <w:pStyle w:val="ConsPlusNormal"/>
        <w:ind w:firstLine="540"/>
        <w:jc w:val="both"/>
        <w:rPr>
          <w:sz w:val="22"/>
          <w:szCs w:val="22"/>
        </w:rPr>
      </w:pPr>
      <w:r w:rsidRPr="00643448">
        <w:rPr>
          <w:sz w:val="22"/>
          <w:szCs w:val="22"/>
        </w:rPr>
        <w:t>10800. Кем разрабатывается схема обвязки устьев скважин в процессе бурения, освоения, эксплуатации и ремонта?</w:t>
      </w:r>
    </w:p>
    <w:p w:rsidR="00811C47" w:rsidRPr="00643448" w:rsidRDefault="00811C47" w:rsidP="00643448">
      <w:pPr>
        <w:pStyle w:val="ConsPlusNormal"/>
        <w:ind w:firstLine="540"/>
        <w:jc w:val="both"/>
        <w:rPr>
          <w:sz w:val="22"/>
          <w:szCs w:val="22"/>
        </w:rPr>
      </w:pPr>
      <w:r w:rsidRPr="00643448">
        <w:rPr>
          <w:sz w:val="22"/>
          <w:szCs w:val="22"/>
        </w:rPr>
        <w:t>10801. Допускается ли эксплуатация скважин в случае затопления кустовой площадки паводковыми водами выше колонных фланцев?</w:t>
      </w:r>
    </w:p>
    <w:p w:rsidR="00811C47" w:rsidRPr="00643448" w:rsidRDefault="00811C47" w:rsidP="00643448">
      <w:pPr>
        <w:pStyle w:val="ConsPlusNormal"/>
        <w:ind w:firstLine="540"/>
        <w:jc w:val="both"/>
        <w:rPr>
          <w:sz w:val="22"/>
          <w:szCs w:val="22"/>
        </w:rPr>
      </w:pPr>
      <w:r w:rsidRPr="00643448">
        <w:rPr>
          <w:sz w:val="22"/>
          <w:szCs w:val="22"/>
        </w:rPr>
        <w:t>10802. Какие меры безопасности необходимо принять при передвижении вышечно-лебедочного блока, других блоков и оборудования на новую позицию согласно требованиям к строительству скважин?</w:t>
      </w:r>
    </w:p>
    <w:p w:rsidR="00811C47" w:rsidRPr="00643448" w:rsidRDefault="00811C47" w:rsidP="00643448">
      <w:pPr>
        <w:pStyle w:val="ConsPlusNormal"/>
        <w:ind w:firstLine="540"/>
        <w:jc w:val="both"/>
        <w:rPr>
          <w:sz w:val="22"/>
          <w:szCs w:val="22"/>
        </w:rPr>
      </w:pPr>
      <w:r w:rsidRPr="00643448">
        <w:rPr>
          <w:sz w:val="22"/>
          <w:szCs w:val="22"/>
        </w:rPr>
        <w:t>10803. В каком случае должны быть прекращены работы по бурению, освоению и ремонту скважин при проведении опрессовок трубопроводов, манифольдов высокого давления, продувок скважин?</w:t>
      </w:r>
    </w:p>
    <w:p w:rsidR="00811C47" w:rsidRPr="00643448" w:rsidRDefault="00811C47" w:rsidP="00643448">
      <w:pPr>
        <w:pStyle w:val="ConsPlusNormal"/>
        <w:ind w:firstLine="540"/>
        <w:jc w:val="both"/>
        <w:rPr>
          <w:sz w:val="22"/>
          <w:szCs w:val="22"/>
        </w:rPr>
      </w:pPr>
      <w:r w:rsidRPr="00643448">
        <w:rPr>
          <w:sz w:val="22"/>
          <w:szCs w:val="22"/>
        </w:rPr>
        <w:t>10804. Какая величина высоты укладки труб на стеллажи приемного моста буровой установки допускается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10805. Чему должны соответствовать способ и режимы бурения, тип породоразрушающего инструмента, скорость истечения струи раствора из насадок долота?</w:t>
      </w:r>
    </w:p>
    <w:p w:rsidR="00811C47" w:rsidRPr="00643448" w:rsidRDefault="00811C47" w:rsidP="00643448">
      <w:pPr>
        <w:pStyle w:val="ConsPlusNormal"/>
        <w:ind w:firstLine="540"/>
        <w:jc w:val="both"/>
        <w:rPr>
          <w:sz w:val="22"/>
          <w:szCs w:val="22"/>
        </w:rPr>
      </w:pPr>
      <w:r w:rsidRPr="00643448">
        <w:rPr>
          <w:sz w:val="22"/>
          <w:szCs w:val="22"/>
        </w:rPr>
        <w:t>10806. Какова периодичность профилактического осмотра всего подъемного оборудования буровой установки с записью в журнале?</w:t>
      </w:r>
    </w:p>
    <w:p w:rsidR="00811C47" w:rsidRPr="00643448" w:rsidRDefault="00811C47" w:rsidP="00643448">
      <w:pPr>
        <w:pStyle w:val="ConsPlusNormal"/>
        <w:ind w:firstLine="540"/>
        <w:jc w:val="both"/>
        <w:rPr>
          <w:sz w:val="22"/>
          <w:szCs w:val="22"/>
        </w:rPr>
      </w:pPr>
      <w:r w:rsidRPr="00643448">
        <w:rPr>
          <w:sz w:val="22"/>
          <w:szCs w:val="22"/>
        </w:rPr>
        <w:t>10807. Каково положение обсадной колонны во время ожидания затвердевания цемента (ОЗЦ)?</w:t>
      </w:r>
    </w:p>
    <w:p w:rsidR="00811C47" w:rsidRPr="00643448" w:rsidRDefault="00811C47" w:rsidP="00643448">
      <w:pPr>
        <w:pStyle w:val="ConsPlusNormal"/>
        <w:ind w:firstLine="540"/>
        <w:jc w:val="both"/>
        <w:rPr>
          <w:sz w:val="22"/>
          <w:szCs w:val="22"/>
        </w:rPr>
      </w:pPr>
      <w:r w:rsidRPr="00643448">
        <w:rPr>
          <w:sz w:val="22"/>
          <w:szCs w:val="22"/>
        </w:rPr>
        <w:t>10808. Какое избыточное гидравлическое давление должен обеспечивать столб бурового раствора за счет его плотности (гидростатическое давление) на забой скважины и вскрытие продуктивного горизонта в интервалах от 1200 м?</w:t>
      </w:r>
    </w:p>
    <w:p w:rsidR="00811C47" w:rsidRPr="00643448" w:rsidRDefault="00811C47" w:rsidP="00643448">
      <w:pPr>
        <w:pStyle w:val="ConsPlusNormal"/>
        <w:ind w:firstLine="540"/>
        <w:jc w:val="both"/>
        <w:rPr>
          <w:sz w:val="22"/>
          <w:szCs w:val="22"/>
        </w:rPr>
      </w:pPr>
      <w:r w:rsidRPr="00643448">
        <w:rPr>
          <w:sz w:val="22"/>
          <w:szCs w:val="22"/>
        </w:rPr>
        <w:t>10809. Какое избыточное гидравлическое давление должен обеспечивать столб бурового раствора за счет его плотности (гидростатическое давление) на забой скважины и вскрытие продуктивного горизонта в интервалах до 1200 м?</w:t>
      </w:r>
    </w:p>
    <w:p w:rsidR="00811C47" w:rsidRPr="00643448" w:rsidRDefault="00811C47" w:rsidP="00643448">
      <w:pPr>
        <w:pStyle w:val="ConsPlusNormal"/>
        <w:ind w:firstLine="540"/>
        <w:jc w:val="both"/>
        <w:rPr>
          <w:sz w:val="22"/>
          <w:szCs w:val="22"/>
        </w:rPr>
      </w:pPr>
      <w:r w:rsidRPr="00643448">
        <w:rPr>
          <w:sz w:val="22"/>
          <w:szCs w:val="22"/>
        </w:rPr>
        <w:t>10810. Каким должно быть давление опрессовки нагнетательных трубопроводов для цементирования согласно требованиям безопасности к процессу крепления ствола скважины?</w:t>
      </w:r>
    </w:p>
    <w:p w:rsidR="00811C47" w:rsidRPr="00643448" w:rsidRDefault="00811C47" w:rsidP="00643448">
      <w:pPr>
        <w:pStyle w:val="ConsPlusNormal"/>
        <w:ind w:firstLine="540"/>
        <w:jc w:val="both"/>
        <w:rPr>
          <w:sz w:val="22"/>
          <w:szCs w:val="22"/>
        </w:rPr>
      </w:pPr>
      <w:r w:rsidRPr="00643448">
        <w:rPr>
          <w:sz w:val="22"/>
          <w:szCs w:val="22"/>
        </w:rPr>
        <w:t>10811. Какую жидкость допускается применять для испытания эксплуатационной колонны на герметичность согласно требованиям безопасности к процессу крепления ствола скважины?</w:t>
      </w:r>
    </w:p>
    <w:p w:rsidR="00811C47" w:rsidRPr="00643448" w:rsidRDefault="00811C47" w:rsidP="00643448">
      <w:pPr>
        <w:pStyle w:val="ConsPlusNormal"/>
        <w:ind w:firstLine="540"/>
        <w:jc w:val="both"/>
        <w:rPr>
          <w:sz w:val="22"/>
          <w:szCs w:val="22"/>
        </w:rPr>
      </w:pPr>
      <w:r w:rsidRPr="00643448">
        <w:rPr>
          <w:sz w:val="22"/>
          <w:szCs w:val="22"/>
        </w:rPr>
        <w:t>10812. Кто разрабатывает план спуска и цементирования обсадных колонн согласно требованиям безопасности к процессу крепления ствола скважины?</w:t>
      </w:r>
    </w:p>
    <w:p w:rsidR="00811C47" w:rsidRPr="00643448" w:rsidRDefault="00811C47" w:rsidP="00643448">
      <w:pPr>
        <w:pStyle w:val="ConsPlusNormal"/>
        <w:ind w:firstLine="540"/>
        <w:jc w:val="both"/>
        <w:rPr>
          <w:sz w:val="22"/>
          <w:szCs w:val="22"/>
        </w:rPr>
      </w:pPr>
      <w:r w:rsidRPr="00643448">
        <w:rPr>
          <w:sz w:val="22"/>
          <w:szCs w:val="22"/>
        </w:rPr>
        <w:t>10813. При каком снижении давления при испытании колонн на герметичность колонна считается герметичной согласно требованиям безопасности к процессу крепления ствола скважины?</w:t>
      </w:r>
    </w:p>
    <w:p w:rsidR="00811C47" w:rsidRPr="00643448" w:rsidRDefault="00811C47" w:rsidP="00643448">
      <w:pPr>
        <w:pStyle w:val="ConsPlusNormal"/>
        <w:ind w:firstLine="540"/>
        <w:jc w:val="both"/>
        <w:rPr>
          <w:sz w:val="22"/>
          <w:szCs w:val="22"/>
        </w:rPr>
      </w:pPr>
      <w:r w:rsidRPr="00643448">
        <w:rPr>
          <w:sz w:val="22"/>
          <w:szCs w:val="22"/>
        </w:rPr>
        <w:t>10814. Какую автоматизацию должна предусматривать проектная документация на обустройство нефтяных, газовых и газоконденсатных месторождений?</w:t>
      </w:r>
    </w:p>
    <w:p w:rsidR="00811C47" w:rsidRPr="00643448" w:rsidRDefault="00811C47" w:rsidP="00643448">
      <w:pPr>
        <w:pStyle w:val="ConsPlusNormal"/>
        <w:ind w:firstLine="540"/>
        <w:jc w:val="both"/>
        <w:rPr>
          <w:sz w:val="22"/>
          <w:szCs w:val="22"/>
        </w:rPr>
      </w:pPr>
      <w:r w:rsidRPr="00643448">
        <w:rPr>
          <w:sz w:val="22"/>
          <w:szCs w:val="22"/>
        </w:rPr>
        <w:t>10815. Какую систему блокировок должна предусматривать проектная документация на обустройство нефтяных, газовых и газоконденсатных месторождений?</w:t>
      </w:r>
    </w:p>
    <w:p w:rsidR="00811C47" w:rsidRPr="00643448" w:rsidRDefault="00811C47" w:rsidP="00643448">
      <w:pPr>
        <w:pStyle w:val="ConsPlusNormal"/>
        <w:ind w:firstLine="540"/>
        <w:jc w:val="both"/>
        <w:rPr>
          <w:sz w:val="22"/>
          <w:szCs w:val="22"/>
        </w:rPr>
      </w:pPr>
      <w:r w:rsidRPr="00643448">
        <w:rPr>
          <w:sz w:val="22"/>
          <w:szCs w:val="22"/>
        </w:rPr>
        <w:t>10816. Разрешается ли наличие зон взаимного контакта разнородных металлов и сплавов в полостях оборудования и трубопроводов?</w:t>
      </w:r>
    </w:p>
    <w:p w:rsidR="00811C47" w:rsidRPr="00643448" w:rsidRDefault="00811C47" w:rsidP="00643448">
      <w:pPr>
        <w:pStyle w:val="ConsPlusNormal"/>
        <w:ind w:firstLine="540"/>
        <w:jc w:val="both"/>
        <w:rPr>
          <w:sz w:val="22"/>
          <w:szCs w:val="22"/>
        </w:rPr>
      </w:pPr>
      <w:r w:rsidRPr="00643448">
        <w:rPr>
          <w:sz w:val="22"/>
          <w:szCs w:val="22"/>
        </w:rPr>
        <w:t>10817. Разрешается ли наличие застойных зон коррозионно-агрессивных технологических сред в полостях оборудования и трубопроводов?</w:t>
      </w:r>
    </w:p>
    <w:p w:rsidR="00811C47" w:rsidRPr="00643448" w:rsidRDefault="00811C47" w:rsidP="00643448">
      <w:pPr>
        <w:pStyle w:val="ConsPlusNormal"/>
        <w:ind w:firstLine="540"/>
        <w:jc w:val="both"/>
        <w:rPr>
          <w:sz w:val="22"/>
          <w:szCs w:val="22"/>
        </w:rPr>
      </w:pPr>
      <w:r w:rsidRPr="00643448">
        <w:rPr>
          <w:sz w:val="22"/>
          <w:szCs w:val="22"/>
        </w:rPr>
        <w:t>10818. Какая система дыхания должна быть у наземных резервуаров для хранения токсичных жидкостей?</w:t>
      </w:r>
    </w:p>
    <w:p w:rsidR="00811C47" w:rsidRPr="00643448" w:rsidRDefault="00811C47" w:rsidP="00643448">
      <w:pPr>
        <w:pStyle w:val="ConsPlusNormal"/>
        <w:ind w:firstLine="540"/>
        <w:jc w:val="both"/>
        <w:rPr>
          <w:sz w:val="22"/>
          <w:szCs w:val="22"/>
        </w:rPr>
      </w:pPr>
      <w:r w:rsidRPr="00643448">
        <w:rPr>
          <w:sz w:val="22"/>
          <w:szCs w:val="22"/>
        </w:rPr>
        <w:t>10819. Что должно быть предусмотрено в проектной документации на применение инертных газов для вытеснения горючих газов и паров на взрывопожароопасных объектах?</w:t>
      </w:r>
    </w:p>
    <w:p w:rsidR="00811C47" w:rsidRPr="00643448" w:rsidRDefault="00811C47" w:rsidP="00643448">
      <w:pPr>
        <w:pStyle w:val="ConsPlusNormal"/>
        <w:ind w:firstLine="540"/>
        <w:jc w:val="both"/>
        <w:rPr>
          <w:sz w:val="22"/>
          <w:szCs w:val="22"/>
        </w:rPr>
      </w:pPr>
      <w:r w:rsidRPr="00643448">
        <w:rPr>
          <w:sz w:val="22"/>
          <w:szCs w:val="22"/>
        </w:rPr>
        <w:t>10820. Разрешается ли использование производственных трубопроводов для снижения общего сопротивления заземлителей?</w:t>
      </w:r>
    </w:p>
    <w:p w:rsidR="00811C47" w:rsidRPr="00643448" w:rsidRDefault="00811C47" w:rsidP="00643448">
      <w:pPr>
        <w:pStyle w:val="ConsPlusNormal"/>
        <w:ind w:firstLine="540"/>
        <w:jc w:val="both"/>
        <w:rPr>
          <w:sz w:val="22"/>
          <w:szCs w:val="22"/>
        </w:rPr>
      </w:pPr>
      <w:r w:rsidRPr="00643448">
        <w:rPr>
          <w:sz w:val="22"/>
          <w:szCs w:val="22"/>
        </w:rPr>
        <w:t>10821. Разрешается ли последовательное соединение заземляющим проводником нескольких аппаратов или резервуаров?</w:t>
      </w:r>
    </w:p>
    <w:p w:rsidR="00811C47" w:rsidRPr="00643448" w:rsidRDefault="00811C47" w:rsidP="00643448">
      <w:pPr>
        <w:pStyle w:val="ConsPlusNormal"/>
        <w:ind w:firstLine="540"/>
        <w:jc w:val="both"/>
        <w:rPr>
          <w:sz w:val="22"/>
          <w:szCs w:val="22"/>
        </w:rPr>
      </w:pPr>
      <w:r w:rsidRPr="00643448">
        <w:rPr>
          <w:sz w:val="22"/>
          <w:szCs w:val="22"/>
        </w:rPr>
        <w:t>10822. Какова периодичность проверки работоспособности средств аварийной сигнализации, контроля возгораний и состояния воздушной среды согласно общим требованиям к эксплуатации опасных производственных объектов, технических устройств, резервуаров, промысловых трубопроводов?</w:t>
      </w:r>
    </w:p>
    <w:p w:rsidR="00811C47" w:rsidRPr="00643448" w:rsidRDefault="00811C47" w:rsidP="00643448">
      <w:pPr>
        <w:pStyle w:val="ConsPlusNormal"/>
        <w:ind w:firstLine="540"/>
        <w:jc w:val="both"/>
        <w:rPr>
          <w:sz w:val="22"/>
          <w:szCs w:val="22"/>
        </w:rPr>
      </w:pPr>
      <w:r w:rsidRPr="00643448">
        <w:rPr>
          <w:sz w:val="22"/>
          <w:szCs w:val="22"/>
        </w:rPr>
        <w:t>10823. В какой части измерительной шкалы манометров, установленных на оборудовании опасных производственных объектов, должен находиться предел измерения рабочего давления согласно общим требованиям к эксплуатации опасных производственных объектов, технических устройств, резервуаров, промысловых трубопроводов?</w:t>
      </w:r>
    </w:p>
    <w:p w:rsidR="00811C47" w:rsidRPr="00643448" w:rsidRDefault="00811C47" w:rsidP="00643448">
      <w:pPr>
        <w:pStyle w:val="ConsPlusNormal"/>
        <w:ind w:firstLine="540"/>
        <w:jc w:val="both"/>
        <w:rPr>
          <w:sz w:val="22"/>
          <w:szCs w:val="22"/>
        </w:rPr>
      </w:pPr>
      <w:r w:rsidRPr="00643448">
        <w:rPr>
          <w:sz w:val="22"/>
          <w:szCs w:val="22"/>
        </w:rPr>
        <w:t>10824. Каким должен быть допустимый диаметр манометров, установленных на оборудовании опасных производственных объектов на высоте от 2 до 3 м от уровня площадки, для наблюдения за ними согласно общим требованиям к эксплуатации опасных производственных объектов, технических устройств, резервуаров, промысловых трубопроводов?</w:t>
      </w:r>
    </w:p>
    <w:p w:rsidR="00811C47" w:rsidRPr="00643448" w:rsidRDefault="00811C47" w:rsidP="00643448">
      <w:pPr>
        <w:pStyle w:val="ConsPlusNormal"/>
        <w:ind w:firstLine="540"/>
        <w:jc w:val="both"/>
        <w:rPr>
          <w:sz w:val="22"/>
          <w:szCs w:val="22"/>
        </w:rPr>
      </w:pPr>
      <w:r w:rsidRPr="00643448">
        <w:rPr>
          <w:sz w:val="22"/>
          <w:szCs w:val="22"/>
        </w:rPr>
        <w:t>10825. Как должно быть выделено разрешенное рабочее давление на манометрах, установленных на оборудовании опасных производственных объектов, согласно общим требованиям к эксплуатации опасных производственных объектов, технических устройств, резервуаров, промысловых трубопроводов?</w:t>
      </w:r>
    </w:p>
    <w:p w:rsidR="00811C47" w:rsidRPr="00643448" w:rsidRDefault="00811C47" w:rsidP="00643448">
      <w:pPr>
        <w:pStyle w:val="ConsPlusNormal"/>
        <w:ind w:firstLine="540"/>
        <w:jc w:val="both"/>
        <w:rPr>
          <w:sz w:val="22"/>
          <w:szCs w:val="22"/>
        </w:rPr>
      </w:pPr>
      <w:r w:rsidRPr="00643448">
        <w:rPr>
          <w:sz w:val="22"/>
          <w:szCs w:val="22"/>
        </w:rPr>
        <w:t>10826. На какое время работы всех контрольно-измерительных приборов, регулирующих устройств и средств автоматики должен быть рассчитан запас сжатого воздуха в ресивере системы сжатого воздуха согласно общим требованиям к эксплуатации опасных производственных объектов, технических устройств, резервуаров, промысловых трубопроводов?</w:t>
      </w:r>
    </w:p>
    <w:p w:rsidR="00811C47" w:rsidRPr="00643448" w:rsidRDefault="00811C47" w:rsidP="00643448">
      <w:pPr>
        <w:pStyle w:val="ConsPlusNormal"/>
        <w:ind w:firstLine="540"/>
        <w:jc w:val="both"/>
        <w:rPr>
          <w:sz w:val="22"/>
          <w:szCs w:val="22"/>
        </w:rPr>
      </w:pPr>
      <w:r w:rsidRPr="00643448">
        <w:rPr>
          <w:sz w:val="22"/>
          <w:szCs w:val="22"/>
        </w:rPr>
        <w:t>10827. Какую систему сбора и транспортирования продукта должна предусматривать проектная документация на обустройство нефтяных, газовых и газоконденсатных месторождений?</w:t>
      </w:r>
    </w:p>
    <w:p w:rsidR="00811C47" w:rsidRPr="00643448" w:rsidRDefault="00811C47" w:rsidP="00643448">
      <w:pPr>
        <w:pStyle w:val="ConsPlusNormal"/>
        <w:ind w:firstLine="540"/>
        <w:jc w:val="both"/>
        <w:rPr>
          <w:sz w:val="22"/>
          <w:szCs w:val="22"/>
        </w:rPr>
      </w:pPr>
      <w:r w:rsidRPr="00643448">
        <w:rPr>
          <w:sz w:val="22"/>
          <w:szCs w:val="22"/>
        </w:rPr>
        <w:t>10828. Какую систему контроля воздушной среды должна предусматривать проектная документация на обустройство нефтяных, газовых и газоконденсатных месторождений?</w:t>
      </w:r>
    </w:p>
    <w:p w:rsidR="00811C47" w:rsidRPr="00643448" w:rsidRDefault="00811C47" w:rsidP="00643448">
      <w:pPr>
        <w:pStyle w:val="ConsPlusNormal"/>
        <w:ind w:firstLine="540"/>
        <w:jc w:val="both"/>
        <w:rPr>
          <w:sz w:val="22"/>
          <w:szCs w:val="22"/>
        </w:rPr>
      </w:pPr>
      <w:r w:rsidRPr="00643448">
        <w:rPr>
          <w:sz w:val="22"/>
          <w:szCs w:val="22"/>
        </w:rPr>
        <w:t>10829. При каких видах трубопроводов запрещается совместная прокладка трубопроводов в заглубленных тоннелях и каналах?</w:t>
      </w:r>
    </w:p>
    <w:p w:rsidR="00811C47" w:rsidRPr="00643448" w:rsidRDefault="00811C47" w:rsidP="00643448">
      <w:pPr>
        <w:pStyle w:val="ConsPlusNormal"/>
        <w:ind w:firstLine="540"/>
        <w:jc w:val="both"/>
        <w:rPr>
          <w:sz w:val="22"/>
          <w:szCs w:val="22"/>
        </w:rPr>
      </w:pPr>
      <w:r w:rsidRPr="00643448">
        <w:rPr>
          <w:sz w:val="22"/>
          <w:szCs w:val="22"/>
        </w:rPr>
        <w:t>10830. Как должна быть устроена дренажная система технологического оборудования и трубопроводов?</w:t>
      </w:r>
    </w:p>
    <w:p w:rsidR="00811C47" w:rsidRPr="00643448" w:rsidRDefault="00811C47" w:rsidP="00643448">
      <w:pPr>
        <w:pStyle w:val="ConsPlusNormal"/>
        <w:ind w:firstLine="540"/>
        <w:jc w:val="both"/>
        <w:rPr>
          <w:sz w:val="22"/>
          <w:szCs w:val="22"/>
        </w:rPr>
      </w:pPr>
      <w:r w:rsidRPr="00643448">
        <w:rPr>
          <w:sz w:val="22"/>
          <w:szCs w:val="22"/>
        </w:rPr>
        <w:t>10831. Кем должно быть согласовано предоставление земельных участков на площади горного отвода для несельскохозяйственных нужд иному землепользователю?</w:t>
      </w:r>
    </w:p>
    <w:p w:rsidR="00811C47" w:rsidRPr="00643448" w:rsidRDefault="00811C47" w:rsidP="00643448">
      <w:pPr>
        <w:pStyle w:val="ConsPlusNormal"/>
        <w:ind w:firstLine="540"/>
        <w:jc w:val="both"/>
        <w:rPr>
          <w:sz w:val="22"/>
          <w:szCs w:val="22"/>
        </w:rPr>
      </w:pPr>
      <w:r w:rsidRPr="00643448">
        <w:rPr>
          <w:sz w:val="22"/>
          <w:szCs w:val="22"/>
        </w:rPr>
        <w:t>10832. Какая классификация является верной в отношении внутрипромысловых трубопроводов согласно "Рекомендациям по проведению обследований внутрипромысловых трубопроводов нефтяных месторождений", утвержденным распоряжением Ростехнадзора от 25.01.2008 N 9-рп?</w:t>
      </w:r>
    </w:p>
    <w:p w:rsidR="00811C47" w:rsidRPr="00643448" w:rsidRDefault="00811C47" w:rsidP="00643448">
      <w:pPr>
        <w:pStyle w:val="ConsPlusNormal"/>
        <w:ind w:firstLine="540"/>
        <w:jc w:val="both"/>
        <w:rPr>
          <w:sz w:val="22"/>
          <w:szCs w:val="22"/>
        </w:rPr>
      </w:pPr>
      <w:r w:rsidRPr="00643448">
        <w:rPr>
          <w:sz w:val="22"/>
          <w:szCs w:val="22"/>
        </w:rPr>
        <w:t>10833. Какие из перечисленных внутрипромысловых трубопроводов не относятся к нефтепроводам согласно "Рекомендациям по проведению обследований внутрипромысловых трубопроводов нефтяных месторождений", утвержденным распоряжением Ростехнадзора от 25.01.2008 N 9-рп?</w:t>
      </w:r>
    </w:p>
    <w:p w:rsidR="00811C47" w:rsidRPr="00643448" w:rsidRDefault="00811C47" w:rsidP="00643448">
      <w:pPr>
        <w:pStyle w:val="ConsPlusNormal"/>
        <w:ind w:firstLine="540"/>
        <w:jc w:val="both"/>
        <w:rPr>
          <w:sz w:val="22"/>
          <w:szCs w:val="22"/>
        </w:rPr>
      </w:pPr>
      <w:r w:rsidRPr="00643448">
        <w:rPr>
          <w:sz w:val="22"/>
          <w:szCs w:val="22"/>
        </w:rPr>
        <w:t>10834. Какие из перечисленных внутрипромысловых трубопроводов относятся к водоводам высокого давления согласно "Рекомендациям по проведению обследований внутрипромысловых трубопроводов нефтяных месторождений", утвержденным распоряжением Ростехнадзора от 25.01.2008 N 9-рп?</w:t>
      </w:r>
    </w:p>
    <w:p w:rsidR="00811C47" w:rsidRPr="00643448" w:rsidRDefault="00811C47" w:rsidP="00643448">
      <w:pPr>
        <w:pStyle w:val="ConsPlusNormal"/>
        <w:ind w:firstLine="540"/>
        <w:jc w:val="both"/>
        <w:rPr>
          <w:sz w:val="22"/>
          <w:szCs w:val="22"/>
        </w:rPr>
      </w:pPr>
      <w:r w:rsidRPr="00643448">
        <w:rPr>
          <w:sz w:val="22"/>
          <w:szCs w:val="22"/>
        </w:rPr>
        <w:t>10835. На сколько типов подразделяются внутрипромысловые трубопроводы нефтяных месторождений согласно "Рекомендациям по проведению обследований внутрипромысловых трубопроводов нефтяных месторождений", утвержденным распоряжением Ростехнадзора от 25.01.2008 N 9-рп?</w:t>
      </w:r>
    </w:p>
    <w:p w:rsidR="00811C47" w:rsidRPr="00643448" w:rsidRDefault="00811C47" w:rsidP="00643448">
      <w:pPr>
        <w:pStyle w:val="ConsPlusNormal"/>
        <w:ind w:firstLine="540"/>
        <w:jc w:val="both"/>
        <w:rPr>
          <w:sz w:val="22"/>
          <w:szCs w:val="22"/>
        </w:rPr>
      </w:pPr>
      <w:r w:rsidRPr="00643448">
        <w:rPr>
          <w:sz w:val="22"/>
          <w:szCs w:val="22"/>
        </w:rPr>
        <w:t>10836. Должны ли проверяться на соответствие проектным решениям технические характеристики внутрипромысловых трубопроводов (протяженность, диаметр, номинальная толщина стенки, давление, температура и др.) согласно "Рекомендациям по проведению обследований внутрипромысловых трубопроводов нефтяных месторождений", утвержденным распоряжением Ростехнадзора от 25.01.2008 N 9-рп?</w:t>
      </w:r>
    </w:p>
    <w:p w:rsidR="00811C47" w:rsidRPr="00643448" w:rsidRDefault="00811C47" w:rsidP="00643448">
      <w:pPr>
        <w:pStyle w:val="ConsPlusNormal"/>
        <w:ind w:firstLine="540"/>
        <w:jc w:val="both"/>
        <w:rPr>
          <w:sz w:val="22"/>
          <w:szCs w:val="22"/>
        </w:rPr>
      </w:pPr>
      <w:r w:rsidRPr="00643448">
        <w:rPr>
          <w:sz w:val="22"/>
          <w:szCs w:val="22"/>
        </w:rPr>
        <w:t>10837. Должно ли проверяться качество ведения журналов учета отказов трубопроводов при проведении обследований внутрипромысловых трубопроводов нефтяных месторождений согласно "Рекомендациям по проведению обследований внутрипромысловых трубопроводов нефтяных месторождений", утвержденным распоряжением Ростехнадзора от 25.01.2008 N 9-рп?</w:t>
      </w:r>
    </w:p>
    <w:p w:rsidR="00811C47" w:rsidRPr="00643448" w:rsidRDefault="00811C47" w:rsidP="00643448">
      <w:pPr>
        <w:pStyle w:val="ConsPlusNormal"/>
        <w:ind w:firstLine="540"/>
        <w:jc w:val="both"/>
        <w:rPr>
          <w:sz w:val="22"/>
          <w:szCs w:val="22"/>
        </w:rPr>
      </w:pPr>
      <w:r w:rsidRPr="00643448">
        <w:rPr>
          <w:sz w:val="22"/>
          <w:szCs w:val="22"/>
        </w:rPr>
        <w:t>10838. Укажите верное утверждение в отношении проверки выполнения программы по ингибиторной защите трубопроводов от коррозии при проведении обследований внутрипромысловых трубопроводов нефтяных месторождений согласно "Рекомендациям по проведению обследований внутрипромысловых трубопроводов нефтяных месторождений", утвержденным распоряжением Ростехнадзора от 25.01.2008 N 9-рп.</w:t>
      </w:r>
    </w:p>
    <w:p w:rsidR="00811C47" w:rsidRPr="00643448" w:rsidRDefault="00811C47" w:rsidP="00643448">
      <w:pPr>
        <w:pStyle w:val="ConsPlusNormal"/>
        <w:ind w:firstLine="540"/>
        <w:jc w:val="both"/>
        <w:rPr>
          <w:sz w:val="22"/>
          <w:szCs w:val="22"/>
        </w:rPr>
      </w:pPr>
      <w:r w:rsidRPr="00643448">
        <w:rPr>
          <w:sz w:val="22"/>
          <w:szCs w:val="22"/>
        </w:rPr>
        <w:t>10839. На сколько градусов поворот нагнетательного трубопровода буровых установок может менять направление потока жидкости?</w:t>
      </w:r>
    </w:p>
    <w:p w:rsidR="00811C47" w:rsidRPr="00643448" w:rsidRDefault="00811C47" w:rsidP="00643448">
      <w:pPr>
        <w:pStyle w:val="ConsPlusNormal"/>
        <w:ind w:firstLine="540"/>
        <w:jc w:val="both"/>
        <w:rPr>
          <w:sz w:val="22"/>
          <w:szCs w:val="22"/>
        </w:rPr>
      </w:pPr>
      <w:r w:rsidRPr="00643448">
        <w:rPr>
          <w:sz w:val="22"/>
          <w:szCs w:val="22"/>
        </w:rPr>
        <w:t>10840. На какое давление должны быть рассчитаны нагнетательный трубопровод буровой установки и его элементы при рабочем давлении до 20 МПа?</w:t>
      </w:r>
    </w:p>
    <w:p w:rsidR="00811C47" w:rsidRPr="00643448" w:rsidRDefault="00811C47" w:rsidP="00643448">
      <w:pPr>
        <w:pStyle w:val="ConsPlusNormal"/>
        <w:ind w:firstLine="540"/>
        <w:jc w:val="both"/>
        <w:rPr>
          <w:sz w:val="22"/>
          <w:szCs w:val="22"/>
        </w:rPr>
      </w:pPr>
      <w:r w:rsidRPr="00643448">
        <w:rPr>
          <w:sz w:val="22"/>
          <w:szCs w:val="22"/>
        </w:rPr>
        <w:t>10841. На какое давление должны быть рассчитаны нагнетательный трубопровод буровой установки и его элементы при давлении от 21 до 56 МПа?</w:t>
      </w:r>
    </w:p>
    <w:p w:rsidR="00811C47" w:rsidRPr="00643448" w:rsidRDefault="00811C47" w:rsidP="00643448">
      <w:pPr>
        <w:pStyle w:val="ConsPlusNormal"/>
        <w:ind w:firstLine="540"/>
        <w:jc w:val="both"/>
        <w:rPr>
          <w:sz w:val="22"/>
          <w:szCs w:val="22"/>
        </w:rPr>
      </w:pPr>
      <w:r w:rsidRPr="00643448">
        <w:rPr>
          <w:sz w:val="22"/>
          <w:szCs w:val="22"/>
        </w:rPr>
        <w:t>10842. Допускается ли разработка месторождений нефти или газа до получения документов, удостоверяющих границы горного отвода?</w:t>
      </w:r>
    </w:p>
    <w:p w:rsidR="00811C47" w:rsidRPr="00643448" w:rsidRDefault="00811C47" w:rsidP="00643448">
      <w:pPr>
        <w:pStyle w:val="ConsPlusNormal"/>
        <w:ind w:firstLine="540"/>
        <w:jc w:val="both"/>
        <w:rPr>
          <w:sz w:val="22"/>
          <w:szCs w:val="22"/>
        </w:rPr>
      </w:pPr>
      <w:r w:rsidRPr="00643448">
        <w:rPr>
          <w:sz w:val="22"/>
          <w:szCs w:val="22"/>
        </w:rPr>
        <w:t>10843. Подлежат ли изменению горноотводные акты, выданные в установленном порядке до введения в действие РД 07-122-96 "Инструкция о порядке предоставления горных отводов для разработки газовых и нефтяных месторождений", утвержденного постановлением Госгортехнадзора России от 11.09.1996 N 35?</w:t>
      </w:r>
    </w:p>
    <w:p w:rsidR="00811C47" w:rsidRPr="00643448" w:rsidRDefault="00811C47" w:rsidP="00643448">
      <w:pPr>
        <w:pStyle w:val="ConsPlusNormal"/>
        <w:ind w:firstLine="540"/>
        <w:jc w:val="both"/>
        <w:rPr>
          <w:sz w:val="22"/>
          <w:szCs w:val="22"/>
        </w:rPr>
      </w:pPr>
      <w:r w:rsidRPr="00643448">
        <w:rPr>
          <w:sz w:val="22"/>
          <w:szCs w:val="22"/>
        </w:rPr>
        <w:t>10844. Кем должны быть предоставлены документы, удостоверяющие уточненные границы горного отвода, если месторождение нефти или газа находится на территории, подконтрольной двум округам Ростехнадзора?</w:t>
      </w:r>
    </w:p>
    <w:p w:rsidR="00811C47" w:rsidRPr="00643448" w:rsidRDefault="00811C47" w:rsidP="00643448">
      <w:pPr>
        <w:pStyle w:val="ConsPlusNormal"/>
        <w:ind w:firstLine="540"/>
        <w:jc w:val="both"/>
        <w:rPr>
          <w:sz w:val="22"/>
          <w:szCs w:val="22"/>
        </w:rPr>
      </w:pPr>
      <w:r w:rsidRPr="00643448">
        <w:rPr>
          <w:sz w:val="22"/>
          <w:szCs w:val="22"/>
        </w:rPr>
        <w:t>10845. Допускается ли оставлять за контурами уточненных границ горного отвода запасы нефти и газа, предоставленные пользователю недр при лицензировании, согласно РД 07-122-96 "Инструкция о порядке предоставления горных отводов для разработки нефтяных и газовых месторождений", утвержденному постановлением Госгортехнадзора России от 11.09.1996 N 35?</w:t>
      </w:r>
    </w:p>
    <w:p w:rsidR="00811C47" w:rsidRPr="00643448" w:rsidRDefault="00811C47" w:rsidP="00643448">
      <w:pPr>
        <w:pStyle w:val="ConsPlusNormal"/>
        <w:ind w:firstLine="540"/>
        <w:jc w:val="both"/>
        <w:rPr>
          <w:sz w:val="22"/>
          <w:szCs w:val="22"/>
        </w:rPr>
      </w:pPr>
      <w:r w:rsidRPr="00643448">
        <w:rPr>
          <w:sz w:val="22"/>
          <w:szCs w:val="22"/>
        </w:rPr>
        <w:t>10846. Для каких месторождений границы горного отвода в горизонтальной плоскости устанавливаются по границе зоны развития депрессионной воронки, полученной расчетным путем на конец эксплуатируемого периода?</w:t>
      </w:r>
    </w:p>
    <w:p w:rsidR="00811C47" w:rsidRPr="00643448" w:rsidRDefault="00811C47" w:rsidP="00643448">
      <w:pPr>
        <w:pStyle w:val="ConsPlusNormal"/>
        <w:ind w:firstLine="540"/>
        <w:jc w:val="both"/>
        <w:rPr>
          <w:sz w:val="22"/>
          <w:szCs w:val="22"/>
        </w:rPr>
      </w:pPr>
      <w:r w:rsidRPr="00643448">
        <w:rPr>
          <w:sz w:val="22"/>
          <w:szCs w:val="22"/>
        </w:rPr>
        <w:t>10847. Какие скважины включаются в границы горного отвода?</w:t>
      </w:r>
    </w:p>
    <w:p w:rsidR="00811C47" w:rsidRPr="00643448" w:rsidRDefault="00811C47" w:rsidP="00643448">
      <w:pPr>
        <w:pStyle w:val="ConsPlusNormal"/>
        <w:ind w:firstLine="540"/>
        <w:jc w:val="both"/>
        <w:rPr>
          <w:sz w:val="22"/>
          <w:szCs w:val="22"/>
        </w:rPr>
      </w:pPr>
      <w:r w:rsidRPr="00643448">
        <w:rPr>
          <w:sz w:val="22"/>
          <w:szCs w:val="22"/>
        </w:rPr>
        <w:t>10848. Укажите верное утверждение в отношении границ горного отвода для подземных хранилищ газа и продуктов переработки углеводородов, создаваемых в соляных пластах.</w:t>
      </w:r>
    </w:p>
    <w:p w:rsidR="00811C47" w:rsidRPr="00643448" w:rsidRDefault="00811C47" w:rsidP="00643448">
      <w:pPr>
        <w:pStyle w:val="ConsPlusNormal"/>
        <w:ind w:firstLine="540"/>
        <w:jc w:val="both"/>
        <w:rPr>
          <w:sz w:val="22"/>
          <w:szCs w:val="22"/>
        </w:rPr>
      </w:pPr>
      <w:r w:rsidRPr="00643448">
        <w:rPr>
          <w:sz w:val="22"/>
          <w:szCs w:val="22"/>
        </w:rPr>
        <w:t>10849. Должны ли контуры лесных и сельскохозяйственных угодий указываться на копии топографического плана поверхности при разработке проекта горного отвода для разработки месторождения нефти или газа?</w:t>
      </w:r>
    </w:p>
    <w:p w:rsidR="00811C47" w:rsidRPr="00643448" w:rsidRDefault="00811C47" w:rsidP="00643448">
      <w:pPr>
        <w:pStyle w:val="ConsPlusNormal"/>
        <w:ind w:firstLine="540"/>
        <w:jc w:val="both"/>
        <w:rPr>
          <w:sz w:val="22"/>
          <w:szCs w:val="22"/>
        </w:rPr>
      </w:pPr>
      <w:r w:rsidRPr="00643448">
        <w:rPr>
          <w:sz w:val="22"/>
          <w:szCs w:val="22"/>
        </w:rPr>
        <w:t>10850. Какие данные не указываются в пояснительной записке проекта горного отвода для разработки месторождения нефти или газа?</w:t>
      </w:r>
    </w:p>
    <w:p w:rsidR="00811C47" w:rsidRPr="00643448" w:rsidRDefault="00811C47" w:rsidP="00643448">
      <w:pPr>
        <w:pStyle w:val="ConsPlusNormal"/>
        <w:ind w:firstLine="540"/>
        <w:jc w:val="both"/>
        <w:rPr>
          <w:sz w:val="22"/>
          <w:szCs w:val="22"/>
        </w:rPr>
      </w:pPr>
      <w:r w:rsidRPr="00643448">
        <w:rPr>
          <w:sz w:val="22"/>
          <w:szCs w:val="22"/>
        </w:rPr>
        <w:t>10851. Где на копии топографического плана следует оставлять место для надписи (штампа), удостоверяющей уточненные границы горного отвода, согласно РД 07-122-96 "Инструкция о порядке предоставления горных отводов для разработки нефтяных и газовых месторождений", утвержденному постановлением Госгортехнадзора России от 11.09.1996 N 35?</w:t>
      </w:r>
    </w:p>
    <w:p w:rsidR="00811C47" w:rsidRPr="00643448" w:rsidRDefault="00811C47" w:rsidP="00643448">
      <w:pPr>
        <w:pStyle w:val="ConsPlusNormal"/>
        <w:ind w:firstLine="540"/>
        <w:jc w:val="both"/>
        <w:rPr>
          <w:sz w:val="22"/>
          <w:szCs w:val="22"/>
        </w:rPr>
      </w:pPr>
      <w:r w:rsidRPr="00643448">
        <w:rPr>
          <w:sz w:val="22"/>
          <w:szCs w:val="22"/>
        </w:rPr>
        <w:t>10852. Где должны храниться материалы, обосновывающие уточненные границы горного отвода для разработки месторождения нефти или газа, включая проект горного отвода и приложения?</w:t>
      </w:r>
    </w:p>
    <w:p w:rsidR="00811C47" w:rsidRPr="00643448" w:rsidRDefault="00811C47" w:rsidP="00643448">
      <w:pPr>
        <w:pStyle w:val="ConsPlusNormal"/>
        <w:ind w:firstLine="540"/>
        <w:jc w:val="both"/>
        <w:rPr>
          <w:sz w:val="22"/>
          <w:szCs w:val="22"/>
        </w:rPr>
      </w:pPr>
      <w:r w:rsidRPr="00643448">
        <w:rPr>
          <w:sz w:val="22"/>
          <w:szCs w:val="22"/>
        </w:rPr>
        <w:t>10853. Укажите неверное утверждение в отношении понятия месторождения углеводородов в соответствии с правилами проектирования разработки нефтяных и газовых месторождений.</w:t>
      </w:r>
    </w:p>
    <w:p w:rsidR="00811C47" w:rsidRPr="00643448" w:rsidRDefault="00811C47" w:rsidP="00643448">
      <w:pPr>
        <w:pStyle w:val="ConsPlusNormal"/>
        <w:ind w:firstLine="540"/>
        <w:jc w:val="both"/>
        <w:rPr>
          <w:sz w:val="22"/>
          <w:szCs w:val="22"/>
        </w:rPr>
      </w:pPr>
      <w:r w:rsidRPr="00643448">
        <w:rPr>
          <w:sz w:val="22"/>
          <w:szCs w:val="22"/>
        </w:rPr>
        <w:t>10854. Какой документ является основанием для разработки проектного документа на разработку нефтяного или газового месторождения?</w:t>
      </w:r>
    </w:p>
    <w:p w:rsidR="00811C47" w:rsidRPr="00643448" w:rsidRDefault="00811C47" w:rsidP="00643448">
      <w:pPr>
        <w:pStyle w:val="ConsPlusNormal"/>
        <w:ind w:firstLine="540"/>
        <w:jc w:val="both"/>
        <w:rPr>
          <w:sz w:val="22"/>
          <w:szCs w:val="22"/>
        </w:rPr>
      </w:pPr>
      <w:r w:rsidRPr="00643448">
        <w:rPr>
          <w:sz w:val="22"/>
          <w:szCs w:val="22"/>
        </w:rPr>
        <w:t>10855. Укажите верное утверждение в отношении единого проектного документа на разработку нефтяного или газового месторождения.</w:t>
      </w:r>
    </w:p>
    <w:p w:rsidR="00811C47" w:rsidRPr="00643448" w:rsidRDefault="00811C47" w:rsidP="00643448">
      <w:pPr>
        <w:pStyle w:val="ConsPlusNormal"/>
        <w:ind w:firstLine="540"/>
        <w:jc w:val="both"/>
        <w:rPr>
          <w:sz w:val="22"/>
          <w:szCs w:val="22"/>
        </w:rPr>
      </w:pPr>
      <w:r w:rsidRPr="00643448">
        <w:rPr>
          <w:sz w:val="22"/>
          <w:szCs w:val="22"/>
        </w:rPr>
        <w:t>10856. На какой срок составляются дополнения для проектов пробной эксплуатации нефтяного или газового месторождения?</w:t>
      </w:r>
    </w:p>
    <w:p w:rsidR="00811C47" w:rsidRPr="00643448" w:rsidRDefault="00811C47" w:rsidP="00643448">
      <w:pPr>
        <w:pStyle w:val="ConsPlusNormal"/>
        <w:ind w:firstLine="540"/>
        <w:jc w:val="both"/>
        <w:rPr>
          <w:sz w:val="22"/>
          <w:szCs w:val="22"/>
        </w:rPr>
      </w:pPr>
      <w:r w:rsidRPr="00643448">
        <w:rPr>
          <w:sz w:val="22"/>
          <w:szCs w:val="22"/>
        </w:rPr>
        <w:t>10857. На какой срок составляются дополнения для технологической схемы разработки нефтяного или газового месторождения?</w:t>
      </w:r>
    </w:p>
    <w:p w:rsidR="00811C47" w:rsidRPr="00643448" w:rsidRDefault="00811C47" w:rsidP="00643448">
      <w:pPr>
        <w:pStyle w:val="ConsPlusNormal"/>
        <w:ind w:firstLine="540"/>
        <w:jc w:val="both"/>
        <w:rPr>
          <w:sz w:val="22"/>
          <w:szCs w:val="22"/>
        </w:rPr>
      </w:pPr>
      <w:r w:rsidRPr="00643448">
        <w:rPr>
          <w:sz w:val="22"/>
          <w:szCs w:val="22"/>
        </w:rPr>
        <w:t>10858. Что из нижеперечисленного не является верным геологическим критерием при выделении эксплуатационных объектов, состоящих из нескольких пластов, при проектировании нефтяных и газовых месторождений?</w:t>
      </w:r>
    </w:p>
    <w:p w:rsidR="00811C47" w:rsidRPr="00643448" w:rsidRDefault="00811C47" w:rsidP="00643448">
      <w:pPr>
        <w:pStyle w:val="ConsPlusNormal"/>
        <w:ind w:firstLine="540"/>
        <w:jc w:val="both"/>
        <w:rPr>
          <w:sz w:val="22"/>
          <w:szCs w:val="22"/>
        </w:rPr>
      </w:pPr>
      <w:r w:rsidRPr="00643448">
        <w:rPr>
          <w:sz w:val="22"/>
          <w:szCs w:val="22"/>
        </w:rPr>
        <w:t>10859. Каково число расчетных вариантов выделения и разработки каждого эксплуатационного объекта в технологической схеме разработки нефтяных и газовых месторождений?</w:t>
      </w:r>
    </w:p>
    <w:p w:rsidR="00811C47" w:rsidRPr="00643448" w:rsidRDefault="00811C47" w:rsidP="00643448">
      <w:pPr>
        <w:pStyle w:val="ConsPlusNormal"/>
        <w:ind w:firstLine="540"/>
        <w:jc w:val="both"/>
        <w:rPr>
          <w:sz w:val="22"/>
          <w:szCs w:val="22"/>
        </w:rPr>
      </w:pPr>
      <w:r w:rsidRPr="00643448">
        <w:rPr>
          <w:sz w:val="22"/>
          <w:szCs w:val="22"/>
        </w:rPr>
        <w:t>10860. Каково число расчетных вариантов выделения и разработки каждого эксплуатационного объекта в дополнениях к проектным документам нефтяных и газовых месторождений?</w:t>
      </w:r>
    </w:p>
    <w:p w:rsidR="00811C47" w:rsidRPr="00643448" w:rsidRDefault="00811C47" w:rsidP="00643448">
      <w:pPr>
        <w:pStyle w:val="ConsPlusNormal"/>
        <w:ind w:firstLine="540"/>
        <w:jc w:val="both"/>
        <w:rPr>
          <w:sz w:val="22"/>
          <w:szCs w:val="22"/>
        </w:rPr>
      </w:pPr>
      <w:r w:rsidRPr="00643448">
        <w:rPr>
          <w:sz w:val="22"/>
          <w:szCs w:val="22"/>
        </w:rPr>
        <w:t>10861. Укажите неверное утверждение в отношении вариантов выделения и разработки каждого эксплуатационного объекта в проектных документах на нефтяные и газовые месторождения.</w:t>
      </w:r>
    </w:p>
    <w:p w:rsidR="00811C47" w:rsidRPr="00643448" w:rsidRDefault="00811C47" w:rsidP="00643448">
      <w:pPr>
        <w:pStyle w:val="ConsPlusNormal"/>
        <w:ind w:firstLine="540"/>
        <w:jc w:val="both"/>
        <w:rPr>
          <w:sz w:val="22"/>
          <w:szCs w:val="22"/>
        </w:rPr>
      </w:pPr>
      <w:r w:rsidRPr="00643448">
        <w:rPr>
          <w:sz w:val="22"/>
          <w:szCs w:val="22"/>
        </w:rPr>
        <w:t>10862. Какой тип систем размещения скважин рекомендуется использовать для залежей сложной конфигурации незначительных размеров в вариантах разработки в соответствии с правилами проектирования разработки нефтяных и газовых месторождений?</w:t>
      </w:r>
    </w:p>
    <w:p w:rsidR="00811C47" w:rsidRPr="00643448" w:rsidRDefault="00811C47" w:rsidP="00643448">
      <w:pPr>
        <w:pStyle w:val="ConsPlusNormal"/>
        <w:ind w:firstLine="540"/>
        <w:jc w:val="both"/>
        <w:rPr>
          <w:sz w:val="22"/>
          <w:szCs w:val="22"/>
        </w:rPr>
      </w:pPr>
      <w:r w:rsidRPr="00643448">
        <w:rPr>
          <w:sz w:val="22"/>
          <w:szCs w:val="22"/>
        </w:rPr>
        <w:t>10863. Какой тип систем размещения скважин не рекомендуется использовать для залежей значительных размеров в вариантах разработки в соответствии с правилами проектирования разработки нефтяных и газовых месторождений?</w:t>
      </w:r>
    </w:p>
    <w:p w:rsidR="00811C47" w:rsidRPr="00643448" w:rsidRDefault="00811C47" w:rsidP="00643448">
      <w:pPr>
        <w:pStyle w:val="ConsPlusNormal"/>
        <w:ind w:firstLine="540"/>
        <w:jc w:val="both"/>
        <w:rPr>
          <w:sz w:val="22"/>
          <w:szCs w:val="22"/>
        </w:rPr>
      </w:pPr>
      <w:r w:rsidRPr="00643448">
        <w:rPr>
          <w:sz w:val="22"/>
          <w:szCs w:val="22"/>
        </w:rPr>
        <w:t>10864. Каков рекомендуемый диапазон плотности сеток скважин с учетом накопленного опыта проектирования и разработки отечественных нефтяных и газовых месторождений?</w:t>
      </w:r>
    </w:p>
    <w:p w:rsidR="00811C47" w:rsidRPr="00643448" w:rsidRDefault="00811C47" w:rsidP="00643448">
      <w:pPr>
        <w:pStyle w:val="ConsPlusNormal"/>
        <w:ind w:firstLine="540"/>
        <w:jc w:val="both"/>
        <w:rPr>
          <w:sz w:val="22"/>
          <w:szCs w:val="22"/>
        </w:rPr>
      </w:pPr>
      <w:r w:rsidRPr="00643448">
        <w:rPr>
          <w:sz w:val="22"/>
          <w:szCs w:val="22"/>
        </w:rPr>
        <w:t>10865. Какой параметр не является основополагающим при рассмотрении вариантов выделения и разработки каждого эксплуатационного объекта с различной плотностью сеток скважин в соответствии с правилами проектирования разработки нефтяных и газовых месторождений?</w:t>
      </w:r>
    </w:p>
    <w:p w:rsidR="00811C47" w:rsidRPr="00643448" w:rsidRDefault="00811C47" w:rsidP="00643448">
      <w:pPr>
        <w:pStyle w:val="ConsPlusNormal"/>
        <w:ind w:firstLine="540"/>
        <w:jc w:val="both"/>
        <w:rPr>
          <w:sz w:val="22"/>
          <w:szCs w:val="22"/>
        </w:rPr>
      </w:pPr>
      <w:r w:rsidRPr="00643448">
        <w:rPr>
          <w:sz w:val="22"/>
          <w:szCs w:val="22"/>
        </w:rPr>
        <w:t>10866. Что понимается под проектным сроком разработки в соответствии с правилами проектирования разработки нефтяных и газовых месторождений?</w:t>
      </w:r>
    </w:p>
    <w:p w:rsidR="00811C47" w:rsidRPr="00643448" w:rsidRDefault="00811C47" w:rsidP="00643448">
      <w:pPr>
        <w:pStyle w:val="ConsPlusNormal"/>
        <w:ind w:firstLine="540"/>
        <w:jc w:val="both"/>
        <w:rPr>
          <w:sz w:val="22"/>
          <w:szCs w:val="22"/>
        </w:rPr>
      </w:pPr>
      <w:r w:rsidRPr="00643448">
        <w:rPr>
          <w:sz w:val="22"/>
          <w:szCs w:val="22"/>
        </w:rPr>
        <w:t>10867. На основе каких данных анализируют достигнутый коэффициент извлечения нефти по эксплуатационным блокам, участкам залежи с различными системами разработки в проектных документах на разработку нефтяных и газовых месторождений?</w:t>
      </w:r>
    </w:p>
    <w:p w:rsidR="00811C47" w:rsidRPr="00643448" w:rsidRDefault="00811C47" w:rsidP="00643448">
      <w:pPr>
        <w:pStyle w:val="ConsPlusNormal"/>
        <w:ind w:firstLine="540"/>
        <w:jc w:val="both"/>
        <w:rPr>
          <w:sz w:val="22"/>
          <w:szCs w:val="22"/>
        </w:rPr>
      </w:pPr>
      <w:r w:rsidRPr="00643448">
        <w:rPr>
          <w:sz w:val="22"/>
          <w:szCs w:val="22"/>
        </w:rPr>
        <w:t>10868. На основе каких данных приводят карты, характеризующие состояние выработки запасов на дату проектирования (плотности остаточных запасов, текущей нефтенасыщенности), в проектных документах на разработку нефтяных и газовых месторождений?</w:t>
      </w:r>
    </w:p>
    <w:p w:rsidR="00811C47" w:rsidRPr="00643448" w:rsidRDefault="00811C47" w:rsidP="00643448">
      <w:pPr>
        <w:pStyle w:val="ConsPlusNormal"/>
        <w:ind w:firstLine="540"/>
        <w:jc w:val="both"/>
        <w:rPr>
          <w:sz w:val="22"/>
          <w:szCs w:val="22"/>
        </w:rPr>
      </w:pPr>
      <w:r w:rsidRPr="00643448">
        <w:rPr>
          <w:sz w:val="22"/>
          <w:szCs w:val="22"/>
        </w:rPr>
        <w:t>10869. На какой проектный объем рассчитывают мощности объектов системы поддержания пластового давления в соответствии с правилами построения и изложения проектных документов на разработку нефтяных и газовых месторождений?</w:t>
      </w:r>
    </w:p>
    <w:p w:rsidR="00811C47" w:rsidRPr="00643448" w:rsidRDefault="00811C47" w:rsidP="00643448">
      <w:pPr>
        <w:pStyle w:val="ConsPlusNormal"/>
        <w:ind w:firstLine="540"/>
        <w:jc w:val="both"/>
        <w:rPr>
          <w:sz w:val="22"/>
          <w:szCs w:val="22"/>
        </w:rPr>
      </w:pPr>
      <w:r w:rsidRPr="00643448">
        <w:rPr>
          <w:sz w:val="22"/>
          <w:szCs w:val="22"/>
        </w:rPr>
        <w:t>10870. На какой срок подлежат консервации эксплуатационные скважины на нефтяных и газовых месторождениях после того, как величина пластового давления в них достигает давления насыщения или начала конденсации?</w:t>
      </w:r>
    </w:p>
    <w:p w:rsidR="00811C47" w:rsidRPr="00643448" w:rsidRDefault="00811C47" w:rsidP="00643448">
      <w:pPr>
        <w:pStyle w:val="ConsPlusNormal"/>
        <w:ind w:firstLine="540"/>
        <w:jc w:val="both"/>
        <w:rPr>
          <w:sz w:val="22"/>
          <w:szCs w:val="22"/>
        </w:rPr>
      </w:pPr>
      <w:r w:rsidRPr="00643448">
        <w:rPr>
          <w:sz w:val="22"/>
          <w:szCs w:val="22"/>
        </w:rPr>
        <w:t>10871. В каком из перечисленных случаев не могут вноситься изменения и дополнения в действующий технологический регламент (должен разрабатываться новый технологический регламент)?</w:t>
      </w:r>
    </w:p>
    <w:p w:rsidR="00811C47" w:rsidRPr="00643448" w:rsidRDefault="00811C47" w:rsidP="00643448">
      <w:pPr>
        <w:pStyle w:val="ConsPlusNormal"/>
        <w:ind w:firstLine="540"/>
        <w:jc w:val="both"/>
        <w:rPr>
          <w:sz w:val="22"/>
          <w:szCs w:val="22"/>
        </w:rPr>
      </w:pPr>
      <w:r w:rsidRPr="00643448">
        <w:rPr>
          <w:sz w:val="22"/>
          <w:szCs w:val="22"/>
        </w:rPr>
        <w:t>10872. Какая дата принимается за дату начала технических работ по ликвидации или консервации опасного производственного объекта, связанного с пользованием недрами,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811C47" w:rsidRPr="00643448" w:rsidRDefault="00811C47" w:rsidP="00643448">
      <w:pPr>
        <w:pStyle w:val="ConsPlusNormal"/>
        <w:ind w:firstLine="540"/>
        <w:jc w:val="both"/>
        <w:rPr>
          <w:sz w:val="22"/>
          <w:szCs w:val="22"/>
        </w:rPr>
      </w:pPr>
      <w:r w:rsidRPr="00643448">
        <w:rPr>
          <w:sz w:val="22"/>
          <w:szCs w:val="22"/>
        </w:rPr>
        <w:t>10873. Какой организацией выполняется проектирование ликвидации или консервации опасных производственных объектов, связанных с пользованием недрами,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811C47" w:rsidRPr="00643448" w:rsidRDefault="00811C47" w:rsidP="00643448">
      <w:pPr>
        <w:pStyle w:val="ConsPlusNormal"/>
        <w:ind w:firstLine="540"/>
        <w:jc w:val="both"/>
        <w:rPr>
          <w:sz w:val="22"/>
          <w:szCs w:val="22"/>
        </w:rPr>
      </w:pPr>
      <w:r w:rsidRPr="00643448">
        <w:rPr>
          <w:sz w:val="22"/>
          <w:szCs w:val="22"/>
        </w:rPr>
        <w:t>10874. Какой из перечисленных государственных органов осуществляет учет актов о ликвидации или консервации опасных производственных объектов, связанных с пользованием недрами?</w:t>
      </w:r>
    </w:p>
    <w:p w:rsidR="00811C47" w:rsidRPr="00643448" w:rsidRDefault="00811C47" w:rsidP="00643448">
      <w:pPr>
        <w:pStyle w:val="ConsPlusNormal"/>
        <w:ind w:firstLine="540"/>
        <w:jc w:val="both"/>
        <w:rPr>
          <w:sz w:val="22"/>
          <w:szCs w:val="22"/>
        </w:rPr>
      </w:pPr>
      <w:r w:rsidRPr="00643448">
        <w:rPr>
          <w:sz w:val="22"/>
          <w:szCs w:val="22"/>
        </w:rPr>
        <w:t>10875. На какое количество категорий подразделяются все ликвидируемые скважины в зависимости от причин ликвидации?</w:t>
      </w:r>
    </w:p>
    <w:p w:rsidR="00811C47" w:rsidRPr="00643448" w:rsidRDefault="00811C47" w:rsidP="00643448">
      <w:pPr>
        <w:pStyle w:val="ConsPlusNormal"/>
        <w:ind w:firstLine="540"/>
        <w:jc w:val="both"/>
        <w:rPr>
          <w:sz w:val="22"/>
          <w:szCs w:val="22"/>
        </w:rPr>
      </w:pPr>
      <w:r w:rsidRPr="00643448">
        <w:rPr>
          <w:sz w:val="22"/>
          <w:szCs w:val="22"/>
        </w:rPr>
        <w:t>10876. Какие скважины относятся к I категории (в зависимости от причин ликвидации)?</w:t>
      </w:r>
    </w:p>
    <w:p w:rsidR="00811C47" w:rsidRPr="00643448" w:rsidRDefault="00811C47" w:rsidP="00643448">
      <w:pPr>
        <w:pStyle w:val="ConsPlusNormal"/>
        <w:ind w:firstLine="540"/>
        <w:jc w:val="both"/>
        <w:rPr>
          <w:sz w:val="22"/>
          <w:szCs w:val="22"/>
        </w:rPr>
      </w:pPr>
      <w:r w:rsidRPr="00643448">
        <w:rPr>
          <w:sz w:val="22"/>
          <w:szCs w:val="22"/>
        </w:rPr>
        <w:t>10877. Какие скважины относятся ко II категории (в зависимости от причин ликвидации)?</w:t>
      </w:r>
    </w:p>
    <w:p w:rsidR="00811C47" w:rsidRPr="00643448" w:rsidRDefault="00811C47" w:rsidP="00643448">
      <w:pPr>
        <w:pStyle w:val="ConsPlusNormal"/>
        <w:ind w:firstLine="540"/>
        <w:jc w:val="both"/>
        <w:rPr>
          <w:sz w:val="22"/>
          <w:szCs w:val="22"/>
        </w:rPr>
      </w:pPr>
      <w:r w:rsidRPr="00643448">
        <w:rPr>
          <w:sz w:val="22"/>
          <w:szCs w:val="22"/>
        </w:rPr>
        <w:t>10878. Какие скважины относятся к III категории (в зависимости от причин ликвидации)?</w:t>
      </w:r>
    </w:p>
    <w:p w:rsidR="00811C47" w:rsidRPr="00643448" w:rsidRDefault="00811C47" w:rsidP="00643448">
      <w:pPr>
        <w:pStyle w:val="ConsPlusNormal"/>
        <w:ind w:firstLine="540"/>
        <w:jc w:val="both"/>
        <w:rPr>
          <w:sz w:val="22"/>
          <w:szCs w:val="22"/>
        </w:rPr>
      </w:pPr>
      <w:r w:rsidRPr="00643448">
        <w:rPr>
          <w:sz w:val="22"/>
          <w:szCs w:val="22"/>
        </w:rPr>
        <w:t>10879. Какие скважины относятся к IV категории (в зависимости от причин ликвидации)?</w:t>
      </w:r>
    </w:p>
    <w:p w:rsidR="00811C47" w:rsidRPr="00643448" w:rsidRDefault="00811C47" w:rsidP="00643448">
      <w:pPr>
        <w:pStyle w:val="ConsPlusNormal"/>
        <w:ind w:firstLine="540"/>
        <w:jc w:val="both"/>
        <w:rPr>
          <w:sz w:val="22"/>
          <w:szCs w:val="22"/>
        </w:rPr>
      </w:pPr>
      <w:r w:rsidRPr="00643448">
        <w:rPr>
          <w:sz w:val="22"/>
          <w:szCs w:val="22"/>
        </w:rPr>
        <w:t>10880. Какие из перечисленных ликвидируемых скважин не относятся к категории скважин, выполнивших свое назначение, согласно категорированию скважин в зависимости от причин ликвидации?</w:t>
      </w:r>
    </w:p>
    <w:p w:rsidR="00811C47" w:rsidRPr="00643448" w:rsidRDefault="00811C47" w:rsidP="00643448">
      <w:pPr>
        <w:pStyle w:val="ConsPlusNormal"/>
        <w:ind w:firstLine="540"/>
        <w:jc w:val="both"/>
        <w:rPr>
          <w:sz w:val="22"/>
          <w:szCs w:val="22"/>
        </w:rPr>
      </w:pPr>
      <w:r w:rsidRPr="00643448">
        <w:rPr>
          <w:sz w:val="22"/>
          <w:szCs w:val="22"/>
        </w:rPr>
        <w:t>10881. Какие из перечисленных скважин не относятся к категории скважин, ликвидируемых по геологическим причинам?</w:t>
      </w:r>
    </w:p>
    <w:p w:rsidR="00811C47" w:rsidRPr="00643448" w:rsidRDefault="00811C47" w:rsidP="00643448">
      <w:pPr>
        <w:pStyle w:val="ConsPlusNormal"/>
        <w:ind w:firstLine="540"/>
        <w:jc w:val="both"/>
        <w:rPr>
          <w:sz w:val="22"/>
          <w:szCs w:val="22"/>
        </w:rPr>
      </w:pPr>
      <w:r w:rsidRPr="00643448">
        <w:rPr>
          <w:sz w:val="22"/>
          <w:szCs w:val="22"/>
        </w:rPr>
        <w:t>10882. Какие из перечисленных скважин не относятся к категории скважин, ликвидируемых по техническим причинам (аварийным)?</w:t>
      </w:r>
    </w:p>
    <w:p w:rsidR="00811C47" w:rsidRPr="00643448" w:rsidRDefault="00811C47" w:rsidP="00643448">
      <w:pPr>
        <w:pStyle w:val="ConsPlusNormal"/>
        <w:ind w:firstLine="540"/>
        <w:jc w:val="both"/>
        <w:rPr>
          <w:sz w:val="22"/>
          <w:szCs w:val="22"/>
        </w:rPr>
      </w:pPr>
      <w:r w:rsidRPr="00643448">
        <w:rPr>
          <w:sz w:val="22"/>
          <w:szCs w:val="22"/>
        </w:rPr>
        <w:t>10883. Какие из перечисленных скважин не относятся к IV категории скважин (в зависимости от причин ликвидации)?</w:t>
      </w:r>
    </w:p>
    <w:p w:rsidR="00811C47" w:rsidRPr="00643448" w:rsidRDefault="00811C47" w:rsidP="00643448">
      <w:pPr>
        <w:pStyle w:val="ConsPlusNormal"/>
        <w:ind w:firstLine="540"/>
        <w:jc w:val="both"/>
        <w:rPr>
          <w:sz w:val="22"/>
          <w:szCs w:val="22"/>
        </w:rPr>
      </w:pPr>
      <w:r w:rsidRPr="00643448">
        <w:rPr>
          <w:sz w:val="22"/>
          <w:szCs w:val="22"/>
        </w:rPr>
        <w:t>10884. С какой частотой должны осуществляться проверки для обеспечения контроля за сохранностью ликвидированных выработок, нефтяных и газовых скважин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811C47" w:rsidRPr="00643448" w:rsidRDefault="00811C47" w:rsidP="00643448">
      <w:pPr>
        <w:pStyle w:val="ConsPlusNormal"/>
        <w:ind w:firstLine="540"/>
        <w:jc w:val="both"/>
        <w:rPr>
          <w:sz w:val="22"/>
          <w:szCs w:val="22"/>
        </w:rPr>
      </w:pPr>
      <w:r w:rsidRPr="00643448">
        <w:rPr>
          <w:sz w:val="22"/>
          <w:szCs w:val="22"/>
        </w:rPr>
        <w:t>10885. При каком превышении (или наличии риска превышения) длительности консервации скважины пользователь недр обязан по требованию соответствующего органа государственного надзора и контроля разработать и реализовать дополнительные меры безопасности, исключающие риск возникновения аварийной ситуации, или ликвидировать скважину, если, по заключению независимой экспертизы, возникает реальная угроза нанесения вреда окружающей природной среде, имуществу, жизни и здоровью населения?</w:t>
      </w:r>
    </w:p>
    <w:p w:rsidR="00811C47" w:rsidRPr="00643448" w:rsidRDefault="00811C47" w:rsidP="00643448">
      <w:pPr>
        <w:pStyle w:val="ConsPlusNormal"/>
        <w:ind w:firstLine="540"/>
        <w:jc w:val="both"/>
        <w:rPr>
          <w:sz w:val="22"/>
          <w:szCs w:val="22"/>
        </w:rPr>
      </w:pPr>
      <w:r w:rsidRPr="00643448">
        <w:rPr>
          <w:sz w:val="22"/>
          <w:szCs w:val="22"/>
        </w:rPr>
        <w:t>10886. Укажите верное утверждение в отношении документов, удостоверяющих уточненные границы соответствующего горного отвода для разработки месторождения нефти или газа, при консервации или ликвидации предприятия по добыче нефти или газа.</w:t>
      </w:r>
    </w:p>
    <w:p w:rsidR="00811C47" w:rsidRPr="00643448" w:rsidRDefault="00811C47" w:rsidP="00643448">
      <w:pPr>
        <w:pStyle w:val="ConsPlusNormal"/>
        <w:ind w:firstLine="540"/>
        <w:jc w:val="both"/>
        <w:rPr>
          <w:sz w:val="22"/>
          <w:szCs w:val="22"/>
        </w:rPr>
      </w:pPr>
      <w:r w:rsidRPr="00643448">
        <w:rPr>
          <w:sz w:val="22"/>
          <w:szCs w:val="22"/>
        </w:rPr>
        <w:t>10887. Кому передается горноотводный акт после оформления акта о консервации либо ликвидации организации?</w:t>
      </w:r>
    </w:p>
    <w:p w:rsidR="00811C47" w:rsidRPr="00643448" w:rsidRDefault="00811C47" w:rsidP="00643448">
      <w:pPr>
        <w:pStyle w:val="ConsPlusNormal"/>
        <w:ind w:firstLine="540"/>
        <w:jc w:val="both"/>
        <w:rPr>
          <w:sz w:val="22"/>
          <w:szCs w:val="22"/>
        </w:rPr>
      </w:pPr>
      <w:r w:rsidRPr="00643448">
        <w:rPr>
          <w:sz w:val="22"/>
          <w:szCs w:val="22"/>
        </w:rPr>
        <w:t>10888. Кем должен быть подписан акт ликвидации или консервации, чтобы ликвидация или консервация скважин считалась завершенной?</w:t>
      </w:r>
    </w:p>
    <w:p w:rsidR="00811C47" w:rsidRPr="00643448" w:rsidRDefault="00811C47" w:rsidP="00643448">
      <w:pPr>
        <w:pStyle w:val="ConsPlusNormal"/>
        <w:ind w:firstLine="540"/>
        <w:jc w:val="both"/>
        <w:rPr>
          <w:sz w:val="22"/>
          <w:szCs w:val="22"/>
        </w:rPr>
      </w:pPr>
      <w:r w:rsidRPr="00643448">
        <w:rPr>
          <w:sz w:val="22"/>
          <w:szCs w:val="22"/>
        </w:rPr>
        <w:t>10889. Укажите верное утверждение в отношении актов на ликвидацию, консервацию скважин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10890. В каком документе указываются перечень выполненных работ, результаты исследований по проверке надежности этих работ и вывод о непригодности скважины к ее дальнейшей безопасной эксплуатации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10891. Какие данные не содержатся в акте на ликвидацию, консервацию скважины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10892. Кем составляется акт на ликвидацию, консервацию скважины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10893. Должна ли быть предусмотрена изоляция межпластовых перетоков и межколонного давления во вскрытом разрезе в документации на ликвидацию скважины?</w:t>
      </w:r>
    </w:p>
    <w:p w:rsidR="00811C47" w:rsidRPr="00643448" w:rsidRDefault="00811C47" w:rsidP="00643448">
      <w:pPr>
        <w:pStyle w:val="ConsPlusNormal"/>
        <w:ind w:firstLine="540"/>
        <w:jc w:val="both"/>
        <w:rPr>
          <w:sz w:val="22"/>
          <w:szCs w:val="22"/>
        </w:rPr>
      </w:pPr>
      <w:r w:rsidRPr="00643448">
        <w:rPr>
          <w:sz w:val="22"/>
          <w:szCs w:val="22"/>
        </w:rPr>
        <w:t>10894. По каким документам ликвидируются осложнения и аварии, возникшие в процессе изоляционно-ликвидационных работ в скважине?</w:t>
      </w:r>
    </w:p>
    <w:p w:rsidR="00811C47" w:rsidRPr="00643448" w:rsidRDefault="00811C47" w:rsidP="00643448">
      <w:pPr>
        <w:pStyle w:val="ConsPlusNormal"/>
        <w:ind w:firstLine="540"/>
        <w:jc w:val="both"/>
        <w:rPr>
          <w:sz w:val="22"/>
          <w:szCs w:val="22"/>
        </w:rPr>
      </w:pPr>
      <w:r w:rsidRPr="00643448">
        <w:rPr>
          <w:sz w:val="22"/>
          <w:szCs w:val="22"/>
        </w:rPr>
        <w:t>10895. Должно ли быть предусмотрено документацией на ликвидацию скважин полное извлечение внутрискважинного оборудования и бурового инструмента из ствола скважины до пробуренного забоя?</w:t>
      </w:r>
    </w:p>
    <w:p w:rsidR="00811C47" w:rsidRPr="00643448" w:rsidRDefault="00811C47" w:rsidP="00643448">
      <w:pPr>
        <w:pStyle w:val="ConsPlusNormal"/>
        <w:ind w:firstLine="540"/>
        <w:jc w:val="both"/>
        <w:rPr>
          <w:sz w:val="22"/>
          <w:szCs w:val="22"/>
        </w:rPr>
      </w:pPr>
      <w:r w:rsidRPr="00643448">
        <w:rPr>
          <w:sz w:val="22"/>
          <w:szCs w:val="22"/>
        </w:rPr>
        <w:t>10896. Кто назначается председателем комиссии, оформляющей комплект документов на ликвидацию скважины?</w:t>
      </w:r>
    </w:p>
    <w:p w:rsidR="00811C47" w:rsidRPr="00643448" w:rsidRDefault="00811C47" w:rsidP="00643448">
      <w:pPr>
        <w:pStyle w:val="ConsPlusNormal"/>
        <w:ind w:firstLine="540"/>
        <w:jc w:val="both"/>
        <w:rPr>
          <w:sz w:val="22"/>
          <w:szCs w:val="22"/>
        </w:rPr>
      </w:pPr>
      <w:r w:rsidRPr="00643448">
        <w:rPr>
          <w:sz w:val="22"/>
          <w:szCs w:val="22"/>
        </w:rPr>
        <w:t>10897. Какой документ является основанием для подготовки плана изоляционно-ликвидационных работ на конкретную скважину?</w:t>
      </w:r>
    </w:p>
    <w:p w:rsidR="00811C47" w:rsidRPr="00643448" w:rsidRDefault="00811C47" w:rsidP="00643448">
      <w:pPr>
        <w:pStyle w:val="ConsPlusNormal"/>
        <w:ind w:firstLine="540"/>
        <w:jc w:val="both"/>
        <w:rPr>
          <w:sz w:val="22"/>
          <w:szCs w:val="22"/>
        </w:rPr>
      </w:pPr>
      <w:r w:rsidRPr="00643448">
        <w:rPr>
          <w:sz w:val="22"/>
          <w:szCs w:val="22"/>
        </w:rPr>
        <w:t>10898. В каком случае пользователь недр разрабатывает план изоляционно-ликвидационных работ, который прикладывается к делу скважины?</w:t>
      </w:r>
    </w:p>
    <w:p w:rsidR="00811C47" w:rsidRPr="00643448" w:rsidRDefault="00811C47" w:rsidP="00643448">
      <w:pPr>
        <w:pStyle w:val="ConsPlusNormal"/>
        <w:ind w:firstLine="540"/>
        <w:jc w:val="both"/>
        <w:rPr>
          <w:sz w:val="22"/>
          <w:szCs w:val="22"/>
        </w:rPr>
      </w:pPr>
      <w:r w:rsidRPr="00643448">
        <w:rPr>
          <w:sz w:val="22"/>
          <w:szCs w:val="22"/>
        </w:rPr>
        <w:t>10899. Какой документ не является основанием для составления плана изоляционно-ликвидационных работ, предусматривающим мероприятия по безопасному пользованию недрами, безопасности жизни и здоровья населения, охране окружающей среды, в соответствии с решениями документации на ликвидацию скважин, ликвидируемых согласно категориям I-б, I-в, IV-б, IV-д?</w:t>
      </w:r>
    </w:p>
    <w:p w:rsidR="00811C47" w:rsidRPr="00643448" w:rsidRDefault="00811C47" w:rsidP="00643448">
      <w:pPr>
        <w:pStyle w:val="ConsPlusNormal"/>
        <w:ind w:firstLine="540"/>
        <w:jc w:val="both"/>
        <w:rPr>
          <w:sz w:val="22"/>
          <w:szCs w:val="22"/>
        </w:rPr>
      </w:pPr>
      <w:r w:rsidRPr="00643448">
        <w:rPr>
          <w:sz w:val="22"/>
          <w:szCs w:val="22"/>
        </w:rPr>
        <w:t>10900. В соответствии с какой документацией определяются интервалы установки тампонажных мостов, количество мостов и требования к их прочности и другим свойствам, необходимые при консервации скважин в соответствии с требованиями к ликвидации и консервации скважин на месторождениях с высоким содержанием сернистого водорода?</w:t>
      </w:r>
    </w:p>
    <w:p w:rsidR="00811C47" w:rsidRPr="00643448" w:rsidRDefault="00811C47" w:rsidP="00643448">
      <w:pPr>
        <w:pStyle w:val="ConsPlusNormal"/>
        <w:ind w:firstLine="540"/>
        <w:jc w:val="both"/>
        <w:rPr>
          <w:sz w:val="22"/>
          <w:szCs w:val="22"/>
        </w:rPr>
      </w:pPr>
      <w:r w:rsidRPr="00643448">
        <w:rPr>
          <w:sz w:val="22"/>
          <w:szCs w:val="22"/>
        </w:rPr>
        <w:t>10901. Для скважин какой категории в справке, содержащей сведения об истории бурения, на основании которой составляется план изоляционно-ликвидационных работ, должны указываться даты начала и прекращения консервации в обязательном порядке?</w:t>
      </w:r>
    </w:p>
    <w:p w:rsidR="00811C47" w:rsidRPr="00643448" w:rsidRDefault="00811C47" w:rsidP="00643448">
      <w:pPr>
        <w:pStyle w:val="ConsPlusNormal"/>
        <w:ind w:firstLine="540"/>
        <w:jc w:val="both"/>
        <w:rPr>
          <w:sz w:val="22"/>
          <w:szCs w:val="22"/>
        </w:rPr>
      </w:pPr>
      <w:r w:rsidRPr="00643448">
        <w:rPr>
          <w:sz w:val="22"/>
          <w:szCs w:val="22"/>
        </w:rPr>
        <w:t>10902. Укажите верное утверждение относительно присвоения номера и даты акта о ликвидации скважины.</w:t>
      </w:r>
    </w:p>
    <w:p w:rsidR="00811C47" w:rsidRPr="00643448" w:rsidRDefault="00811C47" w:rsidP="00643448">
      <w:pPr>
        <w:pStyle w:val="ConsPlusNormal"/>
        <w:ind w:firstLine="540"/>
        <w:jc w:val="both"/>
        <w:rPr>
          <w:sz w:val="22"/>
          <w:szCs w:val="22"/>
        </w:rPr>
      </w:pPr>
      <w:r w:rsidRPr="00643448">
        <w:rPr>
          <w:sz w:val="22"/>
          <w:szCs w:val="22"/>
        </w:rPr>
        <w:t>10903. Для скважин какой категории, ликвидированных по техническим причинам, акты расследования аварий с копиями приказов по результатам расследования причин аварий с мероприятиями по их устранению и предупреждению не предоставляются в территориальный орган Ростехнадзора?</w:t>
      </w:r>
    </w:p>
    <w:p w:rsidR="00811C47" w:rsidRPr="00643448" w:rsidRDefault="00811C47" w:rsidP="00643448">
      <w:pPr>
        <w:pStyle w:val="ConsPlusNormal"/>
        <w:ind w:firstLine="540"/>
        <w:jc w:val="both"/>
        <w:rPr>
          <w:sz w:val="22"/>
          <w:szCs w:val="22"/>
        </w:rPr>
      </w:pPr>
      <w:r w:rsidRPr="00643448">
        <w:rPr>
          <w:sz w:val="22"/>
          <w:szCs w:val="22"/>
        </w:rPr>
        <w:t>10904. Укажите верное утверждение в отношении приказов по результатам расследования причин аварий с мероприятиями по их устранению и предупреждению для скважин, ликвидированных по техническим причинам.</w:t>
      </w:r>
    </w:p>
    <w:p w:rsidR="00811C47" w:rsidRPr="00643448" w:rsidRDefault="00811C47" w:rsidP="00643448">
      <w:pPr>
        <w:pStyle w:val="ConsPlusNormal"/>
        <w:ind w:firstLine="540"/>
        <w:jc w:val="both"/>
        <w:rPr>
          <w:sz w:val="22"/>
          <w:szCs w:val="22"/>
        </w:rPr>
      </w:pPr>
      <w:r w:rsidRPr="00643448">
        <w:rPr>
          <w:sz w:val="22"/>
          <w:szCs w:val="22"/>
        </w:rPr>
        <w:t>10905. Где должны храниться все материалы по ликвидированной скважине, включая подписанный сторонами акт на ликвидацию?</w:t>
      </w:r>
    </w:p>
    <w:p w:rsidR="00811C47" w:rsidRPr="00643448" w:rsidRDefault="00811C47" w:rsidP="00643448">
      <w:pPr>
        <w:pStyle w:val="ConsPlusNormal"/>
        <w:ind w:firstLine="540"/>
        <w:jc w:val="both"/>
        <w:rPr>
          <w:sz w:val="22"/>
          <w:szCs w:val="22"/>
        </w:rPr>
      </w:pPr>
      <w:r w:rsidRPr="00643448">
        <w:rPr>
          <w:sz w:val="22"/>
          <w:szCs w:val="22"/>
        </w:rPr>
        <w:t>10906. В соответствии с каким документом проводятся все работы при необходимости повторной ликвидации скважин?</w:t>
      </w:r>
    </w:p>
    <w:p w:rsidR="00811C47" w:rsidRPr="00643448" w:rsidRDefault="00811C47" w:rsidP="00643448">
      <w:pPr>
        <w:pStyle w:val="ConsPlusNormal"/>
        <w:ind w:firstLine="540"/>
        <w:jc w:val="both"/>
        <w:rPr>
          <w:sz w:val="22"/>
          <w:szCs w:val="22"/>
        </w:rPr>
      </w:pPr>
      <w:r w:rsidRPr="00643448">
        <w:rPr>
          <w:sz w:val="22"/>
          <w:szCs w:val="22"/>
        </w:rPr>
        <w:t>10907. Каким документом устанавливаются схема обвязки устья скважины, установка цементных мостов выше интервалов перфорации, возможность извлечения из скважины насосно-компрессорных труб?</w:t>
      </w:r>
    </w:p>
    <w:p w:rsidR="00811C47" w:rsidRPr="00643448" w:rsidRDefault="00811C47" w:rsidP="00643448">
      <w:pPr>
        <w:pStyle w:val="ConsPlusNormal"/>
        <w:ind w:firstLine="540"/>
        <w:jc w:val="both"/>
        <w:rPr>
          <w:sz w:val="22"/>
          <w:szCs w:val="22"/>
        </w:rPr>
      </w:pPr>
      <w:r w:rsidRPr="00643448">
        <w:rPr>
          <w:sz w:val="22"/>
          <w:szCs w:val="22"/>
        </w:rPr>
        <w:t>10908. Должны ли сведения о соответствии устьевого оборудования требованиям промышленной безопасности включаться в план работ по выводу скважины из консервации?</w:t>
      </w:r>
    </w:p>
    <w:p w:rsidR="00811C47" w:rsidRPr="00643448" w:rsidRDefault="00811C47" w:rsidP="00643448">
      <w:pPr>
        <w:pStyle w:val="ConsPlusNormal"/>
        <w:ind w:firstLine="540"/>
        <w:jc w:val="both"/>
        <w:rPr>
          <w:sz w:val="22"/>
          <w:szCs w:val="22"/>
        </w:rPr>
      </w:pPr>
      <w:r w:rsidRPr="00643448">
        <w:rPr>
          <w:sz w:val="22"/>
          <w:szCs w:val="22"/>
        </w:rPr>
        <w:t>10909. Что из нижеперечисленного не включается в план работ по выводу скважины из консервации согласно требованиям к консервации скважины в процессе эксплуатации?</w:t>
      </w:r>
    </w:p>
    <w:p w:rsidR="00811C47" w:rsidRPr="00643448" w:rsidRDefault="00811C47" w:rsidP="00643448">
      <w:pPr>
        <w:pStyle w:val="ConsPlusNormal"/>
        <w:ind w:firstLine="540"/>
        <w:jc w:val="both"/>
        <w:rPr>
          <w:sz w:val="22"/>
          <w:szCs w:val="22"/>
        </w:rPr>
      </w:pPr>
      <w:r w:rsidRPr="00643448">
        <w:rPr>
          <w:sz w:val="22"/>
          <w:szCs w:val="22"/>
        </w:rPr>
        <w:t>10910. Какие испытания проводятся для проверки работоспособности конструкции устьевого оборудования согласно ГОСТ Р 51365-2009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N 1070-ст?</w:t>
      </w:r>
    </w:p>
    <w:p w:rsidR="00811C47" w:rsidRPr="00643448" w:rsidRDefault="00811C47" w:rsidP="00643448">
      <w:pPr>
        <w:pStyle w:val="ConsPlusNormal"/>
        <w:ind w:firstLine="540"/>
        <w:jc w:val="both"/>
        <w:rPr>
          <w:sz w:val="22"/>
          <w:szCs w:val="22"/>
        </w:rPr>
      </w:pPr>
      <w:r w:rsidRPr="00643448">
        <w:rPr>
          <w:sz w:val="22"/>
          <w:szCs w:val="22"/>
        </w:rPr>
        <w:t>10911. Как на опасных производственных объектах нефтегазодобывающих производств маркируются узлы, детали, приспособления и элементы технических устройств, которые могут служить источником опасности для работающих?</w:t>
      </w:r>
    </w:p>
    <w:p w:rsidR="00811C47" w:rsidRPr="00643448" w:rsidRDefault="00811C47" w:rsidP="00643448">
      <w:pPr>
        <w:pStyle w:val="ConsPlusNormal"/>
        <w:ind w:firstLine="540"/>
        <w:jc w:val="both"/>
        <w:rPr>
          <w:sz w:val="22"/>
          <w:szCs w:val="22"/>
        </w:rPr>
      </w:pPr>
      <w:r w:rsidRPr="00643448">
        <w:rPr>
          <w:sz w:val="22"/>
          <w:szCs w:val="22"/>
        </w:rPr>
        <w:t>10912. Что включают в себя гидравлические испытания узлов и деталей оборудования согласно ГОСТ Р 51365-2009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N 1070-ст?</w:t>
      </w:r>
    </w:p>
    <w:p w:rsidR="00811C47" w:rsidRPr="00643448" w:rsidRDefault="00811C47" w:rsidP="00643448">
      <w:pPr>
        <w:pStyle w:val="ConsPlusNormal"/>
        <w:ind w:firstLine="540"/>
        <w:jc w:val="both"/>
        <w:rPr>
          <w:sz w:val="22"/>
          <w:szCs w:val="22"/>
        </w:rPr>
      </w:pPr>
      <w:r w:rsidRPr="00643448">
        <w:rPr>
          <w:sz w:val="22"/>
          <w:szCs w:val="22"/>
        </w:rPr>
        <w:t>10913. Каким испытаниям должны подвергаться технологические трубопроводы на опасных производственных объектах нефтегазодобывающих производств после их монтажа, а также после ремонта с применением сварки?</w:t>
      </w:r>
    </w:p>
    <w:p w:rsidR="00811C47" w:rsidRPr="00643448" w:rsidRDefault="00811C47" w:rsidP="00643448">
      <w:pPr>
        <w:pStyle w:val="ConsPlusNormal"/>
        <w:ind w:firstLine="540"/>
        <w:jc w:val="both"/>
        <w:rPr>
          <w:sz w:val="22"/>
          <w:szCs w:val="22"/>
        </w:rPr>
      </w:pPr>
      <w:r w:rsidRPr="00643448">
        <w:rPr>
          <w:sz w:val="22"/>
          <w:szCs w:val="22"/>
        </w:rPr>
        <w:t>10914. Какова продолжительность периода времени удержания при гидравлических испытаниях узлов и деталей оборудования согласно ГОСТ Р 51365-2009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N 1070-ст?</w:t>
      </w:r>
    </w:p>
    <w:p w:rsidR="00811C47" w:rsidRPr="00643448" w:rsidRDefault="00811C47" w:rsidP="00643448">
      <w:pPr>
        <w:pStyle w:val="ConsPlusNormal"/>
        <w:ind w:firstLine="540"/>
        <w:jc w:val="both"/>
        <w:rPr>
          <w:sz w:val="22"/>
          <w:szCs w:val="22"/>
        </w:rPr>
      </w:pPr>
      <w:r w:rsidRPr="00643448">
        <w:rPr>
          <w:sz w:val="22"/>
          <w:szCs w:val="22"/>
        </w:rPr>
        <w:t>10915. В каком случае запрещается использование талевых канатов буровых установок нефтегазодобывающих производств?</w:t>
      </w:r>
    </w:p>
    <w:p w:rsidR="00811C47" w:rsidRPr="00643448" w:rsidRDefault="00811C47" w:rsidP="00643448">
      <w:pPr>
        <w:pStyle w:val="ConsPlusNormal"/>
        <w:ind w:firstLine="540"/>
        <w:jc w:val="both"/>
        <w:rPr>
          <w:sz w:val="22"/>
          <w:szCs w:val="22"/>
        </w:rPr>
      </w:pPr>
      <w:r w:rsidRPr="00643448">
        <w:rPr>
          <w:sz w:val="22"/>
          <w:szCs w:val="22"/>
        </w:rPr>
        <w:t>10916. Какое электрооборудование должно использоваться во взрывоопасных зонах классов 0, 1 и 2 на опасных производственных объектах нефтегазодобывающих производств?</w:t>
      </w:r>
    </w:p>
    <w:p w:rsidR="00811C47" w:rsidRPr="00643448" w:rsidRDefault="00811C47" w:rsidP="00643448">
      <w:pPr>
        <w:pStyle w:val="ConsPlusNormal"/>
        <w:ind w:firstLine="540"/>
        <w:jc w:val="both"/>
        <w:rPr>
          <w:sz w:val="22"/>
          <w:szCs w:val="22"/>
        </w:rPr>
      </w:pPr>
      <w:r w:rsidRPr="00643448">
        <w:rPr>
          <w:sz w:val="22"/>
          <w:szCs w:val="22"/>
        </w:rPr>
        <w:t>10917. Каким документом устанавливаются технические характеристики и комплектность оборудования буровой установки нефтегазодобывающих производств при производстве буровых работ?</w:t>
      </w:r>
    </w:p>
    <w:p w:rsidR="00811C47" w:rsidRPr="00643448" w:rsidRDefault="00811C47" w:rsidP="00643448">
      <w:pPr>
        <w:pStyle w:val="ConsPlusNormal"/>
        <w:ind w:firstLine="540"/>
        <w:jc w:val="both"/>
        <w:rPr>
          <w:sz w:val="22"/>
          <w:szCs w:val="22"/>
        </w:rPr>
      </w:pPr>
      <w:r w:rsidRPr="00643448">
        <w:rPr>
          <w:sz w:val="22"/>
          <w:szCs w:val="22"/>
        </w:rPr>
        <w:t>10918. Каковы критерии положительного результата гидроиспытаний оборудования при комнатной температуре согласно ГОСТ Р 51365-2009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N 1070-ст?</w:t>
      </w:r>
    </w:p>
    <w:p w:rsidR="00811C47" w:rsidRPr="00643448" w:rsidRDefault="00811C47" w:rsidP="00643448">
      <w:pPr>
        <w:pStyle w:val="ConsPlusNormal"/>
        <w:ind w:firstLine="540"/>
        <w:jc w:val="both"/>
        <w:rPr>
          <w:sz w:val="22"/>
          <w:szCs w:val="22"/>
        </w:rPr>
      </w:pPr>
      <w:r w:rsidRPr="00643448">
        <w:rPr>
          <w:sz w:val="22"/>
          <w:szCs w:val="22"/>
        </w:rPr>
        <w:t>10919. Какое оборудование для бурения и добычи подвергают проверке работоспособности под нагрузкой согласно ГОСТ Р 51365-2009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N 1070-ст?</w:t>
      </w:r>
    </w:p>
    <w:p w:rsidR="00811C47" w:rsidRPr="00643448" w:rsidRDefault="00811C47" w:rsidP="00643448">
      <w:pPr>
        <w:pStyle w:val="ConsPlusNormal"/>
        <w:ind w:firstLine="540"/>
        <w:jc w:val="both"/>
        <w:rPr>
          <w:sz w:val="22"/>
          <w:szCs w:val="22"/>
        </w:rPr>
      </w:pPr>
      <w:r w:rsidRPr="00643448">
        <w:rPr>
          <w:sz w:val="22"/>
          <w:szCs w:val="22"/>
        </w:rPr>
        <w:t>10920. Каким испытаниям подвергают материал кольцевых прокладок оборудования для бурения и добычи нефти и газа согласно ГОСТ Р 51365-2009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N 1070-ст?</w:t>
      </w:r>
    </w:p>
    <w:p w:rsidR="00811C47" w:rsidRPr="00643448" w:rsidRDefault="00811C47" w:rsidP="00643448">
      <w:pPr>
        <w:pStyle w:val="ConsPlusNormal"/>
        <w:ind w:firstLine="540"/>
        <w:jc w:val="both"/>
        <w:rPr>
          <w:sz w:val="22"/>
          <w:szCs w:val="22"/>
        </w:rPr>
      </w:pPr>
      <w:r w:rsidRPr="00643448">
        <w:rPr>
          <w:sz w:val="22"/>
          <w:szCs w:val="22"/>
        </w:rPr>
        <w:t>10921. К чему крепятся буровые насосы согласно требованиям к применению технических устройств при производстве буровых работ?</w:t>
      </w:r>
    </w:p>
    <w:p w:rsidR="00811C47" w:rsidRPr="00643448" w:rsidRDefault="00811C47" w:rsidP="00643448">
      <w:pPr>
        <w:pStyle w:val="ConsPlusNormal"/>
        <w:ind w:firstLine="540"/>
        <w:jc w:val="both"/>
        <w:rPr>
          <w:sz w:val="22"/>
          <w:szCs w:val="22"/>
        </w:rPr>
      </w:pPr>
      <w:r w:rsidRPr="00643448">
        <w:rPr>
          <w:sz w:val="22"/>
          <w:szCs w:val="22"/>
        </w:rPr>
        <w:t>10922. Сколько встроенных шаровых задвижек должна включать система противофонтанной арматуры стволовой части верхнего силового привода буровой установки согласно требованиям к применению технических устройств при производстве буровых работ?</w:t>
      </w:r>
    </w:p>
    <w:p w:rsidR="00811C47" w:rsidRPr="00643448" w:rsidRDefault="00811C47" w:rsidP="00643448">
      <w:pPr>
        <w:pStyle w:val="ConsPlusNormal"/>
        <w:ind w:firstLine="540"/>
        <w:jc w:val="both"/>
        <w:rPr>
          <w:sz w:val="22"/>
          <w:szCs w:val="22"/>
        </w:rPr>
      </w:pPr>
      <w:r w:rsidRPr="00643448">
        <w:rPr>
          <w:sz w:val="22"/>
          <w:szCs w:val="22"/>
        </w:rPr>
        <w:t>10923. Какие методы включает контроль качества сварных соединений оборудования для бурения и добычи согласно ГОСТ Р 51365-2009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N 1070-ст?</w:t>
      </w:r>
    </w:p>
    <w:p w:rsidR="00811C47" w:rsidRPr="00643448" w:rsidRDefault="00811C47" w:rsidP="00643448">
      <w:pPr>
        <w:pStyle w:val="ConsPlusNormal"/>
        <w:ind w:firstLine="540"/>
        <w:jc w:val="both"/>
        <w:rPr>
          <w:sz w:val="22"/>
          <w:szCs w:val="22"/>
        </w:rPr>
      </w:pPr>
      <w:r w:rsidRPr="00643448">
        <w:rPr>
          <w:sz w:val="22"/>
          <w:szCs w:val="22"/>
        </w:rPr>
        <w:t>10924. Какие параметры должны контролировать на опасных производственных объектах нефтегазодобывающих производств приборы, установленные на пульте управления насосной станции для перекачки горючих, легковоспламеняющихся и вредных жидкостей, согласно общим требованиям к эксплуатации опасных производственных объектов, технических устройств, резервуаров, промысловых трубопроводов?</w:t>
      </w:r>
    </w:p>
    <w:p w:rsidR="00811C47" w:rsidRPr="00643448" w:rsidRDefault="00811C47" w:rsidP="00643448">
      <w:pPr>
        <w:pStyle w:val="ConsPlusNormal"/>
        <w:ind w:firstLine="540"/>
        <w:jc w:val="both"/>
        <w:rPr>
          <w:sz w:val="22"/>
          <w:szCs w:val="22"/>
        </w:rPr>
      </w:pPr>
      <w:r w:rsidRPr="00643448">
        <w:rPr>
          <w:sz w:val="22"/>
          <w:szCs w:val="22"/>
        </w:rPr>
        <w:t>10925. Использование каких контрольно-измерительных приборов запрещается на опасных производственных объектах нефтегазодобывающих производств согласно общим требованиям к эксплуатации опасных производственных объектов, технических устройств, резервуаров, промысловых трубопроводов?</w:t>
      </w:r>
    </w:p>
    <w:p w:rsidR="00811C47" w:rsidRPr="00643448" w:rsidRDefault="00811C47" w:rsidP="00643448">
      <w:pPr>
        <w:pStyle w:val="ConsPlusNormal"/>
        <w:ind w:firstLine="540"/>
        <w:jc w:val="both"/>
        <w:rPr>
          <w:sz w:val="22"/>
          <w:szCs w:val="22"/>
        </w:rPr>
      </w:pPr>
      <w:r w:rsidRPr="00643448">
        <w:rPr>
          <w:sz w:val="22"/>
          <w:szCs w:val="22"/>
        </w:rPr>
        <w:t>10926. Какие устройства должна иметь система подачи сжатого воздуха в системы автоматики опасных производственных объектов нефтегазодобывающих производств?</w:t>
      </w:r>
    </w:p>
    <w:p w:rsidR="00811C47" w:rsidRPr="00643448" w:rsidRDefault="00811C47" w:rsidP="00643448">
      <w:pPr>
        <w:pStyle w:val="ConsPlusNormal"/>
        <w:ind w:firstLine="540"/>
        <w:jc w:val="both"/>
        <w:rPr>
          <w:sz w:val="22"/>
          <w:szCs w:val="22"/>
        </w:rPr>
      </w:pPr>
      <w:r w:rsidRPr="00643448">
        <w:rPr>
          <w:sz w:val="22"/>
          <w:szCs w:val="22"/>
        </w:rPr>
        <w:t>10927. Воздух, подаваемый в систему автоматики опасных производственных объектов нефтегазодобывающих производств, должен быть:</w:t>
      </w:r>
    </w:p>
    <w:p w:rsidR="00811C47" w:rsidRPr="00643448" w:rsidRDefault="00811C47" w:rsidP="00643448">
      <w:pPr>
        <w:pStyle w:val="ConsPlusNormal"/>
        <w:ind w:firstLine="540"/>
        <w:jc w:val="both"/>
        <w:rPr>
          <w:sz w:val="22"/>
          <w:szCs w:val="22"/>
        </w:rPr>
      </w:pPr>
      <w:r w:rsidRPr="00643448">
        <w:rPr>
          <w:sz w:val="22"/>
          <w:szCs w:val="22"/>
        </w:rPr>
        <w:t>10928. Какие надписи должны иметь все контрольно-измерительные приборы, используемые на опасных производственных объектах нефтегазодобывающих производств?</w:t>
      </w:r>
    </w:p>
    <w:p w:rsidR="00811C47" w:rsidRPr="00643448" w:rsidRDefault="00811C47" w:rsidP="00643448">
      <w:pPr>
        <w:pStyle w:val="ConsPlusNormal"/>
        <w:ind w:firstLine="540"/>
        <w:jc w:val="both"/>
        <w:rPr>
          <w:sz w:val="22"/>
          <w:szCs w:val="22"/>
        </w:rPr>
      </w:pPr>
      <w:r w:rsidRPr="00643448">
        <w:rPr>
          <w:sz w:val="22"/>
          <w:szCs w:val="22"/>
        </w:rPr>
        <w:t>10929. Какой должна быть система сбора нефти и газа на опасных производственных объектах нефтегазодобывающих производств?</w:t>
      </w:r>
    </w:p>
    <w:p w:rsidR="00811C47" w:rsidRPr="00643448" w:rsidRDefault="00811C47" w:rsidP="00643448">
      <w:pPr>
        <w:pStyle w:val="ConsPlusNormal"/>
        <w:ind w:firstLine="540"/>
        <w:jc w:val="both"/>
        <w:rPr>
          <w:sz w:val="22"/>
          <w:szCs w:val="22"/>
        </w:rPr>
      </w:pPr>
      <w:r w:rsidRPr="00643448">
        <w:rPr>
          <w:sz w:val="22"/>
          <w:szCs w:val="22"/>
        </w:rPr>
        <w:t>10930. Какой вид контроля проходят агрегаты с вращающимися элементами (например, насосы) на опасных производственных объектах нефтегазодобывающих производств при вводе в эксплуатацию из монтажа согласно требованиям к эксплуатации установок и оборудования для сбора и подготовки нефти, газа и конденсата?</w:t>
      </w:r>
    </w:p>
    <w:p w:rsidR="00811C47" w:rsidRPr="00643448" w:rsidRDefault="00811C47" w:rsidP="00643448">
      <w:pPr>
        <w:pStyle w:val="ConsPlusNormal"/>
        <w:ind w:firstLine="540"/>
        <w:jc w:val="both"/>
        <w:rPr>
          <w:sz w:val="22"/>
          <w:szCs w:val="22"/>
        </w:rPr>
      </w:pPr>
      <w:r w:rsidRPr="00643448">
        <w:rPr>
          <w:sz w:val="22"/>
          <w:szCs w:val="22"/>
        </w:rPr>
        <w:t>10931. Какими системами контроля и системами приборов должны быть оборудованы газокомпрессорные станции опасных производственных объектов нефтегазодобывающих производств согласно требованиям к эксплуатации установок и оборудования для сбора и подготовки нефти, газа и конденсата?</w:t>
      </w:r>
    </w:p>
    <w:p w:rsidR="00811C47" w:rsidRPr="00643448" w:rsidRDefault="00811C47" w:rsidP="00643448">
      <w:pPr>
        <w:pStyle w:val="ConsPlusNormal"/>
        <w:ind w:firstLine="540"/>
        <w:jc w:val="both"/>
        <w:rPr>
          <w:sz w:val="22"/>
          <w:szCs w:val="22"/>
        </w:rPr>
      </w:pPr>
      <w:r w:rsidRPr="00643448">
        <w:rPr>
          <w:sz w:val="22"/>
          <w:szCs w:val="22"/>
        </w:rPr>
        <w:t>10932. В каком случае запрещается эксплуатация нагревательных печей установок подготовки нефти на опасных производственных объектах нефтегазодобывающих производств согласно требованиям к эксплуатации объектов сбора, подготовки, хранения и транспорта нефти и газа?</w:t>
      </w:r>
    </w:p>
    <w:p w:rsidR="00811C47" w:rsidRPr="00643448" w:rsidRDefault="00811C47" w:rsidP="00643448">
      <w:pPr>
        <w:pStyle w:val="ConsPlusNormal"/>
        <w:ind w:firstLine="540"/>
        <w:jc w:val="both"/>
        <w:rPr>
          <w:sz w:val="22"/>
          <w:szCs w:val="22"/>
        </w:rPr>
      </w:pPr>
      <w:r w:rsidRPr="00643448">
        <w:rPr>
          <w:sz w:val="22"/>
          <w:szCs w:val="22"/>
        </w:rPr>
        <w:t>10933. Для компримирования каких газов не разрешается использовать компрессоры на опасных производственных объектах нефтегазодобывающих производств согласно требованиям к эксплуатации компрессорного оборудования?</w:t>
      </w:r>
    </w:p>
    <w:p w:rsidR="00811C47" w:rsidRPr="00643448" w:rsidRDefault="00811C47" w:rsidP="00643448">
      <w:pPr>
        <w:pStyle w:val="ConsPlusNormal"/>
        <w:ind w:firstLine="540"/>
        <w:jc w:val="both"/>
        <w:rPr>
          <w:sz w:val="22"/>
          <w:szCs w:val="22"/>
        </w:rPr>
      </w:pPr>
      <w:r w:rsidRPr="00643448">
        <w:rPr>
          <w:sz w:val="22"/>
          <w:szCs w:val="22"/>
        </w:rPr>
        <w:t>10934. Какие требования определены к запорной арматуре, устанавливаемой на нагнетательном и всасывающем трубопроводах компрессора, согласно требованиям к эксплуатации объектов сбора, подготовки, хранения и транспорта нефти и газа?</w:t>
      </w:r>
    </w:p>
    <w:p w:rsidR="00811C47" w:rsidRPr="00643448" w:rsidRDefault="00811C47" w:rsidP="00643448">
      <w:pPr>
        <w:pStyle w:val="ConsPlusNormal"/>
        <w:ind w:firstLine="540"/>
        <w:jc w:val="both"/>
        <w:rPr>
          <w:sz w:val="22"/>
          <w:szCs w:val="22"/>
        </w:rPr>
      </w:pPr>
      <w:r w:rsidRPr="00643448">
        <w:rPr>
          <w:sz w:val="22"/>
          <w:szCs w:val="22"/>
        </w:rPr>
        <w:t>10935. При достижении какой концентрации углеводородных газов в помещении должно происходить автоматическое отключение компрессора, перекачивающего углеводородные газы, согласно требованиям к эксплуатации объектов сбора, подготовки, хранения и транспорта нефти и газа?</w:t>
      </w:r>
    </w:p>
    <w:p w:rsidR="00811C47" w:rsidRPr="00643448" w:rsidRDefault="00811C47" w:rsidP="00643448">
      <w:pPr>
        <w:pStyle w:val="ConsPlusNormal"/>
        <w:ind w:firstLine="540"/>
        <w:jc w:val="both"/>
        <w:rPr>
          <w:sz w:val="22"/>
          <w:szCs w:val="22"/>
        </w:rPr>
      </w:pPr>
      <w:r w:rsidRPr="00643448">
        <w:rPr>
          <w:sz w:val="22"/>
          <w:szCs w:val="22"/>
        </w:rPr>
        <w:t>10936. Что должна предусматривать система автоматизации сбора, промыслового и межпромыслового транспорта и подготовки природного газа и газового конденсата согласно требованиям при добыче и хранении природного газа?</w:t>
      </w:r>
    </w:p>
    <w:p w:rsidR="00811C47" w:rsidRPr="00643448" w:rsidRDefault="00811C47" w:rsidP="00643448">
      <w:pPr>
        <w:pStyle w:val="ConsPlusNormal"/>
        <w:ind w:firstLine="540"/>
        <w:jc w:val="both"/>
        <w:rPr>
          <w:sz w:val="22"/>
          <w:szCs w:val="22"/>
        </w:rPr>
      </w:pPr>
      <w:r w:rsidRPr="00643448">
        <w:rPr>
          <w:sz w:val="22"/>
          <w:szCs w:val="22"/>
        </w:rPr>
        <w:t>10937. Как следует открывать и закрывать запорную арматуру на трубопроводах во избежание гидравлического удара согласно требованиям к эксплуатации объектов сбора, подготовки, хранения и транспорта нефти и газа?</w:t>
      </w:r>
    </w:p>
    <w:p w:rsidR="00811C47" w:rsidRPr="00643448" w:rsidRDefault="00811C47" w:rsidP="00643448">
      <w:pPr>
        <w:pStyle w:val="ConsPlusNormal"/>
        <w:ind w:firstLine="540"/>
        <w:jc w:val="both"/>
        <w:rPr>
          <w:sz w:val="22"/>
          <w:szCs w:val="22"/>
        </w:rPr>
      </w:pPr>
      <w:r w:rsidRPr="00643448">
        <w:rPr>
          <w:sz w:val="22"/>
          <w:szCs w:val="22"/>
        </w:rPr>
        <w:t>10938. Какие устройства должны входить в состав наземного оборудования для проведения геофизических работ в скважинах под давлением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10939. Что должно быть предусмотрено проектом для удобства и безопасности обслуживания, осмотра, ремонта оборудования под давлением в местах, требующих постоянного обслуживания?</w:t>
      </w:r>
    </w:p>
    <w:p w:rsidR="00811C47" w:rsidRPr="00643448" w:rsidRDefault="00811C47" w:rsidP="00643448">
      <w:pPr>
        <w:pStyle w:val="ConsPlusNormal"/>
        <w:ind w:firstLine="540"/>
        <w:jc w:val="both"/>
        <w:rPr>
          <w:sz w:val="22"/>
          <w:szCs w:val="22"/>
        </w:rPr>
      </w:pPr>
      <w:r w:rsidRPr="00643448">
        <w:rPr>
          <w:sz w:val="22"/>
          <w:szCs w:val="22"/>
        </w:rPr>
        <w:t>10940. Как должны быть выполнены площадки и лестницы для обслуживания, осмотра, ремонта оборудования под давлением?</w:t>
      </w:r>
    </w:p>
    <w:p w:rsidR="00811C47" w:rsidRPr="00643448" w:rsidRDefault="00811C47" w:rsidP="00643448">
      <w:pPr>
        <w:pStyle w:val="ConsPlusNormal"/>
        <w:ind w:firstLine="540"/>
        <w:jc w:val="both"/>
        <w:rPr>
          <w:sz w:val="22"/>
          <w:szCs w:val="22"/>
        </w:rPr>
      </w:pPr>
      <w:r w:rsidRPr="00643448">
        <w:rPr>
          <w:sz w:val="22"/>
          <w:szCs w:val="22"/>
        </w:rPr>
        <w:t>10941. Какой должна быть ширина свободного прохода площадок для обслуживания арматуры, контрольно-измерительных приборов оборудования под избыточным давлением на опасных производственных объектах?</w:t>
      </w:r>
    </w:p>
    <w:p w:rsidR="00811C47" w:rsidRPr="00643448" w:rsidRDefault="00811C47" w:rsidP="00643448">
      <w:pPr>
        <w:pStyle w:val="ConsPlusNormal"/>
        <w:ind w:firstLine="540"/>
        <w:jc w:val="both"/>
        <w:rPr>
          <w:sz w:val="22"/>
          <w:szCs w:val="22"/>
        </w:rPr>
      </w:pPr>
      <w:r w:rsidRPr="00643448">
        <w:rPr>
          <w:sz w:val="22"/>
          <w:szCs w:val="22"/>
        </w:rPr>
        <w:t>10942. Какой должна быть свободная высота над полом площадок и ступенями лестниц для обслуживания, осмотра и ремонта оборудования под избыточным давлением на опасных производственных объектах?</w:t>
      </w:r>
    </w:p>
    <w:p w:rsidR="00811C47" w:rsidRPr="00643448" w:rsidRDefault="00811C47" w:rsidP="00643448">
      <w:pPr>
        <w:pStyle w:val="ConsPlusNormal"/>
        <w:ind w:firstLine="540"/>
        <w:jc w:val="both"/>
        <w:rPr>
          <w:sz w:val="22"/>
          <w:szCs w:val="22"/>
        </w:rPr>
      </w:pPr>
      <w:r w:rsidRPr="00643448">
        <w:rPr>
          <w:sz w:val="22"/>
          <w:szCs w:val="22"/>
        </w:rPr>
        <w:t>10943. В каком случае проводят внеочередное техническое освидетельствование трубопроводов оборудования под избыточным давлением?</w:t>
      </w:r>
    </w:p>
    <w:p w:rsidR="00811C47" w:rsidRPr="00643448" w:rsidRDefault="00811C47" w:rsidP="00643448">
      <w:pPr>
        <w:pStyle w:val="ConsPlusNormal"/>
        <w:ind w:firstLine="540"/>
        <w:jc w:val="both"/>
        <w:rPr>
          <w:sz w:val="22"/>
          <w:szCs w:val="22"/>
        </w:rPr>
      </w:pPr>
      <w:r w:rsidRPr="00643448">
        <w:rPr>
          <w:sz w:val="22"/>
          <w:szCs w:val="22"/>
        </w:rPr>
        <w:t>10944. В какой документ заносятся результаты технического освидетельствования оборудования под давлением с указанием максимальных разрешенных параметров эксплуатации (давление, температура), сроков следующего освидетельствования?</w:t>
      </w:r>
    </w:p>
    <w:p w:rsidR="00811C47" w:rsidRPr="00643448" w:rsidRDefault="00811C47" w:rsidP="00643448">
      <w:pPr>
        <w:pStyle w:val="ConsPlusNormal"/>
        <w:ind w:firstLine="540"/>
        <w:jc w:val="both"/>
        <w:rPr>
          <w:sz w:val="22"/>
          <w:szCs w:val="22"/>
        </w:rPr>
      </w:pPr>
      <w:r w:rsidRPr="00643448">
        <w:rPr>
          <w:sz w:val="22"/>
          <w:szCs w:val="22"/>
        </w:rPr>
        <w:t>10945. Что следует выполнить лицу, проводившему техническое освидетельствование оборудования под избыточным давлением, если анализ дефектов показывает, что причина их возникновения - режимы эксплуатации оборудования под избыточным давлением в данной организации?</w:t>
      </w:r>
    </w:p>
    <w:p w:rsidR="00811C47" w:rsidRPr="00643448" w:rsidRDefault="00811C47" w:rsidP="00643448">
      <w:pPr>
        <w:pStyle w:val="ConsPlusNormal"/>
        <w:ind w:firstLine="540"/>
        <w:jc w:val="both"/>
        <w:rPr>
          <w:sz w:val="22"/>
          <w:szCs w:val="22"/>
        </w:rPr>
      </w:pPr>
      <w:r w:rsidRPr="00643448">
        <w:rPr>
          <w:sz w:val="22"/>
          <w:szCs w:val="22"/>
        </w:rPr>
        <w:t>10946. Что включает техническое освидетельствование котлов, эксплуатируемых на опасных производственных объектах?</w:t>
      </w:r>
    </w:p>
    <w:p w:rsidR="00811C47" w:rsidRPr="00643448" w:rsidRDefault="00811C47" w:rsidP="00643448">
      <w:pPr>
        <w:pStyle w:val="ConsPlusNormal"/>
        <w:ind w:firstLine="540"/>
        <w:jc w:val="both"/>
        <w:rPr>
          <w:sz w:val="22"/>
          <w:szCs w:val="22"/>
        </w:rPr>
      </w:pPr>
      <w:r w:rsidRPr="00643448">
        <w:rPr>
          <w:sz w:val="22"/>
          <w:szCs w:val="22"/>
        </w:rPr>
        <w:t>10947. Как часто при периодическом освидетельствовании котлов, эксплуатируемых на опасных производственных объектах, проводятся гидравлические испытания?</w:t>
      </w:r>
    </w:p>
    <w:p w:rsidR="00811C47" w:rsidRPr="00643448" w:rsidRDefault="00811C47" w:rsidP="00643448">
      <w:pPr>
        <w:pStyle w:val="ConsPlusNormal"/>
        <w:ind w:firstLine="540"/>
        <w:jc w:val="both"/>
        <w:rPr>
          <w:sz w:val="22"/>
          <w:szCs w:val="22"/>
        </w:rPr>
      </w:pPr>
      <w:r w:rsidRPr="00643448">
        <w:rPr>
          <w:sz w:val="22"/>
          <w:szCs w:val="22"/>
        </w:rPr>
        <w:t>10948. Сколько контрольных проб должен сварить каждый сварщик согласно ГОСТ Р 51365-2009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N 1070-ст?</w:t>
      </w:r>
    </w:p>
    <w:p w:rsidR="00811C47" w:rsidRPr="00643448" w:rsidRDefault="00811C47" w:rsidP="00643448">
      <w:pPr>
        <w:pStyle w:val="ConsPlusNormal"/>
        <w:ind w:firstLine="540"/>
        <w:jc w:val="both"/>
        <w:rPr>
          <w:sz w:val="22"/>
          <w:szCs w:val="22"/>
        </w:rPr>
      </w:pPr>
      <w:r w:rsidRPr="00643448">
        <w:rPr>
          <w:sz w:val="22"/>
          <w:szCs w:val="22"/>
        </w:rPr>
        <w:t>10949. На какие испытания и (или) ремонт устьевого оборудования и фонтанной арматуры не распространяется ГОСТ Р 51365-2009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утвержденный приказом Федерального агентства по техническому регулированию и метрологии от 15.12.2009 N 1070-ст?</w:t>
      </w:r>
    </w:p>
    <w:p w:rsidR="00811C47" w:rsidRPr="00643448" w:rsidRDefault="00811C47" w:rsidP="00643448">
      <w:pPr>
        <w:pStyle w:val="ConsPlusNormal"/>
        <w:ind w:firstLine="540"/>
        <w:jc w:val="both"/>
        <w:rPr>
          <w:sz w:val="22"/>
          <w:szCs w:val="22"/>
        </w:rPr>
      </w:pPr>
      <w:r w:rsidRPr="00643448">
        <w:rPr>
          <w:sz w:val="22"/>
          <w:szCs w:val="22"/>
        </w:rPr>
        <w:t>10950. К какому специальному оборудованию не применим ГОСТ Р 51365-2009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утвержденный приказом Федерального агентства по техническому регулированию и метрологии от 15.12.2009 N 1070-ст?</w:t>
      </w:r>
    </w:p>
    <w:p w:rsidR="00811C47" w:rsidRPr="00643448" w:rsidRDefault="00811C47" w:rsidP="00643448">
      <w:pPr>
        <w:pStyle w:val="ConsPlusNormal"/>
        <w:ind w:firstLine="540"/>
        <w:jc w:val="both"/>
        <w:rPr>
          <w:sz w:val="22"/>
          <w:szCs w:val="22"/>
        </w:rPr>
      </w:pPr>
      <w:r w:rsidRPr="00643448">
        <w:rPr>
          <w:sz w:val="22"/>
          <w:szCs w:val="22"/>
        </w:rPr>
        <w:t>10951. Как называется устройство, предназначенное для герметичного перекрытия заколонного пространства обсадных колонн различных диаметров, согласно ГОСТ Р 51365-2009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N 1070-ст?</w:t>
      </w:r>
    </w:p>
    <w:p w:rsidR="00811C47" w:rsidRPr="00643448" w:rsidRDefault="00811C47" w:rsidP="00643448">
      <w:pPr>
        <w:pStyle w:val="ConsPlusNormal"/>
        <w:ind w:firstLine="540"/>
        <w:jc w:val="both"/>
        <w:rPr>
          <w:sz w:val="22"/>
          <w:szCs w:val="22"/>
        </w:rPr>
      </w:pPr>
      <w:r w:rsidRPr="00643448">
        <w:rPr>
          <w:sz w:val="22"/>
          <w:szCs w:val="22"/>
        </w:rPr>
        <w:t>10952. Как называется согласно ГОСТ Р 51365-2009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N 1070-ст, контроль деталей и оборудования на видимые дефекты в материале при изготовлении?</w:t>
      </w:r>
    </w:p>
    <w:p w:rsidR="00811C47" w:rsidRPr="00643448" w:rsidRDefault="00811C47" w:rsidP="00643448">
      <w:pPr>
        <w:pStyle w:val="ConsPlusNormal"/>
        <w:ind w:firstLine="540"/>
        <w:jc w:val="both"/>
        <w:rPr>
          <w:sz w:val="22"/>
          <w:szCs w:val="22"/>
        </w:rPr>
      </w:pPr>
      <w:r w:rsidRPr="00643448">
        <w:rPr>
          <w:sz w:val="22"/>
          <w:szCs w:val="22"/>
        </w:rPr>
        <w:t>10953. Как называется согласно ГОСТ Р 51365-2009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N 1070-ст, сменная часть, выполненная из высокопрочного материала, используемая в дросселях?</w:t>
      </w:r>
    </w:p>
    <w:p w:rsidR="00811C47" w:rsidRPr="00643448" w:rsidRDefault="00811C47" w:rsidP="00643448">
      <w:pPr>
        <w:pStyle w:val="ConsPlusNormal"/>
        <w:ind w:firstLine="540"/>
        <w:jc w:val="both"/>
        <w:rPr>
          <w:sz w:val="22"/>
          <w:szCs w:val="22"/>
        </w:rPr>
      </w:pPr>
      <w:r w:rsidRPr="00643448">
        <w:rPr>
          <w:sz w:val="22"/>
          <w:szCs w:val="22"/>
        </w:rPr>
        <w:t>10954. Как называется согласно ГОСТ Р 51365-2009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N 1070-ст, фитинг, работающий под давлением с четырьмя отверстиями?</w:t>
      </w:r>
    </w:p>
    <w:p w:rsidR="00811C47" w:rsidRPr="00643448" w:rsidRDefault="00811C47" w:rsidP="00643448">
      <w:pPr>
        <w:pStyle w:val="ConsPlusNormal"/>
        <w:ind w:firstLine="540"/>
        <w:jc w:val="both"/>
        <w:rPr>
          <w:sz w:val="22"/>
          <w:szCs w:val="22"/>
        </w:rPr>
      </w:pPr>
      <w:r w:rsidRPr="00643448">
        <w:rPr>
          <w:sz w:val="22"/>
          <w:szCs w:val="22"/>
        </w:rPr>
        <w:t>10955. Как называется согласно ГОСТ Р 51365-2009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N 1070-ст, уплотнитель, неподвижный по отношению к уплотняющим поверхностям после их установки?</w:t>
      </w:r>
    </w:p>
    <w:p w:rsidR="00811C47" w:rsidRPr="00643448" w:rsidRDefault="00811C47" w:rsidP="00643448">
      <w:pPr>
        <w:pStyle w:val="ConsPlusNormal"/>
        <w:ind w:firstLine="540"/>
        <w:jc w:val="both"/>
        <w:rPr>
          <w:sz w:val="22"/>
          <w:szCs w:val="22"/>
        </w:rPr>
      </w:pPr>
      <w:r w:rsidRPr="00643448">
        <w:rPr>
          <w:sz w:val="22"/>
          <w:szCs w:val="22"/>
        </w:rPr>
        <w:t>10956. Как называется фланец, не являющийся целой частью с другими деталями оборудования, согласно ГОСТ Р 51365-2009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N 1070-ст?</w:t>
      </w:r>
    </w:p>
    <w:p w:rsidR="00811C47" w:rsidRPr="00643448" w:rsidRDefault="00811C47" w:rsidP="00643448">
      <w:pPr>
        <w:pStyle w:val="ConsPlusNormal"/>
        <w:ind w:firstLine="540"/>
        <w:jc w:val="both"/>
        <w:rPr>
          <w:sz w:val="22"/>
          <w:szCs w:val="22"/>
        </w:rPr>
      </w:pPr>
      <w:r w:rsidRPr="00643448">
        <w:rPr>
          <w:sz w:val="22"/>
          <w:szCs w:val="22"/>
        </w:rPr>
        <w:t xml:space="preserve">10957. Какими принимаются допускаемые напряжения для узлов и деталей оборудования </w:t>
      </w:r>
      <w:r w:rsidRPr="0014054D">
        <w:rPr>
          <w:position w:val="-6"/>
          <w:sz w:val="22"/>
          <w:szCs w:val="22"/>
        </w:rPr>
        <w:pict>
          <v:shape id="_x0000_i1065" type="#_x0000_t75" style="width:9pt;height:10.5pt">
            <v:imagedata r:id="rId25" o:title=""/>
          </v:shape>
        </w:pict>
      </w:r>
      <w:r w:rsidRPr="00643448">
        <w:rPr>
          <w:sz w:val="22"/>
          <w:szCs w:val="22"/>
        </w:rPr>
        <w:t>, за исключением болтов и шпилек, для рабочих условий (</w:t>
      </w:r>
      <w:r w:rsidRPr="0014054D">
        <w:rPr>
          <w:position w:val="-6"/>
          <w:sz w:val="22"/>
          <w:szCs w:val="22"/>
        </w:rPr>
        <w:pict>
          <v:shape id="_x0000_i1066" type="#_x0000_t75" style="width:17.25pt;height:10.5pt">
            <v:imagedata r:id="rId26" o:title=""/>
          </v:shape>
        </w:pict>
      </w:r>
      <w:r w:rsidRPr="00643448">
        <w:rPr>
          <w:sz w:val="22"/>
          <w:szCs w:val="22"/>
        </w:rPr>
        <w:t xml:space="preserve"> - минимальный условный предел текучести при расчетной температуре; </w:t>
      </w:r>
      <w:r w:rsidRPr="0014054D">
        <w:rPr>
          <w:position w:val="-6"/>
          <w:sz w:val="22"/>
          <w:szCs w:val="22"/>
        </w:rPr>
        <w:pict>
          <v:shape id="_x0000_i1067" type="#_x0000_t75" style="width:17.25pt;height:10.5pt">
            <v:imagedata r:id="rId27" o:title=""/>
          </v:shape>
        </w:pict>
      </w:r>
      <w:r w:rsidRPr="00643448">
        <w:rPr>
          <w:sz w:val="22"/>
          <w:szCs w:val="22"/>
        </w:rPr>
        <w:t xml:space="preserve"> - минимальное временное сопротивление при расчетной температуре) согласно ГОСТ Р 51365-2009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N 1070-ст?</w:t>
      </w:r>
    </w:p>
    <w:p w:rsidR="00811C47" w:rsidRPr="00643448" w:rsidRDefault="00811C47" w:rsidP="00643448">
      <w:pPr>
        <w:pStyle w:val="ConsPlusNormal"/>
        <w:ind w:firstLine="540"/>
        <w:jc w:val="both"/>
        <w:rPr>
          <w:sz w:val="22"/>
          <w:szCs w:val="22"/>
        </w:rPr>
      </w:pPr>
      <w:r w:rsidRPr="00643448">
        <w:rPr>
          <w:sz w:val="22"/>
          <w:szCs w:val="22"/>
        </w:rPr>
        <w:t>10958. Какая альтернатива расчету на прочность узлов и деталей оборудования, работающего под давлением, может быть использована согласно ГОСТ Р 51365-2009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N 1070-ст?</w:t>
      </w:r>
    </w:p>
    <w:p w:rsidR="00811C47" w:rsidRPr="00643448" w:rsidRDefault="00811C47" w:rsidP="00643448">
      <w:pPr>
        <w:pStyle w:val="ConsPlusNormal"/>
        <w:ind w:firstLine="540"/>
        <w:jc w:val="both"/>
        <w:rPr>
          <w:sz w:val="22"/>
          <w:szCs w:val="22"/>
        </w:rPr>
      </w:pPr>
      <w:r w:rsidRPr="00643448">
        <w:rPr>
          <w:sz w:val="22"/>
          <w:szCs w:val="22"/>
        </w:rPr>
        <w:t>10959. Какие образцы изготавливают из контрольных сварных стыков для проведения механических испытаний сварных соединений согласно ГОСТ Р 51365-2009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N 1070-ст?</w:t>
      </w:r>
    </w:p>
    <w:p w:rsidR="00811C47" w:rsidRPr="00643448" w:rsidRDefault="00811C47" w:rsidP="00643448">
      <w:pPr>
        <w:pStyle w:val="ConsPlusNormal"/>
        <w:ind w:firstLine="540"/>
        <w:jc w:val="both"/>
        <w:rPr>
          <w:sz w:val="22"/>
          <w:szCs w:val="22"/>
        </w:rPr>
      </w:pPr>
      <w:r w:rsidRPr="00643448">
        <w:rPr>
          <w:sz w:val="22"/>
          <w:szCs w:val="22"/>
        </w:rPr>
        <w:t>10960. Как называется запорный орган с уменьшенным проходным отверстием, используемый на выкидных линиях для пропуска потока жидкости только в одном направлении, согласно ГОСТ Р 51365-2009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N 1070-ст?</w:t>
      </w:r>
    </w:p>
    <w:p w:rsidR="00811C47" w:rsidRPr="00643448" w:rsidRDefault="00811C47" w:rsidP="00643448">
      <w:pPr>
        <w:pStyle w:val="ConsPlusNormal"/>
        <w:ind w:firstLine="540"/>
        <w:jc w:val="both"/>
        <w:rPr>
          <w:sz w:val="22"/>
          <w:szCs w:val="22"/>
        </w:rPr>
      </w:pPr>
      <w:r w:rsidRPr="00643448">
        <w:rPr>
          <w:sz w:val="22"/>
          <w:szCs w:val="22"/>
        </w:rPr>
        <w:t>10961. Какое количество шаровых кранов необходимо иметь на буровой при вскрытии газовых пластов с аномально высоким давлением, сероводородсодержащих пластов?</w:t>
      </w:r>
    </w:p>
    <w:p w:rsidR="00811C47" w:rsidRPr="00643448" w:rsidRDefault="00811C47" w:rsidP="00643448">
      <w:pPr>
        <w:pStyle w:val="ConsPlusNormal"/>
        <w:ind w:firstLine="540"/>
        <w:jc w:val="both"/>
        <w:rPr>
          <w:sz w:val="22"/>
          <w:szCs w:val="22"/>
        </w:rPr>
      </w:pPr>
      <w:r w:rsidRPr="00643448">
        <w:rPr>
          <w:sz w:val="22"/>
          <w:szCs w:val="22"/>
        </w:rPr>
        <w:t>10962. Каким канатом должен быть обмотан буровой шланг при производстве буровых работ?</w:t>
      </w:r>
    </w:p>
    <w:p w:rsidR="00811C47" w:rsidRPr="00643448" w:rsidRDefault="00811C47" w:rsidP="00643448">
      <w:pPr>
        <w:pStyle w:val="ConsPlusNormal"/>
        <w:ind w:firstLine="540"/>
        <w:jc w:val="both"/>
        <w:rPr>
          <w:sz w:val="22"/>
          <w:szCs w:val="22"/>
        </w:rPr>
      </w:pPr>
      <w:r w:rsidRPr="00643448">
        <w:rPr>
          <w:sz w:val="22"/>
          <w:szCs w:val="22"/>
        </w:rPr>
        <w:t>10963. На каком расстоянии выше башмака предыдущей обсадной колонны должно устанавливаться подвесное и герметизирующее устройство потайной колонны (хвостовика) для газовых скважин?</w:t>
      </w:r>
    </w:p>
    <w:p w:rsidR="00811C47" w:rsidRPr="00643448" w:rsidRDefault="00811C47" w:rsidP="00643448">
      <w:pPr>
        <w:pStyle w:val="ConsPlusNormal"/>
        <w:ind w:firstLine="540"/>
        <w:jc w:val="both"/>
        <w:rPr>
          <w:sz w:val="22"/>
          <w:szCs w:val="22"/>
        </w:rPr>
      </w:pPr>
      <w:r w:rsidRPr="00643448">
        <w:rPr>
          <w:sz w:val="22"/>
          <w:szCs w:val="22"/>
        </w:rPr>
        <w:t>10964. Прочность кондукторов, технических колонн и установленного на них противовыбросового оборудования должна обеспечить герметизацию устья скважины в случаях газонефтеводопроявлений, выбросов и открытого фонтанирования с учетом превышения дополнительного давления, необходимого для глушения скважины, не менее чем на:</w:t>
      </w:r>
    </w:p>
    <w:p w:rsidR="00811C47" w:rsidRPr="00643448" w:rsidRDefault="00811C47" w:rsidP="00643448">
      <w:pPr>
        <w:pStyle w:val="ConsPlusNormal"/>
        <w:ind w:firstLine="540"/>
        <w:jc w:val="both"/>
        <w:rPr>
          <w:sz w:val="22"/>
          <w:szCs w:val="22"/>
        </w:rPr>
      </w:pPr>
      <w:r w:rsidRPr="00643448">
        <w:rPr>
          <w:sz w:val="22"/>
          <w:szCs w:val="22"/>
        </w:rPr>
        <w:t>10965. При каком условии буровые установки должны оснащаться верхним приводом при производстве буровых работ?</w:t>
      </w:r>
    </w:p>
    <w:p w:rsidR="00811C47" w:rsidRPr="00643448" w:rsidRDefault="00811C47" w:rsidP="00643448">
      <w:pPr>
        <w:pStyle w:val="ConsPlusNormal"/>
        <w:ind w:firstLine="540"/>
        <w:jc w:val="both"/>
        <w:rPr>
          <w:sz w:val="22"/>
          <w:szCs w:val="22"/>
        </w:rPr>
      </w:pPr>
      <w:r w:rsidRPr="00643448">
        <w:rPr>
          <w:sz w:val="22"/>
          <w:szCs w:val="22"/>
        </w:rPr>
        <w:t>10966. Каким должен быть запас прочности бурильной колонны при воздействии на нее статической осевой растягивающей нагрузки, крутящего момента, а также изгибающей нагрузки для роторного бурения?</w:t>
      </w:r>
    </w:p>
    <w:p w:rsidR="00811C47" w:rsidRPr="00643448" w:rsidRDefault="00811C47" w:rsidP="00643448">
      <w:pPr>
        <w:pStyle w:val="ConsPlusNormal"/>
        <w:ind w:firstLine="540"/>
        <w:jc w:val="both"/>
        <w:rPr>
          <w:sz w:val="22"/>
          <w:szCs w:val="22"/>
        </w:rPr>
      </w:pPr>
      <w:r w:rsidRPr="00643448">
        <w:rPr>
          <w:sz w:val="22"/>
          <w:szCs w:val="22"/>
        </w:rPr>
        <w:t>10967. Каким должен быть запас прочности бурильной колонны при воздействии на нее статической осевой растягивающей нагрузки, крутящего момента, а также изгибающей нагрузки для турбинного бурения?</w:t>
      </w:r>
    </w:p>
    <w:p w:rsidR="00811C47" w:rsidRPr="00643448" w:rsidRDefault="00811C47" w:rsidP="00643448">
      <w:pPr>
        <w:pStyle w:val="ConsPlusNormal"/>
        <w:ind w:firstLine="540"/>
        <w:jc w:val="both"/>
        <w:rPr>
          <w:sz w:val="22"/>
          <w:szCs w:val="22"/>
        </w:rPr>
      </w:pPr>
      <w:r w:rsidRPr="00643448">
        <w:rPr>
          <w:sz w:val="22"/>
          <w:szCs w:val="22"/>
        </w:rPr>
        <w:t>10968. В каком случае на устье скважины устанавливаются четыре превентора, в том числе один превентор со срезающими плашками и один универсальный, согласно требованиям к монтажу и эксплуатации противовыбросового оборудования?</w:t>
      </w:r>
    </w:p>
    <w:p w:rsidR="00811C47" w:rsidRPr="00643448" w:rsidRDefault="00811C47" w:rsidP="00643448">
      <w:pPr>
        <w:pStyle w:val="ConsPlusNormal"/>
        <w:ind w:firstLine="540"/>
        <w:jc w:val="both"/>
        <w:rPr>
          <w:sz w:val="22"/>
          <w:szCs w:val="22"/>
        </w:rPr>
      </w:pPr>
      <w:r w:rsidRPr="00643448">
        <w:rPr>
          <w:sz w:val="22"/>
          <w:szCs w:val="22"/>
        </w:rPr>
        <w:t>10969. В каком случае на устье скважины устанавливаются четыре превентора, в том числе один универсальный, согласно требованиям к монтажу и эксплуатации противовыбросового оборудования?</w:t>
      </w:r>
    </w:p>
    <w:p w:rsidR="00811C47" w:rsidRPr="00643448" w:rsidRDefault="00811C47" w:rsidP="00643448">
      <w:pPr>
        <w:pStyle w:val="ConsPlusNormal"/>
        <w:ind w:firstLine="540"/>
        <w:jc w:val="both"/>
        <w:rPr>
          <w:sz w:val="22"/>
          <w:szCs w:val="22"/>
        </w:rPr>
      </w:pPr>
      <w:r w:rsidRPr="00643448">
        <w:rPr>
          <w:sz w:val="22"/>
          <w:szCs w:val="22"/>
        </w:rPr>
        <w:t>10970. На каком расстоянии от края опоры необходимо располагать сварные швы трубопроводов диаметром свыше 50 мм при монтаже и эксплуатации трубопроводов обвязки устья скважины согласно требованиям к проектированию и эксплуатации фонтанных и газлифтных скважин?</w:t>
      </w:r>
    </w:p>
    <w:p w:rsidR="00811C47" w:rsidRPr="00643448" w:rsidRDefault="00811C47" w:rsidP="00643448">
      <w:pPr>
        <w:pStyle w:val="ConsPlusNormal"/>
        <w:ind w:firstLine="540"/>
        <w:jc w:val="both"/>
        <w:rPr>
          <w:sz w:val="22"/>
          <w:szCs w:val="22"/>
        </w:rPr>
      </w:pPr>
      <w:r w:rsidRPr="00643448">
        <w:rPr>
          <w:sz w:val="22"/>
          <w:szCs w:val="22"/>
        </w:rPr>
        <w:t>10971.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 эксплуатация технического устройства, рабочие параметры которого не обеспечивают безопасность технологического процесса:</w:t>
      </w:r>
    </w:p>
    <w:p w:rsidR="00811C47" w:rsidRPr="00643448" w:rsidRDefault="00811C47" w:rsidP="00643448">
      <w:pPr>
        <w:pStyle w:val="ConsPlusNormal"/>
        <w:ind w:firstLine="540"/>
        <w:jc w:val="both"/>
        <w:rPr>
          <w:sz w:val="22"/>
          <w:szCs w:val="22"/>
        </w:rPr>
      </w:pPr>
      <w:r w:rsidRPr="00643448">
        <w:rPr>
          <w:sz w:val="22"/>
          <w:szCs w:val="22"/>
        </w:rPr>
        <w:t>10972.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 открытые движущиеся и вращающиеся части технических устройств:</w:t>
      </w:r>
    </w:p>
    <w:p w:rsidR="00811C47" w:rsidRPr="00643448" w:rsidRDefault="00811C47" w:rsidP="00643448">
      <w:pPr>
        <w:pStyle w:val="ConsPlusNormal"/>
        <w:ind w:firstLine="540"/>
        <w:jc w:val="both"/>
        <w:rPr>
          <w:sz w:val="22"/>
          <w:szCs w:val="22"/>
        </w:rPr>
      </w:pPr>
      <w:r w:rsidRPr="00643448">
        <w:rPr>
          <w:sz w:val="22"/>
          <w:szCs w:val="22"/>
        </w:rPr>
        <w:t>10973. Какой должна быть температура наружных поверхностей технических устройств и кожухов теплоизоляционных покрытий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10974. При каком давлении производится опрессовка фонтанной арматуры после установки на устье скважины в соответствии с требованиями к проектированию и эксплуатации фонтанных и газлифтных скважин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10975. При каком давлении производится опрессовка фонтанной арматуры до установки на устье скважины в соответствии с требованиями к проектированию и эксплуатации фонтанных и газлифтных скважин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10976. Как должно располагаться оборудование (газопроводы газлифта, подстанции, кабельные эстакады и т.д.) на кусте скважин согласно требованиям к проектированию и эксплуатации фонтанных и газлифтных скважин?</w:t>
      </w:r>
    </w:p>
    <w:p w:rsidR="00811C47" w:rsidRPr="00643448" w:rsidRDefault="00811C47" w:rsidP="00643448">
      <w:pPr>
        <w:pStyle w:val="ConsPlusNormal"/>
        <w:ind w:firstLine="540"/>
        <w:jc w:val="both"/>
        <w:rPr>
          <w:sz w:val="22"/>
          <w:szCs w:val="22"/>
        </w:rPr>
      </w:pPr>
      <w:r w:rsidRPr="00643448">
        <w:rPr>
          <w:sz w:val="22"/>
          <w:szCs w:val="22"/>
        </w:rPr>
        <w:t>10977. Разрешается ли подземная прокладка кабельных линий контроллера электрического центробежного насоса (КЭЦН) и станка качалки нефтяной (СКН) по другую сторону от оси куста скважин согласно требованиям к проектированию и эксплуатации фонтанных и газлифтных скважин?</w:t>
      </w:r>
    </w:p>
    <w:p w:rsidR="00811C47" w:rsidRPr="00643448" w:rsidRDefault="00811C47" w:rsidP="00643448">
      <w:pPr>
        <w:pStyle w:val="ConsPlusNormal"/>
        <w:ind w:firstLine="540"/>
        <w:jc w:val="both"/>
        <w:rPr>
          <w:sz w:val="22"/>
          <w:szCs w:val="22"/>
        </w:rPr>
      </w:pPr>
      <w:r w:rsidRPr="00643448">
        <w:rPr>
          <w:sz w:val="22"/>
          <w:szCs w:val="22"/>
        </w:rPr>
        <w:t>10978. На какое расстояние должна быть удалена свеча продувочной линии от фонтанной арматуры газлифтной скважины?</w:t>
      </w:r>
    </w:p>
    <w:p w:rsidR="00811C47" w:rsidRPr="00643448" w:rsidRDefault="00811C47" w:rsidP="00643448">
      <w:pPr>
        <w:pStyle w:val="ConsPlusNormal"/>
        <w:ind w:firstLine="540"/>
        <w:jc w:val="both"/>
        <w:rPr>
          <w:sz w:val="22"/>
          <w:szCs w:val="22"/>
        </w:rPr>
      </w:pPr>
      <w:r w:rsidRPr="00643448">
        <w:rPr>
          <w:sz w:val="22"/>
          <w:szCs w:val="22"/>
        </w:rPr>
        <w:t>10979. Какая величина точки росы принимается при осушке газа от водяных паров в процессе подготовки рабочего агента (газа) при газлифтной эксплуатации для северных широт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10980. Какая величина точки росы принимается при осушке газа от водяных паров в процессе подготовки рабочего агента (газа) при газлифтной эксплуатации для южных районов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10981. Какая величина точки росы принимается при осушке газа от водяных паров в процессе подготовки рабочего агента (газа) при газлифтной эксплуатации для средних широт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10982. До какого давления следует снизить давление в газопроводе при ликвидации гидратных пробок согласно требованиям к проектированию и эксплуатации фонтанных и газлифтных скважин?</w:t>
      </w:r>
    </w:p>
    <w:p w:rsidR="00811C47" w:rsidRPr="00643448" w:rsidRDefault="00811C47" w:rsidP="00643448">
      <w:pPr>
        <w:pStyle w:val="ConsPlusNormal"/>
        <w:ind w:firstLine="540"/>
        <w:jc w:val="both"/>
        <w:rPr>
          <w:sz w:val="22"/>
          <w:szCs w:val="22"/>
        </w:rPr>
      </w:pPr>
      <w:r w:rsidRPr="00643448">
        <w:rPr>
          <w:sz w:val="22"/>
          <w:szCs w:val="22"/>
        </w:rPr>
        <w:t>10983. Какова величина допустимого расстояния между траверсой подвески сальникового штока или штангодержателем и устьевым сальником при крайнем нижнем положении головки балансира согласно требованиям к проектированию и эксплуатации скважин штанговыми насосами?</w:t>
      </w:r>
    </w:p>
    <w:p w:rsidR="00811C47" w:rsidRPr="00643448" w:rsidRDefault="00811C47" w:rsidP="00643448">
      <w:pPr>
        <w:pStyle w:val="ConsPlusNormal"/>
        <w:ind w:firstLine="540"/>
        <w:jc w:val="both"/>
        <w:rPr>
          <w:sz w:val="22"/>
          <w:szCs w:val="22"/>
        </w:rPr>
      </w:pPr>
      <w:r w:rsidRPr="00643448">
        <w:rPr>
          <w:sz w:val="22"/>
          <w:szCs w:val="22"/>
        </w:rPr>
        <w:t>10984. Какое минимально допустимое количество заземляющих стальных проводников должно связывать раму станка качалки и кондуктор (техническую колонну) согласно требованиям к проектированию и эксплуатации скважин штанговыми насосами?</w:t>
      </w:r>
    </w:p>
    <w:p w:rsidR="00811C47" w:rsidRPr="00643448" w:rsidRDefault="00811C47" w:rsidP="00643448">
      <w:pPr>
        <w:pStyle w:val="ConsPlusNormal"/>
        <w:ind w:firstLine="540"/>
        <w:jc w:val="both"/>
        <w:rPr>
          <w:sz w:val="22"/>
          <w:szCs w:val="22"/>
        </w:rPr>
      </w:pPr>
      <w:r w:rsidRPr="00643448">
        <w:rPr>
          <w:sz w:val="22"/>
          <w:szCs w:val="22"/>
        </w:rPr>
        <w:t>10985. Разрешается ли применять стальной канат для изготовления заземлителей и заземляющих проводников в соответствии с требованиями к проектированию и эксплуатации скважин штанговыми насосами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10986. Какова минимально допустимая глубина заложения заземляющих проводников, соединяющих раму станка-качалки с кондуктором (технической колонной), в соответствии с требованиями к проектированию и эксплуатации скважин штанговыми насосами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10987. Нужно ли оборудовать скважину пакерующим устройством при закачке в пласт пластовых вод, не имеющих агрессивных свойств, или при закачке поверхностных вод природного водоема согласно требованиям к эксплуатации нагнетательных скважин?</w:t>
      </w:r>
    </w:p>
    <w:p w:rsidR="00811C47" w:rsidRPr="00643448" w:rsidRDefault="00811C47" w:rsidP="00643448">
      <w:pPr>
        <w:pStyle w:val="ConsPlusNormal"/>
        <w:ind w:firstLine="540"/>
        <w:jc w:val="both"/>
        <w:rPr>
          <w:sz w:val="22"/>
          <w:szCs w:val="22"/>
        </w:rPr>
      </w:pPr>
      <w:r w:rsidRPr="00643448">
        <w:rPr>
          <w:sz w:val="22"/>
          <w:szCs w:val="22"/>
        </w:rPr>
        <w:t>10988. Что должно быть предусмотрено для исключения замерзания воды в арматуре нагнетательной скважины и системе нагнетания при остановках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10989. Допустима ли эксплуатация технических устройств, подвергшихся конструктивным изменениям в процессе эксплуатации?</w:t>
      </w:r>
    </w:p>
    <w:p w:rsidR="00811C47" w:rsidRPr="00643448" w:rsidRDefault="00811C47" w:rsidP="00643448">
      <w:pPr>
        <w:pStyle w:val="ConsPlusNormal"/>
        <w:ind w:firstLine="540"/>
        <w:jc w:val="both"/>
        <w:rPr>
          <w:sz w:val="22"/>
          <w:szCs w:val="22"/>
        </w:rPr>
      </w:pPr>
      <w:r w:rsidRPr="00643448">
        <w:rPr>
          <w:sz w:val="22"/>
          <w:szCs w:val="22"/>
        </w:rPr>
        <w:t>10990. Кем определяются критерии вывода из эксплуатации технических устройств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10991. Допускается ли применение технических устройств иностранного производства, не имеющих инструкции по безопасной эксплуатации и технического паспорта на русском языке, составленных заводом-изготовителем?</w:t>
      </w:r>
    </w:p>
    <w:p w:rsidR="00811C47" w:rsidRPr="00643448" w:rsidRDefault="00811C47" w:rsidP="00643448">
      <w:pPr>
        <w:pStyle w:val="ConsPlusNormal"/>
        <w:ind w:firstLine="540"/>
        <w:jc w:val="both"/>
        <w:rPr>
          <w:sz w:val="22"/>
          <w:szCs w:val="22"/>
        </w:rPr>
      </w:pPr>
      <w:r w:rsidRPr="00643448">
        <w:rPr>
          <w:sz w:val="22"/>
          <w:szCs w:val="22"/>
        </w:rPr>
        <w:t>10992. Какие указатели должны быть на запорной арматуре (задвижках, кранах), устанавливаемой на трубопроводах опасных производственных объектов нефтегазодобывающих производств?</w:t>
      </w:r>
    </w:p>
    <w:p w:rsidR="00811C47" w:rsidRPr="00643448" w:rsidRDefault="00811C47" w:rsidP="00643448">
      <w:pPr>
        <w:pStyle w:val="ConsPlusNormal"/>
        <w:ind w:firstLine="540"/>
        <w:jc w:val="both"/>
        <w:rPr>
          <w:sz w:val="22"/>
          <w:szCs w:val="22"/>
        </w:rPr>
      </w:pPr>
      <w:r w:rsidRPr="00643448">
        <w:rPr>
          <w:sz w:val="22"/>
          <w:szCs w:val="22"/>
        </w:rPr>
        <w:t>10993. При каком рабочем давлении требуется установка защитных кожухов на фланцевые соединения трубопроводов (в том числе соединения запорной арматуры) в производственных помещениях объектов установок подготовки нефти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10994. Какова допустимая потеря диаметра каната талевой системы буровых установок и агрегатов по ремонту скважин вследствие поверхностного износа, коррозии?</w:t>
      </w:r>
    </w:p>
    <w:p w:rsidR="00811C47" w:rsidRPr="00643448" w:rsidRDefault="00811C47" w:rsidP="00643448">
      <w:pPr>
        <w:pStyle w:val="ConsPlusNormal"/>
        <w:ind w:firstLine="540"/>
        <w:jc w:val="both"/>
        <w:rPr>
          <w:sz w:val="22"/>
          <w:szCs w:val="22"/>
        </w:rPr>
      </w:pPr>
      <w:r w:rsidRPr="00643448">
        <w:rPr>
          <w:sz w:val="22"/>
          <w:szCs w:val="22"/>
        </w:rPr>
        <w:t>10995. На какое превышение давления глушения скважины должна быть рассчитана прочность колонн и установленного на них противовыбросового оборудования?</w:t>
      </w:r>
    </w:p>
    <w:p w:rsidR="00811C47" w:rsidRPr="00643448" w:rsidRDefault="00811C47" w:rsidP="00643448">
      <w:pPr>
        <w:pStyle w:val="ConsPlusNormal"/>
        <w:ind w:firstLine="540"/>
        <w:jc w:val="both"/>
        <w:rPr>
          <w:sz w:val="22"/>
          <w:szCs w:val="22"/>
        </w:rPr>
      </w:pPr>
      <w:r w:rsidRPr="00643448">
        <w:rPr>
          <w:sz w:val="22"/>
          <w:szCs w:val="22"/>
        </w:rPr>
        <w:t>10996. Какой должна быть нагрузка для испытания якорей ветровых оттяжек буровой мачты (вышки) в соответствии с требованиями к подготовительным и вышкомонтажным работам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10997. На какое давление проводятся испытания трубопроводов буровой установки после монтажа на месте производства работ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10998. На какое давление проводятся испытания пневмосистемы буровой установки после ремонтных работ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10999. На какое минимальное давление проводятся испытания пневмосистемы буровой установки после монтажа на месте производства работ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11000. Кем устанавливаются нормативные сроки наработки бурового инструмента, приспособлений, переводников и прочих элементов бурильной колонны, виды инспекций и дефектоскопии этого оборудования?</w:t>
      </w:r>
    </w:p>
    <w:p w:rsidR="00811C47" w:rsidRPr="00643448" w:rsidRDefault="00811C47" w:rsidP="00643448">
      <w:pPr>
        <w:pStyle w:val="ConsPlusNormal"/>
        <w:ind w:firstLine="540"/>
        <w:jc w:val="both"/>
        <w:rPr>
          <w:sz w:val="22"/>
          <w:szCs w:val="22"/>
        </w:rPr>
      </w:pPr>
      <w:r w:rsidRPr="00643448">
        <w:rPr>
          <w:sz w:val="22"/>
          <w:szCs w:val="22"/>
        </w:rPr>
        <w:t>11001. Допускается ли крепление и раскрепление резьбовых соединений бурильных труб вращением ротора?</w:t>
      </w:r>
    </w:p>
    <w:p w:rsidR="00811C47" w:rsidRPr="00643448" w:rsidRDefault="00811C47" w:rsidP="00643448">
      <w:pPr>
        <w:pStyle w:val="ConsPlusNormal"/>
        <w:ind w:firstLine="540"/>
        <w:jc w:val="both"/>
        <w:rPr>
          <w:sz w:val="22"/>
          <w:szCs w:val="22"/>
        </w:rPr>
      </w:pPr>
      <w:r w:rsidRPr="00643448">
        <w:rPr>
          <w:sz w:val="22"/>
          <w:szCs w:val="22"/>
        </w:rPr>
        <w:t>11002. Что должны гарантировать работы, связанные с проектированием, строительством и эксплуатацией подводной трубопроводной системы?</w:t>
      </w:r>
    </w:p>
    <w:p w:rsidR="00811C47" w:rsidRPr="00643448" w:rsidRDefault="00811C47" w:rsidP="00643448">
      <w:pPr>
        <w:pStyle w:val="ConsPlusNormal"/>
        <w:ind w:firstLine="540"/>
        <w:jc w:val="both"/>
        <w:rPr>
          <w:sz w:val="22"/>
          <w:szCs w:val="22"/>
        </w:rPr>
      </w:pPr>
      <w:r w:rsidRPr="00643448">
        <w:rPr>
          <w:sz w:val="22"/>
          <w:szCs w:val="22"/>
        </w:rPr>
        <w:t>11003. Что не включает оценка ликвидации трубопровода согласно 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N 231-ст?</w:t>
      </w:r>
    </w:p>
    <w:p w:rsidR="00811C47" w:rsidRPr="00643448" w:rsidRDefault="00811C47" w:rsidP="00643448">
      <w:pPr>
        <w:pStyle w:val="ConsPlusNormal"/>
        <w:ind w:firstLine="540"/>
        <w:jc w:val="both"/>
        <w:rPr>
          <w:sz w:val="22"/>
          <w:szCs w:val="22"/>
        </w:rPr>
      </w:pPr>
      <w:r w:rsidRPr="00643448">
        <w:rPr>
          <w:sz w:val="22"/>
          <w:szCs w:val="22"/>
        </w:rPr>
        <w:t>11004. Что понимается под понятием "статистическая нагрузка" применительно к буровому оборудованию для нефтяной и газовой промышленности?</w:t>
      </w:r>
    </w:p>
    <w:p w:rsidR="00811C47" w:rsidRPr="00643448" w:rsidRDefault="00811C47" w:rsidP="00643448">
      <w:pPr>
        <w:pStyle w:val="ConsPlusNormal"/>
        <w:ind w:firstLine="540"/>
        <w:jc w:val="both"/>
        <w:rPr>
          <w:sz w:val="22"/>
          <w:szCs w:val="22"/>
        </w:rPr>
      </w:pPr>
      <w:r w:rsidRPr="00643448">
        <w:rPr>
          <w:sz w:val="22"/>
          <w:szCs w:val="22"/>
        </w:rPr>
        <w:t>11005. Что понимается под понятием "динамическая нагрузка" применительно к буровому оборудованию для нефтяной и газовой промышленности?</w:t>
      </w:r>
    </w:p>
    <w:p w:rsidR="00811C47" w:rsidRPr="00643448" w:rsidRDefault="00811C47" w:rsidP="00643448">
      <w:pPr>
        <w:pStyle w:val="ConsPlusNormal"/>
        <w:ind w:firstLine="540"/>
        <w:jc w:val="both"/>
        <w:rPr>
          <w:sz w:val="22"/>
          <w:szCs w:val="22"/>
        </w:rPr>
      </w:pPr>
      <w:r w:rsidRPr="00643448">
        <w:rPr>
          <w:sz w:val="22"/>
          <w:szCs w:val="22"/>
        </w:rPr>
        <w:t>11006. Что понимается под понятием "максимальная нагрузка" применительно к буровому оборудованию для нефтяной и газовой промышленности?</w:t>
      </w:r>
    </w:p>
    <w:p w:rsidR="00811C47" w:rsidRPr="00643448" w:rsidRDefault="00811C47" w:rsidP="00643448">
      <w:pPr>
        <w:pStyle w:val="ConsPlusNormal"/>
        <w:ind w:firstLine="540"/>
        <w:jc w:val="both"/>
        <w:rPr>
          <w:sz w:val="22"/>
          <w:szCs w:val="22"/>
        </w:rPr>
      </w:pPr>
      <w:r w:rsidRPr="00643448">
        <w:rPr>
          <w:sz w:val="22"/>
          <w:szCs w:val="22"/>
        </w:rPr>
        <w:t>11007. Буровые установки какого класса в обязательном порядке должны быть оснащены специальными кабинами для размещения в них рабочего места бурильщика?</w:t>
      </w:r>
    </w:p>
    <w:p w:rsidR="00811C47" w:rsidRPr="00643448" w:rsidRDefault="00811C47" w:rsidP="00643448">
      <w:pPr>
        <w:pStyle w:val="ConsPlusNormal"/>
        <w:ind w:firstLine="540"/>
        <w:jc w:val="both"/>
        <w:rPr>
          <w:sz w:val="22"/>
          <w:szCs w:val="22"/>
        </w:rPr>
      </w:pPr>
      <w:r w:rsidRPr="00643448">
        <w:rPr>
          <w:sz w:val="22"/>
          <w:szCs w:val="22"/>
        </w:rPr>
        <w:t>11008. Какой нормативный показатель не учитывается при расчетах на прочность и устойчивость вышек без растяжек буровых установок?</w:t>
      </w:r>
    </w:p>
    <w:p w:rsidR="00811C47" w:rsidRPr="00643448" w:rsidRDefault="00811C47" w:rsidP="00643448">
      <w:pPr>
        <w:pStyle w:val="ConsPlusNormal"/>
        <w:ind w:firstLine="540"/>
        <w:jc w:val="both"/>
        <w:rPr>
          <w:sz w:val="22"/>
          <w:szCs w:val="22"/>
        </w:rPr>
      </w:pPr>
      <w:r w:rsidRPr="00643448">
        <w:rPr>
          <w:sz w:val="22"/>
          <w:szCs w:val="22"/>
        </w:rPr>
        <w:t>11009. Какой нормативный показатель не учитывается при расчетах на прочность и устойчивость вышек с растяжками буровых установок?</w:t>
      </w:r>
    </w:p>
    <w:p w:rsidR="00811C47" w:rsidRPr="00643448" w:rsidRDefault="00811C47" w:rsidP="00643448">
      <w:pPr>
        <w:pStyle w:val="ConsPlusNormal"/>
        <w:ind w:firstLine="540"/>
        <w:jc w:val="both"/>
        <w:rPr>
          <w:sz w:val="22"/>
          <w:szCs w:val="22"/>
        </w:rPr>
      </w:pPr>
      <w:r w:rsidRPr="00643448">
        <w:rPr>
          <w:sz w:val="22"/>
          <w:szCs w:val="22"/>
        </w:rPr>
        <w:t>11010. Какой нормативный показатель не учитывается при расчетах на прочность и устойчивость подвышечных оснований буровых установок?</w:t>
      </w:r>
    </w:p>
    <w:p w:rsidR="00811C47" w:rsidRPr="00643448" w:rsidRDefault="00811C47" w:rsidP="00643448">
      <w:pPr>
        <w:pStyle w:val="ConsPlusNormal"/>
        <w:ind w:firstLine="540"/>
        <w:jc w:val="both"/>
        <w:rPr>
          <w:sz w:val="22"/>
          <w:szCs w:val="22"/>
        </w:rPr>
      </w:pPr>
      <w:r w:rsidRPr="00643448">
        <w:rPr>
          <w:sz w:val="22"/>
          <w:szCs w:val="22"/>
        </w:rPr>
        <w:t>11011. Конструкции вышек для какого бурения должны быть рассчитаны на инерционную нагрузку при передвижке в зависимости от массы бурильных свечей, находящихся за пальцами?</w:t>
      </w:r>
    </w:p>
    <w:p w:rsidR="00811C47" w:rsidRPr="00643448" w:rsidRDefault="00811C47" w:rsidP="00643448">
      <w:pPr>
        <w:pStyle w:val="ConsPlusNormal"/>
        <w:ind w:firstLine="540"/>
        <w:jc w:val="both"/>
        <w:rPr>
          <w:sz w:val="22"/>
          <w:szCs w:val="22"/>
        </w:rPr>
      </w:pPr>
      <w:r w:rsidRPr="00643448">
        <w:rPr>
          <w:sz w:val="22"/>
          <w:szCs w:val="22"/>
        </w:rPr>
        <w:t>11012. Для буровых установок какого класса высота вышки рассчитывается с учетом возможности применения верхнего привода?</w:t>
      </w:r>
    </w:p>
    <w:p w:rsidR="00811C47" w:rsidRPr="00643448" w:rsidRDefault="00811C47" w:rsidP="00643448">
      <w:pPr>
        <w:pStyle w:val="ConsPlusNormal"/>
        <w:ind w:firstLine="540"/>
        <w:jc w:val="both"/>
        <w:rPr>
          <w:sz w:val="22"/>
          <w:szCs w:val="22"/>
        </w:rPr>
      </w:pPr>
      <w:r w:rsidRPr="00643448">
        <w:rPr>
          <w:sz w:val="22"/>
          <w:szCs w:val="22"/>
        </w:rPr>
        <w:t>11013. В каком случае площадка верхового рабочего должна быть оборудована пальцами с шарнирными головками для установки бурильных свечей, застрахованных канатом от падения в случае их поломки?</w:t>
      </w:r>
    </w:p>
    <w:p w:rsidR="00811C47" w:rsidRPr="00643448" w:rsidRDefault="00811C47" w:rsidP="00643448">
      <w:pPr>
        <w:pStyle w:val="ConsPlusNormal"/>
        <w:ind w:firstLine="540"/>
        <w:jc w:val="both"/>
        <w:rPr>
          <w:sz w:val="22"/>
          <w:szCs w:val="22"/>
        </w:rPr>
      </w:pPr>
      <w:r w:rsidRPr="00643448">
        <w:rPr>
          <w:sz w:val="22"/>
          <w:szCs w:val="22"/>
        </w:rPr>
        <w:t>11014. Какую возможность должна предусматривать конструкция основания вышки буровой установки?</w:t>
      </w:r>
    </w:p>
    <w:p w:rsidR="00811C47" w:rsidRPr="00643448" w:rsidRDefault="00811C47" w:rsidP="00643448">
      <w:pPr>
        <w:pStyle w:val="ConsPlusNormal"/>
        <w:ind w:firstLine="540"/>
        <w:jc w:val="both"/>
        <w:rPr>
          <w:sz w:val="22"/>
          <w:szCs w:val="22"/>
        </w:rPr>
      </w:pPr>
      <w:r w:rsidRPr="00643448">
        <w:rPr>
          <w:sz w:val="22"/>
          <w:szCs w:val="22"/>
        </w:rPr>
        <w:t>11015. Должно ли устройство основного рога крюка талевой системы буровой установки, предохраняющее штроп вертлюга от самопроизвольного выхода из зева, иметь приспособление для принудительного его открывания?</w:t>
      </w:r>
    </w:p>
    <w:p w:rsidR="00811C47" w:rsidRPr="00643448" w:rsidRDefault="00811C47" w:rsidP="00643448">
      <w:pPr>
        <w:pStyle w:val="ConsPlusNormal"/>
        <w:ind w:firstLine="540"/>
        <w:jc w:val="both"/>
        <w:rPr>
          <w:sz w:val="22"/>
          <w:szCs w:val="22"/>
        </w:rPr>
      </w:pPr>
      <w:r w:rsidRPr="00643448">
        <w:rPr>
          <w:sz w:val="22"/>
          <w:szCs w:val="22"/>
        </w:rPr>
        <w:t>11016. Должен ли ствол крюка талевой системы буровой установки иметь устройство для принудительного стопорения вращения?</w:t>
      </w:r>
    </w:p>
    <w:p w:rsidR="00811C47" w:rsidRPr="00643448" w:rsidRDefault="00811C47" w:rsidP="00643448">
      <w:pPr>
        <w:pStyle w:val="ConsPlusNormal"/>
        <w:ind w:firstLine="540"/>
        <w:jc w:val="both"/>
        <w:rPr>
          <w:sz w:val="22"/>
          <w:szCs w:val="22"/>
        </w:rPr>
      </w:pPr>
      <w:r w:rsidRPr="00643448">
        <w:rPr>
          <w:sz w:val="22"/>
          <w:szCs w:val="22"/>
        </w:rPr>
        <w:t>11017. Какие требования предъявляются к зазорам между кожухом и ребордами шкивов талевой системы буровой установки?</w:t>
      </w:r>
    </w:p>
    <w:p w:rsidR="00811C47" w:rsidRPr="00643448" w:rsidRDefault="00811C47" w:rsidP="00643448">
      <w:pPr>
        <w:pStyle w:val="ConsPlusNormal"/>
        <w:ind w:firstLine="540"/>
        <w:jc w:val="both"/>
        <w:rPr>
          <w:sz w:val="22"/>
          <w:szCs w:val="22"/>
        </w:rPr>
      </w:pPr>
      <w:r w:rsidRPr="00643448">
        <w:rPr>
          <w:sz w:val="22"/>
          <w:szCs w:val="22"/>
        </w:rPr>
        <w:t>11018. Каким образом должен быть расположен центр тяжести талевого блока буровой установки с крюком или автоматическим элеватором при перемещении без нагрузки для обеспечения его устойчивости?</w:t>
      </w:r>
    </w:p>
    <w:p w:rsidR="00811C47" w:rsidRPr="00643448" w:rsidRDefault="00811C47" w:rsidP="00643448">
      <w:pPr>
        <w:pStyle w:val="ConsPlusNormal"/>
        <w:ind w:firstLine="540"/>
        <w:jc w:val="both"/>
        <w:rPr>
          <w:sz w:val="22"/>
          <w:szCs w:val="22"/>
        </w:rPr>
      </w:pPr>
      <w:r w:rsidRPr="00643448">
        <w:rPr>
          <w:sz w:val="22"/>
          <w:szCs w:val="22"/>
        </w:rPr>
        <w:t>11019. Укажите неверное утверждение применительно к конструкции барабана лебедки буровой установки.</w:t>
      </w:r>
    </w:p>
    <w:p w:rsidR="00811C47" w:rsidRPr="00643448" w:rsidRDefault="00811C47" w:rsidP="00643448">
      <w:pPr>
        <w:pStyle w:val="ConsPlusNormal"/>
        <w:ind w:firstLine="540"/>
        <w:jc w:val="both"/>
        <w:rPr>
          <w:sz w:val="22"/>
          <w:szCs w:val="22"/>
        </w:rPr>
      </w:pPr>
      <w:r w:rsidRPr="00643448">
        <w:rPr>
          <w:sz w:val="22"/>
          <w:szCs w:val="22"/>
        </w:rPr>
        <w:t>11020. Какое минимальное количество независимых систем управления должен иметь тормозной механизм лебедки буровой установки?</w:t>
      </w:r>
    </w:p>
    <w:p w:rsidR="00811C47" w:rsidRPr="00643448" w:rsidRDefault="00811C47" w:rsidP="00643448">
      <w:pPr>
        <w:pStyle w:val="ConsPlusNormal"/>
        <w:ind w:firstLine="540"/>
        <w:jc w:val="both"/>
        <w:rPr>
          <w:sz w:val="22"/>
          <w:szCs w:val="22"/>
        </w:rPr>
      </w:pPr>
      <w:r w:rsidRPr="00643448">
        <w:rPr>
          <w:sz w:val="22"/>
          <w:szCs w:val="22"/>
        </w:rPr>
        <w:t>11021. В каких лебедках буровой установки должен быть установлен механический тормоз для аварийной остановки и для фиксации барабана в неподвижном положении?</w:t>
      </w:r>
    </w:p>
    <w:p w:rsidR="00811C47" w:rsidRPr="00643448" w:rsidRDefault="00811C47" w:rsidP="00643448">
      <w:pPr>
        <w:pStyle w:val="ConsPlusNormal"/>
        <w:ind w:firstLine="540"/>
        <w:jc w:val="both"/>
        <w:rPr>
          <w:sz w:val="22"/>
          <w:szCs w:val="22"/>
        </w:rPr>
      </w:pPr>
      <w:r w:rsidRPr="00643448">
        <w:rPr>
          <w:sz w:val="22"/>
          <w:szCs w:val="22"/>
        </w:rPr>
        <w:t>11022. В каких буровых установках лебедка должна быть оснащена вспомогательным регулируемым тормозом?</w:t>
      </w:r>
    </w:p>
    <w:p w:rsidR="00811C47" w:rsidRPr="00643448" w:rsidRDefault="00811C47" w:rsidP="00643448">
      <w:pPr>
        <w:pStyle w:val="ConsPlusNormal"/>
        <w:ind w:firstLine="540"/>
        <w:jc w:val="both"/>
        <w:rPr>
          <w:sz w:val="22"/>
          <w:szCs w:val="22"/>
        </w:rPr>
      </w:pPr>
      <w:r w:rsidRPr="00643448">
        <w:rPr>
          <w:sz w:val="22"/>
          <w:szCs w:val="22"/>
        </w:rPr>
        <w:t>11023. Укажите верное утверждение в отношении системы управления лебедкой буровой установки.</w:t>
      </w:r>
    </w:p>
    <w:p w:rsidR="00811C47" w:rsidRPr="00643448" w:rsidRDefault="00811C47" w:rsidP="00643448">
      <w:pPr>
        <w:pStyle w:val="ConsPlusNormal"/>
        <w:ind w:firstLine="540"/>
        <w:jc w:val="both"/>
        <w:rPr>
          <w:sz w:val="22"/>
          <w:szCs w:val="22"/>
        </w:rPr>
      </w:pPr>
      <w:r w:rsidRPr="00643448">
        <w:rPr>
          <w:sz w:val="22"/>
          <w:szCs w:val="22"/>
        </w:rPr>
        <w:t>11024. На какое давление должны быть рассчитаны уплотнения в гидравлической части насоса, в корпусах предохранительного устройства и пневмокомпенсатора буровой установки?</w:t>
      </w:r>
    </w:p>
    <w:p w:rsidR="00811C47" w:rsidRPr="00643448" w:rsidRDefault="00811C47" w:rsidP="00643448">
      <w:pPr>
        <w:pStyle w:val="ConsPlusNormal"/>
        <w:ind w:firstLine="540"/>
        <w:jc w:val="both"/>
        <w:rPr>
          <w:sz w:val="22"/>
          <w:szCs w:val="22"/>
        </w:rPr>
      </w:pPr>
      <w:r w:rsidRPr="00643448">
        <w:rPr>
          <w:sz w:val="22"/>
          <w:szCs w:val="22"/>
        </w:rPr>
        <w:t>11025. Какие требования предъявляются к диаметру всасывающих линий буровых насосов?</w:t>
      </w:r>
    </w:p>
    <w:p w:rsidR="00811C47" w:rsidRPr="00643448" w:rsidRDefault="00811C47" w:rsidP="00643448">
      <w:pPr>
        <w:pStyle w:val="ConsPlusNormal"/>
        <w:ind w:firstLine="540"/>
        <w:jc w:val="both"/>
        <w:rPr>
          <w:sz w:val="22"/>
          <w:szCs w:val="22"/>
        </w:rPr>
      </w:pPr>
      <w:r w:rsidRPr="00643448">
        <w:rPr>
          <w:sz w:val="22"/>
          <w:szCs w:val="22"/>
        </w:rPr>
        <w:t>11026. Какие требования предъявляются к длине всасывающих линий буровых насосов?</w:t>
      </w:r>
    </w:p>
    <w:p w:rsidR="00811C47" w:rsidRPr="00643448" w:rsidRDefault="00811C47" w:rsidP="00643448">
      <w:pPr>
        <w:pStyle w:val="ConsPlusNormal"/>
        <w:ind w:firstLine="540"/>
        <w:jc w:val="both"/>
        <w:rPr>
          <w:sz w:val="22"/>
          <w:szCs w:val="22"/>
        </w:rPr>
      </w:pPr>
      <w:r w:rsidRPr="00643448">
        <w:rPr>
          <w:sz w:val="22"/>
          <w:szCs w:val="22"/>
        </w:rPr>
        <w:t>11027. Какое ограничение поворота должен иметь штроп вертлюга буровой установки?</w:t>
      </w:r>
    </w:p>
    <w:p w:rsidR="00811C47" w:rsidRPr="00643448" w:rsidRDefault="00811C47" w:rsidP="00643448">
      <w:pPr>
        <w:pStyle w:val="ConsPlusNormal"/>
        <w:ind w:firstLine="540"/>
        <w:jc w:val="both"/>
        <w:rPr>
          <w:sz w:val="22"/>
          <w:szCs w:val="22"/>
        </w:rPr>
      </w:pPr>
      <w:r w:rsidRPr="00643448">
        <w:rPr>
          <w:sz w:val="22"/>
          <w:szCs w:val="22"/>
        </w:rPr>
        <w:t>11028. На какое давление должны быть рассчитаны уплотнительные элементы в гидравлической части вертлюга буровой установки?</w:t>
      </w:r>
    </w:p>
    <w:p w:rsidR="00811C47" w:rsidRPr="00643448" w:rsidRDefault="00811C47" w:rsidP="00643448">
      <w:pPr>
        <w:pStyle w:val="ConsPlusNormal"/>
        <w:ind w:firstLine="540"/>
        <w:jc w:val="both"/>
        <w:rPr>
          <w:sz w:val="22"/>
          <w:szCs w:val="22"/>
        </w:rPr>
      </w:pPr>
      <w:r w:rsidRPr="00643448">
        <w:rPr>
          <w:sz w:val="22"/>
          <w:szCs w:val="22"/>
        </w:rPr>
        <w:t>11029. Укажите верное утверждение в отношении установки пусковых задвижек на буровых установках.</w:t>
      </w:r>
    </w:p>
    <w:p w:rsidR="00811C47" w:rsidRPr="00643448" w:rsidRDefault="00811C47" w:rsidP="00643448">
      <w:pPr>
        <w:pStyle w:val="ConsPlusNormal"/>
        <w:ind w:firstLine="540"/>
        <w:jc w:val="both"/>
        <w:rPr>
          <w:sz w:val="22"/>
          <w:szCs w:val="22"/>
        </w:rPr>
      </w:pPr>
      <w:r w:rsidRPr="00643448">
        <w:rPr>
          <w:sz w:val="22"/>
          <w:szCs w:val="22"/>
        </w:rPr>
        <w:t>11030. Настил какой ширины должен быть предусмотрен при наличии в открытой емкости для бурового раствора встроенного в нее циркуляционного желоба?</w:t>
      </w:r>
    </w:p>
    <w:p w:rsidR="00811C47" w:rsidRPr="00643448" w:rsidRDefault="00811C47" w:rsidP="00643448">
      <w:pPr>
        <w:pStyle w:val="ConsPlusNormal"/>
        <w:ind w:firstLine="540"/>
        <w:jc w:val="both"/>
        <w:rPr>
          <w:sz w:val="22"/>
          <w:szCs w:val="22"/>
        </w:rPr>
      </w:pPr>
      <w:r w:rsidRPr="00643448">
        <w:rPr>
          <w:sz w:val="22"/>
          <w:szCs w:val="22"/>
        </w:rPr>
        <w:t>11031. Каким образом должен располагаться настил, расположенный вдоль циркуляционного желоба, в соответствии с требованиями к оборудованию циркуляционной системы буровых установок?</w:t>
      </w:r>
    </w:p>
    <w:p w:rsidR="00811C47" w:rsidRPr="00643448" w:rsidRDefault="00811C47" w:rsidP="00643448">
      <w:pPr>
        <w:pStyle w:val="ConsPlusNormal"/>
        <w:ind w:firstLine="540"/>
        <w:jc w:val="both"/>
        <w:rPr>
          <w:sz w:val="22"/>
          <w:szCs w:val="22"/>
        </w:rPr>
      </w:pPr>
      <w:r w:rsidRPr="00643448">
        <w:rPr>
          <w:sz w:val="22"/>
          <w:szCs w:val="22"/>
        </w:rPr>
        <w:t>11032. Какие размеры должен иметь люк для обслуживания емкостей циркуляционной системы буровых установок?</w:t>
      </w:r>
    </w:p>
    <w:p w:rsidR="00811C47" w:rsidRPr="00643448" w:rsidRDefault="00811C47" w:rsidP="00643448">
      <w:pPr>
        <w:pStyle w:val="ConsPlusNormal"/>
        <w:ind w:firstLine="540"/>
        <w:jc w:val="both"/>
        <w:rPr>
          <w:sz w:val="22"/>
          <w:szCs w:val="22"/>
        </w:rPr>
      </w:pPr>
      <w:r w:rsidRPr="00643448">
        <w:rPr>
          <w:sz w:val="22"/>
          <w:szCs w:val="22"/>
        </w:rPr>
        <w:t>11033. Предусматривается ли мерная емкость для контролируемого долива скважины в составе циркуляционной системы буровых установок?</w:t>
      </w:r>
    </w:p>
    <w:p w:rsidR="00811C47" w:rsidRPr="00643448" w:rsidRDefault="00811C47" w:rsidP="00643448">
      <w:pPr>
        <w:pStyle w:val="ConsPlusNormal"/>
        <w:ind w:firstLine="540"/>
        <w:jc w:val="both"/>
        <w:rPr>
          <w:sz w:val="22"/>
          <w:szCs w:val="22"/>
        </w:rPr>
      </w:pPr>
      <w:r w:rsidRPr="00643448">
        <w:rPr>
          <w:sz w:val="22"/>
          <w:szCs w:val="22"/>
        </w:rPr>
        <w:t>11034. По какому параметру должен осуществляться выбор буровых установок для конкретных условий?</w:t>
      </w:r>
    </w:p>
    <w:p w:rsidR="00811C47" w:rsidRPr="00643448" w:rsidRDefault="00811C47" w:rsidP="00643448">
      <w:pPr>
        <w:pStyle w:val="ConsPlusNormal"/>
        <w:ind w:firstLine="540"/>
        <w:jc w:val="both"/>
        <w:rPr>
          <w:sz w:val="22"/>
          <w:szCs w:val="22"/>
        </w:rPr>
      </w:pPr>
      <w:r w:rsidRPr="00643448">
        <w:rPr>
          <w:sz w:val="22"/>
          <w:szCs w:val="22"/>
        </w:rPr>
        <w:t>11035. Каким должно быть максимальное усилие на рычагах управления оборудованием, используемым в каждом рабочем цикле, при механической системе управления оборудованием буровой установки?</w:t>
      </w:r>
    </w:p>
    <w:p w:rsidR="00811C47" w:rsidRPr="00643448" w:rsidRDefault="00811C47" w:rsidP="00643448">
      <w:pPr>
        <w:pStyle w:val="ConsPlusNormal"/>
        <w:ind w:firstLine="540"/>
        <w:jc w:val="both"/>
        <w:rPr>
          <w:sz w:val="22"/>
          <w:szCs w:val="22"/>
        </w:rPr>
      </w:pPr>
      <w:r w:rsidRPr="00643448">
        <w:rPr>
          <w:sz w:val="22"/>
          <w:szCs w:val="22"/>
        </w:rPr>
        <w:t>11036. Каким должно быть максимальное усилие на педалях управления рабочим оборудованием, используемым в каждом конкретном цикле, при механической системе управления оборудованием буровой установки?</w:t>
      </w:r>
    </w:p>
    <w:p w:rsidR="00811C47" w:rsidRPr="00643448" w:rsidRDefault="00811C47" w:rsidP="00643448">
      <w:pPr>
        <w:pStyle w:val="ConsPlusNormal"/>
        <w:ind w:firstLine="540"/>
        <w:jc w:val="both"/>
        <w:rPr>
          <w:sz w:val="22"/>
          <w:szCs w:val="22"/>
        </w:rPr>
      </w:pPr>
      <w:r w:rsidRPr="00643448">
        <w:rPr>
          <w:sz w:val="22"/>
          <w:szCs w:val="22"/>
        </w:rPr>
        <w:t>11037. Каким должно быть максимальное усилие на рычагах и педалях, используемых не более пяти раз в смену, при механической системе управления оборудованием буровой установки?</w:t>
      </w:r>
    </w:p>
    <w:p w:rsidR="00811C47" w:rsidRPr="00643448" w:rsidRDefault="00811C47" w:rsidP="00643448">
      <w:pPr>
        <w:pStyle w:val="ConsPlusNormal"/>
        <w:ind w:firstLine="540"/>
        <w:jc w:val="both"/>
        <w:rPr>
          <w:sz w:val="22"/>
          <w:szCs w:val="22"/>
        </w:rPr>
      </w:pPr>
      <w:r w:rsidRPr="00643448">
        <w:rPr>
          <w:sz w:val="22"/>
          <w:szCs w:val="22"/>
        </w:rPr>
        <w:t>11038. Каким должно быть максимальное усилие, прикладываемое к рукоятке основного тормоза, при включенном вспомогательном приводе буровой установки?</w:t>
      </w:r>
    </w:p>
    <w:p w:rsidR="00811C47" w:rsidRPr="00643448" w:rsidRDefault="00811C47" w:rsidP="00643448">
      <w:pPr>
        <w:pStyle w:val="ConsPlusNormal"/>
        <w:ind w:firstLine="540"/>
        <w:jc w:val="both"/>
        <w:rPr>
          <w:sz w:val="22"/>
          <w:szCs w:val="22"/>
        </w:rPr>
      </w:pPr>
      <w:r w:rsidRPr="00643448">
        <w:rPr>
          <w:sz w:val="22"/>
          <w:szCs w:val="22"/>
        </w:rPr>
        <w:t>11039. Каким должно быть минимальное сопротивление пружины фиксатора, включаемого сжатием кисти руки, при частоте включения до пяти раз в смену в соответствии с требованиями к органам систем управления буровых установок?</w:t>
      </w:r>
    </w:p>
    <w:p w:rsidR="00811C47" w:rsidRPr="00643448" w:rsidRDefault="00811C47" w:rsidP="00643448">
      <w:pPr>
        <w:pStyle w:val="ConsPlusNormal"/>
        <w:ind w:firstLine="540"/>
        <w:jc w:val="both"/>
        <w:rPr>
          <w:sz w:val="22"/>
          <w:szCs w:val="22"/>
        </w:rPr>
      </w:pPr>
      <w:r w:rsidRPr="00643448">
        <w:rPr>
          <w:sz w:val="22"/>
          <w:szCs w:val="22"/>
        </w:rPr>
        <w:t>11040. Каким должно быть минимальное сопротивление пружины фиксатора, включаемого сжатием кисти руки, при частоте включения более пяти раз в смену в соответствии с требованиями к органам систем управления буровых установок?</w:t>
      </w:r>
    </w:p>
    <w:p w:rsidR="00811C47" w:rsidRPr="00643448" w:rsidRDefault="00811C47" w:rsidP="00643448">
      <w:pPr>
        <w:pStyle w:val="ConsPlusNormal"/>
        <w:ind w:firstLine="540"/>
        <w:jc w:val="both"/>
        <w:rPr>
          <w:sz w:val="22"/>
          <w:szCs w:val="22"/>
        </w:rPr>
      </w:pPr>
      <w:r w:rsidRPr="00643448">
        <w:rPr>
          <w:sz w:val="22"/>
          <w:szCs w:val="22"/>
        </w:rPr>
        <w:t>11041. При каком повышении давления в нагнетательном трубопроводе происходит автоматическое отключение приводов буровых насосов?</w:t>
      </w:r>
    </w:p>
    <w:p w:rsidR="00811C47" w:rsidRPr="00643448" w:rsidRDefault="00811C47" w:rsidP="00643448">
      <w:pPr>
        <w:pStyle w:val="ConsPlusNormal"/>
        <w:ind w:firstLine="540"/>
        <w:jc w:val="both"/>
        <w:rPr>
          <w:sz w:val="22"/>
          <w:szCs w:val="22"/>
        </w:rPr>
      </w:pPr>
      <w:r w:rsidRPr="00643448">
        <w:rPr>
          <w:sz w:val="22"/>
          <w:szCs w:val="22"/>
        </w:rPr>
        <w:t>11042. Ступенями оборудуются места прохода и доступа к техническим устройствам, на которых требуется подъем рабочего либо обслуживающего персонала на высоту:</w:t>
      </w:r>
    </w:p>
    <w:p w:rsidR="00811C47" w:rsidRPr="00643448" w:rsidRDefault="00811C47" w:rsidP="00643448">
      <w:pPr>
        <w:pStyle w:val="ConsPlusNormal"/>
        <w:ind w:firstLine="540"/>
        <w:jc w:val="both"/>
        <w:rPr>
          <w:sz w:val="22"/>
          <w:szCs w:val="22"/>
        </w:rPr>
      </w:pPr>
      <w:r w:rsidRPr="00643448">
        <w:rPr>
          <w:sz w:val="22"/>
          <w:szCs w:val="22"/>
        </w:rPr>
        <w:t>11043. Чем должны быть оборудованы места прохода и доступа к техническим устройствам, на которых требуется подъем рабочего либо обслуживающего персонала на высоту 0,8 м?</w:t>
      </w:r>
    </w:p>
    <w:p w:rsidR="00811C47" w:rsidRPr="00643448" w:rsidRDefault="00811C47" w:rsidP="00643448">
      <w:pPr>
        <w:pStyle w:val="ConsPlusNormal"/>
        <w:ind w:firstLine="540"/>
        <w:jc w:val="both"/>
        <w:rPr>
          <w:sz w:val="22"/>
          <w:szCs w:val="22"/>
        </w:rPr>
      </w:pPr>
      <w:r w:rsidRPr="00643448">
        <w:rPr>
          <w:sz w:val="22"/>
          <w:szCs w:val="22"/>
        </w:rPr>
        <w:t>11044. В расположенных на какой высоте от поверхности земли (площадки или пола) в местах прохода людей над трубопроводами должны быть устроены переходные мостки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11045. В расположенных на какой высоте от поверхности земли (площадки или пола) в местах прохода людей над трубопроводами должны быть устроены переходные мостки, оборудованные перилами,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11046. Какой уклон должны иметь маршевые лестницы у резервуаров?</w:t>
      </w:r>
    </w:p>
    <w:p w:rsidR="00811C47" w:rsidRPr="00643448" w:rsidRDefault="00811C47" w:rsidP="00643448">
      <w:pPr>
        <w:pStyle w:val="ConsPlusNormal"/>
        <w:ind w:firstLine="540"/>
        <w:jc w:val="both"/>
        <w:rPr>
          <w:sz w:val="22"/>
          <w:szCs w:val="22"/>
        </w:rPr>
      </w:pPr>
      <w:r w:rsidRPr="00643448">
        <w:rPr>
          <w:sz w:val="22"/>
          <w:szCs w:val="22"/>
        </w:rPr>
        <w:t>11047. Из какого материала должны быть сделаны лестницы тоннельного типа на объектах добычи нефти и газа?</w:t>
      </w:r>
    </w:p>
    <w:p w:rsidR="00811C47" w:rsidRPr="00643448" w:rsidRDefault="00811C47" w:rsidP="00643448">
      <w:pPr>
        <w:pStyle w:val="ConsPlusNormal"/>
        <w:ind w:firstLine="540"/>
        <w:jc w:val="both"/>
        <w:rPr>
          <w:sz w:val="22"/>
          <w:szCs w:val="22"/>
        </w:rPr>
      </w:pPr>
      <w:r w:rsidRPr="00643448">
        <w:rPr>
          <w:sz w:val="22"/>
          <w:szCs w:val="22"/>
        </w:rPr>
        <w:t>11048. Какую ширину должны иметь лестницы тоннельного типа на объектах добычи нефти и газа?</w:t>
      </w:r>
    </w:p>
    <w:p w:rsidR="00811C47" w:rsidRPr="00643448" w:rsidRDefault="00811C47" w:rsidP="00643448">
      <w:pPr>
        <w:pStyle w:val="ConsPlusNormal"/>
        <w:ind w:firstLine="540"/>
        <w:jc w:val="both"/>
        <w:rPr>
          <w:sz w:val="22"/>
          <w:szCs w:val="22"/>
        </w:rPr>
      </w:pPr>
      <w:r w:rsidRPr="00643448">
        <w:rPr>
          <w:sz w:val="22"/>
          <w:szCs w:val="22"/>
        </w:rPr>
        <w:t>11049. Начиная с какой высоты лестницы тоннельного типа должны иметь предохранительные дуги?</w:t>
      </w:r>
    </w:p>
    <w:p w:rsidR="00811C47" w:rsidRPr="00643448" w:rsidRDefault="00811C47" w:rsidP="00643448">
      <w:pPr>
        <w:pStyle w:val="ConsPlusNormal"/>
        <w:ind w:firstLine="540"/>
        <w:jc w:val="both"/>
        <w:rPr>
          <w:sz w:val="22"/>
          <w:szCs w:val="22"/>
        </w:rPr>
      </w:pPr>
      <w:r w:rsidRPr="00643448">
        <w:rPr>
          <w:sz w:val="22"/>
          <w:szCs w:val="22"/>
        </w:rPr>
        <w:t>11050. Какой радиус должны иметь предохранительные дуги лестниц тоннельного типа на объектах добычи нефти и газа?</w:t>
      </w:r>
    </w:p>
    <w:p w:rsidR="00811C47" w:rsidRPr="00643448" w:rsidRDefault="00811C47" w:rsidP="00643448">
      <w:pPr>
        <w:pStyle w:val="ConsPlusNormal"/>
        <w:ind w:firstLine="540"/>
        <w:jc w:val="both"/>
        <w:rPr>
          <w:sz w:val="22"/>
          <w:szCs w:val="22"/>
        </w:rPr>
      </w:pPr>
      <w:r w:rsidRPr="00643448">
        <w:rPr>
          <w:sz w:val="22"/>
          <w:szCs w:val="22"/>
        </w:rPr>
        <w:t>11051. Каким должно быть расстояние между ступенями лестниц тоннельного типа на объектах добычи нефти и газа?</w:t>
      </w:r>
    </w:p>
    <w:p w:rsidR="00811C47" w:rsidRPr="00643448" w:rsidRDefault="00811C47" w:rsidP="00643448">
      <w:pPr>
        <w:pStyle w:val="ConsPlusNormal"/>
        <w:ind w:firstLine="540"/>
        <w:jc w:val="both"/>
        <w:rPr>
          <w:sz w:val="22"/>
          <w:szCs w:val="22"/>
        </w:rPr>
      </w:pPr>
      <w:r w:rsidRPr="00643448">
        <w:rPr>
          <w:sz w:val="22"/>
          <w:szCs w:val="22"/>
        </w:rPr>
        <w:t>11052. Какое расстояние должно быть между винтовыми зажимами, устанавливаемыми при соединении канатов для талевой системы буровых установок и агрегатов по ремонту скважин?</w:t>
      </w:r>
    </w:p>
    <w:p w:rsidR="00811C47" w:rsidRPr="00643448" w:rsidRDefault="00811C47" w:rsidP="00643448">
      <w:pPr>
        <w:pStyle w:val="ConsPlusNormal"/>
        <w:ind w:firstLine="540"/>
        <w:jc w:val="both"/>
        <w:rPr>
          <w:sz w:val="22"/>
          <w:szCs w:val="22"/>
        </w:rPr>
      </w:pPr>
      <w:r w:rsidRPr="00643448">
        <w:rPr>
          <w:sz w:val="22"/>
          <w:szCs w:val="22"/>
        </w:rPr>
        <w:t>11053. Начиная с какой высоты, рабочие площадки или площадки обслуживания на объектах добычи нефти и газа должны быть оборудованы перилами?</w:t>
      </w:r>
    </w:p>
    <w:p w:rsidR="00811C47" w:rsidRPr="00643448" w:rsidRDefault="00811C47" w:rsidP="00643448">
      <w:pPr>
        <w:pStyle w:val="ConsPlusNormal"/>
        <w:ind w:firstLine="540"/>
        <w:jc w:val="both"/>
        <w:rPr>
          <w:sz w:val="22"/>
          <w:szCs w:val="22"/>
        </w:rPr>
      </w:pPr>
      <w:r w:rsidRPr="00643448">
        <w:rPr>
          <w:sz w:val="22"/>
          <w:szCs w:val="22"/>
        </w:rPr>
        <w:t>11054. Какую высоту должны иметь перила рабочих площадок или площадок обслуживания на объектах добычи нефти и газа, расположенных на высоте 2 м?</w:t>
      </w:r>
    </w:p>
    <w:p w:rsidR="00811C47" w:rsidRPr="00643448" w:rsidRDefault="00811C47" w:rsidP="00643448">
      <w:pPr>
        <w:pStyle w:val="ConsPlusNormal"/>
        <w:ind w:firstLine="540"/>
        <w:jc w:val="both"/>
        <w:rPr>
          <w:sz w:val="22"/>
          <w:szCs w:val="22"/>
        </w:rPr>
      </w:pPr>
      <w:r w:rsidRPr="00643448">
        <w:rPr>
          <w:sz w:val="22"/>
          <w:szCs w:val="22"/>
        </w:rPr>
        <w:t>11055. На каком расстоянии друг от друга должны быть расположены продольные планки перил рабочих площадок или площадок обслуживания на объектах добычи нефти и газа, расположенных на высоте?</w:t>
      </w:r>
    </w:p>
    <w:p w:rsidR="00811C47" w:rsidRPr="00643448" w:rsidRDefault="00811C47" w:rsidP="00643448">
      <w:pPr>
        <w:pStyle w:val="ConsPlusNormal"/>
        <w:ind w:firstLine="540"/>
        <w:jc w:val="both"/>
        <w:rPr>
          <w:sz w:val="22"/>
          <w:szCs w:val="22"/>
        </w:rPr>
      </w:pPr>
      <w:r w:rsidRPr="00643448">
        <w:rPr>
          <w:sz w:val="22"/>
          <w:szCs w:val="22"/>
        </w:rPr>
        <w:t>11056. Какую высоту должен иметь борт перил рабочих площадок или площадок обслуживания на объектах добычи нефти и газа, расположенных на высоте 2,5 м?</w:t>
      </w:r>
    </w:p>
    <w:p w:rsidR="00811C47" w:rsidRPr="00643448" w:rsidRDefault="00811C47" w:rsidP="00643448">
      <w:pPr>
        <w:pStyle w:val="ConsPlusNormal"/>
        <w:ind w:firstLine="540"/>
        <w:jc w:val="both"/>
        <w:rPr>
          <w:sz w:val="22"/>
          <w:szCs w:val="22"/>
        </w:rPr>
      </w:pPr>
      <w:r w:rsidRPr="00643448">
        <w:rPr>
          <w:sz w:val="22"/>
          <w:szCs w:val="22"/>
        </w:rPr>
        <w:t>11057. Какую ширину должен иметь зазор для стока жидкости, который образует борт перил с настилом рабочих площадок или площадок обслуживания на объектах добычи нефти и газа, расположенных на высоте?</w:t>
      </w:r>
    </w:p>
    <w:p w:rsidR="00811C47" w:rsidRPr="00643448" w:rsidRDefault="00811C47" w:rsidP="00643448">
      <w:pPr>
        <w:pStyle w:val="ConsPlusNormal"/>
        <w:ind w:firstLine="540"/>
        <w:jc w:val="both"/>
        <w:rPr>
          <w:sz w:val="22"/>
          <w:szCs w:val="22"/>
        </w:rPr>
      </w:pPr>
      <w:r w:rsidRPr="00643448">
        <w:rPr>
          <w:sz w:val="22"/>
          <w:szCs w:val="22"/>
        </w:rPr>
        <w:t>11058. При каких условиях разрешается использование перильных ограждений для закрытия доступа к движущимся частям оборудования и механизмов на объектах добычи нефти и газа?</w:t>
      </w:r>
    </w:p>
    <w:p w:rsidR="00811C47" w:rsidRPr="00643448" w:rsidRDefault="00811C47" w:rsidP="00643448">
      <w:pPr>
        <w:pStyle w:val="ConsPlusNormal"/>
        <w:ind w:firstLine="540"/>
        <w:jc w:val="both"/>
        <w:rPr>
          <w:sz w:val="22"/>
          <w:szCs w:val="22"/>
        </w:rPr>
      </w:pPr>
      <w:r w:rsidRPr="00643448">
        <w:rPr>
          <w:sz w:val="22"/>
          <w:szCs w:val="22"/>
        </w:rPr>
        <w:t>11059. Выступающие на какую высоту над поверхностью земли емкости обязательно должны быть ограждены или перекрыты во избежание падения в них людей?</w:t>
      </w:r>
    </w:p>
    <w:p w:rsidR="00811C47" w:rsidRPr="00643448" w:rsidRDefault="00811C47" w:rsidP="00643448">
      <w:pPr>
        <w:pStyle w:val="ConsPlusNormal"/>
        <w:ind w:firstLine="540"/>
        <w:jc w:val="both"/>
        <w:rPr>
          <w:sz w:val="22"/>
          <w:szCs w:val="22"/>
        </w:rPr>
      </w:pPr>
      <w:r w:rsidRPr="00643448">
        <w:rPr>
          <w:sz w:val="22"/>
          <w:szCs w:val="22"/>
        </w:rPr>
        <w:t>11060. Какую ширину перил должны иметь переходные мостки в местах перехода людей над уложенными по поверхности земли рядами трубопроводов, а также над канавами и траншеями?</w:t>
      </w:r>
    </w:p>
    <w:p w:rsidR="00811C47" w:rsidRPr="00643448" w:rsidRDefault="00811C47" w:rsidP="00643448">
      <w:pPr>
        <w:pStyle w:val="ConsPlusNormal"/>
        <w:ind w:firstLine="540"/>
        <w:jc w:val="both"/>
        <w:rPr>
          <w:sz w:val="22"/>
          <w:szCs w:val="22"/>
        </w:rPr>
      </w:pPr>
      <w:r w:rsidRPr="00643448">
        <w:rPr>
          <w:sz w:val="22"/>
          <w:szCs w:val="22"/>
        </w:rPr>
        <w:t>11061. Какой минимальной толщины должна быть стенка подводного трубопровода класса "Высокий", защищающая его от случайных нагрузок (повреждений)?</w:t>
      </w:r>
    </w:p>
    <w:p w:rsidR="00811C47" w:rsidRPr="00643448" w:rsidRDefault="00811C47" w:rsidP="00643448">
      <w:pPr>
        <w:pStyle w:val="ConsPlusNormal"/>
        <w:ind w:firstLine="540"/>
        <w:jc w:val="both"/>
        <w:rPr>
          <w:sz w:val="22"/>
          <w:szCs w:val="22"/>
        </w:rPr>
      </w:pPr>
      <w:r w:rsidRPr="00643448">
        <w:rPr>
          <w:sz w:val="22"/>
          <w:szCs w:val="22"/>
        </w:rPr>
        <w:t>11062. При каком давлении на устье скважины разрешается демонтаж буровой вышки, вышечно-лебедочного блока?</w:t>
      </w:r>
    </w:p>
    <w:p w:rsidR="00811C47" w:rsidRPr="00643448" w:rsidRDefault="00811C47" w:rsidP="00643448">
      <w:pPr>
        <w:pStyle w:val="ConsPlusNormal"/>
        <w:ind w:firstLine="540"/>
        <w:jc w:val="both"/>
        <w:rPr>
          <w:sz w:val="22"/>
          <w:szCs w:val="22"/>
        </w:rPr>
      </w:pPr>
      <w:r w:rsidRPr="00643448">
        <w:rPr>
          <w:sz w:val="22"/>
          <w:szCs w:val="22"/>
        </w:rPr>
        <w:t>11063. В каких местах не запрещается прокладка заглубленных каналов и тоннелей (за исключением подлежащих последующей засыпке) для размещения кабелей на нефтяных, газовых и газоконденсатных месторождениях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11064. Какие размеры должна иметь рабочая площадка для ремонта или освоения скважины?</w:t>
      </w:r>
    </w:p>
    <w:p w:rsidR="00811C47" w:rsidRPr="00643448" w:rsidRDefault="00811C47" w:rsidP="00643448">
      <w:pPr>
        <w:pStyle w:val="ConsPlusNormal"/>
        <w:ind w:firstLine="540"/>
        <w:jc w:val="both"/>
        <w:rPr>
          <w:sz w:val="22"/>
          <w:szCs w:val="22"/>
        </w:rPr>
      </w:pPr>
      <w:r w:rsidRPr="00643448">
        <w:rPr>
          <w:sz w:val="22"/>
          <w:szCs w:val="22"/>
        </w:rPr>
        <w:t>11065. Какие размеры должна иметь бетонная тумба с металлической таблицей, которая устанавливается на устье скважины при ликвидации скважины без эксплуатационной колонны?</w:t>
      </w:r>
    </w:p>
    <w:p w:rsidR="00811C47" w:rsidRPr="00643448" w:rsidRDefault="00811C47" w:rsidP="00643448">
      <w:pPr>
        <w:pStyle w:val="ConsPlusNormal"/>
        <w:ind w:firstLine="540"/>
        <w:jc w:val="both"/>
        <w:rPr>
          <w:sz w:val="22"/>
          <w:szCs w:val="22"/>
        </w:rPr>
      </w:pPr>
      <w:r w:rsidRPr="00643448">
        <w:rPr>
          <w:sz w:val="22"/>
          <w:szCs w:val="22"/>
        </w:rPr>
        <w:t>11066. В каких производственных помещениях необходимо предусматривать аварийное освещение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11067. Что предотвращает повышение внутреннего давления в какой-либо части подводной трубопроводной системы до избыточного уровня согласно 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19.08.2011 N 231-ст?</w:t>
      </w:r>
    </w:p>
    <w:p w:rsidR="00811C47" w:rsidRPr="00643448" w:rsidRDefault="00811C47" w:rsidP="00643448">
      <w:pPr>
        <w:pStyle w:val="ConsPlusNormal"/>
        <w:ind w:firstLine="540"/>
        <w:jc w:val="both"/>
        <w:rPr>
          <w:sz w:val="22"/>
          <w:szCs w:val="22"/>
        </w:rPr>
      </w:pPr>
      <w:r w:rsidRPr="00643448">
        <w:rPr>
          <w:sz w:val="22"/>
          <w:szCs w:val="22"/>
        </w:rPr>
        <w:t>11068. На основании каких параметров должно быть выполнено согласование двух подводных трубопроводных систем?</w:t>
      </w:r>
    </w:p>
    <w:p w:rsidR="00811C47" w:rsidRPr="00643448" w:rsidRDefault="00811C47" w:rsidP="00643448">
      <w:pPr>
        <w:pStyle w:val="ConsPlusNormal"/>
        <w:ind w:firstLine="540"/>
        <w:jc w:val="both"/>
        <w:rPr>
          <w:sz w:val="22"/>
          <w:szCs w:val="22"/>
        </w:rPr>
      </w:pPr>
      <w:r w:rsidRPr="00643448">
        <w:rPr>
          <w:sz w:val="22"/>
          <w:szCs w:val="22"/>
        </w:rPr>
        <w:t>11069. Что такое припуск на коррозию подводного трубопровода?</w:t>
      </w:r>
    </w:p>
    <w:p w:rsidR="00811C47" w:rsidRPr="00643448" w:rsidRDefault="00811C47" w:rsidP="00643448">
      <w:pPr>
        <w:pStyle w:val="ConsPlusNormal"/>
        <w:ind w:firstLine="540"/>
        <w:jc w:val="both"/>
        <w:rPr>
          <w:sz w:val="22"/>
          <w:szCs w:val="22"/>
        </w:rPr>
      </w:pPr>
      <w:r w:rsidRPr="00643448">
        <w:rPr>
          <w:sz w:val="22"/>
          <w:szCs w:val="22"/>
        </w:rPr>
        <w:t>11070. Какое назначение у системы аварийной защиты подводного трубопровода от превышения давления?</w:t>
      </w:r>
    </w:p>
    <w:p w:rsidR="00811C47" w:rsidRPr="00643448" w:rsidRDefault="00811C47" w:rsidP="00643448">
      <w:pPr>
        <w:pStyle w:val="ConsPlusNormal"/>
        <w:ind w:firstLine="540"/>
        <w:jc w:val="both"/>
        <w:rPr>
          <w:sz w:val="22"/>
          <w:szCs w:val="22"/>
        </w:rPr>
      </w:pPr>
      <w:r w:rsidRPr="00643448">
        <w:rPr>
          <w:sz w:val="22"/>
          <w:szCs w:val="22"/>
        </w:rPr>
        <w:t>11071. Что такое максимально допустимое аварийное давление подводной трубопроводной системы?</w:t>
      </w:r>
    </w:p>
    <w:p w:rsidR="00811C47" w:rsidRPr="00643448" w:rsidRDefault="00811C47" w:rsidP="00643448">
      <w:pPr>
        <w:pStyle w:val="ConsPlusNormal"/>
        <w:ind w:firstLine="540"/>
        <w:jc w:val="both"/>
        <w:rPr>
          <w:sz w:val="22"/>
          <w:szCs w:val="22"/>
        </w:rPr>
      </w:pPr>
      <w:r w:rsidRPr="00643448">
        <w:rPr>
          <w:sz w:val="22"/>
          <w:szCs w:val="22"/>
        </w:rPr>
        <w:t>11072. Каково допустимое расстояние между предохранительными дугами и от самой удаленной точки дуги до ступеней у лестницы тоннельного типа на предприятиях нефтяной и газовой промышленности?</w:t>
      </w:r>
    </w:p>
    <w:p w:rsidR="00811C47" w:rsidRPr="00643448" w:rsidRDefault="00811C47" w:rsidP="00643448">
      <w:pPr>
        <w:pStyle w:val="ConsPlusNormal"/>
        <w:ind w:firstLine="540"/>
        <w:jc w:val="both"/>
        <w:rPr>
          <w:sz w:val="22"/>
          <w:szCs w:val="22"/>
        </w:rPr>
      </w:pPr>
      <w:r w:rsidRPr="00643448">
        <w:rPr>
          <w:sz w:val="22"/>
          <w:szCs w:val="22"/>
        </w:rPr>
        <w:t>11073. Каково допустимое расстояние по вертикали между промежуточными площадками лестниц на предприятиях нефтяной и газовой промышленности?</w:t>
      </w:r>
    </w:p>
    <w:p w:rsidR="00811C47" w:rsidRPr="00643448" w:rsidRDefault="00811C47" w:rsidP="00643448">
      <w:pPr>
        <w:pStyle w:val="ConsPlusNormal"/>
        <w:ind w:firstLine="540"/>
        <w:jc w:val="both"/>
        <w:rPr>
          <w:sz w:val="22"/>
          <w:szCs w:val="22"/>
        </w:rPr>
      </w:pPr>
      <w:r w:rsidRPr="00643448">
        <w:rPr>
          <w:sz w:val="22"/>
          <w:szCs w:val="22"/>
        </w:rPr>
        <w:t>11074. Какой должна быть высота перил мостков в местах перехода людей над уложенными по поверхности земли рядами трубопроводов, а также над канавами и траншеями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11075. Каково расстояние до опасной зоны, при котором допускается использование только сплошного или сетчатого ограждения для закрытия доступа к движущимся частям оборудования и механизмов,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11076. Амбары, ямы, колодцы (шахты), котлованы, а также различного рода емкости, выступающие над поверхностью земли не менее чем на 1 м:</w:t>
      </w:r>
    </w:p>
    <w:p w:rsidR="00811C47" w:rsidRPr="00643448" w:rsidRDefault="00811C47" w:rsidP="00643448">
      <w:pPr>
        <w:pStyle w:val="ConsPlusNormal"/>
        <w:ind w:firstLine="540"/>
        <w:jc w:val="both"/>
        <w:rPr>
          <w:sz w:val="22"/>
          <w:szCs w:val="22"/>
        </w:rPr>
      </w:pPr>
      <w:r w:rsidRPr="00643448">
        <w:rPr>
          <w:sz w:val="22"/>
          <w:szCs w:val="22"/>
        </w:rPr>
        <w:t>11077. На каком расстоянии выше башмака предыдущей обсадной колонны должно устанавливаться подвесное и герметизирующее устройство потайной колонны (хвостовика) для нефтяных и газовых скважин?</w:t>
      </w:r>
    </w:p>
    <w:p w:rsidR="00811C47" w:rsidRPr="00643448" w:rsidRDefault="00811C47" w:rsidP="00643448">
      <w:pPr>
        <w:pStyle w:val="ConsPlusNormal"/>
        <w:ind w:firstLine="540"/>
        <w:jc w:val="both"/>
        <w:rPr>
          <w:sz w:val="22"/>
          <w:szCs w:val="22"/>
        </w:rPr>
      </w:pPr>
      <w:r w:rsidRPr="00643448">
        <w:rPr>
          <w:sz w:val="22"/>
          <w:szCs w:val="22"/>
        </w:rPr>
        <w:t>11078. При каком коэффициенте устойчивости рассчитываются буровая вышка и ее крепление к основанию на опрокидывающий момент при скорости ветра 33,5 м/с и наличии полного комплекта бурильных свечей за пальцами без учета влияния оттяжек?</w:t>
      </w:r>
    </w:p>
    <w:p w:rsidR="00811C47" w:rsidRPr="00643448" w:rsidRDefault="00811C47" w:rsidP="00643448">
      <w:pPr>
        <w:pStyle w:val="ConsPlusNormal"/>
        <w:ind w:firstLine="540"/>
        <w:jc w:val="both"/>
        <w:rPr>
          <w:sz w:val="22"/>
          <w:szCs w:val="22"/>
        </w:rPr>
      </w:pPr>
      <w:r w:rsidRPr="00643448">
        <w:rPr>
          <w:sz w:val="22"/>
          <w:szCs w:val="22"/>
        </w:rPr>
        <w:t>11079. Чем должны быть оборудованы все закрытые помещения буровой установки, где возможно возникновение или проникновение воспламеняющихся смесей?</w:t>
      </w:r>
    </w:p>
    <w:p w:rsidR="00811C47" w:rsidRPr="00643448" w:rsidRDefault="00811C47" w:rsidP="00643448">
      <w:pPr>
        <w:pStyle w:val="ConsPlusNormal"/>
        <w:ind w:firstLine="540"/>
        <w:jc w:val="both"/>
        <w:rPr>
          <w:sz w:val="22"/>
          <w:szCs w:val="22"/>
        </w:rPr>
      </w:pPr>
      <w:r w:rsidRPr="00643448">
        <w:rPr>
          <w:sz w:val="22"/>
          <w:szCs w:val="22"/>
        </w:rPr>
        <w:t>11080. Какова высота противопожарных выходов в укрытии рабочей площадки основания под буровую вышку?</w:t>
      </w:r>
    </w:p>
    <w:p w:rsidR="00811C47" w:rsidRPr="00643448" w:rsidRDefault="00811C47" w:rsidP="00643448">
      <w:pPr>
        <w:pStyle w:val="ConsPlusNormal"/>
        <w:ind w:firstLine="540"/>
        <w:jc w:val="both"/>
        <w:rPr>
          <w:sz w:val="22"/>
          <w:szCs w:val="22"/>
        </w:rPr>
      </w:pPr>
      <w:r w:rsidRPr="00643448">
        <w:rPr>
          <w:sz w:val="22"/>
          <w:szCs w:val="22"/>
        </w:rPr>
        <w:t>11081. Как должны размещаться здания и сооружения с производственными процессами, выделяющими в атмосферу вредные и (или) горючие вещества, а также включающие источники возможных аварийных выбросов этих веществ?</w:t>
      </w:r>
    </w:p>
    <w:p w:rsidR="00811C47" w:rsidRPr="00643448" w:rsidRDefault="00811C47" w:rsidP="00643448">
      <w:pPr>
        <w:pStyle w:val="ConsPlusNormal"/>
        <w:ind w:firstLine="540"/>
        <w:jc w:val="both"/>
        <w:rPr>
          <w:sz w:val="22"/>
          <w:szCs w:val="22"/>
        </w:rPr>
      </w:pPr>
      <w:r w:rsidRPr="00643448">
        <w:rPr>
          <w:sz w:val="22"/>
          <w:szCs w:val="22"/>
        </w:rPr>
        <w:t>11082. Каково допустимое расстояние от наиболее удаленной точки производственного помещения до эвакуационного выхода из него (при наличии двух и более эвакуационных выходов), при котором разрешается предусматривать один из эвакуационных выходов через помещения, не имеющих источников возможного выделения в атмосферу вредных веществ, в которых размещено инженерное оборудование и исключено постоянное пребывание людей?</w:t>
      </w:r>
    </w:p>
    <w:p w:rsidR="00811C47" w:rsidRPr="00643448" w:rsidRDefault="00811C47" w:rsidP="00643448">
      <w:pPr>
        <w:pStyle w:val="ConsPlusNormal"/>
        <w:ind w:firstLine="540"/>
        <w:jc w:val="both"/>
        <w:rPr>
          <w:sz w:val="22"/>
          <w:szCs w:val="22"/>
        </w:rPr>
      </w:pPr>
      <w:r w:rsidRPr="00643448">
        <w:rPr>
          <w:sz w:val="22"/>
          <w:szCs w:val="22"/>
        </w:rPr>
        <w:t>11083. При какой относительной плотности по воздуху запрещается прокладка заглубленных каналов и тоннелей для размещения кабелей (за исключением подлежащих последующей засыпке) в помещениях и на территории наружных установок опасных производственных объектов добычи нефти и газа, имеющих источники возможного выделения в атмосферу вредных веществ?</w:t>
      </w:r>
    </w:p>
    <w:p w:rsidR="00811C47" w:rsidRPr="00643448" w:rsidRDefault="00811C47" w:rsidP="00643448">
      <w:pPr>
        <w:pStyle w:val="ConsPlusNormal"/>
        <w:ind w:firstLine="540"/>
        <w:jc w:val="both"/>
        <w:rPr>
          <w:sz w:val="22"/>
          <w:szCs w:val="22"/>
        </w:rPr>
      </w:pPr>
      <w:r w:rsidRPr="00643448">
        <w:rPr>
          <w:sz w:val="22"/>
          <w:szCs w:val="22"/>
        </w:rPr>
        <w:t>11084. Разрешается ли устройство подвалов, тоннелей и каналов в зданиях и на территории наружных установок опасных производственных объектов добычи нефти и газа, в которых возможны выделение вредных веществ в атмосферу и образование проливов токсичных жидкостей?</w:t>
      </w:r>
    </w:p>
    <w:p w:rsidR="00811C47" w:rsidRPr="00643448" w:rsidRDefault="00811C47" w:rsidP="00643448">
      <w:pPr>
        <w:pStyle w:val="ConsPlusNormal"/>
        <w:ind w:firstLine="540"/>
        <w:jc w:val="both"/>
        <w:rPr>
          <w:sz w:val="22"/>
          <w:szCs w:val="22"/>
        </w:rPr>
      </w:pPr>
      <w:r w:rsidRPr="00643448">
        <w:rPr>
          <w:sz w:val="22"/>
          <w:szCs w:val="22"/>
        </w:rPr>
        <w:t>11085. Разрешается ли подземная прокладка трубопроводов с токсичными веществами на нефтяных, газовых и газоконденсатных месторождениях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11086. Разрешается ли размещение инженерных сетей с токсичными жидкостями и газами под зданиями и сооружениями на нефтяных, газовых и газоконденсатных месторождениях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11087. Разрешается ли размещение наземных инженерных сетей с токсичными жидкостями и газами в траншеях на отметках ниже планировочных отметок площадок на нефтяных, газовых и газоконденсатных месторождениях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11088. Разрешается ли размещение наземных инженерных сетей с токсичными жидкостями и газами в каналах и тоннелях полузаглубленного типа на нефтяных, газовых и газоконденсатных месторождениях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11089. Разрешается ли размещение надземных сетей транзитных внутриплощадочных трубопроводов с токсичными жидкостями по стенам и кровлям зданий на нефтяных, газовых и газоконденсатных месторождениях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11090. Горизонтальный участок какой длины должен иметь приемный мост, устанавливаемый у вышки со стороны ворот, в соответствии с требованиями к оборудованию циркуляционной системы буровых установок?</w:t>
      </w:r>
    </w:p>
    <w:p w:rsidR="00811C47" w:rsidRPr="00643448" w:rsidRDefault="00811C47" w:rsidP="00643448">
      <w:pPr>
        <w:pStyle w:val="ConsPlusNormal"/>
        <w:ind w:firstLine="540"/>
        <w:jc w:val="both"/>
        <w:rPr>
          <w:sz w:val="22"/>
          <w:szCs w:val="22"/>
        </w:rPr>
      </w:pPr>
      <w:r w:rsidRPr="00643448">
        <w:rPr>
          <w:sz w:val="22"/>
          <w:szCs w:val="22"/>
        </w:rPr>
        <w:t>11091. Горизонтальный участок какой ширины должен иметь приемный мост, устанавливаемый у вышки со стороны ворот, в соответствии с требованиями к оборудованию циркуляционной системы буровых установок?</w:t>
      </w:r>
    </w:p>
    <w:p w:rsidR="00811C47" w:rsidRPr="00643448" w:rsidRDefault="00811C47" w:rsidP="00643448">
      <w:pPr>
        <w:pStyle w:val="ConsPlusNormal"/>
        <w:ind w:firstLine="540"/>
        <w:jc w:val="both"/>
        <w:rPr>
          <w:sz w:val="22"/>
          <w:szCs w:val="22"/>
        </w:rPr>
      </w:pPr>
      <w:r w:rsidRPr="00643448">
        <w:rPr>
          <w:sz w:val="22"/>
          <w:szCs w:val="22"/>
        </w:rPr>
        <w:t>11092. Из какого материала должен состоять приемный мост, устанавливаемый у вышки со стороны ворот, в соответствии с требованиями к оборудованию циркуляционной системы буровых установок?</w:t>
      </w:r>
    </w:p>
    <w:p w:rsidR="00811C47" w:rsidRPr="00643448" w:rsidRDefault="00811C47" w:rsidP="00643448">
      <w:pPr>
        <w:pStyle w:val="ConsPlusNormal"/>
        <w:ind w:firstLine="540"/>
        <w:jc w:val="both"/>
        <w:rPr>
          <w:sz w:val="22"/>
          <w:szCs w:val="22"/>
        </w:rPr>
      </w:pPr>
      <w:r w:rsidRPr="00643448">
        <w:rPr>
          <w:sz w:val="22"/>
          <w:szCs w:val="22"/>
        </w:rPr>
        <w:t>11093. Какова максимальная высота стеллажей приемного моста буровой установки для укладки труб в штабель в соответствии с требованиями?</w:t>
      </w:r>
    </w:p>
    <w:p w:rsidR="00811C47" w:rsidRPr="00643448" w:rsidRDefault="00811C47" w:rsidP="00643448">
      <w:pPr>
        <w:pStyle w:val="ConsPlusNormal"/>
        <w:ind w:firstLine="540"/>
        <w:jc w:val="both"/>
        <w:rPr>
          <w:sz w:val="22"/>
          <w:szCs w:val="22"/>
        </w:rPr>
      </w:pPr>
      <w:r w:rsidRPr="00643448">
        <w:rPr>
          <w:sz w:val="22"/>
          <w:szCs w:val="22"/>
        </w:rPr>
        <w:t>11094. Каково минимальное количество проходов на приемный мост буровой установки на каждую сторону, которое должны иметь стеллажи для укладки труб в штабель в соответствии с требованиями?</w:t>
      </w:r>
    </w:p>
    <w:p w:rsidR="00811C47" w:rsidRPr="00643448" w:rsidRDefault="00811C47" w:rsidP="00643448">
      <w:pPr>
        <w:pStyle w:val="ConsPlusNormal"/>
        <w:ind w:firstLine="540"/>
        <w:jc w:val="both"/>
        <w:rPr>
          <w:sz w:val="22"/>
          <w:szCs w:val="22"/>
        </w:rPr>
      </w:pPr>
      <w:r w:rsidRPr="00643448">
        <w:rPr>
          <w:sz w:val="22"/>
          <w:szCs w:val="22"/>
        </w:rPr>
        <w:t>11095. При каком уклоне сход с приемного моста на землю и вход на основание вышки буровой установки должны быть оборудованы лестницей с перилами с одной стороны (наружной по отношению к настилу)?</w:t>
      </w:r>
    </w:p>
    <w:p w:rsidR="00811C47" w:rsidRPr="00643448" w:rsidRDefault="00811C47" w:rsidP="00643448">
      <w:pPr>
        <w:pStyle w:val="ConsPlusNormal"/>
        <w:ind w:firstLine="540"/>
        <w:jc w:val="both"/>
        <w:rPr>
          <w:sz w:val="22"/>
          <w:szCs w:val="22"/>
        </w:rPr>
      </w:pPr>
      <w:r w:rsidRPr="00643448">
        <w:rPr>
          <w:sz w:val="22"/>
          <w:szCs w:val="22"/>
        </w:rPr>
        <w:t>11096. Что из нижеперечисленного не входит в задачи обеспечения безопасности подводной трубопроводной системы согласно 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N 231-ст?</w:t>
      </w:r>
    </w:p>
    <w:p w:rsidR="00811C47" w:rsidRPr="00643448" w:rsidRDefault="00811C47" w:rsidP="00643448">
      <w:pPr>
        <w:pStyle w:val="ConsPlusNormal"/>
        <w:ind w:firstLine="540"/>
        <w:jc w:val="both"/>
        <w:rPr>
          <w:sz w:val="22"/>
          <w:szCs w:val="22"/>
        </w:rPr>
      </w:pPr>
      <w:r w:rsidRPr="00643448">
        <w:rPr>
          <w:sz w:val="22"/>
          <w:szCs w:val="22"/>
        </w:rPr>
        <w:t>11097. Какой из перечисленных промышленных объектов относится к опасным производственным объектам нефтегазового комплекса?</w:t>
      </w:r>
    </w:p>
    <w:p w:rsidR="00811C47" w:rsidRPr="00643448" w:rsidRDefault="00811C47" w:rsidP="00643448">
      <w:pPr>
        <w:pStyle w:val="ConsPlusNormal"/>
        <w:ind w:firstLine="540"/>
        <w:jc w:val="both"/>
        <w:rPr>
          <w:sz w:val="22"/>
          <w:szCs w:val="22"/>
        </w:rPr>
      </w:pPr>
      <w:r w:rsidRPr="00643448">
        <w:rPr>
          <w:sz w:val="22"/>
          <w:szCs w:val="22"/>
        </w:rPr>
        <w:t>11098. Для какого опасного производственного объекта нефтегазового комплекса разработка декларации промышленной безопасности не является обязательной?</w:t>
      </w:r>
    </w:p>
    <w:p w:rsidR="00811C47" w:rsidRPr="00643448" w:rsidRDefault="00811C47" w:rsidP="00643448">
      <w:pPr>
        <w:pStyle w:val="ConsPlusNormal"/>
        <w:ind w:firstLine="540"/>
        <w:jc w:val="both"/>
        <w:rPr>
          <w:sz w:val="22"/>
          <w:szCs w:val="22"/>
        </w:rPr>
      </w:pPr>
      <w:r w:rsidRPr="00643448">
        <w:rPr>
          <w:sz w:val="22"/>
          <w:szCs w:val="22"/>
        </w:rPr>
        <w:t>11099. Для какого опасного производственного объекта нефтегазового комплекса разработка декларации промышленной безопасности является обязательной?</w:t>
      </w:r>
    </w:p>
    <w:p w:rsidR="00811C47" w:rsidRPr="00643448" w:rsidRDefault="00811C47" w:rsidP="00643448">
      <w:pPr>
        <w:pStyle w:val="ConsPlusNormal"/>
        <w:ind w:firstLine="540"/>
        <w:jc w:val="both"/>
        <w:rPr>
          <w:sz w:val="22"/>
          <w:szCs w:val="22"/>
        </w:rPr>
      </w:pPr>
      <w:r w:rsidRPr="00643448">
        <w:rPr>
          <w:sz w:val="22"/>
          <w:szCs w:val="22"/>
        </w:rPr>
        <w:t>11100. Какое из перечисленных событий на опасном производственном объекте нефтегазового комплекса относится к инциденту?</w:t>
      </w:r>
    </w:p>
    <w:p w:rsidR="00811C47" w:rsidRPr="00643448" w:rsidRDefault="00811C47" w:rsidP="00643448">
      <w:pPr>
        <w:pStyle w:val="ConsPlusNormal"/>
        <w:ind w:firstLine="540"/>
        <w:jc w:val="both"/>
        <w:rPr>
          <w:sz w:val="22"/>
          <w:szCs w:val="22"/>
        </w:rPr>
      </w:pPr>
      <w:r w:rsidRPr="00643448">
        <w:rPr>
          <w:sz w:val="22"/>
          <w:szCs w:val="22"/>
        </w:rPr>
        <w:t>11101. Какой из перечисленных объектов не относится к опасным производственным объектам нефтегазового комплекса?</w:t>
      </w:r>
    </w:p>
    <w:p w:rsidR="00811C47" w:rsidRPr="00643448" w:rsidRDefault="00811C47" w:rsidP="00643448">
      <w:pPr>
        <w:pStyle w:val="ConsPlusNormal"/>
        <w:ind w:firstLine="540"/>
        <w:jc w:val="both"/>
        <w:rPr>
          <w:sz w:val="22"/>
          <w:szCs w:val="22"/>
        </w:rPr>
      </w:pPr>
      <w:r w:rsidRPr="00643448">
        <w:rPr>
          <w:sz w:val="22"/>
          <w:szCs w:val="22"/>
        </w:rPr>
        <w:t>11102. На что распространяется ГОСТ Р 54483-2011 "Национальный стандарт Российской Федерации. Платформы морские для нефтегазодобычи", утвержденный приказом Федерального агентства по техническому регулированию и метрологии от 28.10.2011 N 503-ст?</w:t>
      </w:r>
    </w:p>
    <w:p w:rsidR="00811C47" w:rsidRPr="00643448" w:rsidRDefault="00811C47" w:rsidP="00643448">
      <w:pPr>
        <w:pStyle w:val="ConsPlusNormal"/>
        <w:ind w:firstLine="540"/>
        <w:jc w:val="both"/>
        <w:rPr>
          <w:sz w:val="22"/>
          <w:szCs w:val="22"/>
        </w:rPr>
      </w:pPr>
      <w:r w:rsidRPr="00643448">
        <w:rPr>
          <w:sz w:val="22"/>
          <w:szCs w:val="22"/>
        </w:rPr>
        <w:t>11103. Какие факторы должны быть учтены при проектировании морской нефтегазовой стационарной платформы для ее нормального функционирования в течение всего срока эксплуатации?</w:t>
      </w:r>
    </w:p>
    <w:p w:rsidR="00811C47" w:rsidRPr="00643448" w:rsidRDefault="00811C47" w:rsidP="00643448">
      <w:pPr>
        <w:pStyle w:val="ConsPlusNormal"/>
        <w:ind w:firstLine="540"/>
        <w:jc w:val="both"/>
        <w:rPr>
          <w:sz w:val="22"/>
          <w:szCs w:val="22"/>
        </w:rPr>
      </w:pPr>
      <w:r w:rsidRPr="00643448">
        <w:rPr>
          <w:sz w:val="22"/>
          <w:szCs w:val="22"/>
        </w:rPr>
        <w:t>11104. Является ли обязательной разработка специальных технических условий при проектировании морских платформ?</w:t>
      </w:r>
    </w:p>
    <w:p w:rsidR="00811C47" w:rsidRPr="00643448" w:rsidRDefault="00811C47" w:rsidP="00643448">
      <w:pPr>
        <w:pStyle w:val="ConsPlusNormal"/>
        <w:ind w:firstLine="540"/>
        <w:jc w:val="both"/>
        <w:rPr>
          <w:sz w:val="22"/>
          <w:szCs w:val="22"/>
        </w:rPr>
      </w:pPr>
      <w:r w:rsidRPr="00643448">
        <w:rPr>
          <w:sz w:val="22"/>
          <w:szCs w:val="22"/>
        </w:rPr>
        <w:t>11105. Какое назначение у морских платформ при их эксплуатации?</w:t>
      </w:r>
    </w:p>
    <w:p w:rsidR="00811C47" w:rsidRPr="00643448" w:rsidRDefault="00811C47" w:rsidP="00643448">
      <w:pPr>
        <w:pStyle w:val="ConsPlusNormal"/>
        <w:ind w:firstLine="540"/>
        <w:jc w:val="both"/>
        <w:rPr>
          <w:sz w:val="22"/>
          <w:szCs w:val="22"/>
        </w:rPr>
      </w:pPr>
      <w:r w:rsidRPr="00643448">
        <w:rPr>
          <w:sz w:val="22"/>
          <w:szCs w:val="22"/>
        </w:rPr>
        <w:t>11106. При каких расчетах при проектировании морской платформы учитываются максимальные порывы ветра при расчетном шторме?</w:t>
      </w:r>
    </w:p>
    <w:p w:rsidR="00811C47" w:rsidRPr="00643448" w:rsidRDefault="00811C47" w:rsidP="00643448">
      <w:pPr>
        <w:pStyle w:val="ConsPlusNormal"/>
        <w:ind w:firstLine="540"/>
        <w:jc w:val="both"/>
        <w:rPr>
          <w:sz w:val="22"/>
          <w:szCs w:val="22"/>
        </w:rPr>
      </w:pPr>
      <w:r w:rsidRPr="00643448">
        <w:rPr>
          <w:sz w:val="22"/>
          <w:szCs w:val="22"/>
        </w:rPr>
        <w:t>11107. При расчете каких конструкций морской платформы учитываются нагрузки, обусловленные волнами, воздействующими на конструкцию?</w:t>
      </w:r>
    </w:p>
    <w:p w:rsidR="00811C47" w:rsidRPr="00643448" w:rsidRDefault="00811C47" w:rsidP="00643448">
      <w:pPr>
        <w:pStyle w:val="ConsPlusNormal"/>
        <w:ind w:firstLine="540"/>
        <w:jc w:val="both"/>
        <w:rPr>
          <w:sz w:val="22"/>
          <w:szCs w:val="22"/>
        </w:rPr>
      </w:pPr>
      <w:r w:rsidRPr="00643448">
        <w:rPr>
          <w:sz w:val="22"/>
          <w:szCs w:val="22"/>
        </w:rPr>
        <w:t>11108. Учитывается ли возможность оседания грунта в процессе эксплуатации месторождения при определении расчетных значений глубин моря?</w:t>
      </w:r>
    </w:p>
    <w:p w:rsidR="00811C47" w:rsidRPr="00643448" w:rsidRDefault="00811C47" w:rsidP="00643448">
      <w:pPr>
        <w:pStyle w:val="ConsPlusNormal"/>
        <w:ind w:firstLine="540"/>
        <w:jc w:val="both"/>
        <w:rPr>
          <w:sz w:val="22"/>
          <w:szCs w:val="22"/>
        </w:rPr>
      </w:pPr>
      <w:r w:rsidRPr="00643448">
        <w:rPr>
          <w:sz w:val="22"/>
          <w:szCs w:val="22"/>
        </w:rPr>
        <w:t>11109. Что не является одним из основных этапов строительства морской платформы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w:t>
      </w:r>
    </w:p>
    <w:p w:rsidR="00811C47" w:rsidRPr="00643448" w:rsidRDefault="00811C47" w:rsidP="00643448">
      <w:pPr>
        <w:pStyle w:val="ConsPlusNormal"/>
        <w:ind w:firstLine="540"/>
        <w:jc w:val="both"/>
        <w:rPr>
          <w:sz w:val="22"/>
          <w:szCs w:val="22"/>
        </w:rPr>
      </w:pPr>
      <w:r w:rsidRPr="00643448">
        <w:rPr>
          <w:sz w:val="22"/>
          <w:szCs w:val="22"/>
        </w:rPr>
        <w:t>11110. Что не должен включать процесс проектирования платформы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w:t>
      </w:r>
    </w:p>
    <w:p w:rsidR="00811C47" w:rsidRPr="00643448" w:rsidRDefault="00811C47" w:rsidP="00643448">
      <w:pPr>
        <w:pStyle w:val="ConsPlusNormal"/>
        <w:ind w:firstLine="540"/>
        <w:jc w:val="both"/>
        <w:rPr>
          <w:sz w:val="22"/>
          <w:szCs w:val="22"/>
        </w:rPr>
      </w:pPr>
      <w:r w:rsidRPr="00643448">
        <w:rPr>
          <w:sz w:val="22"/>
          <w:szCs w:val="22"/>
        </w:rPr>
        <w:t>11111. В каком случае может не проводиться оценка текущего технического состояния действующих морских платформ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w:t>
      </w:r>
    </w:p>
    <w:p w:rsidR="00811C47" w:rsidRPr="00643448" w:rsidRDefault="00811C47" w:rsidP="00643448">
      <w:pPr>
        <w:pStyle w:val="ConsPlusNormal"/>
        <w:ind w:firstLine="540"/>
        <w:jc w:val="both"/>
        <w:rPr>
          <w:sz w:val="22"/>
          <w:szCs w:val="22"/>
        </w:rPr>
      </w:pPr>
      <w:r w:rsidRPr="00643448">
        <w:rPr>
          <w:sz w:val="22"/>
          <w:szCs w:val="22"/>
        </w:rPr>
        <w:t>11112. Какие требования устанавливает СП 11-114-2004 "Свод правил по инженерным изысканиям для строительства. Инженерные изыскания на континентальном шельфе для строительства морских нефтегазопромысловых сооружений", одобренный письмом Госстроя России от 11.05.2004 N ЛБ-21?</w:t>
      </w:r>
    </w:p>
    <w:p w:rsidR="00811C47" w:rsidRPr="00643448" w:rsidRDefault="00811C47" w:rsidP="00643448">
      <w:pPr>
        <w:pStyle w:val="ConsPlusNormal"/>
        <w:ind w:firstLine="540"/>
        <w:jc w:val="both"/>
        <w:rPr>
          <w:sz w:val="22"/>
          <w:szCs w:val="22"/>
        </w:rPr>
      </w:pPr>
      <w:r w:rsidRPr="00643448">
        <w:rPr>
          <w:sz w:val="22"/>
          <w:szCs w:val="22"/>
        </w:rPr>
        <w:t>11113. Что входит в состав нефтегазопромысловых сооружений на континентальном шельфе?</w:t>
      </w:r>
    </w:p>
    <w:p w:rsidR="00811C47" w:rsidRPr="00643448" w:rsidRDefault="00811C47" w:rsidP="00643448">
      <w:pPr>
        <w:pStyle w:val="ConsPlusNormal"/>
        <w:ind w:firstLine="540"/>
        <w:jc w:val="both"/>
        <w:rPr>
          <w:sz w:val="22"/>
          <w:szCs w:val="22"/>
        </w:rPr>
      </w:pPr>
      <w:r w:rsidRPr="00643448">
        <w:rPr>
          <w:sz w:val="22"/>
          <w:szCs w:val="22"/>
        </w:rPr>
        <w:t>11114. С какой целью выполняются инженерные изыскания на морских месторождениях нефти и газа?</w:t>
      </w:r>
    </w:p>
    <w:p w:rsidR="00811C47" w:rsidRPr="00643448" w:rsidRDefault="00811C47" w:rsidP="00643448">
      <w:pPr>
        <w:pStyle w:val="ConsPlusNormal"/>
        <w:ind w:firstLine="540"/>
        <w:jc w:val="both"/>
        <w:rPr>
          <w:sz w:val="22"/>
          <w:szCs w:val="22"/>
        </w:rPr>
      </w:pPr>
      <w:r w:rsidRPr="00643448">
        <w:rPr>
          <w:sz w:val="22"/>
          <w:szCs w:val="22"/>
        </w:rPr>
        <w:t>11115. Кто имеет право выполнять инженерные изыскания на континентальном шельфе?</w:t>
      </w:r>
    </w:p>
    <w:p w:rsidR="00811C47" w:rsidRPr="00643448" w:rsidRDefault="00811C47" w:rsidP="00643448">
      <w:pPr>
        <w:pStyle w:val="ConsPlusNormal"/>
        <w:ind w:firstLine="540"/>
        <w:jc w:val="both"/>
        <w:rPr>
          <w:sz w:val="22"/>
          <w:szCs w:val="22"/>
        </w:rPr>
      </w:pPr>
      <w:r w:rsidRPr="00643448">
        <w:rPr>
          <w:sz w:val="22"/>
          <w:szCs w:val="22"/>
        </w:rPr>
        <w:t>11116. Какое определение залежи углеводородов в соответствии с ГОСТ Р 53710-2009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15.12.2009 N 1152-ст, является верным?</w:t>
      </w:r>
    </w:p>
    <w:p w:rsidR="00811C47" w:rsidRPr="00643448" w:rsidRDefault="00811C47" w:rsidP="00643448">
      <w:pPr>
        <w:pStyle w:val="ConsPlusNormal"/>
        <w:ind w:firstLine="540"/>
        <w:jc w:val="both"/>
        <w:rPr>
          <w:sz w:val="22"/>
          <w:szCs w:val="22"/>
        </w:rPr>
      </w:pPr>
      <w:r w:rsidRPr="00643448">
        <w:rPr>
          <w:sz w:val="22"/>
          <w:szCs w:val="22"/>
        </w:rPr>
        <w:t>11117. Какое определение пласта установлено в соответствии с ГОСТ Р 53710-2009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15.12.2009 N 1152-ст?</w:t>
      </w:r>
    </w:p>
    <w:p w:rsidR="00811C47" w:rsidRPr="00643448" w:rsidRDefault="00811C47" w:rsidP="00643448">
      <w:pPr>
        <w:pStyle w:val="ConsPlusNormal"/>
        <w:ind w:firstLine="540"/>
        <w:jc w:val="both"/>
        <w:rPr>
          <w:sz w:val="22"/>
          <w:szCs w:val="22"/>
        </w:rPr>
      </w:pPr>
      <w:r w:rsidRPr="00643448">
        <w:rPr>
          <w:sz w:val="22"/>
          <w:szCs w:val="22"/>
        </w:rPr>
        <w:t>11118. Кто устанавливает порядок согласования и утверждения проектных документов на разработку месторождений в соответствии с ГОСТ Р 53710-2009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15.12.2009 N 1152-ст?</w:t>
      </w:r>
    </w:p>
    <w:p w:rsidR="00811C47" w:rsidRPr="00643448" w:rsidRDefault="00811C47" w:rsidP="00643448">
      <w:pPr>
        <w:pStyle w:val="ConsPlusNormal"/>
        <w:ind w:firstLine="540"/>
        <w:jc w:val="both"/>
        <w:rPr>
          <w:sz w:val="22"/>
          <w:szCs w:val="22"/>
        </w:rPr>
      </w:pPr>
      <w:r w:rsidRPr="00643448">
        <w:rPr>
          <w:sz w:val="22"/>
          <w:szCs w:val="22"/>
        </w:rPr>
        <w:t>11119. На какой срок эксплуатации составляют проект пробной эксплуатации месторождения (залежи) в соответствии с ГОСТ Р 53710-2009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15.12.2009 N 1152-ст?</w:t>
      </w:r>
    </w:p>
    <w:p w:rsidR="00811C47" w:rsidRPr="00643448" w:rsidRDefault="00811C47" w:rsidP="00643448">
      <w:pPr>
        <w:pStyle w:val="ConsPlusNormal"/>
        <w:ind w:firstLine="540"/>
        <w:jc w:val="both"/>
        <w:rPr>
          <w:sz w:val="22"/>
          <w:szCs w:val="22"/>
        </w:rPr>
      </w:pPr>
      <w:r w:rsidRPr="00643448">
        <w:rPr>
          <w:sz w:val="22"/>
          <w:szCs w:val="22"/>
        </w:rPr>
        <w:t>11120. На какой срок эксплуатации составляют технологическую схему опытно-промышленной разработки месторождения (залежей или участков залежей) в соответствии с ГОСТ Р 53710-2009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15.12.2009 N 1152-ст?</w:t>
      </w:r>
    </w:p>
    <w:p w:rsidR="00811C47" w:rsidRPr="00643448" w:rsidRDefault="00811C47" w:rsidP="00643448">
      <w:pPr>
        <w:pStyle w:val="ConsPlusNormal"/>
        <w:ind w:firstLine="540"/>
        <w:jc w:val="both"/>
        <w:rPr>
          <w:sz w:val="22"/>
          <w:szCs w:val="22"/>
        </w:rPr>
      </w:pPr>
      <w:r w:rsidRPr="00643448">
        <w:rPr>
          <w:sz w:val="22"/>
          <w:szCs w:val="22"/>
        </w:rPr>
        <w:t>11121. Для каких целей составляют технологическую схему опытно-промышленной разработки месторождения (залежей или участков залежей) в соответствии с ГОСТ Р 53710-2009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15.12.2009 N 1152-ст?</w:t>
      </w:r>
    </w:p>
    <w:p w:rsidR="00811C47" w:rsidRPr="00643448" w:rsidRDefault="00811C47" w:rsidP="00643448">
      <w:pPr>
        <w:pStyle w:val="ConsPlusNormal"/>
        <w:ind w:firstLine="540"/>
        <w:jc w:val="both"/>
        <w:rPr>
          <w:sz w:val="22"/>
          <w:szCs w:val="22"/>
        </w:rPr>
      </w:pPr>
      <w:r w:rsidRPr="00643448">
        <w:rPr>
          <w:sz w:val="22"/>
          <w:szCs w:val="22"/>
        </w:rPr>
        <w:t>11122. Какое из перечисленных утверждений для составления технологической схемы опытно-промышленной разработки месторождения является верным в соответствии с ГОСТ Р 53710-2009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15.12.2009 N 1152-ст?</w:t>
      </w:r>
    </w:p>
    <w:p w:rsidR="00811C47" w:rsidRPr="00643448" w:rsidRDefault="00811C47" w:rsidP="00643448">
      <w:pPr>
        <w:pStyle w:val="ConsPlusNormal"/>
        <w:ind w:firstLine="540"/>
        <w:jc w:val="both"/>
        <w:rPr>
          <w:sz w:val="22"/>
          <w:szCs w:val="22"/>
        </w:rPr>
      </w:pPr>
      <w:r w:rsidRPr="00643448">
        <w:rPr>
          <w:sz w:val="22"/>
          <w:szCs w:val="22"/>
        </w:rPr>
        <w:t>11123. На какой период разработки месторождения (залежи и участков залежей) технологическая схема разработки в соответствии с ГОСТ Р 53710-2009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15.12.2009 N 1152-ст, является проектным документом?</w:t>
      </w:r>
    </w:p>
    <w:p w:rsidR="00811C47" w:rsidRPr="00643448" w:rsidRDefault="00811C47" w:rsidP="00643448">
      <w:pPr>
        <w:pStyle w:val="ConsPlusNormal"/>
        <w:ind w:firstLine="540"/>
        <w:jc w:val="both"/>
        <w:rPr>
          <w:sz w:val="22"/>
          <w:szCs w:val="22"/>
        </w:rPr>
      </w:pPr>
      <w:r w:rsidRPr="00643448">
        <w:rPr>
          <w:sz w:val="22"/>
          <w:szCs w:val="22"/>
        </w:rPr>
        <w:t>11124. На какой стадии разработки месторождения в соответствии с ГОСТ Р 53710-2009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15.12.2009 N 1152-ст, необходимо составлять проект разработки месторождения?</w:t>
      </w:r>
    </w:p>
    <w:p w:rsidR="00811C47" w:rsidRPr="00643448" w:rsidRDefault="00811C47" w:rsidP="00643448">
      <w:pPr>
        <w:pStyle w:val="ConsPlusNormal"/>
        <w:ind w:firstLine="540"/>
        <w:jc w:val="both"/>
        <w:rPr>
          <w:sz w:val="22"/>
          <w:szCs w:val="22"/>
        </w:rPr>
      </w:pPr>
      <w:r w:rsidRPr="00643448">
        <w:rPr>
          <w:sz w:val="22"/>
          <w:szCs w:val="22"/>
        </w:rPr>
        <w:t>11125. С какой целью составляют проект разработки месторождения в соответствии с ГОСТ Р 53710-2009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15.12.2009 N 1152-ст?</w:t>
      </w:r>
    </w:p>
    <w:p w:rsidR="00811C47" w:rsidRPr="00643448" w:rsidRDefault="00811C47" w:rsidP="00643448">
      <w:pPr>
        <w:pStyle w:val="ConsPlusNormal"/>
        <w:ind w:firstLine="540"/>
        <w:jc w:val="both"/>
        <w:rPr>
          <w:sz w:val="22"/>
          <w:szCs w:val="22"/>
        </w:rPr>
      </w:pPr>
      <w:r w:rsidRPr="00643448">
        <w:rPr>
          <w:sz w:val="22"/>
          <w:szCs w:val="22"/>
        </w:rPr>
        <w:t>11126. В каких случаях составляют дополнения к проектным документам разработки месторождений в соответствии с ГОСТ Р 53710-2009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15.12.2009 N 1152-ст?</w:t>
      </w:r>
    </w:p>
    <w:p w:rsidR="00811C47" w:rsidRPr="00643448" w:rsidRDefault="00811C47" w:rsidP="00643448">
      <w:pPr>
        <w:pStyle w:val="ConsPlusNormal"/>
        <w:ind w:firstLine="540"/>
        <w:jc w:val="both"/>
        <w:rPr>
          <w:sz w:val="22"/>
          <w:szCs w:val="22"/>
        </w:rPr>
      </w:pPr>
      <w:r w:rsidRPr="00643448">
        <w:rPr>
          <w:sz w:val="22"/>
          <w:szCs w:val="22"/>
        </w:rPr>
        <w:t>11127. В каких случаях составляется новый проектный документ на разработку месторождений в соответствии с ГОСТ Р 53710-2009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15.12.2009 N 1152-ст?</w:t>
      </w:r>
    </w:p>
    <w:p w:rsidR="00811C47" w:rsidRPr="00643448" w:rsidRDefault="00811C47" w:rsidP="00643448">
      <w:pPr>
        <w:pStyle w:val="ConsPlusNormal"/>
        <w:ind w:firstLine="540"/>
        <w:jc w:val="both"/>
        <w:rPr>
          <w:sz w:val="22"/>
          <w:szCs w:val="22"/>
        </w:rPr>
      </w:pPr>
      <w:r w:rsidRPr="00643448">
        <w:rPr>
          <w:sz w:val="22"/>
          <w:szCs w:val="22"/>
        </w:rPr>
        <w:t>11128. Может ли организация - пользователь недр принимать в течение года оперативные решения по распространению ранее утвержденной проектной системы разработки и сетки скважин на участки расширения границ залежей (увеличение скважин основного фонда)?</w:t>
      </w:r>
    </w:p>
    <w:p w:rsidR="00811C47" w:rsidRPr="00643448" w:rsidRDefault="00811C47" w:rsidP="00643448">
      <w:pPr>
        <w:pStyle w:val="ConsPlusNormal"/>
        <w:ind w:firstLine="540"/>
        <w:jc w:val="both"/>
        <w:rPr>
          <w:sz w:val="22"/>
          <w:szCs w:val="22"/>
        </w:rPr>
      </w:pPr>
      <w:r w:rsidRPr="00643448">
        <w:rPr>
          <w:sz w:val="22"/>
          <w:szCs w:val="22"/>
        </w:rPr>
        <w:t>11129. В соответствии с какими требованиями осуществляется бурение нефтяных и газовых скважин на опасных производственных объектах морского нефтегазового комплекса?</w:t>
      </w:r>
    </w:p>
    <w:p w:rsidR="00811C47" w:rsidRPr="00643448" w:rsidRDefault="00811C47" w:rsidP="00643448">
      <w:pPr>
        <w:pStyle w:val="ConsPlusNormal"/>
        <w:ind w:firstLine="540"/>
        <w:jc w:val="both"/>
        <w:rPr>
          <w:sz w:val="22"/>
          <w:szCs w:val="22"/>
        </w:rPr>
      </w:pPr>
      <w:r w:rsidRPr="00643448">
        <w:rPr>
          <w:sz w:val="22"/>
          <w:szCs w:val="22"/>
        </w:rPr>
        <w:t>11130. При каких условиях допускается швартовка судов к плавучей буровой установке?</w:t>
      </w:r>
    </w:p>
    <w:p w:rsidR="00811C47" w:rsidRPr="00643448" w:rsidRDefault="00811C47" w:rsidP="00643448">
      <w:pPr>
        <w:pStyle w:val="ConsPlusNormal"/>
        <w:ind w:firstLine="540"/>
        <w:jc w:val="both"/>
        <w:rPr>
          <w:sz w:val="22"/>
          <w:szCs w:val="22"/>
        </w:rPr>
      </w:pPr>
      <w:r w:rsidRPr="00643448">
        <w:rPr>
          <w:sz w:val="22"/>
          <w:szCs w:val="22"/>
        </w:rPr>
        <w:t>11131. Допускаются ли швартовка судов, прием и передача грузов в период постановки плавучей буровой установки на точку бурения?</w:t>
      </w:r>
    </w:p>
    <w:p w:rsidR="00811C47" w:rsidRPr="00643448" w:rsidRDefault="00811C47" w:rsidP="00643448">
      <w:pPr>
        <w:pStyle w:val="ConsPlusNormal"/>
        <w:ind w:firstLine="540"/>
        <w:jc w:val="both"/>
        <w:rPr>
          <w:sz w:val="22"/>
          <w:szCs w:val="22"/>
        </w:rPr>
      </w:pPr>
      <w:r w:rsidRPr="00643448">
        <w:rPr>
          <w:sz w:val="22"/>
          <w:szCs w:val="22"/>
        </w:rPr>
        <w:t>11132. Какой документ устанавливает порядок действий по экстренному снятию плавучей буровой установки (ПБУ) с точки бурения (аварийному отсоединению от устья скважины) при неблагоприятных гидрометеорологических условиях, в случае образования грифона под плавучей буровой установкой и при других условиях, представляющих угрозу безопасности ПБУ?</w:t>
      </w:r>
    </w:p>
    <w:p w:rsidR="00811C47" w:rsidRPr="00643448" w:rsidRDefault="00811C47" w:rsidP="00643448">
      <w:pPr>
        <w:pStyle w:val="ConsPlusNormal"/>
        <w:ind w:firstLine="540"/>
        <w:jc w:val="both"/>
        <w:rPr>
          <w:sz w:val="22"/>
          <w:szCs w:val="22"/>
        </w:rPr>
      </w:pPr>
      <w:r w:rsidRPr="00643448">
        <w:rPr>
          <w:sz w:val="22"/>
          <w:szCs w:val="22"/>
        </w:rPr>
        <w:t>11133. Какие мероприятия проводятся перед началом бурения пилотного ствола скважины (для определения возможного наличия газа в верхних интервалах геологического разреза) на морской стационарной платформе, плавучей буровой установке и морской эстакаде, с которых выполняется бурение?</w:t>
      </w:r>
    </w:p>
    <w:p w:rsidR="00811C47" w:rsidRPr="00643448" w:rsidRDefault="00811C47" w:rsidP="00643448">
      <w:pPr>
        <w:pStyle w:val="ConsPlusNormal"/>
        <w:ind w:firstLine="540"/>
        <w:jc w:val="both"/>
        <w:rPr>
          <w:sz w:val="22"/>
          <w:szCs w:val="22"/>
        </w:rPr>
      </w:pPr>
      <w:r w:rsidRPr="00643448">
        <w:rPr>
          <w:sz w:val="22"/>
          <w:szCs w:val="22"/>
        </w:rPr>
        <w:t>11134. Какие требования установлены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к хранению и подаче порошкообразных материалов (глинопорошок, цемент, химреагенты)?</w:t>
      </w:r>
    </w:p>
    <w:p w:rsidR="00811C47" w:rsidRPr="00643448" w:rsidRDefault="00811C47" w:rsidP="00643448">
      <w:pPr>
        <w:pStyle w:val="ConsPlusNormal"/>
        <w:ind w:firstLine="540"/>
        <w:jc w:val="both"/>
        <w:rPr>
          <w:sz w:val="22"/>
          <w:szCs w:val="22"/>
        </w:rPr>
      </w:pPr>
      <w:r w:rsidRPr="00643448">
        <w:rPr>
          <w:sz w:val="22"/>
          <w:szCs w:val="22"/>
        </w:rPr>
        <w:t>11135. Каким образом удаляются пробки на трубопроводах пневмотранспортной системы порошкообразных материалов в местах возможных отложений порошкообразного материала на опасных производственных объектах морского нефтегазового комплекса?</w:t>
      </w:r>
    </w:p>
    <w:p w:rsidR="00811C47" w:rsidRPr="00643448" w:rsidRDefault="00811C47" w:rsidP="00643448">
      <w:pPr>
        <w:pStyle w:val="ConsPlusNormal"/>
        <w:ind w:firstLine="540"/>
        <w:jc w:val="both"/>
        <w:rPr>
          <w:sz w:val="22"/>
          <w:szCs w:val="22"/>
        </w:rPr>
      </w:pPr>
      <w:r w:rsidRPr="00643448">
        <w:rPr>
          <w:sz w:val="22"/>
          <w:szCs w:val="22"/>
        </w:rPr>
        <w:t>11136. Как осуществляется вывод отработанного воздуха от циклонов на опасных производственных объектах морского нефтегазового комплекса?</w:t>
      </w:r>
    </w:p>
    <w:p w:rsidR="00811C47" w:rsidRPr="00643448" w:rsidRDefault="00811C47" w:rsidP="00643448">
      <w:pPr>
        <w:pStyle w:val="ConsPlusNormal"/>
        <w:ind w:firstLine="540"/>
        <w:jc w:val="both"/>
        <w:rPr>
          <w:sz w:val="22"/>
          <w:szCs w:val="22"/>
        </w:rPr>
      </w:pPr>
      <w:r w:rsidRPr="00643448">
        <w:rPr>
          <w:sz w:val="22"/>
          <w:szCs w:val="22"/>
        </w:rPr>
        <w:t>11137. Какой организацией разрабатывается инструкция по плановой и аварийной отстыковке противовыбросового оборудования (ПВО) плавучей буровой установки при его подводном расположении?</w:t>
      </w:r>
    </w:p>
    <w:p w:rsidR="00811C47" w:rsidRPr="00643448" w:rsidRDefault="00811C47" w:rsidP="00643448">
      <w:pPr>
        <w:pStyle w:val="ConsPlusNormal"/>
        <w:ind w:firstLine="540"/>
        <w:jc w:val="both"/>
        <w:rPr>
          <w:sz w:val="22"/>
          <w:szCs w:val="22"/>
        </w:rPr>
      </w:pPr>
      <w:r w:rsidRPr="00643448">
        <w:rPr>
          <w:sz w:val="22"/>
          <w:szCs w:val="22"/>
        </w:rPr>
        <w:t>11138. Каким должно быть минимальное расстояние между устьями скважин при расположении противовыбросового оборудования при бурении скважин и задвижками фонтанной арматуры эксплуатируемых скважин на одном ярусе на опасных производственных объектах морского нефтегазового комплекса?</w:t>
      </w:r>
    </w:p>
    <w:p w:rsidR="00811C47" w:rsidRPr="00643448" w:rsidRDefault="00811C47" w:rsidP="00643448">
      <w:pPr>
        <w:pStyle w:val="ConsPlusNormal"/>
        <w:ind w:firstLine="540"/>
        <w:jc w:val="both"/>
        <w:rPr>
          <w:sz w:val="22"/>
          <w:szCs w:val="22"/>
        </w:rPr>
      </w:pPr>
      <w:r w:rsidRPr="00643448">
        <w:rPr>
          <w:sz w:val="22"/>
          <w:szCs w:val="22"/>
        </w:rPr>
        <w:t>11139. Каким должно быть минимальное расстояние между устьями скважин при расположении противовыбросового оборудования при бурении скважин на верхнем ярусе и задвижками фонтанной арматуры эксплуатируемых скважин на нижнем ярусе верхнего строения платформы?</w:t>
      </w:r>
    </w:p>
    <w:p w:rsidR="00811C47" w:rsidRPr="00643448" w:rsidRDefault="00811C47" w:rsidP="00643448">
      <w:pPr>
        <w:pStyle w:val="ConsPlusNormal"/>
        <w:ind w:firstLine="540"/>
        <w:jc w:val="both"/>
        <w:rPr>
          <w:sz w:val="22"/>
          <w:szCs w:val="22"/>
        </w:rPr>
      </w:pPr>
      <w:r w:rsidRPr="00643448">
        <w:rPr>
          <w:sz w:val="22"/>
          <w:szCs w:val="22"/>
        </w:rPr>
        <w:t>11140. Какие требования необходимо соблюдать при работе двух буровых установок на морском сооружении в случае газонефтеводопроявлений при бурении на одной из скважин?</w:t>
      </w:r>
    </w:p>
    <w:p w:rsidR="00811C47" w:rsidRPr="00643448" w:rsidRDefault="00811C47" w:rsidP="00643448">
      <w:pPr>
        <w:pStyle w:val="ConsPlusNormal"/>
        <w:ind w:firstLine="540"/>
        <w:jc w:val="both"/>
        <w:rPr>
          <w:sz w:val="22"/>
          <w:szCs w:val="22"/>
        </w:rPr>
      </w:pPr>
      <w:r w:rsidRPr="00643448">
        <w:rPr>
          <w:sz w:val="22"/>
          <w:szCs w:val="22"/>
        </w:rPr>
        <w:t>11141. Какие требования необходимо соблюдать при одновременном бурении, капитальном или текущем ремонте и эксплуатации скважин на морском сооружении при газонефтеводопроявлении на одной из скважин?</w:t>
      </w:r>
    </w:p>
    <w:p w:rsidR="00811C47" w:rsidRPr="00643448" w:rsidRDefault="00811C47" w:rsidP="00643448">
      <w:pPr>
        <w:pStyle w:val="ConsPlusNormal"/>
        <w:ind w:firstLine="540"/>
        <w:jc w:val="both"/>
        <w:rPr>
          <w:sz w:val="22"/>
          <w:szCs w:val="22"/>
        </w:rPr>
      </w:pPr>
      <w:r w:rsidRPr="00643448">
        <w:rPr>
          <w:sz w:val="22"/>
          <w:szCs w:val="22"/>
        </w:rPr>
        <w:t>11142. Кто несет ответственность за подготовку плавучей буровой установки к буксировке, снятие ее с точки и постановку на точку?</w:t>
      </w:r>
    </w:p>
    <w:p w:rsidR="00811C47" w:rsidRPr="00643448" w:rsidRDefault="00811C47" w:rsidP="00643448">
      <w:pPr>
        <w:pStyle w:val="ConsPlusNormal"/>
        <w:ind w:firstLine="540"/>
        <w:jc w:val="both"/>
        <w:rPr>
          <w:sz w:val="22"/>
          <w:szCs w:val="22"/>
        </w:rPr>
      </w:pPr>
      <w:r w:rsidRPr="00643448">
        <w:rPr>
          <w:sz w:val="22"/>
          <w:szCs w:val="22"/>
        </w:rPr>
        <w:t>11143. В соответствии с каким документом проводится формирование подводного устья скважины?</w:t>
      </w:r>
    </w:p>
    <w:p w:rsidR="00811C47" w:rsidRPr="00643448" w:rsidRDefault="00811C47" w:rsidP="00643448">
      <w:pPr>
        <w:pStyle w:val="ConsPlusNormal"/>
        <w:ind w:firstLine="540"/>
        <w:jc w:val="both"/>
        <w:rPr>
          <w:sz w:val="22"/>
          <w:szCs w:val="22"/>
        </w:rPr>
      </w:pPr>
      <w:r w:rsidRPr="00643448">
        <w:rPr>
          <w:sz w:val="22"/>
          <w:szCs w:val="22"/>
        </w:rPr>
        <w:t>11144. Какие суда должны постоянно находиться вблизи плавучей буровой установки при буксировке и постановке (снятии) плавучей буровой установки на точку (с точки) производства работ?</w:t>
      </w:r>
    </w:p>
    <w:p w:rsidR="00811C47" w:rsidRPr="00643448" w:rsidRDefault="00811C47" w:rsidP="00643448">
      <w:pPr>
        <w:pStyle w:val="ConsPlusNormal"/>
        <w:ind w:firstLine="540"/>
        <w:jc w:val="both"/>
        <w:rPr>
          <w:sz w:val="22"/>
          <w:szCs w:val="22"/>
        </w:rPr>
      </w:pPr>
      <w:r w:rsidRPr="00643448">
        <w:rPr>
          <w:sz w:val="22"/>
          <w:szCs w:val="22"/>
        </w:rPr>
        <w:t>11145. Какое судно должно постоянно находиться вблизи морской стационарной платформы, плавучей буровой установки и морской эстакады и плавучего технологического комплекса в период опробования скважины?</w:t>
      </w:r>
    </w:p>
    <w:p w:rsidR="00811C47" w:rsidRPr="00643448" w:rsidRDefault="00811C47" w:rsidP="00643448">
      <w:pPr>
        <w:pStyle w:val="ConsPlusNormal"/>
        <w:ind w:firstLine="540"/>
        <w:jc w:val="both"/>
        <w:rPr>
          <w:sz w:val="22"/>
          <w:szCs w:val="22"/>
        </w:rPr>
      </w:pPr>
      <w:r w:rsidRPr="00643448">
        <w:rPr>
          <w:sz w:val="22"/>
          <w:szCs w:val="22"/>
        </w:rPr>
        <w:t>11146. Как утилизируют продукцию опробования скважины при проведении испытаний и освоении скважин на морской стационарной платформе, плавучей буровой установке, морской эстакаде с приэстакадными нефтегазодобывающими и буровыми площадками?</w:t>
      </w:r>
    </w:p>
    <w:p w:rsidR="00811C47" w:rsidRPr="00643448" w:rsidRDefault="00811C47" w:rsidP="00643448">
      <w:pPr>
        <w:pStyle w:val="ConsPlusNormal"/>
        <w:ind w:firstLine="540"/>
        <w:jc w:val="both"/>
        <w:rPr>
          <w:sz w:val="22"/>
          <w:szCs w:val="22"/>
        </w:rPr>
      </w:pPr>
      <w:r w:rsidRPr="00643448">
        <w:rPr>
          <w:sz w:val="22"/>
          <w:szCs w:val="22"/>
        </w:rPr>
        <w:t>11147. Какое судно должно находиться вблизи опасных производственных объектов морского нефтегазового комплекса во время проведения прострелочно-взрывных работ?</w:t>
      </w:r>
    </w:p>
    <w:p w:rsidR="00811C47" w:rsidRPr="00643448" w:rsidRDefault="00811C47" w:rsidP="00643448">
      <w:pPr>
        <w:pStyle w:val="ConsPlusNormal"/>
        <w:ind w:firstLine="540"/>
        <w:jc w:val="both"/>
        <w:rPr>
          <w:sz w:val="22"/>
          <w:szCs w:val="22"/>
        </w:rPr>
      </w:pPr>
      <w:r w:rsidRPr="00643448">
        <w:rPr>
          <w:sz w:val="22"/>
          <w:szCs w:val="22"/>
        </w:rPr>
        <w:t>11148. Какой радиус обследования морского дна на отсутствие навигационных опасностей рекомендован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после окончания работ по снятию плавучей буровой установки с точки бурения?</w:t>
      </w:r>
    </w:p>
    <w:p w:rsidR="00811C47" w:rsidRPr="00643448" w:rsidRDefault="00811C47" w:rsidP="00643448">
      <w:pPr>
        <w:pStyle w:val="ConsPlusNormal"/>
        <w:ind w:firstLine="540"/>
        <w:jc w:val="both"/>
        <w:rPr>
          <w:sz w:val="22"/>
          <w:szCs w:val="22"/>
        </w:rPr>
      </w:pPr>
      <w:r w:rsidRPr="00643448">
        <w:rPr>
          <w:sz w:val="22"/>
          <w:szCs w:val="22"/>
        </w:rPr>
        <w:t>11149. Допускается ли сброс контейнеров с взрывчатыми материалами в море при аварийной ситуации на морской стационарной платформе, плавучей буровой установке, морской эстакаде с приэстакадными нефтегазодобывающими и буровыми площадками или на плавучем технологическом комплексе (выброс, пожар) при невозможности срочной перегрузки взрывчатых материалов на спасательное или дежурное судно?</w:t>
      </w:r>
    </w:p>
    <w:p w:rsidR="00811C47" w:rsidRPr="00643448" w:rsidRDefault="00811C47" w:rsidP="00643448">
      <w:pPr>
        <w:pStyle w:val="ConsPlusNormal"/>
        <w:ind w:firstLine="540"/>
        <w:jc w:val="both"/>
        <w:rPr>
          <w:sz w:val="22"/>
          <w:szCs w:val="22"/>
        </w:rPr>
      </w:pPr>
      <w:r w:rsidRPr="00643448">
        <w:rPr>
          <w:sz w:val="22"/>
          <w:szCs w:val="22"/>
        </w:rPr>
        <w:t>11150. Во время работ по наливу допускается ли подход к нефтеналивному судну каких-либо судов и плавсредств, не связанных с операциями по наливу нефти?</w:t>
      </w:r>
    </w:p>
    <w:p w:rsidR="00811C47" w:rsidRPr="00643448" w:rsidRDefault="00811C47" w:rsidP="00643448">
      <w:pPr>
        <w:pStyle w:val="ConsPlusNormal"/>
        <w:ind w:firstLine="540"/>
        <w:jc w:val="both"/>
        <w:rPr>
          <w:sz w:val="22"/>
          <w:szCs w:val="22"/>
        </w:rPr>
      </w:pPr>
      <w:r w:rsidRPr="00643448">
        <w:rPr>
          <w:sz w:val="22"/>
          <w:szCs w:val="22"/>
        </w:rPr>
        <w:t>11151. Какие мероприятия проводятся во время открытого фонтана на опасных производственных объектах морского нефтегазового комплекса при нахождении на участке ведения буровых работ второй буровой установки или других действующих скважин?</w:t>
      </w:r>
    </w:p>
    <w:p w:rsidR="00811C47" w:rsidRPr="00643448" w:rsidRDefault="00811C47" w:rsidP="00643448">
      <w:pPr>
        <w:pStyle w:val="ConsPlusNormal"/>
        <w:ind w:firstLine="540"/>
        <w:jc w:val="both"/>
        <w:rPr>
          <w:sz w:val="22"/>
          <w:szCs w:val="22"/>
        </w:rPr>
      </w:pPr>
      <w:r w:rsidRPr="00643448">
        <w:rPr>
          <w:sz w:val="22"/>
          <w:szCs w:val="22"/>
        </w:rPr>
        <w:t>11152. Какие требования предъявляются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в случае необходимости проведения аварийного ремонта нефтеналивного судна?</w:t>
      </w:r>
    </w:p>
    <w:p w:rsidR="00811C47" w:rsidRPr="00643448" w:rsidRDefault="00811C47" w:rsidP="00643448">
      <w:pPr>
        <w:pStyle w:val="ConsPlusNormal"/>
        <w:ind w:firstLine="540"/>
        <w:jc w:val="both"/>
        <w:rPr>
          <w:sz w:val="22"/>
          <w:szCs w:val="22"/>
        </w:rPr>
      </w:pPr>
      <w:r w:rsidRPr="00643448">
        <w:rPr>
          <w:sz w:val="22"/>
          <w:szCs w:val="22"/>
        </w:rPr>
        <w:t>11153. На каком расстоянии от каждой точки внешнего края установок, сооружений, расположенных на континентальном шельфе, в соответствии с Федеральным законом от 30.11.1995 N 187-ФЗ "О континентальном шельфе Российской Федерации" должны устанавливаться зоны безопасности?</w:t>
      </w:r>
    </w:p>
    <w:p w:rsidR="00811C47" w:rsidRPr="00643448" w:rsidRDefault="00811C47" w:rsidP="00643448">
      <w:pPr>
        <w:pStyle w:val="ConsPlusNormal"/>
        <w:ind w:firstLine="540"/>
        <w:jc w:val="both"/>
        <w:rPr>
          <w:sz w:val="22"/>
          <w:szCs w:val="22"/>
        </w:rPr>
      </w:pPr>
      <w:r w:rsidRPr="00643448">
        <w:rPr>
          <w:sz w:val="22"/>
          <w:szCs w:val="22"/>
        </w:rPr>
        <w:t>11154. С какого момента в соответствии с Федеральным законом от 30.11.1995 N 187-ФЗ "О континентальном шельфе Российской Федерации" устанавливаются зоны безопасности вокруг искусственных островов, установок и сооружений, расположенных на континентальном шельфе Российской Федерации?</w:t>
      </w:r>
    </w:p>
    <w:p w:rsidR="00811C47" w:rsidRPr="00643448" w:rsidRDefault="00811C47" w:rsidP="00643448">
      <w:pPr>
        <w:pStyle w:val="ConsPlusNormal"/>
        <w:ind w:firstLine="540"/>
        <w:jc w:val="both"/>
        <w:rPr>
          <w:sz w:val="22"/>
          <w:szCs w:val="22"/>
        </w:rPr>
      </w:pPr>
      <w:r w:rsidRPr="00643448">
        <w:rPr>
          <w:sz w:val="22"/>
          <w:szCs w:val="22"/>
        </w:rPr>
        <w:t>11155. Какие требования из перечисленных согласно 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N 231-ст, не учитываются при выборе системы защитного покрытия подводного трубопровода?</w:t>
      </w:r>
    </w:p>
    <w:p w:rsidR="00811C47" w:rsidRPr="00643448" w:rsidRDefault="00811C47" w:rsidP="00643448">
      <w:pPr>
        <w:pStyle w:val="ConsPlusNormal"/>
        <w:ind w:firstLine="540"/>
        <w:jc w:val="both"/>
        <w:rPr>
          <w:sz w:val="22"/>
          <w:szCs w:val="22"/>
        </w:rPr>
      </w:pPr>
      <w:r w:rsidRPr="00643448">
        <w:rPr>
          <w:sz w:val="22"/>
          <w:szCs w:val="22"/>
        </w:rPr>
        <w:t>11156. Какие данные из перечисленных согласно 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N 231-ст, не должны быть приведены в технических условиях на технологию изготовления защитных покрытий подводных трубопроводов?</w:t>
      </w:r>
    </w:p>
    <w:p w:rsidR="00811C47" w:rsidRPr="00643448" w:rsidRDefault="00811C47" w:rsidP="00643448">
      <w:pPr>
        <w:pStyle w:val="ConsPlusNormal"/>
        <w:ind w:firstLine="540"/>
        <w:jc w:val="both"/>
        <w:rPr>
          <w:sz w:val="22"/>
          <w:szCs w:val="22"/>
        </w:rPr>
      </w:pPr>
      <w:r w:rsidRPr="00643448">
        <w:rPr>
          <w:sz w:val="22"/>
          <w:szCs w:val="22"/>
        </w:rPr>
        <w:t>11157. Какие пункты из перечисленных согласно 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N 231-ст, не должны быть указаны в технических условиях на технологию нанесения защитных покрытий на монтажные соединения подводных трубопроводов?</w:t>
      </w:r>
    </w:p>
    <w:p w:rsidR="00811C47" w:rsidRPr="00643448" w:rsidRDefault="00811C47" w:rsidP="00643448">
      <w:pPr>
        <w:pStyle w:val="ConsPlusNormal"/>
        <w:ind w:firstLine="540"/>
        <w:jc w:val="both"/>
        <w:rPr>
          <w:sz w:val="22"/>
          <w:szCs w:val="22"/>
        </w:rPr>
      </w:pPr>
      <w:r w:rsidRPr="00643448">
        <w:rPr>
          <w:sz w:val="22"/>
          <w:szCs w:val="22"/>
        </w:rPr>
        <w:t>11158. Какой должна быть минимальная допустимая толщина бетонного утяжеляющего покрытия подводного трубопровода согласно 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N 231-ст?</w:t>
      </w:r>
    </w:p>
    <w:p w:rsidR="00811C47" w:rsidRPr="00643448" w:rsidRDefault="00811C47" w:rsidP="00643448">
      <w:pPr>
        <w:pStyle w:val="ConsPlusNormal"/>
        <w:ind w:firstLine="540"/>
        <w:jc w:val="both"/>
        <w:rPr>
          <w:sz w:val="22"/>
          <w:szCs w:val="22"/>
        </w:rPr>
      </w:pPr>
      <w:r w:rsidRPr="00643448">
        <w:rPr>
          <w:sz w:val="22"/>
          <w:szCs w:val="22"/>
        </w:rPr>
        <w:t>11159. Какие факторы из перечисленных согласно 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N 231-ст, не влияют на периодичность контроля внутренней коррозии подводных трубопроводов?</w:t>
      </w:r>
    </w:p>
    <w:p w:rsidR="00811C47" w:rsidRPr="00643448" w:rsidRDefault="00811C47" w:rsidP="00643448">
      <w:pPr>
        <w:pStyle w:val="ConsPlusNormal"/>
        <w:ind w:firstLine="540"/>
        <w:jc w:val="both"/>
        <w:rPr>
          <w:sz w:val="22"/>
          <w:szCs w:val="22"/>
        </w:rPr>
      </w:pPr>
      <w:r w:rsidRPr="00643448">
        <w:rPr>
          <w:sz w:val="22"/>
          <w:szCs w:val="22"/>
        </w:rPr>
        <w:t>11160. В каких случаях из перечисленных согласно 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N 231-ст, не требуется испытание подводной трубопроводной системы давлением при переосвидетельствовании?</w:t>
      </w:r>
    </w:p>
    <w:p w:rsidR="00811C47" w:rsidRPr="00643448" w:rsidRDefault="00811C47" w:rsidP="00643448">
      <w:pPr>
        <w:pStyle w:val="ConsPlusNormal"/>
        <w:ind w:firstLine="540"/>
        <w:jc w:val="both"/>
        <w:rPr>
          <w:sz w:val="22"/>
          <w:szCs w:val="22"/>
        </w:rPr>
      </w:pPr>
      <w:r w:rsidRPr="00643448">
        <w:rPr>
          <w:sz w:val="22"/>
          <w:szCs w:val="22"/>
        </w:rPr>
        <w:t>11161. Проектная документация на какой вид пользования недрами (за исключением документации по участкам недр местного назначения) не подлежит согласованию комиссией Федерального агентства по недропользованию?</w:t>
      </w:r>
    </w:p>
    <w:p w:rsidR="00811C47" w:rsidRPr="00643448" w:rsidRDefault="00811C47" w:rsidP="00643448">
      <w:pPr>
        <w:pStyle w:val="ConsPlusNormal"/>
        <w:ind w:firstLine="540"/>
        <w:jc w:val="both"/>
        <w:rPr>
          <w:sz w:val="22"/>
          <w:szCs w:val="22"/>
        </w:rPr>
      </w:pPr>
      <w:r w:rsidRPr="00643448">
        <w:rPr>
          <w:sz w:val="22"/>
          <w:szCs w:val="22"/>
        </w:rPr>
        <w:t>11162. Кем выдается разрешение на создание, эксплуатацию и использование искусственных островов, сооружений и установок во внутренних водах и в территориальном море России?</w:t>
      </w:r>
    </w:p>
    <w:p w:rsidR="00811C47" w:rsidRPr="00643448" w:rsidRDefault="00811C47" w:rsidP="00643448">
      <w:pPr>
        <w:pStyle w:val="ConsPlusNormal"/>
        <w:ind w:firstLine="540"/>
        <w:jc w:val="both"/>
        <w:rPr>
          <w:sz w:val="22"/>
          <w:szCs w:val="22"/>
        </w:rPr>
      </w:pPr>
      <w:r w:rsidRPr="00643448">
        <w:rPr>
          <w:sz w:val="22"/>
          <w:szCs w:val="22"/>
        </w:rPr>
        <w:t>11163. В районах с какой сейсмичностью предусматривается выполнение комплексных работ по оценке сейсмической опасности при проектировании нефтегазопромысловых сооружений на континентальном шельфе?</w:t>
      </w:r>
    </w:p>
    <w:p w:rsidR="00811C47" w:rsidRPr="00643448" w:rsidRDefault="00811C47" w:rsidP="00643448">
      <w:pPr>
        <w:pStyle w:val="ConsPlusNormal"/>
        <w:ind w:firstLine="540"/>
        <w:jc w:val="both"/>
        <w:rPr>
          <w:sz w:val="22"/>
          <w:szCs w:val="22"/>
        </w:rPr>
      </w:pPr>
      <w:r w:rsidRPr="00643448">
        <w:rPr>
          <w:sz w:val="22"/>
          <w:szCs w:val="22"/>
        </w:rPr>
        <w:t>11164. На сколько групп подразделяются морские стационарные сооружения на грунте по характеру (способу) закрепления при инженерно-геологических изысканиях для технико-экономического обоснования проекта на строительство морских нефтегазопромысловых сооружений на континентальном шельфе?</w:t>
      </w:r>
    </w:p>
    <w:p w:rsidR="00811C47" w:rsidRPr="00643448" w:rsidRDefault="00811C47" w:rsidP="00643448">
      <w:pPr>
        <w:pStyle w:val="ConsPlusNormal"/>
        <w:ind w:firstLine="540"/>
        <w:jc w:val="both"/>
        <w:rPr>
          <w:sz w:val="22"/>
          <w:szCs w:val="22"/>
        </w:rPr>
      </w:pPr>
      <w:r w:rsidRPr="00643448">
        <w:rPr>
          <w:sz w:val="22"/>
          <w:szCs w:val="22"/>
        </w:rPr>
        <w:t>11165. Кто определяет трассы и условия для прокладки подводных кабелей и трубопроводов на континентальном шельфе, на котором находятся объекты добычи нефти и газа?</w:t>
      </w:r>
    </w:p>
    <w:p w:rsidR="00811C47" w:rsidRPr="00643448" w:rsidRDefault="00811C47" w:rsidP="00643448">
      <w:pPr>
        <w:pStyle w:val="ConsPlusNormal"/>
        <w:ind w:firstLine="540"/>
        <w:jc w:val="both"/>
        <w:rPr>
          <w:sz w:val="22"/>
          <w:szCs w:val="22"/>
        </w:rPr>
      </w:pPr>
      <w:r w:rsidRPr="00643448">
        <w:rPr>
          <w:sz w:val="22"/>
          <w:szCs w:val="22"/>
        </w:rPr>
        <w:t>11166. Допускается ли передача разрешений на создание, эксплуатацию и использование искусственных островов, сооружений и установок во внутренних морских водах и в территориальном море другим лицам?</w:t>
      </w:r>
    </w:p>
    <w:p w:rsidR="00811C47" w:rsidRPr="00643448" w:rsidRDefault="00811C47" w:rsidP="00643448">
      <w:pPr>
        <w:pStyle w:val="ConsPlusNormal"/>
        <w:ind w:firstLine="540"/>
        <w:jc w:val="both"/>
        <w:rPr>
          <w:sz w:val="22"/>
          <w:szCs w:val="22"/>
        </w:rPr>
      </w:pPr>
      <w:r w:rsidRPr="00643448">
        <w:rPr>
          <w:sz w:val="22"/>
          <w:szCs w:val="22"/>
        </w:rPr>
        <w:t>11167. Какой орган ведет реестр выданных разрешений на создание, эксплуатацию и использование искусственных островов, сооружений и установок во внутренних морских водах и в территориальном море России, действие которых приостановлено, прекращено или возобновлено?</w:t>
      </w:r>
    </w:p>
    <w:p w:rsidR="00811C47" w:rsidRPr="00643448" w:rsidRDefault="00811C47" w:rsidP="00643448">
      <w:pPr>
        <w:pStyle w:val="ConsPlusNormal"/>
        <w:ind w:firstLine="540"/>
        <w:jc w:val="both"/>
        <w:rPr>
          <w:sz w:val="22"/>
          <w:szCs w:val="22"/>
        </w:rPr>
      </w:pPr>
      <w:r w:rsidRPr="00643448">
        <w:rPr>
          <w:sz w:val="22"/>
          <w:szCs w:val="22"/>
        </w:rPr>
        <w:t>11168. Какой класс опасности установлен для опасных производственных объектов бурения и добычи нефти, газа и газового конденсата, опасных в части выбросов продукции с содержанием сернистого водорода свыше 6% объема такой продукции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11169. Какой класс опасности установлен для опасных производственных объектов бурения и добычи нефти, газа и газового конденсата, опасных в части выбросов продукции с содержанием сернистого водорода от 1 до 6% объема такой продукции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11170. Какой класс опасности установлен для опасных производственных объектов бурения и добычи нефти, газа и газового конденсата, за исключением объектов, опасных в части выбросов продукции с содержанием сернистого водорода свыше 6% объема и от 1 до 6% объема такой продукции,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11171. Укажите неверное утверждение в отношении гидрометеорологической информации, учитываемой в соответствии с общими требованиями при проектировании морских платформ для нефтедобычи.</w:t>
      </w:r>
    </w:p>
    <w:p w:rsidR="00811C47" w:rsidRPr="00643448" w:rsidRDefault="00811C47" w:rsidP="00643448">
      <w:pPr>
        <w:pStyle w:val="ConsPlusNormal"/>
        <w:ind w:firstLine="540"/>
        <w:jc w:val="both"/>
        <w:rPr>
          <w:sz w:val="22"/>
          <w:szCs w:val="22"/>
        </w:rPr>
      </w:pPr>
      <w:r w:rsidRPr="00643448">
        <w:rPr>
          <w:sz w:val="22"/>
          <w:szCs w:val="22"/>
        </w:rPr>
        <w:t>11172. Укажите неверное утверждение в отношении морского обрастания как фактора, учитываемого в соответствии с общими требованиями при проектировании морских платформ для нефтедобычи.</w:t>
      </w:r>
    </w:p>
    <w:p w:rsidR="00811C47" w:rsidRPr="00643448" w:rsidRDefault="00811C47" w:rsidP="00643448">
      <w:pPr>
        <w:pStyle w:val="ConsPlusNormal"/>
        <w:ind w:firstLine="540"/>
        <w:jc w:val="both"/>
        <w:rPr>
          <w:sz w:val="22"/>
          <w:szCs w:val="22"/>
        </w:rPr>
      </w:pPr>
      <w:r w:rsidRPr="00643448">
        <w:rPr>
          <w:sz w:val="22"/>
          <w:szCs w:val="22"/>
        </w:rPr>
        <w:t>11173. Укажите неверное утверждение в отношении временных локальных технических условий как фактора, учитываемого в соответствии с общими требованиями при проектировании морских платформ для нефтегазодобычи.</w:t>
      </w:r>
    </w:p>
    <w:p w:rsidR="00811C47" w:rsidRPr="00643448" w:rsidRDefault="00811C47" w:rsidP="00643448">
      <w:pPr>
        <w:pStyle w:val="ConsPlusNormal"/>
        <w:ind w:firstLine="540"/>
        <w:jc w:val="both"/>
        <w:rPr>
          <w:sz w:val="22"/>
          <w:szCs w:val="22"/>
        </w:rPr>
      </w:pPr>
      <w:r w:rsidRPr="00643448">
        <w:rPr>
          <w:sz w:val="22"/>
          <w:szCs w:val="22"/>
        </w:rPr>
        <w:t>11174. Укажите неверное утверждение в отношении активных геологических процессов как фактора, учитываемого в соответствии с общими требованиями при проектировании морских платформ для нефтегазодобычи.</w:t>
      </w:r>
    </w:p>
    <w:p w:rsidR="00811C47" w:rsidRPr="00643448" w:rsidRDefault="00811C47" w:rsidP="00643448">
      <w:pPr>
        <w:pStyle w:val="ConsPlusNormal"/>
        <w:ind w:firstLine="540"/>
        <w:jc w:val="both"/>
        <w:rPr>
          <w:sz w:val="22"/>
          <w:szCs w:val="22"/>
        </w:rPr>
      </w:pPr>
      <w:r w:rsidRPr="00643448">
        <w:rPr>
          <w:sz w:val="22"/>
          <w:szCs w:val="22"/>
        </w:rPr>
        <w:t>11175. Укажите неверное утверждение в отношении сейсмической активности как фактора, учитываемого в соответствии с общими требованиями при проектировании морских платформ для нефтегазодобычи.</w:t>
      </w:r>
    </w:p>
    <w:p w:rsidR="00811C47" w:rsidRPr="00643448" w:rsidRDefault="00811C47" w:rsidP="00643448">
      <w:pPr>
        <w:pStyle w:val="ConsPlusNormal"/>
        <w:ind w:firstLine="540"/>
        <w:jc w:val="both"/>
        <w:rPr>
          <w:sz w:val="22"/>
          <w:szCs w:val="22"/>
        </w:rPr>
      </w:pPr>
      <w:r w:rsidRPr="00643448">
        <w:rPr>
          <w:sz w:val="22"/>
          <w:szCs w:val="22"/>
        </w:rPr>
        <w:t>11176. Укажите верную классификацию расчетных ситуаций при проектировании морских платформ для нефтегазодобычи по предельным состояниям.</w:t>
      </w:r>
    </w:p>
    <w:p w:rsidR="00811C47" w:rsidRPr="00643448" w:rsidRDefault="00811C47" w:rsidP="00643448">
      <w:pPr>
        <w:pStyle w:val="ConsPlusNormal"/>
        <w:ind w:firstLine="540"/>
        <w:jc w:val="both"/>
        <w:rPr>
          <w:sz w:val="22"/>
          <w:szCs w:val="22"/>
        </w:rPr>
      </w:pPr>
      <w:r w:rsidRPr="00643448">
        <w:rPr>
          <w:sz w:val="22"/>
          <w:szCs w:val="22"/>
        </w:rPr>
        <w:t>11177. Какой метод следует применять для расчета по предельному состоянию эксплуатационной пригодности, прочности и устойчивости и предельному состоянию усталости при проектировании морских платформ для нефтегазодобычи по предельным состояниям?</w:t>
      </w:r>
    </w:p>
    <w:p w:rsidR="00811C47" w:rsidRPr="00643448" w:rsidRDefault="00811C47" w:rsidP="00643448">
      <w:pPr>
        <w:pStyle w:val="ConsPlusNormal"/>
        <w:ind w:firstLine="540"/>
        <w:jc w:val="both"/>
        <w:rPr>
          <w:sz w:val="22"/>
          <w:szCs w:val="22"/>
        </w:rPr>
      </w:pPr>
      <w:r w:rsidRPr="00643448">
        <w:rPr>
          <w:sz w:val="22"/>
          <w:szCs w:val="22"/>
        </w:rPr>
        <w:t>11178. В каком случае при проектировании морских платформ для нефтегазодобычи в расчете необходимо использовать упрощенную пространственную модель для определения влияния на конструкцию положения в пространстве и точек приложения нагрузки?</w:t>
      </w:r>
    </w:p>
    <w:p w:rsidR="00811C47" w:rsidRPr="00643448" w:rsidRDefault="00811C47" w:rsidP="00643448">
      <w:pPr>
        <w:pStyle w:val="ConsPlusNormal"/>
        <w:ind w:firstLine="540"/>
        <w:jc w:val="both"/>
        <w:rPr>
          <w:sz w:val="22"/>
          <w:szCs w:val="22"/>
        </w:rPr>
      </w:pPr>
      <w:r w:rsidRPr="00643448">
        <w:rPr>
          <w:sz w:val="22"/>
          <w:szCs w:val="22"/>
        </w:rPr>
        <w:t>11179. При проектировании морских платформ для нефтегазодобычи какой коэффициент используется в расчетах, основанных на результатах испытаний опытного образца, выполненных в соответствии с определенной расчетной ситуацией?</w:t>
      </w:r>
    </w:p>
    <w:p w:rsidR="00811C47" w:rsidRPr="00643448" w:rsidRDefault="00811C47" w:rsidP="00643448">
      <w:pPr>
        <w:pStyle w:val="ConsPlusNormal"/>
        <w:ind w:firstLine="540"/>
        <w:jc w:val="both"/>
        <w:rPr>
          <w:sz w:val="22"/>
          <w:szCs w:val="22"/>
        </w:rPr>
      </w:pPr>
      <w:r w:rsidRPr="00643448">
        <w:rPr>
          <w:sz w:val="22"/>
          <w:szCs w:val="22"/>
        </w:rPr>
        <w:t>11180. Каким обычно принимается коэффициент надежности для предельных состояний эксплуатационной пригодности в соответствии с общими требованиями к нагрузкам и их сочетаниям при проектировании морских платформ для нефтегазодобычи?</w:t>
      </w:r>
    </w:p>
    <w:p w:rsidR="00811C47" w:rsidRPr="00643448" w:rsidRDefault="00811C47" w:rsidP="00643448">
      <w:pPr>
        <w:pStyle w:val="ConsPlusNormal"/>
        <w:ind w:firstLine="540"/>
        <w:jc w:val="both"/>
        <w:rPr>
          <w:sz w:val="22"/>
          <w:szCs w:val="22"/>
        </w:rPr>
      </w:pPr>
      <w:r w:rsidRPr="00643448">
        <w:rPr>
          <w:sz w:val="22"/>
          <w:szCs w:val="22"/>
        </w:rPr>
        <w:t>11181. Каким обычно принимается коэффициент надежности аномальных нагрузок в соответствии с общими требованиями к нагрузкам и их сочетаниям при проектировании морских платформ для нефтегазодобычи?</w:t>
      </w:r>
    </w:p>
    <w:p w:rsidR="00811C47" w:rsidRPr="00643448" w:rsidRDefault="00811C47" w:rsidP="00643448">
      <w:pPr>
        <w:pStyle w:val="ConsPlusNormal"/>
        <w:ind w:firstLine="540"/>
        <w:jc w:val="both"/>
        <w:rPr>
          <w:sz w:val="22"/>
          <w:szCs w:val="22"/>
        </w:rPr>
      </w:pPr>
      <w:r w:rsidRPr="00643448">
        <w:rPr>
          <w:sz w:val="22"/>
          <w:szCs w:val="22"/>
        </w:rPr>
        <w:t>11182. На какой стадии разрабатываются меры защиты опорной части ледостойких морских стационарных платформ и морских эстакад от воздействия ледовых нагрузок?</w:t>
      </w:r>
    </w:p>
    <w:p w:rsidR="00811C47" w:rsidRPr="00643448" w:rsidRDefault="00811C47" w:rsidP="00643448">
      <w:pPr>
        <w:pStyle w:val="ConsPlusNormal"/>
        <w:ind w:firstLine="540"/>
        <w:jc w:val="both"/>
        <w:rPr>
          <w:sz w:val="22"/>
          <w:szCs w:val="22"/>
        </w:rPr>
      </w:pPr>
      <w:r w:rsidRPr="00643448">
        <w:rPr>
          <w:sz w:val="22"/>
          <w:szCs w:val="22"/>
        </w:rPr>
        <w:t>11183. С какой периодичностью должно проводиться обследование опорной части опасного производственного объекта морского нефтегазового комплекса в целях определения воздействия на нее ледовых образований?</w:t>
      </w:r>
    </w:p>
    <w:p w:rsidR="00811C47" w:rsidRPr="00643448" w:rsidRDefault="00811C47" w:rsidP="00643448">
      <w:pPr>
        <w:pStyle w:val="ConsPlusNormal"/>
        <w:ind w:firstLine="540"/>
        <w:jc w:val="both"/>
        <w:rPr>
          <w:sz w:val="22"/>
          <w:szCs w:val="22"/>
        </w:rPr>
      </w:pPr>
      <w:r w:rsidRPr="00643448">
        <w:rPr>
          <w:sz w:val="22"/>
          <w:szCs w:val="22"/>
        </w:rPr>
        <w:t>11184. Укажите верное утверждение в отношении консервации скважины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811C47" w:rsidRPr="00643448" w:rsidRDefault="00811C47" w:rsidP="00643448">
      <w:pPr>
        <w:pStyle w:val="ConsPlusNormal"/>
        <w:ind w:firstLine="540"/>
        <w:jc w:val="both"/>
        <w:rPr>
          <w:sz w:val="22"/>
          <w:szCs w:val="22"/>
        </w:rPr>
      </w:pPr>
      <w:r w:rsidRPr="00643448">
        <w:rPr>
          <w:sz w:val="22"/>
          <w:szCs w:val="22"/>
        </w:rPr>
        <w:t>11185. Что из нижеперечисленного не является верным действием при возникновении открытого фонтана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811C47" w:rsidRPr="00643448" w:rsidRDefault="00811C47" w:rsidP="00643448">
      <w:pPr>
        <w:pStyle w:val="ConsPlusNormal"/>
        <w:ind w:firstLine="540"/>
        <w:jc w:val="both"/>
        <w:rPr>
          <w:sz w:val="22"/>
          <w:szCs w:val="22"/>
        </w:rPr>
      </w:pPr>
      <w:r w:rsidRPr="00643448">
        <w:rPr>
          <w:sz w:val="22"/>
          <w:szCs w:val="22"/>
        </w:rPr>
        <w:t>11186. Что из нижеперечисленного не относится к опасным производственным объектам морского нефтегазового комплекса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811C47" w:rsidRPr="00643448" w:rsidRDefault="00811C47" w:rsidP="00643448">
      <w:pPr>
        <w:pStyle w:val="ConsPlusNormal"/>
        <w:ind w:firstLine="540"/>
        <w:jc w:val="both"/>
        <w:rPr>
          <w:sz w:val="22"/>
          <w:szCs w:val="22"/>
        </w:rPr>
      </w:pPr>
      <w:r w:rsidRPr="00643448">
        <w:rPr>
          <w:sz w:val="22"/>
          <w:szCs w:val="22"/>
        </w:rPr>
        <w:t>11187. Укажите верное утверждение в отношении расположения технологических трубопроводов с газом, легковоспламеняющимися жидкостями, горючими жидкостями и трубопроводов негорючих веществ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811C47" w:rsidRPr="00643448" w:rsidRDefault="00811C47" w:rsidP="00643448">
      <w:pPr>
        <w:pStyle w:val="ConsPlusNormal"/>
        <w:ind w:firstLine="540"/>
        <w:jc w:val="both"/>
        <w:rPr>
          <w:sz w:val="22"/>
          <w:szCs w:val="22"/>
        </w:rPr>
      </w:pPr>
      <w:r w:rsidRPr="00643448">
        <w:rPr>
          <w:sz w:val="22"/>
          <w:szCs w:val="22"/>
        </w:rPr>
        <w:t>11188. С какой периодичностью проводится повторная проверка подводного трубопровода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811C47" w:rsidRPr="00643448" w:rsidRDefault="00811C47" w:rsidP="00643448">
      <w:pPr>
        <w:pStyle w:val="ConsPlusNormal"/>
        <w:ind w:firstLine="540"/>
        <w:jc w:val="both"/>
        <w:rPr>
          <w:sz w:val="22"/>
          <w:szCs w:val="22"/>
        </w:rPr>
      </w:pPr>
      <w:r w:rsidRPr="00643448">
        <w:rPr>
          <w:sz w:val="22"/>
          <w:szCs w:val="22"/>
        </w:rPr>
        <w:t>11189. Укажите неверное утверждение в отношении проведения буровых работ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811C47" w:rsidRPr="00643448" w:rsidRDefault="00811C47" w:rsidP="00643448">
      <w:pPr>
        <w:pStyle w:val="ConsPlusNormal"/>
        <w:ind w:firstLine="540"/>
        <w:jc w:val="both"/>
        <w:rPr>
          <w:sz w:val="22"/>
          <w:szCs w:val="22"/>
        </w:rPr>
      </w:pPr>
      <w:r w:rsidRPr="00643448">
        <w:rPr>
          <w:sz w:val="22"/>
          <w:szCs w:val="22"/>
        </w:rPr>
        <w:t>11190. Должна ли лицензия на пользование недрами континентального шельфа в соответствии с Федеральным законом от 30.11.1995 N 187-ФЗ "О континентальном шельфе Российской Федерации" содержать сведения об условиях консервации и (или) ликвидации установок и сооружений по завершении работ?</w:t>
      </w:r>
    </w:p>
    <w:p w:rsidR="00811C47" w:rsidRPr="00643448" w:rsidRDefault="00811C47" w:rsidP="00643448">
      <w:pPr>
        <w:pStyle w:val="ConsPlusNormal"/>
        <w:ind w:firstLine="540"/>
        <w:jc w:val="both"/>
        <w:rPr>
          <w:sz w:val="22"/>
          <w:szCs w:val="22"/>
        </w:rPr>
      </w:pPr>
      <w:r w:rsidRPr="00643448">
        <w:rPr>
          <w:sz w:val="22"/>
          <w:szCs w:val="22"/>
        </w:rPr>
        <w:t>11191. Кем согласовывается документация на ликвидацию и консервацию скважин с подводным расположением устья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811C47" w:rsidRPr="00643448" w:rsidRDefault="00811C47" w:rsidP="00643448">
      <w:pPr>
        <w:pStyle w:val="ConsPlusNormal"/>
        <w:ind w:firstLine="540"/>
        <w:jc w:val="both"/>
        <w:rPr>
          <w:sz w:val="22"/>
          <w:szCs w:val="22"/>
        </w:rPr>
      </w:pPr>
      <w:r w:rsidRPr="00643448">
        <w:rPr>
          <w:sz w:val="22"/>
          <w:szCs w:val="22"/>
        </w:rPr>
        <w:t>11192. Чем обеспечивается герметичность наименьшей обсадной колонны, связанной с устьем скважины, при ликвидации морской нефтегазовой скважины?</w:t>
      </w:r>
    </w:p>
    <w:p w:rsidR="00811C47" w:rsidRPr="00643448" w:rsidRDefault="00811C47" w:rsidP="00643448">
      <w:pPr>
        <w:pStyle w:val="ConsPlusNormal"/>
        <w:ind w:firstLine="540"/>
        <w:jc w:val="both"/>
        <w:rPr>
          <w:sz w:val="22"/>
          <w:szCs w:val="22"/>
        </w:rPr>
      </w:pPr>
      <w:r w:rsidRPr="00643448">
        <w:rPr>
          <w:sz w:val="22"/>
          <w:szCs w:val="22"/>
        </w:rPr>
        <w:t>11193. Допускается ли для разобщения интервалов испытания при ликвидации и консервации морских нефтегазовых скважин использовать цементировочные пакеры или ритейнеры?</w:t>
      </w:r>
    </w:p>
    <w:p w:rsidR="00811C47" w:rsidRPr="00643448" w:rsidRDefault="00811C47" w:rsidP="00643448">
      <w:pPr>
        <w:pStyle w:val="ConsPlusNormal"/>
        <w:ind w:firstLine="540"/>
        <w:jc w:val="both"/>
        <w:rPr>
          <w:sz w:val="22"/>
          <w:szCs w:val="22"/>
        </w:rPr>
      </w:pPr>
      <w:r w:rsidRPr="00643448">
        <w:rPr>
          <w:sz w:val="22"/>
          <w:szCs w:val="22"/>
        </w:rPr>
        <w:t>11194. Какая организация должна проводить мониторинг состояния устьев ликвидированных морских нефтегазовых скважин и прилегающих пространств морского дна?</w:t>
      </w:r>
    </w:p>
    <w:p w:rsidR="00811C47" w:rsidRPr="00643448" w:rsidRDefault="00811C47" w:rsidP="00643448">
      <w:pPr>
        <w:pStyle w:val="ConsPlusNormal"/>
        <w:ind w:firstLine="540"/>
        <w:jc w:val="both"/>
        <w:rPr>
          <w:sz w:val="22"/>
          <w:szCs w:val="22"/>
        </w:rPr>
      </w:pPr>
      <w:r w:rsidRPr="00643448">
        <w:rPr>
          <w:sz w:val="22"/>
          <w:szCs w:val="22"/>
        </w:rPr>
        <w:t>11195. Чем заполняются приустьевые зоны ликвидируемых морских нефтегазовых скважин в условиях низких температур перед установкой цементных мостов?</w:t>
      </w:r>
    </w:p>
    <w:p w:rsidR="00811C47" w:rsidRPr="00643448" w:rsidRDefault="00811C47" w:rsidP="00643448">
      <w:pPr>
        <w:pStyle w:val="ConsPlusNormal"/>
        <w:ind w:firstLine="540"/>
        <w:jc w:val="both"/>
        <w:rPr>
          <w:sz w:val="22"/>
          <w:szCs w:val="22"/>
        </w:rPr>
      </w:pPr>
      <w:r w:rsidRPr="00643448">
        <w:rPr>
          <w:sz w:val="22"/>
          <w:szCs w:val="22"/>
        </w:rPr>
        <w:t>11196. Какой должна быть высота цементного моста в интервалах залегания нефтегазонасыщенных пластов при ликвидации морских нефтегазовых скважин без спущенной эксплуатационной колонны?</w:t>
      </w:r>
    </w:p>
    <w:p w:rsidR="00811C47" w:rsidRPr="00643448" w:rsidRDefault="00811C47" w:rsidP="00643448">
      <w:pPr>
        <w:pStyle w:val="ConsPlusNormal"/>
        <w:ind w:firstLine="540"/>
        <w:jc w:val="both"/>
        <w:rPr>
          <w:sz w:val="22"/>
          <w:szCs w:val="22"/>
        </w:rPr>
      </w:pPr>
      <w:r w:rsidRPr="00643448">
        <w:rPr>
          <w:sz w:val="22"/>
          <w:szCs w:val="22"/>
        </w:rPr>
        <w:t>11197. Где и на какую высоту должен быть установлен цементный мост при ликвидации морских нефтегазовых скважин по причине деформации эксплуатационной колонны?</w:t>
      </w:r>
    </w:p>
    <w:p w:rsidR="00811C47" w:rsidRPr="00643448" w:rsidRDefault="00811C47" w:rsidP="00643448">
      <w:pPr>
        <w:pStyle w:val="ConsPlusNormal"/>
        <w:ind w:firstLine="540"/>
        <w:jc w:val="both"/>
        <w:rPr>
          <w:sz w:val="22"/>
          <w:szCs w:val="22"/>
        </w:rPr>
      </w:pPr>
      <w:r w:rsidRPr="00643448">
        <w:rPr>
          <w:sz w:val="22"/>
          <w:szCs w:val="22"/>
        </w:rPr>
        <w:t>11198. Где устанавливается цементный мост в эксплуатационной колонне при ликвидации морских нефтегазовых скважин со спущенной эксплуатационной колонной?</w:t>
      </w:r>
    </w:p>
    <w:p w:rsidR="00811C47" w:rsidRPr="00643448" w:rsidRDefault="00811C47" w:rsidP="00643448">
      <w:pPr>
        <w:pStyle w:val="ConsPlusNormal"/>
        <w:ind w:firstLine="540"/>
        <w:jc w:val="both"/>
        <w:rPr>
          <w:sz w:val="22"/>
          <w:szCs w:val="22"/>
        </w:rPr>
      </w:pPr>
      <w:r w:rsidRPr="00643448">
        <w:rPr>
          <w:sz w:val="22"/>
          <w:szCs w:val="22"/>
        </w:rPr>
        <w:t>11199. На какой отметке устанавливается цементный мост при ликвидации морских нефтегазовых скважин, имеющих в конструкции спущенные "хвостовики", за которыми цементный раствор полностью не поднят или не перекрыт "башмак" предыдущей колонны?</w:t>
      </w:r>
    </w:p>
    <w:p w:rsidR="00811C47" w:rsidRPr="00643448" w:rsidRDefault="00811C47" w:rsidP="00643448">
      <w:pPr>
        <w:pStyle w:val="ConsPlusNormal"/>
        <w:ind w:firstLine="540"/>
        <w:jc w:val="both"/>
        <w:rPr>
          <w:sz w:val="22"/>
          <w:szCs w:val="22"/>
        </w:rPr>
      </w:pPr>
      <w:r w:rsidRPr="00643448">
        <w:rPr>
          <w:sz w:val="22"/>
          <w:szCs w:val="22"/>
        </w:rPr>
        <w:t>11200. Допускаются ли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консервация и ликвидация скважины с межколонными пропусками газа, нефти и воды?</w:t>
      </w:r>
    </w:p>
    <w:p w:rsidR="00811C47" w:rsidRPr="00643448" w:rsidRDefault="00811C47" w:rsidP="00643448">
      <w:pPr>
        <w:pStyle w:val="ConsPlusNormal"/>
        <w:ind w:firstLine="540"/>
        <w:jc w:val="both"/>
        <w:rPr>
          <w:sz w:val="22"/>
          <w:szCs w:val="22"/>
        </w:rPr>
      </w:pPr>
      <w:r w:rsidRPr="00643448">
        <w:rPr>
          <w:sz w:val="22"/>
          <w:szCs w:val="22"/>
        </w:rPr>
        <w:t>11201. Как часто проводятся проверки состояния оборудования и наличия избыточного давления на устье морских нефтегазовых скважин, находящихся в консервации, с составлением акта обследования?</w:t>
      </w:r>
    </w:p>
    <w:p w:rsidR="00811C47" w:rsidRPr="00643448" w:rsidRDefault="00811C47" w:rsidP="00643448">
      <w:pPr>
        <w:pStyle w:val="ConsPlusNormal"/>
        <w:ind w:firstLine="540"/>
        <w:jc w:val="both"/>
        <w:rPr>
          <w:sz w:val="22"/>
          <w:szCs w:val="22"/>
        </w:rPr>
      </w:pPr>
      <w:r w:rsidRPr="00643448">
        <w:rPr>
          <w:sz w:val="22"/>
          <w:szCs w:val="22"/>
        </w:rPr>
        <w:t>11202. Какие службы оповещаются при обнаружении на устье морской нефтегазовой скважины, находящейся в консервации, пропусков или прорывов газа или флюидов на поверхности морского дна (грифонообразования)?</w:t>
      </w:r>
    </w:p>
    <w:p w:rsidR="00811C47" w:rsidRPr="00643448" w:rsidRDefault="00811C47" w:rsidP="00643448">
      <w:pPr>
        <w:pStyle w:val="ConsPlusNormal"/>
        <w:ind w:firstLine="540"/>
        <w:jc w:val="both"/>
        <w:rPr>
          <w:sz w:val="22"/>
          <w:szCs w:val="22"/>
        </w:rPr>
      </w:pPr>
      <w:r w:rsidRPr="00643448">
        <w:rPr>
          <w:sz w:val="22"/>
          <w:szCs w:val="22"/>
        </w:rPr>
        <w:t>11203. Какие надписи наносятся на стальную пластину каждой консервируемой морской нефтегазовой скважины?</w:t>
      </w:r>
    </w:p>
    <w:p w:rsidR="00811C47" w:rsidRPr="00643448" w:rsidRDefault="00811C47" w:rsidP="00643448">
      <w:pPr>
        <w:pStyle w:val="ConsPlusNormal"/>
        <w:ind w:firstLine="540"/>
        <w:jc w:val="both"/>
        <w:rPr>
          <w:sz w:val="22"/>
          <w:szCs w:val="22"/>
        </w:rPr>
      </w:pPr>
      <w:r w:rsidRPr="00643448">
        <w:rPr>
          <w:sz w:val="22"/>
          <w:szCs w:val="22"/>
        </w:rPr>
        <w:t>11204. Какими параметрами определяется порядок оборудования стволов законченных бурением морских нефтегазовых скважин при их консервации?</w:t>
      </w:r>
    </w:p>
    <w:p w:rsidR="00811C47" w:rsidRPr="00643448" w:rsidRDefault="00811C47" w:rsidP="00643448">
      <w:pPr>
        <w:pStyle w:val="ConsPlusNormal"/>
        <w:ind w:firstLine="540"/>
        <w:jc w:val="both"/>
        <w:rPr>
          <w:sz w:val="22"/>
          <w:szCs w:val="22"/>
        </w:rPr>
      </w:pPr>
      <w:r w:rsidRPr="00643448">
        <w:rPr>
          <w:sz w:val="22"/>
          <w:szCs w:val="22"/>
        </w:rPr>
        <w:t>11205. Что обеспечивает установка каптажной головки на подводное устье морской нефтегазовой скважины при ее консервации?</w:t>
      </w:r>
    </w:p>
    <w:p w:rsidR="00811C47" w:rsidRPr="00643448" w:rsidRDefault="00811C47" w:rsidP="00643448">
      <w:pPr>
        <w:pStyle w:val="ConsPlusNormal"/>
        <w:ind w:firstLine="540"/>
        <w:jc w:val="both"/>
        <w:rPr>
          <w:sz w:val="22"/>
          <w:szCs w:val="22"/>
        </w:rPr>
      </w:pPr>
      <w:r w:rsidRPr="00643448">
        <w:rPr>
          <w:sz w:val="22"/>
          <w:szCs w:val="22"/>
        </w:rPr>
        <w:t>11206. Как определяется местоположение подводного устья морской нефтегазовой скважины, находящейся в консервации?</w:t>
      </w:r>
    </w:p>
    <w:p w:rsidR="00811C47" w:rsidRPr="00643448" w:rsidRDefault="00811C47" w:rsidP="00643448">
      <w:pPr>
        <w:pStyle w:val="ConsPlusNormal"/>
        <w:ind w:firstLine="540"/>
        <w:jc w:val="both"/>
        <w:rPr>
          <w:sz w:val="22"/>
          <w:szCs w:val="22"/>
        </w:rPr>
      </w:pPr>
      <w:r w:rsidRPr="00643448">
        <w:rPr>
          <w:sz w:val="22"/>
          <w:szCs w:val="22"/>
        </w:rPr>
        <w:t>11207. Какой документ составляет геологическая служба организации-исполнителя после завершения работ по консервации (ликвидации) морской нефтегазовой скважины?</w:t>
      </w:r>
    </w:p>
    <w:p w:rsidR="00811C47" w:rsidRPr="00643448" w:rsidRDefault="00811C47" w:rsidP="00643448">
      <w:pPr>
        <w:pStyle w:val="ConsPlusNormal"/>
        <w:ind w:firstLine="540"/>
        <w:jc w:val="both"/>
        <w:rPr>
          <w:sz w:val="22"/>
          <w:szCs w:val="22"/>
        </w:rPr>
      </w:pPr>
      <w:r w:rsidRPr="00643448">
        <w:rPr>
          <w:sz w:val="22"/>
          <w:szCs w:val="22"/>
        </w:rPr>
        <w:t>11208. Каким термином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 обозначаются конструкции и оборудование, установленные на опорную часть, обеспечивающие функционирование морской платформы по ее назначению?</w:t>
      </w:r>
    </w:p>
    <w:p w:rsidR="00811C47" w:rsidRPr="00643448" w:rsidRDefault="00811C47" w:rsidP="00643448">
      <w:pPr>
        <w:pStyle w:val="ConsPlusNormal"/>
        <w:ind w:firstLine="540"/>
        <w:jc w:val="both"/>
        <w:rPr>
          <w:sz w:val="22"/>
          <w:szCs w:val="22"/>
        </w:rPr>
      </w:pPr>
      <w:r w:rsidRPr="00643448">
        <w:rPr>
          <w:sz w:val="22"/>
          <w:szCs w:val="22"/>
        </w:rPr>
        <w:t>11209. Каким термином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 обозначается участок конструкции, который находится в зоне воздействия волн и колебаний уровня моря?</w:t>
      </w:r>
    </w:p>
    <w:p w:rsidR="00811C47" w:rsidRPr="00643448" w:rsidRDefault="00811C47" w:rsidP="00643448">
      <w:pPr>
        <w:pStyle w:val="ConsPlusNormal"/>
        <w:ind w:firstLine="540"/>
        <w:jc w:val="both"/>
        <w:rPr>
          <w:sz w:val="22"/>
          <w:szCs w:val="22"/>
        </w:rPr>
      </w:pPr>
      <w:r w:rsidRPr="00643448">
        <w:rPr>
          <w:sz w:val="22"/>
          <w:szCs w:val="22"/>
        </w:rPr>
        <w:t>11210. Каким термином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 обозначается расстояние по вертикали между уровнем спокойной поверхности воды и самой нижней частью конструкции верхнего строения морской платформы, которая не рассчитывается на воздействие волнения и ледовых образований?</w:t>
      </w:r>
    </w:p>
    <w:p w:rsidR="00811C47" w:rsidRPr="00643448" w:rsidRDefault="00811C47" w:rsidP="00643448">
      <w:pPr>
        <w:pStyle w:val="ConsPlusNormal"/>
        <w:ind w:firstLine="540"/>
        <w:jc w:val="both"/>
        <w:rPr>
          <w:sz w:val="22"/>
          <w:szCs w:val="22"/>
        </w:rPr>
      </w:pPr>
      <w:r w:rsidRPr="00643448">
        <w:rPr>
          <w:sz w:val="22"/>
          <w:szCs w:val="22"/>
        </w:rPr>
        <w:t>11211. Как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 называется совокупность находящихся во взаимодействии и воспринимающих нагрузки элементов?</w:t>
      </w:r>
    </w:p>
    <w:p w:rsidR="00811C47" w:rsidRPr="00643448" w:rsidRDefault="00811C47" w:rsidP="00643448">
      <w:pPr>
        <w:pStyle w:val="ConsPlusNormal"/>
        <w:ind w:firstLine="540"/>
        <w:jc w:val="both"/>
        <w:rPr>
          <w:sz w:val="22"/>
          <w:szCs w:val="22"/>
        </w:rPr>
      </w:pPr>
      <w:r w:rsidRPr="00643448">
        <w:rPr>
          <w:sz w:val="22"/>
          <w:szCs w:val="22"/>
        </w:rPr>
        <w:t>11212. Каким термином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 обозначается физически различимая часть конструкции?</w:t>
      </w:r>
    </w:p>
    <w:p w:rsidR="00811C47" w:rsidRPr="00643448" w:rsidRDefault="00811C47" w:rsidP="00643448">
      <w:pPr>
        <w:pStyle w:val="ConsPlusNormal"/>
        <w:ind w:firstLine="540"/>
        <w:jc w:val="both"/>
        <w:rPr>
          <w:sz w:val="22"/>
          <w:szCs w:val="22"/>
        </w:rPr>
      </w:pPr>
      <w:r w:rsidRPr="00643448">
        <w:rPr>
          <w:sz w:val="22"/>
          <w:szCs w:val="22"/>
        </w:rPr>
        <w:t>11213. Каким термином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 обозначается организованная комбинация соединенных между собой элементов, выполняющих несущие, оградительные либо совмещенные функции?</w:t>
      </w:r>
    </w:p>
    <w:p w:rsidR="00811C47" w:rsidRPr="00643448" w:rsidRDefault="00811C47" w:rsidP="00643448">
      <w:pPr>
        <w:pStyle w:val="ConsPlusNormal"/>
        <w:ind w:firstLine="540"/>
        <w:jc w:val="both"/>
        <w:rPr>
          <w:sz w:val="22"/>
          <w:szCs w:val="22"/>
        </w:rPr>
      </w:pPr>
      <w:r w:rsidRPr="00643448">
        <w:rPr>
          <w:sz w:val="22"/>
          <w:szCs w:val="22"/>
        </w:rPr>
        <w:t>11214. Какой термин применяется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 для обозначения механического воздействия, мерой которого является сила, характеризующая величину и направление этого воздействия и вызывающая изменения напряженно-деформированного состояния конструкции морской платформы и основания?</w:t>
      </w:r>
    </w:p>
    <w:p w:rsidR="00811C47" w:rsidRPr="00643448" w:rsidRDefault="00811C47" w:rsidP="00643448">
      <w:pPr>
        <w:pStyle w:val="ConsPlusNormal"/>
        <w:ind w:firstLine="540"/>
        <w:jc w:val="both"/>
        <w:rPr>
          <w:sz w:val="22"/>
          <w:szCs w:val="22"/>
        </w:rPr>
      </w:pPr>
      <w:r w:rsidRPr="00643448">
        <w:rPr>
          <w:sz w:val="22"/>
          <w:szCs w:val="22"/>
        </w:rPr>
        <w:t>11215. Как называется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 внешняя колонна обсадных труб скважины?</w:t>
      </w:r>
    </w:p>
    <w:p w:rsidR="00811C47" w:rsidRPr="00643448" w:rsidRDefault="00811C47" w:rsidP="00643448">
      <w:pPr>
        <w:pStyle w:val="ConsPlusNormal"/>
        <w:ind w:firstLine="540"/>
        <w:jc w:val="both"/>
        <w:rPr>
          <w:sz w:val="22"/>
          <w:szCs w:val="22"/>
        </w:rPr>
      </w:pPr>
      <w:r w:rsidRPr="00643448">
        <w:rPr>
          <w:sz w:val="22"/>
          <w:szCs w:val="22"/>
        </w:rPr>
        <w:t>11216. Как называется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 конструкция, опирающаяся на морское дно, предназначенная для установки верхнего строения и обеспечивающая устойчивость платформы против внешних воздействий?</w:t>
      </w:r>
    </w:p>
    <w:p w:rsidR="00811C47" w:rsidRPr="00643448" w:rsidRDefault="00811C47" w:rsidP="00643448">
      <w:pPr>
        <w:pStyle w:val="ConsPlusNormal"/>
        <w:ind w:firstLine="540"/>
        <w:jc w:val="both"/>
        <w:rPr>
          <w:sz w:val="22"/>
          <w:szCs w:val="22"/>
        </w:rPr>
      </w:pPr>
      <w:r w:rsidRPr="00643448">
        <w:rPr>
          <w:sz w:val="22"/>
          <w:szCs w:val="22"/>
        </w:rPr>
        <w:t>11217. Как называется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 положение конструкции в плане относительно фиксированного направления (истинного или географического севера)?</w:t>
      </w:r>
    </w:p>
    <w:p w:rsidR="00811C47" w:rsidRPr="00643448" w:rsidRDefault="00811C47" w:rsidP="00643448">
      <w:pPr>
        <w:pStyle w:val="ConsPlusNormal"/>
        <w:ind w:firstLine="540"/>
        <w:jc w:val="both"/>
        <w:rPr>
          <w:sz w:val="22"/>
          <w:szCs w:val="22"/>
        </w:rPr>
      </w:pPr>
      <w:r w:rsidRPr="00643448">
        <w:rPr>
          <w:sz w:val="22"/>
          <w:szCs w:val="22"/>
        </w:rPr>
        <w:t>11218. Каким термином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 обозначаются донные грунты в естественном состоянии или насыпные материалы, воспринимающие нагрузку от установленных морских стационарных платформ?</w:t>
      </w:r>
    </w:p>
    <w:p w:rsidR="00811C47" w:rsidRPr="00643448" w:rsidRDefault="00811C47" w:rsidP="00643448">
      <w:pPr>
        <w:pStyle w:val="ConsPlusNormal"/>
        <w:ind w:firstLine="540"/>
        <w:jc w:val="both"/>
        <w:rPr>
          <w:sz w:val="22"/>
          <w:szCs w:val="22"/>
        </w:rPr>
      </w:pPr>
      <w:r w:rsidRPr="00643448">
        <w:rPr>
          <w:sz w:val="22"/>
          <w:szCs w:val="22"/>
        </w:rPr>
        <w:t>11219. Каким термином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 обозначается событие, заключающееся в нарушении работоспособного состояния элементов или систем морской платформы?</w:t>
      </w:r>
    </w:p>
    <w:p w:rsidR="00811C47" w:rsidRPr="00643448" w:rsidRDefault="00811C47" w:rsidP="00643448">
      <w:pPr>
        <w:pStyle w:val="ConsPlusNormal"/>
        <w:ind w:firstLine="540"/>
        <w:jc w:val="both"/>
        <w:rPr>
          <w:sz w:val="22"/>
          <w:szCs w:val="22"/>
        </w:rPr>
      </w:pPr>
      <w:r w:rsidRPr="00643448">
        <w:rPr>
          <w:sz w:val="22"/>
          <w:szCs w:val="22"/>
        </w:rPr>
        <w:t>11220. Каким термином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 обозначается состояние, при котором конструкция, основание или сооружение (морская платформа) в целом перестает удовлетворять заданным эксплуатационным требованиям (расчетным критериям) или требованиям при производстве работ (строительстве)?</w:t>
      </w:r>
    </w:p>
    <w:p w:rsidR="00811C47" w:rsidRPr="00643448" w:rsidRDefault="00811C47" w:rsidP="00643448">
      <w:pPr>
        <w:pStyle w:val="ConsPlusNormal"/>
        <w:ind w:firstLine="540"/>
        <w:jc w:val="both"/>
        <w:rPr>
          <w:sz w:val="22"/>
          <w:szCs w:val="22"/>
        </w:rPr>
      </w:pPr>
      <w:r w:rsidRPr="00643448">
        <w:rPr>
          <w:sz w:val="22"/>
          <w:szCs w:val="22"/>
        </w:rPr>
        <w:t>11221. Как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 называется газ, содержащийся в грунтах и локализующийся на разных гипсометрических уровнях вблизи донной поверхности?</w:t>
      </w:r>
    </w:p>
    <w:p w:rsidR="00811C47" w:rsidRPr="00643448" w:rsidRDefault="00811C47" w:rsidP="00643448">
      <w:pPr>
        <w:pStyle w:val="ConsPlusNormal"/>
        <w:ind w:firstLine="540"/>
        <w:jc w:val="both"/>
        <w:rPr>
          <w:sz w:val="22"/>
          <w:szCs w:val="22"/>
        </w:rPr>
      </w:pPr>
      <w:r w:rsidRPr="00643448">
        <w:rPr>
          <w:sz w:val="22"/>
          <w:szCs w:val="22"/>
        </w:rPr>
        <w:t>11222. Как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 называется гидротехническое сооружение, состоящее из опорной части и верхнего строения, устанавливаемое на морское дно и предназначенное для бурения скважин и эксплуатации месторождений углеводородов?</w:t>
      </w:r>
    </w:p>
    <w:p w:rsidR="00811C47" w:rsidRPr="00643448" w:rsidRDefault="00811C47" w:rsidP="00643448">
      <w:pPr>
        <w:pStyle w:val="ConsPlusNormal"/>
        <w:ind w:firstLine="540"/>
        <w:jc w:val="both"/>
        <w:rPr>
          <w:sz w:val="22"/>
          <w:szCs w:val="22"/>
        </w:rPr>
      </w:pPr>
      <w:r w:rsidRPr="00643448">
        <w:rPr>
          <w:sz w:val="22"/>
          <w:szCs w:val="22"/>
        </w:rPr>
        <w:t>11223. Как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 называется трубопровод, используемый для соединения оборудования подводного обустройства с морской платформой?</w:t>
      </w:r>
    </w:p>
    <w:p w:rsidR="00811C47" w:rsidRPr="00643448" w:rsidRDefault="00811C47" w:rsidP="00643448">
      <w:pPr>
        <w:pStyle w:val="ConsPlusNormal"/>
        <w:ind w:firstLine="540"/>
        <w:jc w:val="both"/>
        <w:rPr>
          <w:sz w:val="22"/>
          <w:szCs w:val="22"/>
        </w:rPr>
      </w:pPr>
      <w:r w:rsidRPr="00643448">
        <w:rPr>
          <w:sz w:val="22"/>
          <w:szCs w:val="22"/>
        </w:rPr>
        <w:t>11224. Каким термином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 обозначаются вспомогательные конструкции, приспособления, механизмы и оборудование, которые используются для обеспечения выполнения всех технологических операций при изготовлении, транспортировке и установке элементов конструкции или морской платформы в целом?</w:t>
      </w:r>
    </w:p>
    <w:p w:rsidR="00811C47" w:rsidRPr="00643448" w:rsidRDefault="00811C47" w:rsidP="00643448">
      <w:pPr>
        <w:pStyle w:val="ConsPlusNormal"/>
        <w:ind w:firstLine="540"/>
        <w:jc w:val="both"/>
        <w:rPr>
          <w:sz w:val="22"/>
          <w:szCs w:val="22"/>
        </w:rPr>
      </w:pPr>
      <w:r w:rsidRPr="00643448">
        <w:rPr>
          <w:sz w:val="22"/>
          <w:szCs w:val="22"/>
        </w:rPr>
        <w:t>11225. Каким термином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 обозначается соответствие требованиям действующих нормативных документов в части обеспечения общей целостности морской платформы, безопасности ее эксплуатации и охраны окружающей среды?</w:t>
      </w:r>
    </w:p>
    <w:p w:rsidR="00811C47" w:rsidRPr="00643448" w:rsidRDefault="00811C47" w:rsidP="00643448">
      <w:pPr>
        <w:pStyle w:val="ConsPlusNormal"/>
        <w:ind w:firstLine="540"/>
        <w:jc w:val="both"/>
        <w:rPr>
          <w:sz w:val="22"/>
          <w:szCs w:val="22"/>
        </w:rPr>
      </w:pPr>
      <w:r w:rsidRPr="00643448">
        <w:rPr>
          <w:sz w:val="22"/>
          <w:szCs w:val="22"/>
        </w:rPr>
        <w:t>11226. Каким эксплуатационным требованиям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 должна удовлетворять морская платформа?</w:t>
      </w:r>
    </w:p>
    <w:p w:rsidR="00811C47" w:rsidRPr="00643448" w:rsidRDefault="00811C47" w:rsidP="00643448">
      <w:pPr>
        <w:pStyle w:val="ConsPlusNormal"/>
        <w:ind w:firstLine="540"/>
        <w:jc w:val="both"/>
        <w:rPr>
          <w:sz w:val="22"/>
          <w:szCs w:val="22"/>
        </w:rPr>
      </w:pPr>
      <w:r w:rsidRPr="00643448">
        <w:rPr>
          <w:sz w:val="22"/>
          <w:szCs w:val="22"/>
        </w:rPr>
        <w:t>11227. Какими факторами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 определяется степень надежности конструкции морской платформы?</w:t>
      </w:r>
    </w:p>
    <w:p w:rsidR="00811C47" w:rsidRPr="00643448" w:rsidRDefault="00811C47" w:rsidP="00643448">
      <w:pPr>
        <w:pStyle w:val="ConsPlusNormal"/>
        <w:ind w:firstLine="540"/>
        <w:jc w:val="both"/>
        <w:rPr>
          <w:sz w:val="22"/>
          <w:szCs w:val="22"/>
        </w:rPr>
      </w:pPr>
      <w:r w:rsidRPr="00643448">
        <w:rPr>
          <w:sz w:val="22"/>
          <w:szCs w:val="22"/>
        </w:rPr>
        <w:t>11228. Техническое обслуживание морской платформы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 не должно включать:</w:t>
      </w:r>
    </w:p>
    <w:p w:rsidR="00811C47" w:rsidRPr="00643448" w:rsidRDefault="00811C47" w:rsidP="00643448">
      <w:pPr>
        <w:pStyle w:val="ConsPlusNormal"/>
        <w:ind w:firstLine="540"/>
        <w:jc w:val="both"/>
        <w:rPr>
          <w:sz w:val="22"/>
          <w:szCs w:val="22"/>
        </w:rPr>
      </w:pPr>
      <w:r w:rsidRPr="00643448">
        <w:rPr>
          <w:sz w:val="22"/>
          <w:szCs w:val="22"/>
        </w:rPr>
        <w:t>11229. Что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 включают возможные риски для конструкции морской платформы и ее элементов?</w:t>
      </w:r>
    </w:p>
    <w:p w:rsidR="00811C47" w:rsidRPr="00643448" w:rsidRDefault="00811C47" w:rsidP="00643448">
      <w:pPr>
        <w:pStyle w:val="ConsPlusNormal"/>
        <w:ind w:firstLine="540"/>
        <w:jc w:val="both"/>
        <w:rPr>
          <w:sz w:val="22"/>
          <w:szCs w:val="22"/>
        </w:rPr>
      </w:pPr>
      <w:r w:rsidRPr="00643448">
        <w:rPr>
          <w:sz w:val="22"/>
          <w:szCs w:val="22"/>
        </w:rPr>
        <w:t>11230. Что включают меры по предупреждению возможных рисков для конструкции морской платформы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w:t>
      </w:r>
    </w:p>
    <w:p w:rsidR="00811C47" w:rsidRPr="00643448" w:rsidRDefault="00811C47" w:rsidP="00643448">
      <w:pPr>
        <w:pStyle w:val="ConsPlusNormal"/>
        <w:ind w:firstLine="540"/>
        <w:jc w:val="both"/>
        <w:rPr>
          <w:sz w:val="22"/>
          <w:szCs w:val="22"/>
        </w:rPr>
      </w:pPr>
      <w:r w:rsidRPr="00643448">
        <w:rPr>
          <w:sz w:val="22"/>
          <w:szCs w:val="22"/>
        </w:rPr>
        <w:t>11231. На каком этапе должны быть представлены координаты проектного положения морской платформы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w:t>
      </w:r>
    </w:p>
    <w:p w:rsidR="00811C47" w:rsidRPr="00643448" w:rsidRDefault="00811C47" w:rsidP="00643448">
      <w:pPr>
        <w:pStyle w:val="ConsPlusNormal"/>
        <w:ind w:firstLine="540"/>
        <w:jc w:val="both"/>
        <w:rPr>
          <w:sz w:val="22"/>
          <w:szCs w:val="22"/>
        </w:rPr>
      </w:pPr>
      <w:r w:rsidRPr="00643448">
        <w:rPr>
          <w:sz w:val="22"/>
          <w:szCs w:val="22"/>
        </w:rPr>
        <w:t>11232. С учетом каких факторов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 отметка низа конструкции верхнего строения морской платформы должна располагаться на таком уровне, чтобы обеспечивался соответствующий воздушный зазор?</w:t>
      </w:r>
    </w:p>
    <w:p w:rsidR="00811C47" w:rsidRPr="00643448" w:rsidRDefault="00811C47" w:rsidP="00643448">
      <w:pPr>
        <w:pStyle w:val="ConsPlusNormal"/>
        <w:ind w:firstLine="540"/>
        <w:jc w:val="both"/>
        <w:rPr>
          <w:sz w:val="22"/>
          <w:szCs w:val="22"/>
        </w:rPr>
      </w:pPr>
      <w:r w:rsidRPr="00643448">
        <w:rPr>
          <w:sz w:val="22"/>
          <w:szCs w:val="22"/>
        </w:rPr>
        <w:t>11233. Зона периодического смачивания морской платформы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 должна быть определена с учетом:</w:t>
      </w:r>
    </w:p>
    <w:p w:rsidR="00811C47" w:rsidRPr="00643448" w:rsidRDefault="00811C47" w:rsidP="00643448">
      <w:pPr>
        <w:pStyle w:val="ConsPlusNormal"/>
        <w:ind w:firstLine="540"/>
        <w:jc w:val="both"/>
        <w:rPr>
          <w:sz w:val="22"/>
          <w:szCs w:val="22"/>
        </w:rPr>
      </w:pPr>
      <w:r w:rsidRPr="00643448">
        <w:rPr>
          <w:sz w:val="22"/>
          <w:szCs w:val="22"/>
        </w:rPr>
        <w:t>11234. Сколько групп предельных состояний рекомендуется учитывать при расчете по методу предельных состояний морских платформ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w:t>
      </w:r>
    </w:p>
    <w:p w:rsidR="00811C47" w:rsidRPr="00643448" w:rsidRDefault="00811C47" w:rsidP="00643448">
      <w:pPr>
        <w:pStyle w:val="ConsPlusNormal"/>
        <w:ind w:firstLine="540"/>
        <w:jc w:val="both"/>
        <w:rPr>
          <w:sz w:val="22"/>
          <w:szCs w:val="22"/>
        </w:rPr>
      </w:pPr>
      <w:r w:rsidRPr="00643448">
        <w:rPr>
          <w:sz w:val="22"/>
          <w:szCs w:val="22"/>
        </w:rPr>
        <w:t>11235. К какой группе предельных состояний относится предельное состояние, которое характеризует предел прочности при воздействии нагрузок (полная непригодность платформы, ее конструктивных элементов и основания к эксплуатации),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w:t>
      </w:r>
    </w:p>
    <w:p w:rsidR="00811C47" w:rsidRPr="00643448" w:rsidRDefault="00811C47" w:rsidP="00643448">
      <w:pPr>
        <w:pStyle w:val="ConsPlusNormal"/>
        <w:ind w:firstLine="540"/>
        <w:jc w:val="both"/>
        <w:rPr>
          <w:sz w:val="22"/>
          <w:szCs w:val="22"/>
        </w:rPr>
      </w:pPr>
      <w:r w:rsidRPr="00643448">
        <w:rPr>
          <w:sz w:val="22"/>
          <w:szCs w:val="22"/>
        </w:rPr>
        <w:t>11236. К какой группе предельных состояний относится предельное состояние морской платформы, которое соответствует ситуациям аварийного или аномального характера,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w:t>
      </w:r>
    </w:p>
    <w:p w:rsidR="00811C47" w:rsidRPr="00643448" w:rsidRDefault="00811C47" w:rsidP="00643448">
      <w:pPr>
        <w:pStyle w:val="ConsPlusNormal"/>
        <w:ind w:firstLine="540"/>
        <w:jc w:val="both"/>
        <w:rPr>
          <w:sz w:val="22"/>
          <w:szCs w:val="22"/>
        </w:rPr>
      </w:pPr>
      <w:r w:rsidRPr="00643448">
        <w:rPr>
          <w:sz w:val="22"/>
          <w:szCs w:val="22"/>
        </w:rPr>
        <w:t>11237. Что включает основное предельное состояние для морских платформ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w:t>
      </w:r>
    </w:p>
    <w:p w:rsidR="00811C47" w:rsidRPr="00643448" w:rsidRDefault="00811C47" w:rsidP="00643448">
      <w:pPr>
        <w:pStyle w:val="ConsPlusNormal"/>
        <w:ind w:firstLine="540"/>
        <w:jc w:val="both"/>
        <w:rPr>
          <w:sz w:val="22"/>
          <w:szCs w:val="22"/>
        </w:rPr>
      </w:pPr>
      <w:r w:rsidRPr="00643448">
        <w:rPr>
          <w:sz w:val="22"/>
          <w:szCs w:val="22"/>
        </w:rPr>
        <w:t>11238. Что включает предельное состояние по критерию пригодности к нормальной эксплуатации для морских платформ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w:t>
      </w:r>
    </w:p>
    <w:p w:rsidR="00811C47" w:rsidRPr="00643448" w:rsidRDefault="00811C47" w:rsidP="00643448">
      <w:pPr>
        <w:pStyle w:val="ConsPlusNormal"/>
        <w:ind w:firstLine="540"/>
        <w:jc w:val="both"/>
        <w:rPr>
          <w:sz w:val="22"/>
          <w:szCs w:val="22"/>
        </w:rPr>
      </w:pPr>
      <w:r w:rsidRPr="00643448">
        <w:rPr>
          <w:sz w:val="22"/>
          <w:szCs w:val="22"/>
        </w:rPr>
        <w:t>11239. Чему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 соответствует предельное состояние по критерию усталости конструкций морских платформ?</w:t>
      </w:r>
    </w:p>
    <w:p w:rsidR="00811C47" w:rsidRPr="00643448" w:rsidRDefault="00811C47" w:rsidP="00643448">
      <w:pPr>
        <w:pStyle w:val="ConsPlusNormal"/>
        <w:ind w:firstLine="540"/>
        <w:jc w:val="both"/>
        <w:rPr>
          <w:sz w:val="22"/>
          <w:szCs w:val="22"/>
        </w:rPr>
      </w:pPr>
      <w:r w:rsidRPr="00643448">
        <w:rPr>
          <w:sz w:val="22"/>
          <w:szCs w:val="22"/>
        </w:rPr>
        <w:t>11240. Какая проверка осуществляется по особому (чрезвычайному) предельному состоянию конструкций морских платформ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w:t>
      </w:r>
    </w:p>
    <w:p w:rsidR="00811C47" w:rsidRPr="00643448" w:rsidRDefault="00811C47" w:rsidP="00643448">
      <w:pPr>
        <w:pStyle w:val="ConsPlusNormal"/>
        <w:ind w:firstLine="540"/>
        <w:jc w:val="both"/>
        <w:rPr>
          <w:sz w:val="22"/>
          <w:szCs w:val="22"/>
        </w:rPr>
      </w:pPr>
      <w:r w:rsidRPr="00643448">
        <w:rPr>
          <w:sz w:val="22"/>
          <w:szCs w:val="22"/>
        </w:rPr>
        <w:t>11241. Как классифицируют нагрузки, действующие на морские платформы,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w:t>
      </w:r>
    </w:p>
    <w:p w:rsidR="00811C47" w:rsidRPr="00643448" w:rsidRDefault="00811C47" w:rsidP="00643448">
      <w:pPr>
        <w:pStyle w:val="ConsPlusNormal"/>
        <w:ind w:firstLine="540"/>
        <w:jc w:val="both"/>
        <w:rPr>
          <w:sz w:val="22"/>
          <w:szCs w:val="22"/>
        </w:rPr>
      </w:pPr>
      <w:r w:rsidRPr="00643448">
        <w:rPr>
          <w:sz w:val="22"/>
          <w:szCs w:val="22"/>
        </w:rPr>
        <w:t>11242. Какие нагрузки, действующие на морские платформы,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 относятся к постоянным?</w:t>
      </w:r>
    </w:p>
    <w:p w:rsidR="00811C47" w:rsidRPr="00643448" w:rsidRDefault="00811C47" w:rsidP="00643448">
      <w:pPr>
        <w:pStyle w:val="ConsPlusNormal"/>
        <w:ind w:firstLine="540"/>
        <w:jc w:val="both"/>
        <w:rPr>
          <w:sz w:val="22"/>
          <w:szCs w:val="22"/>
        </w:rPr>
      </w:pPr>
      <w:r w:rsidRPr="00643448">
        <w:rPr>
          <w:sz w:val="22"/>
          <w:szCs w:val="22"/>
        </w:rPr>
        <w:t>11243. Какие нагрузки, действующие на морские платформы,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 относятся к переменным?</w:t>
      </w:r>
    </w:p>
    <w:p w:rsidR="00811C47" w:rsidRPr="00643448" w:rsidRDefault="00811C47" w:rsidP="00643448">
      <w:pPr>
        <w:pStyle w:val="ConsPlusNormal"/>
        <w:ind w:firstLine="540"/>
        <w:jc w:val="both"/>
        <w:rPr>
          <w:sz w:val="22"/>
          <w:szCs w:val="22"/>
        </w:rPr>
      </w:pPr>
      <w:r w:rsidRPr="00643448">
        <w:rPr>
          <w:sz w:val="22"/>
          <w:szCs w:val="22"/>
        </w:rPr>
        <w:t>11244. Какие нагрузки, действующие на морские платформы,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 относятся к нагрузкам от воздействий окружающей среды?</w:t>
      </w:r>
    </w:p>
    <w:p w:rsidR="00811C47" w:rsidRPr="00643448" w:rsidRDefault="00811C47" w:rsidP="00643448">
      <w:pPr>
        <w:pStyle w:val="ConsPlusNormal"/>
        <w:ind w:firstLine="540"/>
        <w:jc w:val="both"/>
        <w:rPr>
          <w:sz w:val="22"/>
          <w:szCs w:val="22"/>
        </w:rPr>
      </w:pPr>
      <w:r w:rsidRPr="00643448">
        <w:rPr>
          <w:sz w:val="22"/>
          <w:szCs w:val="22"/>
        </w:rPr>
        <w:t>11245. Как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 называются переменные по времени нагрузки длительного действия, которые могут вызвать эффекты усталости в конструкциях морских платформ?</w:t>
      </w:r>
    </w:p>
    <w:p w:rsidR="00811C47" w:rsidRPr="00643448" w:rsidRDefault="00811C47" w:rsidP="00643448">
      <w:pPr>
        <w:pStyle w:val="ConsPlusNormal"/>
        <w:ind w:firstLine="540"/>
        <w:jc w:val="both"/>
        <w:rPr>
          <w:sz w:val="22"/>
          <w:szCs w:val="22"/>
        </w:rPr>
      </w:pPr>
      <w:r w:rsidRPr="00643448">
        <w:rPr>
          <w:sz w:val="22"/>
          <w:szCs w:val="22"/>
        </w:rPr>
        <w:t>11246. Следствием чего обычно являются аномальные нагрузки на морские платформы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w:t>
      </w:r>
    </w:p>
    <w:p w:rsidR="00811C47" w:rsidRPr="00643448" w:rsidRDefault="00811C47" w:rsidP="00643448">
      <w:pPr>
        <w:pStyle w:val="ConsPlusNormal"/>
        <w:ind w:firstLine="540"/>
        <w:jc w:val="both"/>
        <w:rPr>
          <w:sz w:val="22"/>
          <w:szCs w:val="22"/>
        </w:rPr>
      </w:pPr>
      <w:r w:rsidRPr="00643448">
        <w:rPr>
          <w:sz w:val="22"/>
          <w:szCs w:val="22"/>
        </w:rPr>
        <w:t>11247. Как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 классифицируют нагрузки на морские платформы в соответствии с изменчивостью направления их действия в пространстве?</w:t>
      </w:r>
    </w:p>
    <w:p w:rsidR="00811C47" w:rsidRPr="00643448" w:rsidRDefault="00811C47" w:rsidP="00643448">
      <w:pPr>
        <w:pStyle w:val="ConsPlusNormal"/>
        <w:ind w:firstLine="540"/>
        <w:jc w:val="both"/>
        <w:rPr>
          <w:sz w:val="22"/>
          <w:szCs w:val="22"/>
        </w:rPr>
      </w:pPr>
      <w:r w:rsidRPr="00643448">
        <w:rPr>
          <w:sz w:val="22"/>
          <w:szCs w:val="22"/>
        </w:rPr>
        <w:t>11248. Как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 классифицируют нагрузки в зависимости от реакции конструкции морской платформы?</w:t>
      </w:r>
    </w:p>
    <w:p w:rsidR="00811C47" w:rsidRPr="00643448" w:rsidRDefault="00811C47" w:rsidP="00643448">
      <w:pPr>
        <w:pStyle w:val="ConsPlusNormal"/>
        <w:ind w:firstLine="540"/>
        <w:jc w:val="both"/>
        <w:rPr>
          <w:sz w:val="22"/>
          <w:szCs w:val="22"/>
        </w:rPr>
      </w:pPr>
      <w:r w:rsidRPr="00643448">
        <w:rPr>
          <w:sz w:val="22"/>
          <w:szCs w:val="22"/>
        </w:rPr>
        <w:t>11249. Что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 включает процедура проектирования морских платформ для анализа аномальных предельных состояний?</w:t>
      </w:r>
    </w:p>
    <w:p w:rsidR="00811C47" w:rsidRPr="00643448" w:rsidRDefault="00811C47" w:rsidP="00643448">
      <w:pPr>
        <w:pStyle w:val="ConsPlusNormal"/>
        <w:ind w:firstLine="540"/>
        <w:jc w:val="both"/>
        <w:rPr>
          <w:sz w:val="22"/>
          <w:szCs w:val="22"/>
        </w:rPr>
      </w:pPr>
      <w:r w:rsidRPr="00643448">
        <w:rPr>
          <w:sz w:val="22"/>
          <w:szCs w:val="22"/>
        </w:rPr>
        <w:t>11250. Что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 включает процедура анализа аномальных нагрузок по предельному состоянию усталости при проектировании морских платформ?</w:t>
      </w:r>
    </w:p>
    <w:p w:rsidR="00811C47" w:rsidRPr="00643448" w:rsidRDefault="00811C47" w:rsidP="00643448">
      <w:pPr>
        <w:pStyle w:val="ConsPlusNormal"/>
        <w:ind w:firstLine="540"/>
        <w:jc w:val="both"/>
        <w:rPr>
          <w:sz w:val="22"/>
          <w:szCs w:val="22"/>
        </w:rPr>
      </w:pPr>
      <w:r w:rsidRPr="00643448">
        <w:rPr>
          <w:sz w:val="22"/>
          <w:szCs w:val="22"/>
        </w:rPr>
        <w:t>11251. На каких этапах осуществляют инспектирование и испытание морских платформ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w:t>
      </w:r>
    </w:p>
    <w:p w:rsidR="00811C47" w:rsidRPr="00643448" w:rsidRDefault="00811C47" w:rsidP="00643448">
      <w:pPr>
        <w:pStyle w:val="ConsPlusNormal"/>
        <w:ind w:firstLine="540"/>
        <w:jc w:val="both"/>
        <w:rPr>
          <w:sz w:val="22"/>
          <w:szCs w:val="22"/>
        </w:rPr>
      </w:pPr>
      <w:r w:rsidRPr="00643448">
        <w:rPr>
          <w:sz w:val="22"/>
          <w:szCs w:val="22"/>
        </w:rPr>
        <w:t>11252. Что проверяется в процессе инспектирования при изготовлении морской платформы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w:t>
      </w:r>
    </w:p>
    <w:p w:rsidR="00811C47" w:rsidRPr="00643448" w:rsidRDefault="00811C47" w:rsidP="00643448">
      <w:pPr>
        <w:pStyle w:val="ConsPlusNormal"/>
        <w:ind w:firstLine="540"/>
        <w:jc w:val="both"/>
        <w:rPr>
          <w:sz w:val="22"/>
          <w:szCs w:val="22"/>
        </w:rPr>
      </w:pPr>
      <w:r w:rsidRPr="00643448">
        <w:rPr>
          <w:sz w:val="22"/>
          <w:szCs w:val="22"/>
        </w:rPr>
        <w:t>11253. Что в процессе инспектирования при изготовлении морской платформы должна включать проверка в отношении композитных материалов, таких как железобетон,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w:t>
      </w:r>
    </w:p>
    <w:p w:rsidR="00811C47" w:rsidRPr="00643448" w:rsidRDefault="00811C47" w:rsidP="00643448">
      <w:pPr>
        <w:pStyle w:val="ConsPlusNormal"/>
        <w:ind w:firstLine="540"/>
        <w:jc w:val="both"/>
        <w:rPr>
          <w:sz w:val="22"/>
          <w:szCs w:val="22"/>
        </w:rPr>
      </w:pPr>
      <w:r w:rsidRPr="00643448">
        <w:rPr>
          <w:sz w:val="22"/>
          <w:szCs w:val="22"/>
        </w:rPr>
        <w:t>11254. Что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 должно подтвердить инспектирование установки по окончании транспортировки конструкции морской платформы?</w:t>
      </w:r>
    </w:p>
    <w:p w:rsidR="00811C47" w:rsidRPr="00643448" w:rsidRDefault="00811C47" w:rsidP="00643448">
      <w:pPr>
        <w:pStyle w:val="ConsPlusNormal"/>
        <w:ind w:firstLine="540"/>
        <w:jc w:val="both"/>
        <w:rPr>
          <w:sz w:val="22"/>
          <w:szCs w:val="22"/>
        </w:rPr>
      </w:pPr>
      <w:r w:rsidRPr="00643448">
        <w:rPr>
          <w:sz w:val="22"/>
          <w:szCs w:val="22"/>
        </w:rPr>
        <w:t>11255. Как часто необходимо проводить инспектирование в процессе эксплуатации морской платформы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w:t>
      </w:r>
    </w:p>
    <w:p w:rsidR="00811C47" w:rsidRPr="00643448" w:rsidRDefault="00811C47" w:rsidP="00643448">
      <w:pPr>
        <w:pStyle w:val="ConsPlusNormal"/>
        <w:ind w:firstLine="540"/>
        <w:jc w:val="both"/>
        <w:rPr>
          <w:sz w:val="22"/>
          <w:szCs w:val="22"/>
        </w:rPr>
      </w:pPr>
      <w:r w:rsidRPr="00643448">
        <w:rPr>
          <w:sz w:val="22"/>
          <w:szCs w:val="22"/>
        </w:rPr>
        <w:t>11256. В каком случае из перечисленных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 возникает необходимость оценки технического состояния действующей морской платформы?</w:t>
      </w:r>
    </w:p>
    <w:p w:rsidR="00811C47" w:rsidRPr="00643448" w:rsidRDefault="00811C47" w:rsidP="00643448">
      <w:pPr>
        <w:pStyle w:val="ConsPlusNormal"/>
        <w:ind w:firstLine="540"/>
        <w:jc w:val="both"/>
        <w:rPr>
          <w:sz w:val="22"/>
          <w:szCs w:val="22"/>
        </w:rPr>
      </w:pPr>
      <w:r w:rsidRPr="00643448">
        <w:rPr>
          <w:sz w:val="22"/>
          <w:szCs w:val="22"/>
        </w:rPr>
        <w:t>11257. В каком случае из перечисленных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 необходимо проводить оценку текущего технического состояния действующей морской платформы?</w:t>
      </w:r>
    </w:p>
    <w:p w:rsidR="00811C47" w:rsidRPr="00643448" w:rsidRDefault="00811C47" w:rsidP="00643448">
      <w:pPr>
        <w:pStyle w:val="ConsPlusNormal"/>
        <w:ind w:firstLine="540"/>
        <w:jc w:val="both"/>
        <w:rPr>
          <w:sz w:val="22"/>
          <w:szCs w:val="22"/>
        </w:rPr>
      </w:pPr>
      <w:r w:rsidRPr="00643448">
        <w:rPr>
          <w:sz w:val="22"/>
          <w:szCs w:val="22"/>
        </w:rPr>
        <w:t>11258. Что из перечисленного может служить причиной для оценки текущего технического состояния действующей морской платформы согласно ГОСТ Р 54483-2011 "Национальный стандарт России. Платформы морские для нефтегазодобычи, утвержденному приказом Федерального агентства по техническому регулированию и метрологии от 28.10.2011 N 503-ст"?</w:t>
      </w:r>
    </w:p>
    <w:p w:rsidR="00811C47" w:rsidRPr="00643448" w:rsidRDefault="00811C47" w:rsidP="00643448">
      <w:pPr>
        <w:pStyle w:val="ConsPlusNormal"/>
        <w:ind w:firstLine="540"/>
        <w:jc w:val="both"/>
        <w:rPr>
          <w:sz w:val="22"/>
          <w:szCs w:val="22"/>
        </w:rPr>
      </w:pPr>
      <w:r w:rsidRPr="00643448">
        <w:rPr>
          <w:sz w:val="22"/>
          <w:szCs w:val="22"/>
        </w:rPr>
        <w:t>11259. По каким показателям должны быть учтены условия и величины нагрузок при проведении оценки текущего технического состояния морской платформы, принятые при проектировании, согласно ГОСТ Р 54483-2011 "Национальный стандарт России. Платформы морские для нефтегазодобычи", утвержденному приказом Федерального агентства по техническому регулированию и метрологии от 28.10.2011 N 503-ст?</w:t>
      </w:r>
    </w:p>
    <w:p w:rsidR="00811C47" w:rsidRPr="00643448" w:rsidRDefault="00811C47" w:rsidP="00643448">
      <w:pPr>
        <w:pStyle w:val="ConsPlusNormal"/>
        <w:ind w:firstLine="540"/>
        <w:jc w:val="both"/>
        <w:rPr>
          <w:sz w:val="22"/>
          <w:szCs w:val="22"/>
        </w:rPr>
      </w:pPr>
      <w:r w:rsidRPr="00643448">
        <w:rPr>
          <w:sz w:val="22"/>
          <w:szCs w:val="22"/>
        </w:rPr>
        <w:t>11260. При оценке состояния действующих морских платформ согласно ГОСТ Р 54483-2011 "Национальный стандарт России. Платформы морские для нефтегазодобычи", утвержденному приказом Федерального агентства по техническому регулированию и метрологии от 28.10.2011 N 503-ст, отдельные ограниченные отказы конструктивных элементов при условии, что запас прочности всей конструкции остается приемлемым, считают:</w:t>
      </w:r>
    </w:p>
    <w:p w:rsidR="00811C47" w:rsidRPr="00643448" w:rsidRDefault="00811C47" w:rsidP="00643448">
      <w:pPr>
        <w:pStyle w:val="ConsPlusNormal"/>
        <w:ind w:firstLine="540"/>
        <w:jc w:val="both"/>
        <w:rPr>
          <w:sz w:val="22"/>
          <w:szCs w:val="22"/>
        </w:rPr>
      </w:pPr>
      <w:r w:rsidRPr="00643448">
        <w:rPr>
          <w:sz w:val="22"/>
          <w:szCs w:val="22"/>
        </w:rPr>
        <w:t>11261. При анализе усталости материалов конструкции морской платформы согласно ГОСТ Р 54483-2011 "Национальный стандарт России. Платформы морские для нефтегазодобычи", утвержденному приказом Федерального агентства по техническому регулированию и метрологии от 28.10.2011 N 503-ст, необходимо принимать во внимание:</w:t>
      </w:r>
    </w:p>
    <w:p w:rsidR="00811C47" w:rsidRPr="00643448" w:rsidRDefault="00811C47" w:rsidP="00643448">
      <w:pPr>
        <w:pStyle w:val="ConsPlusNormal"/>
        <w:ind w:firstLine="540"/>
        <w:jc w:val="both"/>
        <w:rPr>
          <w:sz w:val="22"/>
          <w:szCs w:val="22"/>
        </w:rPr>
      </w:pPr>
      <w:r w:rsidRPr="00643448">
        <w:rPr>
          <w:sz w:val="22"/>
          <w:szCs w:val="22"/>
        </w:rPr>
        <w:t>11262. Что необходимо иметь на весь цикл бурения морской скважины на случай отсоединения соединительного узла райзера от блока подводного противовыбросового оборудования?</w:t>
      </w:r>
    </w:p>
    <w:p w:rsidR="00811C47" w:rsidRPr="00643448" w:rsidRDefault="00811C47" w:rsidP="00643448">
      <w:pPr>
        <w:pStyle w:val="ConsPlusNormal"/>
        <w:ind w:firstLine="540"/>
        <w:jc w:val="both"/>
        <w:rPr>
          <w:sz w:val="22"/>
          <w:szCs w:val="22"/>
        </w:rPr>
      </w:pPr>
      <w:r w:rsidRPr="00643448">
        <w:rPr>
          <w:sz w:val="22"/>
          <w:szCs w:val="22"/>
        </w:rPr>
        <w:t>11263. Какое количество превенторов должно быть в составе противовыбросового оборудования при бурении скважин на шельфе?</w:t>
      </w:r>
    </w:p>
    <w:p w:rsidR="00811C47" w:rsidRPr="00643448" w:rsidRDefault="00811C47" w:rsidP="00643448">
      <w:pPr>
        <w:pStyle w:val="ConsPlusNormal"/>
        <w:ind w:firstLine="540"/>
        <w:jc w:val="both"/>
        <w:rPr>
          <w:sz w:val="22"/>
          <w:szCs w:val="22"/>
        </w:rPr>
      </w:pPr>
      <w:r w:rsidRPr="00643448">
        <w:rPr>
          <w:sz w:val="22"/>
          <w:szCs w:val="22"/>
        </w:rPr>
        <w:t>11264. На какое рабочее давление должны быть рассчитаны превентора, входящие в состав противовыбросового оборудования, при бурении скважин на шельфе?</w:t>
      </w:r>
    </w:p>
    <w:p w:rsidR="00811C47" w:rsidRPr="00643448" w:rsidRDefault="00811C47" w:rsidP="00643448">
      <w:pPr>
        <w:pStyle w:val="ConsPlusNormal"/>
        <w:ind w:firstLine="540"/>
        <w:jc w:val="both"/>
        <w:rPr>
          <w:sz w:val="22"/>
          <w:szCs w:val="22"/>
        </w:rPr>
      </w:pPr>
      <w:r w:rsidRPr="00643448">
        <w:rPr>
          <w:sz w:val="22"/>
          <w:szCs w:val="22"/>
        </w:rPr>
        <w:t>11265. Что должен обеспечивать превентор со срезающими плашками, входящий в состав противовыбросового оборудования, при бурении морских нефтяных и газовых скважин?</w:t>
      </w:r>
    </w:p>
    <w:p w:rsidR="00811C47" w:rsidRPr="00643448" w:rsidRDefault="00811C47" w:rsidP="00643448">
      <w:pPr>
        <w:pStyle w:val="ConsPlusNormal"/>
        <w:ind w:firstLine="540"/>
        <w:jc w:val="both"/>
        <w:rPr>
          <w:sz w:val="22"/>
          <w:szCs w:val="22"/>
        </w:rPr>
      </w:pPr>
      <w:r w:rsidRPr="00643448">
        <w:rPr>
          <w:sz w:val="22"/>
          <w:szCs w:val="22"/>
        </w:rPr>
        <w:t>11266. Какие специальные требования установлены к превенторам в сборке подводного противовыбросового оборудования на плавучей буровой установке с подводным расположением устья скважин?</w:t>
      </w:r>
    </w:p>
    <w:p w:rsidR="00811C47" w:rsidRPr="00643448" w:rsidRDefault="00811C47" w:rsidP="00643448">
      <w:pPr>
        <w:pStyle w:val="ConsPlusNormal"/>
        <w:ind w:firstLine="540"/>
        <w:jc w:val="both"/>
        <w:rPr>
          <w:sz w:val="22"/>
          <w:szCs w:val="22"/>
        </w:rPr>
      </w:pPr>
      <w:r w:rsidRPr="00643448">
        <w:rPr>
          <w:sz w:val="22"/>
          <w:szCs w:val="22"/>
        </w:rPr>
        <w:t>11267. При каких условиях допускается одновременное бурение двух скважин на опасных производственных объектах морского нефтегазового комплекса?</w:t>
      </w:r>
    </w:p>
    <w:p w:rsidR="00811C47" w:rsidRPr="00643448" w:rsidRDefault="00811C47" w:rsidP="00643448">
      <w:pPr>
        <w:pStyle w:val="ConsPlusNormal"/>
        <w:ind w:firstLine="540"/>
        <w:jc w:val="both"/>
        <w:rPr>
          <w:sz w:val="22"/>
          <w:szCs w:val="22"/>
        </w:rPr>
      </w:pPr>
      <w:r w:rsidRPr="00643448">
        <w:rPr>
          <w:sz w:val="22"/>
          <w:szCs w:val="22"/>
        </w:rPr>
        <w:t>11268. На какое давление проводится опрессовка линий глушения и дросселирования при спуске секций райзера с подводного противовыбросового оборудования при формировании подводного устья скважины?</w:t>
      </w:r>
    </w:p>
    <w:p w:rsidR="00811C47" w:rsidRPr="00643448" w:rsidRDefault="00811C47" w:rsidP="00643448">
      <w:pPr>
        <w:pStyle w:val="ConsPlusNormal"/>
        <w:ind w:firstLine="540"/>
        <w:jc w:val="both"/>
        <w:rPr>
          <w:sz w:val="22"/>
          <w:szCs w:val="22"/>
        </w:rPr>
      </w:pPr>
      <w:r w:rsidRPr="00643448">
        <w:rPr>
          <w:sz w:val="22"/>
          <w:szCs w:val="22"/>
        </w:rPr>
        <w:t>11269. На какое давление рассчитываются трубопроводы от устья морских скважин до технологических установок морского нефтегазового комплекса?</w:t>
      </w:r>
    </w:p>
    <w:p w:rsidR="00811C47" w:rsidRPr="00643448" w:rsidRDefault="00811C47" w:rsidP="00643448">
      <w:pPr>
        <w:pStyle w:val="ConsPlusNormal"/>
        <w:ind w:firstLine="540"/>
        <w:jc w:val="both"/>
        <w:rPr>
          <w:sz w:val="22"/>
          <w:szCs w:val="22"/>
        </w:rPr>
      </w:pPr>
      <w:r w:rsidRPr="00643448">
        <w:rPr>
          <w:sz w:val="22"/>
          <w:szCs w:val="22"/>
        </w:rPr>
        <w:t>11270. Какими устройствами оборудуется фонтанная скважина на морской стационарной платформе и плавучий технологический комплекс?</w:t>
      </w:r>
    </w:p>
    <w:p w:rsidR="00811C47" w:rsidRPr="00643448" w:rsidRDefault="00811C47" w:rsidP="00643448">
      <w:pPr>
        <w:pStyle w:val="ConsPlusNormal"/>
        <w:ind w:firstLine="540"/>
        <w:jc w:val="both"/>
        <w:rPr>
          <w:sz w:val="22"/>
          <w:szCs w:val="22"/>
        </w:rPr>
      </w:pPr>
      <w:r w:rsidRPr="00643448">
        <w:rPr>
          <w:sz w:val="22"/>
          <w:szCs w:val="22"/>
        </w:rPr>
        <w:t>11271. Где должны располагаться станция управления внутрискважинными клапанами-отсекателями и устройство дистанционного управления задвижками фонтанной арматуры морских скважин на морской стационарной платформе и плавучем технологическом комплексе?</w:t>
      </w:r>
    </w:p>
    <w:p w:rsidR="00811C47" w:rsidRPr="00643448" w:rsidRDefault="00811C47" w:rsidP="00643448">
      <w:pPr>
        <w:pStyle w:val="ConsPlusNormal"/>
        <w:ind w:firstLine="540"/>
        <w:jc w:val="both"/>
        <w:rPr>
          <w:sz w:val="22"/>
          <w:szCs w:val="22"/>
        </w:rPr>
      </w:pPr>
      <w:r w:rsidRPr="00643448">
        <w:rPr>
          <w:sz w:val="22"/>
          <w:szCs w:val="22"/>
        </w:rPr>
        <w:t>11272. Как проводится продувка и разрядка скважин, трубопроводов, сепараторов и другого технологического оборудования морской стационарной платформы и плавучего технологического комплекса?</w:t>
      </w:r>
    </w:p>
    <w:p w:rsidR="00811C47" w:rsidRPr="00643448" w:rsidRDefault="00811C47" w:rsidP="00643448">
      <w:pPr>
        <w:pStyle w:val="ConsPlusNormal"/>
        <w:ind w:firstLine="540"/>
        <w:jc w:val="both"/>
        <w:rPr>
          <w:sz w:val="22"/>
          <w:szCs w:val="22"/>
        </w:rPr>
      </w:pPr>
      <w:r w:rsidRPr="00643448">
        <w:rPr>
          <w:sz w:val="22"/>
          <w:szCs w:val="22"/>
        </w:rPr>
        <w:t>11273. Чем оборудуется продувочный кран насоса для перекачки нефти центрального пункта сбора нефти морского нефтегазового комплекса?</w:t>
      </w:r>
    </w:p>
    <w:p w:rsidR="00811C47" w:rsidRPr="00643448" w:rsidRDefault="00811C47" w:rsidP="00643448">
      <w:pPr>
        <w:pStyle w:val="ConsPlusNormal"/>
        <w:ind w:firstLine="540"/>
        <w:jc w:val="both"/>
        <w:rPr>
          <w:sz w:val="22"/>
          <w:szCs w:val="22"/>
        </w:rPr>
      </w:pPr>
      <w:r w:rsidRPr="00643448">
        <w:rPr>
          <w:sz w:val="22"/>
          <w:szCs w:val="22"/>
        </w:rPr>
        <w:t>11274. Укажите верное утверждение в отношении расположения факельного стояка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811C47" w:rsidRPr="00643448" w:rsidRDefault="00811C47" w:rsidP="00643448">
      <w:pPr>
        <w:pStyle w:val="ConsPlusNormal"/>
        <w:ind w:firstLine="540"/>
        <w:jc w:val="both"/>
        <w:rPr>
          <w:sz w:val="22"/>
          <w:szCs w:val="22"/>
        </w:rPr>
      </w:pPr>
      <w:r w:rsidRPr="00643448">
        <w:rPr>
          <w:sz w:val="22"/>
          <w:szCs w:val="22"/>
        </w:rPr>
        <w:t>11275. На каком расстоянии и на какой высоте относительно вибросита должны устанавливаться датчики контроля концентрационных пределов распространения пламени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811C47" w:rsidRPr="00643448" w:rsidRDefault="00811C47" w:rsidP="00643448">
      <w:pPr>
        <w:pStyle w:val="ConsPlusNormal"/>
        <w:ind w:firstLine="540"/>
        <w:jc w:val="both"/>
        <w:rPr>
          <w:sz w:val="22"/>
          <w:szCs w:val="22"/>
        </w:rPr>
      </w:pPr>
      <w:r w:rsidRPr="00643448">
        <w:rPr>
          <w:sz w:val="22"/>
          <w:szCs w:val="22"/>
        </w:rPr>
        <w:t>11276. На какой высоте относительно технологических аппаратов должны располагаться датчики контроля концентрационных пределов распространения пламени в местах возможных источников выделений паров и газов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811C47" w:rsidRPr="00643448" w:rsidRDefault="00811C47" w:rsidP="00643448">
      <w:pPr>
        <w:pStyle w:val="ConsPlusNormal"/>
        <w:ind w:firstLine="540"/>
        <w:jc w:val="both"/>
        <w:rPr>
          <w:sz w:val="22"/>
          <w:szCs w:val="22"/>
        </w:rPr>
      </w:pPr>
      <w:r w:rsidRPr="00643448">
        <w:rPr>
          <w:sz w:val="22"/>
          <w:szCs w:val="22"/>
        </w:rPr>
        <w:t>11277. На каком расстоянии под рабочей буровой площадкой в районе отклонителя потока бурового раствора должны располагаться датчики контроля концентрационных пределов распространения пламени в местах возможных источников выделений паров и газов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811C47" w:rsidRPr="00643448" w:rsidRDefault="00811C47" w:rsidP="00643448">
      <w:pPr>
        <w:pStyle w:val="ConsPlusNormal"/>
        <w:ind w:firstLine="540"/>
        <w:jc w:val="both"/>
        <w:rPr>
          <w:sz w:val="22"/>
          <w:szCs w:val="22"/>
        </w:rPr>
      </w:pPr>
      <w:r w:rsidRPr="00643448">
        <w:rPr>
          <w:sz w:val="22"/>
          <w:szCs w:val="22"/>
        </w:rPr>
        <w:t>11278. Выберите верную классификацию энергоустановок опасных производственных объектов морского нефтегазового комплекса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811C47" w:rsidRPr="00643448" w:rsidRDefault="00811C47" w:rsidP="00643448">
      <w:pPr>
        <w:pStyle w:val="ConsPlusNormal"/>
        <w:ind w:firstLine="540"/>
        <w:jc w:val="both"/>
        <w:rPr>
          <w:sz w:val="22"/>
          <w:szCs w:val="22"/>
        </w:rPr>
      </w:pPr>
      <w:r w:rsidRPr="00643448">
        <w:rPr>
          <w:sz w:val="22"/>
          <w:szCs w:val="22"/>
        </w:rPr>
        <w:t>11279. Укажите верное утверждение в отношении противовыбросового манифольда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811C47" w:rsidRPr="00643448" w:rsidRDefault="00811C47" w:rsidP="00643448">
      <w:pPr>
        <w:pStyle w:val="ConsPlusNormal"/>
        <w:ind w:firstLine="540"/>
        <w:jc w:val="both"/>
        <w:rPr>
          <w:sz w:val="22"/>
          <w:szCs w:val="22"/>
        </w:rPr>
      </w:pPr>
      <w:r w:rsidRPr="00643448">
        <w:rPr>
          <w:sz w:val="22"/>
          <w:szCs w:val="22"/>
        </w:rPr>
        <w:t>11280. При применении компенсатора вертикальных перемещений бурильной колонны для спуска секций райзера с подводного противовыбросового оборудования и стыковки подводного противовыбросового оборудования с подводным устьем скважины каким образом должен предварительно регулироваться компенсатор на поддержание веса бурового райзера?</w:t>
      </w:r>
    </w:p>
    <w:p w:rsidR="00811C47" w:rsidRPr="00643448" w:rsidRDefault="00811C47" w:rsidP="00643448">
      <w:pPr>
        <w:pStyle w:val="ConsPlusNormal"/>
        <w:ind w:firstLine="540"/>
        <w:jc w:val="both"/>
        <w:rPr>
          <w:sz w:val="22"/>
          <w:szCs w:val="22"/>
        </w:rPr>
      </w:pPr>
      <w:r w:rsidRPr="00643448">
        <w:rPr>
          <w:sz w:val="22"/>
          <w:szCs w:val="22"/>
        </w:rPr>
        <w:t>11281. Укажите неверное утверждение в отношении сбора, подготовки и транспортирования нефти, газа и газового конденсата, противоречащее Федеральным нормам и правилам в области промышленной безопасности "Правила безопасности морских объектов нефтегазового комплекса", утвержденным приказом Ростехнадзора от 18.03.2014 N 105.</w:t>
      </w:r>
    </w:p>
    <w:p w:rsidR="00811C47" w:rsidRPr="00643448" w:rsidRDefault="00811C47" w:rsidP="00643448">
      <w:pPr>
        <w:pStyle w:val="ConsPlusNormal"/>
        <w:ind w:firstLine="540"/>
        <w:jc w:val="both"/>
        <w:rPr>
          <w:sz w:val="22"/>
          <w:szCs w:val="22"/>
        </w:rPr>
      </w:pPr>
      <w:r w:rsidRPr="00643448">
        <w:rPr>
          <w:sz w:val="22"/>
          <w:szCs w:val="22"/>
        </w:rPr>
        <w:t>11282. Допускается ли согласно Федеральным нормам и правилам в области промышленной безопасности "Правила безопасности морских объектов нефтегазового комплекса", утвержденным приказом Ростехнадзора от 18.03.2014 N 105, при бурении эксплуатационных морских скважин двумя буровыми установками соединение их циркуляционных систем?</w:t>
      </w:r>
    </w:p>
    <w:p w:rsidR="00811C47" w:rsidRPr="00643448" w:rsidRDefault="00811C47" w:rsidP="00643448">
      <w:pPr>
        <w:pStyle w:val="ConsPlusNormal"/>
        <w:ind w:firstLine="540"/>
        <w:jc w:val="both"/>
        <w:rPr>
          <w:sz w:val="22"/>
          <w:szCs w:val="22"/>
        </w:rPr>
      </w:pPr>
      <w:r w:rsidRPr="00643448">
        <w:rPr>
          <w:sz w:val="22"/>
          <w:szCs w:val="22"/>
        </w:rPr>
        <w:t>11283. Что не является верным требованием при подготовке плавучей буровой установки к переходу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811C47" w:rsidRPr="00643448" w:rsidRDefault="00811C47" w:rsidP="00643448">
      <w:pPr>
        <w:pStyle w:val="ConsPlusNormal"/>
        <w:ind w:firstLine="540"/>
        <w:jc w:val="both"/>
        <w:rPr>
          <w:sz w:val="22"/>
          <w:szCs w:val="22"/>
        </w:rPr>
      </w:pPr>
      <w:r w:rsidRPr="00643448">
        <w:rPr>
          <w:sz w:val="22"/>
          <w:szCs w:val="22"/>
        </w:rPr>
        <w:t>11284. Какие требования устанавливает ГОСТ Р 54594-2011 "Национальный стандарт Российской Федерации. Платформы морские. Правила обитаемости. Общие требования", утвержденный приказом Росстандарта от 07.12.2011 N 719-ст?</w:t>
      </w:r>
    </w:p>
    <w:p w:rsidR="00811C47" w:rsidRPr="00643448" w:rsidRDefault="00811C47" w:rsidP="00643448">
      <w:pPr>
        <w:pStyle w:val="ConsPlusNormal"/>
        <w:ind w:firstLine="540"/>
        <w:jc w:val="both"/>
        <w:rPr>
          <w:sz w:val="22"/>
          <w:szCs w:val="22"/>
        </w:rPr>
      </w:pPr>
      <w:r w:rsidRPr="00643448">
        <w:rPr>
          <w:sz w:val="22"/>
          <w:szCs w:val="22"/>
        </w:rPr>
        <w:t>11285. Какое из приведенных определений морской стационарной платформы в соответствии с ГОСТ Р 54594-2011 "Национальный стандарт Российской Федерации. Платформы морские. Правила обитаемости. Общие требования", утвержденным приказом Росстандарта от 07.12.2011 N 719-ст, является верным?</w:t>
      </w:r>
    </w:p>
    <w:p w:rsidR="00811C47" w:rsidRPr="00643448" w:rsidRDefault="00811C47" w:rsidP="00643448">
      <w:pPr>
        <w:pStyle w:val="ConsPlusNormal"/>
        <w:ind w:firstLine="540"/>
        <w:jc w:val="both"/>
        <w:rPr>
          <w:sz w:val="22"/>
          <w:szCs w:val="22"/>
        </w:rPr>
      </w:pPr>
      <w:r w:rsidRPr="00643448">
        <w:rPr>
          <w:sz w:val="22"/>
          <w:szCs w:val="22"/>
        </w:rPr>
        <w:t>11286. Какое из приведенных определений морской платформы в соответствии с ГОСТ Р 54594-2011 "Национальный стандарт Российской Федерации. Платформы морские. Правила обитаемости. Общие требования", утвержденным приказом Росстандарта от 07.12.2011 N 719-ст, является верным?</w:t>
      </w:r>
    </w:p>
    <w:p w:rsidR="00811C47" w:rsidRPr="00643448" w:rsidRDefault="00811C47" w:rsidP="00643448">
      <w:pPr>
        <w:pStyle w:val="ConsPlusNormal"/>
        <w:ind w:firstLine="540"/>
        <w:jc w:val="both"/>
        <w:rPr>
          <w:sz w:val="22"/>
          <w:szCs w:val="22"/>
        </w:rPr>
      </w:pPr>
      <w:r w:rsidRPr="00643448">
        <w:rPr>
          <w:sz w:val="22"/>
          <w:szCs w:val="22"/>
        </w:rPr>
        <w:t>11287. Какие требования устанавливаются к площади и объему рабочих помещений на морских платформах в соответствии с ГОСТ Р 54594-2011 "Национальный стандарт Российской Федерации. Платформы морские. Правила обитаемости. Общие требования", утвержденным приказом Росстандарта от 07.12.2011 N 719-ст?</w:t>
      </w:r>
    </w:p>
    <w:p w:rsidR="00811C47" w:rsidRPr="00643448" w:rsidRDefault="00811C47" w:rsidP="00643448">
      <w:pPr>
        <w:pStyle w:val="ConsPlusNormal"/>
        <w:ind w:firstLine="540"/>
        <w:jc w:val="both"/>
        <w:rPr>
          <w:sz w:val="22"/>
          <w:szCs w:val="22"/>
        </w:rPr>
      </w:pPr>
      <w:r w:rsidRPr="00643448">
        <w:rPr>
          <w:sz w:val="22"/>
          <w:szCs w:val="22"/>
        </w:rPr>
        <w:t>11288. Каким требованиям должно соответствовать взаимное расположение жилых и рабочих зон на морских платформах в соответствии с ГОСТ Р 54594-2011 "Национальный стандарт Российской Федерации. Платформы морские. Правила обитаемости. Общие требования", утвержденным приказом Росстандарта от 07.12.2011 N 719-ст?</w:t>
      </w:r>
    </w:p>
    <w:p w:rsidR="00811C47" w:rsidRPr="00643448" w:rsidRDefault="00811C47" w:rsidP="00643448">
      <w:pPr>
        <w:pStyle w:val="ConsPlusNormal"/>
        <w:ind w:firstLine="540"/>
        <w:jc w:val="both"/>
        <w:rPr>
          <w:sz w:val="22"/>
          <w:szCs w:val="22"/>
        </w:rPr>
      </w:pPr>
      <w:r w:rsidRPr="00643448">
        <w:rPr>
          <w:sz w:val="22"/>
          <w:szCs w:val="22"/>
        </w:rPr>
        <w:t>11289. К какому классу взрывоопасности относятся закрытые помещения морского нефтегазового комплекса, в которых установлено открытое технологическое оборудование и устройства для хранения нефти и бурового раствора?</w:t>
      </w:r>
    </w:p>
    <w:p w:rsidR="00811C47" w:rsidRPr="00643448" w:rsidRDefault="00811C47" w:rsidP="00643448">
      <w:pPr>
        <w:pStyle w:val="ConsPlusNormal"/>
        <w:ind w:firstLine="540"/>
        <w:jc w:val="both"/>
        <w:rPr>
          <w:sz w:val="22"/>
          <w:szCs w:val="22"/>
        </w:rPr>
      </w:pPr>
      <w:r w:rsidRPr="00643448">
        <w:rPr>
          <w:sz w:val="22"/>
          <w:szCs w:val="22"/>
        </w:rPr>
        <w:t>11290. К какому классу взрывоопасности относятся закрытые помещения морского нефтегазового комплекса, в которых установлены закрытые технологические установки и устройства, оборудование, аппараты, трубопроводы, узлы отключающих и регулирующих устройств для легковоспламеняющихся жидкостей и горючих газов?</w:t>
      </w:r>
    </w:p>
    <w:p w:rsidR="00811C47" w:rsidRPr="00643448" w:rsidRDefault="00811C47" w:rsidP="00643448">
      <w:pPr>
        <w:pStyle w:val="ConsPlusNormal"/>
        <w:ind w:firstLine="540"/>
        <w:jc w:val="both"/>
        <w:rPr>
          <w:sz w:val="22"/>
          <w:szCs w:val="22"/>
        </w:rPr>
      </w:pPr>
      <w:r w:rsidRPr="00643448">
        <w:rPr>
          <w:sz w:val="22"/>
          <w:szCs w:val="22"/>
        </w:rPr>
        <w:t>11291. К какому классу взрывоопасности относятся полузакрытые пространства, в которых установлены технологические устройства, оборудование, аппараты; пространства, ограниченные радиусом 15 м вокруг оси скважины от нижних конструкций опасных производственных объектов морского нефтегазового комплекса на всю высоту буровой вышки (в части взрывозащиты электрооборудования)?</w:t>
      </w:r>
    </w:p>
    <w:p w:rsidR="00811C47" w:rsidRPr="00643448" w:rsidRDefault="00811C47" w:rsidP="00643448">
      <w:pPr>
        <w:pStyle w:val="ConsPlusNormal"/>
        <w:ind w:firstLine="540"/>
        <w:jc w:val="both"/>
        <w:rPr>
          <w:sz w:val="22"/>
          <w:szCs w:val="22"/>
        </w:rPr>
      </w:pPr>
      <w:r w:rsidRPr="00643448">
        <w:rPr>
          <w:sz w:val="22"/>
          <w:szCs w:val="22"/>
        </w:rPr>
        <w:t>11292. Какой должна быть высота отбортовки при проектировании настила палубы ледостойких морских стационарных платформ для предотвращения загрязнения морской среды отходами производства в процессе бурения, опробования и эксплуатации скважин?</w:t>
      </w:r>
    </w:p>
    <w:p w:rsidR="00811C47" w:rsidRPr="00643448" w:rsidRDefault="00811C47" w:rsidP="00643448">
      <w:pPr>
        <w:pStyle w:val="ConsPlusNormal"/>
        <w:ind w:firstLine="540"/>
        <w:jc w:val="both"/>
        <w:rPr>
          <w:sz w:val="22"/>
          <w:szCs w:val="22"/>
        </w:rPr>
      </w:pPr>
      <w:r w:rsidRPr="00643448">
        <w:rPr>
          <w:sz w:val="22"/>
          <w:szCs w:val="22"/>
        </w:rPr>
        <w:t>11293. Допускается ли размещать радиостанции, посты, пульты управления автоматических установок тушения пожаров в жилом блоке морской стационарной платформы, морской эстакады с приэстакадными нефтегазодобывающей и буровой площадками, плавучей буровой установки и плавучего технологического комплекса?</w:t>
      </w:r>
    </w:p>
    <w:p w:rsidR="00811C47" w:rsidRPr="00643448" w:rsidRDefault="00811C47" w:rsidP="00643448">
      <w:pPr>
        <w:pStyle w:val="ConsPlusNormal"/>
        <w:ind w:firstLine="540"/>
        <w:jc w:val="both"/>
        <w:rPr>
          <w:sz w:val="22"/>
          <w:szCs w:val="22"/>
        </w:rPr>
      </w:pPr>
      <w:r w:rsidRPr="00643448">
        <w:rPr>
          <w:sz w:val="22"/>
          <w:szCs w:val="22"/>
        </w:rPr>
        <w:t>11294. Укажите верное утверждение в отношении расположения устьев скважин, законченных бурением, при одновременном бурении новых и эксплуатации действующих скважин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811C47" w:rsidRPr="00643448" w:rsidRDefault="00811C47" w:rsidP="00643448">
      <w:pPr>
        <w:pStyle w:val="ConsPlusNormal"/>
        <w:ind w:firstLine="540"/>
        <w:jc w:val="both"/>
        <w:rPr>
          <w:sz w:val="22"/>
          <w:szCs w:val="22"/>
        </w:rPr>
      </w:pPr>
      <w:r w:rsidRPr="00643448">
        <w:rPr>
          <w:sz w:val="22"/>
          <w:szCs w:val="22"/>
        </w:rPr>
        <w:t>11295. Укажите верное утверждение в отношении расположения устьев скважин и противовыбросового оборудования при бурении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811C47" w:rsidRPr="00643448" w:rsidRDefault="00811C47" w:rsidP="00643448">
      <w:pPr>
        <w:pStyle w:val="ConsPlusNormal"/>
        <w:ind w:firstLine="540"/>
        <w:jc w:val="both"/>
        <w:rPr>
          <w:sz w:val="22"/>
          <w:szCs w:val="22"/>
        </w:rPr>
      </w:pPr>
      <w:r w:rsidRPr="00643448">
        <w:rPr>
          <w:sz w:val="22"/>
          <w:szCs w:val="22"/>
        </w:rPr>
        <w:t>11296. На каком расстоянии от аппаратов, содержащих горючий газ, легковоспламеняющиеся жидкости, горючие жидкости, а также от устьев скважин, должны располагаться объекты групповых установок комплексной подготовки газа, на которых технологические процессы связаны с применением огня,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811C47" w:rsidRPr="00643448" w:rsidRDefault="00811C47" w:rsidP="00643448">
      <w:pPr>
        <w:pStyle w:val="ConsPlusNormal"/>
        <w:ind w:firstLine="540"/>
        <w:jc w:val="both"/>
        <w:rPr>
          <w:sz w:val="22"/>
          <w:szCs w:val="22"/>
        </w:rPr>
      </w:pPr>
      <w:r w:rsidRPr="00643448">
        <w:rPr>
          <w:sz w:val="22"/>
          <w:szCs w:val="22"/>
        </w:rPr>
        <w:t>11297. Укажите неверное утверждение в отношении подводных трубопроводов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811C47" w:rsidRPr="00643448" w:rsidRDefault="00811C47" w:rsidP="00643448">
      <w:pPr>
        <w:pStyle w:val="ConsPlusNormal"/>
        <w:ind w:firstLine="540"/>
        <w:jc w:val="both"/>
        <w:rPr>
          <w:sz w:val="22"/>
          <w:szCs w:val="22"/>
        </w:rPr>
      </w:pPr>
      <w:r w:rsidRPr="00643448">
        <w:rPr>
          <w:sz w:val="22"/>
          <w:szCs w:val="22"/>
        </w:rPr>
        <w:t>11298. Какое минимальное число эвакуационных выходов рабочих площадок и помещений морских стационарных платформ, плавучих буровых установок, плавучего технологического комплекса установлено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811C47" w:rsidRPr="00643448" w:rsidRDefault="00811C47" w:rsidP="00643448">
      <w:pPr>
        <w:pStyle w:val="ConsPlusNormal"/>
        <w:ind w:firstLine="540"/>
        <w:jc w:val="both"/>
        <w:rPr>
          <w:sz w:val="22"/>
          <w:szCs w:val="22"/>
        </w:rPr>
      </w:pPr>
      <w:r w:rsidRPr="00643448">
        <w:rPr>
          <w:sz w:val="22"/>
          <w:szCs w:val="22"/>
        </w:rPr>
        <w:t>11299. Допускается ли ориентирование выходов из помещений и сооружений в сторону установок, из которых возможно выделение токсичных или горючих газов,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811C47" w:rsidRPr="00643448" w:rsidRDefault="00811C47" w:rsidP="00643448">
      <w:pPr>
        <w:pStyle w:val="ConsPlusNormal"/>
        <w:ind w:firstLine="540"/>
        <w:jc w:val="both"/>
        <w:rPr>
          <w:sz w:val="22"/>
          <w:szCs w:val="22"/>
        </w:rPr>
      </w:pPr>
      <w:r w:rsidRPr="00643448">
        <w:rPr>
          <w:sz w:val="22"/>
          <w:szCs w:val="22"/>
        </w:rPr>
        <w:t>11300. Какие требования установлены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к ширине проходов, ведущих к каждой посадочной (шлюпочной) площадке?</w:t>
      </w:r>
    </w:p>
    <w:p w:rsidR="00811C47" w:rsidRPr="00643448" w:rsidRDefault="00811C47" w:rsidP="00643448">
      <w:pPr>
        <w:pStyle w:val="ConsPlusNormal"/>
        <w:ind w:firstLine="540"/>
        <w:jc w:val="both"/>
        <w:rPr>
          <w:sz w:val="22"/>
          <w:szCs w:val="22"/>
        </w:rPr>
      </w:pPr>
      <w:r w:rsidRPr="00643448">
        <w:rPr>
          <w:sz w:val="22"/>
          <w:szCs w:val="22"/>
        </w:rPr>
        <w:t>11301. Между помещениями с взрывоопасными зонами каких классов не допускается устройство отверстий (дверей, окон)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811C47" w:rsidRPr="00643448" w:rsidRDefault="00811C47" w:rsidP="00643448">
      <w:pPr>
        <w:pStyle w:val="ConsPlusNormal"/>
        <w:ind w:firstLine="540"/>
        <w:jc w:val="both"/>
        <w:rPr>
          <w:sz w:val="22"/>
          <w:szCs w:val="22"/>
        </w:rPr>
      </w:pPr>
      <w:r w:rsidRPr="00643448">
        <w:rPr>
          <w:sz w:val="22"/>
          <w:szCs w:val="22"/>
        </w:rPr>
        <w:t>11302. В каком случае закрытое помещение, непосредственно сообщающееся с взрывоопасной зоной класса 0, не считается взрывобезопасным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811C47" w:rsidRPr="00643448" w:rsidRDefault="00811C47" w:rsidP="00643448">
      <w:pPr>
        <w:pStyle w:val="ConsPlusNormal"/>
        <w:ind w:firstLine="540"/>
        <w:jc w:val="both"/>
        <w:rPr>
          <w:sz w:val="22"/>
          <w:szCs w:val="22"/>
        </w:rPr>
      </w:pPr>
      <w:r w:rsidRPr="00643448">
        <w:rPr>
          <w:sz w:val="22"/>
          <w:szCs w:val="22"/>
        </w:rPr>
        <w:t>11303. На плавучих буровых установках с каким типом удержания над скважиной в процессе бурения не должны постоянно регистрироваться и контролироваться параметры бортовой, килевой и вертикальной качки и угол наклона бурового райзера?</w:t>
      </w:r>
    </w:p>
    <w:p w:rsidR="00811C47" w:rsidRPr="00643448" w:rsidRDefault="00811C47" w:rsidP="00643448">
      <w:pPr>
        <w:pStyle w:val="ConsPlusNormal"/>
        <w:ind w:firstLine="540"/>
        <w:jc w:val="both"/>
        <w:rPr>
          <w:sz w:val="22"/>
          <w:szCs w:val="22"/>
        </w:rPr>
      </w:pPr>
      <w:r w:rsidRPr="00643448">
        <w:rPr>
          <w:sz w:val="22"/>
          <w:szCs w:val="22"/>
        </w:rPr>
        <w:t>11304. Допускаются ли работы по формированию подводного устья скважины без стабилизации (ориентации) плавучей буровой установки на точке бурения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811C47" w:rsidRPr="00643448" w:rsidRDefault="00811C47" w:rsidP="00643448">
      <w:pPr>
        <w:pStyle w:val="ConsPlusNormal"/>
        <w:ind w:firstLine="540"/>
        <w:jc w:val="both"/>
        <w:rPr>
          <w:sz w:val="22"/>
          <w:szCs w:val="22"/>
        </w:rPr>
      </w:pPr>
      <w:r w:rsidRPr="00643448">
        <w:rPr>
          <w:sz w:val="22"/>
          <w:szCs w:val="22"/>
        </w:rPr>
        <w:t>11305. Под каким уклоном на ровной поверхности дна моря должна устанавливаться опорная плита при формировании подводного устья скважины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811C47" w:rsidRPr="00643448" w:rsidRDefault="00811C47" w:rsidP="00643448">
      <w:pPr>
        <w:pStyle w:val="ConsPlusNormal"/>
        <w:ind w:firstLine="540"/>
        <w:jc w:val="both"/>
        <w:rPr>
          <w:sz w:val="22"/>
          <w:szCs w:val="22"/>
        </w:rPr>
      </w:pPr>
      <w:r w:rsidRPr="00643448">
        <w:rPr>
          <w:sz w:val="22"/>
          <w:szCs w:val="22"/>
        </w:rPr>
        <w:t>11306. К взрывоопасной зоне какого класса относятся внутренние объемы шахт, каналов, лотков и других аналогичных устройств, но в которых отсутствует возможность рассеивания горючих газов и паров нефти,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811C47" w:rsidRPr="00643448" w:rsidRDefault="00811C47" w:rsidP="00643448">
      <w:pPr>
        <w:pStyle w:val="ConsPlusNormal"/>
        <w:ind w:firstLine="540"/>
        <w:jc w:val="both"/>
        <w:rPr>
          <w:sz w:val="22"/>
          <w:szCs w:val="22"/>
        </w:rPr>
      </w:pPr>
      <w:r w:rsidRPr="00643448">
        <w:rPr>
          <w:sz w:val="22"/>
          <w:szCs w:val="22"/>
        </w:rPr>
        <w:t>11307. К какому классу взрывоопасности относятся помещения насосных по перекачке нефти и производственных сточных вод с содержанием нефти свыше 150 мг/л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811C47" w:rsidRPr="00643448" w:rsidRDefault="00811C47" w:rsidP="00643448">
      <w:pPr>
        <w:pStyle w:val="ConsPlusNormal"/>
        <w:ind w:firstLine="540"/>
        <w:jc w:val="both"/>
        <w:rPr>
          <w:sz w:val="22"/>
          <w:szCs w:val="22"/>
        </w:rPr>
      </w:pPr>
      <w:r w:rsidRPr="00643448">
        <w:rPr>
          <w:sz w:val="22"/>
          <w:szCs w:val="22"/>
        </w:rPr>
        <w:t>11308. К взрывоопасной зоне какого класса относятся открытые пространства вокруг закрытых технологических устройств, оборудования, аппаратов, а также вокруг фонтанной арматуры, ограниченные расстоянием 3 м во все стороны,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811C47" w:rsidRPr="00643448" w:rsidRDefault="00811C47" w:rsidP="00643448">
      <w:pPr>
        <w:pStyle w:val="ConsPlusNormal"/>
        <w:ind w:firstLine="540"/>
        <w:jc w:val="both"/>
        <w:rPr>
          <w:sz w:val="22"/>
          <w:szCs w:val="22"/>
        </w:rPr>
      </w:pPr>
      <w:r w:rsidRPr="00643448">
        <w:rPr>
          <w:sz w:val="22"/>
          <w:szCs w:val="22"/>
        </w:rPr>
        <w:t>11309. К взрывоопасной зоне какого класса относятся открытые пространства вокруг открытых технологических устройств, оборудования, аппаратов, содержащих нефть и нефтяные газы или легковоспламеняющиеся жидкости, ограниченные расстоянием 5 м во все стороны,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811C47" w:rsidRPr="00643448" w:rsidRDefault="00811C47" w:rsidP="00643448">
      <w:pPr>
        <w:pStyle w:val="ConsPlusNormal"/>
        <w:ind w:firstLine="540"/>
        <w:jc w:val="both"/>
        <w:rPr>
          <w:sz w:val="22"/>
          <w:szCs w:val="22"/>
        </w:rPr>
      </w:pPr>
      <w:r w:rsidRPr="00643448">
        <w:rPr>
          <w:sz w:val="22"/>
          <w:szCs w:val="22"/>
        </w:rPr>
        <w:t>11310. К взрывоопасной зоне какого класса относится подроторное пространство буровой установки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811C47" w:rsidRPr="00643448" w:rsidRDefault="00811C47" w:rsidP="00643448">
      <w:pPr>
        <w:pStyle w:val="ConsPlusNormal"/>
        <w:ind w:firstLine="540"/>
        <w:jc w:val="both"/>
        <w:rPr>
          <w:sz w:val="22"/>
          <w:szCs w:val="22"/>
        </w:rPr>
      </w:pPr>
      <w:r w:rsidRPr="00643448">
        <w:rPr>
          <w:sz w:val="22"/>
          <w:szCs w:val="22"/>
        </w:rPr>
        <w:t>11311. Укажите верное утверждение в отношении понятия "плавучая буровая установка" в соответствии с требованиями по обитаемости на морских сооружениях для освоения нефтегазовых месторождений, к числу которых относятся плавучие буровые установки.</w:t>
      </w:r>
    </w:p>
    <w:p w:rsidR="00811C47" w:rsidRPr="00643448" w:rsidRDefault="00811C47" w:rsidP="00643448">
      <w:pPr>
        <w:pStyle w:val="ConsPlusNormal"/>
        <w:ind w:firstLine="540"/>
        <w:jc w:val="both"/>
        <w:rPr>
          <w:sz w:val="22"/>
          <w:szCs w:val="22"/>
        </w:rPr>
      </w:pPr>
      <w:r w:rsidRPr="00643448">
        <w:rPr>
          <w:sz w:val="22"/>
          <w:szCs w:val="22"/>
        </w:rPr>
        <w:t>11312. Укажите верное утверждение в отношении понятия "морские плавучие нефтегазодобывающие комплексы" в соответствии с требованиями по обитаемости на морских сооружениях для освоения нефтегазовых месторождений, к числу которых относятся морские плавучие нефтегазодобывающие комплексы.</w:t>
      </w:r>
    </w:p>
    <w:p w:rsidR="00811C47" w:rsidRPr="00643448" w:rsidRDefault="00811C47" w:rsidP="00643448">
      <w:pPr>
        <w:pStyle w:val="ConsPlusNormal"/>
        <w:ind w:firstLine="540"/>
        <w:jc w:val="both"/>
        <w:rPr>
          <w:sz w:val="22"/>
          <w:szCs w:val="22"/>
        </w:rPr>
      </w:pPr>
      <w:r w:rsidRPr="00643448">
        <w:rPr>
          <w:sz w:val="22"/>
          <w:szCs w:val="22"/>
        </w:rPr>
        <w:t>11313. На сколько зон подразделяются морские платформы, с учетом которых устанавливают требования по обитаемости?</w:t>
      </w:r>
    </w:p>
    <w:p w:rsidR="00811C47" w:rsidRPr="00643448" w:rsidRDefault="00811C47" w:rsidP="00643448">
      <w:pPr>
        <w:pStyle w:val="ConsPlusNormal"/>
        <w:ind w:firstLine="540"/>
        <w:jc w:val="both"/>
        <w:rPr>
          <w:sz w:val="22"/>
          <w:szCs w:val="22"/>
        </w:rPr>
      </w:pPr>
      <w:r w:rsidRPr="00643448">
        <w:rPr>
          <w:sz w:val="22"/>
          <w:szCs w:val="22"/>
        </w:rPr>
        <w:t>11314. В какие сроки установки и сооружения на континентальном шельфе Российской Федерации должны быть убраны их создателями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811C47" w:rsidRPr="00643448" w:rsidRDefault="00811C47" w:rsidP="00643448">
      <w:pPr>
        <w:pStyle w:val="ConsPlusNormal"/>
        <w:ind w:firstLine="540"/>
        <w:jc w:val="both"/>
        <w:rPr>
          <w:sz w:val="22"/>
          <w:szCs w:val="22"/>
        </w:rPr>
      </w:pPr>
      <w:r w:rsidRPr="00643448">
        <w:rPr>
          <w:sz w:val="22"/>
          <w:szCs w:val="22"/>
        </w:rPr>
        <w:t>11315. Какие данные не указываются в обязательном порядке в актах приемки выполненных работ по ликвидации или консервации опасного производственного объекта, связанных с недрами,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811C47" w:rsidRPr="00643448" w:rsidRDefault="00811C47" w:rsidP="00643448">
      <w:pPr>
        <w:pStyle w:val="ConsPlusNormal"/>
        <w:ind w:firstLine="540"/>
        <w:jc w:val="both"/>
        <w:rPr>
          <w:sz w:val="22"/>
          <w:szCs w:val="22"/>
        </w:rPr>
      </w:pPr>
      <w:r w:rsidRPr="00643448">
        <w:rPr>
          <w:sz w:val="22"/>
          <w:szCs w:val="22"/>
        </w:rPr>
        <w:t>11316. Должен ли технико-экономический анализ целесообразности отработки неотработанных в пределах горного отвода запасов полезных ископаемых, списания или дальнейшего учета в государственном балансе полезных ископаемых включаться в проект ликвидации или консервации опасного производственного объекта, связанных с пользованием недрами?</w:t>
      </w:r>
    </w:p>
    <w:p w:rsidR="00811C47" w:rsidRPr="00643448" w:rsidRDefault="00811C47" w:rsidP="00643448">
      <w:pPr>
        <w:pStyle w:val="ConsPlusNormal"/>
        <w:ind w:firstLine="540"/>
        <w:jc w:val="both"/>
        <w:rPr>
          <w:sz w:val="22"/>
          <w:szCs w:val="22"/>
        </w:rPr>
      </w:pPr>
      <w:r w:rsidRPr="00643448">
        <w:rPr>
          <w:sz w:val="22"/>
          <w:szCs w:val="22"/>
        </w:rPr>
        <w:t>11317. Что не является верным требованием к проектной документации опасных производственных объектов при разведке и обустройстве нефтяных, газовых и газоконденсатных месторождений с содержанием сернистого водорода и других вредных веществ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11318. Что из нижеперечисленного не является допустимым решением в случае, когда длительность консервации зданий и сооружений опасных производственных объектов может превысить сроки, предусмотренные документацией на их консервацию,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11319. Укажите неверное утверждение в отношении требований к способу и технологии опрессовки межколонного пространства скважины, противоречащее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11320. Какое из мероприятий не должно предусматриваться при эксплуатации установок по подготовке нефти с высоким содержанием парафинов, смол и асфальтенов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11321. В каком случае не проводится забуривание новых (боковых) стволов в обсаженных скважинах при ремонте и реконструкции скважин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11322. Укажите неверное утверждение в отношении разработки технологического регламента на опасных производственных объектах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11323. На какой срок допускается продлевать действие технологического регламента при наличии изменений и дополнений, внесение которых не затрудняет пользование технологическим регламентом на опасных производственных объектах,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11324. С какой периодичностью осуществляется проверка состояния устьев скважин, ликвидированных после окончания бурения, на опасных производственных объектах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11325. С какой периодичностью осуществляется проверка состояния устьев скважин, ликвидированных в процессе эксплуатации, на опасных производственных объектах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11326. Допускается ли временная приостановка скважин в связи с экономическими причинами (до строительства системы сбора и подготовки добываемой жидкости, отсутствие спроса на сырье, нерентабельность эксплуатации) без консервации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11327. На какой срок допускается временная приостановка скважин в связи с экономическими причинами (до строительства системы сбора и подготовки добываемой жидкости, отсутствие спроса на сырье, нерентабельность эксплуатации) без консервации, при условии выполнения мероприятий по безопасному пользованию недрами, безопасности жизни и здоровью населения, охране окружающей среды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11328. Какой срок консервации скважин после эксплуатации без установки консервационного моста над интервалом перфорации установлен Федеральными нормами и правилами в области промышленной безопасности "Правила безопасности в нефтяной и газовой промышленности", утвержденными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11329. Какой срок консервации скважин после эксплуатации с установкой консервационного моста над интервалом перфорации установлен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11330. Укажите неверное утверждение в отношении документации на консервацию и ликвидацию скважин, противоречащее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11331. Какие производственные помещения считаются взрывоопасными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11332. Укажите неверное утверждение в отношении требований к конструкции скважин, противоречащее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11333. Укажите неверное утверждение в отношении требований к монтажу буровой установки, противоречащее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11334. Исходя из какого условия может выбираться максимальная грузоподъемность буровой установки в условиях низкой вероятности возникновения дифференциального прихвата и других осложнений, связанных с неустойчивостью ствола скважины, при производстве буровых работ на скважинах для добычи метана из угольных пластов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11335. Через какое расстояние эстакады для трубопроводов должны быть электрически соединены с проходящими по ним трубопроводами и заземлены в соответствии с требованиями к обустройству нефтяных, газовых и газоконденсатных месторождений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11336. На каком расстоянии от устья следует устанавливать в специальном помещении станцию управления фонтанной арматурой газлифтной скважины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11337. Какие требования к помещению технологического блока установки при проектировании и эксплуатации скважин гидропоршневыми и струйными насосами установлены Федеральными нормами и правилами в области промышленной безопасности "Правила безопасности в нефтяной и газовой промышленности", утвержденными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11338. На каком расстоянии от печи должны располагаться вентили трубопроводов системы паротушения камеры сгорания печи с форсунками и коробки двойников в соответствии с требованиями к эксплуатации печей с панельными горелками и форсунками установок подготовки нефти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11339. Укажите неверное утверждение в отношении требований к эксплуатации установок низкотемпературной сепарации газа на объектах сбора, подготовки, хранения и транспорта нефти и газа, противоречащее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11340. На каком расстоянии от ограждения территории установок низкотемпературной сепарации газа на объектах сбора, подготовки, хранения и транспорта нефти и газа должны располагаться система или факел (свеча), в которые сбрасывается газ предохранительными устройствами газосепаратора,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11341. Допускается ли применение гибких шлангов в качестве стационарных трубопроводов при эксплуатации сливоналивных эстакад на объектах сбора, подготовки, хранения и транспорта нефти и газа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11342. Какие напорные нефтепроводы и газопроводы должны быть подвергнуты предпусковой внутритрубной приборной диагностике либо внутритрубной приборной диагностике в составе всего трубопровода на объектах сбора, подготовки, хранения и транспорта нефти и газа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11343. Пневматические испытания вновь построенных промысловых трубопроводов с каким рабочим давлением не разрешаются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11344. Металлические площадки какой ширины должны предусматриваться для обслуживания дыхательных и предохранительных клапанов, люков и другой арматуры, расположенной на крыше вертикального стального сварного цилиндрического резервуара вместимостью от 100 до 50000 м</w:t>
      </w:r>
      <w:r w:rsidRPr="00643448">
        <w:rPr>
          <w:sz w:val="22"/>
          <w:szCs w:val="22"/>
          <w:vertAlign w:val="superscript"/>
        </w:rPr>
        <w:t>3</w:t>
      </w:r>
      <w:r w:rsidRPr="00643448">
        <w:rPr>
          <w:sz w:val="22"/>
          <w:szCs w:val="22"/>
        </w:rPr>
        <w:t>,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11345. Допускается ли на территории горных отводов под нефтяные, газовые и газоконденсатные месторождения с высоким содержанием сернистого водорода застраивать производственными и другими объектами, не связанными с добычей нефти, газа и газоконденсата,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11346. Какое требуемое расстояние от устья скважины до буровых насосов на месторождениях с объемным содержанием сернистого водорода более 6% установлено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11347. В каком интервале устанавливаются цементные мосты по скважинам, ликвидированным по III категории, в соответствии с требованиями к оборудованию устьев и стволов скважин при их ликвидации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11348. Цементный мост какой высоты устанавливается над кровлей верхнего пласта с минерализованной водой, а также на границе залегания пластов с пресными и минерализованными водами (если они не перекрыты технической колонной) при ликвидации скважин без эксплуатационной колонны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11349. Допускается ли оборудование устья ликвидированных скважин без установки тумбы при нахождении скважины на территории подземного газового хранилища в соответствии с требованиями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11350. Укажите неверное утверждение в отношении общих требований к применению технических устройств на опасных производственных объектах добычи нефти и газа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11351. Какие требования к нагрузке на крюке от максимальной расчетной массы бурильной колонны установлены в соответствии с требованиями к применению технических устройств и инструментов при производстве буровых работ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11352. Какие требования к нагрузке на крюке от наибольшей расчетной массы обсадных колонн установлены в соответствии с требованиями к применению технических устройств и инструментов при производстве буровых работ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11353. Укажите верное утверждение в отношении буровых насосов в соответствии с требованиями к применению технических устройств и инструментов при производстве буровых работ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11354. Обязательна ли установка пусковых задвижек на буровых установках с регулируемым приводом насоса в соответствии с требованиями к применению технических устройств и инструментов при производстве буровых работ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11355. Укажите верное требование к манометрам, устанавливаемым на блоках дросселирования и глушения, в соответствии с требованиями к монтажу и эксплуатации противовыбросового оборудования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11356. Укажите неверное утверждение к общим требованиям эксплуатации технических устройств на опасных производственных объектах добычи нефти и газа, противоречащее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11357. При эксплуатации скважины с какой температурой на устье должна применяться соответствующая фонтанная арматура, конструкция и термостойкость которой обеспечивают безопасность технологического процесса и обслуживающего персонала,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11358. Какие фонтанные скважины оснащаются внутрискважинным оборудованием (пакер и клапан-отсекатель, циркуляционный клапан, станция управления)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11359. Укажите неверное требование к проектированию и эксплуатации скважин центробежными, диафрагменными, винтовыми погружными электронасосами на опасных производственных объектах добычи нефти и газа, противоречащее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11360. Какие предохранительные устройства должны быть установлены на паропроводе или трубопроводе инертного газа, служащего для продувки змеевика печи с форсунками при остановках или аварии, в соответствии с требованиями к эксплуатации печей с панельными горелками и форсунками установки подготовки нефти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11361. Каким образом должны быть установлены предохранительные устройства на конденсатосборнике при эксплуатации установок низкотемпературной сепарации газа на объектах комплексной подготовки газа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11362. Укажите неверное утверждение в отношении требований к эксплуатации промысловых трубопроводов, противоречащее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11363. Каким образом должны размещаться вертикальные стальные сварные цилиндрические резервуары со стационарной крышей при температуре вспышки нефти и нефтепродуктов 45 °C и ниже, предназначенные для сбора, хранения и подготовки сырой и товарной нефти, а также сбора и очистки воды перед ее закачкой в пласты,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11364. Должны ли устанавливаться датчики стационарных автоматических газосигнализаторов в насосном помещении буровой установки в соответствии с требованиями к строительству, территориям, объектам обустройства месторождений с высоким содержанием сернистого водорода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11365. Должны ли устанавливаться датчики стационарных автоматических газосигнализаторов у приемных емкостей на буровых установках в соответствии с требованиями к строительству, территориям, объектам обустройства месторождений с высоким содержанием сернистого водорода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11366. На какой высоте должны быть установлены стационарные газосигнализаторы на буровых установках, добывающих скважинах, установках по замеру дебита нефти и газа и другом оборудовании, участвующем в технологическом процессе, в соответствии с требованиями к строительству, территориям, объектам обустройства месторождений с высоким содержанием сернистого водорода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11367. Укажите неверное утверждение в отношении требований к применению технических устройств и инструмента для работы в средах с повышенным содержанием сернистого водорода на опасных производственных объектах добычи нефти и газа, противоречащее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11368. Укажите неверное утверждение в отношении хранения баллонов, наполненных газами, противоречащее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11369. Допускается ли разовая или временная передачи клейм для клеймения баллонов из организации, осуществляющей освидетельствование баллонов, другим лицам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11370. При каком уменьшении массы при отсутствии указаний предприятия-изготовителя на браковку стальные бесшовные стандартные баллоны вместимостью от 12 до 55 литров бракуют и изымают из эксплуатации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811C47" w:rsidRPr="00643448" w:rsidRDefault="00811C47" w:rsidP="00643448">
      <w:pPr>
        <w:pStyle w:val="ConsPlusNormal"/>
        <w:ind w:firstLine="540"/>
        <w:jc w:val="both"/>
        <w:rPr>
          <w:sz w:val="22"/>
          <w:szCs w:val="22"/>
        </w:rPr>
      </w:pPr>
      <w:r w:rsidRPr="00643448">
        <w:rPr>
          <w:sz w:val="22"/>
          <w:szCs w:val="22"/>
        </w:rPr>
        <w:t>11371. Какие мероприятия не включаются в обязательном порядке в проектную документацию на выполнение работ, связанных с пользованием участками недр?</w:t>
      </w:r>
    </w:p>
    <w:p w:rsidR="00811C47" w:rsidRPr="00643448" w:rsidRDefault="00811C47" w:rsidP="00643448">
      <w:pPr>
        <w:pStyle w:val="ConsPlusNormal"/>
        <w:ind w:firstLine="540"/>
        <w:jc w:val="both"/>
        <w:rPr>
          <w:sz w:val="22"/>
          <w:szCs w:val="22"/>
        </w:rPr>
      </w:pPr>
      <w:r w:rsidRPr="00643448">
        <w:rPr>
          <w:sz w:val="22"/>
          <w:szCs w:val="22"/>
        </w:rPr>
        <w:t>11372. К какому из перечисленных терминов в соответствии с Федеральным законом от 30.11.1995 N 187-ФЗ "О континентальном шельфе Российской Федерации" относятся "гибко или стационарно закрепленные в соответствии с проектной документацией на их создание по месту расположения на континентальном шельфе Российской Федерации стационарные и плавучие (подвижные) буровые установки (платформы), морские плавучие (передвижные) платформы, морские стационарные платформы и другие объекты, а также подводные сооружения (включая скважины)"?</w:t>
      </w:r>
    </w:p>
    <w:p w:rsidR="00811C47" w:rsidRPr="00643448" w:rsidRDefault="00811C47" w:rsidP="00643448">
      <w:pPr>
        <w:pStyle w:val="ConsPlusNormal"/>
        <w:ind w:firstLine="540"/>
        <w:jc w:val="both"/>
        <w:rPr>
          <w:sz w:val="22"/>
          <w:szCs w:val="22"/>
        </w:rPr>
      </w:pPr>
      <w:r w:rsidRPr="00643448">
        <w:rPr>
          <w:sz w:val="22"/>
          <w:szCs w:val="22"/>
        </w:rPr>
        <w:t>11373. С какого момента в соответствии с Федеральным законом от 30.11.1995 N 187-ФЗ "О континентальном шельфе Российской Федерации" ликвидируются зоны безопасности вокруг искусственных островов, установок и сооружений, расположенных на континентальном шельфе Российской Федерации?</w:t>
      </w:r>
    </w:p>
    <w:p w:rsidR="00811C47" w:rsidRPr="00643448" w:rsidRDefault="00811C47" w:rsidP="00643448">
      <w:pPr>
        <w:pStyle w:val="ConsPlusNormal"/>
        <w:ind w:firstLine="540"/>
        <w:jc w:val="both"/>
        <w:rPr>
          <w:sz w:val="22"/>
          <w:szCs w:val="22"/>
        </w:rPr>
      </w:pPr>
      <w:r w:rsidRPr="00643448">
        <w:rPr>
          <w:sz w:val="22"/>
          <w:szCs w:val="22"/>
        </w:rPr>
        <w:t>11374. Какое из приведенных условий на создание, эксплуатацию и использование искусственных островов, установок и сооружений на континентальном шельфе в соответствии с Федеральным законом от 30.11.1995 N 187-ФЗ "О континентальном шельфе Российской Федерации" указано неверно при региональном геологическом изучении, разведке и добыче минеральных ресурсов континентального шельфа?</w:t>
      </w:r>
    </w:p>
    <w:p w:rsidR="00811C47" w:rsidRPr="00643448" w:rsidRDefault="00811C47" w:rsidP="00643448">
      <w:pPr>
        <w:pStyle w:val="ConsPlusNormal"/>
        <w:ind w:firstLine="540"/>
        <w:jc w:val="both"/>
        <w:rPr>
          <w:sz w:val="22"/>
          <w:szCs w:val="22"/>
        </w:rPr>
      </w:pPr>
      <w:r w:rsidRPr="00643448">
        <w:rPr>
          <w:sz w:val="22"/>
          <w:szCs w:val="22"/>
        </w:rPr>
        <w:t>11375. Какие сведения из перечисленных в соответствии с Федеральным законом от 30.11.1995 N 187-ФЗ "О континентальном шельфе Российской Федерации" не включают условия проведения буровых работ на континентальном шельфе?</w:t>
      </w:r>
    </w:p>
    <w:p w:rsidR="00811C47" w:rsidRPr="00643448" w:rsidRDefault="00811C47" w:rsidP="00643448">
      <w:pPr>
        <w:pStyle w:val="ConsPlusNormal"/>
        <w:ind w:firstLine="540"/>
        <w:jc w:val="both"/>
        <w:rPr>
          <w:sz w:val="22"/>
          <w:szCs w:val="22"/>
        </w:rPr>
      </w:pPr>
      <w:r w:rsidRPr="00643448">
        <w:rPr>
          <w:sz w:val="22"/>
          <w:szCs w:val="22"/>
        </w:rPr>
        <w:t>11376. В каком из перечисленных случаев в соответствии с Федеральным законом от 30.11.1995 N 187-ФЗ "О континентальном шельфе Российской Федерации" не требуется разрешение на прокладку подводных кабелей и трубопроводов, используемых для регионального геологического изучения, геологического изучения, разведки и добычи минеральных ресурсов континентального шельфа?</w:t>
      </w:r>
    </w:p>
    <w:p w:rsidR="00811C47" w:rsidRPr="00643448" w:rsidRDefault="00811C47" w:rsidP="00643448">
      <w:pPr>
        <w:pStyle w:val="ConsPlusNormal"/>
        <w:ind w:firstLine="540"/>
        <w:jc w:val="both"/>
        <w:rPr>
          <w:sz w:val="22"/>
          <w:szCs w:val="22"/>
        </w:rPr>
      </w:pPr>
      <w:r w:rsidRPr="00643448">
        <w:rPr>
          <w:sz w:val="22"/>
          <w:szCs w:val="22"/>
        </w:rPr>
        <w:t>11377. Какую экспертизу в соответствии с 187-ФЗ "О континентальном шельфе Российской Федерации" должна проходить проектная документация на создание искусственных островов, установок и сооружений на континентальном шельфе при региональном геологическом изучении, геологическом изучении, разведке и добыче минеральных ресурсов?</w:t>
      </w:r>
    </w:p>
    <w:p w:rsidR="00811C47" w:rsidRPr="00643448" w:rsidRDefault="00811C47" w:rsidP="00643448">
      <w:pPr>
        <w:pStyle w:val="ConsPlusNormal"/>
        <w:ind w:firstLine="540"/>
        <w:jc w:val="both"/>
        <w:rPr>
          <w:sz w:val="22"/>
          <w:szCs w:val="22"/>
        </w:rPr>
      </w:pPr>
      <w:r w:rsidRPr="00643448">
        <w:rPr>
          <w:sz w:val="22"/>
          <w:szCs w:val="22"/>
        </w:rPr>
        <w:t>11378. Какое из приведенных определений характеризует "установившуюся (эксплуатационную) расчетную ситуацию", учитываемую при проектировании морской нефтегазовой платформы, согласно ГОСТ Р 54483-2011 "Национальный стандарт Российской Федерации. Платформы морские для нефтегазодобычи", утвержденному приказом Федерального агентства по техническому регулированию и метрологии от 28.10.2011 N 503-ст?</w:t>
      </w:r>
    </w:p>
    <w:p w:rsidR="00811C47" w:rsidRPr="00643448" w:rsidRDefault="00811C47" w:rsidP="00643448">
      <w:pPr>
        <w:pStyle w:val="ConsPlusNormal"/>
        <w:ind w:firstLine="540"/>
        <w:jc w:val="both"/>
        <w:rPr>
          <w:sz w:val="22"/>
          <w:szCs w:val="22"/>
        </w:rPr>
      </w:pPr>
      <w:r w:rsidRPr="00643448">
        <w:rPr>
          <w:sz w:val="22"/>
          <w:szCs w:val="22"/>
        </w:rPr>
        <w:t>11379. Какое из приведенных определений характеризует "переходную (условия строительного периода) расчетную ситуацию", учитываемую при проектировании морской нефтегазовой платформы, согласно ГОСТ Р 54483-2011 "Национальный стандарт Российской Федерации. Платформы морские для нефтегазодобычи", утвержденному приказом Федерального агентства по техническому регулированию и метрологии от 28.10.2011 N 503-ст?</w:t>
      </w:r>
    </w:p>
    <w:p w:rsidR="00811C47" w:rsidRPr="00643448" w:rsidRDefault="00811C47" w:rsidP="00643448">
      <w:pPr>
        <w:pStyle w:val="ConsPlusNormal"/>
        <w:ind w:firstLine="540"/>
        <w:jc w:val="both"/>
        <w:rPr>
          <w:sz w:val="22"/>
          <w:szCs w:val="22"/>
        </w:rPr>
      </w:pPr>
      <w:r w:rsidRPr="00643448">
        <w:rPr>
          <w:sz w:val="22"/>
          <w:szCs w:val="22"/>
        </w:rPr>
        <w:t>11380. Какое из приведенных определений характеризует "аварийную (в процессе и непосредственно после аварии) расчетную ситуацию", учитываемую при проектировании морской нефтегазовой платформы, согласно ГОСТ Р 54483-2011 "Национальный стандарт Российской Федерации. Платформы морские для нефтегазодобычи", утвержденному приказом Федерального агентства по техническому регулированию и метрологии от 28.10.2011 N 503-ст?</w:t>
      </w:r>
    </w:p>
    <w:p w:rsidR="00811C47" w:rsidRPr="00643448" w:rsidRDefault="00811C47" w:rsidP="00643448">
      <w:pPr>
        <w:pStyle w:val="ConsPlusNormal"/>
        <w:ind w:firstLine="540"/>
        <w:jc w:val="both"/>
        <w:rPr>
          <w:sz w:val="22"/>
          <w:szCs w:val="22"/>
        </w:rPr>
      </w:pPr>
      <w:r w:rsidRPr="00643448">
        <w:rPr>
          <w:sz w:val="22"/>
          <w:szCs w:val="22"/>
        </w:rPr>
        <w:t>11381. По какому методу следует рассчитывать морские платформы, их конструкции и основания согласно ГОСТ Р 54483-2011 "Национальный стандарт Российской Федерации. Платформы морские для нефтегазодобычи", утвержденному приказом Федерального агентства по техническому регулированию и метрологии от 28.10.2011 N 503-ст?</w:t>
      </w:r>
    </w:p>
    <w:p w:rsidR="00811C47" w:rsidRPr="00643448" w:rsidRDefault="00811C47" w:rsidP="00643448">
      <w:pPr>
        <w:pStyle w:val="ConsPlusNormal"/>
        <w:ind w:firstLine="540"/>
        <w:jc w:val="both"/>
        <w:rPr>
          <w:sz w:val="22"/>
          <w:szCs w:val="22"/>
        </w:rPr>
      </w:pPr>
      <w:r w:rsidRPr="00643448">
        <w:rPr>
          <w:sz w:val="22"/>
          <w:szCs w:val="22"/>
        </w:rPr>
        <w:t>11382. Какая из перечисленных категорий предельных состояний морских нефтегазовых платформ, их конструкций и оснований не существует согласно ГОСТ Р 54483-2011 "Национальный стандарт Российской Федерации. Платформы морские для нефтегазодобычи", утвержденному приказом Федерального агентства по техническому регулированию и метрологии от 28.10.2011 N 503-ст?</w:t>
      </w:r>
    </w:p>
    <w:p w:rsidR="00811C47" w:rsidRPr="00643448" w:rsidRDefault="00811C47" w:rsidP="00643448">
      <w:pPr>
        <w:pStyle w:val="ConsPlusNormal"/>
        <w:ind w:firstLine="540"/>
        <w:jc w:val="both"/>
        <w:rPr>
          <w:sz w:val="22"/>
          <w:szCs w:val="22"/>
        </w:rPr>
      </w:pPr>
      <w:r w:rsidRPr="00643448">
        <w:rPr>
          <w:sz w:val="22"/>
          <w:szCs w:val="22"/>
        </w:rPr>
        <w:t>11383. Как называется предельное состояние морской платформы, ее конструкции и основания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 которое соответствует критериям нормального функционирования платформы или долговечности?</w:t>
      </w:r>
    </w:p>
    <w:p w:rsidR="00811C47" w:rsidRPr="00643448" w:rsidRDefault="00811C47" w:rsidP="00643448">
      <w:pPr>
        <w:pStyle w:val="ConsPlusNormal"/>
        <w:ind w:firstLine="540"/>
        <w:jc w:val="both"/>
        <w:rPr>
          <w:sz w:val="22"/>
          <w:szCs w:val="22"/>
        </w:rPr>
      </w:pPr>
      <w:r w:rsidRPr="00643448">
        <w:rPr>
          <w:sz w:val="22"/>
          <w:szCs w:val="22"/>
        </w:rPr>
        <w:t>11384. Как называется предельное состояние морской платформы, ее конструкции и основания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 которое соответствует критерию разрушения при действии циклических нагрузок?</w:t>
      </w:r>
    </w:p>
    <w:p w:rsidR="00811C47" w:rsidRPr="00643448" w:rsidRDefault="00811C47" w:rsidP="00643448">
      <w:pPr>
        <w:pStyle w:val="ConsPlusNormal"/>
        <w:ind w:firstLine="540"/>
        <w:jc w:val="both"/>
        <w:rPr>
          <w:sz w:val="22"/>
          <w:szCs w:val="22"/>
        </w:rPr>
      </w:pPr>
      <w:r w:rsidRPr="00643448">
        <w:rPr>
          <w:sz w:val="22"/>
          <w:szCs w:val="22"/>
        </w:rPr>
        <w:t>11385. Какое требование указано неверно при выполнении заземления одиночно установленного технического устройства (оборудование, емкость, аппарат, агрегат)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811C47" w:rsidRPr="00643448" w:rsidRDefault="00811C47" w:rsidP="00643448">
      <w:pPr>
        <w:pStyle w:val="ConsPlusNormal"/>
        <w:ind w:firstLine="540"/>
        <w:jc w:val="both"/>
        <w:rPr>
          <w:sz w:val="22"/>
          <w:szCs w:val="22"/>
        </w:rPr>
      </w:pPr>
      <w:r w:rsidRPr="00643448">
        <w:rPr>
          <w:sz w:val="22"/>
          <w:szCs w:val="22"/>
        </w:rPr>
        <w:t>11386. Какие требования не предъявляются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к внешним стенам жилого блока морской стационарной платформы, плавучей буровой установки, морской эстакады с приэстакадными нефтегазодобывающими и буровыми площадками и плавучего технологического комплекса?</w:t>
      </w:r>
    </w:p>
    <w:p w:rsidR="00811C47" w:rsidRPr="00643448" w:rsidRDefault="00811C47" w:rsidP="00643448">
      <w:pPr>
        <w:pStyle w:val="ConsPlusNormal"/>
        <w:ind w:firstLine="540"/>
        <w:jc w:val="both"/>
        <w:rPr>
          <w:sz w:val="22"/>
          <w:szCs w:val="22"/>
        </w:rPr>
      </w:pPr>
      <w:r w:rsidRPr="00643448">
        <w:rPr>
          <w:sz w:val="22"/>
          <w:szCs w:val="22"/>
        </w:rPr>
        <w:t>11387. Какие требования предъявляются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к отделению электростанций (дизель-генераторов) от помещений с взрывоопасными зонами опасных производственных объектов морского нефтегазового комплекса?</w:t>
      </w:r>
    </w:p>
    <w:p w:rsidR="00811C47" w:rsidRPr="00643448" w:rsidRDefault="00811C47" w:rsidP="00643448">
      <w:pPr>
        <w:pStyle w:val="ConsPlusNormal"/>
        <w:ind w:firstLine="540"/>
        <w:jc w:val="both"/>
        <w:rPr>
          <w:sz w:val="22"/>
          <w:szCs w:val="22"/>
        </w:rPr>
      </w:pPr>
      <w:r w:rsidRPr="00643448">
        <w:rPr>
          <w:sz w:val="22"/>
          <w:szCs w:val="22"/>
        </w:rPr>
        <w:t>11388. Какие требования предъявляются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к кабелям, прокладываемым по территории производственных площадок опасных производственных объектов морского нефтегазового комплекса?</w:t>
      </w:r>
    </w:p>
    <w:p w:rsidR="00811C47" w:rsidRPr="00643448" w:rsidRDefault="00811C47" w:rsidP="00643448">
      <w:pPr>
        <w:pStyle w:val="ConsPlusNormal"/>
        <w:ind w:firstLine="540"/>
        <w:jc w:val="both"/>
        <w:rPr>
          <w:sz w:val="22"/>
          <w:szCs w:val="22"/>
        </w:rPr>
      </w:pPr>
      <w:r w:rsidRPr="00643448">
        <w:rPr>
          <w:sz w:val="22"/>
          <w:szCs w:val="22"/>
        </w:rPr>
        <w:t>11389. Какие требования не предъявляются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к оснащению объектов сбора, подготовки и транспортирования нефти, газа и газового конденсата?</w:t>
      </w:r>
    </w:p>
    <w:p w:rsidR="00811C47" w:rsidRPr="00643448" w:rsidRDefault="00811C47" w:rsidP="00643448">
      <w:pPr>
        <w:pStyle w:val="ConsPlusNormal"/>
        <w:ind w:firstLine="540"/>
        <w:jc w:val="both"/>
        <w:rPr>
          <w:sz w:val="22"/>
          <w:szCs w:val="22"/>
        </w:rPr>
      </w:pPr>
      <w:r w:rsidRPr="00643448">
        <w:rPr>
          <w:sz w:val="22"/>
          <w:szCs w:val="22"/>
        </w:rPr>
        <w:t>11390. Какие требования не предъявляются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к оснащению вентиляцией закрытых помещений объектов добычи, сбора и подготовки нефти и газа (скважины, пункты замера, сбора и подготовки, компрессорные станции)?</w:t>
      </w:r>
    </w:p>
    <w:p w:rsidR="00811C47" w:rsidRPr="00643448" w:rsidRDefault="00811C47" w:rsidP="00643448">
      <w:pPr>
        <w:pStyle w:val="ConsPlusNormal"/>
        <w:ind w:firstLine="540"/>
        <w:jc w:val="both"/>
        <w:rPr>
          <w:sz w:val="22"/>
          <w:szCs w:val="22"/>
        </w:rPr>
      </w:pPr>
      <w:r w:rsidRPr="00643448">
        <w:rPr>
          <w:sz w:val="22"/>
          <w:szCs w:val="22"/>
        </w:rPr>
        <w:t>11391. Какие сигнальные устройства следует иметь на объектах управления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811C47" w:rsidRPr="00643448" w:rsidRDefault="00811C47" w:rsidP="00643448">
      <w:pPr>
        <w:pStyle w:val="ConsPlusNormal"/>
        <w:ind w:firstLine="540"/>
        <w:jc w:val="both"/>
        <w:rPr>
          <w:sz w:val="22"/>
          <w:szCs w:val="22"/>
        </w:rPr>
      </w:pPr>
      <w:r w:rsidRPr="00643448">
        <w:rPr>
          <w:sz w:val="22"/>
          <w:szCs w:val="22"/>
        </w:rPr>
        <w:t>11392. Какую систему управления следует иметь на каждый управляемый с центральным пультом управления объект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811C47" w:rsidRPr="00643448" w:rsidRDefault="00811C47" w:rsidP="00643448">
      <w:pPr>
        <w:pStyle w:val="ConsPlusNormal"/>
        <w:ind w:firstLine="540"/>
        <w:jc w:val="both"/>
        <w:rPr>
          <w:sz w:val="22"/>
          <w:szCs w:val="22"/>
        </w:rPr>
      </w:pPr>
      <w:r w:rsidRPr="00643448">
        <w:rPr>
          <w:sz w:val="22"/>
          <w:szCs w:val="22"/>
        </w:rPr>
        <w:t>11393. На какое расстояние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удаляются от жилых помещений устройства приема, перекачки и хранения топлива морской стационарной платформы, морской эстакады с приэстакадными нефтегазодобывающей и буровой площадками, плавучей буровой установки и плавучего технологического комплекса?</w:t>
      </w:r>
    </w:p>
    <w:p w:rsidR="00811C47" w:rsidRPr="00643448" w:rsidRDefault="00811C47" w:rsidP="00643448">
      <w:pPr>
        <w:pStyle w:val="ConsPlusNormal"/>
        <w:ind w:firstLine="540"/>
        <w:jc w:val="both"/>
        <w:rPr>
          <w:sz w:val="22"/>
          <w:szCs w:val="22"/>
        </w:rPr>
      </w:pPr>
      <w:r w:rsidRPr="00643448">
        <w:rPr>
          <w:sz w:val="22"/>
          <w:szCs w:val="22"/>
        </w:rPr>
        <w:t>11394. Какие требования предъявляются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к организации сбросов с предохранительных клапанов на технологическом оборудовании, а также из коммуникаций морского нефтегазового комплекса?</w:t>
      </w:r>
    </w:p>
    <w:p w:rsidR="00811C47" w:rsidRPr="00643448" w:rsidRDefault="00811C47" w:rsidP="00643448">
      <w:pPr>
        <w:pStyle w:val="ConsPlusNormal"/>
        <w:ind w:firstLine="540"/>
        <w:jc w:val="both"/>
        <w:rPr>
          <w:sz w:val="22"/>
          <w:szCs w:val="22"/>
        </w:rPr>
      </w:pPr>
      <w:r w:rsidRPr="00643448">
        <w:rPr>
          <w:sz w:val="22"/>
          <w:szCs w:val="22"/>
        </w:rPr>
        <w:t>11395. Что должно быть выполнено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для сбора отработанного бурового раствора, шлама при очистке бурового раствора?</w:t>
      </w:r>
    </w:p>
    <w:p w:rsidR="00811C47" w:rsidRPr="00643448" w:rsidRDefault="00811C47" w:rsidP="00643448">
      <w:pPr>
        <w:pStyle w:val="ConsPlusNormal"/>
        <w:ind w:firstLine="540"/>
        <w:jc w:val="both"/>
        <w:rPr>
          <w:sz w:val="22"/>
          <w:szCs w:val="22"/>
        </w:rPr>
      </w:pPr>
      <w:r w:rsidRPr="00643448">
        <w:rPr>
          <w:sz w:val="22"/>
          <w:szCs w:val="22"/>
        </w:rPr>
        <w:t>11396. Из каких материалов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должны изготавливаться настилы мостков пунктов сбора и хранения нефти и газа?</w:t>
      </w:r>
    </w:p>
    <w:p w:rsidR="00811C47" w:rsidRPr="00643448" w:rsidRDefault="00811C47" w:rsidP="00643448">
      <w:pPr>
        <w:pStyle w:val="ConsPlusNormal"/>
        <w:ind w:firstLine="540"/>
        <w:jc w:val="both"/>
        <w:rPr>
          <w:sz w:val="22"/>
          <w:szCs w:val="22"/>
        </w:rPr>
      </w:pPr>
      <w:r w:rsidRPr="00643448">
        <w:rPr>
          <w:sz w:val="22"/>
          <w:szCs w:val="22"/>
        </w:rPr>
        <w:t>11397. На каком этапе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определяется расстояние между трассой подводного трубопровода и другими опасными производственными объектами морского нефтегазового комплекса?</w:t>
      </w:r>
    </w:p>
    <w:p w:rsidR="00811C47" w:rsidRPr="00643448" w:rsidRDefault="00811C47" w:rsidP="00643448">
      <w:pPr>
        <w:pStyle w:val="ConsPlusNormal"/>
        <w:ind w:firstLine="540"/>
        <w:jc w:val="both"/>
        <w:rPr>
          <w:sz w:val="22"/>
          <w:szCs w:val="22"/>
        </w:rPr>
      </w:pPr>
      <w:r w:rsidRPr="00643448">
        <w:rPr>
          <w:sz w:val="22"/>
          <w:szCs w:val="22"/>
        </w:rPr>
        <w:t>11398. Какие системы сигнализации не должны быть предусмотрены на морской стационарной платформе, морской эстакаде с приэстакадными нефтегазодобывающей и буровой площадками, плавучей буровой установке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811C47" w:rsidRPr="00643448" w:rsidRDefault="00811C47" w:rsidP="00643448">
      <w:pPr>
        <w:pStyle w:val="ConsPlusNormal"/>
        <w:ind w:firstLine="540"/>
        <w:jc w:val="both"/>
        <w:rPr>
          <w:sz w:val="22"/>
          <w:szCs w:val="22"/>
        </w:rPr>
      </w:pPr>
      <w:r w:rsidRPr="00643448">
        <w:rPr>
          <w:sz w:val="22"/>
          <w:szCs w:val="22"/>
        </w:rPr>
        <w:t>11399. При каком условии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допускается отдача якорей судами в охранной зоне подводных трубопроводов?</w:t>
      </w:r>
    </w:p>
    <w:p w:rsidR="00811C47" w:rsidRPr="00643448" w:rsidRDefault="00811C47" w:rsidP="00643448">
      <w:pPr>
        <w:pStyle w:val="ConsPlusNormal"/>
        <w:ind w:firstLine="540"/>
        <w:jc w:val="both"/>
        <w:rPr>
          <w:sz w:val="22"/>
          <w:szCs w:val="22"/>
        </w:rPr>
      </w:pPr>
      <w:r w:rsidRPr="00643448">
        <w:rPr>
          <w:sz w:val="22"/>
          <w:szCs w:val="22"/>
        </w:rPr>
        <w:t>11400. Какая из перечисленных зон не относится к зонам морских платформ в соответствии с установленными требованиями по обитаемости с учетом основных и специфических факторов среды?</w:t>
      </w:r>
    </w:p>
    <w:p w:rsidR="00811C47" w:rsidRPr="00643448" w:rsidRDefault="00811C47" w:rsidP="00643448">
      <w:pPr>
        <w:pStyle w:val="ConsPlusNormal"/>
        <w:ind w:firstLine="540"/>
        <w:jc w:val="both"/>
        <w:rPr>
          <w:sz w:val="22"/>
          <w:szCs w:val="22"/>
        </w:rPr>
      </w:pPr>
      <w:r w:rsidRPr="00643448">
        <w:rPr>
          <w:sz w:val="22"/>
          <w:szCs w:val="22"/>
        </w:rPr>
        <w:t>11401. Использование каких труб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допускается на подводном трубопроводе в местах его выхода на берег?</w:t>
      </w:r>
    </w:p>
    <w:p w:rsidR="00811C47" w:rsidRPr="00643448" w:rsidRDefault="00811C47" w:rsidP="00643448">
      <w:pPr>
        <w:pStyle w:val="ConsPlusNormal"/>
        <w:ind w:firstLine="540"/>
        <w:jc w:val="both"/>
        <w:rPr>
          <w:sz w:val="22"/>
          <w:szCs w:val="22"/>
        </w:rPr>
      </w:pPr>
      <w:r w:rsidRPr="00643448">
        <w:rPr>
          <w:sz w:val="22"/>
          <w:szCs w:val="22"/>
        </w:rPr>
        <w:t>11402. Каким видам осмотра и испытания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не подвергаются подводные трубопроводы до сдачи в эксплуатацию?</w:t>
      </w:r>
    </w:p>
    <w:p w:rsidR="00811C47" w:rsidRPr="00643448" w:rsidRDefault="00811C47" w:rsidP="00643448">
      <w:pPr>
        <w:pStyle w:val="ConsPlusNormal"/>
        <w:ind w:firstLine="540"/>
        <w:jc w:val="both"/>
        <w:rPr>
          <w:sz w:val="22"/>
          <w:szCs w:val="22"/>
        </w:rPr>
      </w:pPr>
      <w:r w:rsidRPr="00643448">
        <w:rPr>
          <w:sz w:val="22"/>
          <w:szCs w:val="22"/>
        </w:rPr>
        <w:t>11403. На каком этапе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определяется вид испытания и величины испытательных давлений подводного трубопровода?</w:t>
      </w:r>
    </w:p>
    <w:p w:rsidR="00811C47" w:rsidRPr="00643448" w:rsidRDefault="00811C47" w:rsidP="00643448">
      <w:pPr>
        <w:pStyle w:val="ConsPlusNormal"/>
        <w:ind w:firstLine="540"/>
        <w:jc w:val="both"/>
        <w:rPr>
          <w:sz w:val="22"/>
          <w:szCs w:val="22"/>
        </w:rPr>
      </w:pPr>
      <w:r w:rsidRPr="00643448">
        <w:rPr>
          <w:sz w:val="22"/>
          <w:szCs w:val="22"/>
        </w:rPr>
        <w:t>11404. На каком этапе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проводится наружный осмотр подводных трубопроводов?</w:t>
      </w:r>
    </w:p>
    <w:p w:rsidR="00811C47" w:rsidRPr="00643448" w:rsidRDefault="00811C47" w:rsidP="00643448">
      <w:pPr>
        <w:pStyle w:val="ConsPlusNormal"/>
        <w:ind w:firstLine="540"/>
        <w:jc w:val="both"/>
        <w:rPr>
          <w:sz w:val="22"/>
          <w:szCs w:val="22"/>
        </w:rPr>
      </w:pPr>
      <w:r w:rsidRPr="00643448">
        <w:rPr>
          <w:sz w:val="22"/>
          <w:szCs w:val="22"/>
        </w:rPr>
        <w:t>11405. На каком этапе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проводится испытание подводного трубопровода на прочность и проверка на герметичность?</w:t>
      </w:r>
    </w:p>
    <w:p w:rsidR="00811C47" w:rsidRPr="00643448" w:rsidRDefault="00811C47" w:rsidP="00643448">
      <w:pPr>
        <w:pStyle w:val="ConsPlusNormal"/>
        <w:ind w:firstLine="540"/>
        <w:jc w:val="both"/>
        <w:rPr>
          <w:sz w:val="22"/>
          <w:szCs w:val="22"/>
        </w:rPr>
      </w:pPr>
      <w:r w:rsidRPr="00643448">
        <w:rPr>
          <w:sz w:val="22"/>
          <w:szCs w:val="22"/>
        </w:rPr>
        <w:t>11406. Какой документ составляется по результатам испытания подводного трубопровода на прочность и герметичность?</w:t>
      </w:r>
    </w:p>
    <w:p w:rsidR="00811C47" w:rsidRPr="00643448" w:rsidRDefault="00811C47" w:rsidP="00643448">
      <w:pPr>
        <w:pStyle w:val="ConsPlusNormal"/>
        <w:ind w:firstLine="540"/>
        <w:jc w:val="both"/>
        <w:rPr>
          <w:sz w:val="22"/>
          <w:szCs w:val="22"/>
        </w:rPr>
      </w:pPr>
      <w:r w:rsidRPr="00643448">
        <w:rPr>
          <w:sz w:val="22"/>
          <w:szCs w:val="22"/>
        </w:rPr>
        <w:t>11407. В какие сроки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проводятся периодические проверки подводного трубопровода?</w:t>
      </w:r>
    </w:p>
    <w:p w:rsidR="00811C47" w:rsidRPr="00643448" w:rsidRDefault="00811C47" w:rsidP="00643448">
      <w:pPr>
        <w:pStyle w:val="ConsPlusNormal"/>
        <w:ind w:firstLine="540"/>
        <w:jc w:val="both"/>
        <w:rPr>
          <w:sz w:val="22"/>
          <w:szCs w:val="22"/>
        </w:rPr>
      </w:pPr>
      <w:r w:rsidRPr="00643448">
        <w:rPr>
          <w:sz w:val="22"/>
          <w:szCs w:val="22"/>
        </w:rPr>
        <w:t>11408. В каком объеме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проводится проверка подводного трубопровода после завершения строительно-монтажных работ и испытания?</w:t>
      </w:r>
    </w:p>
    <w:p w:rsidR="00811C47" w:rsidRPr="00643448" w:rsidRDefault="00811C47" w:rsidP="00643448">
      <w:pPr>
        <w:pStyle w:val="ConsPlusNormal"/>
        <w:ind w:firstLine="540"/>
        <w:jc w:val="both"/>
        <w:rPr>
          <w:sz w:val="22"/>
          <w:szCs w:val="22"/>
        </w:rPr>
      </w:pPr>
      <w:r w:rsidRPr="00643448">
        <w:rPr>
          <w:sz w:val="22"/>
          <w:szCs w:val="22"/>
        </w:rPr>
        <w:t>11409. Является ли обязательной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проверка подводного трубопровода методом подводного видеонаблюдения, в том числе в засыпанной траншее, на предмет обнаружения утечек нефти или газа, загрязнения поверхности дна?</w:t>
      </w:r>
    </w:p>
    <w:p w:rsidR="00811C47" w:rsidRPr="00643448" w:rsidRDefault="00811C47" w:rsidP="00643448">
      <w:pPr>
        <w:pStyle w:val="ConsPlusNormal"/>
        <w:ind w:firstLine="540"/>
        <w:jc w:val="both"/>
        <w:rPr>
          <w:sz w:val="22"/>
          <w:szCs w:val="22"/>
        </w:rPr>
      </w:pPr>
      <w:r w:rsidRPr="00643448">
        <w:rPr>
          <w:sz w:val="22"/>
          <w:szCs w:val="22"/>
        </w:rPr>
        <w:t>11410. Каким видам испытания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не подвергается подводный трубопровод после капитального ремонта?</w:t>
      </w:r>
    </w:p>
    <w:p w:rsidR="00811C47" w:rsidRPr="00643448" w:rsidRDefault="00811C47" w:rsidP="00643448">
      <w:pPr>
        <w:pStyle w:val="ConsPlusNormal"/>
        <w:ind w:firstLine="540"/>
        <w:jc w:val="both"/>
        <w:rPr>
          <w:sz w:val="22"/>
          <w:szCs w:val="22"/>
        </w:rPr>
      </w:pPr>
      <w:r w:rsidRPr="00643448">
        <w:rPr>
          <w:sz w:val="22"/>
          <w:szCs w:val="22"/>
        </w:rPr>
        <w:t>11411. При каком условии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помещения, в которых проложены только участки трубопроводов для легко воспламеняющихся и горючих жидкостей, не имеющих соединительных фланцев, относятся к взрывобезопасным?</w:t>
      </w:r>
    </w:p>
    <w:p w:rsidR="00811C47" w:rsidRPr="00643448" w:rsidRDefault="00811C47" w:rsidP="00643448">
      <w:pPr>
        <w:pStyle w:val="ConsPlusNormal"/>
        <w:ind w:firstLine="540"/>
        <w:jc w:val="both"/>
        <w:rPr>
          <w:sz w:val="22"/>
          <w:szCs w:val="22"/>
        </w:rPr>
      </w:pPr>
      <w:r w:rsidRPr="00643448">
        <w:rPr>
          <w:sz w:val="22"/>
          <w:szCs w:val="22"/>
        </w:rPr>
        <w:t>11412. Какие требования предъявляются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к выходам производственных помещений морской стационарной платформы, плавучей буровой установки, морской эстакады с приэстакадными нефтегазодобывающими и буровыми площадками и плавучего технологического комплекса?</w:t>
      </w:r>
    </w:p>
    <w:p w:rsidR="00811C47" w:rsidRPr="00643448" w:rsidRDefault="00811C47" w:rsidP="00643448">
      <w:pPr>
        <w:pStyle w:val="ConsPlusNormal"/>
        <w:ind w:firstLine="540"/>
        <w:jc w:val="both"/>
        <w:rPr>
          <w:sz w:val="22"/>
          <w:szCs w:val="22"/>
        </w:rPr>
      </w:pPr>
      <w:r w:rsidRPr="00643448">
        <w:rPr>
          <w:sz w:val="22"/>
          <w:szCs w:val="22"/>
        </w:rPr>
        <w:t>11413. Какое из перечисленных мероприятий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 не относится к основным этапам вывода морской платформы из эксплуатации, консервации или демонтажу?</w:t>
      </w:r>
    </w:p>
    <w:p w:rsidR="00811C47" w:rsidRPr="00643448" w:rsidRDefault="00811C47" w:rsidP="00643448">
      <w:pPr>
        <w:pStyle w:val="ConsPlusNormal"/>
        <w:ind w:firstLine="540"/>
        <w:jc w:val="both"/>
        <w:rPr>
          <w:sz w:val="22"/>
          <w:szCs w:val="22"/>
        </w:rPr>
      </w:pPr>
      <w:r w:rsidRPr="00643448">
        <w:rPr>
          <w:sz w:val="22"/>
          <w:szCs w:val="22"/>
        </w:rPr>
        <w:t>11414. С учетом какого фактора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N 503-ст, не производится выбор и обоснование метода вывода морской платформы из эксплуатации, ее консервации или демонтажа?</w:t>
      </w:r>
    </w:p>
    <w:p w:rsidR="00811C47" w:rsidRPr="00643448" w:rsidRDefault="00811C47" w:rsidP="00643448">
      <w:pPr>
        <w:pStyle w:val="ConsPlusNormal"/>
        <w:ind w:firstLine="540"/>
        <w:jc w:val="both"/>
        <w:rPr>
          <w:sz w:val="22"/>
          <w:szCs w:val="22"/>
        </w:rPr>
      </w:pPr>
      <w:r w:rsidRPr="00643448">
        <w:rPr>
          <w:sz w:val="22"/>
          <w:szCs w:val="22"/>
        </w:rPr>
        <w:t>11415. Что должен предпринять пользователь недрами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при обнаружении нефтегазоводопроявлений в процессе мониторинга состояния устьев ликвидированных скважин и прилегающих пространств морского дна?</w:t>
      </w:r>
    </w:p>
    <w:p w:rsidR="00811C47" w:rsidRPr="00643448" w:rsidRDefault="00811C47" w:rsidP="00643448">
      <w:pPr>
        <w:pStyle w:val="ConsPlusNormal"/>
        <w:ind w:firstLine="540"/>
        <w:jc w:val="both"/>
        <w:rPr>
          <w:sz w:val="22"/>
          <w:szCs w:val="22"/>
        </w:rPr>
      </w:pPr>
      <w:r w:rsidRPr="00643448">
        <w:rPr>
          <w:sz w:val="22"/>
          <w:szCs w:val="22"/>
        </w:rPr>
        <w:t>11416. Чем не заполняются ликвидируемые морские нефтегазовые скважины перед установкой цементных мостов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811C47" w:rsidRPr="00643448" w:rsidRDefault="00811C47" w:rsidP="00643448">
      <w:pPr>
        <w:pStyle w:val="ConsPlusNormal"/>
        <w:ind w:firstLine="540"/>
        <w:jc w:val="both"/>
        <w:rPr>
          <w:sz w:val="22"/>
          <w:szCs w:val="22"/>
        </w:rPr>
      </w:pPr>
      <w:r w:rsidRPr="00643448">
        <w:rPr>
          <w:sz w:val="22"/>
          <w:szCs w:val="22"/>
        </w:rPr>
        <w:t>11417. Жидкостью (буровой раствор, вода) какой плотности заполняются ликвидируемые морские нефтегазовые скважины перед установкой цементных мостов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811C47" w:rsidRPr="00643448" w:rsidRDefault="00811C47" w:rsidP="00643448">
      <w:pPr>
        <w:pStyle w:val="ConsPlusNormal"/>
        <w:ind w:firstLine="540"/>
        <w:jc w:val="both"/>
        <w:rPr>
          <w:sz w:val="22"/>
          <w:szCs w:val="22"/>
        </w:rPr>
      </w:pPr>
      <w:r w:rsidRPr="00643448">
        <w:rPr>
          <w:sz w:val="22"/>
          <w:szCs w:val="22"/>
        </w:rPr>
        <w:t>11418. Какой документ составляется на каждую ликвидируемую и консервируемую скважину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811C47" w:rsidRPr="00643448" w:rsidRDefault="00811C47" w:rsidP="00643448">
      <w:pPr>
        <w:pStyle w:val="ConsPlusNormal"/>
        <w:ind w:firstLine="540"/>
        <w:jc w:val="both"/>
        <w:rPr>
          <w:sz w:val="22"/>
          <w:szCs w:val="22"/>
        </w:rPr>
      </w:pPr>
      <w:r w:rsidRPr="00643448">
        <w:rPr>
          <w:sz w:val="22"/>
          <w:szCs w:val="22"/>
        </w:rPr>
        <w:t>11419. Какое из приведенных утверждений является верным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при ликвидации и консервации скважин, вскрывших нефтяные и газовые пласты с содержанием сернистого водорода?</w:t>
      </w:r>
    </w:p>
    <w:p w:rsidR="00811C47" w:rsidRPr="00643448" w:rsidRDefault="00811C47" w:rsidP="00643448">
      <w:pPr>
        <w:pStyle w:val="ConsPlusNormal"/>
        <w:ind w:firstLine="540"/>
        <w:jc w:val="both"/>
        <w:rPr>
          <w:sz w:val="22"/>
          <w:szCs w:val="22"/>
        </w:rPr>
      </w:pPr>
      <w:r w:rsidRPr="00643448">
        <w:rPr>
          <w:sz w:val="22"/>
          <w:szCs w:val="22"/>
        </w:rPr>
        <w:t>11420. Какое из приведенных утверждений является верным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при ликвидации скважин без спущенной эксплуатационной колонны?</w:t>
      </w:r>
    </w:p>
    <w:p w:rsidR="00811C47" w:rsidRPr="00643448" w:rsidRDefault="00811C47" w:rsidP="00643448">
      <w:pPr>
        <w:pStyle w:val="ConsPlusNormal"/>
        <w:ind w:firstLine="540"/>
        <w:jc w:val="both"/>
        <w:rPr>
          <w:sz w:val="22"/>
          <w:szCs w:val="22"/>
        </w:rPr>
      </w:pPr>
      <w:r w:rsidRPr="00643448">
        <w:rPr>
          <w:sz w:val="22"/>
          <w:szCs w:val="22"/>
        </w:rPr>
        <w:t>11421. На какую высоту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над кровлей верхнего продуктивного пласта устанавливается цементный мост при ликвидации скважин без спущенной эксплуатационной колонны?</w:t>
      </w:r>
    </w:p>
    <w:p w:rsidR="00811C47" w:rsidRPr="00643448" w:rsidRDefault="00811C47" w:rsidP="00643448">
      <w:pPr>
        <w:pStyle w:val="ConsPlusNormal"/>
        <w:ind w:firstLine="540"/>
        <w:jc w:val="both"/>
        <w:rPr>
          <w:sz w:val="22"/>
          <w:szCs w:val="22"/>
        </w:rPr>
      </w:pPr>
      <w:r w:rsidRPr="00643448">
        <w:rPr>
          <w:sz w:val="22"/>
          <w:szCs w:val="22"/>
        </w:rPr>
        <w:t>11422. На какой уровень при ликвидации скважин, пробуренных с плавучей буровой установки, удаляется выступающая над дном моря обсадная колонна (в случае, если при бурении скважины не использовалась специальная система придонных подвесок)?</w:t>
      </w:r>
    </w:p>
    <w:p w:rsidR="00811C47" w:rsidRPr="00643448" w:rsidRDefault="00811C47" w:rsidP="00643448">
      <w:pPr>
        <w:pStyle w:val="ConsPlusNormal"/>
        <w:ind w:firstLine="540"/>
        <w:jc w:val="both"/>
        <w:rPr>
          <w:sz w:val="22"/>
          <w:szCs w:val="22"/>
        </w:rPr>
      </w:pPr>
      <w:r w:rsidRPr="00643448">
        <w:rPr>
          <w:sz w:val="22"/>
          <w:szCs w:val="22"/>
        </w:rPr>
        <w:t>11423. Какое из приведенных утверждений является верным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при консервации скважин с использованием специальных придонных подвесок?</w:t>
      </w:r>
    </w:p>
    <w:p w:rsidR="00811C47" w:rsidRPr="00643448" w:rsidRDefault="00811C47" w:rsidP="00643448">
      <w:pPr>
        <w:pStyle w:val="ConsPlusNormal"/>
        <w:ind w:firstLine="540"/>
        <w:jc w:val="both"/>
        <w:rPr>
          <w:sz w:val="22"/>
          <w:szCs w:val="22"/>
        </w:rPr>
      </w:pPr>
      <w:r w:rsidRPr="00643448">
        <w:rPr>
          <w:sz w:val="22"/>
          <w:szCs w:val="22"/>
        </w:rPr>
        <w:t>11424. Какое из приведенных утверждений является неверным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при консервации эксплуатационной скважины с надводным расположением устья?</w:t>
      </w:r>
    </w:p>
    <w:p w:rsidR="00811C47" w:rsidRPr="00643448" w:rsidRDefault="00811C47" w:rsidP="00643448">
      <w:pPr>
        <w:pStyle w:val="ConsPlusNormal"/>
        <w:ind w:firstLine="540"/>
        <w:jc w:val="both"/>
        <w:rPr>
          <w:sz w:val="22"/>
          <w:szCs w:val="22"/>
        </w:rPr>
      </w:pPr>
      <w:r w:rsidRPr="00643448">
        <w:rPr>
          <w:sz w:val="22"/>
          <w:szCs w:val="22"/>
        </w:rPr>
        <w:t>11425. Какие требования предъявляются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к штурвалам задвижек, установленным на фонтанной арматуре консервируемой эксплуатационной скважины с надводным расположением устья?</w:t>
      </w:r>
    </w:p>
    <w:p w:rsidR="00811C47" w:rsidRPr="00643448" w:rsidRDefault="00811C47" w:rsidP="00643448">
      <w:pPr>
        <w:pStyle w:val="ConsPlusNormal"/>
        <w:ind w:firstLine="540"/>
        <w:jc w:val="both"/>
        <w:rPr>
          <w:sz w:val="22"/>
          <w:szCs w:val="22"/>
        </w:rPr>
      </w:pPr>
      <w:r w:rsidRPr="00643448">
        <w:rPr>
          <w:sz w:val="22"/>
          <w:szCs w:val="22"/>
        </w:rPr>
        <w:t>11426. Какие требования предъявляются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к манометрам, установленным на фонтанной арматуре консервируемой эксплуатационной скважины с надводным расположением устья?</w:t>
      </w:r>
    </w:p>
    <w:p w:rsidR="00811C47" w:rsidRPr="00643448" w:rsidRDefault="00811C47" w:rsidP="00643448">
      <w:pPr>
        <w:pStyle w:val="ConsPlusNormal"/>
        <w:ind w:firstLine="540"/>
        <w:jc w:val="both"/>
        <w:rPr>
          <w:sz w:val="22"/>
          <w:szCs w:val="22"/>
        </w:rPr>
      </w:pPr>
      <w:r w:rsidRPr="00643448">
        <w:rPr>
          <w:sz w:val="22"/>
          <w:szCs w:val="22"/>
        </w:rPr>
        <w:t>11427. В каком документе приводится детальное проведение работ по консервации и ликвидации по каждой конкретной скважине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11428. Укажите неверное утверждение в отношении представления акта по выводу скважины из консервации при прекращении (в том числе досрочном) консервации скважин в процессе бурения или эксплуатации, противоречащее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11429. Что из нижеперечисленного не включается в проектную документацию на строительство, реконструкцию и документацию на техническое перевооружение, консервацию и ликвидацию опасного производственного объекта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11430. На какой ширине допускается контролировать основной металл только на концевых участках по всему периметру, если листовой или рулонный прокат и труба прошли предварительный 100%-ный неразрушающий контроль?</w:t>
      </w:r>
    </w:p>
    <w:p w:rsidR="00811C47" w:rsidRPr="00643448" w:rsidRDefault="00811C47" w:rsidP="00643448">
      <w:pPr>
        <w:pStyle w:val="ConsPlusNormal"/>
        <w:ind w:firstLine="540"/>
        <w:jc w:val="both"/>
        <w:rPr>
          <w:sz w:val="22"/>
          <w:szCs w:val="22"/>
        </w:rPr>
      </w:pPr>
      <w:r w:rsidRPr="00643448">
        <w:rPr>
          <w:sz w:val="22"/>
          <w:szCs w:val="22"/>
        </w:rPr>
        <w:t>11431. Какие трубопроводы должны быть предусмотрены проектом при прокладке нефтепроводов и нефтепродуктопроводов вблизи населенных пунктов и промышленных предприятий, исключающие поступление транспортируемой по трубопроводу среды в зону застройки?</w:t>
      </w:r>
    </w:p>
    <w:p w:rsidR="00811C47" w:rsidRPr="00643448" w:rsidRDefault="00811C47" w:rsidP="00643448">
      <w:pPr>
        <w:pStyle w:val="ConsPlusNormal"/>
        <w:ind w:firstLine="540"/>
        <w:jc w:val="both"/>
        <w:rPr>
          <w:sz w:val="22"/>
          <w:szCs w:val="22"/>
        </w:rPr>
      </w:pPr>
      <w:r w:rsidRPr="00643448">
        <w:rPr>
          <w:sz w:val="22"/>
          <w:szCs w:val="22"/>
        </w:rPr>
        <w:t>11432. Для какой части линейных трубопроводов должны быть предусмотрены следующие основные специальные меры безопасности: увеличение толщины стенки трубопровода; ограничение диаметра трубопровода не более 400 мм; увеличение глубины залегания трубопровода; дополнительные требования к металлу труб по прочности, трещиностойкости; постоянный мониторинг технического состояния трубопровода?</w:t>
      </w:r>
    </w:p>
    <w:p w:rsidR="00811C47" w:rsidRPr="00643448" w:rsidRDefault="00811C47" w:rsidP="00643448">
      <w:pPr>
        <w:pStyle w:val="ConsPlusNormal"/>
        <w:ind w:firstLine="540"/>
        <w:jc w:val="both"/>
        <w:rPr>
          <w:sz w:val="22"/>
          <w:szCs w:val="22"/>
        </w:rPr>
      </w:pPr>
      <w:r w:rsidRPr="00643448">
        <w:rPr>
          <w:sz w:val="22"/>
          <w:szCs w:val="22"/>
        </w:rPr>
        <w:t>11433. В соответствии с какими нормативными документами конструктивное исполнение и размещение оборудования, трубопроводов и системы контроля и управления должны обеспечивать возможность контроля их технического состояния?</w:t>
      </w:r>
    </w:p>
    <w:p w:rsidR="00811C47" w:rsidRPr="00643448" w:rsidRDefault="00811C47" w:rsidP="00643448">
      <w:pPr>
        <w:pStyle w:val="ConsPlusNormal"/>
        <w:ind w:firstLine="540"/>
        <w:jc w:val="both"/>
        <w:rPr>
          <w:sz w:val="22"/>
          <w:szCs w:val="22"/>
        </w:rPr>
      </w:pPr>
      <w:r w:rsidRPr="00643448">
        <w:rPr>
          <w:sz w:val="22"/>
          <w:szCs w:val="22"/>
        </w:rPr>
        <w:t>11434. Что определяет технологический регламент на эксплуатацию магистрального трубопровода?</w:t>
      </w:r>
    </w:p>
    <w:p w:rsidR="00811C47" w:rsidRPr="00643448" w:rsidRDefault="00811C47" w:rsidP="00643448">
      <w:pPr>
        <w:pStyle w:val="ConsPlusNormal"/>
        <w:ind w:firstLine="540"/>
        <w:jc w:val="both"/>
        <w:rPr>
          <w:sz w:val="22"/>
          <w:szCs w:val="22"/>
        </w:rPr>
      </w:pPr>
      <w:r w:rsidRPr="00643448">
        <w:rPr>
          <w:sz w:val="22"/>
          <w:szCs w:val="22"/>
        </w:rPr>
        <w:t>11435. На какую организацию возлагается принятие комплекса организационных и технических мер для безаварийного функционирования магистрального трубопровода, ограничения воздействия последствий аварий на население и окружающую среду и обеспечения готовности к действиям по локализации и ликвидации последствий аварии?</w:t>
      </w:r>
    </w:p>
    <w:p w:rsidR="00811C47" w:rsidRPr="00643448" w:rsidRDefault="00811C47" w:rsidP="00643448">
      <w:pPr>
        <w:pStyle w:val="ConsPlusNormal"/>
        <w:ind w:firstLine="540"/>
        <w:jc w:val="both"/>
        <w:rPr>
          <w:sz w:val="22"/>
          <w:szCs w:val="22"/>
        </w:rPr>
      </w:pPr>
      <w:r w:rsidRPr="00643448">
        <w:rPr>
          <w:sz w:val="22"/>
          <w:szCs w:val="22"/>
        </w:rPr>
        <w:t>11436. Какой документ определяет порядок организации надежного и безопасного ведения технологического процесса?</w:t>
      </w:r>
    </w:p>
    <w:p w:rsidR="00811C47" w:rsidRPr="00643448" w:rsidRDefault="00811C47" w:rsidP="00643448">
      <w:pPr>
        <w:pStyle w:val="ConsPlusNormal"/>
        <w:ind w:firstLine="540"/>
        <w:jc w:val="both"/>
        <w:rPr>
          <w:sz w:val="22"/>
          <w:szCs w:val="22"/>
        </w:rPr>
      </w:pPr>
      <w:r w:rsidRPr="00643448">
        <w:rPr>
          <w:sz w:val="22"/>
          <w:szCs w:val="22"/>
        </w:rPr>
        <w:t>11437. Что не относится к характеристикам трубопроводов, на которые распространяется действие СП 33.13330.2012 "Свод правил. Расчет на прочность стальных трубопроводов. Актуализированная редакция СНиП 2.04.12-86", утвержденного приказом Минрегиона России от 29.12.2011 N 621?</w:t>
      </w:r>
    </w:p>
    <w:p w:rsidR="00811C47" w:rsidRPr="00643448" w:rsidRDefault="00811C47" w:rsidP="00643448">
      <w:pPr>
        <w:pStyle w:val="ConsPlusNormal"/>
        <w:ind w:firstLine="540"/>
        <w:jc w:val="both"/>
        <w:rPr>
          <w:sz w:val="22"/>
          <w:szCs w:val="22"/>
        </w:rPr>
      </w:pPr>
      <w:r w:rsidRPr="00643448">
        <w:rPr>
          <w:sz w:val="22"/>
          <w:szCs w:val="22"/>
        </w:rPr>
        <w:t>11438. На какие трубопроводы распространяется свод правил СП 33.13330.2012 "Свод правил. Расчет на прочность стальных трубопроводов. Актуализированная редакция СНиП 2.04.12-86", утвержденный приказом Минрегиона России от 29.12.2011 N 621?</w:t>
      </w:r>
    </w:p>
    <w:p w:rsidR="00811C47" w:rsidRPr="00643448" w:rsidRDefault="00811C47" w:rsidP="00643448">
      <w:pPr>
        <w:pStyle w:val="ConsPlusNormal"/>
        <w:ind w:firstLine="540"/>
        <w:jc w:val="both"/>
        <w:rPr>
          <w:sz w:val="22"/>
          <w:szCs w:val="22"/>
        </w:rPr>
      </w:pPr>
      <w:r w:rsidRPr="00643448">
        <w:rPr>
          <w:sz w:val="22"/>
          <w:szCs w:val="22"/>
        </w:rPr>
        <w:t>11439. Что включает в себя определение "особые природные условия" согласно СП 86.13330.2014 "Свод правил. Магистральные трубопроводы. СНиП III-42-80*", утвержденному приказом Минстроя России от 18.02.2014 N 61/пр?</w:t>
      </w:r>
    </w:p>
    <w:p w:rsidR="00811C47" w:rsidRPr="00643448" w:rsidRDefault="00811C47" w:rsidP="00643448">
      <w:pPr>
        <w:pStyle w:val="ConsPlusNormal"/>
        <w:ind w:firstLine="540"/>
        <w:jc w:val="both"/>
        <w:rPr>
          <w:sz w:val="22"/>
          <w:szCs w:val="22"/>
        </w:rPr>
      </w:pPr>
      <w:r w:rsidRPr="00643448">
        <w:rPr>
          <w:sz w:val="22"/>
          <w:szCs w:val="22"/>
        </w:rPr>
        <w:t>11440. Что является рабочей документацией при строительстве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11441. С учетом каких требований должна выполняться разработка проекта производства работ на строительство магистрального трубопровода?</w:t>
      </w:r>
    </w:p>
    <w:p w:rsidR="00811C47" w:rsidRPr="00643448" w:rsidRDefault="00811C47" w:rsidP="00643448">
      <w:pPr>
        <w:pStyle w:val="ConsPlusNormal"/>
        <w:ind w:firstLine="540"/>
        <w:jc w:val="both"/>
        <w:rPr>
          <w:sz w:val="22"/>
          <w:szCs w:val="22"/>
        </w:rPr>
      </w:pPr>
      <w:r w:rsidRPr="00643448">
        <w:rPr>
          <w:sz w:val="22"/>
          <w:szCs w:val="22"/>
        </w:rPr>
        <w:t>11442. Допускается ли представление в проекте производства работ типовых технологических карт без привязки к конкретным условиям строительства?</w:t>
      </w:r>
    </w:p>
    <w:p w:rsidR="00811C47" w:rsidRPr="00643448" w:rsidRDefault="00811C47" w:rsidP="00643448">
      <w:pPr>
        <w:pStyle w:val="ConsPlusNormal"/>
        <w:ind w:firstLine="540"/>
        <w:jc w:val="both"/>
        <w:rPr>
          <w:sz w:val="22"/>
          <w:szCs w:val="22"/>
        </w:rPr>
      </w:pPr>
      <w:r w:rsidRPr="00643448">
        <w:rPr>
          <w:sz w:val="22"/>
          <w:szCs w:val="22"/>
        </w:rPr>
        <w:t>11443. На какие трубопроводы не распространяется ГОСТ Р 51164-98 "Трубопроводы стальные магистральные. Общие требования к защите от коррозии", утвержденный постановлением Госстандарта России от 23.04.1998 N 144?</w:t>
      </w:r>
    </w:p>
    <w:p w:rsidR="00811C47" w:rsidRPr="00643448" w:rsidRDefault="00811C47" w:rsidP="00643448">
      <w:pPr>
        <w:pStyle w:val="ConsPlusNormal"/>
        <w:ind w:firstLine="540"/>
        <w:jc w:val="both"/>
        <w:rPr>
          <w:sz w:val="22"/>
          <w:szCs w:val="22"/>
        </w:rPr>
      </w:pPr>
      <w:r w:rsidRPr="00643448">
        <w:rPr>
          <w:sz w:val="22"/>
          <w:szCs w:val="22"/>
        </w:rPr>
        <w:t>11444. Что понимается под максимальной температурой эксплуатации магистрального трубопровода?</w:t>
      </w:r>
    </w:p>
    <w:p w:rsidR="00811C47" w:rsidRPr="00643448" w:rsidRDefault="00811C47" w:rsidP="00643448">
      <w:pPr>
        <w:pStyle w:val="ConsPlusNormal"/>
        <w:ind w:firstLine="540"/>
        <w:jc w:val="both"/>
        <w:rPr>
          <w:sz w:val="22"/>
          <w:szCs w:val="22"/>
        </w:rPr>
      </w:pPr>
      <w:r w:rsidRPr="00643448">
        <w:rPr>
          <w:sz w:val="22"/>
          <w:szCs w:val="22"/>
        </w:rPr>
        <w:t>11445. На какие трубы распространяется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введенный в действие приказом Росстандарта от 05.06.2013 N 133-ст?</w:t>
      </w:r>
    </w:p>
    <w:p w:rsidR="00811C47" w:rsidRPr="00643448" w:rsidRDefault="00811C47" w:rsidP="00643448">
      <w:pPr>
        <w:pStyle w:val="ConsPlusNormal"/>
        <w:ind w:firstLine="540"/>
        <w:jc w:val="both"/>
        <w:rPr>
          <w:sz w:val="22"/>
          <w:szCs w:val="22"/>
        </w:rPr>
      </w:pPr>
      <w:r w:rsidRPr="00643448">
        <w:rPr>
          <w:sz w:val="22"/>
          <w:szCs w:val="22"/>
        </w:rPr>
        <w:t>11446. На трубы какого давления и допустимые температуры окружающей среды распространяется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введенный в действие приказом Росстандарта от 05.06.2013 N 133-ст?</w:t>
      </w:r>
    </w:p>
    <w:p w:rsidR="00811C47" w:rsidRPr="00643448" w:rsidRDefault="00811C47" w:rsidP="00643448">
      <w:pPr>
        <w:pStyle w:val="ConsPlusNormal"/>
        <w:ind w:firstLine="540"/>
        <w:jc w:val="both"/>
        <w:rPr>
          <w:sz w:val="22"/>
          <w:szCs w:val="22"/>
        </w:rPr>
      </w:pPr>
      <w:r w:rsidRPr="00643448">
        <w:rPr>
          <w:sz w:val="22"/>
          <w:szCs w:val="22"/>
        </w:rPr>
        <w:t>11447. Для чего служит стандартный образец предприятия (образец трубы с искусственными дефектами, выполненный из того же материала, того же типоразмера, что и контролируемые трубы)?</w:t>
      </w:r>
    </w:p>
    <w:p w:rsidR="00811C47" w:rsidRPr="00643448" w:rsidRDefault="00811C47" w:rsidP="00643448">
      <w:pPr>
        <w:pStyle w:val="ConsPlusNormal"/>
        <w:ind w:firstLine="540"/>
        <w:jc w:val="both"/>
        <w:rPr>
          <w:sz w:val="22"/>
          <w:szCs w:val="22"/>
        </w:rPr>
      </w:pPr>
      <w:r w:rsidRPr="00643448">
        <w:rPr>
          <w:sz w:val="22"/>
          <w:szCs w:val="22"/>
        </w:rPr>
        <w:t>11448. Какими методами изготавливают трубы?</w:t>
      </w:r>
    </w:p>
    <w:p w:rsidR="00811C47" w:rsidRPr="00643448" w:rsidRDefault="00811C47" w:rsidP="00643448">
      <w:pPr>
        <w:pStyle w:val="ConsPlusNormal"/>
        <w:ind w:firstLine="540"/>
        <w:jc w:val="both"/>
        <w:rPr>
          <w:sz w:val="22"/>
          <w:szCs w:val="22"/>
        </w:rPr>
      </w:pPr>
      <w:r w:rsidRPr="00643448">
        <w:rPr>
          <w:sz w:val="22"/>
          <w:szCs w:val="22"/>
        </w:rPr>
        <w:t>11449. Должны ли выдерживать испытание на сплющивание трубы 1 типа?</w:t>
      </w:r>
    </w:p>
    <w:p w:rsidR="00811C47" w:rsidRPr="00643448" w:rsidRDefault="00811C47" w:rsidP="00643448">
      <w:pPr>
        <w:pStyle w:val="ConsPlusNormal"/>
        <w:ind w:firstLine="540"/>
        <w:jc w:val="both"/>
        <w:rPr>
          <w:sz w:val="22"/>
          <w:szCs w:val="22"/>
        </w:rPr>
      </w:pPr>
      <w:r w:rsidRPr="00643448">
        <w:rPr>
          <w:sz w:val="22"/>
          <w:szCs w:val="22"/>
        </w:rPr>
        <w:t>11450. Какие технические решения должны быть предусмотрены в обязательном порядке в проектной документации/документации на опасные производственные объекты магистральных трубопроводов, в том числе в технологическом регламенте, инструкции, после завершения любых работ на магистральном трубопроводе?</w:t>
      </w:r>
    </w:p>
    <w:p w:rsidR="00811C47" w:rsidRPr="00643448" w:rsidRDefault="00811C47" w:rsidP="00643448">
      <w:pPr>
        <w:pStyle w:val="ConsPlusNormal"/>
        <w:ind w:firstLine="540"/>
        <w:jc w:val="both"/>
        <w:rPr>
          <w:sz w:val="22"/>
          <w:szCs w:val="22"/>
        </w:rPr>
      </w:pPr>
      <w:r w:rsidRPr="00643448">
        <w:rPr>
          <w:sz w:val="22"/>
          <w:szCs w:val="22"/>
        </w:rPr>
        <w:t>11451. Что должно быть предусмотрено проектной документацией/документацией на опасных производственных объектах магистрального трубопровода:</w:t>
      </w:r>
    </w:p>
    <w:p w:rsidR="00811C47" w:rsidRPr="00643448" w:rsidRDefault="00811C47" w:rsidP="00643448">
      <w:pPr>
        <w:pStyle w:val="ConsPlusNormal"/>
        <w:ind w:firstLine="540"/>
        <w:jc w:val="both"/>
        <w:rPr>
          <w:sz w:val="22"/>
          <w:szCs w:val="22"/>
        </w:rPr>
      </w:pPr>
      <w:r w:rsidRPr="00643448">
        <w:rPr>
          <w:sz w:val="22"/>
          <w:szCs w:val="22"/>
        </w:rPr>
        <w:t>11452. На какую организацию возлагается планирование и осуществление мероприятий по предупреждению возможных аварий и обеспечению постоянной готовности к локализации и ликвидации последствий аварии на опасных производственных объектах магистрального трубопровода?</w:t>
      </w:r>
    </w:p>
    <w:p w:rsidR="00811C47" w:rsidRPr="00643448" w:rsidRDefault="00811C47" w:rsidP="00643448">
      <w:pPr>
        <w:pStyle w:val="ConsPlusNormal"/>
        <w:ind w:firstLine="540"/>
        <w:jc w:val="both"/>
        <w:rPr>
          <w:sz w:val="22"/>
          <w:szCs w:val="22"/>
        </w:rPr>
      </w:pPr>
      <w:r w:rsidRPr="00643448">
        <w:rPr>
          <w:sz w:val="22"/>
          <w:szCs w:val="22"/>
        </w:rPr>
        <w:t>11453. Кто разрабатывает планы мероприятий по локализации и ликвидации последствий аварий для линейных и площадочных сооружений опасных производственных объектов магистрального трубопровода?</w:t>
      </w:r>
    </w:p>
    <w:p w:rsidR="00811C47" w:rsidRPr="00643448" w:rsidRDefault="00811C47" w:rsidP="00643448">
      <w:pPr>
        <w:pStyle w:val="ConsPlusNormal"/>
        <w:ind w:firstLine="540"/>
        <w:jc w:val="both"/>
        <w:rPr>
          <w:sz w:val="22"/>
          <w:szCs w:val="22"/>
        </w:rPr>
      </w:pPr>
      <w:r w:rsidRPr="00643448">
        <w:rPr>
          <w:sz w:val="22"/>
          <w:szCs w:val="22"/>
        </w:rPr>
        <w:t>11454. В соответствии с требованиями какого документа устанавливается порядок разработки и утверждения планов мероприятий по локализации и ликвидации последствий аварий для опасных производственных объектов магистрального трубопровода?</w:t>
      </w:r>
    </w:p>
    <w:p w:rsidR="00811C47" w:rsidRPr="00643448" w:rsidRDefault="00811C47" w:rsidP="00643448">
      <w:pPr>
        <w:pStyle w:val="ConsPlusNormal"/>
        <w:ind w:firstLine="540"/>
        <w:jc w:val="both"/>
        <w:rPr>
          <w:sz w:val="22"/>
          <w:szCs w:val="22"/>
        </w:rPr>
      </w:pPr>
      <w:r w:rsidRPr="00643448">
        <w:rPr>
          <w:sz w:val="22"/>
          <w:szCs w:val="22"/>
        </w:rPr>
        <w:t>11455. Что относится к опасным производственным объектам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11456. Какие меры должны быть предусмотрены проектной документацией для обеспечения безопасности технологического процесса транспортирования газообразных или сжиженных углеводородов на участках подземных переходов трубопроводов, через железные и автомобильные дороги общего пользования?</w:t>
      </w:r>
    </w:p>
    <w:p w:rsidR="00811C47" w:rsidRPr="00643448" w:rsidRDefault="00811C47" w:rsidP="00643448">
      <w:pPr>
        <w:pStyle w:val="ConsPlusNormal"/>
        <w:ind w:firstLine="540"/>
        <w:jc w:val="both"/>
        <w:rPr>
          <w:sz w:val="22"/>
          <w:szCs w:val="22"/>
        </w:rPr>
      </w:pPr>
      <w:r w:rsidRPr="00643448">
        <w:rPr>
          <w:sz w:val="22"/>
          <w:szCs w:val="22"/>
        </w:rPr>
        <w:t>11457. При каком способе прокладки линейной части трубопровода должна быть обеспечена надежная и безопасная эксплуатация с учетом рельефа, грунтовых и природно-климатических условий?</w:t>
      </w:r>
    </w:p>
    <w:p w:rsidR="00811C47" w:rsidRPr="00643448" w:rsidRDefault="00811C47" w:rsidP="00643448">
      <w:pPr>
        <w:pStyle w:val="ConsPlusNormal"/>
        <w:ind w:firstLine="540"/>
        <w:jc w:val="both"/>
        <w:rPr>
          <w:sz w:val="22"/>
          <w:szCs w:val="22"/>
        </w:rPr>
      </w:pPr>
      <w:r w:rsidRPr="00643448">
        <w:rPr>
          <w:sz w:val="22"/>
          <w:szCs w:val="22"/>
        </w:rPr>
        <w:t>11458. Какие факторы, влияющие на перемещение трубопровода, должны компенсироваться техническими решениями по линейным сооружениям магистрального трубопровода?</w:t>
      </w:r>
    </w:p>
    <w:p w:rsidR="00811C47" w:rsidRPr="00643448" w:rsidRDefault="00811C47" w:rsidP="00643448">
      <w:pPr>
        <w:pStyle w:val="ConsPlusNormal"/>
        <w:ind w:firstLine="540"/>
        <w:jc w:val="both"/>
        <w:rPr>
          <w:sz w:val="22"/>
          <w:szCs w:val="22"/>
        </w:rPr>
      </w:pPr>
      <w:r w:rsidRPr="00643448">
        <w:rPr>
          <w:sz w:val="22"/>
          <w:szCs w:val="22"/>
        </w:rPr>
        <w:t>11459. Нефтепродуктопроводы какого диаметра, проложенные в населенных пунктах, относятся ко II классу?</w:t>
      </w:r>
    </w:p>
    <w:p w:rsidR="00811C47" w:rsidRPr="00643448" w:rsidRDefault="00811C47" w:rsidP="00643448">
      <w:pPr>
        <w:pStyle w:val="ConsPlusNormal"/>
        <w:ind w:firstLine="540"/>
        <w:jc w:val="both"/>
        <w:rPr>
          <w:sz w:val="22"/>
          <w:szCs w:val="22"/>
        </w:rPr>
      </w:pPr>
      <w:r w:rsidRPr="00643448">
        <w:rPr>
          <w:sz w:val="22"/>
          <w:szCs w:val="22"/>
        </w:rPr>
        <w:t>11460. Что должна обеспечить эксплуатирующая организация в целях контроля трассы и прилегающей территории, выявления факторов, создающих угрозу надежности и безопасности эксплуатации линейных сооружений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11461. Какими факторами определяются сроки диагностирования участков линейной части опасных производственных объектов магистрального трубопровода, сооружений и технических устройств площадочных сооружений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11462. На основании чего определяют величину разрешенного рабочего давления магистрального трубопровода?</w:t>
      </w:r>
    </w:p>
    <w:p w:rsidR="00811C47" w:rsidRPr="00643448" w:rsidRDefault="00811C47" w:rsidP="00643448">
      <w:pPr>
        <w:pStyle w:val="ConsPlusNormal"/>
        <w:ind w:firstLine="540"/>
        <w:jc w:val="both"/>
        <w:rPr>
          <w:sz w:val="22"/>
          <w:szCs w:val="22"/>
        </w:rPr>
      </w:pPr>
      <w:r w:rsidRPr="00643448">
        <w:rPr>
          <w:sz w:val="22"/>
          <w:szCs w:val="22"/>
        </w:rPr>
        <w:t>11463. Что должен содержать формуляр на магистральный трубопровод?</w:t>
      </w:r>
    </w:p>
    <w:p w:rsidR="00811C47" w:rsidRPr="00643448" w:rsidRDefault="00811C47" w:rsidP="00643448">
      <w:pPr>
        <w:pStyle w:val="ConsPlusNormal"/>
        <w:ind w:firstLine="540"/>
        <w:jc w:val="both"/>
        <w:rPr>
          <w:sz w:val="22"/>
          <w:szCs w:val="22"/>
        </w:rPr>
      </w:pPr>
      <w:r w:rsidRPr="00643448">
        <w:rPr>
          <w:sz w:val="22"/>
          <w:szCs w:val="22"/>
        </w:rPr>
        <w:t>11464. Где должен храниться формуляр на магистральный трубопровод, эксплуатационная и проектная документация, результаты испытаний, дефектоскопии, обследований, эпюры давления и расчетов на прочность?</w:t>
      </w:r>
    </w:p>
    <w:p w:rsidR="00811C47" w:rsidRPr="00643448" w:rsidRDefault="00811C47" w:rsidP="00643448">
      <w:pPr>
        <w:pStyle w:val="ConsPlusNormal"/>
        <w:ind w:firstLine="540"/>
        <w:jc w:val="both"/>
        <w:rPr>
          <w:sz w:val="22"/>
          <w:szCs w:val="22"/>
        </w:rPr>
      </w:pPr>
      <w:r w:rsidRPr="00643448">
        <w:rPr>
          <w:sz w:val="22"/>
          <w:szCs w:val="22"/>
        </w:rPr>
        <w:t>11465. Что составляют на основании результатов технического обследования магистрального трубопровода?</w:t>
      </w:r>
    </w:p>
    <w:p w:rsidR="00811C47" w:rsidRPr="00643448" w:rsidRDefault="00811C47" w:rsidP="00643448">
      <w:pPr>
        <w:pStyle w:val="ConsPlusNormal"/>
        <w:ind w:firstLine="540"/>
        <w:jc w:val="both"/>
        <w:rPr>
          <w:sz w:val="22"/>
          <w:szCs w:val="22"/>
        </w:rPr>
      </w:pPr>
      <w:r w:rsidRPr="00643448">
        <w:rPr>
          <w:sz w:val="22"/>
          <w:szCs w:val="22"/>
        </w:rPr>
        <w:t>11466. Исходя из чего определяют безопасное расстояние от магистрального трубопровода?</w:t>
      </w:r>
    </w:p>
    <w:p w:rsidR="00811C47" w:rsidRPr="00643448" w:rsidRDefault="00811C47" w:rsidP="00643448">
      <w:pPr>
        <w:pStyle w:val="ConsPlusNormal"/>
        <w:ind w:firstLine="540"/>
        <w:jc w:val="both"/>
        <w:rPr>
          <w:sz w:val="22"/>
          <w:szCs w:val="22"/>
        </w:rPr>
      </w:pPr>
      <w:r w:rsidRPr="00643448">
        <w:rPr>
          <w:sz w:val="22"/>
          <w:szCs w:val="22"/>
        </w:rPr>
        <w:t>11467. Как устанавливаются расстояния от опасных производственных объектов магистрального трубопровода до различных объектов при отсутствии установленных требований по безопасным расстояниям или при невозможности их соблюдения?</w:t>
      </w:r>
    </w:p>
    <w:p w:rsidR="00811C47" w:rsidRPr="00643448" w:rsidRDefault="00811C47" w:rsidP="00643448">
      <w:pPr>
        <w:pStyle w:val="ConsPlusNormal"/>
        <w:ind w:firstLine="540"/>
        <w:jc w:val="both"/>
        <w:rPr>
          <w:sz w:val="22"/>
          <w:szCs w:val="22"/>
        </w:rPr>
      </w:pPr>
      <w:r w:rsidRPr="00643448">
        <w:rPr>
          <w:sz w:val="22"/>
          <w:szCs w:val="22"/>
        </w:rPr>
        <w:t>11468. С кем следует согласовывать порядок и время проведения ремонта линейных сооружений магистрального трубопровода, проходящих в одном техническом коридоре с другими инженерными коммуникациями или пересекающих их?</w:t>
      </w:r>
    </w:p>
    <w:p w:rsidR="00811C47" w:rsidRPr="00643448" w:rsidRDefault="00811C47" w:rsidP="00643448">
      <w:pPr>
        <w:pStyle w:val="ConsPlusNormal"/>
        <w:ind w:firstLine="540"/>
        <w:jc w:val="both"/>
        <w:rPr>
          <w:sz w:val="22"/>
          <w:szCs w:val="22"/>
        </w:rPr>
      </w:pPr>
      <w:r w:rsidRPr="00643448">
        <w:rPr>
          <w:sz w:val="22"/>
          <w:szCs w:val="22"/>
        </w:rPr>
        <w:t>11469. Чем подтверждается качество труб при отсутствии сопроводительных документов?</w:t>
      </w:r>
    </w:p>
    <w:p w:rsidR="00811C47" w:rsidRPr="00643448" w:rsidRDefault="00811C47" w:rsidP="00643448">
      <w:pPr>
        <w:pStyle w:val="ConsPlusNormal"/>
        <w:ind w:firstLine="540"/>
        <w:jc w:val="both"/>
        <w:rPr>
          <w:sz w:val="22"/>
          <w:szCs w:val="22"/>
        </w:rPr>
      </w:pPr>
      <w:r w:rsidRPr="00643448">
        <w:rPr>
          <w:sz w:val="22"/>
          <w:szCs w:val="22"/>
        </w:rPr>
        <w:t>11470. Каким документом устанавливаются нагрузки и воздействия на трубопровод, вызываемые резким нарушением процесса эксплуатации, временной неисправностью и поломкой оборудования?</w:t>
      </w:r>
    </w:p>
    <w:p w:rsidR="00811C47" w:rsidRPr="00643448" w:rsidRDefault="00811C47" w:rsidP="00643448">
      <w:pPr>
        <w:pStyle w:val="ConsPlusNormal"/>
        <w:ind w:firstLine="540"/>
        <w:jc w:val="both"/>
        <w:rPr>
          <w:sz w:val="22"/>
          <w:szCs w:val="22"/>
        </w:rPr>
      </w:pPr>
      <w:r w:rsidRPr="00643448">
        <w:rPr>
          <w:sz w:val="22"/>
          <w:szCs w:val="22"/>
        </w:rPr>
        <w:t>11471. Как определяют нагрузки и воздействия на трубопровод от неравномерных деформаций грунта (осадок, пучения, селевых потоков, оползней, воздействий горных выработок, карстов, замачивания просадочных грунтов, оттаивания вечномерзлых грунтов и т.д.)?</w:t>
      </w:r>
    </w:p>
    <w:p w:rsidR="00811C47" w:rsidRPr="00643448" w:rsidRDefault="00811C47" w:rsidP="00643448">
      <w:pPr>
        <w:pStyle w:val="ConsPlusNormal"/>
        <w:ind w:firstLine="540"/>
        <w:jc w:val="both"/>
        <w:rPr>
          <w:sz w:val="22"/>
          <w:szCs w:val="22"/>
        </w:rPr>
      </w:pPr>
      <w:r w:rsidRPr="00643448">
        <w:rPr>
          <w:sz w:val="22"/>
          <w:szCs w:val="22"/>
        </w:rPr>
        <w:t>11472. Какие параметры работы трубопровода закладываются в расчетную схему трубопровода в соответствии с СП 33.13330.2012 "Свод правил. Расчет на прочность стальных трубопроводов. Актуализированная редакция СНиП 2.04.12-86", утвержденным приказом Минрегиона России от 29.12.2011 N 621?</w:t>
      </w:r>
    </w:p>
    <w:p w:rsidR="00811C47" w:rsidRPr="00643448" w:rsidRDefault="00811C47" w:rsidP="00643448">
      <w:pPr>
        <w:pStyle w:val="ConsPlusNormal"/>
        <w:ind w:firstLine="540"/>
        <w:jc w:val="both"/>
        <w:rPr>
          <w:sz w:val="22"/>
          <w:szCs w:val="22"/>
        </w:rPr>
      </w:pPr>
      <w:r w:rsidRPr="00643448">
        <w:rPr>
          <w:sz w:val="22"/>
          <w:szCs w:val="22"/>
        </w:rPr>
        <w:t>11473. Что не включает в себя расчет трубопроводов на прочность и устойчивость?</w:t>
      </w:r>
    </w:p>
    <w:p w:rsidR="00811C47" w:rsidRPr="00643448" w:rsidRDefault="00811C47" w:rsidP="00643448">
      <w:pPr>
        <w:pStyle w:val="ConsPlusNormal"/>
        <w:ind w:firstLine="540"/>
        <w:jc w:val="both"/>
        <w:rPr>
          <w:sz w:val="22"/>
          <w:szCs w:val="22"/>
        </w:rPr>
      </w:pPr>
      <w:r w:rsidRPr="00643448">
        <w:rPr>
          <w:sz w:val="22"/>
          <w:szCs w:val="22"/>
        </w:rPr>
        <w:t>11474. При каких условиях при проектировании подводных переходов следует проводить проверку устойчивости поперечного сечения трубы на воздействие гидростатического давления воды с учетом изгиба трубопровода?</w:t>
      </w:r>
    </w:p>
    <w:p w:rsidR="00811C47" w:rsidRPr="00643448" w:rsidRDefault="00811C47" w:rsidP="00643448">
      <w:pPr>
        <w:pStyle w:val="ConsPlusNormal"/>
        <w:ind w:firstLine="540"/>
        <w:jc w:val="both"/>
        <w:rPr>
          <w:sz w:val="22"/>
          <w:szCs w:val="22"/>
        </w:rPr>
      </w:pPr>
      <w:r w:rsidRPr="00643448">
        <w:rPr>
          <w:sz w:val="22"/>
          <w:szCs w:val="22"/>
        </w:rPr>
        <w:t>11475. Что должно предусматриваться на берегах судоходных и лесосплавных рек при пересечении их трубопроводами?</w:t>
      </w:r>
    </w:p>
    <w:p w:rsidR="00811C47" w:rsidRPr="00643448" w:rsidRDefault="00811C47" w:rsidP="00643448">
      <w:pPr>
        <w:pStyle w:val="ConsPlusNormal"/>
        <w:ind w:firstLine="540"/>
        <w:jc w:val="both"/>
        <w:rPr>
          <w:sz w:val="22"/>
          <w:szCs w:val="22"/>
        </w:rPr>
      </w:pPr>
      <w:r w:rsidRPr="00643448">
        <w:rPr>
          <w:sz w:val="22"/>
          <w:szCs w:val="22"/>
        </w:rPr>
        <w:t>11476. Чем должна быть обоснована надземная прокладка трубопроводов в каждом конкретном случае?</w:t>
      </w:r>
    </w:p>
    <w:p w:rsidR="00811C47" w:rsidRPr="00643448" w:rsidRDefault="00811C47" w:rsidP="00643448">
      <w:pPr>
        <w:pStyle w:val="ConsPlusNormal"/>
        <w:ind w:firstLine="540"/>
        <w:jc w:val="both"/>
        <w:rPr>
          <w:sz w:val="22"/>
          <w:szCs w:val="22"/>
        </w:rPr>
      </w:pPr>
      <w:r w:rsidRPr="00643448">
        <w:rPr>
          <w:sz w:val="22"/>
          <w:szCs w:val="22"/>
        </w:rPr>
        <w:t>11477. Какие проектные решения следует предусматривать при надземной прокладке трубопровода?</w:t>
      </w:r>
    </w:p>
    <w:p w:rsidR="00811C47" w:rsidRPr="00643448" w:rsidRDefault="00811C47" w:rsidP="00643448">
      <w:pPr>
        <w:pStyle w:val="ConsPlusNormal"/>
        <w:ind w:firstLine="540"/>
        <w:jc w:val="both"/>
        <w:rPr>
          <w:sz w:val="22"/>
          <w:szCs w:val="22"/>
        </w:rPr>
      </w:pPr>
      <w:r w:rsidRPr="00643448">
        <w:rPr>
          <w:sz w:val="22"/>
          <w:szCs w:val="22"/>
        </w:rPr>
        <w:t>11478. Какова минимальная толщина стенок изделий применяемых при прокладке магистрального трубопровода?</w:t>
      </w:r>
    </w:p>
    <w:p w:rsidR="00811C47" w:rsidRPr="00643448" w:rsidRDefault="00811C47" w:rsidP="00643448">
      <w:pPr>
        <w:pStyle w:val="ConsPlusNormal"/>
        <w:ind w:firstLine="540"/>
        <w:jc w:val="both"/>
        <w:rPr>
          <w:sz w:val="22"/>
          <w:szCs w:val="22"/>
        </w:rPr>
      </w:pPr>
      <w:r w:rsidRPr="00643448">
        <w:rPr>
          <w:sz w:val="22"/>
          <w:szCs w:val="22"/>
        </w:rPr>
        <w:t>11479. На основании чего принимается решение о выборе способа прокладки трубопровода через естественные и искусственные препятствия?</w:t>
      </w:r>
    </w:p>
    <w:p w:rsidR="00811C47" w:rsidRPr="00643448" w:rsidRDefault="00811C47" w:rsidP="00643448">
      <w:pPr>
        <w:pStyle w:val="ConsPlusNormal"/>
        <w:ind w:firstLine="540"/>
        <w:jc w:val="both"/>
        <w:rPr>
          <w:sz w:val="22"/>
          <w:szCs w:val="22"/>
        </w:rPr>
      </w:pPr>
      <w:r w:rsidRPr="00643448">
        <w:rPr>
          <w:sz w:val="22"/>
          <w:szCs w:val="22"/>
        </w:rPr>
        <w:t>11480. Каково назначение вдоль трассовых проездов вдоль магистрального трубопровода?</w:t>
      </w:r>
    </w:p>
    <w:p w:rsidR="00811C47" w:rsidRPr="00643448" w:rsidRDefault="00811C47" w:rsidP="00643448">
      <w:pPr>
        <w:pStyle w:val="ConsPlusNormal"/>
        <w:ind w:firstLine="540"/>
        <w:jc w:val="both"/>
        <w:rPr>
          <w:sz w:val="22"/>
          <w:szCs w:val="22"/>
        </w:rPr>
      </w:pPr>
      <w:r w:rsidRPr="00643448">
        <w:rPr>
          <w:sz w:val="22"/>
          <w:szCs w:val="22"/>
        </w:rPr>
        <w:t>11481. К сооружениям какого уровня ответственности относятся магистральные трубопроводы?</w:t>
      </w:r>
    </w:p>
    <w:p w:rsidR="00811C47" w:rsidRPr="00643448" w:rsidRDefault="00811C47" w:rsidP="00643448">
      <w:pPr>
        <w:pStyle w:val="ConsPlusNormal"/>
        <w:ind w:firstLine="540"/>
        <w:jc w:val="both"/>
        <w:rPr>
          <w:sz w:val="22"/>
          <w:szCs w:val="22"/>
        </w:rPr>
      </w:pPr>
      <w:r w:rsidRPr="00643448">
        <w:rPr>
          <w:sz w:val="22"/>
          <w:szCs w:val="22"/>
        </w:rPr>
        <w:t>11482. Кто составляет акт приемки труб, которым подтверждается соответствие труб установленным требованиям по результатам входного контроля?</w:t>
      </w:r>
    </w:p>
    <w:p w:rsidR="00811C47" w:rsidRPr="00643448" w:rsidRDefault="00811C47" w:rsidP="00643448">
      <w:pPr>
        <w:pStyle w:val="ConsPlusNormal"/>
        <w:ind w:firstLine="540"/>
        <w:jc w:val="both"/>
        <w:rPr>
          <w:sz w:val="22"/>
          <w:szCs w:val="22"/>
        </w:rPr>
      </w:pPr>
      <w:r w:rsidRPr="00643448">
        <w:rPr>
          <w:sz w:val="22"/>
          <w:szCs w:val="22"/>
        </w:rPr>
        <w:t>11483. На сколько классов подразделяют магистральные газопроводы в зависимости от рабочего давления?</w:t>
      </w:r>
    </w:p>
    <w:p w:rsidR="00811C47" w:rsidRPr="00643448" w:rsidRDefault="00811C47" w:rsidP="00643448">
      <w:pPr>
        <w:pStyle w:val="ConsPlusNormal"/>
        <w:ind w:firstLine="540"/>
        <w:jc w:val="both"/>
        <w:rPr>
          <w:sz w:val="22"/>
          <w:szCs w:val="22"/>
        </w:rPr>
      </w:pPr>
      <w:r w:rsidRPr="00643448">
        <w:rPr>
          <w:sz w:val="22"/>
          <w:szCs w:val="22"/>
        </w:rPr>
        <w:t>11484. На сколько классов подразделяют магистральные нефтепроводы в зависимости от диаметра трубопровода?</w:t>
      </w:r>
    </w:p>
    <w:p w:rsidR="00811C47" w:rsidRPr="00643448" w:rsidRDefault="00811C47" w:rsidP="00643448">
      <w:pPr>
        <w:pStyle w:val="ConsPlusNormal"/>
        <w:ind w:firstLine="540"/>
        <w:jc w:val="both"/>
        <w:rPr>
          <w:sz w:val="22"/>
          <w:szCs w:val="22"/>
        </w:rPr>
      </w:pPr>
      <w:r w:rsidRPr="00643448">
        <w:rPr>
          <w:sz w:val="22"/>
          <w:szCs w:val="22"/>
        </w:rPr>
        <w:t>11485. На сколько классов подразделяются магистральные нефтепродуктопроводы в зависимости от диаметра трубопровода?</w:t>
      </w:r>
    </w:p>
    <w:p w:rsidR="00811C47" w:rsidRPr="00643448" w:rsidRDefault="00811C47" w:rsidP="00643448">
      <w:pPr>
        <w:pStyle w:val="ConsPlusNormal"/>
        <w:ind w:firstLine="540"/>
        <w:jc w:val="both"/>
        <w:rPr>
          <w:sz w:val="22"/>
          <w:szCs w:val="22"/>
        </w:rPr>
      </w:pPr>
      <w:r w:rsidRPr="00643448">
        <w:rPr>
          <w:sz w:val="22"/>
          <w:szCs w:val="22"/>
        </w:rPr>
        <w:t>11486. Какой категории должны быть трубопроводы для транспортирования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11487. Что является охранной зоной магистрального трубопровода?</w:t>
      </w:r>
    </w:p>
    <w:p w:rsidR="00811C47" w:rsidRPr="00643448" w:rsidRDefault="00811C47" w:rsidP="00643448">
      <w:pPr>
        <w:pStyle w:val="ConsPlusNormal"/>
        <w:ind w:firstLine="540"/>
        <w:jc w:val="both"/>
        <w:rPr>
          <w:sz w:val="22"/>
          <w:szCs w:val="22"/>
        </w:rPr>
      </w:pPr>
      <w:r w:rsidRPr="00643448">
        <w:rPr>
          <w:sz w:val="22"/>
          <w:szCs w:val="22"/>
        </w:rPr>
        <w:t>11488. В каком документе должно быть отражено соответствие труб установленным требованиям по результатам входного контроля согласно СП 86.13330.2014 "Свод правил. Магистральные трубопроводы. СНиП III-42-80*", утвержденному приказом Минстроя России от 18.02.2014 N 61/пр?</w:t>
      </w:r>
    </w:p>
    <w:p w:rsidR="00811C47" w:rsidRPr="00643448" w:rsidRDefault="00811C47" w:rsidP="00643448">
      <w:pPr>
        <w:pStyle w:val="ConsPlusNormal"/>
        <w:ind w:firstLine="540"/>
        <w:jc w:val="both"/>
        <w:rPr>
          <w:sz w:val="22"/>
          <w:szCs w:val="22"/>
        </w:rPr>
      </w:pPr>
      <w:r w:rsidRPr="00643448">
        <w:rPr>
          <w:sz w:val="22"/>
          <w:szCs w:val="22"/>
        </w:rPr>
        <w:t>11489. Разрешается ли использовать трубы, забракованные при входном контроле, согласно СП 86.13330.2014 "Свод правил. Магистральные трубопроводы. СНиП III-42-80*", утвержденному приказом Минстроя России от 18.02.2014 N 61/пр?</w:t>
      </w:r>
    </w:p>
    <w:p w:rsidR="00811C47" w:rsidRPr="00643448" w:rsidRDefault="00811C47" w:rsidP="00643448">
      <w:pPr>
        <w:pStyle w:val="ConsPlusNormal"/>
        <w:ind w:firstLine="540"/>
        <w:jc w:val="both"/>
        <w:rPr>
          <w:sz w:val="22"/>
          <w:szCs w:val="22"/>
        </w:rPr>
      </w:pPr>
      <w:r w:rsidRPr="00643448">
        <w:rPr>
          <w:sz w:val="22"/>
          <w:szCs w:val="22"/>
        </w:rPr>
        <w:t>11490. По истечении какого срока хранения в местах складирования на промежуточных базовых и притрассовых складах трубы должны быть повторно проконтролированы согласно СП 86.13330.2014 "Свод правил. Магистральные трубопроводы. СНиП III-42-80*", утвержденному приказом Минстроя России от 18.02.2014 N 61/пр?</w:t>
      </w:r>
    </w:p>
    <w:p w:rsidR="00811C47" w:rsidRPr="00643448" w:rsidRDefault="00811C47" w:rsidP="00643448">
      <w:pPr>
        <w:pStyle w:val="ConsPlusNormal"/>
        <w:ind w:firstLine="540"/>
        <w:jc w:val="both"/>
        <w:rPr>
          <w:sz w:val="22"/>
          <w:szCs w:val="22"/>
        </w:rPr>
      </w:pPr>
      <w:r w:rsidRPr="00643448">
        <w:rPr>
          <w:sz w:val="22"/>
          <w:szCs w:val="22"/>
        </w:rPr>
        <w:t>11491. Какие виды нагрузок следует учитывать в проектной документации при технологических процессах транспортирования углеводородов и при выборе оборудования объектов линейной части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11492. На основании чего определяют нагрузки и воздействия, возникающие на этапах строительства, эксплуатации, реконструкции, при техническом перевооружении, капитальном ремонте, консервации и ликвидации опасных производственных объектов магистрального трубопровода?</w:t>
      </w:r>
    </w:p>
    <w:p w:rsidR="00811C47" w:rsidRPr="00643448" w:rsidRDefault="00811C47" w:rsidP="00643448">
      <w:pPr>
        <w:pStyle w:val="ConsPlusNormal"/>
        <w:ind w:firstLine="540"/>
        <w:jc w:val="both"/>
        <w:rPr>
          <w:sz w:val="22"/>
          <w:szCs w:val="22"/>
        </w:rPr>
      </w:pPr>
      <w:r w:rsidRPr="00643448">
        <w:rPr>
          <w:sz w:val="22"/>
          <w:szCs w:val="22"/>
        </w:rPr>
        <w:t>11493. С кем следует согласовывать методы и сроки производства работ при сооружении подводных переходов магистральных трубопроводов в пределах русла водной преграды?</w:t>
      </w:r>
    </w:p>
    <w:p w:rsidR="00811C47" w:rsidRPr="00643448" w:rsidRDefault="00811C47" w:rsidP="00643448">
      <w:pPr>
        <w:pStyle w:val="ConsPlusNormal"/>
        <w:ind w:firstLine="540"/>
        <w:jc w:val="both"/>
        <w:rPr>
          <w:sz w:val="22"/>
          <w:szCs w:val="22"/>
        </w:rPr>
      </w:pPr>
      <w:r w:rsidRPr="00643448">
        <w:rPr>
          <w:sz w:val="22"/>
          <w:szCs w:val="22"/>
        </w:rPr>
        <w:t>11494. Кем должно выполняться строительство подводных переходов магистральных трубопроводов способом наклонно-направленного бурения?</w:t>
      </w:r>
    </w:p>
    <w:p w:rsidR="00811C47" w:rsidRPr="00643448" w:rsidRDefault="00811C47" w:rsidP="00643448">
      <w:pPr>
        <w:pStyle w:val="ConsPlusNormal"/>
        <w:ind w:firstLine="540"/>
        <w:jc w:val="both"/>
        <w:rPr>
          <w:sz w:val="22"/>
          <w:szCs w:val="22"/>
        </w:rPr>
      </w:pPr>
      <w:r w:rsidRPr="00643448">
        <w:rPr>
          <w:sz w:val="22"/>
          <w:szCs w:val="22"/>
        </w:rPr>
        <w:t>11495. Что необходимо предпринять, если результаты испытаний магистрального трубопровода не отвечают установленным требованиям?</w:t>
      </w:r>
    </w:p>
    <w:p w:rsidR="00811C47" w:rsidRPr="00643448" w:rsidRDefault="00811C47" w:rsidP="00643448">
      <w:pPr>
        <w:pStyle w:val="ConsPlusNormal"/>
        <w:ind w:firstLine="540"/>
        <w:jc w:val="both"/>
        <w:rPr>
          <w:sz w:val="22"/>
          <w:szCs w:val="22"/>
        </w:rPr>
      </w:pPr>
      <w:r w:rsidRPr="00643448">
        <w:rPr>
          <w:sz w:val="22"/>
          <w:szCs w:val="22"/>
        </w:rPr>
        <w:t>11496. Каким документом подтверждаются результаты комплексного (приемочного) обследования магистрального трубопровода для оценки качества противокоррозионной защиты?</w:t>
      </w:r>
    </w:p>
    <w:p w:rsidR="00811C47" w:rsidRPr="00643448" w:rsidRDefault="00811C47" w:rsidP="00643448">
      <w:pPr>
        <w:pStyle w:val="ConsPlusNormal"/>
        <w:ind w:firstLine="540"/>
        <w:jc w:val="both"/>
        <w:rPr>
          <w:sz w:val="22"/>
          <w:szCs w:val="22"/>
        </w:rPr>
      </w:pPr>
      <w:r w:rsidRPr="00643448">
        <w:rPr>
          <w:sz w:val="22"/>
          <w:szCs w:val="22"/>
        </w:rPr>
        <w:t>11497. К какому виду исполнения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N 133-ст, относятся стальные трубы, у которых основной металл и сварной шов трубы обеспечивают требования по ударной вязкости на образцах с V-образным концентратором при 0 °C и ударной вязкости на образцах с U-образным концентратором при минус 40 °C и требования по доле вязкой составляющей в изломе образца из основного металла при 0 °C?</w:t>
      </w:r>
    </w:p>
    <w:p w:rsidR="00811C47" w:rsidRPr="00643448" w:rsidRDefault="00811C47" w:rsidP="00643448">
      <w:pPr>
        <w:pStyle w:val="ConsPlusNormal"/>
        <w:ind w:firstLine="540"/>
        <w:jc w:val="both"/>
        <w:rPr>
          <w:sz w:val="22"/>
          <w:szCs w:val="22"/>
        </w:rPr>
      </w:pPr>
      <w:r w:rsidRPr="00643448">
        <w:rPr>
          <w:sz w:val="22"/>
          <w:szCs w:val="22"/>
        </w:rPr>
        <w:t>11498. К какому виду исполнения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N 133-ст, относятся стальные трубы, у которых основной металл и сварной шов трубы обеспечивают требования по ударной вязкости на образцах с V-образным концентратором при минус 20 °C и ударной вязкости на образцах с U-образным концентратором при минус 60 °C и требования по доле вязкой составляющей в изломе образца из основного металла при минус 20 °C?</w:t>
      </w:r>
    </w:p>
    <w:p w:rsidR="00811C47" w:rsidRPr="00643448" w:rsidRDefault="00811C47" w:rsidP="00643448">
      <w:pPr>
        <w:pStyle w:val="ConsPlusNormal"/>
        <w:ind w:firstLine="540"/>
        <w:jc w:val="both"/>
        <w:rPr>
          <w:sz w:val="22"/>
          <w:szCs w:val="22"/>
        </w:rPr>
      </w:pPr>
      <w:r w:rsidRPr="00643448">
        <w:rPr>
          <w:sz w:val="22"/>
          <w:szCs w:val="22"/>
        </w:rPr>
        <w:t>11499. Какой максимальный процент не должна превышать общая кривизна стальных труб от их длины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N 133-ст?</w:t>
      </w:r>
    </w:p>
    <w:p w:rsidR="00811C47" w:rsidRPr="00643448" w:rsidRDefault="00811C47" w:rsidP="00643448">
      <w:pPr>
        <w:pStyle w:val="ConsPlusNormal"/>
        <w:ind w:firstLine="540"/>
        <w:jc w:val="both"/>
        <w:rPr>
          <w:sz w:val="22"/>
          <w:szCs w:val="22"/>
        </w:rPr>
      </w:pPr>
      <w:r w:rsidRPr="00643448">
        <w:rPr>
          <w:sz w:val="22"/>
          <w:szCs w:val="22"/>
        </w:rPr>
        <w:t>11500. К какому типу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N 133-ст, относятся прямошовные, диаметром 530 - 1420 мм, сваренные дуговой сваркой под флюсом с одним или двумя продольными швами?</w:t>
      </w:r>
    </w:p>
    <w:p w:rsidR="00811C47" w:rsidRPr="00643448" w:rsidRDefault="00811C47" w:rsidP="00643448">
      <w:pPr>
        <w:pStyle w:val="ConsPlusNormal"/>
        <w:ind w:firstLine="540"/>
        <w:jc w:val="both"/>
        <w:rPr>
          <w:sz w:val="22"/>
          <w:szCs w:val="22"/>
        </w:rPr>
      </w:pPr>
      <w:r w:rsidRPr="00643448">
        <w:rPr>
          <w:sz w:val="22"/>
          <w:szCs w:val="22"/>
        </w:rPr>
        <w:t>11501. К какому типу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N 133-ст, относятся прямошовные, диаметром 114 - 530 мм, сваренные высокочастотной сваркой с одним продольным швом?</w:t>
      </w:r>
    </w:p>
    <w:p w:rsidR="00811C47" w:rsidRPr="00643448" w:rsidRDefault="00811C47" w:rsidP="00643448">
      <w:pPr>
        <w:pStyle w:val="ConsPlusNormal"/>
        <w:ind w:firstLine="540"/>
        <w:jc w:val="both"/>
        <w:rPr>
          <w:sz w:val="22"/>
          <w:szCs w:val="22"/>
        </w:rPr>
      </w:pPr>
      <w:r w:rsidRPr="00643448">
        <w:rPr>
          <w:sz w:val="22"/>
          <w:szCs w:val="22"/>
        </w:rPr>
        <w:t>11502. Какие транспортируемые по магистральным газо- и нефтепроводам продукты являются некоррозионно-активными?</w:t>
      </w:r>
    </w:p>
    <w:p w:rsidR="00811C47" w:rsidRPr="00643448" w:rsidRDefault="00811C47" w:rsidP="00643448">
      <w:pPr>
        <w:pStyle w:val="ConsPlusNormal"/>
        <w:ind w:firstLine="540"/>
        <w:jc w:val="both"/>
        <w:rPr>
          <w:sz w:val="22"/>
          <w:szCs w:val="22"/>
        </w:rPr>
      </w:pPr>
      <w:r w:rsidRPr="00643448">
        <w:rPr>
          <w:sz w:val="22"/>
          <w:szCs w:val="22"/>
        </w:rPr>
        <w:t>11503. С какой целью проводится гидромеханическая калибровка труб на экспандере путем пластической деформации стенки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N 133-ст?</w:t>
      </w:r>
    </w:p>
    <w:p w:rsidR="00811C47" w:rsidRPr="00643448" w:rsidRDefault="00811C47" w:rsidP="00643448">
      <w:pPr>
        <w:pStyle w:val="ConsPlusNormal"/>
        <w:ind w:firstLine="540"/>
        <w:jc w:val="both"/>
        <w:rPr>
          <w:sz w:val="22"/>
          <w:szCs w:val="22"/>
        </w:rPr>
      </w:pPr>
      <w:r w:rsidRPr="00643448">
        <w:rPr>
          <w:sz w:val="22"/>
          <w:szCs w:val="22"/>
        </w:rPr>
        <w:t>11504. Как называется образец трубы с искусственными дефектами, служащий для настройки и проверки чувствительности средств неразрушающего контроля сплошности материала, выполненный из того же материала, того же типоразмера, что и контролируемые трубы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N 133-ст?</w:t>
      </w:r>
    </w:p>
    <w:p w:rsidR="00811C47" w:rsidRPr="00643448" w:rsidRDefault="00811C47" w:rsidP="00643448">
      <w:pPr>
        <w:pStyle w:val="ConsPlusNormal"/>
        <w:ind w:firstLine="540"/>
        <w:jc w:val="both"/>
        <w:rPr>
          <w:sz w:val="22"/>
          <w:szCs w:val="22"/>
        </w:rPr>
      </w:pPr>
      <w:r w:rsidRPr="00643448">
        <w:rPr>
          <w:sz w:val="22"/>
          <w:szCs w:val="22"/>
        </w:rPr>
        <w:t>11505. Стальные трубы какого диаметра относятся к прямошовным трубам первого класса по способу изготовления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N 133-ст?</w:t>
      </w:r>
    </w:p>
    <w:p w:rsidR="00811C47" w:rsidRPr="00643448" w:rsidRDefault="00811C47" w:rsidP="00643448">
      <w:pPr>
        <w:pStyle w:val="ConsPlusNormal"/>
        <w:ind w:firstLine="540"/>
        <w:jc w:val="both"/>
        <w:rPr>
          <w:sz w:val="22"/>
          <w:szCs w:val="22"/>
        </w:rPr>
      </w:pPr>
      <w:r w:rsidRPr="00643448">
        <w:rPr>
          <w:sz w:val="22"/>
          <w:szCs w:val="22"/>
        </w:rPr>
        <w:t>11506. Каких видов исполнений изготавливаются стальные трубы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N 133-ст?</w:t>
      </w:r>
    </w:p>
    <w:p w:rsidR="00811C47" w:rsidRPr="00643448" w:rsidRDefault="00811C47" w:rsidP="00643448">
      <w:pPr>
        <w:pStyle w:val="ConsPlusNormal"/>
        <w:ind w:firstLine="540"/>
        <w:jc w:val="both"/>
        <w:rPr>
          <w:sz w:val="22"/>
          <w:szCs w:val="22"/>
        </w:rPr>
      </w:pPr>
      <w:r w:rsidRPr="00643448">
        <w:rPr>
          <w:sz w:val="22"/>
          <w:szCs w:val="22"/>
        </w:rPr>
        <w:t>11507. Укажите размеры стальных труб немерной длины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N 133-ст.</w:t>
      </w:r>
    </w:p>
    <w:p w:rsidR="00811C47" w:rsidRPr="00643448" w:rsidRDefault="00811C47" w:rsidP="00643448">
      <w:pPr>
        <w:pStyle w:val="ConsPlusNormal"/>
        <w:ind w:firstLine="540"/>
        <w:jc w:val="both"/>
        <w:rPr>
          <w:sz w:val="22"/>
          <w:szCs w:val="22"/>
        </w:rPr>
      </w:pPr>
      <w:r w:rsidRPr="00643448">
        <w:rPr>
          <w:sz w:val="22"/>
          <w:szCs w:val="22"/>
        </w:rPr>
        <w:t>11508. Каковы предельные отклонения по длине мерных стальных труб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N 133-ст?</w:t>
      </w:r>
    </w:p>
    <w:p w:rsidR="00811C47" w:rsidRPr="00643448" w:rsidRDefault="00811C47" w:rsidP="00643448">
      <w:pPr>
        <w:pStyle w:val="ConsPlusNormal"/>
        <w:ind w:firstLine="540"/>
        <w:jc w:val="both"/>
        <w:rPr>
          <w:sz w:val="22"/>
          <w:szCs w:val="22"/>
        </w:rPr>
      </w:pPr>
      <w:r w:rsidRPr="00643448">
        <w:rPr>
          <w:sz w:val="22"/>
          <w:szCs w:val="22"/>
        </w:rPr>
        <w:t>11509. Каков максимальный минусовой допуск для стальных труб типов 2 и 3 из стали контролируемой прокатки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N 133-ст?</w:t>
      </w:r>
    </w:p>
    <w:p w:rsidR="00811C47" w:rsidRPr="00643448" w:rsidRDefault="00811C47" w:rsidP="00643448">
      <w:pPr>
        <w:pStyle w:val="ConsPlusNormal"/>
        <w:ind w:firstLine="540"/>
        <w:jc w:val="both"/>
        <w:rPr>
          <w:sz w:val="22"/>
          <w:szCs w:val="22"/>
        </w:rPr>
      </w:pPr>
      <w:r w:rsidRPr="00643448">
        <w:rPr>
          <w:sz w:val="22"/>
          <w:szCs w:val="22"/>
        </w:rPr>
        <w:t>11510. Каково максимальное отклонение от перпендикулярности торца трубы относительно образующей при диаметре труб до 219 мм включительно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N 133-ст?</w:t>
      </w:r>
    </w:p>
    <w:p w:rsidR="00811C47" w:rsidRPr="00643448" w:rsidRDefault="00811C47" w:rsidP="00643448">
      <w:pPr>
        <w:pStyle w:val="ConsPlusNormal"/>
        <w:ind w:firstLine="540"/>
        <w:jc w:val="both"/>
        <w:rPr>
          <w:sz w:val="22"/>
          <w:szCs w:val="22"/>
        </w:rPr>
      </w:pPr>
      <w:r w:rsidRPr="00643448">
        <w:rPr>
          <w:sz w:val="22"/>
          <w:szCs w:val="22"/>
        </w:rPr>
        <w:t>11511. Какая допустима кривизна стальных труб для всех типов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N 133-ст?</w:t>
      </w:r>
    </w:p>
    <w:p w:rsidR="00811C47" w:rsidRPr="00643448" w:rsidRDefault="00811C47" w:rsidP="00643448">
      <w:pPr>
        <w:pStyle w:val="ConsPlusNormal"/>
        <w:ind w:firstLine="540"/>
        <w:jc w:val="both"/>
        <w:rPr>
          <w:sz w:val="22"/>
          <w:szCs w:val="22"/>
        </w:rPr>
      </w:pPr>
      <w:r w:rsidRPr="00643448">
        <w:rPr>
          <w:sz w:val="22"/>
          <w:szCs w:val="22"/>
        </w:rPr>
        <w:t>11512. Должен ли быть удален наружный грат сварного шва на трубах 1 типа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N 133-ст?</w:t>
      </w:r>
    </w:p>
    <w:p w:rsidR="00811C47" w:rsidRPr="00643448" w:rsidRDefault="00811C47" w:rsidP="00643448">
      <w:pPr>
        <w:pStyle w:val="ConsPlusNormal"/>
        <w:ind w:firstLine="540"/>
        <w:jc w:val="both"/>
        <w:rPr>
          <w:sz w:val="22"/>
          <w:szCs w:val="22"/>
        </w:rPr>
      </w:pPr>
      <w:r w:rsidRPr="00643448">
        <w:rPr>
          <w:sz w:val="22"/>
          <w:szCs w:val="22"/>
        </w:rPr>
        <w:t>11513. С каким типом термической обработки сварного соединения изготавливают трубы 1 типа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N 133-ст?</w:t>
      </w:r>
    </w:p>
    <w:p w:rsidR="00811C47" w:rsidRPr="00643448" w:rsidRDefault="00811C47" w:rsidP="00643448">
      <w:pPr>
        <w:pStyle w:val="ConsPlusNormal"/>
        <w:ind w:firstLine="540"/>
        <w:jc w:val="both"/>
        <w:rPr>
          <w:sz w:val="22"/>
          <w:szCs w:val="22"/>
        </w:rPr>
      </w:pPr>
      <w:r w:rsidRPr="00643448">
        <w:rPr>
          <w:sz w:val="22"/>
          <w:szCs w:val="22"/>
        </w:rPr>
        <w:t>11514. Допускается ли изготавливать трубы 1 типа без термической обработки сварного соединения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N 133-ст?</w:t>
      </w:r>
    </w:p>
    <w:p w:rsidR="00811C47" w:rsidRPr="00643448" w:rsidRDefault="00811C47" w:rsidP="00643448">
      <w:pPr>
        <w:pStyle w:val="ConsPlusNormal"/>
        <w:ind w:firstLine="540"/>
        <w:jc w:val="both"/>
        <w:rPr>
          <w:sz w:val="22"/>
          <w:szCs w:val="22"/>
        </w:rPr>
      </w:pPr>
      <w:r w:rsidRPr="00643448">
        <w:rPr>
          <w:sz w:val="22"/>
          <w:szCs w:val="22"/>
        </w:rPr>
        <w:t>11515. Какое дополнительное испытание должны выдерживать стальные трубы диаметром 530 мм и более всех типов класса прочности К42 и выше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N 133-ст?</w:t>
      </w:r>
    </w:p>
    <w:p w:rsidR="00811C47" w:rsidRPr="00643448" w:rsidRDefault="00811C47" w:rsidP="00643448">
      <w:pPr>
        <w:pStyle w:val="ConsPlusNormal"/>
        <w:ind w:firstLine="540"/>
        <w:jc w:val="both"/>
        <w:rPr>
          <w:sz w:val="22"/>
          <w:szCs w:val="22"/>
        </w:rPr>
      </w:pPr>
      <w:r w:rsidRPr="00643448">
        <w:rPr>
          <w:sz w:val="22"/>
          <w:szCs w:val="22"/>
        </w:rPr>
        <w:t>11516. Каким должен быть минимальный угол загиба при испытании сварного шва трубы диаметром 530 мм и более всех типов на статический загиб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N 133-ст?</w:t>
      </w:r>
    </w:p>
    <w:p w:rsidR="00811C47" w:rsidRPr="00643448" w:rsidRDefault="00811C47" w:rsidP="00643448">
      <w:pPr>
        <w:pStyle w:val="ConsPlusNormal"/>
        <w:ind w:firstLine="540"/>
        <w:jc w:val="both"/>
        <w:rPr>
          <w:sz w:val="22"/>
          <w:szCs w:val="22"/>
        </w:rPr>
      </w:pPr>
      <w:r w:rsidRPr="00643448">
        <w:rPr>
          <w:sz w:val="22"/>
          <w:szCs w:val="22"/>
        </w:rPr>
        <w:t>11517. Каковы основные требования при испытании сварного соединения трубы диаметром 530 мм и более всех типов на статический загиб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N 133-ст?</w:t>
      </w:r>
    </w:p>
    <w:p w:rsidR="00811C47" w:rsidRPr="00643448" w:rsidRDefault="00811C47" w:rsidP="00643448">
      <w:pPr>
        <w:pStyle w:val="ConsPlusNormal"/>
        <w:ind w:firstLine="540"/>
        <w:jc w:val="both"/>
        <w:rPr>
          <w:sz w:val="22"/>
          <w:szCs w:val="22"/>
        </w:rPr>
      </w:pPr>
      <w:r w:rsidRPr="00643448">
        <w:rPr>
          <w:sz w:val="22"/>
          <w:szCs w:val="22"/>
        </w:rPr>
        <w:t>11518. На поверхности стальных труб какого диаметра не допускаются вмятины глубиной более 6,35 мм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N 133-ст?</w:t>
      </w:r>
    </w:p>
    <w:p w:rsidR="00811C47" w:rsidRPr="00643448" w:rsidRDefault="00811C47" w:rsidP="00643448">
      <w:pPr>
        <w:pStyle w:val="ConsPlusNormal"/>
        <w:ind w:firstLine="540"/>
        <w:jc w:val="both"/>
        <w:rPr>
          <w:sz w:val="22"/>
          <w:szCs w:val="22"/>
        </w:rPr>
      </w:pPr>
      <w:r w:rsidRPr="00643448">
        <w:rPr>
          <w:sz w:val="22"/>
          <w:szCs w:val="22"/>
        </w:rPr>
        <w:t>11519. Какой глубины вмятины не допускаются на поверхности стальной трубы диаметром 530 мм и более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N 133-ст?</w:t>
      </w:r>
    </w:p>
    <w:p w:rsidR="00811C47" w:rsidRPr="00643448" w:rsidRDefault="00811C47" w:rsidP="00643448">
      <w:pPr>
        <w:pStyle w:val="ConsPlusNormal"/>
        <w:ind w:firstLine="540"/>
        <w:jc w:val="both"/>
        <w:rPr>
          <w:sz w:val="22"/>
          <w:szCs w:val="22"/>
        </w:rPr>
      </w:pPr>
      <w:r w:rsidRPr="00643448">
        <w:rPr>
          <w:sz w:val="22"/>
          <w:szCs w:val="22"/>
        </w:rPr>
        <w:t>11520. В каком объеме должен контролироваться листовой и рулонный прокат, а также сварные соединения стальных труб неразрушающими методами контроля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N 133-ст?</w:t>
      </w:r>
    </w:p>
    <w:p w:rsidR="00811C47" w:rsidRPr="00643448" w:rsidRDefault="00811C47" w:rsidP="00643448">
      <w:pPr>
        <w:pStyle w:val="ConsPlusNormal"/>
        <w:ind w:firstLine="540"/>
        <w:jc w:val="both"/>
        <w:rPr>
          <w:sz w:val="22"/>
          <w:szCs w:val="22"/>
        </w:rPr>
      </w:pPr>
      <w:r w:rsidRPr="00643448">
        <w:rPr>
          <w:sz w:val="22"/>
          <w:szCs w:val="22"/>
        </w:rPr>
        <w:t>11521. В каком случае не проводят неразрушающий контроль проката металла труб 1 типа в исходном состоянии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N 133-ст?</w:t>
      </w:r>
    </w:p>
    <w:p w:rsidR="00811C47" w:rsidRPr="00643448" w:rsidRDefault="00811C47" w:rsidP="00643448">
      <w:pPr>
        <w:pStyle w:val="ConsPlusNormal"/>
        <w:ind w:firstLine="540"/>
        <w:jc w:val="both"/>
        <w:rPr>
          <w:sz w:val="22"/>
          <w:szCs w:val="22"/>
        </w:rPr>
      </w:pPr>
      <w:r w:rsidRPr="00643448">
        <w:rPr>
          <w:sz w:val="22"/>
          <w:szCs w:val="22"/>
        </w:rPr>
        <w:t>11522. Какой должна быть максимальная пластическая деформация металла стенки труб типа 3 при экспандировании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N 133-ст?</w:t>
      </w:r>
    </w:p>
    <w:p w:rsidR="00811C47" w:rsidRPr="00643448" w:rsidRDefault="00811C47" w:rsidP="00643448">
      <w:pPr>
        <w:pStyle w:val="ConsPlusNormal"/>
        <w:ind w:firstLine="540"/>
        <w:jc w:val="both"/>
        <w:rPr>
          <w:sz w:val="22"/>
          <w:szCs w:val="22"/>
        </w:rPr>
      </w:pPr>
      <w:r w:rsidRPr="00643448">
        <w:rPr>
          <w:sz w:val="22"/>
          <w:szCs w:val="22"/>
        </w:rPr>
        <w:t>11523. Какое количество стальных труб диаметра от 114 до 159 мм включительно входит в партию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N 133-ст?</w:t>
      </w:r>
    </w:p>
    <w:p w:rsidR="00811C47" w:rsidRPr="00643448" w:rsidRDefault="00811C47" w:rsidP="00643448">
      <w:pPr>
        <w:pStyle w:val="ConsPlusNormal"/>
        <w:ind w:firstLine="540"/>
        <w:jc w:val="both"/>
        <w:rPr>
          <w:sz w:val="22"/>
          <w:szCs w:val="22"/>
        </w:rPr>
      </w:pPr>
      <w:r w:rsidRPr="00643448">
        <w:rPr>
          <w:sz w:val="22"/>
          <w:szCs w:val="22"/>
        </w:rPr>
        <w:t>11524. Как проводят неразрушающий контроль стальных труб 2 и 3 типа после гидравлических испытаний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N 133-ст?</w:t>
      </w:r>
    </w:p>
    <w:p w:rsidR="00811C47" w:rsidRPr="00643448" w:rsidRDefault="00811C47" w:rsidP="00643448">
      <w:pPr>
        <w:pStyle w:val="ConsPlusNormal"/>
        <w:ind w:firstLine="540"/>
        <w:jc w:val="both"/>
        <w:rPr>
          <w:sz w:val="22"/>
          <w:szCs w:val="22"/>
        </w:rPr>
      </w:pPr>
      <w:r w:rsidRPr="00643448">
        <w:rPr>
          <w:sz w:val="22"/>
          <w:szCs w:val="22"/>
        </w:rPr>
        <w:t>11525. Как определяют долю вязкой составляющей в изломе образца при испытании основного металла труб падающим грузом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N 133-ст?</w:t>
      </w:r>
    </w:p>
    <w:p w:rsidR="00811C47" w:rsidRPr="00643448" w:rsidRDefault="00811C47" w:rsidP="00643448">
      <w:pPr>
        <w:pStyle w:val="ConsPlusNormal"/>
        <w:ind w:firstLine="540"/>
        <w:jc w:val="both"/>
        <w:rPr>
          <w:sz w:val="22"/>
          <w:szCs w:val="22"/>
        </w:rPr>
      </w:pPr>
      <w:r w:rsidRPr="00643448">
        <w:rPr>
          <w:sz w:val="22"/>
          <w:szCs w:val="22"/>
        </w:rPr>
        <w:t>11526. По каким техническим документам принимают углеродный эквивалент и параметр стойкости против растрескивания металла шва при сварке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N 133-ст?</w:t>
      </w:r>
    </w:p>
    <w:p w:rsidR="00811C47" w:rsidRPr="00643448" w:rsidRDefault="00811C47" w:rsidP="00643448">
      <w:pPr>
        <w:pStyle w:val="ConsPlusNormal"/>
        <w:ind w:firstLine="540"/>
        <w:jc w:val="both"/>
        <w:rPr>
          <w:sz w:val="22"/>
          <w:szCs w:val="22"/>
        </w:rPr>
      </w:pPr>
      <w:r w:rsidRPr="00643448">
        <w:rPr>
          <w:sz w:val="22"/>
          <w:szCs w:val="22"/>
        </w:rPr>
        <w:t>11527. Как определяют качество поверхности стальной трубы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N 133-ст?</w:t>
      </w:r>
    </w:p>
    <w:p w:rsidR="00811C47" w:rsidRPr="00643448" w:rsidRDefault="00811C47" w:rsidP="00643448">
      <w:pPr>
        <w:pStyle w:val="ConsPlusNormal"/>
        <w:ind w:firstLine="540"/>
        <w:jc w:val="both"/>
        <w:rPr>
          <w:sz w:val="22"/>
          <w:szCs w:val="22"/>
        </w:rPr>
      </w:pPr>
      <w:r w:rsidRPr="00643448">
        <w:rPr>
          <w:sz w:val="22"/>
          <w:szCs w:val="22"/>
        </w:rPr>
        <w:t>11528. Каким методом следует контролировать концевые участки сварных соединений труб типов 2 и 3 на длине не менее 200 мм от торца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N 133-ст?</w:t>
      </w:r>
    </w:p>
    <w:p w:rsidR="00811C47" w:rsidRPr="00643448" w:rsidRDefault="00811C47" w:rsidP="00643448">
      <w:pPr>
        <w:pStyle w:val="ConsPlusNormal"/>
        <w:ind w:firstLine="540"/>
        <w:jc w:val="both"/>
        <w:rPr>
          <w:sz w:val="22"/>
          <w:szCs w:val="22"/>
        </w:rPr>
      </w:pPr>
      <w:r w:rsidRPr="00643448">
        <w:rPr>
          <w:sz w:val="22"/>
          <w:szCs w:val="22"/>
        </w:rPr>
        <w:t>11529. Каким методом следует проводить неразрушающий контроль качества листового и рулонного проката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N 133-ст?</w:t>
      </w:r>
    </w:p>
    <w:p w:rsidR="00811C47" w:rsidRPr="00643448" w:rsidRDefault="00811C47" w:rsidP="00643448">
      <w:pPr>
        <w:pStyle w:val="ConsPlusNormal"/>
        <w:ind w:firstLine="540"/>
        <w:jc w:val="both"/>
        <w:rPr>
          <w:sz w:val="22"/>
          <w:szCs w:val="22"/>
        </w:rPr>
      </w:pPr>
      <w:r w:rsidRPr="00643448">
        <w:rPr>
          <w:sz w:val="22"/>
          <w:szCs w:val="22"/>
        </w:rPr>
        <w:t>11530. При каком условии допускается контролировать основной металл тела трубы только на концевых участках по всему периметру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N 133-ст?</w:t>
      </w:r>
    </w:p>
    <w:p w:rsidR="00811C47" w:rsidRPr="00643448" w:rsidRDefault="00811C47" w:rsidP="00643448">
      <w:pPr>
        <w:pStyle w:val="ConsPlusNormal"/>
        <w:ind w:firstLine="540"/>
        <w:jc w:val="both"/>
        <w:rPr>
          <w:sz w:val="22"/>
          <w:szCs w:val="22"/>
        </w:rPr>
      </w:pPr>
      <w:r w:rsidRPr="00643448">
        <w:rPr>
          <w:sz w:val="22"/>
          <w:szCs w:val="22"/>
        </w:rPr>
        <w:t>11531. На какие магистральные трубопроводы не распространяются Федеральные нормы и правила в области промышленной безопасности "Правила безопасности для опасных производственных объектов магистральных трубопроводов", утвержденные приказом Ростехнадзора от 06.11.2013 N 520?</w:t>
      </w:r>
    </w:p>
    <w:p w:rsidR="00811C47" w:rsidRPr="00643448" w:rsidRDefault="00811C47" w:rsidP="00643448">
      <w:pPr>
        <w:pStyle w:val="ConsPlusNormal"/>
        <w:ind w:firstLine="540"/>
        <w:jc w:val="both"/>
        <w:rPr>
          <w:sz w:val="22"/>
          <w:szCs w:val="22"/>
        </w:rPr>
      </w:pPr>
      <w:r w:rsidRPr="00643448">
        <w:rPr>
          <w:sz w:val="22"/>
          <w:szCs w:val="22"/>
        </w:rPr>
        <w:t>11532. При каком уровне сейсмичности территории действие норм СП 125.13330.2012 "Свод правил. Нефтепродуктопроводы, прокладываемые на территории городов и других населенных пунктов. Актуализированная редакция СНиП 2.05.13-90", утвержденного приказом Госстроя от 25.12.2012 N 106/ГС, не распространяется?</w:t>
      </w:r>
    </w:p>
    <w:p w:rsidR="00811C47" w:rsidRPr="00643448" w:rsidRDefault="00811C47" w:rsidP="00643448">
      <w:pPr>
        <w:pStyle w:val="ConsPlusNormal"/>
        <w:ind w:firstLine="540"/>
        <w:jc w:val="both"/>
        <w:rPr>
          <w:sz w:val="22"/>
          <w:szCs w:val="22"/>
        </w:rPr>
      </w:pPr>
      <w:r w:rsidRPr="00643448">
        <w:rPr>
          <w:sz w:val="22"/>
          <w:szCs w:val="22"/>
        </w:rPr>
        <w:t>11533. Какой диаметр имеют трубопроводы I класса согласно нормам СП 125.13330.2012 "Свод правил. Нефтепродуктопроводы, прокладываемые на территории городов и других населенных пунктов. Актуализированная редакция СНиП 2.05.13-90", утвержденного приказом Госстроя от 25.12.2012 N 106/ГС?</w:t>
      </w:r>
    </w:p>
    <w:p w:rsidR="00811C47" w:rsidRPr="00643448" w:rsidRDefault="00811C47" w:rsidP="00643448">
      <w:pPr>
        <w:pStyle w:val="ConsPlusNormal"/>
        <w:ind w:firstLine="540"/>
        <w:jc w:val="both"/>
        <w:rPr>
          <w:sz w:val="22"/>
          <w:szCs w:val="22"/>
        </w:rPr>
      </w:pPr>
      <w:r w:rsidRPr="00643448">
        <w:rPr>
          <w:sz w:val="22"/>
          <w:szCs w:val="22"/>
        </w:rPr>
        <w:t>11534. Каким должен быть максимально допустимый уровень рабочего давления для возможности проведения трассы трубопровода в зоне селитебной территории согласно нормам СП 125.13330.2012 "Свод правил. Нефтепродуктопроводы, прокладываемые на территории городов и других населенных пунктов. Актуализированная редакция СНиП 2.05.13-90", утвержденного приказом Госстроя от 25.12.2012 N 106/ГС?</w:t>
      </w:r>
    </w:p>
    <w:p w:rsidR="00811C47" w:rsidRPr="00643448" w:rsidRDefault="00811C47" w:rsidP="00643448">
      <w:pPr>
        <w:pStyle w:val="ConsPlusNormal"/>
        <w:ind w:firstLine="540"/>
        <w:jc w:val="both"/>
        <w:rPr>
          <w:sz w:val="22"/>
          <w:szCs w:val="22"/>
        </w:rPr>
      </w:pPr>
      <w:r w:rsidRPr="00643448">
        <w:rPr>
          <w:sz w:val="22"/>
          <w:szCs w:val="22"/>
        </w:rPr>
        <w:t>11535. Каким должно быть минимальное расстояние от нефтепродуктопровода до общественных зданий и сооружений при прокладывании самой трассы трубопровода?</w:t>
      </w:r>
    </w:p>
    <w:p w:rsidR="00811C47" w:rsidRPr="00643448" w:rsidRDefault="00811C47" w:rsidP="00643448">
      <w:pPr>
        <w:pStyle w:val="ConsPlusNormal"/>
        <w:ind w:firstLine="540"/>
        <w:jc w:val="both"/>
        <w:rPr>
          <w:sz w:val="22"/>
          <w:szCs w:val="22"/>
        </w:rPr>
      </w:pPr>
      <w:r w:rsidRPr="00643448">
        <w:rPr>
          <w:sz w:val="22"/>
          <w:szCs w:val="22"/>
        </w:rPr>
        <w:t>11536. Каким должно быть минимальное расстояние от нефтепродуктопровода до территорий с предприятиями промышленного и сельскохозяйственного назначений при прокладывании самой трассы трубопровода?</w:t>
      </w:r>
    </w:p>
    <w:p w:rsidR="00811C47" w:rsidRPr="00643448" w:rsidRDefault="00811C47" w:rsidP="00643448">
      <w:pPr>
        <w:pStyle w:val="ConsPlusNormal"/>
        <w:ind w:firstLine="540"/>
        <w:jc w:val="both"/>
        <w:rPr>
          <w:sz w:val="22"/>
          <w:szCs w:val="22"/>
        </w:rPr>
      </w:pPr>
      <w:r w:rsidRPr="00643448">
        <w:rPr>
          <w:sz w:val="22"/>
          <w:szCs w:val="22"/>
        </w:rPr>
        <w:t>11537. Каким должно быть минимальное расстояние от нефтепродуктопровода до железных дорог общей сети и автодорог I - III категорий при прокладывании самой трассы трубопровода?</w:t>
      </w:r>
    </w:p>
    <w:p w:rsidR="00811C47" w:rsidRPr="00643448" w:rsidRDefault="00811C47" w:rsidP="00643448">
      <w:pPr>
        <w:pStyle w:val="ConsPlusNormal"/>
        <w:ind w:firstLine="540"/>
        <w:jc w:val="both"/>
        <w:rPr>
          <w:sz w:val="22"/>
          <w:szCs w:val="22"/>
        </w:rPr>
      </w:pPr>
      <w:r w:rsidRPr="00643448">
        <w:rPr>
          <w:sz w:val="22"/>
          <w:szCs w:val="22"/>
        </w:rPr>
        <w:t>11538. Каким должно быть минимальное расстояние от нефтепродуктопровода до железных дорог промышленных предприятий и автодорог IV - V категорий при прокладывании самой трассы трубопровода?</w:t>
      </w:r>
    </w:p>
    <w:p w:rsidR="00811C47" w:rsidRPr="00643448" w:rsidRDefault="00811C47" w:rsidP="00643448">
      <w:pPr>
        <w:pStyle w:val="ConsPlusNormal"/>
        <w:ind w:firstLine="540"/>
        <w:jc w:val="both"/>
        <w:rPr>
          <w:sz w:val="22"/>
          <w:szCs w:val="22"/>
        </w:rPr>
      </w:pPr>
      <w:r w:rsidRPr="00643448">
        <w:rPr>
          <w:sz w:val="22"/>
          <w:szCs w:val="22"/>
        </w:rPr>
        <w:t>11539. Какой следует принимать глубину заложения нефтепродуктопроводов до верхней образующей трубы или защитного кожуха (защитного футляра), за исключением пучинистых грунтов?</w:t>
      </w:r>
    </w:p>
    <w:p w:rsidR="00811C47" w:rsidRPr="00643448" w:rsidRDefault="00811C47" w:rsidP="00643448">
      <w:pPr>
        <w:pStyle w:val="ConsPlusNormal"/>
        <w:ind w:firstLine="540"/>
        <w:jc w:val="both"/>
        <w:rPr>
          <w:sz w:val="22"/>
          <w:szCs w:val="22"/>
        </w:rPr>
      </w:pPr>
      <w:r w:rsidRPr="00643448">
        <w:rPr>
          <w:sz w:val="22"/>
          <w:szCs w:val="22"/>
        </w:rPr>
        <w:t>11540. Какой коэффициент условий работы трубопровода класса II установлен при расчете его на прочность и деформативность?</w:t>
      </w:r>
    </w:p>
    <w:p w:rsidR="00811C47" w:rsidRPr="00643448" w:rsidRDefault="00811C47" w:rsidP="00643448">
      <w:pPr>
        <w:pStyle w:val="ConsPlusNormal"/>
        <w:ind w:firstLine="540"/>
        <w:jc w:val="both"/>
        <w:rPr>
          <w:sz w:val="22"/>
          <w:szCs w:val="22"/>
        </w:rPr>
      </w:pPr>
      <w:r w:rsidRPr="00643448">
        <w:rPr>
          <w:sz w:val="22"/>
          <w:szCs w:val="22"/>
        </w:rPr>
        <w:t>11541. Каким должно быть расстояние между двумя трубопроводами в одной траншее при условиях наличия водной преграды?</w:t>
      </w:r>
    </w:p>
    <w:p w:rsidR="00811C47" w:rsidRPr="00643448" w:rsidRDefault="00811C47" w:rsidP="00643448">
      <w:pPr>
        <w:pStyle w:val="ConsPlusNormal"/>
        <w:ind w:firstLine="540"/>
        <w:jc w:val="both"/>
        <w:rPr>
          <w:sz w:val="22"/>
          <w:szCs w:val="22"/>
        </w:rPr>
      </w:pPr>
      <w:r w:rsidRPr="00643448">
        <w:rPr>
          <w:sz w:val="22"/>
          <w:szCs w:val="22"/>
        </w:rPr>
        <w:t>11542. Каким должно быть расстояние по вертикали в свету при пересечении трубопровода с газопроводами и другими подземными сетями?</w:t>
      </w:r>
    </w:p>
    <w:p w:rsidR="00811C47" w:rsidRPr="00643448" w:rsidRDefault="00811C47" w:rsidP="00643448">
      <w:pPr>
        <w:pStyle w:val="ConsPlusNormal"/>
        <w:ind w:firstLine="540"/>
        <w:jc w:val="both"/>
        <w:rPr>
          <w:sz w:val="22"/>
          <w:szCs w:val="22"/>
        </w:rPr>
      </w:pPr>
      <w:r w:rsidRPr="00643448">
        <w:rPr>
          <w:sz w:val="22"/>
          <w:szCs w:val="22"/>
        </w:rPr>
        <w:t>11543. Какой должна быть минимальная глубина укладки трубопровода под железнодорожными и трамвайными путями от подошвы рельса до верха защитного футляра трубопровода?</w:t>
      </w:r>
    </w:p>
    <w:p w:rsidR="00811C47" w:rsidRPr="00643448" w:rsidRDefault="00811C47" w:rsidP="00643448">
      <w:pPr>
        <w:pStyle w:val="ConsPlusNormal"/>
        <w:ind w:firstLine="540"/>
        <w:jc w:val="both"/>
        <w:rPr>
          <w:sz w:val="22"/>
          <w:szCs w:val="22"/>
        </w:rPr>
      </w:pPr>
      <w:r w:rsidRPr="00643448">
        <w:rPr>
          <w:sz w:val="22"/>
          <w:szCs w:val="22"/>
        </w:rPr>
        <w:t>11544. Какой должна быть минимальная глубина укладки трубопровода под автомобильными дорогами от подошвы насыпи до верха защитного футляра трубопровода?</w:t>
      </w:r>
    </w:p>
    <w:p w:rsidR="00811C47" w:rsidRPr="00643448" w:rsidRDefault="00811C47" w:rsidP="00643448">
      <w:pPr>
        <w:pStyle w:val="ConsPlusNormal"/>
        <w:ind w:firstLine="540"/>
        <w:jc w:val="both"/>
        <w:rPr>
          <w:sz w:val="22"/>
          <w:szCs w:val="22"/>
        </w:rPr>
      </w:pPr>
      <w:r w:rsidRPr="00643448">
        <w:rPr>
          <w:sz w:val="22"/>
          <w:szCs w:val="22"/>
        </w:rPr>
        <w:t>11545. На каком расстоянии от границы населенного пункта необходимо устанавливать запорную арматуру на трубопроводах, независимо от направления перекачки нефтепродуктов?</w:t>
      </w:r>
    </w:p>
    <w:p w:rsidR="00811C47" w:rsidRPr="00643448" w:rsidRDefault="00811C47" w:rsidP="00643448">
      <w:pPr>
        <w:pStyle w:val="ConsPlusNormal"/>
        <w:ind w:firstLine="540"/>
        <w:jc w:val="both"/>
        <w:rPr>
          <w:sz w:val="22"/>
          <w:szCs w:val="22"/>
        </w:rPr>
      </w:pPr>
      <w:r w:rsidRPr="00643448">
        <w:rPr>
          <w:sz w:val="22"/>
          <w:szCs w:val="22"/>
        </w:rPr>
        <w:t>11546. Какой должна быть максимальная температура нефти, предназначенной для перекачки по стационарным магистральным нефтепродуктопроводам, согласно ГОСТ 1510-84 "Государственный стандарт Союза ССР. Нефть и нефтепродукты. Маркировка, упаковка, транспортирование и хранение", утвержденному постановлением Росстандарта СССР от 07.08.1984 N 2776?</w:t>
      </w:r>
    </w:p>
    <w:p w:rsidR="00811C47" w:rsidRPr="00643448" w:rsidRDefault="00811C47" w:rsidP="00643448">
      <w:pPr>
        <w:pStyle w:val="ConsPlusNormal"/>
        <w:ind w:firstLine="540"/>
        <w:jc w:val="both"/>
        <w:rPr>
          <w:sz w:val="22"/>
          <w:szCs w:val="22"/>
        </w:rPr>
      </w:pPr>
      <w:r w:rsidRPr="00643448">
        <w:rPr>
          <w:sz w:val="22"/>
          <w:szCs w:val="22"/>
        </w:rPr>
        <w:t>11547. Какой должна быть максимальная температура керосинов и дизельных топлив, предназначенных для перекачки по стационарным магистральным нефтепродуктопроводам, согласно ГОСТ 1510-84 "Государственный стандарт Союза ССР. Нефть и нефтепродукты. Маркировка, упаковка, транспортирование и хранение", утвержденному постановлением Госстандарта СССР от 07.08.1984 N 2776?</w:t>
      </w:r>
    </w:p>
    <w:p w:rsidR="00811C47" w:rsidRPr="00643448" w:rsidRDefault="00811C47" w:rsidP="00643448">
      <w:pPr>
        <w:pStyle w:val="ConsPlusNormal"/>
        <w:ind w:firstLine="540"/>
        <w:jc w:val="both"/>
        <w:rPr>
          <w:sz w:val="22"/>
          <w:szCs w:val="22"/>
        </w:rPr>
      </w:pPr>
      <w:r w:rsidRPr="00643448">
        <w:rPr>
          <w:sz w:val="22"/>
          <w:szCs w:val="22"/>
        </w:rPr>
        <w:t>11548. Ремонт каких дефектов сварных соединений на трубопроводах не допускается?</w:t>
      </w:r>
    </w:p>
    <w:p w:rsidR="00811C47" w:rsidRPr="00643448" w:rsidRDefault="00811C47" w:rsidP="00643448">
      <w:pPr>
        <w:pStyle w:val="ConsPlusNormal"/>
        <w:ind w:firstLine="540"/>
        <w:jc w:val="both"/>
        <w:rPr>
          <w:sz w:val="22"/>
          <w:szCs w:val="22"/>
        </w:rPr>
      </w:pPr>
      <w:r w:rsidRPr="00643448">
        <w:rPr>
          <w:sz w:val="22"/>
          <w:szCs w:val="22"/>
        </w:rPr>
        <w:t>11549. При каком виде транспортируемой среды коэффициент условий работы стального трубопровода самый высокий?</w:t>
      </w:r>
    </w:p>
    <w:p w:rsidR="00811C47" w:rsidRPr="00643448" w:rsidRDefault="00811C47" w:rsidP="00643448">
      <w:pPr>
        <w:pStyle w:val="ConsPlusNormal"/>
        <w:ind w:firstLine="540"/>
        <w:jc w:val="both"/>
        <w:rPr>
          <w:sz w:val="22"/>
          <w:szCs w:val="22"/>
        </w:rPr>
      </w:pPr>
      <w:r w:rsidRPr="00643448">
        <w:rPr>
          <w:sz w:val="22"/>
          <w:szCs w:val="22"/>
        </w:rPr>
        <w:t>11550. Когда должен быть разработан технологический регламент на эксплуатацию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11551. Какие факторы из перечисленных не учитываются при определении сроков и методов диагностирования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11552. Каким документом подтверждается величина разрешенного рабочего давления на основании результатов технического диагностирования опасного производственного объекта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11553. В течение какого времени эксплуатирующая организация должна проводить периодические обследования трубопроводов и оборудования опасных производственных объектов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11554. Какие факторы из перечисленных не учитываются эксплуатирующей организацией при установке периодичности и порядка обследования, выборе методов и средств контроля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811C47" w:rsidRPr="00643448" w:rsidRDefault="00811C47" w:rsidP="00643448">
      <w:pPr>
        <w:pStyle w:val="ConsPlusNormal"/>
        <w:ind w:firstLine="540"/>
        <w:jc w:val="both"/>
        <w:rPr>
          <w:sz w:val="22"/>
          <w:szCs w:val="22"/>
        </w:rPr>
      </w:pPr>
      <w:r w:rsidRPr="00643448">
        <w:rPr>
          <w:sz w:val="22"/>
          <w:szCs w:val="22"/>
        </w:rPr>
        <w:t>11555. Каким способом допускается прокладка трубопровода и кабеля его технологической связи на подводных переходах в соответствии с СП 36.13330.2012 "Свод правил. Магистральные трубопроводы. Актуализированная редакция СНиП 2.05.06-85*", утвержденным приказом Госстроя от 25.12.2012 N 108/ГС?</w:t>
      </w:r>
    </w:p>
    <w:p w:rsidR="00811C47" w:rsidRPr="00643448" w:rsidRDefault="00811C47" w:rsidP="00643448">
      <w:pPr>
        <w:pStyle w:val="ConsPlusNormal"/>
        <w:ind w:firstLine="540"/>
        <w:jc w:val="both"/>
        <w:rPr>
          <w:sz w:val="22"/>
          <w:szCs w:val="22"/>
        </w:rPr>
      </w:pPr>
      <w:r w:rsidRPr="00643448">
        <w:rPr>
          <w:sz w:val="22"/>
          <w:szCs w:val="22"/>
        </w:rPr>
        <w:t>11556. В каких случаях из перечисленных в соответствии с СП 36.13330.2012 "Свод правил. Магистральные трубопроводы. Актуализированная редакция СНиП 2.05.06-85*", утвержденным приказом Госстроя от 25.12.2012 N 108/ГС, для защиты от коррозии на подземном нефтепроводе возможно применить нормальный тип защитного покрытия?</w:t>
      </w:r>
    </w:p>
    <w:p w:rsidR="00811C47" w:rsidRPr="00643448" w:rsidRDefault="00811C47" w:rsidP="00643448">
      <w:pPr>
        <w:pStyle w:val="ConsPlusNormal"/>
        <w:ind w:firstLine="540"/>
        <w:jc w:val="both"/>
        <w:rPr>
          <w:sz w:val="22"/>
          <w:szCs w:val="22"/>
        </w:rPr>
      </w:pPr>
      <w:r w:rsidRPr="00643448">
        <w:rPr>
          <w:sz w:val="22"/>
          <w:szCs w:val="22"/>
        </w:rPr>
        <w:t>11557. Какова минимально возможная толщина стеклоэмалевого защитного покрытия трубопровода согласно СП 36.13330.2012 "Свод правил. Магистральные трубопроводы. Актуализированная редакция СНиП 2.05.06-85*", утвержденному приказом Госстроя от 25.12.2012 N 108/ГС?</w:t>
      </w:r>
    </w:p>
    <w:p w:rsidR="00811C47" w:rsidRPr="00643448" w:rsidRDefault="00811C47" w:rsidP="00643448">
      <w:pPr>
        <w:pStyle w:val="ConsPlusNormal"/>
        <w:ind w:firstLine="540"/>
        <w:jc w:val="both"/>
        <w:rPr>
          <w:sz w:val="22"/>
          <w:szCs w:val="22"/>
        </w:rPr>
      </w:pPr>
      <w:r w:rsidRPr="00643448">
        <w:rPr>
          <w:sz w:val="22"/>
          <w:szCs w:val="22"/>
        </w:rPr>
        <w:t>11558. В каких местах согласно СП 36.13330.2012 "Свод правил. Магистральные трубопроводы. Актуализированная редакция СНиП 2.05.06-85*", утвержденному приказом Госстроя от 25.12.2012 N 108/ГС, следует предусматривать установку анодных заземлений и протекторов системы электрохимической защиты трубопровода от коррозии?</w:t>
      </w:r>
    </w:p>
    <w:p w:rsidR="00811C47" w:rsidRPr="00643448" w:rsidRDefault="00811C47" w:rsidP="00643448">
      <w:pPr>
        <w:pStyle w:val="ConsPlusNormal"/>
        <w:ind w:firstLine="540"/>
        <w:jc w:val="both"/>
        <w:rPr>
          <w:sz w:val="22"/>
          <w:szCs w:val="22"/>
        </w:rPr>
      </w:pPr>
      <w:r w:rsidRPr="00643448">
        <w:rPr>
          <w:sz w:val="22"/>
          <w:szCs w:val="22"/>
        </w:rPr>
        <w:t>11559. Каким прибором в соответствии с СП 36.13330.2012 "Свод правил. Магистральные трубопроводы. Актуализированная редакция СНиП 2.05.06-85*", утвержденным приказом Госстроя от 25.12.2012 N 108/ГС, осуществляется контроль сплошности лакокрасочных покрытий?</w:t>
      </w:r>
    </w:p>
    <w:p w:rsidR="00811C47" w:rsidRPr="00643448" w:rsidRDefault="00811C47" w:rsidP="00643448">
      <w:pPr>
        <w:pStyle w:val="ConsPlusNormal"/>
        <w:ind w:firstLine="540"/>
        <w:jc w:val="both"/>
        <w:rPr>
          <w:sz w:val="22"/>
          <w:szCs w:val="22"/>
        </w:rPr>
      </w:pPr>
      <w:r w:rsidRPr="00643448">
        <w:rPr>
          <w:sz w:val="22"/>
          <w:szCs w:val="22"/>
        </w:rPr>
        <w:t>11560. Какой минимальный расчетный срок службы у протяженных и свайных анодных заземлений в соответствии с СП 36.13330.2012 "Свод правил. Магистральные трубопроводы. Актуализированная редакция СНиП 2.05.06-85*", утвержденным приказом Госстроя от 25.12.2012 N 108/ГС?</w:t>
      </w:r>
    </w:p>
    <w:p w:rsidR="00811C47" w:rsidRPr="00643448" w:rsidRDefault="00811C47" w:rsidP="00643448">
      <w:pPr>
        <w:pStyle w:val="ConsPlusNormal"/>
        <w:ind w:firstLine="540"/>
        <w:jc w:val="both"/>
        <w:rPr>
          <w:sz w:val="22"/>
          <w:szCs w:val="22"/>
        </w:rPr>
      </w:pPr>
      <w:r w:rsidRPr="00643448">
        <w:rPr>
          <w:sz w:val="22"/>
          <w:szCs w:val="22"/>
        </w:rPr>
        <w:t>11561. Каким методом неразрушающего контроля из перечисленных не контролируются сварные соединения трубопроводов, выполненные с применением электродуговой сварки, согласно СП 86.13330.2014 "Свод правил. Магистральные трубопроводы. СНиП III-42-80*", утвержденному приказом Минстроя России от 18.02.2014 N 61/пр?</w:t>
      </w:r>
    </w:p>
    <w:p w:rsidR="00811C47" w:rsidRPr="00643448" w:rsidRDefault="00811C47" w:rsidP="00643448">
      <w:pPr>
        <w:pStyle w:val="ConsPlusNormal"/>
        <w:ind w:firstLine="540"/>
        <w:jc w:val="both"/>
        <w:rPr>
          <w:sz w:val="22"/>
          <w:szCs w:val="22"/>
        </w:rPr>
      </w:pPr>
      <w:r w:rsidRPr="00643448">
        <w:rPr>
          <w:sz w:val="22"/>
          <w:szCs w:val="22"/>
        </w:rPr>
        <w:t>11562. Каким требованиям из перечисленных согласно СП 86.13330.2014 "Свод правил. Магистральные трубопроводы. СНиП III-42-80*", утвержденному приказом Минстроя России от 18.02.2014 N 61/пр, должны удовлетворять радиографические снимки при проведении радиографического контроля?</w:t>
      </w:r>
    </w:p>
    <w:p w:rsidR="00811C47" w:rsidRPr="00643448" w:rsidRDefault="00811C47" w:rsidP="00643448">
      <w:pPr>
        <w:pStyle w:val="ConsPlusNormal"/>
        <w:ind w:firstLine="540"/>
        <w:jc w:val="both"/>
        <w:rPr>
          <w:sz w:val="22"/>
          <w:szCs w:val="22"/>
        </w:rPr>
      </w:pPr>
      <w:r w:rsidRPr="00643448">
        <w:rPr>
          <w:sz w:val="22"/>
          <w:szCs w:val="22"/>
        </w:rPr>
        <w:t>11563. Какое оборудование из перечисленного необходимо для проведения ультразвукового контроля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11564. Какая максимальная шероховатость поверхности согласно СП 86.13330.2014 "Свод правил. Магистральные трубопроводы. СНиП III-42-80*", утвержденному приказом Минстроя России от 18.02.2014 N 61/пр, допустима при проведении капиллярного контроля?</w:t>
      </w:r>
    </w:p>
    <w:p w:rsidR="00811C47" w:rsidRPr="00643448" w:rsidRDefault="00811C47" w:rsidP="00643448">
      <w:pPr>
        <w:pStyle w:val="ConsPlusNormal"/>
        <w:ind w:firstLine="540"/>
        <w:jc w:val="both"/>
        <w:rPr>
          <w:sz w:val="22"/>
          <w:szCs w:val="22"/>
        </w:rPr>
      </w:pPr>
      <w:r w:rsidRPr="00643448">
        <w:rPr>
          <w:sz w:val="22"/>
          <w:szCs w:val="22"/>
        </w:rPr>
        <w:t>11565. Каким образом согласно СП 86.13330.2014 "Свод правил. Магистральные трубопроводы. СНиП III-42-80*", утвержденному приказом Минстроя России от 18.02.2014 N 61/пр, осуществляется защита надземных участков трубопроводов от атмосферной коррозии?</w:t>
      </w:r>
    </w:p>
    <w:p w:rsidR="00811C47" w:rsidRPr="00643448" w:rsidRDefault="00811C47" w:rsidP="00643448">
      <w:pPr>
        <w:pStyle w:val="ConsPlusNormal"/>
        <w:ind w:firstLine="540"/>
        <w:jc w:val="both"/>
        <w:rPr>
          <w:sz w:val="22"/>
          <w:szCs w:val="22"/>
        </w:rPr>
      </w:pPr>
      <w:r w:rsidRPr="00643448">
        <w:rPr>
          <w:sz w:val="22"/>
          <w:szCs w:val="22"/>
        </w:rPr>
        <w:t>11566. Какой параметр защитного покрытия из перечисленных согласно СП 86.13330.2014 "Свод правил. Магистральные трубопроводы. СНиП III-42-80*", утвержденному приказом Минстроя России от 18.02.2014 N 61/пр, не является основным при контроле качества защитного покрытия?</w:t>
      </w:r>
    </w:p>
    <w:p w:rsidR="00811C47" w:rsidRPr="00643448" w:rsidRDefault="00811C47" w:rsidP="00643448">
      <w:pPr>
        <w:pStyle w:val="ConsPlusNormal"/>
        <w:ind w:firstLine="540"/>
        <w:jc w:val="both"/>
        <w:rPr>
          <w:sz w:val="22"/>
          <w:szCs w:val="22"/>
        </w:rPr>
      </w:pPr>
      <w:r w:rsidRPr="00643448">
        <w:rPr>
          <w:sz w:val="22"/>
          <w:szCs w:val="22"/>
        </w:rPr>
        <w:t>11567. Какие два типа защитных покрытий согласно ГОСТ Р 51164-98 "Трубопроводы стальные магистральные. Общие требования к защите от коррозии", утвержденному постановлением Госстандарта России от 23.04.1998 N 144, применяются на стальных магистральных трубопроводах в зависимости от их диаметра и условий эксплуатации?</w:t>
      </w:r>
    </w:p>
    <w:p w:rsidR="00811C47" w:rsidRPr="00643448" w:rsidRDefault="00811C47" w:rsidP="00643448">
      <w:pPr>
        <w:pStyle w:val="ConsPlusNormal"/>
        <w:ind w:firstLine="540"/>
        <w:jc w:val="both"/>
        <w:rPr>
          <w:sz w:val="22"/>
          <w:szCs w:val="22"/>
        </w:rPr>
      </w:pPr>
      <w:r w:rsidRPr="00643448">
        <w:rPr>
          <w:sz w:val="22"/>
          <w:szCs w:val="22"/>
        </w:rPr>
        <w:t>11568. Согласно ГОСТ Р 51164-98 "Трубопроводы стальные магистральные. Общие требования к защите от коррозии", утвержденному постановлением Госстандарта России от 23.04.1998 N 144, сопротивление изоляции для всех видов защитных покрытий трубопроводов не должно уменьшаться через 10 лет эксплуатации более чем:</w:t>
      </w:r>
    </w:p>
    <w:p w:rsidR="00811C47" w:rsidRPr="00643448" w:rsidRDefault="00811C47" w:rsidP="00643448">
      <w:pPr>
        <w:pStyle w:val="ConsPlusNormal"/>
        <w:ind w:firstLine="540"/>
        <w:jc w:val="both"/>
        <w:rPr>
          <w:sz w:val="22"/>
          <w:szCs w:val="22"/>
        </w:rPr>
      </w:pPr>
      <w:r w:rsidRPr="00643448">
        <w:rPr>
          <w:sz w:val="22"/>
          <w:szCs w:val="22"/>
        </w:rPr>
        <w:t>11569. На каких трубопроводах из перечисленных согласно ГОСТ Р 51164-98 "Трубопроводы стальные магистральные. Общие требования к защите от коррозии", утвержденному постановлением Госстандарта России от 23.04.1998 N 144", следует применять усиленный тип защитных покрытий?</w:t>
      </w:r>
    </w:p>
    <w:p w:rsidR="00811C47" w:rsidRPr="00643448" w:rsidRDefault="00811C47" w:rsidP="00643448">
      <w:pPr>
        <w:pStyle w:val="ConsPlusNormal"/>
        <w:ind w:firstLine="540"/>
        <w:jc w:val="both"/>
        <w:rPr>
          <w:sz w:val="22"/>
          <w:szCs w:val="22"/>
        </w:rPr>
      </w:pPr>
      <w:r w:rsidRPr="00643448">
        <w:rPr>
          <w:sz w:val="22"/>
          <w:szCs w:val="22"/>
        </w:rPr>
        <w:t>11570. В каких местах согласно ГОСТ Р 51164-98 "Трубопроводы стальные магистральные. Общие требования к защите от коррозии", утвержденному постановлением Госстандарта России от 23.04.1998 N 144, контролируют адгезию защитного покрытия, нанесенного на трубопровод в трассовых условиях?</w:t>
      </w:r>
    </w:p>
    <w:p w:rsidR="00811C47" w:rsidRPr="00643448" w:rsidRDefault="00811C47" w:rsidP="00643448">
      <w:pPr>
        <w:pStyle w:val="ConsPlusNormal"/>
        <w:ind w:firstLine="540"/>
        <w:jc w:val="both"/>
        <w:rPr>
          <w:sz w:val="22"/>
          <w:szCs w:val="22"/>
        </w:rPr>
      </w:pPr>
      <w:r w:rsidRPr="00643448">
        <w:rPr>
          <w:sz w:val="22"/>
          <w:szCs w:val="22"/>
        </w:rPr>
        <w:t>11571. Какой параметр согласно ГОСТ Р 51164-98 "Трубопроводы стальные магистральные. Общие требования к защите от коррозии", утвержденному постановлением Госстандарта России от 23.04.1998 N 144, проверяется визуально при контроле металлических покрытий надземных трубопроводов?</w:t>
      </w:r>
    </w:p>
    <w:p w:rsidR="00811C47" w:rsidRPr="00643448" w:rsidRDefault="00811C47" w:rsidP="00643448">
      <w:pPr>
        <w:pStyle w:val="ConsPlusNormal"/>
        <w:ind w:firstLine="540"/>
        <w:jc w:val="both"/>
        <w:rPr>
          <w:sz w:val="22"/>
          <w:szCs w:val="22"/>
        </w:rPr>
      </w:pPr>
      <w:r w:rsidRPr="00643448">
        <w:rPr>
          <w:sz w:val="22"/>
          <w:szCs w:val="22"/>
        </w:rPr>
        <w:t>11572. Электрохимическая защита должна обеспечивать в течение всего срока эксплуатации непрерывную по времени:</w:t>
      </w:r>
    </w:p>
    <w:p w:rsidR="00811C47" w:rsidRPr="00643448" w:rsidRDefault="00811C47" w:rsidP="00643448">
      <w:pPr>
        <w:pStyle w:val="ConsPlusNormal"/>
        <w:ind w:firstLine="540"/>
        <w:jc w:val="both"/>
        <w:rPr>
          <w:sz w:val="22"/>
          <w:szCs w:val="22"/>
        </w:rPr>
      </w:pPr>
      <w:r w:rsidRPr="00643448">
        <w:rPr>
          <w:sz w:val="22"/>
          <w:szCs w:val="22"/>
        </w:rPr>
        <w:t>11573. Какой защитный потенциал согласно ГОСТ Р 51164-98 "Трубопроводы стальные магистральные. Общие требования к защите от коррозии", утвержденному постановлением Госстандарта России от 23.04.1998 N 144, должен быть обеспечен на всех вновь построенных и реконструируемых трубопроводах?</w:t>
      </w:r>
    </w:p>
    <w:p w:rsidR="00811C47" w:rsidRPr="00643448" w:rsidRDefault="00811C47" w:rsidP="00643448">
      <w:pPr>
        <w:pStyle w:val="ConsPlusNormal"/>
        <w:ind w:firstLine="540"/>
        <w:jc w:val="both"/>
        <w:rPr>
          <w:sz w:val="22"/>
          <w:szCs w:val="22"/>
        </w:rPr>
      </w:pPr>
      <w:r w:rsidRPr="00643448">
        <w:rPr>
          <w:sz w:val="22"/>
          <w:szCs w:val="22"/>
        </w:rPr>
        <w:t>11574. Каким согласно ГОСТ Р 51164-98 "Трубопроводы стальные магистральные. Общие требования к защите от коррозии", утвержденному постановлением Госстандарта России от 23.04.1998 N 144, должен быть минимальный поляризационный потенциал трубопровода, проложенного в грунте с удельным электрическим сопротивлением не менее 10 Ом*м?</w:t>
      </w:r>
    </w:p>
    <w:p w:rsidR="00811C47" w:rsidRPr="00643448" w:rsidRDefault="00811C47" w:rsidP="00643448">
      <w:pPr>
        <w:pStyle w:val="ConsPlusNormal"/>
        <w:ind w:firstLine="540"/>
        <w:jc w:val="both"/>
        <w:rPr>
          <w:sz w:val="22"/>
          <w:szCs w:val="22"/>
        </w:rPr>
      </w:pPr>
      <w:r w:rsidRPr="00643448">
        <w:rPr>
          <w:sz w:val="22"/>
          <w:szCs w:val="22"/>
        </w:rPr>
        <w:t>11575. Согласно ГОСТ Р 51164-98 "Трубопроводы стальные магистральные. Общие требования к защите от коррозии", утвержденному постановлением Госстандарта России от 23.04.1998 N 144, при проведении опытных или исследовательских работ допускается отключение электрохимической защиты на суммарный срок:</w:t>
      </w:r>
    </w:p>
    <w:p w:rsidR="00811C47" w:rsidRPr="00643448" w:rsidRDefault="00811C47" w:rsidP="00643448">
      <w:pPr>
        <w:pStyle w:val="ConsPlusNormal"/>
        <w:ind w:firstLine="540"/>
        <w:jc w:val="both"/>
        <w:rPr>
          <w:sz w:val="22"/>
          <w:szCs w:val="22"/>
        </w:rPr>
      </w:pPr>
      <w:r w:rsidRPr="00643448">
        <w:rPr>
          <w:sz w:val="22"/>
          <w:szCs w:val="22"/>
        </w:rPr>
        <w:t>11576. Какой минимальный срок службы согласно ГОСТ Р 51164-98 "Трубопроводы стальные магистральные. Общие требования к защите от коррозии", утвержденному постановлением Госстандарта России от 23.04.1998 N 144, должен быть у анодного заземления для строящихся и реконструируемых трубопроводов?</w:t>
      </w:r>
    </w:p>
    <w:p w:rsidR="00811C47" w:rsidRPr="00643448" w:rsidRDefault="00811C47" w:rsidP="00643448">
      <w:pPr>
        <w:pStyle w:val="ConsPlusNormal"/>
        <w:ind w:firstLine="540"/>
        <w:jc w:val="both"/>
        <w:rPr>
          <w:sz w:val="22"/>
          <w:szCs w:val="22"/>
        </w:rPr>
      </w:pPr>
      <w:r w:rsidRPr="00643448">
        <w:rPr>
          <w:sz w:val="22"/>
          <w:szCs w:val="22"/>
        </w:rPr>
        <w:t>11577. Какой электродный потенциал должен иметь протектор по отношению к потенциалу защищаемого трубопровода?</w:t>
      </w:r>
    </w:p>
    <w:p w:rsidR="00811C47" w:rsidRPr="00643448" w:rsidRDefault="00811C47" w:rsidP="00643448">
      <w:pPr>
        <w:pStyle w:val="ConsPlusNormal"/>
        <w:ind w:firstLine="540"/>
        <w:jc w:val="both"/>
        <w:rPr>
          <w:sz w:val="22"/>
          <w:szCs w:val="22"/>
        </w:rPr>
      </w:pPr>
      <w:r w:rsidRPr="00643448">
        <w:rPr>
          <w:sz w:val="22"/>
          <w:szCs w:val="22"/>
        </w:rPr>
        <w:t>11578. Согласно ГОСТ Р 51164-98 "Трубопроводы стальные магистральные. Общие требования к защите от коррозии", утвержденному постановлением Госстандарта России от 23.04.1998 N 144, протяженные протекторы следует использовать в грунтах с удельным электрическим сопротивлением не более:</w:t>
      </w:r>
    </w:p>
    <w:p w:rsidR="00811C47" w:rsidRPr="00643448" w:rsidRDefault="00811C47" w:rsidP="00643448">
      <w:pPr>
        <w:pStyle w:val="ConsPlusNormal"/>
        <w:ind w:firstLine="540"/>
        <w:jc w:val="both"/>
        <w:rPr>
          <w:sz w:val="22"/>
          <w:szCs w:val="22"/>
        </w:rPr>
      </w:pPr>
      <w:r w:rsidRPr="00643448">
        <w:rPr>
          <w:sz w:val="22"/>
          <w:szCs w:val="22"/>
        </w:rPr>
        <w:t>11579. Каким согласно ГОСТ Р 51164-98 "Трубопроводы стальные магистральные. Общие требования к защите от коррозии", утвержденному постановлением Госстандарта России от 23.04.1998 N 144, должен быть минимальный срок непрерывной работы конструкции и схемы катодной станции и дренажа без профилактического обслуживания и ремонта?</w:t>
      </w:r>
    </w:p>
    <w:p w:rsidR="00811C47" w:rsidRPr="00643448" w:rsidRDefault="00811C47" w:rsidP="00643448">
      <w:pPr>
        <w:pStyle w:val="ConsPlusNormal"/>
        <w:ind w:firstLine="540"/>
        <w:jc w:val="both"/>
        <w:rPr>
          <w:sz w:val="22"/>
          <w:szCs w:val="22"/>
        </w:rPr>
      </w:pPr>
      <w:r w:rsidRPr="00643448">
        <w:rPr>
          <w:sz w:val="22"/>
          <w:szCs w:val="22"/>
        </w:rPr>
        <w:t>11580. Какую изоляцию согласно ГОСТ Р 51164-98 "Трубопроводы стальные магистральные. Общие требования к защите от коррозии", утвержденному постановлением Госстандарта России от 23.04.1998 N 144, должны иметь соединительные кабели в установках катодной и дренажной защиты?</w:t>
      </w:r>
    </w:p>
    <w:p w:rsidR="00811C47" w:rsidRPr="00643448" w:rsidRDefault="00811C47" w:rsidP="00643448">
      <w:pPr>
        <w:pStyle w:val="ConsPlusNormal"/>
        <w:ind w:firstLine="540"/>
        <w:jc w:val="both"/>
        <w:rPr>
          <w:sz w:val="22"/>
          <w:szCs w:val="22"/>
        </w:rPr>
      </w:pPr>
      <w:r w:rsidRPr="00643448">
        <w:rPr>
          <w:sz w:val="22"/>
          <w:szCs w:val="22"/>
        </w:rPr>
        <w:t>11581. Согласно ГОСТ Р 51164-98 "Трубопроводы стальные магистральные. Общие требования к защите от коррозии", утвержденному постановлением Госстандарта России от 23.04.1998 N 144, контрольно-измерительные пункты устанавливают над осью трубопровода со смещением от нее:</w:t>
      </w:r>
    </w:p>
    <w:p w:rsidR="00811C47" w:rsidRPr="00643448" w:rsidRDefault="00811C47" w:rsidP="00643448">
      <w:pPr>
        <w:pStyle w:val="ConsPlusNormal"/>
        <w:ind w:firstLine="540"/>
        <w:jc w:val="both"/>
        <w:rPr>
          <w:sz w:val="22"/>
          <w:szCs w:val="22"/>
        </w:rPr>
      </w:pPr>
      <w:r w:rsidRPr="00643448">
        <w:rPr>
          <w:sz w:val="22"/>
          <w:szCs w:val="22"/>
        </w:rPr>
        <w:t>11582. В каких местах из перечисленных согласно ГОСТ Р 51164-98 "Трубопроводы стальные магистральные. Общие требования к защите от коррозии", утвержденному постановлением Госстандарта России от 23.04.1998 N 144, не подключают контрольно-измерительные приборы на подземных сооружениях компрессорных, насосных станций?</w:t>
      </w:r>
    </w:p>
    <w:p w:rsidR="00811C47" w:rsidRPr="00643448" w:rsidRDefault="00811C47" w:rsidP="00643448">
      <w:pPr>
        <w:pStyle w:val="ConsPlusNormal"/>
        <w:ind w:firstLine="540"/>
        <w:jc w:val="both"/>
        <w:rPr>
          <w:sz w:val="22"/>
          <w:szCs w:val="22"/>
        </w:rPr>
      </w:pPr>
      <w:r w:rsidRPr="00643448">
        <w:rPr>
          <w:sz w:val="22"/>
          <w:szCs w:val="22"/>
        </w:rPr>
        <w:t>11583. С какой периодичностью в соответствии с ГОСТ Р 51164-98 "Трубопроводы стальные магистральные. Общие требования к защите от коррозии", утвержденным постановлением Госстандарта России от 23.04.1998 N 144, следует осуществлять проверку работы установок электрохимической защиты, не обеспеченных дистанционным контролем и находящихся в зоне блуждающих токов?</w:t>
      </w:r>
    </w:p>
    <w:p w:rsidR="00811C47" w:rsidRPr="00643448" w:rsidRDefault="00811C47" w:rsidP="00643448">
      <w:pPr>
        <w:pStyle w:val="ConsPlusNormal"/>
        <w:ind w:firstLine="540"/>
        <w:jc w:val="both"/>
        <w:rPr>
          <w:sz w:val="22"/>
          <w:szCs w:val="22"/>
        </w:rPr>
      </w:pPr>
      <w:r w:rsidRPr="00643448">
        <w:rPr>
          <w:sz w:val="22"/>
          <w:szCs w:val="22"/>
        </w:rPr>
        <w:t>11584. С какой периодичностью в соответствии с ГОСТ Р 51164-98 "Трубопроводы стальные магистральные. Общие требования к защите от коррозии", утвержденным постановлением Госстандарта России от 23.04.1998 N 144, должно проводиться комплексное обследование трубопроводов с целью определения их коррозионного состояния и состояния противокоррозионной защиты на участках высокой коррозионной опасности?</w:t>
      </w:r>
    </w:p>
    <w:p w:rsidR="00811C47" w:rsidRPr="00643448" w:rsidRDefault="00811C47" w:rsidP="00643448">
      <w:pPr>
        <w:pStyle w:val="ConsPlusNormal"/>
        <w:ind w:firstLine="540"/>
        <w:jc w:val="both"/>
        <w:rPr>
          <w:sz w:val="22"/>
          <w:szCs w:val="22"/>
        </w:rPr>
      </w:pPr>
      <w:r w:rsidRPr="00643448">
        <w:rPr>
          <w:sz w:val="22"/>
          <w:szCs w:val="22"/>
        </w:rPr>
        <w:t>11585. В каких городских зонах из перечисленных в соответствии с СП 125.13330.2012 "Свод правил. Нефтепродуктопроводы, прокладываемые на территории городов и других населенных пунктов. Актуализированная редакция СНиП 2.05.13-90", утвержденным приказом Госстроя от 25.12.2012 N 106/ГС, не допускается прокладка нефтепродуктопроводов I класса?</w:t>
      </w:r>
    </w:p>
    <w:p w:rsidR="00811C47" w:rsidRPr="00643448" w:rsidRDefault="00811C47" w:rsidP="00643448">
      <w:pPr>
        <w:pStyle w:val="ConsPlusNormal"/>
        <w:ind w:firstLine="540"/>
        <w:jc w:val="both"/>
        <w:rPr>
          <w:sz w:val="22"/>
          <w:szCs w:val="22"/>
        </w:rPr>
      </w:pPr>
      <w:r w:rsidRPr="00643448">
        <w:rPr>
          <w:sz w:val="22"/>
          <w:szCs w:val="22"/>
        </w:rPr>
        <w:t>11586. Какое минимальное расстояние в свету согласно СП 125.13330.2012 "Свод правил. Нефтепродуктопроводы, прокладываемые на территории городов и других населенных пунктов. Актуализированная редакция СНиП 2.05.13-90", утвержденному приказом Госстроя от 25.12.2012 N 106/ГС, должно быть между двумя параллельными нефтепродуктопроводами диаметром 325 мм каждый, проложенными в одной траншее?</w:t>
      </w:r>
    </w:p>
    <w:p w:rsidR="00811C47" w:rsidRPr="00643448" w:rsidRDefault="00811C47" w:rsidP="00643448">
      <w:pPr>
        <w:pStyle w:val="ConsPlusNormal"/>
        <w:ind w:firstLine="540"/>
        <w:jc w:val="both"/>
        <w:rPr>
          <w:sz w:val="22"/>
          <w:szCs w:val="22"/>
        </w:rPr>
      </w:pPr>
      <w:r w:rsidRPr="00643448">
        <w:rPr>
          <w:sz w:val="22"/>
          <w:szCs w:val="22"/>
        </w:rPr>
        <w:t>11587. Какая минимальная глубина заложения согласно СП 125.13330.2012 "Свод правил. Нефтепродуктопроводы, прокладываемые на территории городов и других населенных пунктов. Актуализированная редакция СНиП 2.05.13-90", утвержденному приказом Госстроя от 25.12.2012 N 106/ГС, принимается при прокладке нефтепродуктопровода в пучинистых грунтах?</w:t>
      </w:r>
    </w:p>
    <w:p w:rsidR="00811C47" w:rsidRPr="00643448" w:rsidRDefault="00811C47" w:rsidP="00643448">
      <w:pPr>
        <w:pStyle w:val="ConsPlusNormal"/>
        <w:ind w:firstLine="540"/>
        <w:jc w:val="both"/>
        <w:rPr>
          <w:sz w:val="22"/>
          <w:szCs w:val="22"/>
        </w:rPr>
      </w:pPr>
      <w:r w:rsidRPr="00643448">
        <w:rPr>
          <w:sz w:val="22"/>
          <w:szCs w:val="22"/>
        </w:rPr>
        <w:t>11588. Какое максимальное расстояние между двумя соседними контрольно-измерительными пунктами вдоль трассы нефтепродуктопровода возможно согласно СП 125.13330.2012 "Свод правил. Нефтепродуктопроводы, прокладываемые на территории городов и других населенных пунктов. Актуализированная редакция СНиП 2.05.13-90", утвержденному приказом Госстроя от 25.12.2012 N 106/ГС?</w:t>
      </w:r>
    </w:p>
    <w:p w:rsidR="00811C47" w:rsidRPr="00643448" w:rsidRDefault="00811C47" w:rsidP="00643448">
      <w:pPr>
        <w:pStyle w:val="ConsPlusNormal"/>
        <w:ind w:firstLine="540"/>
        <w:jc w:val="both"/>
        <w:rPr>
          <w:sz w:val="22"/>
          <w:szCs w:val="22"/>
        </w:rPr>
      </w:pPr>
      <w:r w:rsidRPr="00643448">
        <w:rPr>
          <w:sz w:val="22"/>
          <w:szCs w:val="22"/>
        </w:rPr>
        <w:t>11589. Какая величина при расчете трубопровода на прочность принимается за рабочее давление в соответствии с СП 33.13330.2012 "Свод правил. Расчет на прочность стальных трубопроводов. Актуализированная редакция СНиП 2.04.12-86", утвержденным приказом Минрегиона России от 29.12.2011 N 621?</w:t>
      </w:r>
    </w:p>
    <w:p w:rsidR="00811C47" w:rsidRPr="00643448" w:rsidRDefault="00811C47" w:rsidP="00643448">
      <w:pPr>
        <w:pStyle w:val="ConsPlusNormal"/>
        <w:ind w:firstLine="540"/>
        <w:jc w:val="both"/>
        <w:rPr>
          <w:sz w:val="22"/>
          <w:szCs w:val="22"/>
        </w:rPr>
      </w:pPr>
      <w:r w:rsidRPr="00643448">
        <w:rPr>
          <w:sz w:val="22"/>
          <w:szCs w:val="22"/>
        </w:rPr>
        <w:t>11590. Каким термином обозначается изменение направления оси трубопровода (в вертикальной или горизонтальной плоскостях) без использования отводов?</w:t>
      </w:r>
    </w:p>
    <w:p w:rsidR="00811C47" w:rsidRPr="00643448" w:rsidRDefault="00811C47" w:rsidP="00643448">
      <w:pPr>
        <w:pStyle w:val="ConsPlusNormal"/>
        <w:ind w:firstLine="540"/>
        <w:jc w:val="both"/>
        <w:rPr>
          <w:sz w:val="22"/>
          <w:szCs w:val="22"/>
        </w:rPr>
      </w:pPr>
      <w:r w:rsidRPr="00643448">
        <w:rPr>
          <w:sz w:val="22"/>
          <w:szCs w:val="22"/>
        </w:rPr>
        <w:t>11591. Какой параметр из перечисленных не является исходным для определения расчетной толщины стенки трубопровода согласно СП 33.13330.2012 "Свод правил. Расчет на прочность стальных трубопроводов. Актуализированная редакция СНиП 2.04.12-86", утвержденному приказом Минрегиона России от 29.12.2011 N 621?</w:t>
      </w:r>
    </w:p>
    <w:p w:rsidR="00811C47" w:rsidRPr="00643448" w:rsidRDefault="00811C47" w:rsidP="00643448">
      <w:pPr>
        <w:pStyle w:val="ConsPlusNormal"/>
        <w:ind w:firstLine="540"/>
        <w:jc w:val="both"/>
        <w:rPr>
          <w:sz w:val="22"/>
          <w:szCs w:val="22"/>
        </w:rPr>
      </w:pPr>
      <w:r w:rsidRPr="00643448">
        <w:rPr>
          <w:sz w:val="22"/>
          <w:szCs w:val="22"/>
        </w:rPr>
        <w:t>11592. Каким сопроводительным документом из перечисленных согласно СП 33.13330.2012 "Свод правил. Расчет на прочность стальных трубопроводов. Актуализированная редакция СНиП 2.04.12-86", утвержденному приказом Минрегиона России от 29.12.2011 N 621, не может быть подтверждено соответствие требованиям национальных стандартов применяемых труб и соединительных деталей?</w:t>
      </w:r>
    </w:p>
    <w:p w:rsidR="00811C47" w:rsidRPr="00643448" w:rsidRDefault="00811C47" w:rsidP="00643448">
      <w:pPr>
        <w:pStyle w:val="ConsPlusNormal"/>
        <w:ind w:firstLine="540"/>
        <w:jc w:val="both"/>
        <w:rPr>
          <w:sz w:val="22"/>
          <w:szCs w:val="22"/>
        </w:rPr>
      </w:pPr>
      <w:r w:rsidRPr="00643448">
        <w:rPr>
          <w:sz w:val="22"/>
          <w:szCs w:val="22"/>
        </w:rPr>
        <w:t>11593. Какое значение коэффициента надежности по нагрузке в соответствии с СП 33.13330.2012 "Свод правил. Расчет на прочность стальных трубопроводов. Актуализированная редакция СНиП 2.04.12-86", утвержденным приказом Минрегиона России от 29.12.2011 N 621, принимается для веса изоляции при расчете на прочность подземного трубопровода?</w:t>
      </w:r>
    </w:p>
    <w:p w:rsidR="00811C47" w:rsidRPr="00643448" w:rsidRDefault="00811C47" w:rsidP="00643448">
      <w:pPr>
        <w:pStyle w:val="ConsPlusNormal"/>
        <w:ind w:firstLine="540"/>
        <w:jc w:val="both"/>
        <w:rPr>
          <w:sz w:val="22"/>
          <w:szCs w:val="22"/>
        </w:rPr>
      </w:pPr>
      <w:r w:rsidRPr="00643448">
        <w:rPr>
          <w:sz w:val="22"/>
          <w:szCs w:val="22"/>
        </w:rPr>
        <w:t>11594. Как определяется согласно СП 33.13330.2012 "Свод правил. Расчет на прочность стальных трубопроводов. Актуализированная редакция СНиП 2.04.12-86", утвержденному приказом Минрегиона России от 29.12.2011 N 621, нормативное значение давления транспортируемой среды при расчете трубопровода на прочность?</w:t>
      </w:r>
    </w:p>
    <w:p w:rsidR="00811C47" w:rsidRPr="00643448" w:rsidRDefault="00811C47" w:rsidP="00643448">
      <w:pPr>
        <w:pStyle w:val="ConsPlusNormal"/>
        <w:ind w:firstLine="540"/>
        <w:jc w:val="both"/>
        <w:rPr>
          <w:sz w:val="22"/>
          <w:szCs w:val="22"/>
        </w:rPr>
      </w:pPr>
      <w:r w:rsidRPr="00643448">
        <w:rPr>
          <w:sz w:val="22"/>
          <w:szCs w:val="22"/>
        </w:rPr>
        <w:t>11595. На какую характеристику из перечисленных согласно СП 33.13330.2012 "Свод правил. Расчет на прочность стальных трубопроводов. Актуализированная редакция СНиП 2.04.12-86", утвержденному приказом Минрегиона России от 29.12.2011 N 621, не следует проверять подземные трубопроводы?</w:t>
      </w:r>
    </w:p>
    <w:p w:rsidR="00811C47" w:rsidRPr="00643448" w:rsidRDefault="00811C47" w:rsidP="00643448">
      <w:pPr>
        <w:pStyle w:val="ConsPlusNormal"/>
        <w:ind w:firstLine="540"/>
        <w:jc w:val="both"/>
        <w:rPr>
          <w:sz w:val="22"/>
          <w:szCs w:val="22"/>
        </w:rPr>
      </w:pPr>
      <w:r w:rsidRPr="00643448">
        <w:rPr>
          <w:sz w:val="22"/>
          <w:szCs w:val="22"/>
        </w:rPr>
        <w:t>11596. На каких участках из перечисленных согласно СП 33.13330.2012 "Свод правил. Расчет на прочность стальных трубопроводов. Актуализированная редакция СНиП 2.04.12-86", утвержденному приказом Минрегиона России от 29.12.2011 N 621, принимается наибольший коэффициент надежности устойчивости положения трубопровода против всплытия?</w:t>
      </w:r>
    </w:p>
    <w:p w:rsidR="00811C47" w:rsidRPr="00643448" w:rsidRDefault="00811C47" w:rsidP="00643448">
      <w:pPr>
        <w:pStyle w:val="ConsPlusNormal"/>
        <w:ind w:firstLine="540"/>
        <w:jc w:val="both"/>
        <w:rPr>
          <w:sz w:val="22"/>
          <w:szCs w:val="22"/>
        </w:rPr>
      </w:pPr>
      <w:r w:rsidRPr="00643448">
        <w:rPr>
          <w:sz w:val="22"/>
          <w:szCs w:val="22"/>
        </w:rPr>
        <w:t>11597. В каком случае согласно СП 33.13330.2012 "Свод правил. Расчет на прочность стальных трубопроводов. Актуализированная редакция СНиП 2.04.12-86", утвержденному приказом Минрегиона России от 29.12.2011 N 621, необходимо производить поверочный расчет трубопроводов на резонанс?</w:t>
      </w:r>
    </w:p>
    <w:p w:rsidR="00811C47" w:rsidRPr="00643448" w:rsidRDefault="00811C47" w:rsidP="00643448">
      <w:pPr>
        <w:pStyle w:val="ConsPlusNormal"/>
        <w:ind w:firstLine="540"/>
        <w:jc w:val="both"/>
        <w:rPr>
          <w:sz w:val="22"/>
          <w:szCs w:val="22"/>
        </w:rPr>
      </w:pPr>
      <w:r w:rsidRPr="00643448">
        <w:rPr>
          <w:sz w:val="22"/>
          <w:szCs w:val="22"/>
        </w:rPr>
        <w:t>11598. При какой температуре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N 133-ст, основной металл и сварной шов трубы хладостойкого исполнения должны обеспечивать требования по ударной вязкости на образцах с V-образным концентратором?</w:t>
      </w:r>
    </w:p>
    <w:p w:rsidR="00811C47" w:rsidRPr="00643448" w:rsidRDefault="00811C47" w:rsidP="00643448">
      <w:pPr>
        <w:pStyle w:val="ConsPlusNormal"/>
        <w:ind w:firstLine="540"/>
        <w:jc w:val="both"/>
        <w:rPr>
          <w:sz w:val="22"/>
          <w:szCs w:val="22"/>
        </w:rPr>
      </w:pPr>
      <w:r w:rsidRPr="00643448">
        <w:rPr>
          <w:sz w:val="22"/>
          <w:szCs w:val="22"/>
        </w:rPr>
        <w:t>11599. Каков порядок выбора марки труб для магистральных газонефтепроводов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N 133-ст?</w:t>
      </w:r>
    </w:p>
    <w:p w:rsidR="00811C47" w:rsidRPr="00643448" w:rsidRDefault="00811C47" w:rsidP="00643448">
      <w:pPr>
        <w:pStyle w:val="ConsPlusNormal"/>
        <w:ind w:firstLine="540"/>
        <w:jc w:val="both"/>
        <w:rPr>
          <w:sz w:val="22"/>
          <w:szCs w:val="22"/>
        </w:rPr>
      </w:pPr>
      <w:r w:rsidRPr="00643448">
        <w:rPr>
          <w:sz w:val="22"/>
          <w:szCs w:val="22"/>
        </w:rPr>
        <w:t xml:space="preserve">11600. Каково максимально допустимое значение отношения предела текучести к временному сопротивлению </w:t>
      </w:r>
      <w:r w:rsidRPr="0014054D">
        <w:rPr>
          <w:position w:val="-6"/>
          <w:sz w:val="22"/>
          <w:szCs w:val="22"/>
        </w:rPr>
        <w:pict>
          <v:shape id="_x0000_i1068" type="#_x0000_t75" style="width:34.5pt;height:12.75pt">
            <v:imagedata r:id="rId28" o:title=""/>
          </v:shape>
        </w:pict>
      </w:r>
      <w:r w:rsidRPr="00643448">
        <w:rPr>
          <w:sz w:val="22"/>
          <w:szCs w:val="22"/>
        </w:rPr>
        <w:t xml:space="preserve"> основного металла труб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N 133-ст?</w:t>
      </w:r>
    </w:p>
    <w:p w:rsidR="00811C47" w:rsidRPr="00643448" w:rsidRDefault="00811C47" w:rsidP="00643448">
      <w:pPr>
        <w:pStyle w:val="ConsPlusNormal"/>
        <w:ind w:firstLine="540"/>
        <w:jc w:val="both"/>
        <w:rPr>
          <w:sz w:val="22"/>
          <w:szCs w:val="22"/>
        </w:rPr>
      </w:pPr>
      <w:r w:rsidRPr="00643448">
        <w:rPr>
          <w:sz w:val="22"/>
          <w:szCs w:val="22"/>
        </w:rPr>
        <w:t>11601. В каком объеме проводятся гидравлические испытания труб типа 1 диаметром до 219 мм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N 133-ст?</w:t>
      </w:r>
    </w:p>
    <w:p w:rsidR="00811C47" w:rsidRPr="00643448" w:rsidRDefault="00811C47" w:rsidP="00643448">
      <w:pPr>
        <w:pStyle w:val="ConsPlusNormal"/>
        <w:ind w:firstLine="540"/>
        <w:jc w:val="both"/>
        <w:rPr>
          <w:sz w:val="22"/>
          <w:szCs w:val="22"/>
        </w:rPr>
      </w:pPr>
      <w:r w:rsidRPr="00643448">
        <w:rPr>
          <w:sz w:val="22"/>
          <w:szCs w:val="22"/>
        </w:rPr>
        <w:t>11602. Каким образом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N 133-ст, должны контролироваться сварные соединения по всей длине труб?</w:t>
      </w:r>
    </w:p>
    <w:p w:rsidR="00811C47" w:rsidRPr="00643448" w:rsidRDefault="00811C47" w:rsidP="00643448">
      <w:pPr>
        <w:pStyle w:val="ConsPlusNormal"/>
        <w:ind w:firstLine="540"/>
        <w:jc w:val="both"/>
        <w:rPr>
          <w:sz w:val="22"/>
          <w:szCs w:val="22"/>
        </w:rPr>
      </w:pPr>
      <w:r w:rsidRPr="00643448">
        <w:rPr>
          <w:sz w:val="22"/>
          <w:szCs w:val="22"/>
        </w:rPr>
        <w:t>11603. Какие показатели качества из перечисленных не определяются для каждой трубы при проведении приемо-сдаточных испытаний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N 133-ст?</w:t>
      </w:r>
    </w:p>
    <w:p w:rsidR="00811C47" w:rsidRPr="00643448" w:rsidRDefault="00811C47" w:rsidP="00643448">
      <w:pPr>
        <w:pStyle w:val="ConsPlusNormal"/>
        <w:ind w:firstLine="540"/>
        <w:jc w:val="both"/>
        <w:rPr>
          <w:sz w:val="22"/>
          <w:szCs w:val="22"/>
        </w:rPr>
      </w:pPr>
      <w:r w:rsidRPr="00643448">
        <w:rPr>
          <w:sz w:val="22"/>
          <w:szCs w:val="22"/>
        </w:rPr>
        <w:t>11604. Какими методами следует проводить неразрушающий контроль труб всех типов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N 133-ст?</w:t>
      </w:r>
    </w:p>
    <w:p w:rsidR="00811C47" w:rsidRPr="00643448" w:rsidRDefault="00811C47" w:rsidP="00643448">
      <w:pPr>
        <w:pStyle w:val="ConsPlusNormal"/>
        <w:ind w:firstLine="540"/>
        <w:jc w:val="both"/>
        <w:rPr>
          <w:sz w:val="22"/>
          <w:szCs w:val="22"/>
        </w:rPr>
      </w:pPr>
      <w:r w:rsidRPr="00643448">
        <w:rPr>
          <w:sz w:val="22"/>
          <w:szCs w:val="22"/>
        </w:rPr>
        <w:t>11605. Что согласно ГОСТ Р 54907-2012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 утвержденному приказом Росстандарта от 24.05.2012 N 75-ст, следует понимать под запасовкой?</w:t>
      </w:r>
    </w:p>
    <w:p w:rsidR="00811C47" w:rsidRPr="00643448" w:rsidRDefault="00811C47" w:rsidP="00643448">
      <w:pPr>
        <w:pStyle w:val="ConsPlusNormal"/>
        <w:ind w:firstLine="540"/>
        <w:jc w:val="both"/>
        <w:rPr>
          <w:sz w:val="22"/>
          <w:szCs w:val="22"/>
        </w:rPr>
      </w:pPr>
      <w:r w:rsidRPr="00643448">
        <w:rPr>
          <w:sz w:val="22"/>
          <w:szCs w:val="22"/>
        </w:rPr>
        <w:t>11606. В каких целях согласно ГОСТ Р 54907-2012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 утвержденному приказом Росстандарта от 24.05.2012 N 75-ст, применяется электрохимическое диагностирование при обследовании линейной части магистрального нефтепровода (магистрального нефтепродуктопровода)?</w:t>
      </w:r>
    </w:p>
    <w:p w:rsidR="00811C47" w:rsidRPr="00643448" w:rsidRDefault="00811C47" w:rsidP="00643448">
      <w:pPr>
        <w:pStyle w:val="ConsPlusNormal"/>
        <w:ind w:firstLine="540"/>
        <w:jc w:val="both"/>
        <w:rPr>
          <w:sz w:val="22"/>
          <w:szCs w:val="22"/>
        </w:rPr>
      </w:pPr>
      <w:r w:rsidRPr="00643448">
        <w:rPr>
          <w:sz w:val="22"/>
          <w:szCs w:val="22"/>
        </w:rPr>
        <w:t>11607. Что согласно ГОСТ Р 54907-2012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 утвержденному приказом Росстандарта от 24.05.2012 от 24.05.2012 N 75-ст, следует понимать под капиллярным контролем?</w:t>
      </w:r>
    </w:p>
    <w:p w:rsidR="00811C47" w:rsidRPr="00643448" w:rsidRDefault="00811C47" w:rsidP="00643448">
      <w:pPr>
        <w:pStyle w:val="ConsPlusNormal"/>
        <w:ind w:firstLine="540"/>
        <w:jc w:val="both"/>
        <w:rPr>
          <w:sz w:val="22"/>
          <w:szCs w:val="22"/>
        </w:rPr>
      </w:pPr>
      <w:r w:rsidRPr="00643448">
        <w:rPr>
          <w:sz w:val="22"/>
          <w:szCs w:val="22"/>
        </w:rPr>
        <w:t>11608. Какой согласно ГОСТ Р 54907-2012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 утвержденному приказом Росстандарта от 24.05.2012 N 75-ст, должна быть максимальная дистанция магистрального нефтепровода, обследуемая внутритрубным инспекционным прибором, ограниченная механическими свойствами (износостойкость, ресурс механических узлов внутритрубного инспекционного прибора)?</w:t>
      </w:r>
    </w:p>
    <w:p w:rsidR="00811C47" w:rsidRPr="00643448" w:rsidRDefault="00811C47" w:rsidP="00643448">
      <w:pPr>
        <w:pStyle w:val="ConsPlusNormal"/>
        <w:ind w:firstLine="540"/>
        <w:jc w:val="both"/>
        <w:rPr>
          <w:sz w:val="22"/>
          <w:szCs w:val="22"/>
        </w:rPr>
      </w:pPr>
      <w:r w:rsidRPr="00643448">
        <w:rPr>
          <w:sz w:val="22"/>
          <w:szCs w:val="22"/>
        </w:rPr>
        <w:t>11609. Разрешается ли согласно ГОСТ Р 54907-2012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 утвержденному приказом Росстандарта от 24.05.2012 N 75-ст, до завершения комплекса работ по внутритрубному диагностированию магистрального нефтепровода производить размыв донных отложений резервуаров на перекачивающих станциях технологического участка трубопровода, в состав которого входит диагностируемый участок?</w:t>
      </w:r>
    </w:p>
    <w:p w:rsidR="00811C47" w:rsidRPr="00643448" w:rsidRDefault="00811C47" w:rsidP="00643448">
      <w:pPr>
        <w:pStyle w:val="ConsPlusNormal"/>
        <w:ind w:firstLine="540"/>
        <w:jc w:val="both"/>
        <w:rPr>
          <w:sz w:val="22"/>
          <w:szCs w:val="22"/>
        </w:rPr>
      </w:pPr>
      <w:r w:rsidRPr="00643448">
        <w:rPr>
          <w:sz w:val="22"/>
          <w:szCs w:val="22"/>
        </w:rPr>
        <w:t>11610. Разрешается ли согласно ГОСТ Р 54907-2012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 утвержденному приказом Росстандарта от 24.05.2012 N 75-ст, до завершения комплекса работ по внутритрубному диагностированию магистрального нефтепровода производить очистку и промывку резервных ниток и лупингов на диагностируемом участке трубопровода?</w:t>
      </w:r>
    </w:p>
    <w:p w:rsidR="00811C47" w:rsidRPr="00643448" w:rsidRDefault="00811C47" w:rsidP="00643448">
      <w:pPr>
        <w:pStyle w:val="ConsPlusNormal"/>
        <w:ind w:firstLine="540"/>
        <w:jc w:val="both"/>
        <w:rPr>
          <w:sz w:val="22"/>
          <w:szCs w:val="22"/>
        </w:rPr>
      </w:pPr>
      <w:r w:rsidRPr="00643448">
        <w:rPr>
          <w:sz w:val="22"/>
          <w:szCs w:val="22"/>
        </w:rPr>
        <w:t>11611. Обязана ли согласно ГОСТ Р 54907-2012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 утвержденному приказом Росстандарта от 24.05.2012 N 75-ст, эксплуатирующая организация выполнять проверку полного (100%-ного) открывания линейной запорной арматуры магистрального нефтепровода перед проведением пропуска оборудования для диагностирования (до начала работ по запасовке внутритрубного инспекционного прибора)?</w:t>
      </w:r>
    </w:p>
    <w:p w:rsidR="00811C47" w:rsidRPr="00643448" w:rsidRDefault="00811C47" w:rsidP="00643448">
      <w:pPr>
        <w:pStyle w:val="ConsPlusNormal"/>
        <w:ind w:firstLine="540"/>
        <w:jc w:val="both"/>
        <w:rPr>
          <w:sz w:val="22"/>
          <w:szCs w:val="22"/>
        </w:rPr>
      </w:pPr>
      <w:r w:rsidRPr="00643448">
        <w:rPr>
          <w:sz w:val="22"/>
          <w:szCs w:val="22"/>
        </w:rPr>
        <w:t>11612. Какое давление согласно ГОСТ Р 54907-2012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 утвержденному приказом Росстандарта от 24.05.2012 N 75-ст, должно быть в камере пуска средств очистки и диагностирования магистрального нефтепровода при программировании внутритрубного инспекционного прибора на включение при избыточном давлении окружающей среды (в целях обеспечения требований взрывобезопасности) до его запуска?</w:t>
      </w:r>
    </w:p>
    <w:p w:rsidR="00811C47" w:rsidRPr="00643448" w:rsidRDefault="00811C47" w:rsidP="00643448">
      <w:pPr>
        <w:pStyle w:val="ConsPlusNormal"/>
        <w:ind w:firstLine="540"/>
        <w:jc w:val="both"/>
        <w:rPr>
          <w:sz w:val="22"/>
          <w:szCs w:val="22"/>
        </w:rPr>
      </w:pPr>
      <w:r w:rsidRPr="00643448">
        <w:rPr>
          <w:sz w:val="22"/>
          <w:szCs w:val="22"/>
        </w:rPr>
        <w:t>11613. На каком протяжении согласно ГОСТ Р 54907-2012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 утвержденному приказом Росстандарта от 24.05.2012 N 75-ст, при исследовании с помощью ультразвукового контроля кольцевых сварных швов магистрального нефтепровода следует проверять примыкающие продольные и спиральные швы?</w:t>
      </w:r>
    </w:p>
    <w:p w:rsidR="00811C47" w:rsidRPr="00643448" w:rsidRDefault="00811C47" w:rsidP="00643448">
      <w:pPr>
        <w:pStyle w:val="ConsPlusNormal"/>
        <w:ind w:firstLine="540"/>
        <w:jc w:val="both"/>
        <w:rPr>
          <w:sz w:val="22"/>
          <w:szCs w:val="22"/>
        </w:rPr>
      </w:pPr>
      <w:r w:rsidRPr="00643448">
        <w:rPr>
          <w:sz w:val="22"/>
          <w:szCs w:val="22"/>
        </w:rPr>
        <w:t>11614. На каком максимальном расстоянии и под каким минимальным углом при визуально-измерительном контроле согласно ГОСТ Р 54907-2012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 утвержденному приказом Росстандарта от 24.05.2012 N 75-ст, осуществляется просмотр поверхности трубопровода?</w:t>
      </w:r>
    </w:p>
    <w:p w:rsidR="00811C47" w:rsidRPr="00643448" w:rsidRDefault="00811C47" w:rsidP="00643448">
      <w:pPr>
        <w:pStyle w:val="ConsPlusNormal"/>
        <w:ind w:firstLine="540"/>
        <w:jc w:val="both"/>
        <w:rPr>
          <w:sz w:val="22"/>
          <w:szCs w:val="22"/>
        </w:rPr>
      </w:pPr>
      <w:r w:rsidRPr="00643448">
        <w:rPr>
          <w:sz w:val="22"/>
          <w:szCs w:val="22"/>
        </w:rPr>
        <w:t>11615. Какие требования предъявляются к магистральным трубопроводам, по которым транспортируются высоковязкие жидкие углеводороды?</w:t>
      </w:r>
    </w:p>
    <w:p w:rsidR="00811C47" w:rsidRPr="00643448" w:rsidRDefault="00811C47" w:rsidP="00643448">
      <w:pPr>
        <w:pStyle w:val="ConsPlusNormal"/>
        <w:ind w:firstLine="540"/>
        <w:jc w:val="both"/>
        <w:rPr>
          <w:sz w:val="22"/>
          <w:szCs w:val="22"/>
        </w:rPr>
      </w:pPr>
      <w:r w:rsidRPr="00643448">
        <w:rPr>
          <w:sz w:val="22"/>
          <w:szCs w:val="22"/>
        </w:rPr>
        <w:t>11616. Какие рабочие среды применяют при гидравлических и пневматических испытаниях магистральных трубопроводов на прочность и проверке их на герметичность?</w:t>
      </w:r>
    </w:p>
    <w:p w:rsidR="00811C47" w:rsidRPr="00643448" w:rsidRDefault="00811C47" w:rsidP="00643448">
      <w:pPr>
        <w:pStyle w:val="ConsPlusNormal"/>
        <w:ind w:firstLine="540"/>
        <w:jc w:val="both"/>
        <w:rPr>
          <w:sz w:val="22"/>
          <w:szCs w:val="22"/>
        </w:rPr>
      </w:pPr>
      <w:r w:rsidRPr="00643448">
        <w:rPr>
          <w:sz w:val="22"/>
          <w:szCs w:val="22"/>
        </w:rPr>
        <w:t>11617. В каких случаях допускается проведение гидравлических испытаний линейной части опасных производственных объектов магистральных трубопроводов на прочность и герметичность газообразными рабочими средами?</w:t>
      </w:r>
    </w:p>
    <w:p w:rsidR="00811C47" w:rsidRPr="00643448" w:rsidRDefault="00811C47" w:rsidP="00643448">
      <w:pPr>
        <w:pStyle w:val="ConsPlusNormal"/>
        <w:ind w:firstLine="540"/>
        <w:jc w:val="both"/>
        <w:rPr>
          <w:sz w:val="22"/>
          <w:szCs w:val="22"/>
        </w:rPr>
      </w:pPr>
      <w:r w:rsidRPr="00643448">
        <w:rPr>
          <w:sz w:val="22"/>
          <w:szCs w:val="22"/>
        </w:rPr>
        <w:t>11618. С каким коэффициентом следует принимать расчетные сопротивления сварных швов стальных трубопроводов при отсутствии контроля качества неразрушающими методами?</w:t>
      </w:r>
    </w:p>
    <w:p w:rsidR="00811C47" w:rsidRPr="00643448" w:rsidRDefault="00811C47" w:rsidP="00643448">
      <w:pPr>
        <w:pStyle w:val="ConsPlusNormal"/>
        <w:ind w:firstLine="540"/>
        <w:jc w:val="both"/>
        <w:rPr>
          <w:sz w:val="22"/>
          <w:szCs w:val="22"/>
        </w:rPr>
      </w:pPr>
      <w:r w:rsidRPr="00643448">
        <w:rPr>
          <w:sz w:val="22"/>
          <w:szCs w:val="22"/>
        </w:rPr>
        <w:t>11619. При каких условиях допускается увеличение толщины стенки стального трубопровода (соединительных деталей) с целью защиты их от коррозии?</w:t>
      </w:r>
    </w:p>
    <w:p w:rsidR="00811C47" w:rsidRPr="00643448" w:rsidRDefault="00811C47" w:rsidP="00643448">
      <w:pPr>
        <w:pStyle w:val="ConsPlusNormal"/>
        <w:ind w:firstLine="540"/>
        <w:jc w:val="both"/>
        <w:rPr>
          <w:sz w:val="22"/>
          <w:szCs w:val="22"/>
        </w:rPr>
      </w:pPr>
      <w:r w:rsidRPr="00643448">
        <w:rPr>
          <w:sz w:val="22"/>
          <w:szCs w:val="22"/>
        </w:rPr>
        <w:t>11620. Что должно учитываться при определении рабочего давления для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11621. От каких факторов зависит определение максимальной и минимальной температур стенок труб в процессе эксплуатации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11622. Какие испытания должны проходить трубы, предназначенные для прокладки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11623. Какова минимальная длина патрубков (прямых вставок), ввариваемых в магистральных трубопроводах?</w:t>
      </w:r>
    </w:p>
    <w:p w:rsidR="00811C47" w:rsidRPr="00643448" w:rsidRDefault="00811C47" w:rsidP="00643448">
      <w:pPr>
        <w:pStyle w:val="ConsPlusNormal"/>
        <w:ind w:firstLine="540"/>
        <w:jc w:val="both"/>
        <w:rPr>
          <w:sz w:val="22"/>
          <w:szCs w:val="22"/>
        </w:rPr>
      </w:pPr>
      <w:r w:rsidRPr="00643448">
        <w:rPr>
          <w:sz w:val="22"/>
          <w:szCs w:val="22"/>
        </w:rPr>
        <w:t>11624. Для каких категорий трубопроводов необходимо проводить радиографический контроль монтажных сварных соединений, при условии строительства их в районах с повышенной сейсмичностью?</w:t>
      </w:r>
    </w:p>
    <w:p w:rsidR="00811C47" w:rsidRPr="00643448" w:rsidRDefault="00811C47" w:rsidP="00643448">
      <w:pPr>
        <w:pStyle w:val="ConsPlusNormal"/>
        <w:ind w:firstLine="540"/>
        <w:jc w:val="both"/>
        <w:rPr>
          <w:sz w:val="22"/>
          <w:szCs w:val="22"/>
        </w:rPr>
      </w:pPr>
      <w:r w:rsidRPr="00643448">
        <w:rPr>
          <w:sz w:val="22"/>
          <w:szCs w:val="22"/>
        </w:rPr>
        <w:t>11625. Какой длины должен быть ремонтный шов сварных соединений труб магистральных трубопроводов, выполненный путем вырубки или выплавки дефектов с последующей сваркой?</w:t>
      </w:r>
    </w:p>
    <w:p w:rsidR="00811C47" w:rsidRPr="00643448" w:rsidRDefault="00811C47" w:rsidP="00643448">
      <w:pPr>
        <w:pStyle w:val="ConsPlusNormal"/>
        <w:ind w:firstLine="540"/>
        <w:jc w:val="both"/>
        <w:rPr>
          <w:sz w:val="22"/>
          <w:szCs w:val="22"/>
        </w:rPr>
      </w:pPr>
      <w:r w:rsidRPr="00643448">
        <w:rPr>
          <w:sz w:val="22"/>
          <w:szCs w:val="22"/>
        </w:rPr>
        <w:t>11626. На каком расстоянии друг от друга должны отстоять отдельные ремонтные швы магистральных газопроводов,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11627. Какой должна быть максимальная суммарная длина отремонтированных участков магистральных газопроводов,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11628. При каком расстоянии от торца трубы не допускается ремонт сваркой сварных соединений труб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11629. Подлежат ли ремонту сваркой сварные соединения труб магистральных трубопроводов типа 1 с трещинами, прожогами и непроварами?</w:t>
      </w:r>
    </w:p>
    <w:p w:rsidR="00811C47" w:rsidRPr="00643448" w:rsidRDefault="00811C47" w:rsidP="00643448">
      <w:pPr>
        <w:pStyle w:val="ConsPlusNormal"/>
        <w:ind w:firstLine="540"/>
        <w:jc w:val="both"/>
        <w:rPr>
          <w:sz w:val="22"/>
          <w:szCs w:val="22"/>
        </w:rPr>
      </w:pPr>
      <w:r w:rsidRPr="00643448">
        <w:rPr>
          <w:sz w:val="22"/>
          <w:szCs w:val="22"/>
        </w:rPr>
        <w:t>11630. С какой выдержкой проводят испытания гидравлическим давлением стальных труб магистральных трубопроводов диаметром до 426 мм включительно?</w:t>
      </w:r>
    </w:p>
    <w:p w:rsidR="00811C47" w:rsidRPr="00643448" w:rsidRDefault="00811C47" w:rsidP="00643448">
      <w:pPr>
        <w:pStyle w:val="ConsPlusNormal"/>
        <w:ind w:firstLine="540"/>
        <w:jc w:val="both"/>
        <w:rPr>
          <w:sz w:val="22"/>
          <w:szCs w:val="22"/>
        </w:rPr>
      </w:pPr>
      <w:r w:rsidRPr="00643448">
        <w:rPr>
          <w:sz w:val="22"/>
          <w:szCs w:val="22"/>
        </w:rPr>
        <w:t>11631. Что должны обеспечивать средства защиты от коррозии, применяемые на линейных сооружениях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11632. Какие должны быть предусмотрены средства для контроля загазованности воздушной среды в производственных помещениях и рабочей зоне открытых площадочных сооружений?</w:t>
      </w:r>
    </w:p>
    <w:p w:rsidR="00811C47" w:rsidRPr="00643448" w:rsidRDefault="00811C47" w:rsidP="00643448">
      <w:pPr>
        <w:pStyle w:val="ConsPlusNormal"/>
        <w:ind w:firstLine="540"/>
        <w:jc w:val="both"/>
        <w:rPr>
          <w:sz w:val="22"/>
          <w:szCs w:val="22"/>
        </w:rPr>
      </w:pPr>
      <w:r w:rsidRPr="00643448">
        <w:rPr>
          <w:sz w:val="22"/>
          <w:szCs w:val="22"/>
        </w:rPr>
        <w:t>11633. Следует ли учитывать изменение температуры газа и нефти при расчете газопровода, нефтепровода и нефтепродуктопровода на прочность, устойчивость и при выборе типа изоляции?</w:t>
      </w:r>
    </w:p>
    <w:p w:rsidR="00811C47" w:rsidRPr="00643448" w:rsidRDefault="00811C47" w:rsidP="00643448">
      <w:pPr>
        <w:pStyle w:val="ConsPlusNormal"/>
        <w:ind w:firstLine="540"/>
        <w:jc w:val="both"/>
        <w:rPr>
          <w:sz w:val="22"/>
          <w:szCs w:val="22"/>
        </w:rPr>
      </w:pPr>
      <w:r w:rsidRPr="00643448">
        <w:rPr>
          <w:sz w:val="22"/>
          <w:szCs w:val="22"/>
        </w:rPr>
        <w:t>11634. На каком расстоянии от рек, каналов, озер, водохранилищ, а также от границ населенных пунктов и промышленных предприятий следует применять усиленный тип защитных покрытий трубопроводов?</w:t>
      </w:r>
    </w:p>
    <w:p w:rsidR="00811C47" w:rsidRPr="00643448" w:rsidRDefault="00811C47" w:rsidP="00643448">
      <w:pPr>
        <w:pStyle w:val="ConsPlusNormal"/>
        <w:ind w:firstLine="540"/>
        <w:jc w:val="both"/>
        <w:rPr>
          <w:sz w:val="22"/>
          <w:szCs w:val="22"/>
        </w:rPr>
      </w:pPr>
      <w:r w:rsidRPr="00643448">
        <w:rPr>
          <w:sz w:val="22"/>
          <w:szCs w:val="22"/>
        </w:rPr>
        <w:t>11635. При каких условиях должна предусматриваться электрохимическая защита от коррозии для трубопроводов, прокладываемых в районах распространения вечномерзлых грунтов?</w:t>
      </w:r>
    </w:p>
    <w:p w:rsidR="00811C47" w:rsidRPr="00643448" w:rsidRDefault="00811C47" w:rsidP="00643448">
      <w:pPr>
        <w:pStyle w:val="ConsPlusNormal"/>
        <w:ind w:firstLine="540"/>
        <w:jc w:val="both"/>
        <w:rPr>
          <w:sz w:val="22"/>
          <w:szCs w:val="22"/>
        </w:rPr>
      </w:pPr>
      <w:r w:rsidRPr="00643448">
        <w:rPr>
          <w:sz w:val="22"/>
          <w:szCs w:val="22"/>
        </w:rPr>
        <w:t>11636. При какой температуре грунта вокруг магистрального трубопровода не подлежат электрохимической защите в процессе эксплуатации?</w:t>
      </w:r>
    </w:p>
    <w:p w:rsidR="00811C47" w:rsidRPr="00643448" w:rsidRDefault="00811C47" w:rsidP="00643448">
      <w:pPr>
        <w:pStyle w:val="ConsPlusNormal"/>
        <w:ind w:firstLine="540"/>
        <w:jc w:val="both"/>
        <w:rPr>
          <w:sz w:val="22"/>
          <w:szCs w:val="22"/>
        </w:rPr>
      </w:pPr>
      <w:r w:rsidRPr="00643448">
        <w:rPr>
          <w:sz w:val="22"/>
          <w:szCs w:val="22"/>
        </w:rPr>
        <w:t>11637. В каком документе определяют тип, конструкцию и материал защитного покрытия и средств электрохимической защиты магистральных трубопроводов от коррозии?</w:t>
      </w:r>
    </w:p>
    <w:p w:rsidR="00811C47" w:rsidRPr="00643448" w:rsidRDefault="00811C47" w:rsidP="00643448">
      <w:pPr>
        <w:pStyle w:val="ConsPlusNormal"/>
        <w:ind w:firstLine="540"/>
        <w:jc w:val="both"/>
        <w:rPr>
          <w:sz w:val="22"/>
          <w:szCs w:val="22"/>
        </w:rPr>
      </w:pPr>
      <w:r w:rsidRPr="00643448">
        <w:rPr>
          <w:sz w:val="22"/>
          <w:szCs w:val="22"/>
        </w:rPr>
        <w:t>11638. При каких диаметрах магистрального стального трубопровода и в зависимости от каких конкретных условий эксплуатации применяют усиленный тип защитных покрытий?</w:t>
      </w:r>
    </w:p>
    <w:p w:rsidR="00811C47" w:rsidRPr="00643448" w:rsidRDefault="00811C47" w:rsidP="00643448">
      <w:pPr>
        <w:pStyle w:val="ConsPlusNormal"/>
        <w:ind w:firstLine="540"/>
        <w:jc w:val="both"/>
        <w:rPr>
          <w:sz w:val="22"/>
          <w:szCs w:val="22"/>
        </w:rPr>
      </w:pPr>
      <w:r w:rsidRPr="00643448">
        <w:rPr>
          <w:sz w:val="22"/>
          <w:szCs w:val="22"/>
        </w:rPr>
        <w:t>11639. При каких способах прокладки стальные магистральные трубопроводы подлежат комплексной защите от коррозии?</w:t>
      </w:r>
    </w:p>
    <w:p w:rsidR="00811C47" w:rsidRPr="00643448" w:rsidRDefault="00811C47" w:rsidP="00643448">
      <w:pPr>
        <w:pStyle w:val="ConsPlusNormal"/>
        <w:ind w:firstLine="540"/>
        <w:jc w:val="both"/>
        <w:rPr>
          <w:sz w:val="22"/>
          <w:szCs w:val="22"/>
        </w:rPr>
      </w:pPr>
      <w:r w:rsidRPr="00643448">
        <w:rPr>
          <w:sz w:val="22"/>
          <w:szCs w:val="22"/>
        </w:rPr>
        <w:t>11640. При какой температуре стенок в период эксплуатации магистральные стальные трубопроводы не подлежат электрохимической защите в случае отсутствия негативного влияния блуждающих токов?</w:t>
      </w:r>
    </w:p>
    <w:p w:rsidR="00811C47" w:rsidRPr="00643448" w:rsidRDefault="00811C47" w:rsidP="00643448">
      <w:pPr>
        <w:pStyle w:val="ConsPlusNormal"/>
        <w:ind w:firstLine="540"/>
        <w:jc w:val="both"/>
        <w:rPr>
          <w:sz w:val="22"/>
          <w:szCs w:val="22"/>
        </w:rPr>
      </w:pPr>
      <w:r w:rsidRPr="00643448">
        <w:rPr>
          <w:sz w:val="22"/>
          <w:szCs w:val="22"/>
        </w:rPr>
        <w:t>11641. В каких случаях на нефтегазопромысловых объектах допускается не применять электрохимическую защиту и (или) защитные покрытия для стальных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11642. Для каких стальных магистральных трубопроводов проекты противокоррозионной защиты должны проходить экспертизу в специализированных организациях на соответствие требованиям государственной стандартизации?</w:t>
      </w:r>
    </w:p>
    <w:p w:rsidR="00811C47" w:rsidRPr="00643448" w:rsidRDefault="00811C47" w:rsidP="00643448">
      <w:pPr>
        <w:pStyle w:val="ConsPlusNormal"/>
        <w:ind w:firstLine="540"/>
        <w:jc w:val="both"/>
        <w:rPr>
          <w:sz w:val="22"/>
          <w:szCs w:val="22"/>
        </w:rPr>
      </w:pPr>
      <w:r w:rsidRPr="00643448">
        <w:rPr>
          <w:sz w:val="22"/>
          <w:szCs w:val="22"/>
        </w:rPr>
        <w:t>11643. Кто должен проводить комплексное обследование стальных магистральных трубопроводов с целью определения состояния их защиты от коррозии и коррозионного состояния?</w:t>
      </w:r>
    </w:p>
    <w:p w:rsidR="00811C47" w:rsidRPr="00643448" w:rsidRDefault="00811C47" w:rsidP="00643448">
      <w:pPr>
        <w:pStyle w:val="ConsPlusNormal"/>
        <w:ind w:firstLine="540"/>
        <w:jc w:val="both"/>
        <w:rPr>
          <w:sz w:val="22"/>
          <w:szCs w:val="22"/>
        </w:rPr>
      </w:pPr>
      <w:r w:rsidRPr="00643448">
        <w:rPr>
          <w:sz w:val="22"/>
          <w:szCs w:val="22"/>
        </w:rPr>
        <w:t>11644. Какой должна быть толщина защитного покрытия над усилением сварного шва для стальных магистральных трубопроводов диаметром 1020 мм и более?</w:t>
      </w:r>
    </w:p>
    <w:p w:rsidR="00811C47" w:rsidRPr="00643448" w:rsidRDefault="00811C47" w:rsidP="00643448">
      <w:pPr>
        <w:pStyle w:val="ConsPlusNormal"/>
        <w:ind w:firstLine="540"/>
        <w:jc w:val="both"/>
        <w:rPr>
          <w:sz w:val="22"/>
          <w:szCs w:val="22"/>
        </w:rPr>
      </w:pPr>
      <w:r w:rsidRPr="00643448">
        <w:rPr>
          <w:sz w:val="22"/>
          <w:szCs w:val="22"/>
        </w:rPr>
        <w:t>11645. Какая допускается толщина защитных покрытия для стальных магистральных трубопроводов диаметром не более 114 мм?</w:t>
      </w:r>
    </w:p>
    <w:p w:rsidR="00811C47" w:rsidRPr="00643448" w:rsidRDefault="00811C47" w:rsidP="00643448">
      <w:pPr>
        <w:pStyle w:val="ConsPlusNormal"/>
        <w:ind w:firstLine="540"/>
        <w:jc w:val="both"/>
        <w:rPr>
          <w:sz w:val="22"/>
          <w:szCs w:val="22"/>
        </w:rPr>
      </w:pPr>
      <w:r w:rsidRPr="00643448">
        <w:rPr>
          <w:sz w:val="22"/>
          <w:szCs w:val="22"/>
        </w:rPr>
        <w:t>11646. Каково допустимое уменьшение сопротивления изоляции для специальных и стандартных защитных покрытий стальных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11647. Какой должна быть характеристика изоляции крановых узлов, фасонной арматуры и сварных стыков труб стальных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11648. По какой величине электрического напряжения, не дающей пробоя, устанавливают сплошность лакокрасочных покрытий стального магистрального трубопровода?</w:t>
      </w:r>
    </w:p>
    <w:p w:rsidR="00811C47" w:rsidRPr="00643448" w:rsidRDefault="00811C47" w:rsidP="00643448">
      <w:pPr>
        <w:pStyle w:val="ConsPlusNormal"/>
        <w:ind w:firstLine="540"/>
        <w:jc w:val="both"/>
        <w:rPr>
          <w:sz w:val="22"/>
          <w:szCs w:val="22"/>
        </w:rPr>
      </w:pPr>
      <w:r w:rsidRPr="00643448">
        <w:rPr>
          <w:sz w:val="22"/>
          <w:szCs w:val="22"/>
        </w:rPr>
        <w:t>11649. Какой должна быть толщина покрытия из алюминия и цинка стальных магистральных трубопроводов при надземной прокладке?</w:t>
      </w:r>
    </w:p>
    <w:p w:rsidR="00811C47" w:rsidRPr="00643448" w:rsidRDefault="00811C47" w:rsidP="00643448">
      <w:pPr>
        <w:pStyle w:val="ConsPlusNormal"/>
        <w:ind w:firstLine="540"/>
        <w:jc w:val="both"/>
        <w:rPr>
          <w:sz w:val="22"/>
          <w:szCs w:val="22"/>
        </w:rPr>
      </w:pPr>
      <w:r w:rsidRPr="00643448">
        <w:rPr>
          <w:sz w:val="22"/>
          <w:szCs w:val="22"/>
        </w:rPr>
        <w:t>11650. Каков допустимый перерыв в работе установки систем электрохимической защиты при проведении регламентных и ремонтных работах на стальных магистральных трубопроводах?</w:t>
      </w:r>
    </w:p>
    <w:p w:rsidR="00811C47" w:rsidRPr="00643448" w:rsidRDefault="00811C47" w:rsidP="00643448">
      <w:pPr>
        <w:pStyle w:val="ConsPlusNormal"/>
        <w:ind w:firstLine="540"/>
        <w:jc w:val="both"/>
        <w:rPr>
          <w:sz w:val="22"/>
          <w:szCs w:val="22"/>
        </w:rPr>
      </w:pPr>
      <w:r w:rsidRPr="00643448">
        <w:rPr>
          <w:sz w:val="22"/>
          <w:szCs w:val="22"/>
        </w:rPr>
        <w:t>11651. В течение какого срока следует включать в работу средства электрохимической защиты стальных магистральных трубопроводов в зонах блуждающего тока после укладки и засыпки участка?</w:t>
      </w:r>
    </w:p>
    <w:p w:rsidR="00811C47" w:rsidRPr="00643448" w:rsidRDefault="00811C47" w:rsidP="00643448">
      <w:pPr>
        <w:pStyle w:val="ConsPlusNormal"/>
        <w:ind w:firstLine="540"/>
        <w:jc w:val="both"/>
        <w:rPr>
          <w:sz w:val="22"/>
          <w:szCs w:val="22"/>
        </w:rPr>
      </w:pPr>
      <w:r w:rsidRPr="00643448">
        <w:rPr>
          <w:sz w:val="22"/>
          <w:szCs w:val="22"/>
        </w:rPr>
        <w:t>11652. Какое сопротивление должно быть у изоляции контактного узла электродов анодного заземления и токоотводящего провода системы катодной защиты магистрального трубопровода?</w:t>
      </w:r>
    </w:p>
    <w:p w:rsidR="00811C47" w:rsidRPr="00643448" w:rsidRDefault="00811C47" w:rsidP="00643448">
      <w:pPr>
        <w:pStyle w:val="ConsPlusNormal"/>
        <w:ind w:firstLine="540"/>
        <w:jc w:val="both"/>
        <w:rPr>
          <w:sz w:val="22"/>
          <w:szCs w:val="22"/>
        </w:rPr>
      </w:pPr>
      <w:r w:rsidRPr="00643448">
        <w:rPr>
          <w:sz w:val="22"/>
          <w:szCs w:val="22"/>
        </w:rPr>
        <w:t>11653. Должны ли быть определены наиболее опасные участки опасных производственных объектов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11654. При прокладке подземных трубопроводов на каких участках следует разрабатывать меры против всплытия, включая применение соответствующих технических устройств?</w:t>
      </w:r>
    </w:p>
    <w:p w:rsidR="00811C47" w:rsidRPr="00643448" w:rsidRDefault="00811C47" w:rsidP="00643448">
      <w:pPr>
        <w:pStyle w:val="ConsPlusNormal"/>
        <w:ind w:firstLine="540"/>
        <w:jc w:val="both"/>
        <w:rPr>
          <w:sz w:val="22"/>
          <w:szCs w:val="22"/>
        </w:rPr>
      </w:pPr>
      <w:r w:rsidRPr="00643448">
        <w:rPr>
          <w:sz w:val="22"/>
          <w:szCs w:val="22"/>
        </w:rPr>
        <w:t>11655. Что понимается под опробованием линейного сооружения опасных производственных объектов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11656. Что не включается в технологический регламент на эксплуатацию опасных производственных объектов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11657. Содержит ли технологический регламент на эксплуатацию опасных производственных объектов магистральных трубопроводов графическую часть?</w:t>
      </w:r>
    </w:p>
    <w:p w:rsidR="00811C47" w:rsidRPr="00643448" w:rsidRDefault="00811C47" w:rsidP="00643448">
      <w:pPr>
        <w:pStyle w:val="ConsPlusNormal"/>
        <w:ind w:firstLine="540"/>
        <w:jc w:val="both"/>
        <w:rPr>
          <w:sz w:val="22"/>
          <w:szCs w:val="22"/>
        </w:rPr>
      </w:pPr>
      <w:r w:rsidRPr="00643448">
        <w:rPr>
          <w:sz w:val="22"/>
          <w:szCs w:val="22"/>
        </w:rPr>
        <w:t>11658. Когда должен происходить обязательный контроль среды на содержание горючих паров и газов в воздухе рабочей зоны или помещения в месте проведения ремонтных работ на опасных производственных объектах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11659. Должны ли быть разработаны планы по предупреждению и ликвидации разливов нефти и нефтепродуктов для опасных производственных объектов магистрального трубопровода, на которых обращаются нефть и нефтепродукты?</w:t>
      </w:r>
    </w:p>
    <w:p w:rsidR="00811C47" w:rsidRPr="00643448" w:rsidRDefault="00811C47" w:rsidP="00643448">
      <w:pPr>
        <w:pStyle w:val="ConsPlusNormal"/>
        <w:ind w:firstLine="540"/>
        <w:jc w:val="both"/>
        <w:rPr>
          <w:sz w:val="22"/>
          <w:szCs w:val="22"/>
        </w:rPr>
      </w:pPr>
      <w:r w:rsidRPr="00643448">
        <w:rPr>
          <w:sz w:val="22"/>
          <w:szCs w:val="22"/>
        </w:rPr>
        <w:t>11660. Какова максимальная концентрация горючих паров и газов в месте проведения сварочных и других огневых работ на опасных производственных объектах магистрального трубопровода?</w:t>
      </w:r>
    </w:p>
    <w:p w:rsidR="00811C47" w:rsidRPr="00643448" w:rsidRDefault="00811C47" w:rsidP="00643448">
      <w:pPr>
        <w:pStyle w:val="ConsPlusNormal"/>
        <w:ind w:firstLine="540"/>
        <w:jc w:val="both"/>
        <w:rPr>
          <w:sz w:val="22"/>
          <w:szCs w:val="22"/>
        </w:rPr>
      </w:pPr>
      <w:r w:rsidRPr="00643448">
        <w:rPr>
          <w:sz w:val="22"/>
          <w:szCs w:val="22"/>
        </w:rPr>
        <w:t>11661. Для каких целей не используется техническое диагностирование на опасных производственных объектах магистрального трубопровода?</w:t>
      </w:r>
    </w:p>
    <w:p w:rsidR="00811C47" w:rsidRPr="00643448" w:rsidRDefault="00811C47" w:rsidP="00643448">
      <w:pPr>
        <w:pStyle w:val="ConsPlusNormal"/>
        <w:ind w:firstLine="540"/>
        <w:jc w:val="both"/>
        <w:rPr>
          <w:sz w:val="22"/>
          <w:szCs w:val="22"/>
        </w:rPr>
      </w:pPr>
      <w:r w:rsidRPr="00643448">
        <w:rPr>
          <w:sz w:val="22"/>
          <w:szCs w:val="22"/>
        </w:rPr>
        <w:t>11662. При эксплуатации каких объектов не оформляют формуляр для подтверждения безопасной величины разрешенного рабочего давления на опасных производственных объектах магистрального трубопровода?</w:t>
      </w:r>
    </w:p>
    <w:p w:rsidR="00811C47" w:rsidRPr="00643448" w:rsidRDefault="00811C47" w:rsidP="00643448">
      <w:pPr>
        <w:pStyle w:val="ConsPlusNormal"/>
        <w:ind w:firstLine="540"/>
        <w:jc w:val="both"/>
        <w:rPr>
          <w:sz w:val="22"/>
          <w:szCs w:val="22"/>
        </w:rPr>
      </w:pPr>
      <w:r w:rsidRPr="00643448">
        <w:rPr>
          <w:sz w:val="22"/>
          <w:szCs w:val="22"/>
        </w:rPr>
        <w:t>11663. Чем должны быть обоснованы в проектной документации технологический процесс, применение технологического оборудования, выбор типа запорной арматуры и места ее установки, средства контроля и противоаварийной защиты?</w:t>
      </w:r>
    </w:p>
    <w:p w:rsidR="00811C47" w:rsidRPr="00643448" w:rsidRDefault="00811C47" w:rsidP="00643448">
      <w:pPr>
        <w:pStyle w:val="ConsPlusNormal"/>
        <w:ind w:firstLine="540"/>
        <w:jc w:val="both"/>
        <w:rPr>
          <w:sz w:val="22"/>
          <w:szCs w:val="22"/>
        </w:rPr>
      </w:pPr>
      <w:r w:rsidRPr="00643448">
        <w:rPr>
          <w:sz w:val="22"/>
          <w:szCs w:val="22"/>
        </w:rPr>
        <w:t>11664. С какого момента разрешается осуществление мероприятий по строительству, реконструкции, техническому перевооружению, консервации и ликвидации опасных производственных объектов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11665. На каких этапах при проведении работ по строительству, реконструкции, техническому перевооружению и капитальному ремонту опасных производственных объектов магистральных трубопроводов должен быть осуществлен входной контроль конструкций, изделий, материалов, оборудования и технических устройств?</w:t>
      </w:r>
    </w:p>
    <w:p w:rsidR="00811C47" w:rsidRPr="00643448" w:rsidRDefault="00811C47" w:rsidP="00643448">
      <w:pPr>
        <w:pStyle w:val="ConsPlusNormal"/>
        <w:ind w:firstLine="540"/>
        <w:jc w:val="both"/>
        <w:rPr>
          <w:sz w:val="22"/>
          <w:szCs w:val="22"/>
        </w:rPr>
      </w:pPr>
      <w:r w:rsidRPr="00643448">
        <w:rPr>
          <w:sz w:val="22"/>
          <w:szCs w:val="22"/>
        </w:rPr>
        <w:t>11666. Куда следует заносить результаты входного контроля на всех этапах выполнения работ по строительству, реконструкции, техническому перевооружению и капитальному ремонту опасных производственных объектов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11667. Что следует предпринять при обнаружении отступлений от требований проектной документации, выявлении фактов использования материалов, не предусмотренных проектной документацией, нарушений порядка и качества выполнения работ?</w:t>
      </w:r>
    </w:p>
    <w:p w:rsidR="00811C47" w:rsidRPr="00643448" w:rsidRDefault="00811C47" w:rsidP="00643448">
      <w:pPr>
        <w:pStyle w:val="ConsPlusNormal"/>
        <w:ind w:firstLine="540"/>
        <w:jc w:val="both"/>
        <w:rPr>
          <w:sz w:val="22"/>
          <w:szCs w:val="22"/>
        </w:rPr>
      </w:pPr>
      <w:r w:rsidRPr="00643448">
        <w:rPr>
          <w:sz w:val="22"/>
          <w:szCs w:val="22"/>
        </w:rPr>
        <w:t>11668. Как определяется объем и методы неразрушающего контроля сварных соединений, выполненные в процессе ведения работ по строительству, реконструкции, техническому перевооружению и капитальному ремонту опасных производственных объектов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11669. На основании каких документов устанавливают необходимость, сроки и методы проведения работ по реконструкции, техническому перевооружению и капитальному ремонту опасных производственных объектов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11670. Когда следует начинать работы по реконструкции, техническому перевооружению и капитальному ремонту?</w:t>
      </w:r>
    </w:p>
    <w:p w:rsidR="00811C47" w:rsidRPr="00643448" w:rsidRDefault="00811C47" w:rsidP="00643448">
      <w:pPr>
        <w:pStyle w:val="ConsPlusNormal"/>
        <w:ind w:firstLine="540"/>
        <w:jc w:val="both"/>
        <w:rPr>
          <w:sz w:val="22"/>
          <w:szCs w:val="22"/>
        </w:rPr>
      </w:pPr>
      <w:r w:rsidRPr="00643448">
        <w:rPr>
          <w:sz w:val="22"/>
          <w:szCs w:val="22"/>
        </w:rPr>
        <w:t>11671. Требуется ли ставить в известность органы местного самоуправления перед началом работ по реконструкции и техническому перевооружению линейных сооружений опасных производственных объектов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11672. О чем следует информировать организации (собственников), эксплуатирующие сооружения, проходящие в одном техническом коридоре с опасными производственными объектами магистральных трубопроводов, а также органы местного самоуправления перед началом работ по реконструкции, техническому перевооружению и капитальному ремонту линейных сооружений опасных производственных объектов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11673. Кто устанавливает способы, параметры и схемы проведения очистки полости, внутритрубной диагностики и испытания линейной части магистрального трубопровода по завершении строительства, реконструкции, технического перевооружения и капитального ремонта?</w:t>
      </w:r>
    </w:p>
    <w:p w:rsidR="00811C47" w:rsidRPr="00643448" w:rsidRDefault="00811C47" w:rsidP="00643448">
      <w:pPr>
        <w:pStyle w:val="ConsPlusNormal"/>
        <w:ind w:firstLine="540"/>
        <w:jc w:val="both"/>
        <w:rPr>
          <w:sz w:val="22"/>
          <w:szCs w:val="22"/>
        </w:rPr>
      </w:pPr>
      <w:r w:rsidRPr="00643448">
        <w:rPr>
          <w:sz w:val="22"/>
          <w:szCs w:val="22"/>
        </w:rPr>
        <w:t>11674. Какие технические мероприятия проводят после завершения строительства, реконструкции, технического перевооружения и капитального ремонта, испытания на прочность и проверки на герметичность опасных производственных объектов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11675. Требуется ли получение заключения экспертизы на документацию, в соответствии с которой осуществляют технические мероприятия по консервации и ликвидации опасных производственных объектов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11676. Какие должны быть проведены мероприятия для сохранения исправности и работоспособности оборудования опасных производственных объектов магистральных трубопроводов на время консервации объекта?</w:t>
      </w:r>
    </w:p>
    <w:p w:rsidR="00811C47" w:rsidRPr="00643448" w:rsidRDefault="00811C47" w:rsidP="00643448">
      <w:pPr>
        <w:pStyle w:val="ConsPlusNormal"/>
        <w:ind w:firstLine="540"/>
        <w:jc w:val="both"/>
        <w:rPr>
          <w:sz w:val="22"/>
          <w:szCs w:val="22"/>
        </w:rPr>
      </w:pPr>
      <w:r w:rsidRPr="00643448">
        <w:rPr>
          <w:sz w:val="22"/>
          <w:szCs w:val="22"/>
        </w:rPr>
        <w:t>11677. Какая документация разрабатывается для проведения работ по выводу опасных производственных объектов магистральных трубопроводов из консервации и ввода его в эксплуатацию?</w:t>
      </w:r>
    </w:p>
    <w:p w:rsidR="00811C47" w:rsidRPr="00643448" w:rsidRDefault="00811C47" w:rsidP="00643448">
      <w:pPr>
        <w:pStyle w:val="ConsPlusNormal"/>
        <w:ind w:firstLine="540"/>
        <w:jc w:val="both"/>
        <w:rPr>
          <w:sz w:val="22"/>
          <w:szCs w:val="22"/>
        </w:rPr>
      </w:pPr>
      <w:r w:rsidRPr="00643448">
        <w:rPr>
          <w:sz w:val="22"/>
          <w:szCs w:val="22"/>
        </w:rPr>
        <w:t>11678. Какова длительность пробной эксплуатации при выводе опасных производственных объектов магистральных трубопроводов из консервации?</w:t>
      </w:r>
    </w:p>
    <w:p w:rsidR="00811C47" w:rsidRPr="00643448" w:rsidRDefault="00811C47" w:rsidP="00643448">
      <w:pPr>
        <w:pStyle w:val="ConsPlusNormal"/>
        <w:ind w:firstLine="540"/>
        <w:jc w:val="both"/>
        <w:rPr>
          <w:sz w:val="22"/>
          <w:szCs w:val="22"/>
        </w:rPr>
      </w:pPr>
      <w:r w:rsidRPr="00643448">
        <w:rPr>
          <w:sz w:val="22"/>
          <w:szCs w:val="22"/>
        </w:rPr>
        <w:t>11679. Кто устанавливает продолжительность периода, на который опасный производственный объект магистрального трубопровода выводят из эксплуатации и условия нахождения в резерве (консервация или периодическое включение в работу в целях поддержания работоспособного состояния опасных производственных объектов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11680. На основании каких требований осуществляется вывод из консервации опасных производственных объектов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11681. Какие работы должны быть проведены перед выводом из эксплуатации опасных производственных объектов магистральных трубопроводов, подлежащих ликвидации?</w:t>
      </w:r>
    </w:p>
    <w:p w:rsidR="00811C47" w:rsidRPr="00643448" w:rsidRDefault="00811C47" w:rsidP="00643448">
      <w:pPr>
        <w:pStyle w:val="ConsPlusNormal"/>
        <w:ind w:firstLine="540"/>
        <w:jc w:val="both"/>
        <w:rPr>
          <w:sz w:val="22"/>
          <w:szCs w:val="22"/>
        </w:rPr>
      </w:pPr>
      <w:r w:rsidRPr="00643448">
        <w:rPr>
          <w:sz w:val="22"/>
          <w:szCs w:val="22"/>
        </w:rPr>
        <w:t>11682. Какие действия должны быть проведены на освобожденных территориях после завершения работ по ликвидации опасных производственных объектов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11683. При выборе методов анализа риска необходимо ли учитывать этапы консервации и ликвидации?</w:t>
      </w:r>
    </w:p>
    <w:p w:rsidR="00811C47" w:rsidRPr="00643448" w:rsidRDefault="00811C47" w:rsidP="00643448">
      <w:pPr>
        <w:pStyle w:val="ConsPlusNormal"/>
        <w:ind w:firstLine="540"/>
        <w:jc w:val="both"/>
        <w:rPr>
          <w:sz w:val="22"/>
          <w:szCs w:val="22"/>
        </w:rPr>
      </w:pPr>
      <w:r w:rsidRPr="00643448">
        <w:rPr>
          <w:sz w:val="22"/>
          <w:szCs w:val="22"/>
        </w:rPr>
        <w:t>11684. Кто осуществляет строительный контроль качества работ в процессе строительства или реконструкции линейной части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11685. В каких случаях проект производства работ на строительство или реконструкцию магистрального трубопровода может разрабатываться в полном объеме?</w:t>
      </w:r>
    </w:p>
    <w:p w:rsidR="00811C47" w:rsidRPr="00643448" w:rsidRDefault="00811C47" w:rsidP="00643448">
      <w:pPr>
        <w:pStyle w:val="ConsPlusNormal"/>
        <w:ind w:firstLine="540"/>
        <w:jc w:val="both"/>
        <w:rPr>
          <w:sz w:val="22"/>
          <w:szCs w:val="22"/>
        </w:rPr>
      </w:pPr>
      <w:r w:rsidRPr="00643448">
        <w:rPr>
          <w:sz w:val="22"/>
          <w:szCs w:val="22"/>
        </w:rPr>
        <w:t>11686. Кто отвечает за принятие решений о начале, приостановке, консервации, прекращении строительства магистрального трубопровода, о вводе законченного строительством объекта в эксплуатацию?</w:t>
      </w:r>
    </w:p>
    <w:p w:rsidR="00811C47" w:rsidRPr="00643448" w:rsidRDefault="00811C47" w:rsidP="00643448">
      <w:pPr>
        <w:pStyle w:val="ConsPlusNormal"/>
        <w:ind w:firstLine="540"/>
        <w:jc w:val="both"/>
        <w:rPr>
          <w:sz w:val="22"/>
          <w:szCs w:val="22"/>
        </w:rPr>
      </w:pPr>
      <w:r w:rsidRPr="00643448">
        <w:rPr>
          <w:sz w:val="22"/>
          <w:szCs w:val="22"/>
        </w:rPr>
        <w:t>11687. Какие органы государственной власти обязан известить заказчик перед началом подготовительных работ к строительству или реконструкцию магистрального трубопровода?</w:t>
      </w:r>
    </w:p>
    <w:p w:rsidR="00811C47" w:rsidRPr="00643448" w:rsidRDefault="00811C47" w:rsidP="00643448">
      <w:pPr>
        <w:pStyle w:val="ConsPlusNormal"/>
        <w:ind w:firstLine="540"/>
        <w:jc w:val="both"/>
        <w:rPr>
          <w:sz w:val="22"/>
          <w:szCs w:val="22"/>
        </w:rPr>
      </w:pPr>
      <w:r w:rsidRPr="00643448">
        <w:rPr>
          <w:sz w:val="22"/>
          <w:szCs w:val="22"/>
        </w:rPr>
        <w:t>11688. Какая организация дает разрешение на производство работ в охранной зоне действующих коммуникаций при строительстве или реконструкции магистрального трубопровода?</w:t>
      </w:r>
    </w:p>
    <w:p w:rsidR="00811C47" w:rsidRPr="00643448" w:rsidRDefault="00811C47" w:rsidP="00643448">
      <w:pPr>
        <w:pStyle w:val="ConsPlusNormal"/>
        <w:ind w:firstLine="540"/>
        <w:jc w:val="both"/>
        <w:rPr>
          <w:sz w:val="22"/>
          <w:szCs w:val="22"/>
        </w:rPr>
      </w:pPr>
      <w:r w:rsidRPr="00643448">
        <w:rPr>
          <w:sz w:val="22"/>
          <w:szCs w:val="22"/>
        </w:rPr>
        <w:t>11689. Что необходимо рассмотреть при выполнении расчетов на прочность, деформацию и устойчивость трубопроводов и опорных конструкций (фундаментов, опор, оснований) при проектировании объектов линейной части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11690. Какое расстояние между знаками должно предусматриваться при установке опознавательных знаков на трассе трубопровода?</w:t>
      </w:r>
    </w:p>
    <w:p w:rsidR="00811C47" w:rsidRPr="00643448" w:rsidRDefault="00811C47" w:rsidP="00643448">
      <w:pPr>
        <w:pStyle w:val="ConsPlusNormal"/>
        <w:ind w:firstLine="540"/>
        <w:jc w:val="both"/>
        <w:rPr>
          <w:sz w:val="22"/>
          <w:szCs w:val="22"/>
        </w:rPr>
      </w:pPr>
      <w:r w:rsidRPr="00643448">
        <w:rPr>
          <w:sz w:val="22"/>
          <w:szCs w:val="22"/>
        </w:rPr>
        <w:t>11691. С учетом каких нагрузок следует выполнять расчет стальных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11692. Учитывается ли при расчете на устойчивость положения нефтепровода и нефтепродуктопроводов, прокладываемых на обводненных участках, удерживающая способность грунта?</w:t>
      </w:r>
    </w:p>
    <w:p w:rsidR="00811C47" w:rsidRPr="00643448" w:rsidRDefault="00811C47" w:rsidP="00643448">
      <w:pPr>
        <w:pStyle w:val="ConsPlusNormal"/>
        <w:ind w:firstLine="540"/>
        <w:jc w:val="both"/>
        <w:rPr>
          <w:sz w:val="22"/>
          <w:szCs w:val="22"/>
        </w:rPr>
      </w:pPr>
      <w:r w:rsidRPr="00643448">
        <w:rPr>
          <w:sz w:val="22"/>
          <w:szCs w:val="22"/>
        </w:rPr>
        <w:t>11693. Должны ли быть связаны между собой перемычками параллельно прокладываемые трубопроводы одного назначения в соответствии с СП 36.13330.2012 "Свод правил. Магистральные трубопроводы. Актуализированная редакция СНиП 2.05.06-85*", утвержденным приказом Госстроя от 25.12.2012 N 108/ГС?</w:t>
      </w:r>
    </w:p>
    <w:p w:rsidR="00811C47" w:rsidRPr="00643448" w:rsidRDefault="00811C47" w:rsidP="00643448">
      <w:pPr>
        <w:pStyle w:val="ConsPlusNormal"/>
        <w:ind w:firstLine="540"/>
        <w:jc w:val="both"/>
        <w:rPr>
          <w:sz w:val="22"/>
          <w:szCs w:val="22"/>
        </w:rPr>
      </w:pPr>
      <w:r w:rsidRPr="00643448">
        <w:rPr>
          <w:sz w:val="22"/>
          <w:szCs w:val="22"/>
        </w:rPr>
        <w:t>11694. Для каких трубопроводов должна предусматриваться предварительная планировка трассы в зависимости от рельефа местности?</w:t>
      </w:r>
    </w:p>
    <w:p w:rsidR="00811C47" w:rsidRPr="00643448" w:rsidRDefault="00811C47" w:rsidP="00643448">
      <w:pPr>
        <w:pStyle w:val="ConsPlusNormal"/>
        <w:ind w:firstLine="540"/>
        <w:jc w:val="both"/>
        <w:rPr>
          <w:sz w:val="22"/>
          <w:szCs w:val="22"/>
        </w:rPr>
      </w:pPr>
      <w:r w:rsidRPr="00643448">
        <w:rPr>
          <w:sz w:val="22"/>
          <w:szCs w:val="22"/>
        </w:rPr>
        <w:t>11695. Допустимо ли жесткое соединение трубопроводов со стенами зданий, сооружениями и оборудованием в районах с сейсмической активностью?</w:t>
      </w:r>
    </w:p>
    <w:p w:rsidR="00811C47" w:rsidRPr="00643448" w:rsidRDefault="00811C47" w:rsidP="00643448">
      <w:pPr>
        <w:pStyle w:val="ConsPlusNormal"/>
        <w:ind w:firstLine="540"/>
        <w:jc w:val="both"/>
        <w:rPr>
          <w:sz w:val="22"/>
          <w:szCs w:val="22"/>
        </w:rPr>
      </w:pPr>
      <w:r w:rsidRPr="00643448">
        <w:rPr>
          <w:sz w:val="22"/>
          <w:szCs w:val="22"/>
        </w:rPr>
        <w:t>11696. Для каких районов следует предусматривать установку инженерно-сейсмометрических станций для записи колебаний трубопровода и окружающего грунтового массива при землетрясениях?</w:t>
      </w:r>
    </w:p>
    <w:p w:rsidR="00811C47" w:rsidRPr="00643448" w:rsidRDefault="00811C47" w:rsidP="00643448">
      <w:pPr>
        <w:pStyle w:val="ConsPlusNormal"/>
        <w:ind w:firstLine="540"/>
        <w:jc w:val="both"/>
        <w:rPr>
          <w:sz w:val="22"/>
          <w:szCs w:val="22"/>
        </w:rPr>
      </w:pPr>
      <w:r w:rsidRPr="00643448">
        <w:rPr>
          <w:sz w:val="22"/>
          <w:szCs w:val="22"/>
        </w:rPr>
        <w:t>11697. Что должны обеспечивать мероприятия, снижающие тепловое воздействие трубопровода на участках просадочных грунтов?</w:t>
      </w:r>
    </w:p>
    <w:p w:rsidR="00811C47" w:rsidRPr="00643448" w:rsidRDefault="00811C47" w:rsidP="00643448">
      <w:pPr>
        <w:pStyle w:val="ConsPlusNormal"/>
        <w:ind w:firstLine="540"/>
        <w:jc w:val="both"/>
        <w:rPr>
          <w:sz w:val="22"/>
          <w:szCs w:val="22"/>
        </w:rPr>
      </w:pPr>
      <w:r w:rsidRPr="00643448">
        <w:rPr>
          <w:sz w:val="22"/>
          <w:szCs w:val="22"/>
        </w:rPr>
        <w:t>11698. Допускается ли прокладка основных ниток трубопроводов в одной траншее при пересечении водных преград?</w:t>
      </w:r>
    </w:p>
    <w:p w:rsidR="00811C47" w:rsidRPr="00643448" w:rsidRDefault="00811C47" w:rsidP="00643448">
      <w:pPr>
        <w:pStyle w:val="ConsPlusNormal"/>
        <w:ind w:firstLine="540"/>
        <w:jc w:val="both"/>
        <w:rPr>
          <w:sz w:val="22"/>
          <w:szCs w:val="22"/>
        </w:rPr>
      </w:pPr>
      <w:r w:rsidRPr="00643448">
        <w:rPr>
          <w:sz w:val="22"/>
          <w:szCs w:val="22"/>
        </w:rPr>
        <w:t>11699. При ширине водных преград при меженном горизонте 75 м и более в местах пересечения водных преград трубопроводом следует предусматривать:</w:t>
      </w:r>
    </w:p>
    <w:p w:rsidR="00811C47" w:rsidRPr="00643448" w:rsidRDefault="00811C47" w:rsidP="00643448">
      <w:pPr>
        <w:pStyle w:val="ConsPlusNormal"/>
        <w:ind w:firstLine="540"/>
        <w:jc w:val="both"/>
        <w:rPr>
          <w:sz w:val="22"/>
          <w:szCs w:val="22"/>
        </w:rPr>
      </w:pPr>
      <w:r w:rsidRPr="00643448">
        <w:rPr>
          <w:sz w:val="22"/>
          <w:szCs w:val="22"/>
        </w:rPr>
        <w:t>11700. Какое должно быть заглубление участков трубопроводов, прокладываемых под железными дорогами общей сети?</w:t>
      </w:r>
    </w:p>
    <w:p w:rsidR="00811C47" w:rsidRPr="00643448" w:rsidRDefault="00811C47" w:rsidP="00643448">
      <w:pPr>
        <w:pStyle w:val="ConsPlusNormal"/>
        <w:ind w:firstLine="540"/>
        <w:jc w:val="both"/>
        <w:rPr>
          <w:sz w:val="22"/>
          <w:szCs w:val="22"/>
        </w:rPr>
      </w:pPr>
      <w:r w:rsidRPr="00643448">
        <w:rPr>
          <w:sz w:val="22"/>
          <w:szCs w:val="22"/>
        </w:rPr>
        <w:t>11701. На каком расстоянии от трубопровода при проведении сейсмического микрорайонирования необходимо уточнить данные о тектонике района?</w:t>
      </w:r>
    </w:p>
    <w:p w:rsidR="00811C47" w:rsidRPr="00643448" w:rsidRDefault="00811C47" w:rsidP="00643448">
      <w:pPr>
        <w:pStyle w:val="ConsPlusNormal"/>
        <w:ind w:firstLine="540"/>
        <w:jc w:val="both"/>
        <w:rPr>
          <w:sz w:val="22"/>
          <w:szCs w:val="22"/>
        </w:rPr>
      </w:pPr>
      <w:r w:rsidRPr="00643448">
        <w:rPr>
          <w:sz w:val="22"/>
          <w:szCs w:val="22"/>
        </w:rPr>
        <w:t>11702. Какое должно быть расстояние между линейной запорной арматурой, устанавливаемой на трубопроводе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11703. Как должны располагаться узлы линейной запорной арматуры при параллельной прокладке трубопроводов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11704. Допускается ли размещать насосные станции трубопроводов сжиженных углеводородных газов перед переходами через реки с шириной в межень свыше 200 м?</w:t>
      </w:r>
    </w:p>
    <w:p w:rsidR="00811C47" w:rsidRPr="00643448" w:rsidRDefault="00811C47" w:rsidP="00643448">
      <w:pPr>
        <w:pStyle w:val="ConsPlusNormal"/>
        <w:ind w:firstLine="540"/>
        <w:jc w:val="both"/>
        <w:rPr>
          <w:sz w:val="22"/>
          <w:szCs w:val="22"/>
        </w:rPr>
      </w:pPr>
      <w:r w:rsidRPr="00643448">
        <w:rPr>
          <w:sz w:val="22"/>
          <w:szCs w:val="22"/>
        </w:rPr>
        <w:t>11705. Каким должно быть расстояние от факела для сжигания газов при продувке резервуаров, насосов и трубопроводов насосной станции магистрального трубопровода сжиженных углеводородных газов до ближайшего здания, сооружения, машины или аппарата насосной станции?</w:t>
      </w:r>
    </w:p>
    <w:p w:rsidR="00811C47" w:rsidRPr="00643448" w:rsidRDefault="00811C47" w:rsidP="00643448">
      <w:pPr>
        <w:pStyle w:val="ConsPlusNormal"/>
        <w:ind w:firstLine="540"/>
        <w:jc w:val="both"/>
        <w:rPr>
          <w:sz w:val="22"/>
          <w:szCs w:val="22"/>
        </w:rPr>
      </w:pPr>
      <w:r w:rsidRPr="00643448">
        <w:rPr>
          <w:sz w:val="22"/>
          <w:szCs w:val="22"/>
        </w:rPr>
        <w:t>11706. Должны ли на переходах трубопроводов через проселочные и лесные дороги предусматриваться решения по защите трубопроводов от повреждения?</w:t>
      </w:r>
    </w:p>
    <w:p w:rsidR="00811C47" w:rsidRPr="00643448" w:rsidRDefault="00811C47" w:rsidP="00643448">
      <w:pPr>
        <w:pStyle w:val="ConsPlusNormal"/>
        <w:ind w:firstLine="540"/>
        <w:jc w:val="both"/>
        <w:rPr>
          <w:sz w:val="22"/>
          <w:szCs w:val="22"/>
        </w:rPr>
      </w:pPr>
      <w:r w:rsidRPr="00643448">
        <w:rPr>
          <w:sz w:val="22"/>
          <w:szCs w:val="22"/>
        </w:rPr>
        <w:t>11707. На запорной арматуре какого номинального диаметра должны предусматриваться опорные лапы для установки на фундамент?</w:t>
      </w:r>
    </w:p>
    <w:p w:rsidR="00811C47" w:rsidRPr="00643448" w:rsidRDefault="00811C47" w:rsidP="00643448">
      <w:pPr>
        <w:pStyle w:val="ConsPlusNormal"/>
        <w:ind w:firstLine="540"/>
        <w:jc w:val="both"/>
        <w:rPr>
          <w:sz w:val="22"/>
          <w:szCs w:val="22"/>
        </w:rPr>
      </w:pPr>
      <w:r w:rsidRPr="00643448">
        <w:rPr>
          <w:sz w:val="22"/>
          <w:szCs w:val="22"/>
        </w:rPr>
        <w:t>11708. Исходя из чего следует определять расчетные величины продольных перемещений надземного участка трубопровода?</w:t>
      </w:r>
    </w:p>
    <w:p w:rsidR="00811C47" w:rsidRPr="00643448" w:rsidRDefault="00811C47" w:rsidP="00643448">
      <w:pPr>
        <w:pStyle w:val="ConsPlusNormal"/>
        <w:ind w:firstLine="540"/>
        <w:jc w:val="both"/>
        <w:rPr>
          <w:sz w:val="22"/>
          <w:szCs w:val="22"/>
        </w:rPr>
      </w:pPr>
      <w:r w:rsidRPr="00643448">
        <w:rPr>
          <w:sz w:val="22"/>
          <w:szCs w:val="22"/>
        </w:rPr>
        <w:t>11709. Что следует предусматривать в качестве защитных мероприятий при пересечении подземными трубопроводами крутых склонов, промоин, оросительных каналов?</w:t>
      </w:r>
    </w:p>
    <w:p w:rsidR="00811C47" w:rsidRPr="00643448" w:rsidRDefault="00811C47" w:rsidP="00643448">
      <w:pPr>
        <w:pStyle w:val="ConsPlusNormal"/>
        <w:ind w:firstLine="540"/>
        <w:jc w:val="both"/>
        <w:rPr>
          <w:sz w:val="22"/>
          <w:szCs w:val="22"/>
        </w:rPr>
      </w:pPr>
      <w:r w:rsidRPr="00643448">
        <w:rPr>
          <w:sz w:val="22"/>
          <w:szCs w:val="22"/>
        </w:rPr>
        <w:t>11710. В зависимости от чего определяется ширина укрепляемой полосы берега в местах пересечения подземными трубопроводами?</w:t>
      </w:r>
    </w:p>
    <w:p w:rsidR="00811C47" w:rsidRPr="00643448" w:rsidRDefault="00811C47" w:rsidP="00643448">
      <w:pPr>
        <w:pStyle w:val="ConsPlusNormal"/>
        <w:ind w:firstLine="540"/>
        <w:jc w:val="both"/>
        <w:rPr>
          <w:sz w:val="22"/>
          <w:szCs w:val="22"/>
        </w:rPr>
      </w:pPr>
      <w:r w:rsidRPr="00643448">
        <w:rPr>
          <w:sz w:val="22"/>
          <w:szCs w:val="22"/>
        </w:rPr>
        <w:t>11711. Как следует определять дополнительные напряжения в подземных трубопроводах и трубопроводах, прокладываемых в насыпи в сейсмоопасных районах?</w:t>
      </w:r>
    </w:p>
    <w:p w:rsidR="00811C47" w:rsidRPr="00643448" w:rsidRDefault="00811C47" w:rsidP="00643448">
      <w:pPr>
        <w:pStyle w:val="ConsPlusNormal"/>
        <w:ind w:firstLine="540"/>
        <w:jc w:val="both"/>
        <w:rPr>
          <w:sz w:val="22"/>
          <w:szCs w:val="22"/>
        </w:rPr>
      </w:pPr>
      <w:r w:rsidRPr="00643448">
        <w:rPr>
          <w:sz w:val="22"/>
          <w:szCs w:val="22"/>
        </w:rPr>
        <w:t>11712. Какие площадки следует предусматривать в местах установки арматуры на надземном трубопроводе?</w:t>
      </w:r>
    </w:p>
    <w:p w:rsidR="00811C47" w:rsidRPr="00643448" w:rsidRDefault="00811C47" w:rsidP="00643448">
      <w:pPr>
        <w:pStyle w:val="ConsPlusNormal"/>
        <w:ind w:firstLine="540"/>
        <w:jc w:val="both"/>
        <w:rPr>
          <w:sz w:val="22"/>
          <w:szCs w:val="22"/>
        </w:rPr>
      </w:pPr>
      <w:r w:rsidRPr="00643448">
        <w:rPr>
          <w:sz w:val="22"/>
          <w:szCs w:val="22"/>
        </w:rPr>
        <w:t>11713. Каким должен быть угол пересечения магистральных трубопроводов с некатегорийными дорогами?</w:t>
      </w:r>
    </w:p>
    <w:p w:rsidR="00811C47" w:rsidRPr="00643448" w:rsidRDefault="00811C47" w:rsidP="00643448">
      <w:pPr>
        <w:pStyle w:val="ConsPlusNormal"/>
        <w:ind w:firstLine="540"/>
        <w:jc w:val="both"/>
        <w:rPr>
          <w:sz w:val="22"/>
          <w:szCs w:val="22"/>
        </w:rPr>
      </w:pPr>
      <w:r w:rsidRPr="00643448">
        <w:rPr>
          <w:sz w:val="22"/>
          <w:szCs w:val="22"/>
        </w:rPr>
        <w:t>11714. Какая ширина траншеи понизу должна быть при подземной прокладке трубопроводов?</w:t>
      </w:r>
    </w:p>
    <w:p w:rsidR="00811C47" w:rsidRPr="00643448" w:rsidRDefault="00811C47" w:rsidP="00643448">
      <w:pPr>
        <w:pStyle w:val="ConsPlusNormal"/>
        <w:ind w:firstLine="540"/>
        <w:jc w:val="both"/>
        <w:rPr>
          <w:sz w:val="22"/>
          <w:szCs w:val="22"/>
        </w:rPr>
      </w:pPr>
      <w:r w:rsidRPr="00643448">
        <w:rPr>
          <w:sz w:val="22"/>
          <w:szCs w:val="22"/>
        </w:rPr>
        <w:t>11715. В каких случаях допускается надземная прокладка трубопровода или его отдельных участков?</w:t>
      </w:r>
    </w:p>
    <w:p w:rsidR="00811C47" w:rsidRPr="00643448" w:rsidRDefault="00811C47" w:rsidP="00643448">
      <w:pPr>
        <w:pStyle w:val="ConsPlusNormal"/>
        <w:ind w:firstLine="540"/>
        <w:jc w:val="both"/>
        <w:rPr>
          <w:sz w:val="22"/>
          <w:szCs w:val="22"/>
        </w:rPr>
      </w:pPr>
      <w:r w:rsidRPr="00643448">
        <w:rPr>
          <w:sz w:val="22"/>
          <w:szCs w:val="22"/>
        </w:rPr>
        <w:t>11716. Какая рекомендуется конструкция трубопровода сжиженных углеводородных газов для подводных переходов через судоходные и сплавные водные преграды?</w:t>
      </w:r>
    </w:p>
    <w:p w:rsidR="00811C47" w:rsidRPr="00643448" w:rsidRDefault="00811C47" w:rsidP="00643448">
      <w:pPr>
        <w:pStyle w:val="ConsPlusNormal"/>
        <w:ind w:firstLine="540"/>
        <w:jc w:val="both"/>
        <w:rPr>
          <w:sz w:val="22"/>
          <w:szCs w:val="22"/>
        </w:rPr>
      </w:pPr>
      <w:r w:rsidRPr="00643448">
        <w:rPr>
          <w:sz w:val="22"/>
          <w:szCs w:val="22"/>
        </w:rPr>
        <w:t>11717. Какой способ прокладки следует применять при прокладке магистральных газопроводов,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11718. Какой максимальный диаметр и давление магистрального трубопровода предусматривается при прокладке по территориям населенного пункта?</w:t>
      </w:r>
    </w:p>
    <w:p w:rsidR="00811C47" w:rsidRPr="00643448" w:rsidRDefault="00811C47" w:rsidP="00643448">
      <w:pPr>
        <w:pStyle w:val="ConsPlusNormal"/>
        <w:ind w:firstLine="540"/>
        <w:jc w:val="both"/>
        <w:rPr>
          <w:sz w:val="22"/>
          <w:szCs w:val="22"/>
        </w:rPr>
      </w:pPr>
      <w:r w:rsidRPr="00643448">
        <w:rPr>
          <w:sz w:val="22"/>
          <w:szCs w:val="22"/>
        </w:rPr>
        <w:t>11719. Допускается ли прокладка магистральных трубопроводов в железнодорожных тоннелях?</w:t>
      </w:r>
    </w:p>
    <w:p w:rsidR="00811C47" w:rsidRPr="00643448" w:rsidRDefault="00811C47" w:rsidP="00643448">
      <w:pPr>
        <w:pStyle w:val="ConsPlusNormal"/>
        <w:ind w:firstLine="540"/>
        <w:jc w:val="both"/>
        <w:rPr>
          <w:sz w:val="22"/>
          <w:szCs w:val="22"/>
        </w:rPr>
      </w:pPr>
      <w:r w:rsidRPr="00643448">
        <w:rPr>
          <w:sz w:val="22"/>
          <w:szCs w:val="22"/>
        </w:rPr>
        <w:t>11720. В каких случаях допускается проводить прокладку магистральных трубопроводов по мостам, по которым проложены кабели междугородной связи?</w:t>
      </w:r>
    </w:p>
    <w:p w:rsidR="00811C47" w:rsidRPr="00643448" w:rsidRDefault="00811C47" w:rsidP="00643448">
      <w:pPr>
        <w:pStyle w:val="ConsPlusNormal"/>
        <w:ind w:firstLine="540"/>
        <w:jc w:val="both"/>
        <w:rPr>
          <w:sz w:val="22"/>
          <w:szCs w:val="22"/>
        </w:rPr>
      </w:pPr>
      <w:r w:rsidRPr="00643448">
        <w:rPr>
          <w:sz w:val="22"/>
          <w:szCs w:val="22"/>
        </w:rPr>
        <w:t>11721. Какое должно быть минимальное расстояние между параллельными нитками трубопроводов, нефтепроводов и газопроводов, прокладываемых в одном техническом коридоре в районах Западной Сибири и Крайнего Севера в грунтах, теряющих при оттаивании несущую способность?</w:t>
      </w:r>
    </w:p>
    <w:p w:rsidR="00811C47" w:rsidRPr="00643448" w:rsidRDefault="00811C47" w:rsidP="00643448">
      <w:pPr>
        <w:pStyle w:val="ConsPlusNormal"/>
        <w:ind w:firstLine="540"/>
        <w:jc w:val="both"/>
        <w:rPr>
          <w:sz w:val="22"/>
          <w:szCs w:val="22"/>
        </w:rPr>
      </w:pPr>
      <w:r w:rsidRPr="00643448">
        <w:rPr>
          <w:sz w:val="22"/>
          <w:szCs w:val="22"/>
        </w:rPr>
        <w:t>11722. Какие защитные меры принимают при прокладке нефтепроводов и нефтепродуктопроводов вблизи населенных пунктов и промышленных предприятий, расположенных на отметках ниже этих трубопроводов на расстоянии от них менее 500 м?</w:t>
      </w:r>
    </w:p>
    <w:p w:rsidR="00811C47" w:rsidRPr="00643448" w:rsidRDefault="00811C47" w:rsidP="00643448">
      <w:pPr>
        <w:pStyle w:val="ConsPlusNormal"/>
        <w:ind w:firstLine="540"/>
        <w:jc w:val="both"/>
        <w:rPr>
          <w:sz w:val="22"/>
          <w:szCs w:val="22"/>
        </w:rPr>
      </w:pPr>
      <w:r w:rsidRPr="00643448">
        <w:rPr>
          <w:sz w:val="22"/>
          <w:szCs w:val="22"/>
        </w:rPr>
        <w:t>11723. На какое расстояние друг от друга по радиусу надлежит смещать узлы линейной запорной арматуры на отдельных нитках при параллельной прокладке двух или более ниток газопроводов?</w:t>
      </w:r>
    </w:p>
    <w:p w:rsidR="00811C47" w:rsidRPr="00643448" w:rsidRDefault="00811C47" w:rsidP="00643448">
      <w:pPr>
        <w:pStyle w:val="ConsPlusNormal"/>
        <w:ind w:firstLine="540"/>
        <w:jc w:val="both"/>
        <w:rPr>
          <w:sz w:val="22"/>
          <w:szCs w:val="22"/>
        </w:rPr>
      </w:pPr>
      <w:r w:rsidRPr="00643448">
        <w:rPr>
          <w:sz w:val="22"/>
          <w:szCs w:val="22"/>
        </w:rPr>
        <w:t>11724. В каком исполнении должны предусматриваться участки трубопроводов, прокладываемых на переходах через железные и автомобильные дороги всех категорий?</w:t>
      </w:r>
    </w:p>
    <w:p w:rsidR="00811C47" w:rsidRPr="00643448" w:rsidRDefault="00811C47" w:rsidP="00643448">
      <w:pPr>
        <w:pStyle w:val="ConsPlusNormal"/>
        <w:ind w:firstLine="540"/>
        <w:jc w:val="both"/>
        <w:rPr>
          <w:sz w:val="22"/>
          <w:szCs w:val="22"/>
        </w:rPr>
      </w:pPr>
      <w:r w:rsidRPr="00643448">
        <w:rPr>
          <w:sz w:val="22"/>
          <w:szCs w:val="22"/>
        </w:rPr>
        <w:t>11725. На случай чего следует предусматривать конструктивные решения в местах надземных переходов трубопроводов через ручьи, овраги и другие препятствия, обеспечивающие надежную защиту от тепловых и механических воздействий соседних трубопроводов?</w:t>
      </w:r>
    </w:p>
    <w:p w:rsidR="00811C47" w:rsidRPr="00643448" w:rsidRDefault="00811C47" w:rsidP="00643448">
      <w:pPr>
        <w:pStyle w:val="ConsPlusNormal"/>
        <w:ind w:firstLine="540"/>
        <w:jc w:val="both"/>
        <w:rPr>
          <w:sz w:val="22"/>
          <w:szCs w:val="22"/>
        </w:rPr>
      </w:pPr>
      <w:r w:rsidRPr="00643448">
        <w:rPr>
          <w:sz w:val="22"/>
          <w:szCs w:val="22"/>
        </w:rPr>
        <w:t>11726. От чего должны быть защищены трубопроводы при надземной прокладке?</w:t>
      </w:r>
    </w:p>
    <w:p w:rsidR="00811C47" w:rsidRPr="00643448" w:rsidRDefault="00811C47" w:rsidP="00643448">
      <w:pPr>
        <w:pStyle w:val="ConsPlusNormal"/>
        <w:ind w:firstLine="540"/>
        <w:jc w:val="both"/>
        <w:rPr>
          <w:sz w:val="22"/>
          <w:szCs w:val="22"/>
        </w:rPr>
      </w:pPr>
      <w:r w:rsidRPr="00643448">
        <w:rPr>
          <w:sz w:val="22"/>
          <w:szCs w:val="22"/>
        </w:rPr>
        <w:t>11727. Как определить расстояния установки запорной арматуры по трассе магистрального трубопровода?</w:t>
      </w:r>
    </w:p>
    <w:p w:rsidR="00811C47" w:rsidRPr="00643448" w:rsidRDefault="00811C47" w:rsidP="00643448">
      <w:pPr>
        <w:pStyle w:val="ConsPlusNormal"/>
        <w:ind w:firstLine="540"/>
        <w:jc w:val="both"/>
        <w:rPr>
          <w:sz w:val="22"/>
          <w:szCs w:val="22"/>
        </w:rPr>
      </w:pPr>
      <w:r w:rsidRPr="00643448">
        <w:rPr>
          <w:sz w:val="22"/>
          <w:szCs w:val="22"/>
        </w:rPr>
        <w:t>11728. На каких расстояниях друг от друга устанавливаются постоянные реперы на трассе трубопровода?</w:t>
      </w:r>
    </w:p>
    <w:p w:rsidR="00811C47" w:rsidRPr="00643448" w:rsidRDefault="00811C47" w:rsidP="00643448">
      <w:pPr>
        <w:pStyle w:val="ConsPlusNormal"/>
        <w:ind w:firstLine="540"/>
        <w:jc w:val="both"/>
        <w:rPr>
          <w:sz w:val="22"/>
          <w:szCs w:val="22"/>
        </w:rPr>
      </w:pPr>
      <w:r w:rsidRPr="00643448">
        <w:rPr>
          <w:sz w:val="22"/>
          <w:szCs w:val="22"/>
        </w:rPr>
        <w:t>11729. Допускается ли укладка кабеля связи внутри защитного футляра трубопровода на пересечении с железными дорогами?</w:t>
      </w:r>
    </w:p>
    <w:p w:rsidR="00811C47" w:rsidRPr="00643448" w:rsidRDefault="00811C47" w:rsidP="00643448">
      <w:pPr>
        <w:pStyle w:val="ConsPlusNormal"/>
        <w:ind w:firstLine="540"/>
        <w:jc w:val="both"/>
        <w:rPr>
          <w:sz w:val="22"/>
          <w:szCs w:val="22"/>
        </w:rPr>
      </w:pPr>
      <w:r w:rsidRPr="00643448">
        <w:rPr>
          <w:sz w:val="22"/>
          <w:szCs w:val="22"/>
        </w:rPr>
        <w:t>11730. В каких случаях допускается прокладывать кабели линейной телемеханики магистрального трубопровода в одной траншее с кабельной линией связи?</w:t>
      </w:r>
    </w:p>
    <w:p w:rsidR="00811C47" w:rsidRPr="00643448" w:rsidRDefault="00811C47" w:rsidP="00643448">
      <w:pPr>
        <w:pStyle w:val="ConsPlusNormal"/>
        <w:ind w:firstLine="540"/>
        <w:jc w:val="both"/>
        <w:rPr>
          <w:sz w:val="22"/>
          <w:szCs w:val="22"/>
        </w:rPr>
      </w:pPr>
      <w:r w:rsidRPr="00643448">
        <w:rPr>
          <w:sz w:val="22"/>
          <w:szCs w:val="22"/>
        </w:rPr>
        <w:t>11731. Какой тип прокладки магистральных трубопроводов должен применяться в местах пересечения с линиями электропередачи напряжением 110 кВ и выше?</w:t>
      </w:r>
    </w:p>
    <w:p w:rsidR="00811C47" w:rsidRPr="00643448" w:rsidRDefault="00811C47" w:rsidP="00643448">
      <w:pPr>
        <w:pStyle w:val="ConsPlusNormal"/>
        <w:ind w:firstLine="540"/>
        <w:jc w:val="both"/>
        <w:rPr>
          <w:sz w:val="22"/>
          <w:szCs w:val="22"/>
        </w:rPr>
      </w:pPr>
      <w:r w:rsidRPr="00643448">
        <w:rPr>
          <w:sz w:val="22"/>
          <w:szCs w:val="22"/>
        </w:rPr>
        <w:t>11732. При каком условии допускается сокращать минимальное расстояние от газопровода до границы населенного пункта в районах Западной Сибири и Крайнего Севера с 700 до 350 м?</w:t>
      </w:r>
    </w:p>
    <w:p w:rsidR="00811C47" w:rsidRPr="00643448" w:rsidRDefault="00811C47" w:rsidP="00643448">
      <w:pPr>
        <w:pStyle w:val="ConsPlusNormal"/>
        <w:ind w:firstLine="540"/>
        <w:jc w:val="both"/>
        <w:rPr>
          <w:sz w:val="22"/>
          <w:szCs w:val="22"/>
        </w:rPr>
      </w:pPr>
      <w:r w:rsidRPr="00643448">
        <w:rPr>
          <w:sz w:val="22"/>
          <w:szCs w:val="22"/>
        </w:rPr>
        <w:t>11733. При какой температуре защитного покрытия сварного стыка допускается производить опуск и укладку трубопровода в траншею и его засыпку грунтом?</w:t>
      </w:r>
    </w:p>
    <w:p w:rsidR="00811C47" w:rsidRPr="00643448" w:rsidRDefault="00811C47" w:rsidP="00643448">
      <w:pPr>
        <w:pStyle w:val="ConsPlusNormal"/>
        <w:ind w:firstLine="540"/>
        <w:jc w:val="both"/>
        <w:rPr>
          <w:sz w:val="22"/>
          <w:szCs w:val="22"/>
        </w:rPr>
      </w:pPr>
      <w:r w:rsidRPr="00643448">
        <w:rPr>
          <w:sz w:val="22"/>
          <w:szCs w:val="22"/>
        </w:rPr>
        <w:t>11734. Какая установлена предельная длина трубных плетей изолированного трубопровода, подлежащих укладке на равнинной местности, согласно СП 86.13330.2014 "Свод правил. Магистральные трубопроводы. СНиП III-42-80*", утвержденному приказом Минстроя России от 18.02.2014 N 61/пр?</w:t>
      </w:r>
    </w:p>
    <w:p w:rsidR="00811C47" w:rsidRPr="00643448" w:rsidRDefault="00811C47" w:rsidP="00643448">
      <w:pPr>
        <w:pStyle w:val="ConsPlusNormal"/>
        <w:ind w:firstLine="540"/>
        <w:jc w:val="both"/>
        <w:rPr>
          <w:sz w:val="22"/>
          <w:szCs w:val="22"/>
        </w:rPr>
      </w:pPr>
      <w:r w:rsidRPr="00643448">
        <w:rPr>
          <w:sz w:val="22"/>
          <w:szCs w:val="22"/>
        </w:rPr>
        <w:t>11735. Допускается ли ремонт труб, предназначенных для строительства подводных переходов, согласно СП 86.13330.2014 "Свод правил. Магистральные трубопроводы. СНиП III-42-80*", утвержденному приказом Минстроя России от 18.02.2014 N 61/пр?</w:t>
      </w:r>
    </w:p>
    <w:p w:rsidR="00811C47" w:rsidRPr="00643448" w:rsidRDefault="00811C47" w:rsidP="00643448">
      <w:pPr>
        <w:pStyle w:val="ConsPlusNormal"/>
        <w:ind w:firstLine="540"/>
        <w:jc w:val="both"/>
        <w:rPr>
          <w:sz w:val="22"/>
          <w:szCs w:val="22"/>
        </w:rPr>
      </w:pPr>
      <w:r w:rsidRPr="00643448">
        <w:rPr>
          <w:sz w:val="22"/>
          <w:szCs w:val="22"/>
        </w:rPr>
        <w:t>11736. Допускается ли при строительстве и реконструкции линейной части магистрального трубопровода использование бывших в употреблении труб?</w:t>
      </w:r>
    </w:p>
    <w:p w:rsidR="00811C47" w:rsidRPr="00643448" w:rsidRDefault="00811C47" w:rsidP="00643448">
      <w:pPr>
        <w:pStyle w:val="ConsPlusNormal"/>
        <w:ind w:firstLine="540"/>
        <w:jc w:val="both"/>
        <w:rPr>
          <w:sz w:val="22"/>
          <w:szCs w:val="22"/>
        </w:rPr>
      </w:pPr>
      <w:r w:rsidRPr="00643448">
        <w:rPr>
          <w:sz w:val="22"/>
          <w:szCs w:val="22"/>
        </w:rPr>
        <w:t>11737. Какая должна быть ширина траншей по дну для трубопроводов диаметром до 700 мм?</w:t>
      </w:r>
    </w:p>
    <w:p w:rsidR="00811C47" w:rsidRPr="00643448" w:rsidRDefault="00811C47" w:rsidP="00643448">
      <w:pPr>
        <w:pStyle w:val="ConsPlusNormal"/>
        <w:ind w:firstLine="540"/>
        <w:jc w:val="both"/>
        <w:rPr>
          <w:sz w:val="22"/>
          <w:szCs w:val="22"/>
        </w:rPr>
      </w:pPr>
      <w:r w:rsidRPr="00643448">
        <w:rPr>
          <w:sz w:val="22"/>
          <w:szCs w:val="22"/>
        </w:rPr>
        <w:t>11738. На какую величину с каждой стороны полоса рекультивации должна превышать ширину траншеи линейной части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11739. Каково минимальное расстояние (зазор) между трубопроводами диаметром до 720 мм включительно и стенками траншеи?</w:t>
      </w:r>
    </w:p>
    <w:p w:rsidR="00811C47" w:rsidRPr="00643448" w:rsidRDefault="00811C47" w:rsidP="00643448">
      <w:pPr>
        <w:pStyle w:val="ConsPlusNormal"/>
        <w:ind w:firstLine="540"/>
        <w:jc w:val="both"/>
        <w:rPr>
          <w:sz w:val="22"/>
          <w:szCs w:val="22"/>
        </w:rPr>
      </w:pPr>
      <w:r w:rsidRPr="00643448">
        <w:rPr>
          <w:sz w:val="22"/>
          <w:szCs w:val="22"/>
        </w:rPr>
        <w:t>11740. Какие мероприятия должны проводиться для обеспечения устойчивого положения трубопровода на проектных отметках при его прокладке на подводных переходах, заболоченных или обводненных участках?</w:t>
      </w:r>
    </w:p>
    <w:p w:rsidR="00811C47" w:rsidRPr="00643448" w:rsidRDefault="00811C47" w:rsidP="00643448">
      <w:pPr>
        <w:pStyle w:val="ConsPlusNormal"/>
        <w:ind w:firstLine="540"/>
        <w:jc w:val="both"/>
        <w:rPr>
          <w:sz w:val="22"/>
          <w:szCs w:val="22"/>
        </w:rPr>
      </w:pPr>
      <w:r w:rsidRPr="00643448">
        <w:rPr>
          <w:sz w:val="22"/>
          <w:szCs w:val="22"/>
        </w:rPr>
        <w:t>11741. Что следует предпринять при необходимости изменения проектных решений по обеспечению устойчивого положения трубопровода в ходе строительства?</w:t>
      </w:r>
    </w:p>
    <w:p w:rsidR="00811C47" w:rsidRPr="00643448" w:rsidRDefault="00811C47" w:rsidP="00643448">
      <w:pPr>
        <w:pStyle w:val="ConsPlusNormal"/>
        <w:ind w:firstLine="540"/>
        <w:jc w:val="both"/>
        <w:rPr>
          <w:sz w:val="22"/>
          <w:szCs w:val="22"/>
        </w:rPr>
      </w:pPr>
      <w:r w:rsidRPr="00643448">
        <w:rPr>
          <w:sz w:val="22"/>
          <w:szCs w:val="22"/>
        </w:rPr>
        <w:t>11742. Где должна производиться установка кольцевых утяжелителей на трубопровод?</w:t>
      </w:r>
    </w:p>
    <w:p w:rsidR="00811C47" w:rsidRPr="00643448" w:rsidRDefault="00811C47" w:rsidP="00643448">
      <w:pPr>
        <w:pStyle w:val="ConsPlusNormal"/>
        <w:ind w:firstLine="540"/>
        <w:jc w:val="both"/>
        <w:rPr>
          <w:sz w:val="22"/>
          <w:szCs w:val="22"/>
        </w:rPr>
      </w:pPr>
      <w:r w:rsidRPr="00643448">
        <w:rPr>
          <w:sz w:val="22"/>
          <w:szCs w:val="22"/>
        </w:rPr>
        <w:t>11743. Каким должно быть максимальное расстояние между соседними группами при балластировке трубопровода железобетонными утяжелителями, установленными групповым методом?</w:t>
      </w:r>
    </w:p>
    <w:p w:rsidR="00811C47" w:rsidRPr="00643448" w:rsidRDefault="00811C47" w:rsidP="00643448">
      <w:pPr>
        <w:pStyle w:val="ConsPlusNormal"/>
        <w:ind w:firstLine="540"/>
        <w:jc w:val="both"/>
        <w:rPr>
          <w:sz w:val="22"/>
          <w:szCs w:val="22"/>
        </w:rPr>
      </w:pPr>
      <w:r w:rsidRPr="00643448">
        <w:rPr>
          <w:sz w:val="22"/>
          <w:szCs w:val="22"/>
        </w:rPr>
        <w:t>11744. Допустима ли установка закрепляющих устройств на плавающий трубопровод?</w:t>
      </w:r>
    </w:p>
    <w:p w:rsidR="00811C47" w:rsidRPr="00643448" w:rsidRDefault="00811C47" w:rsidP="00643448">
      <w:pPr>
        <w:pStyle w:val="ConsPlusNormal"/>
        <w:ind w:firstLine="540"/>
        <w:jc w:val="both"/>
        <w:rPr>
          <w:sz w:val="22"/>
          <w:szCs w:val="22"/>
        </w:rPr>
      </w:pPr>
      <w:r w:rsidRPr="00643448">
        <w:rPr>
          <w:sz w:val="22"/>
          <w:szCs w:val="22"/>
        </w:rPr>
        <w:t>11745. Как должны быть оформлены результаты контрольных испытаний анкерных устройств, установленных на трубопроводе?</w:t>
      </w:r>
    </w:p>
    <w:p w:rsidR="00811C47" w:rsidRPr="00643448" w:rsidRDefault="00811C47" w:rsidP="00643448">
      <w:pPr>
        <w:pStyle w:val="ConsPlusNormal"/>
        <w:ind w:firstLine="540"/>
        <w:jc w:val="both"/>
        <w:rPr>
          <w:sz w:val="22"/>
          <w:szCs w:val="22"/>
        </w:rPr>
      </w:pPr>
      <w:r w:rsidRPr="00643448">
        <w:rPr>
          <w:sz w:val="22"/>
          <w:szCs w:val="22"/>
        </w:rPr>
        <w:t>11746. Какова длина вмораживаемой части анкера, взаимодействующая с многолетнемерзлым грунтом в процессе эксплуатации трубопровода?</w:t>
      </w:r>
    </w:p>
    <w:p w:rsidR="00811C47" w:rsidRPr="00643448" w:rsidRDefault="00811C47" w:rsidP="00643448">
      <w:pPr>
        <w:pStyle w:val="ConsPlusNormal"/>
        <w:ind w:firstLine="540"/>
        <w:jc w:val="both"/>
        <w:rPr>
          <w:sz w:val="22"/>
          <w:szCs w:val="22"/>
        </w:rPr>
      </w:pPr>
      <w:r w:rsidRPr="00643448">
        <w:rPr>
          <w:sz w:val="22"/>
          <w:szCs w:val="22"/>
        </w:rPr>
        <w:t>11747. Где необходимо строить защитные сооружения или предусматривать мероприятия, обеспечивающие необходимую защиту порталов и припортальных участков тоннеля, при прокладке трубопровода согласно СП 86.13330.2014 "Свод правил. Магистральные трубопроводы. СНиП III-42-80*", утвержденному приказом Минстроя России от 18.02.2014 N 61/пр?</w:t>
      </w:r>
    </w:p>
    <w:p w:rsidR="00811C47" w:rsidRPr="00643448" w:rsidRDefault="00811C47" w:rsidP="00643448">
      <w:pPr>
        <w:pStyle w:val="ConsPlusNormal"/>
        <w:ind w:firstLine="540"/>
        <w:jc w:val="both"/>
        <w:rPr>
          <w:sz w:val="22"/>
          <w:szCs w:val="22"/>
        </w:rPr>
      </w:pPr>
      <w:r w:rsidRPr="00643448">
        <w:rPr>
          <w:sz w:val="22"/>
          <w:szCs w:val="22"/>
        </w:rPr>
        <w:t>11748. При каких условиях допустимо применение буровзрывных работ при устройстве подводных траншей согласно СП 86.13330.2014 "Свод правил. Магистральные трубопроводы. СНиП III-42-80*", утвержденному приказом Минстроя России от 18.02.2014 N 61/пр?</w:t>
      </w:r>
    </w:p>
    <w:p w:rsidR="00811C47" w:rsidRPr="00643448" w:rsidRDefault="00811C47" w:rsidP="00643448">
      <w:pPr>
        <w:pStyle w:val="ConsPlusNormal"/>
        <w:ind w:firstLine="540"/>
        <w:jc w:val="both"/>
        <w:rPr>
          <w:sz w:val="22"/>
          <w:szCs w:val="22"/>
        </w:rPr>
      </w:pPr>
      <w:r w:rsidRPr="00643448">
        <w:rPr>
          <w:sz w:val="22"/>
          <w:szCs w:val="22"/>
        </w:rPr>
        <w:t>11749. Радиусом какой кривизны криволинейных отводов заводского изготовления должны выполняться соединения участка наклонно-направленного бурения и прилегающих участков трубопровода?</w:t>
      </w:r>
    </w:p>
    <w:p w:rsidR="00811C47" w:rsidRPr="00643448" w:rsidRDefault="00811C47" w:rsidP="00643448">
      <w:pPr>
        <w:pStyle w:val="ConsPlusNormal"/>
        <w:ind w:firstLine="540"/>
        <w:jc w:val="both"/>
        <w:rPr>
          <w:sz w:val="22"/>
          <w:szCs w:val="22"/>
        </w:rPr>
      </w:pPr>
      <w:r w:rsidRPr="00643448">
        <w:rPr>
          <w:sz w:val="22"/>
          <w:szCs w:val="22"/>
        </w:rPr>
        <w:t>11750. Какие дополнительные сооружения требуется устраивать на участках плывунных грунтов при прокладке трубопроводов?</w:t>
      </w:r>
    </w:p>
    <w:p w:rsidR="00811C47" w:rsidRPr="00643448" w:rsidRDefault="00811C47" w:rsidP="00643448">
      <w:pPr>
        <w:pStyle w:val="ConsPlusNormal"/>
        <w:ind w:firstLine="540"/>
        <w:jc w:val="both"/>
        <w:rPr>
          <w:sz w:val="22"/>
          <w:szCs w:val="22"/>
        </w:rPr>
      </w:pPr>
      <w:r w:rsidRPr="00643448">
        <w:rPr>
          <w:sz w:val="22"/>
          <w:szCs w:val="22"/>
        </w:rPr>
        <w:t>11751. Какова продолжительность проверки трубопровода на герметичность?</w:t>
      </w:r>
    </w:p>
    <w:p w:rsidR="00811C47" w:rsidRPr="00643448" w:rsidRDefault="00811C47" w:rsidP="00643448">
      <w:pPr>
        <w:pStyle w:val="ConsPlusNormal"/>
        <w:ind w:firstLine="540"/>
        <w:jc w:val="both"/>
        <w:rPr>
          <w:sz w:val="22"/>
          <w:szCs w:val="22"/>
        </w:rPr>
      </w:pPr>
      <w:r w:rsidRPr="00643448">
        <w:rPr>
          <w:sz w:val="22"/>
          <w:szCs w:val="22"/>
        </w:rPr>
        <w:t>11752. Какие требования установлены к проведению земляных и строительно-монтажных работ при сооружении линейной части трубопроводов на рекультивируемых землях?</w:t>
      </w:r>
    </w:p>
    <w:p w:rsidR="00811C47" w:rsidRPr="00643448" w:rsidRDefault="00811C47" w:rsidP="00643448">
      <w:pPr>
        <w:pStyle w:val="ConsPlusNormal"/>
        <w:ind w:firstLine="540"/>
        <w:jc w:val="both"/>
        <w:rPr>
          <w:sz w:val="22"/>
          <w:szCs w:val="22"/>
        </w:rPr>
      </w:pPr>
      <w:r w:rsidRPr="00643448">
        <w:rPr>
          <w:sz w:val="22"/>
          <w:szCs w:val="22"/>
        </w:rPr>
        <w:t>11753. Что не входит в состав нефтепродуктопроводов, прокладываемых на территории городов и других населенных пунктов?</w:t>
      </w:r>
    </w:p>
    <w:p w:rsidR="00811C47" w:rsidRPr="00643448" w:rsidRDefault="00811C47" w:rsidP="00643448">
      <w:pPr>
        <w:pStyle w:val="ConsPlusNormal"/>
        <w:ind w:firstLine="540"/>
        <w:jc w:val="both"/>
        <w:rPr>
          <w:sz w:val="22"/>
          <w:szCs w:val="22"/>
        </w:rPr>
      </w:pPr>
      <w:r w:rsidRPr="00643448">
        <w:rPr>
          <w:sz w:val="22"/>
          <w:szCs w:val="22"/>
        </w:rPr>
        <w:t>11754. Когда допускается прокладка нефтепродуктопровода в зоне селитебной территории?</w:t>
      </w:r>
    </w:p>
    <w:p w:rsidR="00811C47" w:rsidRPr="00643448" w:rsidRDefault="00811C47" w:rsidP="00643448">
      <w:pPr>
        <w:pStyle w:val="ConsPlusNormal"/>
        <w:ind w:firstLine="540"/>
        <w:jc w:val="both"/>
        <w:rPr>
          <w:sz w:val="22"/>
          <w:szCs w:val="22"/>
        </w:rPr>
      </w:pPr>
      <w:r w:rsidRPr="00643448">
        <w:rPr>
          <w:sz w:val="22"/>
          <w:szCs w:val="22"/>
        </w:rPr>
        <w:t>11755. Какая толщина стенок рекомендована для нефтепродуктопроводов, прокладываемых на подрабатываемых территориях и в районах сейсмичностью 7 - 8 баллов?</w:t>
      </w:r>
    </w:p>
    <w:p w:rsidR="00811C47" w:rsidRPr="00643448" w:rsidRDefault="00811C47" w:rsidP="00643448">
      <w:pPr>
        <w:pStyle w:val="ConsPlusNormal"/>
        <w:ind w:firstLine="540"/>
        <w:jc w:val="both"/>
        <w:rPr>
          <w:sz w:val="22"/>
          <w:szCs w:val="22"/>
        </w:rPr>
      </w:pPr>
      <w:r w:rsidRPr="00643448">
        <w:rPr>
          <w:sz w:val="22"/>
          <w:szCs w:val="22"/>
        </w:rPr>
        <w:t>11756. Какие требования необходимо предпринять к усилению дна траншеи для прокладки нефтепродуктопровода в грунтах с несущей способностью менее 0,025 МПа, а также в грунтах с включениями строительного мусора и перегноя?</w:t>
      </w:r>
    </w:p>
    <w:p w:rsidR="00811C47" w:rsidRPr="00643448" w:rsidRDefault="00811C47" w:rsidP="00643448">
      <w:pPr>
        <w:pStyle w:val="ConsPlusNormal"/>
        <w:ind w:firstLine="540"/>
        <w:jc w:val="both"/>
        <w:rPr>
          <w:sz w:val="22"/>
          <w:szCs w:val="22"/>
        </w:rPr>
      </w:pPr>
      <w:r w:rsidRPr="00643448">
        <w:rPr>
          <w:sz w:val="22"/>
          <w:szCs w:val="22"/>
        </w:rPr>
        <w:t>11757. Какие предъявляются требования к укладке нефтепродуктопровода на пересечении трубопроводов с железными и автомобильными дорогами, трамвайными путями, а также улицами и проездами?</w:t>
      </w:r>
    </w:p>
    <w:p w:rsidR="00811C47" w:rsidRPr="00643448" w:rsidRDefault="00811C47" w:rsidP="00643448">
      <w:pPr>
        <w:pStyle w:val="ConsPlusNormal"/>
        <w:ind w:firstLine="540"/>
        <w:jc w:val="both"/>
        <w:rPr>
          <w:sz w:val="22"/>
          <w:szCs w:val="22"/>
        </w:rPr>
      </w:pPr>
      <w:r w:rsidRPr="00643448">
        <w:rPr>
          <w:sz w:val="22"/>
          <w:szCs w:val="22"/>
        </w:rPr>
        <w:t>11758. Как определяется наружный диаметр защитного кожуха или футляра при прокладке нефтепродуктопровода?</w:t>
      </w:r>
    </w:p>
    <w:p w:rsidR="00811C47" w:rsidRPr="00643448" w:rsidRDefault="00811C47" w:rsidP="00643448">
      <w:pPr>
        <w:pStyle w:val="ConsPlusNormal"/>
        <w:ind w:firstLine="540"/>
        <w:jc w:val="both"/>
        <w:rPr>
          <w:sz w:val="22"/>
          <w:szCs w:val="22"/>
        </w:rPr>
      </w:pPr>
      <w:r w:rsidRPr="00643448">
        <w:rPr>
          <w:sz w:val="22"/>
          <w:szCs w:val="22"/>
        </w:rPr>
        <w:t>11759. В случае подключения проектируемого нефтепродуктопровода (отвода) к магистральному нефтепродуктопроводу необходимо произвести проверочный расчет его на прочность давлением, принятым для магистрального нефтепродуктопровода, при этом каким следует принимать коэффициент условий работы нефтепродуктопровода?</w:t>
      </w:r>
    </w:p>
    <w:p w:rsidR="00811C47" w:rsidRPr="00643448" w:rsidRDefault="00811C47" w:rsidP="00643448">
      <w:pPr>
        <w:pStyle w:val="ConsPlusNormal"/>
        <w:ind w:firstLine="540"/>
        <w:jc w:val="both"/>
        <w:rPr>
          <w:sz w:val="22"/>
          <w:szCs w:val="22"/>
        </w:rPr>
      </w:pPr>
      <w:r w:rsidRPr="00643448">
        <w:rPr>
          <w:sz w:val="22"/>
          <w:szCs w:val="22"/>
        </w:rPr>
        <w:t>11760. Допускается ли прокладка в одной траншее трех и более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11761. Какова степень огнестойкости строительных конструкций сооружений на нефтепродуктопроводе?</w:t>
      </w:r>
    </w:p>
    <w:p w:rsidR="00811C47" w:rsidRPr="00643448" w:rsidRDefault="00811C47" w:rsidP="00643448">
      <w:pPr>
        <w:pStyle w:val="ConsPlusNormal"/>
        <w:ind w:firstLine="540"/>
        <w:jc w:val="both"/>
        <w:rPr>
          <w:sz w:val="22"/>
          <w:szCs w:val="22"/>
        </w:rPr>
      </w:pPr>
      <w:r w:rsidRPr="00643448">
        <w:rPr>
          <w:sz w:val="22"/>
          <w:szCs w:val="22"/>
        </w:rPr>
        <w:t>11762. Какие типы труб не следует применять для строительства и реконструкции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11763. С каким типом покрытия следует применять трубы для строительства нефтепродуктопроводов, прокладываемых на территории городов и других населенных пунктов?</w:t>
      </w:r>
    </w:p>
    <w:p w:rsidR="00811C47" w:rsidRPr="00643448" w:rsidRDefault="00811C47" w:rsidP="00643448">
      <w:pPr>
        <w:pStyle w:val="ConsPlusNormal"/>
        <w:ind w:firstLine="540"/>
        <w:jc w:val="both"/>
        <w:rPr>
          <w:sz w:val="22"/>
          <w:szCs w:val="22"/>
        </w:rPr>
      </w:pPr>
      <w:r w:rsidRPr="00643448">
        <w:rPr>
          <w:sz w:val="22"/>
          <w:szCs w:val="22"/>
        </w:rPr>
        <w:t>11764. Как следует устанавливать контрольно-измерительные пункты при многониточной системе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11765. Какое общее сопротивление изоляции участков трубопроводов от опор при надземной прокладке должно соблюдаться при нормальных условиях?</w:t>
      </w:r>
    </w:p>
    <w:p w:rsidR="00811C47" w:rsidRPr="00643448" w:rsidRDefault="00811C47" w:rsidP="00643448">
      <w:pPr>
        <w:pStyle w:val="ConsPlusNormal"/>
        <w:ind w:firstLine="540"/>
        <w:jc w:val="both"/>
        <w:rPr>
          <w:sz w:val="22"/>
          <w:szCs w:val="22"/>
        </w:rPr>
      </w:pPr>
      <w:r w:rsidRPr="00643448">
        <w:rPr>
          <w:sz w:val="22"/>
          <w:szCs w:val="22"/>
        </w:rPr>
        <w:t>11766. Какая операция из перечисленных не является обязательной перед началом обследования оборудования с выводом его из эксплуатации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811C47" w:rsidRPr="00643448" w:rsidRDefault="00811C47" w:rsidP="00643448">
      <w:pPr>
        <w:pStyle w:val="ConsPlusNormal"/>
        <w:ind w:firstLine="540"/>
        <w:jc w:val="both"/>
        <w:rPr>
          <w:sz w:val="22"/>
          <w:szCs w:val="22"/>
        </w:rPr>
      </w:pPr>
      <w:r w:rsidRPr="00643448">
        <w:rPr>
          <w:sz w:val="22"/>
          <w:szCs w:val="22"/>
        </w:rPr>
        <w:t>11767. В каких точках газопровода в соответствии с СП 36.13330.2012 "Свод правил. Магистральные трубопроводы. Актуализированная редакция СНиП 2.05.06-85*", утвержденным приказом Госстроя от 25.12.2012 N 108/ГС, должна быть размещена запорная арматура при его прокладке по автомобильному мосту?</w:t>
      </w:r>
    </w:p>
    <w:p w:rsidR="00811C47" w:rsidRPr="00643448" w:rsidRDefault="00811C47" w:rsidP="00643448">
      <w:pPr>
        <w:pStyle w:val="ConsPlusNormal"/>
        <w:ind w:firstLine="540"/>
        <w:jc w:val="both"/>
        <w:rPr>
          <w:sz w:val="22"/>
          <w:szCs w:val="22"/>
        </w:rPr>
      </w:pPr>
      <w:r w:rsidRPr="00643448">
        <w:rPr>
          <w:sz w:val="22"/>
          <w:szCs w:val="22"/>
        </w:rPr>
        <w:t>11768. На каком расстоянии от запорной арматуры в соответствии с СП 36.13330.2012 "Свод правил. Магистральные трубопроводы. Актуализированная редакция СНиП 2.05.06-85*", утвержденным приказом Госстроя от 25.12.2012 N 108/ГС, следует предусматривать установку продувных свечей на газопроводе диаметром DN 800 мм?</w:t>
      </w:r>
    </w:p>
    <w:p w:rsidR="00811C47" w:rsidRPr="00643448" w:rsidRDefault="00811C47" w:rsidP="00643448">
      <w:pPr>
        <w:pStyle w:val="ConsPlusNormal"/>
        <w:ind w:firstLine="540"/>
        <w:jc w:val="both"/>
        <w:rPr>
          <w:sz w:val="22"/>
          <w:szCs w:val="22"/>
        </w:rPr>
      </w:pPr>
      <w:r w:rsidRPr="00643448">
        <w:rPr>
          <w:sz w:val="22"/>
          <w:szCs w:val="22"/>
        </w:rPr>
        <w:t>11769. Что должна обеспечить запорная арматура, устанавливаемая на линейной части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11770. Какие требования должны быть предусмотрены проектной документацией для арматуры и обвязки запорной арматуры опасных производственных объектов магистральных газопроводов, находящихся под давлением?</w:t>
      </w:r>
    </w:p>
    <w:p w:rsidR="00811C47" w:rsidRPr="00643448" w:rsidRDefault="00811C47" w:rsidP="00643448">
      <w:pPr>
        <w:pStyle w:val="ConsPlusNormal"/>
        <w:ind w:firstLine="540"/>
        <w:jc w:val="both"/>
        <w:rPr>
          <w:sz w:val="22"/>
          <w:szCs w:val="22"/>
        </w:rPr>
      </w:pPr>
      <w:r w:rsidRPr="00643448">
        <w:rPr>
          <w:sz w:val="22"/>
          <w:szCs w:val="22"/>
        </w:rPr>
        <w:t>11771. Какие технические решения должны быть предусмотрены проектной документацией/документацией для насосных и газоперекачивающих агрегатов насосных и компрессорных станций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11772. Что должны обеспечивать средства защиты от превышения давления выше проектного на линейной части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11773. Какие технические средства должны быть предусмотрены на подводных переходах магистральных трубопроводов через водные преграды?</w:t>
      </w:r>
    </w:p>
    <w:p w:rsidR="00811C47" w:rsidRPr="00643448" w:rsidRDefault="00811C47" w:rsidP="00643448">
      <w:pPr>
        <w:pStyle w:val="ConsPlusNormal"/>
        <w:ind w:firstLine="540"/>
        <w:jc w:val="both"/>
        <w:rPr>
          <w:sz w:val="22"/>
          <w:szCs w:val="22"/>
        </w:rPr>
      </w:pPr>
      <w:r w:rsidRPr="00643448">
        <w:rPr>
          <w:sz w:val="22"/>
          <w:szCs w:val="22"/>
        </w:rPr>
        <w:t>11774. Как определяются категория и рабочее давление запорной арматуры, отделяющей устройства безопасного сброса газа, предусмотренные проектом для опасных производственных объектов магистральных газопроводов?</w:t>
      </w:r>
    </w:p>
    <w:p w:rsidR="00811C47" w:rsidRPr="00643448" w:rsidRDefault="00811C47" w:rsidP="00643448">
      <w:pPr>
        <w:pStyle w:val="ConsPlusNormal"/>
        <w:ind w:firstLine="540"/>
        <w:jc w:val="both"/>
        <w:rPr>
          <w:sz w:val="22"/>
          <w:szCs w:val="22"/>
        </w:rPr>
      </w:pPr>
      <w:r w:rsidRPr="00643448">
        <w:rPr>
          <w:sz w:val="22"/>
          <w:szCs w:val="22"/>
        </w:rPr>
        <w:t>11775. От чего должны быть защищены автоматизированная система непрерывного дистанционного обнаружения утечек и отключающая запорная арматура при эксплуатации опасных производственных объектов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11776. При каких условиях применяемое оборудование, трубы, арматура, фланцевые соединения и фасонные детали на всасывающих и нагнетательных линиях компрессорных станций магистральных трубопроводов должны обеспечивать их безопасную эксплуатацию?</w:t>
      </w:r>
    </w:p>
    <w:p w:rsidR="00811C47" w:rsidRPr="00643448" w:rsidRDefault="00811C47" w:rsidP="00643448">
      <w:pPr>
        <w:pStyle w:val="ConsPlusNormal"/>
        <w:ind w:firstLine="540"/>
        <w:jc w:val="both"/>
        <w:rPr>
          <w:sz w:val="22"/>
          <w:szCs w:val="22"/>
        </w:rPr>
      </w:pPr>
      <w:r w:rsidRPr="00643448">
        <w:rPr>
          <w:sz w:val="22"/>
          <w:szCs w:val="22"/>
        </w:rPr>
        <w:t>11777. Какие требования должны быть обеспечены проектной документацией/документацией для отключения газоперекачивающих агрегатов компрессорной станции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11778. Какие требования должны быть обеспечены для системы продувочных, сбросных линий и линий сброса газа с предохранительных клапанов компрессорных станций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11779. Какой агент рекомендуется для продувки оборудования и газопроводов компрессорных станций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11780. Должна ли компрессорная станция магистральных трубопроводов оборудоваться системой улавливания жидкости и механических примесей?</w:t>
      </w:r>
    </w:p>
    <w:p w:rsidR="00811C47" w:rsidRPr="00643448" w:rsidRDefault="00811C47" w:rsidP="00643448">
      <w:pPr>
        <w:pStyle w:val="ConsPlusNormal"/>
        <w:ind w:firstLine="540"/>
        <w:jc w:val="both"/>
        <w:rPr>
          <w:sz w:val="22"/>
          <w:szCs w:val="22"/>
        </w:rPr>
      </w:pPr>
      <w:r w:rsidRPr="00643448">
        <w:rPr>
          <w:sz w:val="22"/>
          <w:szCs w:val="22"/>
        </w:rPr>
        <w:t>11781. В каких случаях допускается не рассчитывать технологическое оборудование газораспределительной станции магистральных трубопроводов на рабочее давление подводящего газопровода-отвода?</w:t>
      </w:r>
    </w:p>
    <w:p w:rsidR="00811C47" w:rsidRPr="00643448" w:rsidRDefault="00811C47" w:rsidP="00643448">
      <w:pPr>
        <w:pStyle w:val="ConsPlusNormal"/>
        <w:ind w:firstLine="540"/>
        <w:jc w:val="both"/>
        <w:rPr>
          <w:sz w:val="22"/>
          <w:szCs w:val="22"/>
        </w:rPr>
      </w:pPr>
      <w:r w:rsidRPr="00643448">
        <w:rPr>
          <w:sz w:val="22"/>
          <w:szCs w:val="22"/>
        </w:rPr>
        <w:t>11782. При каком условии применяют на опасных производственных объектах магистральных трубопроводов комплектное оборудование и технические устройства, разработанные и изготовленные по зарубежным стандартам?</w:t>
      </w:r>
    </w:p>
    <w:p w:rsidR="00811C47" w:rsidRPr="00643448" w:rsidRDefault="00811C47" w:rsidP="00643448">
      <w:pPr>
        <w:pStyle w:val="ConsPlusNormal"/>
        <w:ind w:firstLine="540"/>
        <w:jc w:val="both"/>
        <w:rPr>
          <w:sz w:val="22"/>
          <w:szCs w:val="22"/>
        </w:rPr>
      </w:pPr>
      <w:r w:rsidRPr="00643448">
        <w:rPr>
          <w:sz w:val="22"/>
          <w:szCs w:val="22"/>
        </w:rPr>
        <w:t>11783. Какие требования предъявляются к установке запорной арматуры номинальным диаметром DN 400 и более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11784. Исходя из какого условия должен определяться диаметр продувочной свечи магистрального газопровода?</w:t>
      </w:r>
    </w:p>
    <w:p w:rsidR="00811C47" w:rsidRPr="00643448" w:rsidRDefault="00811C47" w:rsidP="00643448">
      <w:pPr>
        <w:pStyle w:val="ConsPlusNormal"/>
        <w:ind w:firstLine="540"/>
        <w:jc w:val="both"/>
        <w:rPr>
          <w:sz w:val="22"/>
          <w:szCs w:val="22"/>
        </w:rPr>
      </w:pPr>
      <w:r w:rsidRPr="00643448">
        <w:rPr>
          <w:sz w:val="22"/>
          <w:szCs w:val="22"/>
        </w:rPr>
        <w:t>11785. Какие дополнительные устройства следует предусматривать при подземной прокладке трубопроводов по направлению уклона местности свыше 20%?</w:t>
      </w:r>
    </w:p>
    <w:p w:rsidR="00811C47" w:rsidRPr="00643448" w:rsidRDefault="00811C47" w:rsidP="00643448">
      <w:pPr>
        <w:pStyle w:val="ConsPlusNormal"/>
        <w:ind w:firstLine="540"/>
        <w:jc w:val="both"/>
        <w:rPr>
          <w:sz w:val="22"/>
          <w:szCs w:val="22"/>
        </w:rPr>
      </w:pPr>
      <w:r w:rsidRPr="00643448">
        <w:rPr>
          <w:sz w:val="22"/>
          <w:szCs w:val="22"/>
        </w:rPr>
        <w:t>11786. Что применяется с целью уменьшения размеров компенсаторов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11787. Какие требования предъявляются к установке запорной арматуры магистральных трубопроводов, соединяемой при помощи фланцев?</w:t>
      </w:r>
    </w:p>
    <w:p w:rsidR="00811C47" w:rsidRPr="00643448" w:rsidRDefault="00811C47" w:rsidP="00643448">
      <w:pPr>
        <w:pStyle w:val="ConsPlusNormal"/>
        <w:ind w:firstLine="540"/>
        <w:jc w:val="both"/>
        <w:rPr>
          <w:sz w:val="22"/>
          <w:szCs w:val="22"/>
        </w:rPr>
      </w:pPr>
      <w:r w:rsidRPr="00643448">
        <w:rPr>
          <w:sz w:val="22"/>
          <w:szCs w:val="22"/>
        </w:rPr>
        <w:t>11788. В каких случаях допускается применение фланцевой запорной арматуры на трубопроводах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11789. Чем должны оснащаться нефтепродуктопроводы, прокладываемые на территории городов и других населенных пунктов?</w:t>
      </w:r>
    </w:p>
    <w:p w:rsidR="00811C47" w:rsidRPr="00643448" w:rsidRDefault="00811C47" w:rsidP="00643448">
      <w:pPr>
        <w:pStyle w:val="ConsPlusNormal"/>
        <w:ind w:firstLine="540"/>
        <w:jc w:val="both"/>
        <w:rPr>
          <w:sz w:val="22"/>
          <w:szCs w:val="22"/>
        </w:rPr>
      </w:pPr>
      <w:r w:rsidRPr="00643448">
        <w:rPr>
          <w:sz w:val="22"/>
          <w:szCs w:val="22"/>
        </w:rPr>
        <w:t>11790. Необходимо ли учитывать климатический район применения оборудования и трубопроводной арматуры, устанавливаемых без укрытия (на открытом воздухе) при обеспечении безопасной эксплуатации опасных производственных объектов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11791. Чем следует руководствоваться при выборе электрооборудования во взрывозащищенном исполнении в соответствии с требованиями промышленной безопасности при проектировании площадочных сооружений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11792. Должно ли быть аттестовано сварочное оборудование, предназначенное для использования при реконструкции, техническом перевооружении опасных производственных объектов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11793. При каком диаметре трубопровода применяется усиленный тип защитных покрытий?</w:t>
      </w:r>
    </w:p>
    <w:p w:rsidR="00811C47" w:rsidRPr="00643448" w:rsidRDefault="00811C47" w:rsidP="00643448">
      <w:pPr>
        <w:pStyle w:val="ConsPlusNormal"/>
        <w:ind w:firstLine="540"/>
        <w:jc w:val="both"/>
        <w:rPr>
          <w:sz w:val="22"/>
          <w:szCs w:val="22"/>
        </w:rPr>
      </w:pPr>
      <w:r w:rsidRPr="00643448">
        <w:rPr>
          <w:sz w:val="22"/>
          <w:szCs w:val="22"/>
        </w:rPr>
        <w:t>11794. Какая из нижеперечисленных зон не относится к зонам повышенной коррозионной опасности, в которых применяется усиленный тип защитных покрытий стальных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11795. Какой вид покрытий применяется в качестве противокоррозионной защиты при надземной прокладке стальных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11796. Какой вид покрытий применяется в качестве противокоррозионной защиты при подземной прокладке стальных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11797. Какой должна быть толщина цинкового или алюминиевого покрытия в качестве противокоррозионной защиты для надземных магистральных трубопроводов согласно ГОСТ Р 51164-98 "Государственный стандарт Российской Федерации. Трубопроводы стальные магистральные. Общие требования к защите от коррозии", утвержденному постановлением Госстандарта России от 23.04.1998 N 144?</w:t>
      </w:r>
    </w:p>
    <w:p w:rsidR="00811C47" w:rsidRPr="00643448" w:rsidRDefault="00811C47" w:rsidP="00643448">
      <w:pPr>
        <w:pStyle w:val="ConsPlusNormal"/>
        <w:ind w:firstLine="540"/>
        <w:jc w:val="both"/>
        <w:rPr>
          <w:sz w:val="22"/>
          <w:szCs w:val="22"/>
        </w:rPr>
      </w:pPr>
      <w:r w:rsidRPr="00643448">
        <w:rPr>
          <w:sz w:val="22"/>
          <w:szCs w:val="22"/>
        </w:rPr>
        <w:t>11798. Какие виды толщиномеров в качестве неразрушающего метода применяют для измерения толщины защитного покрытия трубопровода?</w:t>
      </w:r>
    </w:p>
    <w:p w:rsidR="00811C47" w:rsidRPr="00643448" w:rsidRDefault="00811C47" w:rsidP="00643448">
      <w:pPr>
        <w:pStyle w:val="ConsPlusNormal"/>
        <w:ind w:firstLine="540"/>
        <w:jc w:val="both"/>
        <w:rPr>
          <w:sz w:val="22"/>
          <w:szCs w:val="22"/>
        </w:rPr>
      </w:pPr>
      <w:r w:rsidRPr="00643448">
        <w:rPr>
          <w:sz w:val="22"/>
          <w:szCs w:val="22"/>
        </w:rPr>
        <w:t>11799. Какой вид нагрузок и воздействий, возникающих при сооружении, испытании и эксплуатации стальных трубопроводов, следует отнести к категории "постоянных" при расчете трубопроводов на прочность?</w:t>
      </w:r>
    </w:p>
    <w:p w:rsidR="00811C47" w:rsidRPr="00643448" w:rsidRDefault="00811C47" w:rsidP="00643448">
      <w:pPr>
        <w:pStyle w:val="ConsPlusNormal"/>
        <w:ind w:firstLine="540"/>
        <w:jc w:val="both"/>
        <w:rPr>
          <w:sz w:val="22"/>
          <w:szCs w:val="22"/>
        </w:rPr>
      </w:pPr>
      <w:r w:rsidRPr="00643448">
        <w:rPr>
          <w:sz w:val="22"/>
          <w:szCs w:val="22"/>
        </w:rPr>
        <w:t>11800. Какой вид нагрузок и воздействий, возникающих при сооружении, испытании и эксплуатации стальных трубопроводов, следует отнести к категории "особых" при расчете трубопроводов на прочность?</w:t>
      </w:r>
    </w:p>
    <w:p w:rsidR="00811C47" w:rsidRPr="00643448" w:rsidRDefault="00811C47" w:rsidP="00643448">
      <w:pPr>
        <w:pStyle w:val="ConsPlusNormal"/>
        <w:ind w:firstLine="540"/>
        <w:jc w:val="both"/>
        <w:rPr>
          <w:sz w:val="22"/>
          <w:szCs w:val="22"/>
        </w:rPr>
      </w:pPr>
      <w:r w:rsidRPr="00643448">
        <w:rPr>
          <w:sz w:val="22"/>
          <w:szCs w:val="22"/>
        </w:rPr>
        <w:t>11801. Какой вид нагрузок и воздействий, возникающих при сооружении, испытании и эксплуатации стальных трубопроводов, следует отнести к категории "кратковременных" при расчете трубопроводов на прочность?</w:t>
      </w:r>
    </w:p>
    <w:p w:rsidR="00811C47" w:rsidRPr="00643448" w:rsidRDefault="00811C47" w:rsidP="00643448">
      <w:pPr>
        <w:pStyle w:val="ConsPlusNormal"/>
        <w:ind w:firstLine="540"/>
        <w:jc w:val="both"/>
        <w:rPr>
          <w:sz w:val="22"/>
          <w:szCs w:val="22"/>
        </w:rPr>
      </w:pPr>
      <w:r w:rsidRPr="00643448">
        <w:rPr>
          <w:sz w:val="22"/>
          <w:szCs w:val="22"/>
        </w:rPr>
        <w:t>11802. При каком уровне сейсмичности района возникает необходимость производить расчет надземных трубопроводов на прочность?</w:t>
      </w:r>
    </w:p>
    <w:p w:rsidR="00811C47" w:rsidRPr="00643448" w:rsidRDefault="00811C47" w:rsidP="00643448">
      <w:pPr>
        <w:pStyle w:val="ConsPlusNormal"/>
        <w:ind w:firstLine="540"/>
        <w:jc w:val="both"/>
        <w:rPr>
          <w:sz w:val="22"/>
          <w:szCs w:val="22"/>
        </w:rPr>
      </w:pPr>
      <w:r w:rsidRPr="00643448">
        <w:rPr>
          <w:sz w:val="22"/>
          <w:szCs w:val="22"/>
        </w:rPr>
        <w:t>11803. В какой срок до начала строительно-монтажных работ магистрального трубопровода застройщик (заказчик) обязан создать геодезическую разбивочную основу для строительства и передать техническую документацию на нее подрядчику?</w:t>
      </w:r>
    </w:p>
    <w:p w:rsidR="00811C47" w:rsidRPr="00643448" w:rsidRDefault="00811C47" w:rsidP="00643448">
      <w:pPr>
        <w:pStyle w:val="ConsPlusNormal"/>
        <w:ind w:firstLine="540"/>
        <w:jc w:val="both"/>
        <w:rPr>
          <w:sz w:val="22"/>
          <w:szCs w:val="22"/>
        </w:rPr>
      </w:pPr>
      <w:r w:rsidRPr="00643448">
        <w:rPr>
          <w:sz w:val="22"/>
          <w:szCs w:val="22"/>
        </w:rPr>
        <w:t>11804. На какую глубину допускается рытье траншей для трубопроводов с вертикальными стенками без креплений в наскальных и незамерзших крупнообломочных грунтах при отсутствии вблизи подземных сооружений?</w:t>
      </w:r>
    </w:p>
    <w:p w:rsidR="00811C47" w:rsidRPr="00643448" w:rsidRDefault="00811C47" w:rsidP="00643448">
      <w:pPr>
        <w:pStyle w:val="ConsPlusNormal"/>
        <w:ind w:firstLine="540"/>
        <w:jc w:val="both"/>
        <w:rPr>
          <w:sz w:val="22"/>
          <w:szCs w:val="22"/>
        </w:rPr>
      </w:pPr>
      <w:r w:rsidRPr="00643448">
        <w:rPr>
          <w:sz w:val="22"/>
          <w:szCs w:val="22"/>
        </w:rPr>
        <w:t>11805. Какой должна быть ширина траншеи по дну для трубопровода номинальным диаметром DN 700 и более?</w:t>
      </w:r>
    </w:p>
    <w:p w:rsidR="00811C47" w:rsidRPr="00643448" w:rsidRDefault="00811C47" w:rsidP="00643448">
      <w:pPr>
        <w:pStyle w:val="ConsPlusNormal"/>
        <w:ind w:firstLine="540"/>
        <w:jc w:val="both"/>
        <w:rPr>
          <w:sz w:val="22"/>
          <w:szCs w:val="22"/>
        </w:rPr>
      </w:pPr>
      <w:r w:rsidRPr="00643448">
        <w:rPr>
          <w:sz w:val="22"/>
          <w:szCs w:val="22"/>
        </w:rPr>
        <w:t>11806. Какой вид контроля сварных соединений (стыков) трубопровода не применяется в процессе сборки и сварки трубопроводов?</w:t>
      </w:r>
    </w:p>
    <w:p w:rsidR="00811C47" w:rsidRPr="00643448" w:rsidRDefault="00811C47" w:rsidP="00643448">
      <w:pPr>
        <w:pStyle w:val="ConsPlusNormal"/>
        <w:ind w:firstLine="540"/>
        <w:jc w:val="both"/>
        <w:rPr>
          <w:sz w:val="22"/>
          <w:szCs w:val="22"/>
        </w:rPr>
      </w:pPr>
      <w:r w:rsidRPr="00643448">
        <w:rPr>
          <w:sz w:val="22"/>
          <w:szCs w:val="22"/>
        </w:rPr>
        <w:t>11807. Какой вид контроля применяется для сварных соединений трубопроводов, выполненных дуговой сваркой и имеющих двухсторонний доступ, обеспечивающий возможность установки источника излучения?</w:t>
      </w:r>
    </w:p>
    <w:p w:rsidR="00811C47" w:rsidRPr="00643448" w:rsidRDefault="00811C47" w:rsidP="00643448">
      <w:pPr>
        <w:pStyle w:val="ConsPlusNormal"/>
        <w:ind w:firstLine="540"/>
        <w:jc w:val="both"/>
        <w:rPr>
          <w:sz w:val="22"/>
          <w:szCs w:val="22"/>
        </w:rPr>
      </w:pPr>
      <w:r w:rsidRPr="00643448">
        <w:rPr>
          <w:sz w:val="22"/>
          <w:szCs w:val="22"/>
        </w:rPr>
        <w:t>11808. Для чего не используется магнитопорошковый метод контроля сварных соединений трубопровода?</w:t>
      </w:r>
    </w:p>
    <w:p w:rsidR="00811C47" w:rsidRPr="00643448" w:rsidRDefault="00811C47" w:rsidP="00643448">
      <w:pPr>
        <w:pStyle w:val="ConsPlusNormal"/>
        <w:ind w:firstLine="540"/>
        <w:jc w:val="both"/>
        <w:rPr>
          <w:sz w:val="22"/>
          <w:szCs w:val="22"/>
        </w:rPr>
      </w:pPr>
      <w:r w:rsidRPr="00643448">
        <w:rPr>
          <w:sz w:val="22"/>
          <w:szCs w:val="22"/>
        </w:rPr>
        <w:t>11809. Какой минимально допустимый радиус упругого изгиба устанавливается для трубопровода номинальным диаметром D1400?</w:t>
      </w:r>
    </w:p>
    <w:p w:rsidR="00811C47" w:rsidRPr="00643448" w:rsidRDefault="00811C47" w:rsidP="00643448">
      <w:pPr>
        <w:pStyle w:val="ConsPlusNormal"/>
        <w:ind w:firstLine="540"/>
        <w:jc w:val="both"/>
        <w:rPr>
          <w:sz w:val="22"/>
          <w:szCs w:val="22"/>
        </w:rPr>
      </w:pPr>
      <w:r w:rsidRPr="00643448">
        <w:rPr>
          <w:sz w:val="22"/>
          <w:szCs w:val="22"/>
        </w:rPr>
        <w:t>11810. Каким должен быть диаметр трубопровода с минимально допустимым радиусом упругого изгиба в 200 м?</w:t>
      </w:r>
    </w:p>
    <w:p w:rsidR="00811C47" w:rsidRPr="00643448" w:rsidRDefault="00811C47" w:rsidP="00643448">
      <w:pPr>
        <w:pStyle w:val="ConsPlusNormal"/>
        <w:ind w:firstLine="540"/>
        <w:jc w:val="both"/>
        <w:rPr>
          <w:sz w:val="22"/>
          <w:szCs w:val="22"/>
        </w:rPr>
      </w:pPr>
      <w:r w:rsidRPr="00643448">
        <w:rPr>
          <w:sz w:val="22"/>
          <w:szCs w:val="22"/>
        </w:rPr>
        <w:t>11811. Каким должен быть радиус отводов, полученный при изгибе труб на станках холодного гнутья, если диаметр трубы равен 1420 мм?</w:t>
      </w:r>
    </w:p>
    <w:p w:rsidR="00811C47" w:rsidRPr="00643448" w:rsidRDefault="00811C47" w:rsidP="00643448">
      <w:pPr>
        <w:pStyle w:val="ConsPlusNormal"/>
        <w:ind w:firstLine="540"/>
        <w:jc w:val="both"/>
        <w:rPr>
          <w:sz w:val="22"/>
          <w:szCs w:val="22"/>
        </w:rPr>
      </w:pPr>
      <w:r w:rsidRPr="00643448">
        <w:rPr>
          <w:sz w:val="22"/>
          <w:szCs w:val="22"/>
        </w:rPr>
        <w:t>11812. В каких районах допускается проводить испытания газопроводов на прочность комбинированным способом?</w:t>
      </w:r>
    </w:p>
    <w:p w:rsidR="00811C47" w:rsidRPr="00643448" w:rsidRDefault="00811C47" w:rsidP="00643448">
      <w:pPr>
        <w:pStyle w:val="ConsPlusNormal"/>
        <w:ind w:firstLine="540"/>
        <w:jc w:val="both"/>
        <w:rPr>
          <w:sz w:val="22"/>
          <w:szCs w:val="22"/>
        </w:rPr>
      </w:pPr>
      <w:r w:rsidRPr="00643448">
        <w:rPr>
          <w:sz w:val="22"/>
          <w:szCs w:val="22"/>
        </w:rPr>
        <w:t>11813. На каком этапе работы до ввода в эксплуатацию должна производиться очистка полости подземного трубопровода?</w:t>
      </w:r>
    </w:p>
    <w:p w:rsidR="00811C47" w:rsidRPr="00643448" w:rsidRDefault="00811C47" w:rsidP="00643448">
      <w:pPr>
        <w:pStyle w:val="ConsPlusNormal"/>
        <w:ind w:firstLine="540"/>
        <w:jc w:val="both"/>
        <w:rPr>
          <w:sz w:val="22"/>
          <w:szCs w:val="22"/>
        </w:rPr>
      </w:pPr>
      <w:r w:rsidRPr="00643448">
        <w:rPr>
          <w:sz w:val="22"/>
          <w:szCs w:val="22"/>
        </w:rPr>
        <w:t>11814. Каким в соответствии с СП 36.13330.2012 "Свод правил. Магистральные трубопроводы. Актуализированная редакция СНиП 2.05.06-85*", утвержденным приказом Госстроя от 25.12.2012 N 108/ГС, должно быть минимальное расстояние между одновременно прокладываемыми в одном техническом коридоре параллельными нитками подземных газопроводов диаметром 700 мм каждая?</w:t>
      </w:r>
    </w:p>
    <w:p w:rsidR="00811C47" w:rsidRPr="00643448" w:rsidRDefault="00811C47" w:rsidP="00643448">
      <w:pPr>
        <w:pStyle w:val="ConsPlusNormal"/>
        <w:ind w:firstLine="540"/>
        <w:jc w:val="both"/>
        <w:rPr>
          <w:sz w:val="22"/>
          <w:szCs w:val="22"/>
        </w:rPr>
      </w:pPr>
      <w:r w:rsidRPr="00643448">
        <w:rPr>
          <w:sz w:val="22"/>
          <w:szCs w:val="22"/>
        </w:rPr>
        <w:t>11815. Каким в соответствии с СП 36.13330.2012 "Свод правил. Магистральные трубопроводы. Актуализированная редакция СНиП 2.05.06-85*", утвержденным приказом Госстроя от 25.12.2012 N 108/ГС, должно быть минимальное расстояние между одновременно прокладываемыми в одном техническом коридоре параллельными нитками подземных нефтепроводов диаметром 1000 мм каждая?</w:t>
      </w:r>
    </w:p>
    <w:p w:rsidR="00811C47" w:rsidRPr="00643448" w:rsidRDefault="00811C47" w:rsidP="00643448">
      <w:pPr>
        <w:pStyle w:val="ConsPlusNormal"/>
        <w:ind w:firstLine="540"/>
        <w:jc w:val="both"/>
        <w:rPr>
          <w:sz w:val="22"/>
          <w:szCs w:val="22"/>
        </w:rPr>
      </w:pPr>
      <w:r w:rsidRPr="00643448">
        <w:rPr>
          <w:sz w:val="22"/>
          <w:szCs w:val="22"/>
        </w:rPr>
        <w:t>11816. Какое минимальное расстояние в свету в соответствии с СП 36.13330.2012 "Свод правил. Магистральные трубопроводы. Актуализированная редакция СНиП 2.05.06-85*", утвержденным приказом Госстроя от 25.12.2012 N 108/ГС, должно приниматься при взаимном пересечении трубопроводов?</w:t>
      </w:r>
    </w:p>
    <w:p w:rsidR="00811C47" w:rsidRPr="00643448" w:rsidRDefault="00811C47" w:rsidP="00643448">
      <w:pPr>
        <w:pStyle w:val="ConsPlusNormal"/>
        <w:ind w:firstLine="540"/>
        <w:jc w:val="both"/>
        <w:rPr>
          <w:sz w:val="22"/>
          <w:szCs w:val="22"/>
        </w:rPr>
      </w:pPr>
      <w:r w:rsidRPr="00643448">
        <w:rPr>
          <w:sz w:val="22"/>
          <w:szCs w:val="22"/>
        </w:rPr>
        <w:t>11817. Какова минимальная глубина заложения трубопровода сжиженного углеводородного газа (расстояние до верха трубы) в соответствии с СП 36.13330.2012 "Свод правил. Магистральные трубопроводы. Актуализированная редакция СНиП 2.05.06-85*", утвержденным приказом Госстроя от 25.12.2012 N 108/ГС?</w:t>
      </w:r>
    </w:p>
    <w:p w:rsidR="00811C47" w:rsidRPr="00643448" w:rsidRDefault="00811C47" w:rsidP="00643448">
      <w:pPr>
        <w:pStyle w:val="ConsPlusNormal"/>
        <w:ind w:firstLine="540"/>
        <w:jc w:val="both"/>
        <w:rPr>
          <w:sz w:val="22"/>
          <w:szCs w:val="22"/>
        </w:rPr>
      </w:pPr>
      <w:r w:rsidRPr="00643448">
        <w:rPr>
          <w:sz w:val="22"/>
          <w:szCs w:val="22"/>
        </w:rPr>
        <w:t>11818. Какие конструкции соединительных деталей из перечисленных не должны применяться на магистральных трубопроводах в соответствии с СП 36.13330.2012 "Свод правил. Магистральные трубопроводы. Актуализированная редакция СНиП 2.05.06-85*", утвержденным приказом Госстроя от 25.12.2012 N 108/ГС?</w:t>
      </w:r>
    </w:p>
    <w:p w:rsidR="00811C47" w:rsidRPr="00643448" w:rsidRDefault="00811C47" w:rsidP="00643448">
      <w:pPr>
        <w:pStyle w:val="ConsPlusNormal"/>
        <w:ind w:firstLine="540"/>
        <w:jc w:val="both"/>
        <w:rPr>
          <w:sz w:val="22"/>
          <w:szCs w:val="22"/>
        </w:rPr>
      </w:pPr>
      <w:r w:rsidRPr="00643448">
        <w:rPr>
          <w:sz w:val="22"/>
          <w:szCs w:val="22"/>
        </w:rPr>
        <w:t>11819. В чем заключается основная задача анализа риска в соответствии с 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811C47" w:rsidRPr="00643448" w:rsidRDefault="00811C47" w:rsidP="00643448">
      <w:pPr>
        <w:pStyle w:val="ConsPlusNormal"/>
        <w:ind w:firstLine="540"/>
        <w:jc w:val="both"/>
        <w:rPr>
          <w:sz w:val="22"/>
          <w:szCs w:val="22"/>
        </w:rPr>
      </w:pPr>
      <w:r w:rsidRPr="00643448">
        <w:rPr>
          <w:sz w:val="22"/>
          <w:szCs w:val="22"/>
        </w:rPr>
        <w:t>11820. Что из нижеперечисленного не учитывают при проведении анализа риска на опасных производственных объектах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11821. Какое из нижеперечисленных утверждений является верным при проведении анализа риска на опасных производственных объектах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11822. Учитываются ли внешние природные воздействия при проведении анализа риска на опасных производственных объектах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11823. К какому этапу процесса проведения количественного анализа риска аварии на опасных производственных объектах магистральных трубопроводов относится оценка частоты возможных сценариев аварий?</w:t>
      </w:r>
    </w:p>
    <w:p w:rsidR="00811C47" w:rsidRPr="00643448" w:rsidRDefault="00811C47" w:rsidP="00643448">
      <w:pPr>
        <w:pStyle w:val="ConsPlusNormal"/>
        <w:ind w:firstLine="540"/>
        <w:jc w:val="both"/>
        <w:rPr>
          <w:sz w:val="22"/>
          <w:szCs w:val="22"/>
        </w:rPr>
      </w:pPr>
      <w:r w:rsidRPr="00643448">
        <w:rPr>
          <w:sz w:val="22"/>
          <w:szCs w:val="22"/>
        </w:rPr>
        <w:t>11824. К какому этапу процесса проведения количественного анализа риска аварии на опасных производственных объектах магистральных трубопроводов относится ранжирование участков и составляющих опасных производственных объектов магистральных трубопроводов по показателям риска аварии?</w:t>
      </w:r>
    </w:p>
    <w:p w:rsidR="00811C47" w:rsidRPr="00643448" w:rsidRDefault="00811C47" w:rsidP="00643448">
      <w:pPr>
        <w:pStyle w:val="ConsPlusNormal"/>
        <w:ind w:firstLine="540"/>
        <w:jc w:val="both"/>
        <w:rPr>
          <w:sz w:val="22"/>
          <w:szCs w:val="22"/>
        </w:rPr>
      </w:pPr>
      <w:r w:rsidRPr="00643448">
        <w:rPr>
          <w:sz w:val="22"/>
          <w:szCs w:val="22"/>
        </w:rPr>
        <w:t>11825. К какому этапу процесса проведения количественного анализа риска аварии на опасных производственных объектах магистральных трубопроводов относится определение степени опасности участков и составляющих опасных производственных объектов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11826. На сколько основных этапов делится процесс проведения количественного анализа риска аварии на опасных производственных объектах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11827. По каким степеням проводят сравнение рассчитанных показателей риска со среднестатистическим уровнем риска аварии при анализе результатов расчетов на участках и составляющих опасных производственных объектов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11828. Каким образом определяют степень опасности аварий для участков линейной части опасных производственных объектов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11829. Что из нижеперечисленного не относится к рассчитанному показателю риска аварии на опасных производственных объектах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11830. Что из нижеперечисленного относится к рассчитанному показателю риска аварии на опасных производственных объектах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11831. Каким документом фиксируются процесс и результаты работ по количественному анализу риска аварии на опасных производственных объектах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11832. К какому этапу процесса проведения количественного анализа риска аварии на опасных производственных объектах магистральных трубопроводов относится оценка возможных последствий по рассматриваемым сценариям аварий?</w:t>
      </w:r>
    </w:p>
    <w:p w:rsidR="00811C47" w:rsidRPr="00643448" w:rsidRDefault="00811C47" w:rsidP="00643448">
      <w:pPr>
        <w:pStyle w:val="ConsPlusNormal"/>
        <w:ind w:firstLine="540"/>
        <w:jc w:val="both"/>
        <w:rPr>
          <w:sz w:val="22"/>
          <w:szCs w:val="22"/>
        </w:rPr>
      </w:pPr>
      <w:r w:rsidRPr="00643448">
        <w:rPr>
          <w:sz w:val="22"/>
          <w:szCs w:val="22"/>
        </w:rPr>
        <w:t>11833. Что из нижеперечисленного не содержится в отчете по анализу риска аварии на опасных производственных объектах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11834. Что из нижеперечисленного не является верным положением при расчете максимальных зон воздействия (поражения) при аварийных выбросах опасных веществ на опасных производственных объектах магистральных трубопроводов?</w:t>
      </w:r>
    </w:p>
    <w:p w:rsidR="00811C47" w:rsidRPr="00643448" w:rsidRDefault="00811C47" w:rsidP="00643448">
      <w:pPr>
        <w:pStyle w:val="ConsPlusNormal"/>
        <w:ind w:firstLine="540"/>
        <w:jc w:val="both"/>
        <w:rPr>
          <w:sz w:val="22"/>
          <w:szCs w:val="22"/>
        </w:rPr>
      </w:pPr>
      <w:r w:rsidRPr="00643448">
        <w:rPr>
          <w:sz w:val="22"/>
          <w:szCs w:val="22"/>
        </w:rPr>
        <w:t>11835. На какие группы делятся показатели риска аварии на опасных производственных объектах магистральных нефтепроводов и магистральных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11836. Что из нижеперечисленного не относится к дополнительным показателям риска аварии на опасных производственных объектах магистральных нефтепроводов и магистральных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11837. Какие показатели риска аварии рассчитывают для всей трассы опасных производственных объектов магистральных нефтепроводов и магистральных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11838. Какие показатели риска аварии рассчитывают для участков с приближением линейной части опасных производственных объектов магистральных нефтепроводов и магистральных нефтепродуктопроводов к жилым, общественно-деловым или рекреационным зонам?</w:t>
      </w:r>
    </w:p>
    <w:p w:rsidR="00811C47" w:rsidRPr="00643448" w:rsidRDefault="00811C47" w:rsidP="00643448">
      <w:pPr>
        <w:pStyle w:val="ConsPlusNormal"/>
        <w:ind w:firstLine="540"/>
        <w:jc w:val="both"/>
        <w:rPr>
          <w:sz w:val="22"/>
          <w:szCs w:val="22"/>
        </w:rPr>
      </w:pPr>
      <w:r w:rsidRPr="00643448">
        <w:rPr>
          <w:sz w:val="22"/>
          <w:szCs w:val="22"/>
        </w:rPr>
        <w:t>11839. Какой показатель риска аварии представляют в виде изолиний на ситуационном плане участков с приближением участков линейной части опасных производственных объектов магистральных нефтепроводов и нефтепродуктопроводов к жилым, общественно-деловым или рекреационным зонам?</w:t>
      </w:r>
    </w:p>
    <w:p w:rsidR="00811C47" w:rsidRPr="00643448" w:rsidRDefault="00811C47" w:rsidP="00643448">
      <w:pPr>
        <w:pStyle w:val="ConsPlusNormal"/>
        <w:ind w:firstLine="540"/>
        <w:jc w:val="both"/>
        <w:rPr>
          <w:sz w:val="22"/>
          <w:szCs w:val="22"/>
        </w:rPr>
      </w:pPr>
      <w:r w:rsidRPr="00643448">
        <w:rPr>
          <w:sz w:val="22"/>
          <w:szCs w:val="22"/>
        </w:rPr>
        <w:t>11840. Какой показатель риска аварии на опасных производственных объектах магистральных нефтепроводов и нефтепродуктопроводов представляют в виде графика ступенчатой функции?</w:t>
      </w:r>
    </w:p>
    <w:p w:rsidR="00811C47" w:rsidRPr="00643448" w:rsidRDefault="00811C47" w:rsidP="00643448">
      <w:pPr>
        <w:pStyle w:val="ConsPlusNormal"/>
        <w:ind w:firstLine="540"/>
        <w:jc w:val="both"/>
        <w:rPr>
          <w:sz w:val="22"/>
          <w:szCs w:val="22"/>
        </w:rPr>
      </w:pPr>
      <w:r w:rsidRPr="00643448">
        <w:rPr>
          <w:sz w:val="22"/>
          <w:szCs w:val="22"/>
        </w:rPr>
        <w:t>11841. Какой показатель не относится к показателям риска аварии на площадочных сооружениях (составляющих площадочных объектов) опасных производственных объектов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11842. Какой из показателей риска аварии на площадочных сооружениях (составляющих площадочных объектов) опасных производственных объектов магистральных нефтепроводов и нефтепродуктопроводов представляют в виде изолиний на ситуационном плане площадочного объекта?</w:t>
      </w:r>
    </w:p>
    <w:p w:rsidR="00811C47" w:rsidRPr="00643448" w:rsidRDefault="00811C47" w:rsidP="00643448">
      <w:pPr>
        <w:pStyle w:val="ConsPlusNormal"/>
        <w:ind w:firstLine="540"/>
        <w:jc w:val="both"/>
        <w:rPr>
          <w:sz w:val="22"/>
          <w:szCs w:val="22"/>
        </w:rPr>
      </w:pPr>
      <w:r w:rsidRPr="00643448">
        <w:rPr>
          <w:sz w:val="22"/>
          <w:szCs w:val="22"/>
        </w:rPr>
        <w:t>11843. Какой показатель риска аварии рассчитывают только для составляющих площадочного сооружения опасных производственных объектов магистральных нефтепроводов и нефтепродуктопроводов с приближением к жилым, общественно-деловым или рекреационным зонам вокруг этих объектов?</w:t>
      </w:r>
    </w:p>
    <w:p w:rsidR="00811C47" w:rsidRPr="00643448" w:rsidRDefault="00811C47" w:rsidP="00643448">
      <w:pPr>
        <w:pStyle w:val="ConsPlusNormal"/>
        <w:ind w:firstLine="540"/>
        <w:jc w:val="both"/>
        <w:rPr>
          <w:sz w:val="22"/>
          <w:szCs w:val="22"/>
        </w:rPr>
      </w:pPr>
      <w:r w:rsidRPr="00643448">
        <w:rPr>
          <w:sz w:val="22"/>
          <w:szCs w:val="22"/>
        </w:rPr>
        <w:t>11844. На сколько этапов делится проведение количественной оценки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11845. На каком этапе проведения количественной оценки риска аварий на опасных производственных объектах магистральных нефтепроводов и нефтепродуктопроводов проводится оценка частоты возможных сценариев аварий?</w:t>
      </w:r>
    </w:p>
    <w:p w:rsidR="00811C47" w:rsidRPr="00643448" w:rsidRDefault="00811C47" w:rsidP="00643448">
      <w:pPr>
        <w:pStyle w:val="ConsPlusNormal"/>
        <w:ind w:firstLine="540"/>
        <w:jc w:val="both"/>
        <w:rPr>
          <w:sz w:val="22"/>
          <w:szCs w:val="22"/>
        </w:rPr>
      </w:pPr>
      <w:r w:rsidRPr="00643448">
        <w:rPr>
          <w:sz w:val="22"/>
          <w:szCs w:val="22"/>
        </w:rPr>
        <w:t>11846. К какому этапу проведения количественной оценки риска аварий на опасных производственных объектах магистральных нефтепроводов и нефтепродуктопроводов относится оценка возможных последствий по рассматриваемым сценариям аварий?</w:t>
      </w:r>
    </w:p>
    <w:p w:rsidR="00811C47" w:rsidRPr="00643448" w:rsidRDefault="00811C47" w:rsidP="00643448">
      <w:pPr>
        <w:pStyle w:val="ConsPlusNormal"/>
        <w:ind w:firstLine="540"/>
        <w:jc w:val="both"/>
        <w:rPr>
          <w:sz w:val="22"/>
          <w:szCs w:val="22"/>
        </w:rPr>
      </w:pPr>
      <w:r w:rsidRPr="00643448">
        <w:rPr>
          <w:sz w:val="22"/>
          <w:szCs w:val="22"/>
        </w:rPr>
        <w:t>11847. Каким образом определяется среднестатистический (фоновый) уровень риска аварии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11848. Что из нижеперечисленного осуществляется на этапе предпроектных работ при проведении количественной оценки риска аварии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11849. Что из нижеперечисленного осуществляется ранее этапа эксплуатации или реконструкции при проведении количественной оценки риска аварии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11850. Каким принято выбирать типовое значение длины участка линейной части опасных производственных объектов магистральных нефтепроводов и нефтепродуктопроводов при идентификации опасностей аварии?</w:t>
      </w:r>
    </w:p>
    <w:p w:rsidR="00811C47" w:rsidRPr="00643448" w:rsidRDefault="00811C47" w:rsidP="00643448">
      <w:pPr>
        <w:pStyle w:val="ConsPlusNormal"/>
        <w:ind w:firstLine="540"/>
        <w:jc w:val="both"/>
        <w:rPr>
          <w:sz w:val="22"/>
          <w:szCs w:val="22"/>
        </w:rPr>
      </w:pPr>
      <w:r w:rsidRPr="00643448">
        <w:rPr>
          <w:sz w:val="22"/>
          <w:szCs w:val="22"/>
        </w:rPr>
        <w:t>11851. Какое развитие событий не рассматривается при использовании дерева отказов в случае, если участок линейной части опасных производственных объектов магистральных нефтепроводов и нефтепродуктопроводов выполнен по схеме "труба в трубе"?</w:t>
      </w:r>
    </w:p>
    <w:p w:rsidR="00811C47" w:rsidRPr="00643448" w:rsidRDefault="00811C47" w:rsidP="00643448">
      <w:pPr>
        <w:pStyle w:val="ConsPlusNormal"/>
        <w:ind w:firstLine="540"/>
        <w:jc w:val="both"/>
        <w:rPr>
          <w:sz w:val="22"/>
          <w:szCs w:val="22"/>
        </w:rPr>
      </w:pPr>
      <w:r w:rsidRPr="00643448">
        <w:rPr>
          <w:sz w:val="22"/>
          <w:szCs w:val="22"/>
        </w:rPr>
        <w:t>11852. Для нефти и нефтепродуктов какого давления насыщенных паров рассматривается следующий вариант развития аварии линейной части опасных производственных объектов магистральных нефтепроводов и нефтепродуктопроводов: нефть, нефтепродукт будет испаряться, а паровоздушное облако будет распространяться в атмосфере?</w:t>
      </w:r>
    </w:p>
    <w:p w:rsidR="00811C47" w:rsidRPr="00643448" w:rsidRDefault="00811C47" w:rsidP="00643448">
      <w:pPr>
        <w:pStyle w:val="ConsPlusNormal"/>
        <w:ind w:firstLine="540"/>
        <w:jc w:val="both"/>
        <w:rPr>
          <w:sz w:val="22"/>
          <w:szCs w:val="22"/>
        </w:rPr>
      </w:pPr>
      <w:r w:rsidRPr="00643448">
        <w:rPr>
          <w:sz w:val="22"/>
          <w:szCs w:val="22"/>
        </w:rPr>
        <w:t>11853. Укажите физический эффект при авариях на линейной части опасных производственных объектов магистральных нефтепроводов и нефтепродуктопроводов, который обладает наименьшей условной вероятностью возникновения.</w:t>
      </w:r>
    </w:p>
    <w:p w:rsidR="00811C47" w:rsidRPr="00643448" w:rsidRDefault="00811C47" w:rsidP="00643448">
      <w:pPr>
        <w:pStyle w:val="ConsPlusNormal"/>
        <w:ind w:firstLine="540"/>
        <w:jc w:val="both"/>
        <w:rPr>
          <w:sz w:val="22"/>
          <w:szCs w:val="22"/>
        </w:rPr>
      </w:pPr>
      <w:r w:rsidRPr="00643448">
        <w:rPr>
          <w:sz w:val="22"/>
          <w:szCs w:val="22"/>
        </w:rPr>
        <w:t>11854. Укажите физический эффект при авариях на линейной части опасных производственных объектов магистральных нефтепроводов и нефтепродуктопроводов, который обладает наибольшей условной вероятностью возникновения.</w:t>
      </w:r>
    </w:p>
    <w:p w:rsidR="00811C47" w:rsidRPr="00643448" w:rsidRDefault="00811C47" w:rsidP="00643448">
      <w:pPr>
        <w:pStyle w:val="ConsPlusNormal"/>
        <w:ind w:firstLine="540"/>
        <w:jc w:val="both"/>
        <w:rPr>
          <w:sz w:val="22"/>
          <w:szCs w:val="22"/>
        </w:rPr>
      </w:pPr>
      <w:r w:rsidRPr="00643448">
        <w:rPr>
          <w:sz w:val="22"/>
          <w:szCs w:val="22"/>
        </w:rPr>
        <w:t>11855. При какой температуре перекачиваемого продукта и окружающей среды рассматривается следующий вариант развития аварии линейной части опасных производственных объектов магистральных нефтепроводов и нефтепродуктопроводов: нефть, нефтепродукт будет испаряться, а паровоздушное облако будет распространяться в атмосфере?</w:t>
      </w:r>
    </w:p>
    <w:p w:rsidR="00811C47" w:rsidRPr="00643448" w:rsidRDefault="00811C47" w:rsidP="00643448">
      <w:pPr>
        <w:pStyle w:val="ConsPlusNormal"/>
        <w:ind w:firstLine="540"/>
        <w:jc w:val="both"/>
        <w:rPr>
          <w:sz w:val="22"/>
          <w:szCs w:val="22"/>
        </w:rPr>
      </w:pPr>
      <w:r w:rsidRPr="00643448">
        <w:rPr>
          <w:sz w:val="22"/>
          <w:szCs w:val="22"/>
        </w:rPr>
        <w:t>11856. Что следует после отключения насосов в соответствии с общей последовательностью развития аварийных ситуаций после разгерметизации трубопровода линейной части опасных производственных объектов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11857. Что следует после истечения нефти, нефтепродукта в соответствии с общей последовательностью развития аварийных ситуаций после разгерметизации трубопровода линейной части опасных производственных объектов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11858. Какова условная вероятность образования напорной струи в окружающей среде для подземных участков (только в случае свищей) в обычном исполнении опасных производственных объектов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11859. Какова условная вероятность образования напорной струи в окружающей среде для надземных участков (только в случае свищей) в одиночном исполнении опасных производственных объектов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11860. Какова условная вероятность образования напорной струи в окружающей среде для подводных переходов при анализе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11861. Какая условная вероятность образования капельной смеси в атмосфере для надземных участков устанавливается при анализе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11862. Какая условная вероятность образования капельной смеси в атмосфере для подземных участков устанавливается при анализе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11863. Какая условная вероятность мгновенного воспламенения устанавливается для подводных опасных производственных объектов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11864. Какая условная вероятность образования разлития для подводных участков при свище и скорости течения более 1 м/с устанавливается при анализе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11865. Какая условная вероятность отсроченного воспламенения при выбросе в тоннеле устанавливается при анализе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11866. Какая условная вероятность отсроченного воспламенения во всех случаях (за исключением выброса в тоннеле) при утечках с интенсивностью менее 1 кг/с устанавливается при анализе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11867. Какая условная вероятность отсроченного воспламенения во всех случаях (за исключением выброса в тоннеле) при утечках с интенсивностью 1 - 50 кг/с устанавливается при анализе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11868. Какая условная вероятность отсроченного воспламенения во всех случаях (за исключением выброса в тоннеле) при утечках с интенсивностью более 50 кг/с устанавливается при анализе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11869. Каким принимается значение коэффициента сбора для болотистых участков, рассчитываемого при количественной оценке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11870. Каким принимается значение коэффициента сбора для лесных и луговых участков, рассчитываемого при количественной оценке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11871. Каким принимается значение коэффициента сбора для участков категории сложности I в соответствии с балльной оценкой факторов влияния состояния опасных производственных объектов магистральных нефтепроводов и нефтепродуктопроводов на степень риска аварии, рассчитываемого при количественной оценке?</w:t>
      </w:r>
    </w:p>
    <w:p w:rsidR="00811C47" w:rsidRPr="00643448" w:rsidRDefault="00811C47" w:rsidP="00643448">
      <w:pPr>
        <w:pStyle w:val="ConsPlusNormal"/>
        <w:ind w:firstLine="540"/>
        <w:jc w:val="both"/>
        <w:rPr>
          <w:sz w:val="22"/>
          <w:szCs w:val="22"/>
        </w:rPr>
      </w:pPr>
      <w:r w:rsidRPr="00643448">
        <w:rPr>
          <w:sz w:val="22"/>
          <w:szCs w:val="22"/>
        </w:rPr>
        <w:t>11872. Каким принимается значение коэффициента сбора для участков категории сложности II - III в соответствии с балльной оценкой факторов влияния состояния опасных производственных объектов магистральных нефтепроводов и нефтепродуктопроводов на степень риска аварии, рассчитываемого при количественной оценке?</w:t>
      </w:r>
    </w:p>
    <w:p w:rsidR="00811C47" w:rsidRPr="00643448" w:rsidRDefault="00811C47" w:rsidP="00643448">
      <w:pPr>
        <w:pStyle w:val="ConsPlusNormal"/>
        <w:ind w:firstLine="540"/>
        <w:jc w:val="both"/>
        <w:rPr>
          <w:sz w:val="22"/>
          <w:szCs w:val="22"/>
        </w:rPr>
      </w:pPr>
      <w:r w:rsidRPr="00643448">
        <w:rPr>
          <w:sz w:val="22"/>
          <w:szCs w:val="22"/>
        </w:rPr>
        <w:t>11873. Каким принимается значение коэффициента сбора для равнинных участков, рассчитываемого при количественной оценке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11874. Каким принимается значение коэффициента сбора на переходах через водные преграды на малых реках и озерах, рассчитываемого при количественной оценке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11875. Каким принимается значение коэффициента сбора на переходах через водные преграды на крупных водотоках, рассчитываемого при количественной оценке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11876. При каком содержании воды в нефти возможен такой вариант развития аварии, как выброс горящей нефти, нефтепродукта из резервуара в соответствии с типовыми сценариями аварий на площадочных сооружениях опасных производственных объектов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11877. Укажите неверное утверждение относительно такого варианта развития аварии, как выброс горящей нефти, нефтепродукта из резервуара в соответствии с типовыми сценариями аварий на площадочных сооружениях опасных производственных объектов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11878. Какая вероятность успешного тушения пожара в резервуаре при разрушении/переливе наземного резервуара устанавливается в соответствии с типовыми сценариями аварий на площадочных сооружениях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11879. Какая вероятность успешного тушения пожара за пределами резервуара при разрушении/переливе наземного резервуара устанавливается в соответствии с типовыми сценариями аварий на площадочных сооружениях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11880. Какая условная вероятность события, когда резервуар теряет целостность после появления разрушения при разрушении/переливе наземного резервуара, устанавливается в соответствии с типовыми сценариями аварий на площадочных сооружениях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11881. Какая условная вероятность разрушения находящихся в одном обваловании резервуаров и какой дополнительный выброс нефти, нефтепродуктов при длительном выбросе при разрушении/переливе наземного резервуара устанавливаются в соответствии с типовыми сценариями аварий на площадочных сооружениях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11882. Какая условная вероятность разрушения находящихся в одном обваловании резервуаров и какой дополнительный выброс нефти, нефтепродуктов для залповых выбросов при разрушении/переливе наземного резервуара устанавливаются в соответствии с типовыми сценариями аварий на площадочных сооружениях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11883. Какая условная вероятность мгновенного воспламенения и образования горящих проливов при разрушении/переливе наземного резервуара устанавливается в соответствии с типовыми сценариями аварий на площадочных сооружениях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11884. Какая условная вероятность появления на пути дрейфующего облака источника зажигания при разрушении/переливе наземного резервуара устанавливается в соответствии с типовыми сценариями аварий на площадочных сооружениях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11885. Какая условная вероятность образования капельной взвеси нефти, нефтепродукта в атмосфере для бензинов и керосинов при высоте выброса более 5 м при разрушении/переливе наземного резервуара устанавливается в соответствии с типовыми сценариями аварий на площадочных сооружениях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11886. Какая вероятность воспламенения шлейфа паров нефти, нефтепродукта устанавливается в соответствии с типовыми сценариями аварий на площадочных сооружениях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11887. Какая вероятность прекращения горения при наличии на дыхательной арматуре исправного огнепреградителя при выходе газовой фазы с наземного резервуара устанавливается в соответствии с типовыми сценариями аварий на площадочных сооружениях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11888. Какая вероятность взрыва в резервуаре при переходе горения на резервуар со стационарной крышкой при выходе газовой фазы с наземного резервуара устанавливается в соответствии с типовыми сценариями аварий на площадочных сооружениях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11889. Какая вероятность взрыва в резервуаре при переходе горения на резервуар с плавающей крышкой при выходе газовой фазы с наземного резервуара устанавливается в соответствии с типовыми сценариями аварий на площадочных сооружениях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11890. Какая вероятность перелива нефти, нефтепродукта при проведении пенной атаки при выходе газовой фазы с наземного резервуара устанавливается в соответствии с типовыми сценариями аварий на площадочных сооружениях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11891. Какая условная вероятность мгновенного воспламенения и образования горящих проливов при истечении нефти, нефтепродукта из подземного железобетонного резервуара устанавливается в результате переполнения в обвалование или за его пределы на площадочных сооружениях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11892. Какая условная вероятность появления на пути дрейфующего облака источника зажигания при истечении нефти, нефтепродукта из подземного железобетонного резервуара устанавливается в результате переполнения в обвалование или за его пределы на площадочных сооружениях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11893. Какая вероятность для события, когда емкость сохраняет целостность после появления разрушения, устанавливается при разрушении подземной емкости под давлением в соответствии с типовыми сценариями аварий на площадочных сооружениях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11894. Какая вероятность мгновенного воспламенения и образования горящих факелов при разрушении подземной емкости под давлением устанавливается в соответствии с типовыми сценариями аварий на площадочных сооружениях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11895. Какая вероятность появления на пути дрейфующего облака источника зажигания для полного разрушения подземной емкости под давлением устанавливается в соответствии с типовыми сценариями аварий на площадочных сооружениях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11896. Какая вероятность появления на пути дрейфующего облака источника зажигания для частичного разрушения подземной емкости под давлением устанавливается в соответствии с типовыми сценариями аварий на площадочных сооружениях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11897. Какая вероятность образования капельной взвеси (только в случае свищей) при разрушении подземной емкости под давлением устанавливается в соответствии с типовыми сценариями аварий на площадочных сооружениях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11898. Какая вероятность образования капельной смеси при аварии в насосных устанавливается в соответствии с типовыми сценариями аварий на площадочных сооружениях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11899. Какая вероятность мгновенного воспламенения и образования горящих проливов/факелов при аварии в насосных устанавливается в соответствии с типовыми сценариями аварий на площадочных сооружениях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11900. Какая вероятность появления на пути дрейфующего облака источника зажигания при аварии в насосных устанавливается в соответствии с типовыми сценариями аварий на площадочных сооружениях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11901. Что не относится к основным поражающим факторам в случае аварий на площадочных сооружениях опасных производственных объектов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11902. На каких этапах развития аварии на площадочных сооружениях опасных производственных объектов магистральных нефтепроводов и нефтепродуктопроводов учитывают эффект домино?</w:t>
      </w:r>
    </w:p>
    <w:p w:rsidR="00811C47" w:rsidRPr="00643448" w:rsidRDefault="00811C47" w:rsidP="00643448">
      <w:pPr>
        <w:pStyle w:val="ConsPlusNormal"/>
        <w:ind w:firstLine="540"/>
        <w:jc w:val="both"/>
        <w:rPr>
          <w:sz w:val="22"/>
          <w:szCs w:val="22"/>
        </w:rPr>
      </w:pPr>
      <w:r w:rsidRPr="00643448">
        <w:rPr>
          <w:sz w:val="22"/>
          <w:szCs w:val="22"/>
        </w:rPr>
        <w:t>11903. Что из нижеперечисленного не является условием перехода аварийной ситуации с одной емкости на другую при аварии на площадочных сооружениях опасных производственных объектов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11904. При проливе бензина, нефтей какого давления насыщенных паров образуются облака топливно-воздушной смеси при аварии на площадочных сооружениях опасных производственных объектов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11905. Укажите неверное утверждение относительно свойств нефти и нефтепродуктов, которые необходимо учитывать при аварии на площадочных сооружениях опасных производственных объектов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11906. На сколько групп факторов влияния делится система, используемая для корректировки среднестатистической удельной частоты аварий на линейной части опасных производственных объектов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11907. Какой фактор не определяется при расчете величины потенциального риска вдоль оси однониточного трубопровода в определенной точке при количественной оценке риска аварий опасных производственных объектов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11908. Какой параметр не влияет на величину потенциального риска в определенной точке на территории площадочного объекта и в селитебной зоне вблизи площадочного объекта при количественной оценке риска аварий опасных производственных объектов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11909. Какой параметр не влияет на величину индивидуального риска для i-го работника объекта при его нахождении на территории объекта при количественной оценке риска аварий опасных производственных объектов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11910. Какой параметр не влияет на величину коллективного риска при определении ожидаемого числа погибших при реализации j-го сценария при количественной оценке риска аварий опасных производственных объектов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11911. Какой параметр не влияет на величину ожидаемого объема потерянной нефти, нефтепродукта при реализации j-го сценария при количественной оценке риска аварий опасных производственных объектов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11912. Какой параметр не влияет на величину ожидаемого ущерба при реализации j-го сценария при количественной оценке риска аварий опасных производственных объектов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11913. Какой параметр не влияет на величину социального риска при количественной оценке риска аварий опасных производственных объектов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11914. При каком значении удельной ожидаемой потери нефти при аварии участок относят к низкой степени опасности аварии на линейной части магистрального нефтепровода при количественной оценке риска аварий?</w:t>
      </w:r>
    </w:p>
    <w:p w:rsidR="00811C47" w:rsidRPr="00643448" w:rsidRDefault="00811C47" w:rsidP="00643448">
      <w:pPr>
        <w:pStyle w:val="ConsPlusNormal"/>
        <w:ind w:firstLine="540"/>
        <w:jc w:val="both"/>
        <w:rPr>
          <w:sz w:val="22"/>
          <w:szCs w:val="22"/>
        </w:rPr>
      </w:pPr>
      <w:r w:rsidRPr="00643448">
        <w:rPr>
          <w:sz w:val="22"/>
          <w:szCs w:val="22"/>
        </w:rPr>
        <w:t>11915. При каком значении удельной ожидаемой потери нефти при аварии участок относят к средней степени опасности аварии на линейной части магистрального нефтепровода при количественной оценке риска аварий?</w:t>
      </w:r>
    </w:p>
    <w:p w:rsidR="00811C47" w:rsidRPr="00643448" w:rsidRDefault="00811C47" w:rsidP="00643448">
      <w:pPr>
        <w:pStyle w:val="ConsPlusNormal"/>
        <w:ind w:firstLine="540"/>
        <w:jc w:val="both"/>
        <w:rPr>
          <w:sz w:val="22"/>
          <w:szCs w:val="22"/>
        </w:rPr>
      </w:pPr>
      <w:r w:rsidRPr="00643448">
        <w:rPr>
          <w:sz w:val="22"/>
          <w:szCs w:val="22"/>
        </w:rPr>
        <w:t>11916. При каком значении удельной ожидаемой потери нефти при аварии участок относят к высокой степени опасности аварии на линейной части магистрального нефтепровода при количественной оценке риска аварий?</w:t>
      </w:r>
    </w:p>
    <w:p w:rsidR="00811C47" w:rsidRPr="00643448" w:rsidRDefault="00811C47" w:rsidP="00643448">
      <w:pPr>
        <w:pStyle w:val="ConsPlusNormal"/>
        <w:ind w:firstLine="540"/>
        <w:jc w:val="both"/>
        <w:rPr>
          <w:sz w:val="22"/>
          <w:szCs w:val="22"/>
        </w:rPr>
      </w:pPr>
      <w:r w:rsidRPr="00643448">
        <w:rPr>
          <w:sz w:val="22"/>
          <w:szCs w:val="22"/>
        </w:rPr>
        <w:t>11917. При каком значении удельной ожидаемой потери нефти при аварии участок относят к чрезвычайно высокой степени опасности аварии на линейной части магистрального нефтепровода при количественной оценке риска аварий?</w:t>
      </w:r>
    </w:p>
    <w:p w:rsidR="00811C47" w:rsidRPr="00643448" w:rsidRDefault="00811C47" w:rsidP="00643448">
      <w:pPr>
        <w:pStyle w:val="ConsPlusNormal"/>
        <w:ind w:firstLine="540"/>
        <w:jc w:val="both"/>
        <w:rPr>
          <w:sz w:val="22"/>
          <w:szCs w:val="22"/>
        </w:rPr>
      </w:pPr>
      <w:r w:rsidRPr="00643448">
        <w:rPr>
          <w:sz w:val="22"/>
          <w:szCs w:val="22"/>
        </w:rPr>
        <w:t>11918. При каком значении удельного ожидаемого экологического ущерба от аварии участок относят к низкой степени опасности аварии на линейной части магистрального нефтепровода при количественной оценке риска аварий?</w:t>
      </w:r>
    </w:p>
    <w:p w:rsidR="00811C47" w:rsidRPr="00643448" w:rsidRDefault="00811C47" w:rsidP="00643448">
      <w:pPr>
        <w:pStyle w:val="ConsPlusNormal"/>
        <w:ind w:firstLine="540"/>
        <w:jc w:val="both"/>
        <w:rPr>
          <w:sz w:val="22"/>
          <w:szCs w:val="22"/>
        </w:rPr>
      </w:pPr>
      <w:r w:rsidRPr="00643448">
        <w:rPr>
          <w:sz w:val="22"/>
          <w:szCs w:val="22"/>
        </w:rPr>
        <w:t>11919. При каком значении удельного ожидаемого экологического ущерба от аварии участок относят к средней степени опасности аварии на линейной части магистрального нефтепровода при количественной оценке риска аварий?</w:t>
      </w:r>
    </w:p>
    <w:p w:rsidR="00811C47" w:rsidRPr="00643448" w:rsidRDefault="00811C47" w:rsidP="00643448">
      <w:pPr>
        <w:pStyle w:val="ConsPlusNormal"/>
        <w:ind w:firstLine="540"/>
        <w:jc w:val="both"/>
        <w:rPr>
          <w:sz w:val="22"/>
          <w:szCs w:val="22"/>
        </w:rPr>
      </w:pPr>
      <w:r w:rsidRPr="00643448">
        <w:rPr>
          <w:sz w:val="22"/>
          <w:szCs w:val="22"/>
        </w:rPr>
        <w:t>11920. При каком значении удельного ожидаемого экологического ущерба от аварии участок относят к высокой степени опасности аварии на линейной части магистрального нефтепровода при количественной оценке риска аварий?</w:t>
      </w:r>
    </w:p>
    <w:p w:rsidR="00811C47" w:rsidRPr="00643448" w:rsidRDefault="00811C47" w:rsidP="00643448">
      <w:pPr>
        <w:pStyle w:val="ConsPlusNormal"/>
        <w:ind w:firstLine="540"/>
        <w:jc w:val="both"/>
        <w:rPr>
          <w:sz w:val="22"/>
          <w:szCs w:val="22"/>
        </w:rPr>
      </w:pPr>
      <w:r w:rsidRPr="00643448">
        <w:rPr>
          <w:sz w:val="22"/>
          <w:szCs w:val="22"/>
        </w:rPr>
        <w:t>11921. При каком значении удельного ожидаемого экологического ущерба от аварии участок относят к чрезвычайно высокой степени опасности аварии на линейной части магистрального нефтепровода при количественной оценке риска аварий?</w:t>
      </w:r>
    </w:p>
    <w:p w:rsidR="00811C47" w:rsidRPr="00643448" w:rsidRDefault="00811C47" w:rsidP="00643448">
      <w:pPr>
        <w:pStyle w:val="ConsPlusNormal"/>
        <w:ind w:firstLine="540"/>
        <w:jc w:val="both"/>
        <w:rPr>
          <w:sz w:val="22"/>
          <w:szCs w:val="22"/>
        </w:rPr>
      </w:pPr>
      <w:r w:rsidRPr="00643448">
        <w:rPr>
          <w:sz w:val="22"/>
          <w:szCs w:val="22"/>
        </w:rPr>
        <w:t>11922. При каком значении удельной ожидаемой потери нефти при аварии участок относят к низкой степени опасности аварии на линейной части магистрального нефтепродуктопровода при количественной оценке риска аварий?</w:t>
      </w:r>
    </w:p>
    <w:p w:rsidR="00811C47" w:rsidRPr="00643448" w:rsidRDefault="00811C47" w:rsidP="00643448">
      <w:pPr>
        <w:pStyle w:val="ConsPlusNormal"/>
        <w:ind w:firstLine="540"/>
        <w:jc w:val="both"/>
        <w:rPr>
          <w:sz w:val="22"/>
          <w:szCs w:val="22"/>
        </w:rPr>
      </w:pPr>
      <w:r w:rsidRPr="00643448">
        <w:rPr>
          <w:sz w:val="22"/>
          <w:szCs w:val="22"/>
        </w:rPr>
        <w:t>11923. При каком значении удельной ожидаемой потери нефти при аварии участок относят к средней степени опасности аварии на линейной части магистрального нефтепродуктопровода при количественной оценке риска аварий?</w:t>
      </w:r>
    </w:p>
    <w:p w:rsidR="00811C47" w:rsidRPr="00643448" w:rsidRDefault="00811C47" w:rsidP="00643448">
      <w:pPr>
        <w:pStyle w:val="ConsPlusNormal"/>
        <w:ind w:firstLine="540"/>
        <w:jc w:val="both"/>
        <w:rPr>
          <w:sz w:val="22"/>
          <w:szCs w:val="22"/>
        </w:rPr>
      </w:pPr>
      <w:r w:rsidRPr="00643448">
        <w:rPr>
          <w:sz w:val="22"/>
          <w:szCs w:val="22"/>
        </w:rPr>
        <w:t>11924. При каком значении удельной ожидаемой потери нефти при аварии участок относят к высокой степени опасности аварии на линейной части магистрального нефтепродуктопровода при количественной оценке риска аварий?</w:t>
      </w:r>
    </w:p>
    <w:p w:rsidR="00811C47" w:rsidRPr="00643448" w:rsidRDefault="00811C47" w:rsidP="00643448">
      <w:pPr>
        <w:pStyle w:val="ConsPlusNormal"/>
        <w:ind w:firstLine="540"/>
        <w:jc w:val="both"/>
        <w:rPr>
          <w:sz w:val="22"/>
          <w:szCs w:val="22"/>
        </w:rPr>
      </w:pPr>
      <w:r w:rsidRPr="00643448">
        <w:rPr>
          <w:sz w:val="22"/>
          <w:szCs w:val="22"/>
        </w:rPr>
        <w:t>11925. При каком значении удельной ожидаемой потери нефти при аварии участок относят к чрезвычайно высокой степени опасности аварии на линейной части магистрального нефтепродуктопровода при количественной оценке риска аварий?</w:t>
      </w:r>
    </w:p>
    <w:p w:rsidR="00811C47" w:rsidRPr="00643448" w:rsidRDefault="00811C47" w:rsidP="00643448">
      <w:pPr>
        <w:pStyle w:val="ConsPlusNormal"/>
        <w:ind w:firstLine="540"/>
        <w:jc w:val="both"/>
        <w:rPr>
          <w:sz w:val="22"/>
          <w:szCs w:val="22"/>
        </w:rPr>
      </w:pPr>
      <w:r w:rsidRPr="00643448">
        <w:rPr>
          <w:sz w:val="22"/>
          <w:szCs w:val="22"/>
        </w:rPr>
        <w:t>11926. При каком значении удельного ожидаемого экологического ущерба от аварии участок относят к низкой степени опасности аварии на линейной части магистрального нефтепродуктопровода при количественной оценке риска аварий?</w:t>
      </w:r>
    </w:p>
    <w:p w:rsidR="00811C47" w:rsidRPr="00643448" w:rsidRDefault="00811C47" w:rsidP="00643448">
      <w:pPr>
        <w:pStyle w:val="ConsPlusNormal"/>
        <w:ind w:firstLine="540"/>
        <w:jc w:val="both"/>
        <w:rPr>
          <w:sz w:val="22"/>
          <w:szCs w:val="22"/>
        </w:rPr>
      </w:pPr>
      <w:r w:rsidRPr="00643448">
        <w:rPr>
          <w:sz w:val="22"/>
          <w:szCs w:val="22"/>
        </w:rPr>
        <w:t>11927. При каком значении удельного ожидаемого экологического ущерба от аварии участок относят к средней степени опасности аварии на линейной части магистрального нефтепродуктопровода при количественной оценке риска аварий?</w:t>
      </w:r>
    </w:p>
    <w:p w:rsidR="00811C47" w:rsidRPr="00643448" w:rsidRDefault="00811C47" w:rsidP="00643448">
      <w:pPr>
        <w:pStyle w:val="ConsPlusNormal"/>
        <w:ind w:firstLine="540"/>
        <w:jc w:val="both"/>
        <w:rPr>
          <w:sz w:val="22"/>
          <w:szCs w:val="22"/>
        </w:rPr>
      </w:pPr>
      <w:r w:rsidRPr="00643448">
        <w:rPr>
          <w:sz w:val="22"/>
          <w:szCs w:val="22"/>
        </w:rPr>
        <w:t>11928. При каком значении удельного ожидаемого экологического ущерба от аварии участок относят к высокой степени опасности аварии на линейной части магистрального нефтепродуктопровода при количественной оценке риска аварий?</w:t>
      </w:r>
    </w:p>
    <w:p w:rsidR="00811C47" w:rsidRPr="00643448" w:rsidRDefault="00811C47" w:rsidP="00643448">
      <w:pPr>
        <w:pStyle w:val="ConsPlusNormal"/>
        <w:ind w:firstLine="540"/>
        <w:jc w:val="both"/>
        <w:rPr>
          <w:sz w:val="22"/>
          <w:szCs w:val="22"/>
        </w:rPr>
      </w:pPr>
      <w:r w:rsidRPr="00643448">
        <w:rPr>
          <w:sz w:val="22"/>
          <w:szCs w:val="22"/>
        </w:rPr>
        <w:t>11929. При каком значении удельного ожидаемого экологического ущерба от аварии участок относят к чрезвычайно высокой степени опасности аварии на линейной части магистрального нефтепродуктопровода при количественной оценке риска аварий?</w:t>
      </w:r>
    </w:p>
    <w:p w:rsidR="00811C47" w:rsidRPr="00643448" w:rsidRDefault="00811C47" w:rsidP="00643448">
      <w:pPr>
        <w:pStyle w:val="ConsPlusNormal"/>
        <w:ind w:firstLine="540"/>
        <w:jc w:val="both"/>
        <w:rPr>
          <w:sz w:val="22"/>
          <w:szCs w:val="22"/>
        </w:rPr>
      </w:pPr>
      <w:r w:rsidRPr="00643448">
        <w:rPr>
          <w:sz w:val="22"/>
          <w:szCs w:val="22"/>
        </w:rPr>
        <w:t>11930. Каково максимально возможное количество потерпевших, жизни или здоровью которых может быть причинен вред в результате аварии на площадочном объекте опасного производственного объекта магистрального нефтепровода и нефтепродуктопровода, при низкой степени опасности аварии?</w:t>
      </w:r>
    </w:p>
    <w:p w:rsidR="00811C47" w:rsidRPr="00643448" w:rsidRDefault="00811C47" w:rsidP="00643448">
      <w:pPr>
        <w:pStyle w:val="ConsPlusNormal"/>
        <w:ind w:firstLine="540"/>
        <w:jc w:val="both"/>
        <w:rPr>
          <w:sz w:val="22"/>
          <w:szCs w:val="22"/>
        </w:rPr>
      </w:pPr>
      <w:r w:rsidRPr="00643448">
        <w:rPr>
          <w:sz w:val="22"/>
          <w:szCs w:val="22"/>
        </w:rPr>
        <w:t>11931. Какое максимально возможное количество смертельно травмированных устанавливается в результате аварии на площадочном объекте опасного производственного объекта магистрального нефтепровода и нефтепродуктопровода при низкой степени опасности аварии?</w:t>
      </w:r>
    </w:p>
    <w:p w:rsidR="00811C47" w:rsidRPr="00643448" w:rsidRDefault="00811C47" w:rsidP="00643448">
      <w:pPr>
        <w:pStyle w:val="ConsPlusNormal"/>
        <w:ind w:firstLine="540"/>
        <w:jc w:val="both"/>
        <w:rPr>
          <w:sz w:val="22"/>
          <w:szCs w:val="22"/>
        </w:rPr>
      </w:pPr>
      <w:r w:rsidRPr="00643448">
        <w:rPr>
          <w:sz w:val="22"/>
          <w:szCs w:val="22"/>
        </w:rPr>
        <w:t>11932. Какое максимально возможное количество смертельно травмированных устанавливается в результате аварии на площадочном объекте опасного производственного объекта магистрального нефтепровода и нефтепродуктопровода при средней степени опасности аварии?</w:t>
      </w:r>
    </w:p>
    <w:p w:rsidR="00811C47" w:rsidRPr="00643448" w:rsidRDefault="00811C47" w:rsidP="00643448">
      <w:pPr>
        <w:pStyle w:val="ConsPlusNormal"/>
        <w:ind w:firstLine="540"/>
        <w:jc w:val="both"/>
        <w:rPr>
          <w:sz w:val="22"/>
          <w:szCs w:val="22"/>
        </w:rPr>
      </w:pPr>
      <w:r w:rsidRPr="00643448">
        <w:rPr>
          <w:sz w:val="22"/>
          <w:szCs w:val="22"/>
        </w:rPr>
        <w:t>11933. Какая средняя потеря массы нефти при наиболее вероятном сценарии аварии низкой степени опасности устанавливается в соответствии с количественной оценкой риска?</w:t>
      </w:r>
    </w:p>
    <w:p w:rsidR="00811C47" w:rsidRPr="00643448" w:rsidRDefault="00811C47" w:rsidP="00643448">
      <w:pPr>
        <w:pStyle w:val="ConsPlusNormal"/>
        <w:ind w:firstLine="540"/>
        <w:jc w:val="both"/>
        <w:rPr>
          <w:sz w:val="22"/>
          <w:szCs w:val="22"/>
        </w:rPr>
      </w:pPr>
      <w:r w:rsidRPr="00643448">
        <w:rPr>
          <w:sz w:val="22"/>
          <w:szCs w:val="22"/>
        </w:rPr>
        <w:t>11934. Какая средняя потеря массы нефти при наиболее вероятном сценарии аварии средней степени опасности устанавливается в соответствии с количественной оценкой риска?</w:t>
      </w:r>
    </w:p>
    <w:p w:rsidR="00811C47" w:rsidRPr="00643448" w:rsidRDefault="00811C47" w:rsidP="00643448">
      <w:pPr>
        <w:pStyle w:val="ConsPlusNormal"/>
        <w:ind w:firstLine="540"/>
        <w:jc w:val="both"/>
        <w:rPr>
          <w:sz w:val="22"/>
          <w:szCs w:val="22"/>
        </w:rPr>
      </w:pPr>
      <w:r w:rsidRPr="00643448">
        <w:rPr>
          <w:sz w:val="22"/>
          <w:szCs w:val="22"/>
        </w:rPr>
        <w:t>11935. Какая средняя потеря массы нефти при наиболее вероятном сценарии аварии высокой степени опасности устанавливается в соответствии с количественной оценкой риска?</w:t>
      </w:r>
    </w:p>
    <w:p w:rsidR="00811C47" w:rsidRPr="00643448" w:rsidRDefault="00811C47" w:rsidP="00643448">
      <w:pPr>
        <w:pStyle w:val="ConsPlusNormal"/>
        <w:ind w:firstLine="540"/>
        <w:jc w:val="both"/>
        <w:rPr>
          <w:sz w:val="22"/>
          <w:szCs w:val="22"/>
        </w:rPr>
      </w:pPr>
      <w:r w:rsidRPr="00643448">
        <w:rPr>
          <w:sz w:val="22"/>
          <w:szCs w:val="22"/>
        </w:rPr>
        <w:t>11936. Какая средняя потеря массы нефти при наиболее вероятном сценарии аварии чрезвычайно высокой степени опасности устанавливается в соответствии с количественной оценкой риска?</w:t>
      </w:r>
    </w:p>
    <w:p w:rsidR="00811C47" w:rsidRPr="00643448" w:rsidRDefault="00811C47" w:rsidP="00643448">
      <w:pPr>
        <w:pStyle w:val="ConsPlusNormal"/>
        <w:ind w:firstLine="540"/>
        <w:jc w:val="both"/>
        <w:rPr>
          <w:sz w:val="22"/>
          <w:szCs w:val="22"/>
        </w:rPr>
      </w:pPr>
      <w:r w:rsidRPr="00643448">
        <w:rPr>
          <w:sz w:val="22"/>
          <w:szCs w:val="22"/>
        </w:rPr>
        <w:t>11937. Что из нижеперечисленного не относится к основным мероприятиям по снижению риска аварии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11938. Какой следует принимать среднюю балльную оценку трассы опасных производственных объектов магистральных нефтепроводов и нефтепродуктопроводов в случае отсутствия данных при количественной оценке риска аварий?</w:t>
      </w:r>
    </w:p>
    <w:p w:rsidR="00811C47" w:rsidRPr="00643448" w:rsidRDefault="00811C47" w:rsidP="00643448">
      <w:pPr>
        <w:pStyle w:val="ConsPlusNormal"/>
        <w:ind w:firstLine="540"/>
        <w:jc w:val="both"/>
        <w:rPr>
          <w:sz w:val="22"/>
          <w:szCs w:val="22"/>
        </w:rPr>
      </w:pPr>
      <w:r w:rsidRPr="00643448">
        <w:rPr>
          <w:sz w:val="22"/>
          <w:szCs w:val="22"/>
        </w:rPr>
        <w:t>11939. Каким следует принимать коэффициент прочности в случае отсутствия данных при количественной оценке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11940. Каким следует принимать коэффициент, учитывающий способ прокладки на участках, выполненных технологией микротоннелирования, при количественной оценке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11941. Каким следует принимать коэффициент, учитывающий способ прокладки на участках, выполненных наклонно-направленным бурением, при количественной оценке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11942. Каким следует принимать коэффициент, учитывающий способ прокладки на участках, выполненных по технологии "труба в трубе", при количественной оценке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11943. Какое значение диаметрального коэффициента устанавливается для опасных производственных объектов магистральных нефтепроводов и нефтепродуктопроводов номинального диаметра 1400 при количественной оценке риска аварий?</w:t>
      </w:r>
    </w:p>
    <w:p w:rsidR="00811C47" w:rsidRPr="00643448" w:rsidRDefault="00811C47" w:rsidP="00643448">
      <w:pPr>
        <w:pStyle w:val="ConsPlusNormal"/>
        <w:ind w:firstLine="540"/>
        <w:jc w:val="both"/>
        <w:rPr>
          <w:sz w:val="22"/>
          <w:szCs w:val="22"/>
        </w:rPr>
      </w:pPr>
      <w:r w:rsidRPr="00643448">
        <w:rPr>
          <w:sz w:val="22"/>
          <w:szCs w:val="22"/>
        </w:rPr>
        <w:t>11944. Какое значение диаметрального коэффициента устанавливается для опасных производственных объектов магистральных нефтепроводов и нефтепродуктопроводов номинального диаметра 1200 при количественной оценке риска аварий?</w:t>
      </w:r>
    </w:p>
    <w:p w:rsidR="00811C47" w:rsidRPr="00643448" w:rsidRDefault="00811C47" w:rsidP="00643448">
      <w:pPr>
        <w:pStyle w:val="ConsPlusNormal"/>
        <w:ind w:firstLine="540"/>
        <w:jc w:val="both"/>
        <w:rPr>
          <w:sz w:val="22"/>
          <w:szCs w:val="22"/>
        </w:rPr>
      </w:pPr>
      <w:r w:rsidRPr="00643448">
        <w:rPr>
          <w:sz w:val="22"/>
          <w:szCs w:val="22"/>
        </w:rPr>
        <w:t>11945. Какое значение диаметрального коэффициента устанавливается для опасных производственных объектов магистральных нефтепроводов и нефтепродуктопроводов номинального диаметра 1000 при количественной оценке риска аварий?</w:t>
      </w:r>
    </w:p>
    <w:p w:rsidR="00811C47" w:rsidRPr="00643448" w:rsidRDefault="00811C47" w:rsidP="00643448">
      <w:pPr>
        <w:pStyle w:val="ConsPlusNormal"/>
        <w:ind w:firstLine="540"/>
        <w:jc w:val="both"/>
        <w:rPr>
          <w:sz w:val="22"/>
          <w:szCs w:val="22"/>
        </w:rPr>
      </w:pPr>
      <w:r w:rsidRPr="00643448">
        <w:rPr>
          <w:sz w:val="22"/>
          <w:szCs w:val="22"/>
        </w:rPr>
        <w:t>11946. Какое значение диаметрального коэффициента устанавливается для опасных производственных объектов магистральных нефтепроводов и нефтепродуктопроводов номинального диаметра 800 при количественной оценке риска аварий?</w:t>
      </w:r>
    </w:p>
    <w:p w:rsidR="00811C47" w:rsidRPr="00643448" w:rsidRDefault="00811C47" w:rsidP="00643448">
      <w:pPr>
        <w:pStyle w:val="ConsPlusNormal"/>
        <w:ind w:firstLine="540"/>
        <w:jc w:val="both"/>
        <w:rPr>
          <w:sz w:val="22"/>
          <w:szCs w:val="22"/>
        </w:rPr>
      </w:pPr>
      <w:r w:rsidRPr="00643448">
        <w:rPr>
          <w:sz w:val="22"/>
          <w:szCs w:val="22"/>
        </w:rPr>
        <w:t>11947. Какое значение диаметрального коэффициента устанавливается для опасных производственных объектов магистральных нефтепроводов и нефтепродуктопроводов номинального диаметра 700 при количественной оценке риска аварий?</w:t>
      </w:r>
    </w:p>
    <w:p w:rsidR="00811C47" w:rsidRPr="00643448" w:rsidRDefault="00811C47" w:rsidP="00643448">
      <w:pPr>
        <w:pStyle w:val="ConsPlusNormal"/>
        <w:ind w:firstLine="540"/>
        <w:jc w:val="both"/>
        <w:rPr>
          <w:sz w:val="22"/>
          <w:szCs w:val="22"/>
        </w:rPr>
      </w:pPr>
      <w:r w:rsidRPr="00643448">
        <w:rPr>
          <w:sz w:val="22"/>
          <w:szCs w:val="22"/>
        </w:rPr>
        <w:t>11948. Какое значение диаметрального коэффициента устанавливается для опасных производственных объектов магистральных нефтепроводов и нефтепродуктопроводов номинального диаметра 500 при количественной оценке риска аварий?</w:t>
      </w:r>
    </w:p>
    <w:p w:rsidR="00811C47" w:rsidRPr="00643448" w:rsidRDefault="00811C47" w:rsidP="00643448">
      <w:pPr>
        <w:pStyle w:val="ConsPlusNormal"/>
        <w:ind w:firstLine="540"/>
        <w:jc w:val="both"/>
        <w:rPr>
          <w:sz w:val="22"/>
          <w:szCs w:val="22"/>
        </w:rPr>
      </w:pPr>
      <w:r w:rsidRPr="00643448">
        <w:rPr>
          <w:sz w:val="22"/>
          <w:szCs w:val="22"/>
        </w:rPr>
        <w:t>11949. Какой следует принимать долю утечек через коррозионные свищи и повреждения с характерным размером до 15 мм при количественной оценке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11950. Какой следует принимать долю утечек через трещины в опасных производственных объектах магистральных нефтепроводов и нефтепродуктопроводов, образовавшиеся в результате заводских дефектов труб, при количественной оценке риска аварий?</w:t>
      </w:r>
    </w:p>
    <w:p w:rsidR="00811C47" w:rsidRPr="00643448" w:rsidRDefault="00811C47" w:rsidP="00643448">
      <w:pPr>
        <w:pStyle w:val="ConsPlusNormal"/>
        <w:ind w:firstLine="540"/>
        <w:jc w:val="both"/>
        <w:rPr>
          <w:sz w:val="22"/>
          <w:szCs w:val="22"/>
        </w:rPr>
      </w:pPr>
      <w:r w:rsidRPr="00643448">
        <w:rPr>
          <w:sz w:val="22"/>
          <w:szCs w:val="22"/>
        </w:rPr>
        <w:t>11951. Какой следует принимать площадь дефектного отверстия через коррозионные свищи и повреждения с характерным размером до 15 мм при количественной оценке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11952. Какой из факторов не относится к внешним антропогенным воздействиям, которые влияют на вероятность повреждения опасных производственных объектов магистральных нефтепроводов и нефтепродуктопроводов со стороны третьих лиц, при количественной оценке риска аварий?</w:t>
      </w:r>
    </w:p>
    <w:p w:rsidR="00811C47" w:rsidRPr="00643448" w:rsidRDefault="00811C47" w:rsidP="00643448">
      <w:pPr>
        <w:pStyle w:val="ConsPlusNormal"/>
        <w:ind w:firstLine="540"/>
        <w:jc w:val="both"/>
        <w:rPr>
          <w:sz w:val="22"/>
          <w:szCs w:val="22"/>
        </w:rPr>
      </w:pPr>
      <w:r w:rsidRPr="00643448">
        <w:rPr>
          <w:sz w:val="22"/>
          <w:szCs w:val="22"/>
        </w:rPr>
        <w:t>11953. В каких пределах варьируется минимальная глубина заглубления в соответствии с балльной оценкой факторов влияния состояния эксплуатируемого опасного производственного объекта магистральных нефтепроводов и нефтепродуктопроводов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11954. Каким принимается балльное значение для фактической глубины заложения на сухопутном участке опасного производственного объекта магистральных нефтепроводов и нефтепродуктопроводов при глубине минимального заложения от 1,8 м и более?</w:t>
      </w:r>
    </w:p>
    <w:p w:rsidR="00811C47" w:rsidRPr="00643448" w:rsidRDefault="00811C47" w:rsidP="00643448">
      <w:pPr>
        <w:pStyle w:val="ConsPlusNormal"/>
        <w:ind w:firstLine="540"/>
        <w:jc w:val="both"/>
        <w:rPr>
          <w:sz w:val="22"/>
          <w:szCs w:val="22"/>
        </w:rPr>
      </w:pPr>
      <w:r w:rsidRPr="00643448">
        <w:rPr>
          <w:sz w:val="22"/>
          <w:szCs w:val="22"/>
        </w:rPr>
        <w:t>11955. Какой должна быть эквивалентная толщина слоя грунта для бетонного покрытия толщиной дополнительного механического защитного покрытия опасных производственных объектов магистральных нефтепроводов и нефтепродуктопроводов 0,5 м?</w:t>
      </w:r>
    </w:p>
    <w:p w:rsidR="00811C47" w:rsidRPr="00643448" w:rsidRDefault="00811C47" w:rsidP="00643448">
      <w:pPr>
        <w:pStyle w:val="ConsPlusNormal"/>
        <w:ind w:firstLine="540"/>
        <w:jc w:val="both"/>
        <w:rPr>
          <w:sz w:val="22"/>
          <w:szCs w:val="22"/>
        </w:rPr>
      </w:pPr>
      <w:r w:rsidRPr="00643448">
        <w:rPr>
          <w:sz w:val="22"/>
          <w:szCs w:val="22"/>
        </w:rPr>
        <w:t>11956. Какой должна быть эквивалентная толщина слоя грунта для бетонного покрытия толщиной дополнительного механического защитного покрытия опасных производственных объектов магистральных нефтепроводов и нефтепродуктопроводов 0,1 м?</w:t>
      </w:r>
    </w:p>
    <w:p w:rsidR="00811C47" w:rsidRPr="00643448" w:rsidRDefault="00811C47" w:rsidP="00643448">
      <w:pPr>
        <w:pStyle w:val="ConsPlusNormal"/>
        <w:ind w:firstLine="540"/>
        <w:jc w:val="both"/>
        <w:rPr>
          <w:sz w:val="22"/>
          <w:szCs w:val="22"/>
        </w:rPr>
      </w:pPr>
      <w:r w:rsidRPr="00643448">
        <w:rPr>
          <w:sz w:val="22"/>
          <w:szCs w:val="22"/>
        </w:rPr>
        <w:t>11957. Какой должна быть эквивалентная толщина слоя грунта для защитного кожуха, определяемая при балльной оценке факторов влияния состояния эксплуатируемого опасного производственного объекта магистральных нефтепроводов и нефтепродуктопроводов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11958. Какой должна быть эквивалентная толщина слоя грунта для железобетонной плиты, определяемая при балльной оценке факторов влияния состояния эксплуатируемого опасного производственного объекта магистральных нефтепроводов и нефтепродуктопроводов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11959. Какая балльная оценка соответствует высокой интенсивности судоходства для подводных переходов (30 и более судов в сутки) при балльной оценке факторов влияния состояния эксплуатируемого опасного производственного объекта магистральных нефтепроводов и нефтепродуктопроводов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11960. Какая балльная оценка соответствует средней интенсивности судоходства для подводных переходов (от 5 до 30 судов в сутки) при балльной оценке факторов влияния состояния эксплуатируемого опасного производственного объекта магистральных нефтепроводов и нефтепродуктопроводов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11961. Какая балльная оценка соответствует низкой интенсивности судоходства для подводных переходов (менее 5 судов в сутки) при балльной оценке факторов влияния состояния эксплуатируемого опасного производственного объекта магистральных нефтепроводов и нефтепродуктопроводов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11962. Какая балльная оценка соответствует высокой активности проведения в охранной зоне опасного производственного объекта магистральных нефтепроводов и нефтепродуктопроводов строительных и других работ на момент проведения количественного анализа риска аварий (более 3 месяцев в году)?</w:t>
      </w:r>
    </w:p>
    <w:p w:rsidR="00811C47" w:rsidRPr="00643448" w:rsidRDefault="00811C47" w:rsidP="00643448">
      <w:pPr>
        <w:pStyle w:val="ConsPlusNormal"/>
        <w:ind w:firstLine="540"/>
        <w:jc w:val="both"/>
        <w:rPr>
          <w:sz w:val="22"/>
          <w:szCs w:val="22"/>
        </w:rPr>
      </w:pPr>
      <w:r w:rsidRPr="00643448">
        <w:rPr>
          <w:sz w:val="22"/>
          <w:szCs w:val="22"/>
        </w:rPr>
        <w:t>11963. Какая балльная оценка соответствует умеренной активности проведения в охранной зоне опасного производственного объекта магистральных нефтепроводов и нефтепродуктопроводов строительных и др. работ на момент проведения количественного анализа риска аварий (от 1 до 3 месяцев в году)?</w:t>
      </w:r>
    </w:p>
    <w:p w:rsidR="00811C47" w:rsidRPr="00643448" w:rsidRDefault="00811C47" w:rsidP="00643448">
      <w:pPr>
        <w:pStyle w:val="ConsPlusNormal"/>
        <w:ind w:firstLine="540"/>
        <w:jc w:val="both"/>
        <w:rPr>
          <w:sz w:val="22"/>
          <w:szCs w:val="22"/>
        </w:rPr>
      </w:pPr>
      <w:r w:rsidRPr="00643448">
        <w:rPr>
          <w:sz w:val="22"/>
          <w:szCs w:val="22"/>
        </w:rPr>
        <w:t>11964. Какая балльная оценка соответствует низкой активности проведения в охранной зоне опасного производственного объекта магистральных нефтепроводов и нефтепродуктопроводов строительных и др. работ на момент проведения количественного анализа риска аварий (эпизодический характер)?</w:t>
      </w:r>
    </w:p>
    <w:p w:rsidR="00811C47" w:rsidRPr="00643448" w:rsidRDefault="00811C47" w:rsidP="00643448">
      <w:pPr>
        <w:pStyle w:val="ConsPlusNormal"/>
        <w:ind w:firstLine="540"/>
        <w:jc w:val="both"/>
        <w:rPr>
          <w:sz w:val="22"/>
          <w:szCs w:val="22"/>
        </w:rPr>
      </w:pPr>
      <w:r w:rsidRPr="00643448">
        <w:rPr>
          <w:sz w:val="22"/>
          <w:szCs w:val="22"/>
        </w:rPr>
        <w:t>11965. Какая балльная оценка соответствует фактору опасности диверсий и врезок, если на эксплуатируемом участке ранее фиксировались попытки хищения нефти (нефтепродуктов), но меры защиты не принимались, при балльной оценке факторов влияния состояния опасного производственного объекта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11966. Какая балльная оценка соответствует удельному сопротивлению грунта от 5 и менее Ом*м при балльной оценке коррозии эксплуатируемого опасного производственного объекта магистральных нефтепроводов и нефтепродуктопроводов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11967. Какая балльная оценка соответствует удельному сопротивлению грунта от 5 до 20 Ом*м включительно при балльной оценке коррозии эксплуатируемого опасного производственного объекта магистральных нефтепроводов и нефтепродуктопроводов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11968. Какая балльная оценка соответствует удельному сопротивлению грунта от 20 до 100 Ом*м включительно при балльной оценке коррозии эксплуатируемого опасного производственного объекта магистральных нефтепроводов и нефтепродуктопроводов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11969. Какая балльная оценка соответствует удельному сопротивлению грунта более 100 Ом*м при балльной оценке коррозии эксплуатируемого опасного производственного объекта магистральных нефтепроводов и нефтепродуктопроводов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11970. Какая балльная оценка соответствует кислотности грунта более 7 при балльной оценке коррозии эксплуатируемого опасного производственного объекта магистральных нефтепроводов и нефтепродуктопроводов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11971. Какая балльная оценка соответствует кислотности грунта от 3 до 7 включительно при балльной оценке коррозии эксплуатируемого опасного производственного объекта магистральных нефтепроводов и нефтепродуктопроводов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11972. Какая балльная оценка соответствует количеству находящихся в пределах 50 м от трассы металлических сооружений от 1 до 10 при балльной оценке коррозии эксплуатируемого опасного производственного объекта магистральных нефтепроводов и нефтепродуктопроводов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11973. Какая балльная оценка соответствует количеству находящихся в пределах 50 м от трассы металлических сооружений от 11 до 25 при балльной оценке коррозии эксплуатируемого опасного производственного объекта магистральных нефтепроводов и нефтепродуктопроводов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11974. Какая балльная оценка соответствует количеству находящихся в пределах 50 м от трассы металлических сооружений более 25 при балльной оценке коррозии эксплуатируемого опасного производственного объекта магистральных нефтепроводов и нефтепродуктопроводов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11975. Какая балльная оценка соответствует одновременному вводу в эксплуатацию средств электрохимической защиты и опасных производственных объектов магистральных нефтепроводов и нефтепродуктопроводов при балльной оценке факторов влияния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11976. Какая балльная оценка соответствует вводу в эксплуатацию средств электрохимической защиты менее чем через 1 год после начала эксплуатации опасных производственных объектов магистральных нефтепроводов и нефтепродуктопроводов при балльной оценке факторов влияния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11977. Какая балльная оценка соответствует вводу в эксплуатацию средств электрохимической защиты через 1 - 2 года после начала эксплуатации опасных производственных объектов магистральных нефтепроводов и нефтепродуктопроводов при балльной оценке факторов влияния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11978. Какая балльная оценка соответствует вводу в эксплуатацию средств электрохимической защиты через 3 года и более после начала эксплуатации опасных производственных объектов магистральных нефтепроводов и нефтепродуктопроводов при балльной оценке факторов влияния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11979. Какая балльная оценка соответствует высокой вероятности перемещения грунта или размыва подводного перехода при балльной оценке факторов влияния состояния эксплуатируемого опасного производственного объекта магистральных нефтепроводов и нефтепродуктопроводов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11980. Какая балльная оценка соответствует средней вероятности перемещения грунта или размыва подводного перехода при балльной оценке факторов влияния состояния эксплуатируемого опасного производственного объекта магистральных нефтепроводов и нефтепродуктопроводов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11981. Какая балльная оценка соответствует низкой вероятности перемещения грунта или размыва подводного перехода при балльной оценке факторов влияния состояния эксплуатируемого опасного производственного объекта магистральных нефтепроводов и нефтепродуктопроводов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11982. Какая балльная оценка соответствует отсутствию информации о перемещении грунта при балльной оценке факторов влияния состояния эксплуатируемого опасного производственного объекта магистральных нефтепроводов и нефтепродуктопроводов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11983. Какой степени опасности размыва дюкера соответствуют глубинные деформации - до 2 м, плановые - до 10 м при балльной оценке факторов влияния состояния эксплуатируемого опасного производственного объекта магистральных нефтепроводов и нефтепродуктопроводов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11984. Какая балльная оценка соответствует низкой несущей способности грунта при балльной оценке факторов влияния состояния эксплуатируемого опасного производственного объекта магистральных нефтепроводов и нефтепродуктопроводов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11985. Какая балльная оценка соответствует средней несущей способности грунта при балльной оценке факторов влияния состояния эксплуатируемого опасного производственного объекта магистральных нефтепроводов и нефтепродуктопроводов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11986. Какая балльная оценка соответствует нормальной несущей способности грунта при балльной оценке факторов влияния состояния эксплуатируемого опасного производственного объекта магистральных нефтепроводов и нефтепродуктопроводов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11987. Какая балльная оценка соответствует присутствию на участке надземного узла со сложной обвязкой и арматурой без фундамента при балльной оценке факторов влияния состояния эксплуатируемого опасного производственного объекта магистральных нефтепроводов и нефтепродуктопроводов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11988. Какая балльная оценка соответствует присутствию на участке линейной арматуры без фундамента при балльной оценке факторов влияния состояния эксплуатируемого опасного производственного объекта магистральных нефтепроводов и нефтепродуктопроводов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11989. Какая балльная оценка соответствует присутствию на участке линейной арматуры на фундаменте при балльной оценке факторов влияния состояния эксплуатируемого опасного производственного объекта магистральных нефтепроводов и нефтепродуктопроводов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11990. Какая балльная оценка соответствует отсутствию наземных сооружений на участке при балльной оценке факторов влияния состояния эксплуатируемого опасного производственного объекта магистральных нефтепроводов и нефтепродуктопроводов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11991. Какой из показателей имеет наибольшую долю в группе конструктивно-технологических факторов при балльной оценке факторов влияния состояния эксплуатируемого опасного производственного объекта магистральных нефтепроводов и нефтепродуктопроводов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11992. Какой из показателей имеет наименьшую долю в группе конструктивно-технологических факторов при балльной оценке факторов влияния состояния эксплуатируемого опасного производственного объекта магистральных нефтепроводов и нефтепродуктопроводов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11993. Какой принимают балльную оценку усталости металла на трехкилометровых участках вблизи эксплуатируемых нефтеперекачивающих станций в случае, когда число циклов нагружения и амплитуду перепада давления достоверно оценить невозможно, при балльной оценке факторов влияния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11994. Укажите верную характеристику возможности возникновения гидравлических ударов как одного из факторов влияния состояния эксплуатируемого опасного производственного объекта магистральных нефтепроводов и нефтепродуктопроводов на степень риска аварии при балльной оценке.</w:t>
      </w:r>
    </w:p>
    <w:p w:rsidR="00811C47" w:rsidRPr="00643448" w:rsidRDefault="00811C47" w:rsidP="00643448">
      <w:pPr>
        <w:pStyle w:val="ConsPlusNormal"/>
        <w:ind w:firstLine="540"/>
        <w:jc w:val="both"/>
        <w:rPr>
          <w:sz w:val="22"/>
          <w:szCs w:val="22"/>
        </w:rPr>
      </w:pPr>
      <w:r w:rsidRPr="00643448">
        <w:rPr>
          <w:sz w:val="22"/>
          <w:szCs w:val="22"/>
        </w:rPr>
        <w:t>11995. Какая балльная оценка соответствует высокой вероятности гидравлических ударов при балльной оценке факторов влияния состояния эксплуатируемого опасного производственного объекта магистральных нефтепроводов и нефтепродуктопроводов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11996. Какая балльная оценка соответствует средней вероятности гидравлических ударов при балльной оценке факторов влияния состояния эксплуатируемого опасного производственного объекта магистральных нефтепроводов и нефтепродуктопроводов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11997. Сколько факторов входит в группу "дефекты тела трубы и сварных швов" при балльной оценке факторов влияния состояния эксплуатируемого опасного производственного объекта магистральных нефтепроводов и нефтепродуктопроводов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11998. Какой из параметров имеет наибольшую долю в группе факторов "дефекты тела трубы и сварных швов" при балльной оценке факторов влияния состояния эксплуатируемого опасного производственного объекта магистральных нефтепроводов и нефтепродуктопроводов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11999. Какая балльная оценка соответствует количеству дефектов с предельным сроком эксплуатации не более 1 года на однокилометровом участке трассы эксплуатируемого опасного производственного объекта магистральных нефтепроводов и нефтепродуктопроводов более 10 при балльной оценке факторов влияния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12000. Какая балльная оценка соответствует количеству дефектов с предельным сроком эксплуатации не более 1 года на однокилометровом участке трассы эксплуатируемого опасного производственного объекта магистральных нефтепроводов и нефтепродуктопроводов от 1 до 10 при балльной оценке факторов влияния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12001. Какая балльная оценка соответствует количеству дефектов с предельным сроком эксплуатации не более 1 года на однокилометровом участке трассы эксплуатируемого опасного производственного объекта магистральных нефтепроводов и нефтепродуктопроводов от 0,1 до 1 при балльной оценке факторов влияния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12002. Какая балльная оценка соответствует количеству дефектов с предельным сроком эксплуатации от 1 до 6 лет на участке трассы эксплуатируемого опасного производственного объекта магистральных нефтепроводов и нефтепродуктопроводов более 50 при балльной оценке факторов влияния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12003. Какая балльная оценка соответствует количеству дефектов с предельным сроком эксплуатации от 1 до 6 лет на участке трассы эксплуатируемого опасного производственного объекта магистральных нефтепроводов и нефтепродуктопроводов от 30 до 50 при балльной оценке факторов влияния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12004. Какая балльная оценка соответствует количеству дефектов с предельным сроком эксплуатации от 1 до 6 лет на участке трассы эксплуатируемого опасного производственного объекта магистральных нефтепроводов и нефтепродуктопроводов от 10 до 30 при балльной оценке факторов влияния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12005. Какая балльная оценка соответствует количеству дефектов с предельным сроком эксплуатации от 1 до 6 лет на участке трассы эксплуатируемого опасного производственного объекта магистральных нефтепроводов и нефтепродуктопроводов менее 10 при балльной оценке факторов влияния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12006. Какой из нижеперечисленных факторов не используется при балльной оценке факторов влияния состояния эксплуатируемого опасного производственного объекта магистральных нефтепроводов и нефтепродуктопроводов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12007. Какой из факторов имеет наибольшую долю среди всех групп влияния состояния проектируемого опасного производственного объекта магистральных нефтепроводов и нефтепродуктопроводов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12008. Какой из факторов имеет наименьшую долю среди внешних антропогенных воздействий состояния проектируемого опасного производственного объекта магистральных нефтепроводов и нефтепродуктопроводов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12009. Какая балльная оценка соответствует участку категории сложности I при балльной оценке факторов влияния состояния проектируемого опасного производственного объекта магистральных нефтепроводов и нефтепродуктопроводов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12010. Какая балльная оценка соответствует участку категории сложности II при балльной оценке факторов влияния состояния проектируемого опасного производственного объекта магистральных нефтепроводов и нефтепродуктопроводов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12011. Какая балльная оценка соответствует участку категории сложности III при балльной оценке факторов влияния состояния проектируемого опасного производственного объекта магистральных нефтепроводов и нефтепродуктопроводов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12012. Какая балльная оценка соответствует равнинному участку при балльной оценке факторов влияния состояния проектируемого опасного производственного объекта магистральных нефтепроводов и нефтепродуктопроводов на степень риска аварии?</w:t>
      </w:r>
    </w:p>
    <w:p w:rsidR="00811C47" w:rsidRPr="00643448" w:rsidRDefault="00811C47" w:rsidP="00643448">
      <w:pPr>
        <w:pStyle w:val="ConsPlusNormal"/>
        <w:ind w:firstLine="540"/>
        <w:jc w:val="both"/>
        <w:rPr>
          <w:sz w:val="22"/>
          <w:szCs w:val="22"/>
        </w:rPr>
      </w:pPr>
      <w:r w:rsidRPr="00643448">
        <w:rPr>
          <w:sz w:val="22"/>
          <w:szCs w:val="22"/>
        </w:rPr>
        <w:t>12013. Какой допускается принимать удельную скорость выгорания пролива при отсутствии данных для нефти (нефтепродуктов) при проведении количественного анализа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12014. Какой допускается принимать интенсивность излучения с единицы поверхности при отсутствии данных для нефти (нефтепродуктов) при проведении количественного анализа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12015. Какая доля участия бензина (керосина) в огненном шаре устанавливается при проведении количественного анализа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12016. Чем определяется размер зоны возможного смертельного поражения людей для расчета размеров зон поражения при пожаре-вспышке (сгорании) дрейфующего облака при проведении количественного анализа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12017. Какой параметр не влияет на величину пробит-функции для поражения человека тепловым излучением, используемую при проведении количественного анализа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12018. Укажите верную формулу определения величины эффективного времени экспозиции для огненного шара (t), определяемую при проведении количественного анализа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12019. Какой параметр не влияет на величину эффективного времени экспозиции для пожара пролива или для факела, определяемую при проведении количественного анализа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12020. Какова предельно допустимая интенсивность теплового излучения без негативных последствий в течение длительного времени, определяемая при проведении количественного анализа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12021. Какова предельно допустимая интенсивность теплового излучения, безопасная для человека в брезентовой одежде, определяемая при проведении количественного анализа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12022. Какова предельно допустимая интенсивность теплового излучения воспламенения фанеры, определяемая при проведении количественного анализа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12023. Какой параметр не влияет на вероятность разрушений промышленных зданий, при которых здания подлежат сносу, определяемую при проведении количественного анализа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12024. Какие зоны поражения принимаются при использовании пробит-функций в качестве зон 100-процентного поражения при проведении количественного анализа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12025. Какие зоны поражения принимаются безопасными с точки зрения воздействия поражающих факторов при проведении количественного анализа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12026. Какой параметр не используется при расчете ожидаемого количества пострадавших при проведении количественного анализа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12027. Какой параметр не используется для определения среднего количества погибших при i-м сценарии с учетом различного времени пребывания людей для ряда заданных распределений при проведении количественного анализа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12028. Какое значение коэффициента уязвимости соответствует учету защитных свойств грузовых судов, катеров, лодок при проведении количественного анализа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12029. Какое соотношение является верным при определении коэффициента трения, зависящего от режима течения в трубе, при числе Рейнольдса менее 2000 в процессе проведения количественного анализа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12030. Какое соотношение является верным при определении коэффициента трения, зависящего от режима течения в трубе, при числе Рейнольдса от 2000 до 2800 включительно в процессе проведения количественного анализа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12031. Какой показатель не используется при определении коэффициента теплопередачи нефти (нефтепродукта) с окружающей средой при проведении количественного анализа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12032. Какой параметр не используется при расчете гидростатики в целях определения давления в трубопроводе при проведении количественного анализа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12033. В каком случае на участках, где существует самотечный поток на неполное сечение, расход равен нулю при проведении количественного анализа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12034. Какой параметр не используется при расчете давления на месте разрушения при проведении количественного анализа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12035. Какой параметр не используется при расчете расхода нефти (нефтепродукта) через свищ при проведении количественного анализа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12036. Какой параметр не используется при определении массы нефти (нефтепродукта), поступившей в окружающее пространство при разгерметизации резервуара, при проведении количественного анализа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12037. Какой параметр не используется при расчете массы нефти (нефтепродукта), поступившей самотеком при полном разрушении наземного или надземного трубопровода, выходящего из резервуара, при проведении количественного анализа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12038. Чем не характеризуется каждое место скопления нефти (нефтепродукта) при геометрическом подходе с применением географически-информационных системных технологий при проведении количественного анализа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12039. Какой допускается принимать толщину слоя разлития нефти (нефтепродуктов) при проливе на неспланированную грунтовую поверхность при отсутствии данных о рельефе при проведении количественного анализа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12040. Какой допускается принимать толщину слоя разлития нефти (нефтепродуктов) при проливе на спланированное грунтовое покрытие при отсутствии данных о рельефе при проведении количественного анализа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12041. Какой допускается принимать толщину слоя разлития для приближенной оценки площади загрязнения водной поверхности для нефти при проведении количественного анализа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12042. Какой допускается принимать толщину слоя разлития для приближенной оценки площади загрязнения водной поверхности для светлых нефтепродуктов при проведении количественного анализа риска аварий на опасных производственных объектах магистральных нефтепроводов и нефтепродуктопроводов?</w:t>
      </w:r>
    </w:p>
    <w:p w:rsidR="00811C47" w:rsidRPr="00643448" w:rsidRDefault="00811C47" w:rsidP="00643448">
      <w:pPr>
        <w:pStyle w:val="ConsPlusNormal"/>
        <w:ind w:firstLine="540"/>
        <w:jc w:val="both"/>
        <w:rPr>
          <w:sz w:val="22"/>
          <w:szCs w:val="22"/>
        </w:rPr>
      </w:pPr>
      <w:r w:rsidRPr="00643448">
        <w:rPr>
          <w:sz w:val="22"/>
          <w:szCs w:val="22"/>
        </w:rPr>
        <w:t>12043. К какому газовому режиму относится подземное хранилище газа, предназначенное для обеспечения кратковременной (несколько суток) неравномерности газопотребления, характеризующееся кратковременными закачками газа в сезоне отбора?</w:t>
      </w:r>
    </w:p>
    <w:p w:rsidR="00811C47" w:rsidRPr="00643448" w:rsidRDefault="00811C47" w:rsidP="00643448">
      <w:pPr>
        <w:pStyle w:val="ConsPlusNormal"/>
        <w:ind w:firstLine="540"/>
        <w:jc w:val="both"/>
        <w:rPr>
          <w:sz w:val="22"/>
          <w:szCs w:val="22"/>
        </w:rPr>
      </w:pPr>
      <w:r w:rsidRPr="00643448">
        <w:rPr>
          <w:sz w:val="22"/>
          <w:szCs w:val="22"/>
        </w:rPr>
        <w:t>12044. В соответствии с каким документом обеспечивается пожарная безопасность опасных производственных объектов подземных хранилищ газа?</w:t>
      </w:r>
    </w:p>
    <w:p w:rsidR="00811C47" w:rsidRPr="00643448" w:rsidRDefault="00811C47" w:rsidP="00643448">
      <w:pPr>
        <w:pStyle w:val="ConsPlusNormal"/>
        <w:ind w:firstLine="540"/>
        <w:jc w:val="both"/>
        <w:rPr>
          <w:sz w:val="22"/>
          <w:szCs w:val="22"/>
        </w:rPr>
      </w:pPr>
      <w:r w:rsidRPr="00643448">
        <w:rPr>
          <w:sz w:val="22"/>
          <w:szCs w:val="22"/>
        </w:rPr>
        <w:t>12045. Что должно предшествовать разработке проектной документации опасных производственных объектов подземных хранилищ газа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N 561?</w:t>
      </w:r>
    </w:p>
    <w:p w:rsidR="00811C47" w:rsidRPr="00643448" w:rsidRDefault="00811C47" w:rsidP="00643448">
      <w:pPr>
        <w:pStyle w:val="ConsPlusNormal"/>
        <w:ind w:firstLine="540"/>
        <w:jc w:val="both"/>
        <w:rPr>
          <w:sz w:val="22"/>
          <w:szCs w:val="22"/>
        </w:rPr>
      </w:pPr>
      <w:r w:rsidRPr="00643448">
        <w:rPr>
          <w:sz w:val="22"/>
          <w:szCs w:val="22"/>
        </w:rPr>
        <w:t>12046. Что из перечисленного не включается в технологический проект на создание и эксплуатацию опасных производственных объектов подземных хранилищ газа?</w:t>
      </w:r>
    </w:p>
    <w:p w:rsidR="00811C47" w:rsidRPr="00643448" w:rsidRDefault="00811C47" w:rsidP="00643448">
      <w:pPr>
        <w:pStyle w:val="ConsPlusNormal"/>
        <w:ind w:firstLine="540"/>
        <w:jc w:val="both"/>
        <w:rPr>
          <w:sz w:val="22"/>
          <w:szCs w:val="22"/>
        </w:rPr>
      </w:pPr>
      <w:r w:rsidRPr="00643448">
        <w:rPr>
          <w:sz w:val="22"/>
          <w:szCs w:val="22"/>
        </w:rPr>
        <w:t>12047. Что следует предусматривать в технологическом проекте на создание и эксплуатацию опасных производственных объектов подземных хранилищ газа на период строительства и эксплуатации?</w:t>
      </w:r>
    </w:p>
    <w:p w:rsidR="00811C47" w:rsidRPr="00643448" w:rsidRDefault="00811C47" w:rsidP="00643448">
      <w:pPr>
        <w:pStyle w:val="ConsPlusNormal"/>
        <w:ind w:firstLine="540"/>
        <w:jc w:val="both"/>
        <w:rPr>
          <w:sz w:val="22"/>
          <w:szCs w:val="22"/>
        </w:rPr>
      </w:pPr>
      <w:r w:rsidRPr="00643448">
        <w:rPr>
          <w:sz w:val="22"/>
          <w:szCs w:val="22"/>
        </w:rPr>
        <w:t>12048. Что из перечисленного не должна обеспечивать система контроля над распространением газа в объекте хранения на период создания опасных производственных объектов подземных хранилищ газа?</w:t>
      </w:r>
    </w:p>
    <w:p w:rsidR="00811C47" w:rsidRPr="00643448" w:rsidRDefault="00811C47" w:rsidP="00643448">
      <w:pPr>
        <w:pStyle w:val="ConsPlusNormal"/>
        <w:ind w:firstLine="540"/>
        <w:jc w:val="both"/>
        <w:rPr>
          <w:sz w:val="22"/>
          <w:szCs w:val="22"/>
        </w:rPr>
      </w:pPr>
      <w:r w:rsidRPr="00643448">
        <w:rPr>
          <w:sz w:val="22"/>
          <w:szCs w:val="22"/>
        </w:rPr>
        <w:t>12049. Что следует обеспечить при вскрытии пласта-коллектора объекта эксплуатации опасных производственных объектов подземных хранилищ газа?</w:t>
      </w:r>
    </w:p>
    <w:p w:rsidR="00811C47" w:rsidRPr="00643448" w:rsidRDefault="00811C47" w:rsidP="00643448">
      <w:pPr>
        <w:pStyle w:val="ConsPlusNormal"/>
        <w:ind w:firstLine="540"/>
        <w:jc w:val="both"/>
        <w:rPr>
          <w:sz w:val="22"/>
          <w:szCs w:val="22"/>
        </w:rPr>
      </w:pPr>
      <w:r w:rsidRPr="00643448">
        <w:rPr>
          <w:sz w:val="22"/>
          <w:szCs w:val="22"/>
        </w:rPr>
        <w:t>12050. Какие мероприятия следует проводить после спуска и цементирования каждой обсадной колонны в процессе бурения и строительства опасных производственных объектов подземных хранилищ газа?</w:t>
      </w:r>
    </w:p>
    <w:p w:rsidR="00811C47" w:rsidRPr="00643448" w:rsidRDefault="00811C47" w:rsidP="00643448">
      <w:pPr>
        <w:pStyle w:val="ConsPlusNormal"/>
        <w:ind w:firstLine="540"/>
        <w:jc w:val="both"/>
        <w:rPr>
          <w:sz w:val="22"/>
          <w:szCs w:val="22"/>
        </w:rPr>
      </w:pPr>
      <w:r w:rsidRPr="00643448">
        <w:rPr>
          <w:sz w:val="22"/>
          <w:szCs w:val="22"/>
        </w:rPr>
        <w:t>12051. В какой из приведенных документов должны быть включены отчеты по результатам спуска обсадных колонн и их цементирования при бурении и строительстве опасных производственных объектов подземных хранилищ газа?</w:t>
      </w:r>
    </w:p>
    <w:p w:rsidR="00811C47" w:rsidRPr="00643448" w:rsidRDefault="00811C47" w:rsidP="00643448">
      <w:pPr>
        <w:pStyle w:val="ConsPlusNormal"/>
        <w:ind w:firstLine="540"/>
        <w:jc w:val="both"/>
        <w:rPr>
          <w:sz w:val="22"/>
          <w:szCs w:val="22"/>
        </w:rPr>
      </w:pPr>
      <w:r w:rsidRPr="00643448">
        <w:rPr>
          <w:sz w:val="22"/>
          <w:szCs w:val="22"/>
        </w:rPr>
        <w:t>12052. Какие сведения (материалы, документы)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N 561, не входят в комплект обязательных материалов дела (паспорта) скважины при бурении и строительстве опасных производственных объектов подземных хранилищ газа?</w:t>
      </w:r>
    </w:p>
    <w:p w:rsidR="00811C47" w:rsidRPr="00643448" w:rsidRDefault="00811C47" w:rsidP="00643448">
      <w:pPr>
        <w:pStyle w:val="ConsPlusNormal"/>
        <w:ind w:firstLine="540"/>
        <w:jc w:val="both"/>
        <w:rPr>
          <w:sz w:val="22"/>
          <w:szCs w:val="22"/>
        </w:rPr>
      </w:pPr>
      <w:r w:rsidRPr="00643448">
        <w:rPr>
          <w:sz w:val="22"/>
          <w:szCs w:val="22"/>
        </w:rPr>
        <w:t>12053. Какие параметры из перечисленных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N 561, не должна обеспечивать система геолого-геофизического контроля состояния искусственной газовой залежи после вывода опасных производственных объектов подземных хранилищ газа на проектные показатели?</w:t>
      </w:r>
    </w:p>
    <w:p w:rsidR="00811C47" w:rsidRPr="00643448" w:rsidRDefault="00811C47" w:rsidP="00643448">
      <w:pPr>
        <w:pStyle w:val="ConsPlusNormal"/>
        <w:ind w:firstLine="540"/>
        <w:jc w:val="both"/>
        <w:rPr>
          <w:sz w:val="22"/>
          <w:szCs w:val="22"/>
        </w:rPr>
      </w:pPr>
      <w:r w:rsidRPr="00643448">
        <w:rPr>
          <w:sz w:val="22"/>
          <w:szCs w:val="22"/>
        </w:rPr>
        <w:t>12054. Какое условие не является обязательным для установления режима эксплуатации опасных производственных объектов подземных хранилищ газа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N 561?</w:t>
      </w:r>
    </w:p>
    <w:p w:rsidR="00811C47" w:rsidRPr="00643448" w:rsidRDefault="00811C47" w:rsidP="00643448">
      <w:pPr>
        <w:pStyle w:val="ConsPlusNormal"/>
        <w:ind w:firstLine="540"/>
        <w:jc w:val="both"/>
        <w:rPr>
          <w:sz w:val="22"/>
          <w:szCs w:val="22"/>
        </w:rPr>
      </w:pPr>
      <w:r w:rsidRPr="00643448">
        <w:rPr>
          <w:sz w:val="22"/>
          <w:szCs w:val="22"/>
        </w:rPr>
        <w:t>12055. Какие объекты из перечисленных не являются объектом мониторинга при эксплуатации опасных производственных объектов подземных хранилищ газа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N 561?</w:t>
      </w:r>
    </w:p>
    <w:p w:rsidR="00811C47" w:rsidRPr="00643448" w:rsidRDefault="00811C47" w:rsidP="00643448">
      <w:pPr>
        <w:pStyle w:val="ConsPlusNormal"/>
        <w:ind w:firstLine="540"/>
        <w:jc w:val="both"/>
        <w:rPr>
          <w:sz w:val="22"/>
          <w:szCs w:val="22"/>
        </w:rPr>
      </w:pPr>
      <w:r w:rsidRPr="00643448">
        <w:rPr>
          <w:sz w:val="22"/>
          <w:szCs w:val="22"/>
        </w:rPr>
        <w:t>12056. Каким образом осуществляется контроль динамики давлений в объекте хранения и контрольных горизонтах при эксплуатации опасных производственных объектов подземных хранилищ газа?</w:t>
      </w:r>
    </w:p>
    <w:p w:rsidR="00811C47" w:rsidRPr="00643448" w:rsidRDefault="00811C47" w:rsidP="00643448">
      <w:pPr>
        <w:pStyle w:val="ConsPlusNormal"/>
        <w:ind w:firstLine="540"/>
        <w:jc w:val="both"/>
        <w:rPr>
          <w:sz w:val="22"/>
          <w:szCs w:val="22"/>
        </w:rPr>
      </w:pPr>
      <w:r w:rsidRPr="00643448">
        <w:rPr>
          <w:sz w:val="22"/>
          <w:szCs w:val="22"/>
        </w:rPr>
        <w:t>12057. С какой периодичностью проводится замер давления и расхода газа между эксплуатационной и технической колоннами и между технической колонной и кондуктором по всему фонду скважин при максимальном давлении в опасных производственных объектах подземных хранилищ газа?</w:t>
      </w:r>
    </w:p>
    <w:p w:rsidR="00811C47" w:rsidRPr="00643448" w:rsidRDefault="00811C47" w:rsidP="00643448">
      <w:pPr>
        <w:pStyle w:val="ConsPlusNormal"/>
        <w:ind w:firstLine="540"/>
        <w:jc w:val="both"/>
        <w:rPr>
          <w:sz w:val="22"/>
          <w:szCs w:val="22"/>
        </w:rPr>
      </w:pPr>
      <w:r w:rsidRPr="00643448">
        <w:rPr>
          <w:sz w:val="22"/>
          <w:szCs w:val="22"/>
        </w:rPr>
        <w:t>12058. При использовании какого метода наблюдения за герметичностью объекта хранения выполняется замер устьевых (забойных) давлений и уровней по контрольным скважинам и наблюдения за поверхностными газопроявлениями?</w:t>
      </w:r>
    </w:p>
    <w:p w:rsidR="00811C47" w:rsidRPr="00643448" w:rsidRDefault="00811C47" w:rsidP="00643448">
      <w:pPr>
        <w:pStyle w:val="ConsPlusNormal"/>
        <w:ind w:firstLine="540"/>
        <w:jc w:val="both"/>
        <w:rPr>
          <w:sz w:val="22"/>
          <w:szCs w:val="22"/>
        </w:rPr>
      </w:pPr>
      <w:r w:rsidRPr="00643448">
        <w:rPr>
          <w:sz w:val="22"/>
          <w:szCs w:val="22"/>
        </w:rPr>
        <w:t>12059. При использовании какого метода наблюдения за герметичностью объекта хранения выполняются радиометрия, термометрия по фонду скважин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N 561?</w:t>
      </w:r>
    </w:p>
    <w:p w:rsidR="00811C47" w:rsidRPr="00643448" w:rsidRDefault="00811C47" w:rsidP="00643448">
      <w:pPr>
        <w:pStyle w:val="ConsPlusNormal"/>
        <w:ind w:firstLine="540"/>
        <w:jc w:val="both"/>
        <w:rPr>
          <w:sz w:val="22"/>
          <w:szCs w:val="22"/>
        </w:rPr>
      </w:pPr>
      <w:r w:rsidRPr="00643448">
        <w:rPr>
          <w:sz w:val="22"/>
          <w:szCs w:val="22"/>
        </w:rPr>
        <w:t>12060. При использовании какого метода наблюдения за герметичностью объекта хранения выполняется контроль содержания и состава растворенного газа в пластовой воде по контрольным, наблюдательным скважинам и водозаборам (в пределах горного отвода)?</w:t>
      </w:r>
    </w:p>
    <w:p w:rsidR="00811C47" w:rsidRPr="00643448" w:rsidRDefault="00811C47" w:rsidP="00643448">
      <w:pPr>
        <w:pStyle w:val="ConsPlusNormal"/>
        <w:ind w:firstLine="540"/>
        <w:jc w:val="both"/>
        <w:rPr>
          <w:sz w:val="22"/>
          <w:szCs w:val="22"/>
        </w:rPr>
      </w:pPr>
      <w:r w:rsidRPr="00643448">
        <w:rPr>
          <w:sz w:val="22"/>
          <w:szCs w:val="22"/>
        </w:rPr>
        <w:t>12061. При использовании какого метода наблюдения за герметичностью объекта хранения выполняется расчет газонасыщенного порового объема хранилища?</w:t>
      </w:r>
    </w:p>
    <w:p w:rsidR="00811C47" w:rsidRPr="00643448" w:rsidRDefault="00811C47" w:rsidP="00643448">
      <w:pPr>
        <w:pStyle w:val="ConsPlusNormal"/>
        <w:ind w:firstLine="540"/>
        <w:jc w:val="both"/>
        <w:rPr>
          <w:sz w:val="22"/>
          <w:szCs w:val="22"/>
        </w:rPr>
      </w:pPr>
      <w:r w:rsidRPr="00643448">
        <w:rPr>
          <w:sz w:val="22"/>
          <w:szCs w:val="22"/>
        </w:rPr>
        <w:t>12062. Какие исследования не проводятся при консервации и ликвидации опасных производственных объектов подземных хранилищ газа при осуществлении контроля состояния объекта хранения и контрольных горизонтов?</w:t>
      </w:r>
    </w:p>
    <w:p w:rsidR="00811C47" w:rsidRPr="00643448" w:rsidRDefault="00811C47" w:rsidP="00643448">
      <w:pPr>
        <w:pStyle w:val="ConsPlusNormal"/>
        <w:ind w:firstLine="540"/>
        <w:jc w:val="both"/>
        <w:rPr>
          <w:sz w:val="22"/>
          <w:szCs w:val="22"/>
        </w:rPr>
      </w:pPr>
      <w:r w:rsidRPr="00643448">
        <w:rPr>
          <w:sz w:val="22"/>
          <w:szCs w:val="22"/>
        </w:rPr>
        <w:t>12063. На проектирование каких подземных хранилищ газа не распространяется СП 123.13330.2012 "Свод Правил. Подземные хранилища газа, нефти и продуктов их переработки. Актуализированная редакция СНиП 34-02-99", утвержденный приказом Госстроя от 10.12.2012 N 82/ГС?</w:t>
      </w:r>
    </w:p>
    <w:p w:rsidR="00811C47" w:rsidRPr="00643448" w:rsidRDefault="00811C47" w:rsidP="00643448">
      <w:pPr>
        <w:pStyle w:val="ConsPlusNormal"/>
        <w:ind w:firstLine="540"/>
        <w:jc w:val="both"/>
        <w:rPr>
          <w:sz w:val="22"/>
          <w:szCs w:val="22"/>
        </w:rPr>
      </w:pPr>
      <w:r w:rsidRPr="00643448">
        <w:rPr>
          <w:sz w:val="22"/>
          <w:szCs w:val="22"/>
        </w:rPr>
        <w:t>12064. Какие сооружения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не входят в состав подземных хранилищ газа, нефти и продуктов их переработки?</w:t>
      </w:r>
    </w:p>
    <w:p w:rsidR="00811C47" w:rsidRPr="00643448" w:rsidRDefault="00811C47" w:rsidP="00643448">
      <w:pPr>
        <w:pStyle w:val="ConsPlusNormal"/>
        <w:ind w:firstLine="540"/>
        <w:jc w:val="both"/>
        <w:rPr>
          <w:sz w:val="22"/>
          <w:szCs w:val="22"/>
        </w:rPr>
      </w:pPr>
      <w:r w:rsidRPr="00643448">
        <w:rPr>
          <w:sz w:val="22"/>
          <w:szCs w:val="22"/>
        </w:rPr>
        <w:t>12065. Допускается ли размещение подземных сооружений хранилищ газа с резервуарами, сооружаемыми в каменной соли и других горных породах, на сейсмических территориях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811C47" w:rsidRPr="00643448" w:rsidRDefault="00811C47" w:rsidP="00643448">
      <w:pPr>
        <w:pStyle w:val="ConsPlusNormal"/>
        <w:ind w:firstLine="540"/>
        <w:jc w:val="both"/>
        <w:rPr>
          <w:sz w:val="22"/>
          <w:szCs w:val="22"/>
        </w:rPr>
      </w:pPr>
      <w:r w:rsidRPr="00643448">
        <w:rPr>
          <w:sz w:val="22"/>
          <w:szCs w:val="22"/>
        </w:rPr>
        <w:t>12066. Каким следует принимать коэффициент надежности по горному давлению для бесшахтных резервуаров в каменной соли при спокойном или пластово-линзообразном залегании соли, когда надсолевая толща представлена непроницаемыми породами?</w:t>
      </w:r>
    </w:p>
    <w:p w:rsidR="00811C47" w:rsidRPr="00643448" w:rsidRDefault="00811C47" w:rsidP="00643448">
      <w:pPr>
        <w:pStyle w:val="ConsPlusNormal"/>
        <w:ind w:firstLine="540"/>
        <w:jc w:val="both"/>
        <w:rPr>
          <w:sz w:val="22"/>
          <w:szCs w:val="22"/>
        </w:rPr>
      </w:pPr>
      <w:r w:rsidRPr="00643448">
        <w:rPr>
          <w:sz w:val="22"/>
          <w:szCs w:val="22"/>
        </w:rPr>
        <w:t>12067. Какие параметры должны обеспечивать конструктивные решения бесшахтных резервуаров в каменной соли для газа?</w:t>
      </w:r>
    </w:p>
    <w:p w:rsidR="00811C47" w:rsidRPr="00643448" w:rsidRDefault="00811C47" w:rsidP="00643448">
      <w:pPr>
        <w:pStyle w:val="ConsPlusNormal"/>
        <w:ind w:firstLine="540"/>
        <w:jc w:val="both"/>
        <w:rPr>
          <w:sz w:val="22"/>
          <w:szCs w:val="22"/>
        </w:rPr>
      </w:pPr>
      <w:r w:rsidRPr="00643448">
        <w:rPr>
          <w:sz w:val="22"/>
          <w:szCs w:val="22"/>
        </w:rPr>
        <w:t>12068. Каким следует принимать коэффициент использования вместимости шахтных резервуаров для сжиженных углеводородных газов в породах с положительной температурой?</w:t>
      </w:r>
    </w:p>
    <w:p w:rsidR="00811C47" w:rsidRPr="00643448" w:rsidRDefault="00811C47" w:rsidP="00643448">
      <w:pPr>
        <w:pStyle w:val="ConsPlusNormal"/>
        <w:ind w:firstLine="540"/>
        <w:jc w:val="both"/>
        <w:rPr>
          <w:sz w:val="22"/>
          <w:szCs w:val="22"/>
        </w:rPr>
      </w:pPr>
      <w:r w:rsidRPr="00643448">
        <w:rPr>
          <w:sz w:val="22"/>
          <w:szCs w:val="22"/>
        </w:rPr>
        <w:t>12069. Какая толщина тепловой изоляции должна быть предусмотрена в межтрубном пространстве колонн труб при оборудовании эксплуатационных скважин для приема продукта с положительной температурой в бесшахтных резервуарах в многолетнемерзлых породах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811C47" w:rsidRPr="00643448" w:rsidRDefault="00811C47" w:rsidP="00643448">
      <w:pPr>
        <w:pStyle w:val="ConsPlusNormal"/>
        <w:ind w:firstLine="540"/>
        <w:jc w:val="both"/>
        <w:rPr>
          <w:sz w:val="22"/>
          <w:szCs w:val="22"/>
        </w:rPr>
      </w:pPr>
      <w:r w:rsidRPr="00643448">
        <w:rPr>
          <w:sz w:val="22"/>
          <w:szCs w:val="22"/>
        </w:rPr>
        <w:t>12070. В соответствии с требованиями какого нормативного документа должен разрабатываться технологический проект на создание и эксплуатацию опасных производственных объектов подземных хранилищ газа?</w:t>
      </w:r>
    </w:p>
    <w:p w:rsidR="00811C47" w:rsidRPr="00643448" w:rsidRDefault="00811C47" w:rsidP="00643448">
      <w:pPr>
        <w:pStyle w:val="ConsPlusNormal"/>
        <w:ind w:firstLine="540"/>
        <w:jc w:val="both"/>
        <w:rPr>
          <w:sz w:val="22"/>
          <w:szCs w:val="22"/>
        </w:rPr>
      </w:pPr>
      <w:r w:rsidRPr="00643448">
        <w:rPr>
          <w:sz w:val="22"/>
          <w:szCs w:val="22"/>
        </w:rPr>
        <w:t>12071. Требованиям какого нормативного документа должен соответствовать технологический проект на создание и эксплуатацию опасных производственных объектов подземных хранилищ газа?</w:t>
      </w:r>
    </w:p>
    <w:p w:rsidR="00811C47" w:rsidRPr="00643448" w:rsidRDefault="00811C47" w:rsidP="00643448">
      <w:pPr>
        <w:pStyle w:val="ConsPlusNormal"/>
        <w:ind w:firstLine="540"/>
        <w:jc w:val="both"/>
        <w:rPr>
          <w:sz w:val="22"/>
          <w:szCs w:val="22"/>
        </w:rPr>
      </w:pPr>
      <w:r w:rsidRPr="00643448">
        <w:rPr>
          <w:sz w:val="22"/>
          <w:szCs w:val="22"/>
        </w:rPr>
        <w:t>12072. В каком документе следует предусматривать мероприятия по контролю герметичности объекта хранения в процессе строительства и эксплуатации опасных производственных объектов подземных хранилищ газа?</w:t>
      </w:r>
    </w:p>
    <w:p w:rsidR="00811C47" w:rsidRPr="00643448" w:rsidRDefault="00811C47" w:rsidP="00643448">
      <w:pPr>
        <w:pStyle w:val="ConsPlusNormal"/>
        <w:ind w:firstLine="540"/>
        <w:jc w:val="both"/>
        <w:rPr>
          <w:sz w:val="22"/>
          <w:szCs w:val="22"/>
        </w:rPr>
      </w:pPr>
      <w:r w:rsidRPr="00643448">
        <w:rPr>
          <w:sz w:val="22"/>
          <w:szCs w:val="22"/>
        </w:rPr>
        <w:t>12073. На какой стадии проектирования должна быть разработана система контроля распространения газа в объекте хранения на период создания опасных производственных объектов подземных хранилищ газа?</w:t>
      </w:r>
    </w:p>
    <w:p w:rsidR="00811C47" w:rsidRPr="00643448" w:rsidRDefault="00811C47" w:rsidP="00643448">
      <w:pPr>
        <w:pStyle w:val="ConsPlusNormal"/>
        <w:ind w:firstLine="540"/>
        <w:jc w:val="both"/>
        <w:rPr>
          <w:sz w:val="22"/>
          <w:szCs w:val="22"/>
        </w:rPr>
      </w:pPr>
      <w:r w:rsidRPr="00643448">
        <w:rPr>
          <w:sz w:val="22"/>
          <w:szCs w:val="22"/>
        </w:rPr>
        <w:t>12074. В соответствии с требованиями какого нормативного акта проводят проектирование обустройства опасных производственных объектов подземных хранилищ газа?</w:t>
      </w:r>
    </w:p>
    <w:p w:rsidR="00811C47" w:rsidRPr="00643448" w:rsidRDefault="00811C47" w:rsidP="00643448">
      <w:pPr>
        <w:pStyle w:val="ConsPlusNormal"/>
        <w:ind w:firstLine="540"/>
        <w:jc w:val="both"/>
        <w:rPr>
          <w:sz w:val="22"/>
          <w:szCs w:val="22"/>
        </w:rPr>
      </w:pPr>
      <w:r w:rsidRPr="00643448">
        <w:rPr>
          <w:sz w:val="22"/>
          <w:szCs w:val="22"/>
        </w:rPr>
        <w:t>12075. Для каких типов опасных производственных объектов подземных хранилищ газа не предназначены требования Федеральных норм и правил в области промышленной безопасности "Правила безопасности подземных хранилищ газа", утвержденных приказом Ростехнадзора от 22.11.2013 N 561?</w:t>
      </w:r>
    </w:p>
    <w:p w:rsidR="00811C47" w:rsidRPr="00643448" w:rsidRDefault="00811C47" w:rsidP="00643448">
      <w:pPr>
        <w:pStyle w:val="ConsPlusNormal"/>
        <w:ind w:firstLine="540"/>
        <w:jc w:val="both"/>
        <w:rPr>
          <w:sz w:val="22"/>
          <w:szCs w:val="22"/>
        </w:rPr>
      </w:pPr>
      <w:r w:rsidRPr="00643448">
        <w:rPr>
          <w:sz w:val="22"/>
          <w:szCs w:val="22"/>
        </w:rPr>
        <w:t>12076. Требования Федеральных норм и правил в области промышленной безопасности "Правила безопасности подземных хранилищ газа", утвержденных приказом Ростехнадзора от 22.11.2013 N 561, распространяются на подземные хранилищах газа, предназначенные для хранения газа в пористых водоносных и истощенных пластах, с какими видами пластовой энергии?</w:t>
      </w:r>
    </w:p>
    <w:p w:rsidR="00811C47" w:rsidRPr="00643448" w:rsidRDefault="00811C47" w:rsidP="00643448">
      <w:pPr>
        <w:pStyle w:val="ConsPlusNormal"/>
        <w:ind w:firstLine="540"/>
        <w:jc w:val="both"/>
        <w:rPr>
          <w:sz w:val="22"/>
          <w:szCs w:val="22"/>
        </w:rPr>
      </w:pPr>
      <w:r w:rsidRPr="00643448">
        <w:rPr>
          <w:sz w:val="22"/>
          <w:szCs w:val="22"/>
        </w:rPr>
        <w:t>12077. Требования Федеральных норм и правил в области промышленной безопасности "Правила безопасности подземных хранилищ газа", утвержденных приказом Ростехнадзора от 22.11.2013 N 561, относятся к опасным производственным объектам подземных хранилищ газа, создаваемых в каких типах месторождений?</w:t>
      </w:r>
    </w:p>
    <w:p w:rsidR="00811C47" w:rsidRPr="00643448" w:rsidRDefault="00811C47" w:rsidP="00643448">
      <w:pPr>
        <w:pStyle w:val="ConsPlusNormal"/>
        <w:ind w:firstLine="540"/>
        <w:jc w:val="both"/>
        <w:rPr>
          <w:sz w:val="22"/>
          <w:szCs w:val="22"/>
        </w:rPr>
      </w:pPr>
      <w:r w:rsidRPr="00643448">
        <w:rPr>
          <w:sz w:val="22"/>
          <w:szCs w:val="22"/>
        </w:rPr>
        <w:t>12078. Для применения в каких областях не предназначены требования Федеральных норм и правил в области промышленной безопасности "Правила безопасности подземных хранилищ газа", утвержденных приказом Ростехнадзора от 22.11.2013 N 561?</w:t>
      </w:r>
    </w:p>
    <w:p w:rsidR="00811C47" w:rsidRPr="00643448" w:rsidRDefault="00811C47" w:rsidP="00643448">
      <w:pPr>
        <w:pStyle w:val="ConsPlusNormal"/>
        <w:ind w:firstLine="540"/>
        <w:jc w:val="both"/>
        <w:rPr>
          <w:sz w:val="22"/>
          <w:szCs w:val="22"/>
        </w:rPr>
      </w:pPr>
      <w:r w:rsidRPr="00643448">
        <w:rPr>
          <w:sz w:val="22"/>
          <w:szCs w:val="22"/>
        </w:rPr>
        <w:t>12079. В соответствии с каким законодательством Российской Федерации ведется проектирование опасных производственных объектов подземных хранилищ газа?</w:t>
      </w:r>
    </w:p>
    <w:p w:rsidR="00811C47" w:rsidRPr="00643448" w:rsidRDefault="00811C47" w:rsidP="00643448">
      <w:pPr>
        <w:pStyle w:val="ConsPlusNormal"/>
        <w:ind w:firstLine="540"/>
        <w:jc w:val="both"/>
        <w:rPr>
          <w:sz w:val="22"/>
          <w:szCs w:val="22"/>
        </w:rPr>
      </w:pPr>
      <w:r w:rsidRPr="00643448">
        <w:rPr>
          <w:sz w:val="22"/>
          <w:szCs w:val="22"/>
        </w:rPr>
        <w:t>12080. Какой вид деятельности относительно подземных хранилищ газа осуществляется в соответствии с законодательством Российской Федерации в области градостроительной деятельности?</w:t>
      </w:r>
    </w:p>
    <w:p w:rsidR="00811C47" w:rsidRPr="00643448" w:rsidRDefault="00811C47" w:rsidP="00643448">
      <w:pPr>
        <w:pStyle w:val="ConsPlusNormal"/>
        <w:ind w:firstLine="540"/>
        <w:jc w:val="both"/>
        <w:rPr>
          <w:sz w:val="22"/>
          <w:szCs w:val="22"/>
        </w:rPr>
      </w:pPr>
      <w:r w:rsidRPr="00643448">
        <w:rPr>
          <w:sz w:val="22"/>
          <w:szCs w:val="22"/>
        </w:rPr>
        <w:t>12081. На хранение какого газа на опасных производственных объектах подземных хранилищ газа не распространяются требования Федеральных норм и правил в области промышленной безопасности "Правила безопасности подземных хранилищ газа", утвержденных приказом Ростехнадзора от 22.11.2013 N 561?</w:t>
      </w:r>
    </w:p>
    <w:p w:rsidR="00811C47" w:rsidRPr="00643448" w:rsidRDefault="00811C47" w:rsidP="00643448">
      <w:pPr>
        <w:pStyle w:val="ConsPlusNormal"/>
        <w:ind w:firstLine="540"/>
        <w:jc w:val="both"/>
        <w:rPr>
          <w:sz w:val="22"/>
          <w:szCs w:val="22"/>
        </w:rPr>
      </w:pPr>
      <w:r w:rsidRPr="00643448">
        <w:rPr>
          <w:sz w:val="22"/>
          <w:szCs w:val="22"/>
        </w:rPr>
        <w:t>12082. Как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N 561, называется режим хранения газа, обеспечивающий сезонную (несколько месяцев) неравномерность газопотребления, со стабильными режимами газопотребления в сезоне отбора газа?</w:t>
      </w:r>
    </w:p>
    <w:p w:rsidR="00811C47" w:rsidRPr="00643448" w:rsidRDefault="00811C47" w:rsidP="00643448">
      <w:pPr>
        <w:pStyle w:val="ConsPlusNormal"/>
        <w:ind w:firstLine="540"/>
        <w:jc w:val="both"/>
        <w:rPr>
          <w:sz w:val="22"/>
          <w:szCs w:val="22"/>
        </w:rPr>
      </w:pPr>
      <w:r w:rsidRPr="00643448">
        <w:rPr>
          <w:sz w:val="22"/>
          <w:szCs w:val="22"/>
        </w:rPr>
        <w:t>12083. Как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N 561, называется режим хранения газа, обеспечивающий кратковременную (несколько суток) неравномерность газопотребления и характеризующийся значительными изменениями суточной производительности в период отбора?</w:t>
      </w:r>
    </w:p>
    <w:p w:rsidR="00811C47" w:rsidRPr="00643448" w:rsidRDefault="00811C47" w:rsidP="00643448">
      <w:pPr>
        <w:pStyle w:val="ConsPlusNormal"/>
        <w:ind w:firstLine="540"/>
        <w:jc w:val="both"/>
        <w:rPr>
          <w:sz w:val="22"/>
          <w:szCs w:val="22"/>
        </w:rPr>
      </w:pPr>
      <w:r w:rsidRPr="00643448">
        <w:rPr>
          <w:sz w:val="22"/>
          <w:szCs w:val="22"/>
        </w:rPr>
        <w:t>12084. Как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N 561, называется режим хранения газа, обеспечивающий образование долгосрочного запаса газа, используемого в исключительных случаях?</w:t>
      </w:r>
    </w:p>
    <w:p w:rsidR="00811C47" w:rsidRPr="00643448" w:rsidRDefault="00811C47" w:rsidP="00643448">
      <w:pPr>
        <w:pStyle w:val="ConsPlusNormal"/>
        <w:ind w:firstLine="540"/>
        <w:jc w:val="both"/>
        <w:rPr>
          <w:sz w:val="22"/>
          <w:szCs w:val="22"/>
        </w:rPr>
      </w:pPr>
      <w:r w:rsidRPr="00643448">
        <w:rPr>
          <w:sz w:val="22"/>
          <w:szCs w:val="22"/>
        </w:rPr>
        <w:t>12085. Что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N 561, не должно обеспечивать крепление скважин обсадными колоннами на опасных производственных объектах подземных хранилищ газа?</w:t>
      </w:r>
    </w:p>
    <w:p w:rsidR="00811C47" w:rsidRPr="00643448" w:rsidRDefault="00811C47" w:rsidP="00643448">
      <w:pPr>
        <w:pStyle w:val="ConsPlusNormal"/>
        <w:ind w:firstLine="540"/>
        <w:jc w:val="both"/>
        <w:rPr>
          <w:sz w:val="22"/>
          <w:szCs w:val="22"/>
        </w:rPr>
      </w:pPr>
      <w:r w:rsidRPr="00643448">
        <w:rPr>
          <w:sz w:val="22"/>
          <w:szCs w:val="22"/>
        </w:rPr>
        <w:t>12086. Возможность проведения каких работ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N 561, должно обеспечивать установленное подземное оборудование опасных производственных объектов подземных хранилищ газа?</w:t>
      </w:r>
    </w:p>
    <w:p w:rsidR="00811C47" w:rsidRPr="00643448" w:rsidRDefault="00811C47" w:rsidP="00643448">
      <w:pPr>
        <w:pStyle w:val="ConsPlusNormal"/>
        <w:ind w:firstLine="540"/>
        <w:jc w:val="both"/>
        <w:rPr>
          <w:sz w:val="22"/>
          <w:szCs w:val="22"/>
        </w:rPr>
      </w:pPr>
      <w:r w:rsidRPr="00643448">
        <w:rPr>
          <w:sz w:val="22"/>
          <w:szCs w:val="22"/>
        </w:rPr>
        <w:t>12087. Что включает в себя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N 561, контроль технического состояния при эксплуатации скважин опасных производственных объектов подземных хранилищ газа?</w:t>
      </w:r>
    </w:p>
    <w:p w:rsidR="00811C47" w:rsidRPr="00643448" w:rsidRDefault="00811C47" w:rsidP="00643448">
      <w:pPr>
        <w:pStyle w:val="ConsPlusNormal"/>
        <w:ind w:firstLine="540"/>
        <w:jc w:val="both"/>
        <w:rPr>
          <w:sz w:val="22"/>
          <w:szCs w:val="22"/>
        </w:rPr>
      </w:pPr>
      <w:r w:rsidRPr="00643448">
        <w:rPr>
          <w:sz w:val="22"/>
          <w:szCs w:val="22"/>
        </w:rPr>
        <w:t>12088. Что не включает в себя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N 561, контроль технического состояния при эксплуатации скважин опасных производственных объектов подземных хранилищ газа?</w:t>
      </w:r>
    </w:p>
    <w:p w:rsidR="00811C47" w:rsidRPr="00643448" w:rsidRDefault="00811C47" w:rsidP="00643448">
      <w:pPr>
        <w:pStyle w:val="ConsPlusNormal"/>
        <w:ind w:firstLine="540"/>
        <w:jc w:val="both"/>
        <w:rPr>
          <w:sz w:val="22"/>
          <w:szCs w:val="22"/>
        </w:rPr>
      </w:pPr>
      <w:r w:rsidRPr="00643448">
        <w:rPr>
          <w:sz w:val="22"/>
          <w:szCs w:val="22"/>
        </w:rPr>
        <w:t>12089. Что не включает в себя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N 561, объектный мониторинг опасных производственных объектов подземных хранилищ газа?</w:t>
      </w:r>
    </w:p>
    <w:p w:rsidR="00811C47" w:rsidRPr="00643448" w:rsidRDefault="00811C47" w:rsidP="00643448">
      <w:pPr>
        <w:pStyle w:val="ConsPlusNormal"/>
        <w:ind w:firstLine="540"/>
        <w:jc w:val="both"/>
        <w:rPr>
          <w:sz w:val="22"/>
          <w:szCs w:val="22"/>
        </w:rPr>
      </w:pPr>
      <w:r w:rsidRPr="00643448">
        <w:rPr>
          <w:sz w:val="22"/>
          <w:szCs w:val="22"/>
        </w:rPr>
        <w:t>12090. Что включает в себя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N 561, объектный мониторинг опасных производственных объектов подземных хранилищ газа?</w:t>
      </w:r>
    </w:p>
    <w:p w:rsidR="00811C47" w:rsidRPr="00643448" w:rsidRDefault="00811C47" w:rsidP="00643448">
      <w:pPr>
        <w:pStyle w:val="ConsPlusNormal"/>
        <w:ind w:firstLine="540"/>
        <w:jc w:val="both"/>
        <w:rPr>
          <w:sz w:val="22"/>
          <w:szCs w:val="22"/>
        </w:rPr>
      </w:pPr>
      <w:r w:rsidRPr="00643448">
        <w:rPr>
          <w:sz w:val="22"/>
          <w:szCs w:val="22"/>
        </w:rPr>
        <w:t>12091. Какие объекты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N 561, являются объектами мониторинга при эксплуатации опасных производственных объектов подземных хранилищ газа?</w:t>
      </w:r>
    </w:p>
    <w:p w:rsidR="00811C47" w:rsidRPr="00643448" w:rsidRDefault="00811C47" w:rsidP="00643448">
      <w:pPr>
        <w:pStyle w:val="ConsPlusNormal"/>
        <w:ind w:firstLine="540"/>
        <w:jc w:val="both"/>
        <w:rPr>
          <w:sz w:val="22"/>
          <w:szCs w:val="22"/>
        </w:rPr>
      </w:pPr>
      <w:r w:rsidRPr="00643448">
        <w:rPr>
          <w:sz w:val="22"/>
          <w:szCs w:val="22"/>
        </w:rPr>
        <w:t>12092. Какие параметры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N 561, контролируются при объектном мониторинге опасных производственных объектов подземных хранилищ газа?</w:t>
      </w:r>
    </w:p>
    <w:p w:rsidR="00811C47" w:rsidRPr="00643448" w:rsidRDefault="00811C47" w:rsidP="00643448">
      <w:pPr>
        <w:pStyle w:val="ConsPlusNormal"/>
        <w:ind w:firstLine="540"/>
        <w:jc w:val="both"/>
        <w:rPr>
          <w:sz w:val="22"/>
          <w:szCs w:val="22"/>
        </w:rPr>
      </w:pPr>
      <w:r w:rsidRPr="00643448">
        <w:rPr>
          <w:sz w:val="22"/>
          <w:szCs w:val="22"/>
        </w:rPr>
        <w:t>12093. Какие объемы газа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N 561, не подлежат контролю при объектном мониторинге опасных производственных объектов подземных хранилищ газа?</w:t>
      </w:r>
    </w:p>
    <w:p w:rsidR="00811C47" w:rsidRPr="00643448" w:rsidRDefault="00811C47" w:rsidP="00643448">
      <w:pPr>
        <w:pStyle w:val="ConsPlusNormal"/>
        <w:ind w:firstLine="540"/>
        <w:jc w:val="both"/>
        <w:rPr>
          <w:sz w:val="22"/>
          <w:szCs w:val="22"/>
        </w:rPr>
      </w:pPr>
      <w:r w:rsidRPr="00643448">
        <w:rPr>
          <w:sz w:val="22"/>
          <w:szCs w:val="22"/>
        </w:rPr>
        <w:t>12094. Какое давление газа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N 561, не подлежит контролю при объектном мониторинге опасных производственных объектов подземных хранилищ газа?</w:t>
      </w:r>
    </w:p>
    <w:p w:rsidR="00811C47" w:rsidRPr="00643448" w:rsidRDefault="00811C47" w:rsidP="00643448">
      <w:pPr>
        <w:pStyle w:val="ConsPlusNormal"/>
        <w:ind w:firstLine="540"/>
        <w:jc w:val="both"/>
        <w:rPr>
          <w:sz w:val="22"/>
          <w:szCs w:val="22"/>
        </w:rPr>
      </w:pPr>
      <w:r w:rsidRPr="00643448">
        <w:rPr>
          <w:sz w:val="22"/>
          <w:szCs w:val="22"/>
        </w:rPr>
        <w:t>12095. Какие параметры эксплуатации опасных производственных объектов подземных хранилищ газа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N 561, контролируют промысловыми методами при осуществлении объектного мониторинга?</w:t>
      </w:r>
    </w:p>
    <w:p w:rsidR="00811C47" w:rsidRPr="00643448" w:rsidRDefault="00811C47" w:rsidP="00643448">
      <w:pPr>
        <w:pStyle w:val="ConsPlusNormal"/>
        <w:ind w:firstLine="540"/>
        <w:jc w:val="both"/>
        <w:rPr>
          <w:sz w:val="22"/>
          <w:szCs w:val="22"/>
        </w:rPr>
      </w:pPr>
      <w:r w:rsidRPr="00643448">
        <w:rPr>
          <w:sz w:val="22"/>
          <w:szCs w:val="22"/>
        </w:rPr>
        <w:t>12096. Какие параметры эксплуатации опасных производственных объектов подземных хранилищ газа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N 561, не подлежат контролю промысловыми методами при осуществлении объектного мониторинга?</w:t>
      </w:r>
    </w:p>
    <w:p w:rsidR="00811C47" w:rsidRPr="00643448" w:rsidRDefault="00811C47" w:rsidP="00643448">
      <w:pPr>
        <w:pStyle w:val="ConsPlusNormal"/>
        <w:ind w:firstLine="540"/>
        <w:jc w:val="both"/>
        <w:rPr>
          <w:sz w:val="22"/>
          <w:szCs w:val="22"/>
        </w:rPr>
      </w:pPr>
      <w:r w:rsidRPr="00643448">
        <w:rPr>
          <w:sz w:val="22"/>
          <w:szCs w:val="22"/>
        </w:rPr>
        <w:t>12097. Каким образом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N 561, дополнительно контролируется максимальная производительность эксплуатационных скважин на опасных производственных объектах подземных хранилищ газа, где имеется опасность разрушения призабойной зоны пласта?</w:t>
      </w:r>
    </w:p>
    <w:p w:rsidR="00811C47" w:rsidRPr="00643448" w:rsidRDefault="00811C47" w:rsidP="00643448">
      <w:pPr>
        <w:pStyle w:val="ConsPlusNormal"/>
        <w:ind w:firstLine="540"/>
        <w:jc w:val="both"/>
        <w:rPr>
          <w:sz w:val="22"/>
          <w:szCs w:val="22"/>
        </w:rPr>
      </w:pPr>
      <w:r w:rsidRPr="00643448">
        <w:rPr>
          <w:sz w:val="22"/>
          <w:szCs w:val="22"/>
        </w:rPr>
        <w:t>12098. Как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N 561, осуществляют контроль за техническим состоянием скважин?</w:t>
      </w:r>
    </w:p>
    <w:p w:rsidR="00811C47" w:rsidRPr="00643448" w:rsidRDefault="00811C47" w:rsidP="00643448">
      <w:pPr>
        <w:pStyle w:val="ConsPlusNormal"/>
        <w:ind w:firstLine="540"/>
        <w:jc w:val="both"/>
        <w:rPr>
          <w:sz w:val="22"/>
          <w:szCs w:val="22"/>
        </w:rPr>
      </w:pPr>
      <w:r w:rsidRPr="00643448">
        <w:rPr>
          <w:sz w:val="22"/>
          <w:szCs w:val="22"/>
        </w:rPr>
        <w:t>12099. Как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N 561, проводят оценку состояния забоя по всему фонду скважин?</w:t>
      </w:r>
    </w:p>
    <w:p w:rsidR="00811C47" w:rsidRPr="00643448" w:rsidRDefault="00811C47" w:rsidP="00643448">
      <w:pPr>
        <w:pStyle w:val="ConsPlusNormal"/>
        <w:ind w:firstLine="540"/>
        <w:jc w:val="both"/>
        <w:rPr>
          <w:sz w:val="22"/>
          <w:szCs w:val="22"/>
        </w:rPr>
      </w:pPr>
      <w:r w:rsidRPr="00643448">
        <w:rPr>
          <w:sz w:val="22"/>
          <w:szCs w:val="22"/>
        </w:rPr>
        <w:t>12100. Какими методами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N 561, проводят наблюдения за герметичностью подземных хранилищ газа и возможным образованием техногенных залежей?</w:t>
      </w:r>
    </w:p>
    <w:p w:rsidR="00811C47" w:rsidRPr="00643448" w:rsidRDefault="00811C47" w:rsidP="00643448">
      <w:pPr>
        <w:pStyle w:val="ConsPlusNormal"/>
        <w:ind w:firstLine="540"/>
        <w:jc w:val="both"/>
        <w:rPr>
          <w:sz w:val="22"/>
          <w:szCs w:val="22"/>
        </w:rPr>
      </w:pPr>
      <w:r w:rsidRPr="00643448">
        <w:rPr>
          <w:sz w:val="22"/>
          <w:szCs w:val="22"/>
        </w:rPr>
        <w:t>12101. Что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N 561, выполняют при использовании промысловых методов наблюдения за герметичностью объекта хранения?</w:t>
      </w:r>
    </w:p>
    <w:p w:rsidR="00811C47" w:rsidRPr="00643448" w:rsidRDefault="00811C47" w:rsidP="00643448">
      <w:pPr>
        <w:pStyle w:val="ConsPlusNormal"/>
        <w:ind w:firstLine="540"/>
        <w:jc w:val="both"/>
        <w:rPr>
          <w:sz w:val="22"/>
          <w:szCs w:val="22"/>
        </w:rPr>
      </w:pPr>
      <w:r w:rsidRPr="00643448">
        <w:rPr>
          <w:sz w:val="22"/>
          <w:szCs w:val="22"/>
        </w:rPr>
        <w:t>12102. Что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N 561, выполняют при использовании геофизических методов наблюдения за герметичностью объекта хранения?</w:t>
      </w:r>
    </w:p>
    <w:p w:rsidR="00811C47" w:rsidRPr="00643448" w:rsidRDefault="00811C47" w:rsidP="00643448">
      <w:pPr>
        <w:pStyle w:val="ConsPlusNormal"/>
        <w:ind w:firstLine="540"/>
        <w:jc w:val="both"/>
        <w:rPr>
          <w:sz w:val="22"/>
          <w:szCs w:val="22"/>
        </w:rPr>
      </w:pPr>
      <w:r w:rsidRPr="00643448">
        <w:rPr>
          <w:sz w:val="22"/>
          <w:szCs w:val="22"/>
        </w:rPr>
        <w:t>12103. Что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N 561, выполняют при использовании гидрохимических методов наблюдения за герметичностью объекта хранения?</w:t>
      </w:r>
    </w:p>
    <w:p w:rsidR="00811C47" w:rsidRPr="00643448" w:rsidRDefault="00811C47" w:rsidP="00643448">
      <w:pPr>
        <w:pStyle w:val="ConsPlusNormal"/>
        <w:ind w:firstLine="540"/>
        <w:jc w:val="both"/>
        <w:rPr>
          <w:sz w:val="22"/>
          <w:szCs w:val="22"/>
        </w:rPr>
      </w:pPr>
      <w:r w:rsidRPr="00643448">
        <w:rPr>
          <w:sz w:val="22"/>
          <w:szCs w:val="22"/>
        </w:rPr>
        <w:t>12104. Что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N 561, выполняют при использовании аналитических методов наблюдения за герметичностью объекта хранения?</w:t>
      </w:r>
    </w:p>
    <w:p w:rsidR="00811C47" w:rsidRPr="00643448" w:rsidRDefault="00811C47" w:rsidP="00643448">
      <w:pPr>
        <w:pStyle w:val="ConsPlusNormal"/>
        <w:ind w:firstLine="540"/>
        <w:jc w:val="both"/>
        <w:rPr>
          <w:sz w:val="22"/>
          <w:szCs w:val="22"/>
        </w:rPr>
      </w:pPr>
      <w:r w:rsidRPr="00643448">
        <w:rPr>
          <w:sz w:val="22"/>
          <w:szCs w:val="22"/>
        </w:rPr>
        <w:t>12105. Как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называется вертикальный или наклонный ствол, обеспечивающий строительный подход к интервалу заложения выработки-емкости и транспорт отбитой горной породы на земную поверхность, в период эксплуатации шахтного хранилища в отдельных случаях может частично или полностью использоваться для хранения продукта и пропуска эксплуатационных коммуникаций?</w:t>
      </w:r>
    </w:p>
    <w:p w:rsidR="00811C47" w:rsidRPr="00643448" w:rsidRDefault="00811C47" w:rsidP="00643448">
      <w:pPr>
        <w:pStyle w:val="ConsPlusNormal"/>
        <w:ind w:firstLine="540"/>
        <w:jc w:val="both"/>
        <w:rPr>
          <w:sz w:val="22"/>
          <w:szCs w:val="22"/>
        </w:rPr>
      </w:pPr>
      <w:r w:rsidRPr="00643448">
        <w:rPr>
          <w:sz w:val="22"/>
          <w:szCs w:val="22"/>
        </w:rPr>
        <w:t>12106. Как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называется подземная горная выработка на период строительства шахтного хранилища, предназначенная для удобства прохода людей, перемещений оборудования и транспорта, пропуска воздушной струи для вентиляции выработок, которая на период эксплуатации либо ликвидируется, либо используется как часть резервуарной емкости?</w:t>
      </w:r>
    </w:p>
    <w:p w:rsidR="00811C47" w:rsidRPr="00643448" w:rsidRDefault="00811C47" w:rsidP="00643448">
      <w:pPr>
        <w:pStyle w:val="ConsPlusNormal"/>
        <w:ind w:firstLine="540"/>
        <w:jc w:val="both"/>
        <w:rPr>
          <w:sz w:val="22"/>
          <w:szCs w:val="22"/>
        </w:rPr>
      </w:pPr>
      <w:r w:rsidRPr="00643448">
        <w:rPr>
          <w:sz w:val="22"/>
          <w:szCs w:val="22"/>
        </w:rPr>
        <w:t>12107. Как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называется подземная горная выработка, часть подземного резервуара, предназначенная для хранения продукта?</w:t>
      </w:r>
    </w:p>
    <w:p w:rsidR="00811C47" w:rsidRPr="00643448" w:rsidRDefault="00811C47" w:rsidP="00643448">
      <w:pPr>
        <w:pStyle w:val="ConsPlusNormal"/>
        <w:ind w:firstLine="540"/>
        <w:jc w:val="both"/>
        <w:rPr>
          <w:sz w:val="22"/>
          <w:szCs w:val="22"/>
        </w:rPr>
      </w:pPr>
      <w:r w:rsidRPr="00643448">
        <w:rPr>
          <w:sz w:val="22"/>
          <w:szCs w:val="22"/>
        </w:rPr>
        <w:t>12108. Как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называется преграда, отделяющая выработки от внешней среды или друг от друга, в эксплуатационных выработках оборудованная устройствами для пропуска коммуникаций?</w:t>
      </w:r>
    </w:p>
    <w:p w:rsidR="00811C47" w:rsidRPr="00643448" w:rsidRDefault="00811C47" w:rsidP="00643448">
      <w:pPr>
        <w:pStyle w:val="ConsPlusNormal"/>
        <w:ind w:firstLine="540"/>
        <w:jc w:val="both"/>
        <w:rPr>
          <w:sz w:val="22"/>
          <w:szCs w:val="22"/>
        </w:rPr>
      </w:pPr>
      <w:r w:rsidRPr="00643448">
        <w:rPr>
          <w:sz w:val="22"/>
          <w:szCs w:val="22"/>
        </w:rPr>
        <w:t>12109. Как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называется геометризованный блок недр, который предоставляется недропользователю для подземного хранения?</w:t>
      </w:r>
    </w:p>
    <w:p w:rsidR="00811C47" w:rsidRPr="00643448" w:rsidRDefault="00811C47" w:rsidP="00643448">
      <w:pPr>
        <w:pStyle w:val="ConsPlusNormal"/>
        <w:ind w:firstLine="540"/>
        <w:jc w:val="both"/>
        <w:rPr>
          <w:sz w:val="22"/>
          <w:szCs w:val="22"/>
        </w:rPr>
      </w:pPr>
      <w:r w:rsidRPr="00643448">
        <w:rPr>
          <w:sz w:val="22"/>
          <w:szCs w:val="22"/>
        </w:rPr>
        <w:t>12110. Как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называется в шахтных хранилищах углубление в почве выработки-емкости для аккумуляции хранимого продукта и воды, где располагаются погружные насосы или всасывающие патрубки непогружных насосов?</w:t>
      </w:r>
    </w:p>
    <w:p w:rsidR="00811C47" w:rsidRPr="00643448" w:rsidRDefault="00811C47" w:rsidP="00643448">
      <w:pPr>
        <w:pStyle w:val="ConsPlusNormal"/>
        <w:ind w:firstLine="540"/>
        <w:jc w:val="both"/>
        <w:rPr>
          <w:sz w:val="22"/>
          <w:szCs w:val="22"/>
        </w:rPr>
      </w:pPr>
      <w:r w:rsidRPr="00643448">
        <w:rPr>
          <w:sz w:val="22"/>
          <w:szCs w:val="22"/>
        </w:rPr>
        <w:t>12111. Как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называется последняя обсадная колонна бесшахтного резервуара, заглубленная в толщу соли, через которую осуществляются строительство выработки-емкости и эксплуатация резервуара?</w:t>
      </w:r>
    </w:p>
    <w:p w:rsidR="00811C47" w:rsidRPr="00643448" w:rsidRDefault="00811C47" w:rsidP="00643448">
      <w:pPr>
        <w:pStyle w:val="ConsPlusNormal"/>
        <w:ind w:firstLine="540"/>
        <w:jc w:val="both"/>
        <w:rPr>
          <w:sz w:val="22"/>
          <w:szCs w:val="22"/>
        </w:rPr>
      </w:pPr>
      <w:r w:rsidRPr="00643448">
        <w:rPr>
          <w:sz w:val="22"/>
          <w:szCs w:val="22"/>
        </w:rPr>
        <w:t>12112. Как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называется колонна труб, закрепленная на устье скважины и предназначенная для закачки и отбора жидкостей и газов при создании и эксплуатации бесшахтных резервуаров?</w:t>
      </w:r>
    </w:p>
    <w:p w:rsidR="00811C47" w:rsidRPr="00643448" w:rsidRDefault="00811C47" w:rsidP="00643448">
      <w:pPr>
        <w:pStyle w:val="ConsPlusNormal"/>
        <w:ind w:firstLine="540"/>
        <w:jc w:val="both"/>
        <w:rPr>
          <w:sz w:val="22"/>
          <w:szCs w:val="22"/>
        </w:rPr>
      </w:pPr>
      <w:r w:rsidRPr="00643448">
        <w:rPr>
          <w:sz w:val="22"/>
          <w:szCs w:val="22"/>
        </w:rPr>
        <w:t>12113. Какой термин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обозначает разность между объемами газа - общим и буферным - в подземном резервуаре хранилища в каменной соли на любой заданный момент времени?</w:t>
      </w:r>
    </w:p>
    <w:p w:rsidR="00811C47" w:rsidRPr="00643448" w:rsidRDefault="00811C47" w:rsidP="00643448">
      <w:pPr>
        <w:pStyle w:val="ConsPlusNormal"/>
        <w:ind w:firstLine="540"/>
        <w:jc w:val="both"/>
        <w:rPr>
          <w:sz w:val="22"/>
          <w:szCs w:val="22"/>
        </w:rPr>
      </w:pPr>
      <w:r w:rsidRPr="00643448">
        <w:rPr>
          <w:sz w:val="22"/>
          <w:szCs w:val="22"/>
        </w:rPr>
        <w:t>12114. Какой термин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обозначает минимально допустимый остаток газа, неизвлекаемый в процессе эксплуатации из выработки-емкости хранилища в каменной соли?</w:t>
      </w:r>
    </w:p>
    <w:p w:rsidR="00811C47" w:rsidRPr="00643448" w:rsidRDefault="00811C47" w:rsidP="00643448">
      <w:pPr>
        <w:pStyle w:val="ConsPlusNormal"/>
        <w:ind w:firstLine="540"/>
        <w:jc w:val="both"/>
        <w:rPr>
          <w:sz w:val="22"/>
          <w:szCs w:val="22"/>
        </w:rPr>
      </w:pPr>
      <w:r w:rsidRPr="00643448">
        <w:rPr>
          <w:sz w:val="22"/>
          <w:szCs w:val="22"/>
        </w:rPr>
        <w:t>12115. Какой термин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обозначает неизвлекаемое количество хранимого продукта, обеспечивающего температурный режим эксплуатации выработки-емкости шахтного хранилища в многолетнемерзлых породах?</w:t>
      </w:r>
    </w:p>
    <w:p w:rsidR="00811C47" w:rsidRPr="00643448" w:rsidRDefault="00811C47" w:rsidP="00643448">
      <w:pPr>
        <w:pStyle w:val="ConsPlusNormal"/>
        <w:ind w:firstLine="540"/>
        <w:jc w:val="both"/>
        <w:rPr>
          <w:sz w:val="22"/>
          <w:szCs w:val="22"/>
        </w:rPr>
      </w:pPr>
      <w:r w:rsidRPr="00643448">
        <w:rPr>
          <w:sz w:val="22"/>
          <w:szCs w:val="22"/>
        </w:rPr>
        <w:t>12116. Как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называется система горных выработок в непроницаемых породах, оборудованная для закачки, хранения и выдачи жидкостей и газов и состоящая из вскрывающих, вспомогательных горных выработок и выработок-емкостей?</w:t>
      </w:r>
    </w:p>
    <w:p w:rsidR="00811C47" w:rsidRPr="00643448" w:rsidRDefault="00811C47" w:rsidP="00643448">
      <w:pPr>
        <w:pStyle w:val="ConsPlusNormal"/>
        <w:ind w:firstLine="540"/>
        <w:jc w:val="both"/>
        <w:rPr>
          <w:sz w:val="22"/>
          <w:szCs w:val="22"/>
        </w:rPr>
      </w:pPr>
      <w:r w:rsidRPr="00643448">
        <w:rPr>
          <w:sz w:val="22"/>
          <w:szCs w:val="22"/>
        </w:rPr>
        <w:t>12117. Как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называется резервуар, выработка-емкость которого создается через обсаженную буровую скважину, оборудованную подвесными колоннами, путем растворения или теплового разрушения вмещающих пород?</w:t>
      </w:r>
    </w:p>
    <w:p w:rsidR="00811C47" w:rsidRPr="00643448" w:rsidRDefault="00811C47" w:rsidP="00643448">
      <w:pPr>
        <w:pStyle w:val="ConsPlusNormal"/>
        <w:ind w:firstLine="540"/>
        <w:jc w:val="both"/>
        <w:rPr>
          <w:sz w:val="22"/>
          <w:szCs w:val="22"/>
        </w:rPr>
      </w:pPr>
      <w:r w:rsidRPr="00643448">
        <w:rPr>
          <w:sz w:val="22"/>
          <w:szCs w:val="22"/>
        </w:rPr>
        <w:t>12118. Как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называется резервуар в породах, выработки которого сооружаются буровзрывным, комбайновым или щитовым способом проходки?</w:t>
      </w:r>
    </w:p>
    <w:p w:rsidR="00811C47" w:rsidRPr="00643448" w:rsidRDefault="00811C47" w:rsidP="00643448">
      <w:pPr>
        <w:pStyle w:val="ConsPlusNormal"/>
        <w:ind w:firstLine="540"/>
        <w:jc w:val="both"/>
        <w:rPr>
          <w:sz w:val="22"/>
          <w:szCs w:val="22"/>
        </w:rPr>
      </w:pPr>
      <w:r w:rsidRPr="00643448">
        <w:rPr>
          <w:sz w:val="22"/>
          <w:szCs w:val="22"/>
        </w:rPr>
        <w:t>12119. Как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называется схема эксплуатации бесшахтного резервуара, при которой происходит взаимовытеснение хранимого продукта рассолом при закачке-выдаче?</w:t>
      </w:r>
    </w:p>
    <w:p w:rsidR="00811C47" w:rsidRPr="00643448" w:rsidRDefault="00811C47" w:rsidP="00643448">
      <w:pPr>
        <w:pStyle w:val="ConsPlusNormal"/>
        <w:ind w:firstLine="540"/>
        <w:jc w:val="both"/>
        <w:rPr>
          <w:sz w:val="22"/>
          <w:szCs w:val="22"/>
        </w:rPr>
      </w:pPr>
      <w:r w:rsidRPr="00643448">
        <w:rPr>
          <w:sz w:val="22"/>
          <w:szCs w:val="22"/>
        </w:rPr>
        <w:t>12120. Как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называется схема эксплуатации бесшахтного резервуара, при которой происходят компрессорная закачка газа и его выдача за счет внутреннего давления в резервуаре, взаимозамещение продукта и газа при закачке и выдаче, отбор продукта погружными насосами?</w:t>
      </w:r>
    </w:p>
    <w:p w:rsidR="00811C47" w:rsidRPr="00643448" w:rsidRDefault="00811C47" w:rsidP="00643448">
      <w:pPr>
        <w:pStyle w:val="ConsPlusNormal"/>
        <w:ind w:firstLine="540"/>
        <w:jc w:val="both"/>
        <w:rPr>
          <w:sz w:val="22"/>
          <w:szCs w:val="22"/>
        </w:rPr>
      </w:pPr>
      <w:r w:rsidRPr="00643448">
        <w:rPr>
          <w:sz w:val="22"/>
          <w:szCs w:val="22"/>
        </w:rPr>
        <w:t>12121. Как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называется часть массива горных пород, не извлекаемая при строительстве и предназначенная для обеспечения устойчивости и герметичности выработок и предотвращения прорыва в них подземных вод?</w:t>
      </w:r>
    </w:p>
    <w:p w:rsidR="00811C47" w:rsidRPr="00643448" w:rsidRDefault="00811C47" w:rsidP="00643448">
      <w:pPr>
        <w:pStyle w:val="ConsPlusNormal"/>
        <w:ind w:firstLine="540"/>
        <w:jc w:val="both"/>
        <w:rPr>
          <w:sz w:val="22"/>
          <w:szCs w:val="22"/>
        </w:rPr>
      </w:pPr>
      <w:r w:rsidRPr="00643448">
        <w:rPr>
          <w:sz w:val="22"/>
          <w:szCs w:val="22"/>
        </w:rPr>
        <w:t>12122. Как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называется целик, разделяющий участки размещения выработок-емкостей хранилища и выработок соседнего горнодобывающего предприятия?</w:t>
      </w:r>
    </w:p>
    <w:p w:rsidR="00811C47" w:rsidRPr="00643448" w:rsidRDefault="00811C47" w:rsidP="00643448">
      <w:pPr>
        <w:pStyle w:val="ConsPlusNormal"/>
        <w:ind w:firstLine="540"/>
        <w:jc w:val="both"/>
        <w:rPr>
          <w:sz w:val="22"/>
          <w:szCs w:val="22"/>
        </w:rPr>
      </w:pPr>
      <w:r w:rsidRPr="00643448">
        <w:rPr>
          <w:sz w:val="22"/>
          <w:szCs w:val="22"/>
        </w:rPr>
        <w:t>12123. Как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называется целик, представленный каменной солью или другими непроницаемыми устойчивыми горными породами в кровле и почве выработки, обеспечивающий устойчивость и непроницаемость кровли и защиту от проникновения жидких и газообразных природных флюидов через почву в выработку-емкость?</w:t>
      </w:r>
    </w:p>
    <w:p w:rsidR="00811C47" w:rsidRPr="00643448" w:rsidRDefault="00811C47" w:rsidP="00643448">
      <w:pPr>
        <w:pStyle w:val="ConsPlusNormal"/>
        <w:ind w:firstLine="540"/>
        <w:jc w:val="both"/>
        <w:rPr>
          <w:sz w:val="22"/>
          <w:szCs w:val="22"/>
        </w:rPr>
      </w:pPr>
      <w:r w:rsidRPr="00643448">
        <w:rPr>
          <w:sz w:val="22"/>
          <w:szCs w:val="22"/>
        </w:rPr>
        <w:t>12124. Что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следует предусматривать при размещении подземного хранилища на границе предприятия по добыче полезного ископаемого для обеспечения прочности и герметичности подземных и наземных сооружений хранилища?</w:t>
      </w:r>
    </w:p>
    <w:p w:rsidR="00811C47" w:rsidRPr="00643448" w:rsidRDefault="00811C47" w:rsidP="00643448">
      <w:pPr>
        <w:pStyle w:val="ConsPlusNormal"/>
        <w:ind w:firstLine="540"/>
        <w:jc w:val="both"/>
        <w:rPr>
          <w:sz w:val="22"/>
          <w:szCs w:val="22"/>
        </w:rPr>
      </w:pPr>
      <w:r w:rsidRPr="00643448">
        <w:rPr>
          <w:sz w:val="22"/>
          <w:szCs w:val="22"/>
        </w:rPr>
        <w:t>12125. При какой взрывоопасной концентрации газов и паров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должны срабатывать сигнализаторы взрывоопасных концентраций в насосных, компрессорных и других помещениях?</w:t>
      </w:r>
    </w:p>
    <w:p w:rsidR="00811C47" w:rsidRPr="00643448" w:rsidRDefault="00811C47" w:rsidP="00643448">
      <w:pPr>
        <w:pStyle w:val="ConsPlusNormal"/>
        <w:ind w:firstLine="540"/>
        <w:jc w:val="both"/>
        <w:rPr>
          <w:sz w:val="22"/>
          <w:szCs w:val="22"/>
        </w:rPr>
      </w:pPr>
      <w:r w:rsidRPr="00643448">
        <w:rPr>
          <w:sz w:val="22"/>
          <w:szCs w:val="22"/>
        </w:rPr>
        <w:t>12126. Какое ограждение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должны иметь устья эксплуатационных скважин, стволов и шурфов подземных резервуаров хранения?</w:t>
      </w:r>
    </w:p>
    <w:p w:rsidR="00811C47" w:rsidRPr="00643448" w:rsidRDefault="00811C47" w:rsidP="00643448">
      <w:pPr>
        <w:pStyle w:val="ConsPlusNormal"/>
        <w:ind w:firstLine="540"/>
        <w:jc w:val="both"/>
        <w:rPr>
          <w:sz w:val="22"/>
          <w:szCs w:val="22"/>
        </w:rPr>
      </w:pPr>
      <w:r w:rsidRPr="00643448">
        <w:rPr>
          <w:sz w:val="22"/>
          <w:szCs w:val="22"/>
        </w:rPr>
        <w:t>12127. Какие виды нагрузок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следует учитывать при определении напряженно-деформированного состояния породного массива, цементного камня, обсадной колонны и крепи выработок?</w:t>
      </w:r>
    </w:p>
    <w:p w:rsidR="00811C47" w:rsidRPr="00643448" w:rsidRDefault="00811C47" w:rsidP="00643448">
      <w:pPr>
        <w:pStyle w:val="ConsPlusNormal"/>
        <w:ind w:firstLine="540"/>
        <w:jc w:val="both"/>
        <w:rPr>
          <w:sz w:val="22"/>
          <w:szCs w:val="22"/>
        </w:rPr>
      </w:pPr>
      <w:r w:rsidRPr="00643448">
        <w:rPr>
          <w:sz w:val="22"/>
          <w:szCs w:val="22"/>
        </w:rPr>
        <w:t>12128. Какие нагрузки на конструкции опасных производственных объектов подземных хранилищ газа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следует относить к постоянным?</w:t>
      </w:r>
    </w:p>
    <w:p w:rsidR="00811C47" w:rsidRPr="00643448" w:rsidRDefault="00811C47" w:rsidP="00643448">
      <w:pPr>
        <w:pStyle w:val="ConsPlusNormal"/>
        <w:ind w:firstLine="540"/>
        <w:jc w:val="both"/>
        <w:rPr>
          <w:sz w:val="22"/>
          <w:szCs w:val="22"/>
        </w:rPr>
      </w:pPr>
      <w:r w:rsidRPr="00643448">
        <w:rPr>
          <w:sz w:val="22"/>
          <w:szCs w:val="22"/>
        </w:rPr>
        <w:t>12129. Какие нагрузки на конструкции опасных производственных объектов подземных хранилищ газа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следует относить к длительным?</w:t>
      </w:r>
    </w:p>
    <w:p w:rsidR="00811C47" w:rsidRPr="00643448" w:rsidRDefault="00811C47" w:rsidP="00643448">
      <w:pPr>
        <w:pStyle w:val="ConsPlusNormal"/>
        <w:ind w:firstLine="540"/>
        <w:jc w:val="both"/>
        <w:rPr>
          <w:sz w:val="22"/>
          <w:szCs w:val="22"/>
        </w:rPr>
      </w:pPr>
      <w:r w:rsidRPr="00643448">
        <w:rPr>
          <w:sz w:val="22"/>
          <w:szCs w:val="22"/>
        </w:rPr>
        <w:t>12130. Какие нагрузки на конструкции опасных производственных объектов подземных хранилищ газа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следует относить к кратковременным?</w:t>
      </w:r>
    </w:p>
    <w:p w:rsidR="00811C47" w:rsidRPr="00643448" w:rsidRDefault="00811C47" w:rsidP="00643448">
      <w:pPr>
        <w:pStyle w:val="ConsPlusNormal"/>
        <w:ind w:firstLine="540"/>
        <w:jc w:val="both"/>
        <w:rPr>
          <w:sz w:val="22"/>
          <w:szCs w:val="22"/>
        </w:rPr>
      </w:pPr>
      <w:r w:rsidRPr="00643448">
        <w:rPr>
          <w:sz w:val="22"/>
          <w:szCs w:val="22"/>
        </w:rPr>
        <w:t>12131. Какие нагрузки на конструкции опасных производственных объектов подземных хранилищ газа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следует относить к особым?</w:t>
      </w:r>
    </w:p>
    <w:p w:rsidR="00811C47" w:rsidRPr="00643448" w:rsidRDefault="00811C47" w:rsidP="00643448">
      <w:pPr>
        <w:pStyle w:val="ConsPlusNormal"/>
        <w:ind w:firstLine="540"/>
        <w:jc w:val="both"/>
        <w:rPr>
          <w:sz w:val="22"/>
          <w:szCs w:val="22"/>
        </w:rPr>
      </w:pPr>
      <w:r w:rsidRPr="00643448">
        <w:rPr>
          <w:sz w:val="22"/>
          <w:szCs w:val="22"/>
        </w:rPr>
        <w:t>12132. Измерение каких эксплуатационных параметров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должна дополнительно предусматривать система контроля подземных бесшахтных резервуаров?</w:t>
      </w:r>
    </w:p>
    <w:p w:rsidR="00811C47" w:rsidRPr="00643448" w:rsidRDefault="00811C47" w:rsidP="00643448">
      <w:pPr>
        <w:pStyle w:val="ConsPlusNormal"/>
        <w:ind w:firstLine="540"/>
        <w:jc w:val="both"/>
        <w:rPr>
          <w:sz w:val="22"/>
          <w:szCs w:val="22"/>
        </w:rPr>
      </w:pPr>
      <w:r w:rsidRPr="00643448">
        <w:rPr>
          <w:sz w:val="22"/>
          <w:szCs w:val="22"/>
        </w:rPr>
        <w:t>12133. Измерение каких эксплуатационных параметров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должна дополнительно предусматривать система контроля подземных шахтных резервуаров?</w:t>
      </w:r>
    </w:p>
    <w:p w:rsidR="00811C47" w:rsidRPr="00643448" w:rsidRDefault="00811C47" w:rsidP="00643448">
      <w:pPr>
        <w:pStyle w:val="ConsPlusNormal"/>
        <w:ind w:firstLine="540"/>
        <w:jc w:val="both"/>
        <w:rPr>
          <w:sz w:val="22"/>
          <w:szCs w:val="22"/>
        </w:rPr>
      </w:pPr>
      <w:r w:rsidRPr="00643448">
        <w:rPr>
          <w:sz w:val="22"/>
          <w:szCs w:val="22"/>
        </w:rPr>
        <w:t>12134. В соответствии с какими требованиями осуществляется бурение скважин на опасных производственных объектах подземных хранилищ газа?</w:t>
      </w:r>
    </w:p>
    <w:p w:rsidR="00811C47" w:rsidRPr="00643448" w:rsidRDefault="00811C47" w:rsidP="00643448">
      <w:pPr>
        <w:pStyle w:val="ConsPlusNormal"/>
        <w:ind w:firstLine="540"/>
        <w:jc w:val="both"/>
        <w:rPr>
          <w:sz w:val="22"/>
          <w:szCs w:val="22"/>
        </w:rPr>
      </w:pPr>
      <w:r w:rsidRPr="00643448">
        <w:rPr>
          <w:sz w:val="22"/>
          <w:szCs w:val="22"/>
        </w:rPr>
        <w:t>12135. Что не должна обеспечивать конструкция обсадных колонн скважин на опасных производственных объектах подземных хранилищ газа?</w:t>
      </w:r>
    </w:p>
    <w:p w:rsidR="00811C47" w:rsidRPr="00643448" w:rsidRDefault="00811C47" w:rsidP="00643448">
      <w:pPr>
        <w:pStyle w:val="ConsPlusNormal"/>
        <w:ind w:firstLine="540"/>
        <w:jc w:val="both"/>
        <w:rPr>
          <w:sz w:val="22"/>
          <w:szCs w:val="22"/>
        </w:rPr>
      </w:pPr>
      <w:r w:rsidRPr="00643448">
        <w:rPr>
          <w:sz w:val="22"/>
          <w:szCs w:val="22"/>
        </w:rPr>
        <w:t>12136. В соответствии с каким документом осуществляют эксплуатацию объекта хранения опасных производственных объектов подземных хранилищ газа?</w:t>
      </w:r>
    </w:p>
    <w:p w:rsidR="00811C47" w:rsidRPr="00643448" w:rsidRDefault="00811C47" w:rsidP="00643448">
      <w:pPr>
        <w:pStyle w:val="ConsPlusNormal"/>
        <w:ind w:firstLine="540"/>
        <w:jc w:val="both"/>
        <w:rPr>
          <w:sz w:val="22"/>
          <w:szCs w:val="22"/>
        </w:rPr>
      </w:pPr>
      <w:r w:rsidRPr="00643448">
        <w:rPr>
          <w:sz w:val="22"/>
          <w:szCs w:val="22"/>
        </w:rPr>
        <w:t>12137. Когда на опасных производственных объектах подземных хранилищ газа вводят систему геолого-геофизического контроля за состоянием искусственной газовой залежи?</w:t>
      </w:r>
    </w:p>
    <w:p w:rsidR="00811C47" w:rsidRPr="00643448" w:rsidRDefault="00811C47" w:rsidP="00643448">
      <w:pPr>
        <w:pStyle w:val="ConsPlusNormal"/>
        <w:ind w:firstLine="540"/>
        <w:jc w:val="both"/>
        <w:rPr>
          <w:sz w:val="22"/>
          <w:szCs w:val="22"/>
        </w:rPr>
      </w:pPr>
      <w:r w:rsidRPr="00643448">
        <w:rPr>
          <w:sz w:val="22"/>
          <w:szCs w:val="22"/>
        </w:rPr>
        <w:t>12138. Какие показатели должна обеспечивать система геолого-геофизического контроля за состоянием искусственной газовой залежи после вывода опасных производственных объектов подземных хранилищ газа на проектные показатели?</w:t>
      </w:r>
    </w:p>
    <w:p w:rsidR="00811C47" w:rsidRPr="00643448" w:rsidRDefault="00811C47" w:rsidP="00643448">
      <w:pPr>
        <w:pStyle w:val="ConsPlusNormal"/>
        <w:ind w:firstLine="540"/>
        <w:jc w:val="both"/>
        <w:rPr>
          <w:sz w:val="22"/>
          <w:szCs w:val="22"/>
        </w:rPr>
      </w:pPr>
      <w:r w:rsidRPr="00643448">
        <w:rPr>
          <w:sz w:val="22"/>
          <w:szCs w:val="22"/>
        </w:rPr>
        <w:t>12139. Какими средствами осуществляется контроль за состоянием опасных производственных объектов подземных хранилищ газа в системе геолого-геофизического контроля за состоянием искусственной залежи?</w:t>
      </w:r>
    </w:p>
    <w:p w:rsidR="00811C47" w:rsidRPr="00643448" w:rsidRDefault="00811C47" w:rsidP="00643448">
      <w:pPr>
        <w:pStyle w:val="ConsPlusNormal"/>
        <w:ind w:firstLine="540"/>
        <w:jc w:val="both"/>
        <w:rPr>
          <w:sz w:val="22"/>
          <w:szCs w:val="22"/>
        </w:rPr>
      </w:pPr>
      <w:r w:rsidRPr="00643448">
        <w:rPr>
          <w:sz w:val="22"/>
          <w:szCs w:val="22"/>
        </w:rPr>
        <w:t>12140. Кем осуществляется авторский надзор за эксплуатацией опасных производственных объектов подземных хранилищ газа в процессе эксплуатации?</w:t>
      </w:r>
    </w:p>
    <w:p w:rsidR="00811C47" w:rsidRPr="00643448" w:rsidRDefault="00811C47" w:rsidP="00643448">
      <w:pPr>
        <w:pStyle w:val="ConsPlusNormal"/>
        <w:ind w:firstLine="540"/>
        <w:jc w:val="both"/>
        <w:rPr>
          <w:sz w:val="22"/>
          <w:szCs w:val="22"/>
        </w:rPr>
      </w:pPr>
      <w:r w:rsidRPr="00643448">
        <w:rPr>
          <w:sz w:val="22"/>
          <w:szCs w:val="22"/>
        </w:rPr>
        <w:t>12141. На основании каких решений при объектном мониторинге опасных производственных объектов подземных хранилищ газа определяют перечень исследований, наблюдений и частоту их проведения в целях обеспечения технологически безопасной эксплуатации опасных производственных объектов подземных хранилищ газа?</w:t>
      </w:r>
    </w:p>
    <w:p w:rsidR="00811C47" w:rsidRPr="00643448" w:rsidRDefault="00811C47" w:rsidP="00643448">
      <w:pPr>
        <w:pStyle w:val="ConsPlusNormal"/>
        <w:ind w:firstLine="540"/>
        <w:jc w:val="both"/>
        <w:rPr>
          <w:sz w:val="22"/>
          <w:szCs w:val="22"/>
        </w:rPr>
      </w:pPr>
      <w:r w:rsidRPr="00643448">
        <w:rPr>
          <w:sz w:val="22"/>
          <w:szCs w:val="22"/>
        </w:rPr>
        <w:t>12142. Какие параметры,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N 561, не относятся к параметрам, контролируемым при объектном мониторинге опасных производственных объектов подземных хранилищ газа?</w:t>
      </w:r>
    </w:p>
    <w:p w:rsidR="00811C47" w:rsidRPr="00643448" w:rsidRDefault="00811C47" w:rsidP="00643448">
      <w:pPr>
        <w:pStyle w:val="ConsPlusNormal"/>
        <w:ind w:firstLine="540"/>
        <w:jc w:val="both"/>
        <w:rPr>
          <w:sz w:val="22"/>
          <w:szCs w:val="22"/>
        </w:rPr>
      </w:pPr>
      <w:r w:rsidRPr="00643448">
        <w:rPr>
          <w:sz w:val="22"/>
          <w:szCs w:val="22"/>
        </w:rPr>
        <w:t>12143. Как часто должен проводиться замер расхода закачиваемого (отбираемого) газа на пункте замера расхода газа газохранилища?</w:t>
      </w:r>
    </w:p>
    <w:p w:rsidR="00811C47" w:rsidRPr="00643448" w:rsidRDefault="00811C47" w:rsidP="00643448">
      <w:pPr>
        <w:pStyle w:val="ConsPlusNormal"/>
        <w:ind w:firstLine="540"/>
        <w:jc w:val="both"/>
        <w:rPr>
          <w:sz w:val="22"/>
          <w:szCs w:val="22"/>
        </w:rPr>
      </w:pPr>
      <w:r w:rsidRPr="00643448">
        <w:rPr>
          <w:sz w:val="22"/>
          <w:szCs w:val="22"/>
        </w:rPr>
        <w:t>12144. Каким образом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N 561, при наличии нескольких газосборных пунктов ведется контроль за расходом закачиваемого (отбираемого) газа?</w:t>
      </w:r>
    </w:p>
    <w:p w:rsidR="00811C47" w:rsidRPr="00643448" w:rsidRDefault="00811C47" w:rsidP="00643448">
      <w:pPr>
        <w:pStyle w:val="ConsPlusNormal"/>
        <w:ind w:firstLine="540"/>
        <w:jc w:val="both"/>
        <w:rPr>
          <w:sz w:val="22"/>
          <w:szCs w:val="22"/>
        </w:rPr>
      </w:pPr>
      <w:r w:rsidRPr="00643448">
        <w:rPr>
          <w:sz w:val="22"/>
          <w:szCs w:val="22"/>
        </w:rPr>
        <w:t>12145. Какой анализ проводят при отборе пластовой жидкости опасных производственных объектов подземных хранилищ газа?</w:t>
      </w:r>
    </w:p>
    <w:p w:rsidR="00811C47" w:rsidRPr="00643448" w:rsidRDefault="00811C47" w:rsidP="00643448">
      <w:pPr>
        <w:pStyle w:val="ConsPlusNormal"/>
        <w:ind w:firstLine="540"/>
        <w:jc w:val="both"/>
        <w:rPr>
          <w:sz w:val="22"/>
          <w:szCs w:val="22"/>
        </w:rPr>
      </w:pPr>
      <w:r w:rsidRPr="00643448">
        <w:rPr>
          <w:sz w:val="22"/>
          <w:szCs w:val="22"/>
        </w:rPr>
        <w:t>12146. Когда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N 561, следует проводить визуальный контроль за наличием поверхностных газопроявлений вокруг устьев скважин?</w:t>
      </w:r>
    </w:p>
    <w:p w:rsidR="00811C47" w:rsidRPr="00643448" w:rsidRDefault="00811C47" w:rsidP="00643448">
      <w:pPr>
        <w:pStyle w:val="ConsPlusNormal"/>
        <w:ind w:firstLine="540"/>
        <w:jc w:val="both"/>
        <w:rPr>
          <w:sz w:val="22"/>
          <w:szCs w:val="22"/>
        </w:rPr>
      </w:pPr>
      <w:r w:rsidRPr="00643448">
        <w:rPr>
          <w:sz w:val="22"/>
          <w:szCs w:val="22"/>
        </w:rPr>
        <w:t>12147. Какие методы контроля за герметичностью объекта хранения применяют при использовании гидродинамической модели эксплуатации опасных производственных объектов подземных хранилищ газа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N 561?</w:t>
      </w:r>
    </w:p>
    <w:p w:rsidR="00811C47" w:rsidRPr="00643448" w:rsidRDefault="00811C47" w:rsidP="00643448">
      <w:pPr>
        <w:pStyle w:val="ConsPlusNormal"/>
        <w:ind w:firstLine="540"/>
        <w:jc w:val="both"/>
        <w:rPr>
          <w:sz w:val="22"/>
          <w:szCs w:val="22"/>
        </w:rPr>
      </w:pPr>
      <w:r w:rsidRPr="00643448">
        <w:rPr>
          <w:sz w:val="22"/>
          <w:szCs w:val="22"/>
        </w:rPr>
        <w:t>12148. Требованиям какого нормативного документа должен соответствовать Регламент объектного мониторинга недр на период опытно-промышленной эксплуатации подземного хранилища углеводородного сырья?</w:t>
      </w:r>
    </w:p>
    <w:p w:rsidR="00811C47" w:rsidRPr="00643448" w:rsidRDefault="00811C47" w:rsidP="00643448">
      <w:pPr>
        <w:pStyle w:val="ConsPlusNormal"/>
        <w:ind w:firstLine="540"/>
        <w:jc w:val="both"/>
        <w:rPr>
          <w:sz w:val="22"/>
          <w:szCs w:val="22"/>
        </w:rPr>
      </w:pPr>
      <w:r w:rsidRPr="00643448">
        <w:rPr>
          <w:sz w:val="22"/>
          <w:szCs w:val="22"/>
        </w:rPr>
        <w:t>12149. Какие устройства (средства)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N 561, относятся к системе геолого-геофизического контроля за состоянием искусственной газовой залежи?</w:t>
      </w:r>
    </w:p>
    <w:p w:rsidR="00811C47" w:rsidRPr="00643448" w:rsidRDefault="00811C47" w:rsidP="00643448">
      <w:pPr>
        <w:pStyle w:val="ConsPlusNormal"/>
        <w:ind w:firstLine="540"/>
        <w:jc w:val="both"/>
        <w:rPr>
          <w:sz w:val="22"/>
          <w:szCs w:val="22"/>
        </w:rPr>
      </w:pPr>
      <w:r w:rsidRPr="00643448">
        <w:rPr>
          <w:sz w:val="22"/>
          <w:szCs w:val="22"/>
        </w:rPr>
        <w:t>12150. Как осуществляется контроль за динамикой давлений, если на опасных производственных объектах подземных хранилищ газа эксплуатируют несколько контрольных пластов?</w:t>
      </w:r>
    </w:p>
    <w:p w:rsidR="00811C47" w:rsidRPr="00643448" w:rsidRDefault="00811C47" w:rsidP="00643448">
      <w:pPr>
        <w:pStyle w:val="ConsPlusNormal"/>
        <w:ind w:firstLine="540"/>
        <w:jc w:val="both"/>
        <w:rPr>
          <w:sz w:val="22"/>
          <w:szCs w:val="22"/>
        </w:rPr>
      </w:pPr>
      <w:r w:rsidRPr="00643448">
        <w:rPr>
          <w:sz w:val="22"/>
          <w:szCs w:val="22"/>
        </w:rPr>
        <w:t>12151. Каким образом проводят замер расхода газа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N 561, если опасный производственный объект подземных хранилищ газа создали и эксплуатируют в составе нескольких объектов хранения?</w:t>
      </w:r>
    </w:p>
    <w:p w:rsidR="00811C47" w:rsidRPr="00643448" w:rsidRDefault="00811C47" w:rsidP="00643448">
      <w:pPr>
        <w:pStyle w:val="ConsPlusNormal"/>
        <w:ind w:firstLine="540"/>
        <w:jc w:val="both"/>
        <w:rPr>
          <w:sz w:val="22"/>
          <w:szCs w:val="22"/>
        </w:rPr>
      </w:pPr>
      <w:r w:rsidRPr="00643448">
        <w:rPr>
          <w:sz w:val="22"/>
          <w:szCs w:val="22"/>
        </w:rPr>
        <w:t>12152. Что из нижеперечисленного не включается в обязательном порядке в комплекс мероприятий, обеспечивающий пожарную безопасность хранилищ, зданий и сооружений на территории подземных хранилищ газа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811C47" w:rsidRPr="00643448" w:rsidRDefault="00811C47" w:rsidP="00643448">
      <w:pPr>
        <w:pStyle w:val="ConsPlusNormal"/>
        <w:ind w:firstLine="540"/>
        <w:jc w:val="both"/>
        <w:rPr>
          <w:sz w:val="22"/>
          <w:szCs w:val="22"/>
        </w:rPr>
      </w:pPr>
      <w:r w:rsidRPr="00643448">
        <w:rPr>
          <w:sz w:val="22"/>
          <w:szCs w:val="22"/>
        </w:rPr>
        <w:t>12153. Что понимается под механическими свойствами, отражающими влияние длительного воздействия нагрузок на изменение напряженно-деформированного состояния горных пород,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811C47" w:rsidRPr="00643448" w:rsidRDefault="00811C47" w:rsidP="00643448">
      <w:pPr>
        <w:pStyle w:val="ConsPlusNormal"/>
        <w:ind w:firstLine="540"/>
        <w:jc w:val="both"/>
        <w:rPr>
          <w:sz w:val="22"/>
          <w:szCs w:val="22"/>
        </w:rPr>
      </w:pPr>
      <w:r w:rsidRPr="00643448">
        <w:rPr>
          <w:sz w:val="22"/>
          <w:szCs w:val="22"/>
        </w:rPr>
        <w:t>12154. Какую информацию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N 561, допускается не включать в Проект на консервацию и ликвидацию опасных производственных объектов подземных хранилищ газа?</w:t>
      </w:r>
    </w:p>
    <w:p w:rsidR="00811C47" w:rsidRPr="00643448" w:rsidRDefault="00811C47" w:rsidP="00643448">
      <w:pPr>
        <w:pStyle w:val="ConsPlusNormal"/>
        <w:ind w:firstLine="540"/>
        <w:jc w:val="both"/>
        <w:rPr>
          <w:sz w:val="22"/>
          <w:szCs w:val="22"/>
        </w:rPr>
      </w:pPr>
      <w:r w:rsidRPr="00643448">
        <w:rPr>
          <w:sz w:val="22"/>
          <w:szCs w:val="22"/>
        </w:rPr>
        <w:t>12155. Контроль за какими параметрами не осуществляется при ликвидации и консервации опасных производственных объектов подземных хранилищ газа?</w:t>
      </w:r>
    </w:p>
    <w:p w:rsidR="00811C47" w:rsidRPr="00643448" w:rsidRDefault="00811C47" w:rsidP="00643448">
      <w:pPr>
        <w:pStyle w:val="ConsPlusNormal"/>
        <w:ind w:firstLine="540"/>
        <w:jc w:val="both"/>
        <w:rPr>
          <w:sz w:val="22"/>
          <w:szCs w:val="22"/>
        </w:rPr>
      </w:pPr>
      <w:r w:rsidRPr="00643448">
        <w:rPr>
          <w:sz w:val="22"/>
          <w:szCs w:val="22"/>
        </w:rPr>
        <w:t>12156. Какими методами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N 561, осуществляется контроль состояния объекта хранения и контрольных горизонтов при ликвидации и консервации опасных производственных объектов подземных хранилищ газа?</w:t>
      </w:r>
    </w:p>
    <w:p w:rsidR="00811C47" w:rsidRPr="00643448" w:rsidRDefault="00811C47" w:rsidP="00643448">
      <w:pPr>
        <w:pStyle w:val="ConsPlusNormal"/>
        <w:ind w:firstLine="540"/>
        <w:jc w:val="both"/>
        <w:rPr>
          <w:sz w:val="22"/>
          <w:szCs w:val="22"/>
        </w:rPr>
      </w:pPr>
      <w:r w:rsidRPr="00643448">
        <w:rPr>
          <w:sz w:val="22"/>
          <w:szCs w:val="22"/>
        </w:rPr>
        <w:t>12157. Какую категорию электроприемников в отношении обеспечения надежности электроснабжения следует принимать для противопожарных и продуктовых насосных станций подземных хранилищ сжиженных углеводородных газов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811C47" w:rsidRPr="00643448" w:rsidRDefault="00811C47" w:rsidP="00643448">
      <w:pPr>
        <w:pStyle w:val="ConsPlusNormal"/>
        <w:ind w:firstLine="540"/>
        <w:jc w:val="both"/>
        <w:rPr>
          <w:sz w:val="22"/>
          <w:szCs w:val="22"/>
        </w:rPr>
      </w:pPr>
      <w:r w:rsidRPr="00643448">
        <w:rPr>
          <w:sz w:val="22"/>
          <w:szCs w:val="22"/>
        </w:rPr>
        <w:t>12158. В каком случае запорная арматура, устанавливаемая на трубопроводах, не должна автоматически отключать отдельные звенья технологического комплекса подземных хранилищ газа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811C47" w:rsidRPr="00643448" w:rsidRDefault="00811C47" w:rsidP="00643448">
      <w:pPr>
        <w:pStyle w:val="ConsPlusNormal"/>
        <w:ind w:firstLine="540"/>
        <w:jc w:val="both"/>
        <w:rPr>
          <w:sz w:val="22"/>
          <w:szCs w:val="22"/>
        </w:rPr>
      </w:pPr>
      <w:r w:rsidRPr="00643448">
        <w:rPr>
          <w:sz w:val="22"/>
          <w:szCs w:val="22"/>
        </w:rPr>
        <w:t>12159. Какой тип резервуара используется для хранения природного и других газов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811C47" w:rsidRPr="00643448" w:rsidRDefault="00811C47" w:rsidP="00643448">
      <w:pPr>
        <w:pStyle w:val="ConsPlusNormal"/>
        <w:ind w:firstLine="540"/>
        <w:jc w:val="both"/>
        <w:rPr>
          <w:sz w:val="22"/>
          <w:szCs w:val="22"/>
        </w:rPr>
      </w:pPr>
      <w:r w:rsidRPr="00643448">
        <w:rPr>
          <w:sz w:val="22"/>
          <w:szCs w:val="22"/>
        </w:rPr>
        <w:t>12160. Какой тип резервуара не используется для хранения сжиженных углеводородных газов, этана, этилена, нестабильного газового конденсата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811C47" w:rsidRPr="00643448" w:rsidRDefault="00811C47" w:rsidP="00643448">
      <w:pPr>
        <w:pStyle w:val="ConsPlusNormal"/>
        <w:ind w:firstLine="540"/>
        <w:jc w:val="both"/>
        <w:rPr>
          <w:sz w:val="22"/>
          <w:szCs w:val="22"/>
        </w:rPr>
      </w:pPr>
      <w:r w:rsidRPr="00643448">
        <w:rPr>
          <w:sz w:val="22"/>
          <w:szCs w:val="22"/>
        </w:rPr>
        <w:t>12161. Какой тип резервуара используется для хранения как природного и других газов, так и сжиженных углеводородных газов, этана, этилена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811C47" w:rsidRPr="00643448" w:rsidRDefault="00811C47" w:rsidP="00643448">
      <w:pPr>
        <w:pStyle w:val="ConsPlusNormal"/>
        <w:ind w:firstLine="540"/>
        <w:jc w:val="both"/>
        <w:rPr>
          <w:sz w:val="22"/>
          <w:szCs w:val="22"/>
        </w:rPr>
      </w:pPr>
      <w:r w:rsidRPr="00643448">
        <w:rPr>
          <w:sz w:val="22"/>
          <w:szCs w:val="22"/>
        </w:rPr>
        <w:t>12162. Каким образом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следует размещать шахтные резервуары подземных хранилищ в породах с положительной температурой?</w:t>
      </w:r>
    </w:p>
    <w:p w:rsidR="00811C47" w:rsidRPr="00643448" w:rsidRDefault="00811C47" w:rsidP="00643448">
      <w:pPr>
        <w:pStyle w:val="ConsPlusNormal"/>
        <w:ind w:firstLine="540"/>
        <w:jc w:val="both"/>
        <w:rPr>
          <w:sz w:val="22"/>
          <w:szCs w:val="22"/>
        </w:rPr>
      </w:pPr>
      <w:r w:rsidRPr="00643448">
        <w:rPr>
          <w:sz w:val="22"/>
          <w:szCs w:val="22"/>
        </w:rPr>
        <w:t>12163. Какому условию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должны отвечать степень обводненности породных массивов и положение уровня грунтовых вод при размещении шахтных резервуаров в породах с положительной температурой?</w:t>
      </w:r>
    </w:p>
    <w:p w:rsidR="00811C47" w:rsidRPr="00643448" w:rsidRDefault="00811C47" w:rsidP="00643448">
      <w:pPr>
        <w:pStyle w:val="ConsPlusNormal"/>
        <w:ind w:firstLine="540"/>
        <w:jc w:val="both"/>
        <w:rPr>
          <w:sz w:val="22"/>
          <w:szCs w:val="22"/>
        </w:rPr>
      </w:pPr>
      <w:r w:rsidRPr="00643448">
        <w:rPr>
          <w:sz w:val="22"/>
          <w:szCs w:val="22"/>
        </w:rPr>
        <w:t>12164. Допускается ли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использовать в качестве подземных резервуаров выработки, образовавшиеся при добыче полезного ископаемого?</w:t>
      </w:r>
    </w:p>
    <w:p w:rsidR="00811C47" w:rsidRPr="00643448" w:rsidRDefault="00811C47" w:rsidP="00643448">
      <w:pPr>
        <w:pStyle w:val="ConsPlusNormal"/>
        <w:ind w:firstLine="540"/>
        <w:jc w:val="both"/>
        <w:rPr>
          <w:sz w:val="22"/>
          <w:szCs w:val="22"/>
        </w:rPr>
      </w:pPr>
      <w:r w:rsidRPr="00643448">
        <w:rPr>
          <w:sz w:val="22"/>
          <w:szCs w:val="22"/>
        </w:rPr>
        <w:t>12165. Какова максимальная естественная температура в многолетнемерзлых дисперсных породах, при которой допускается размещать в них подземные резервуары,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811C47" w:rsidRPr="00643448" w:rsidRDefault="00811C47" w:rsidP="00643448">
      <w:pPr>
        <w:pStyle w:val="ConsPlusNormal"/>
        <w:ind w:firstLine="540"/>
        <w:jc w:val="both"/>
        <w:rPr>
          <w:sz w:val="22"/>
          <w:szCs w:val="22"/>
        </w:rPr>
      </w:pPr>
      <w:r w:rsidRPr="00643448">
        <w:rPr>
          <w:sz w:val="22"/>
          <w:szCs w:val="22"/>
        </w:rPr>
        <w:t>12166. Допускается ли предусматривать буферный объем холодного продукта в выработке-емкости для предотвращения растепления массива многолетнемерзлых пород при эксплуатации резервуаров (шахтных и бесшахтных) в многолетнемерзлых породах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811C47" w:rsidRPr="00643448" w:rsidRDefault="00811C47" w:rsidP="00643448">
      <w:pPr>
        <w:pStyle w:val="ConsPlusNormal"/>
        <w:ind w:firstLine="540"/>
        <w:jc w:val="both"/>
        <w:rPr>
          <w:sz w:val="22"/>
          <w:szCs w:val="22"/>
        </w:rPr>
      </w:pPr>
      <w:r w:rsidRPr="00643448">
        <w:rPr>
          <w:sz w:val="22"/>
          <w:szCs w:val="22"/>
        </w:rPr>
        <w:t>12167. Допускается ли создание подземной насосной станции с непогружными насосами бесшахтных резервуаров в многолетнемерзлых породах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811C47" w:rsidRPr="00643448" w:rsidRDefault="00811C47" w:rsidP="00643448">
      <w:pPr>
        <w:pStyle w:val="ConsPlusNormal"/>
        <w:ind w:firstLine="540"/>
        <w:jc w:val="both"/>
        <w:rPr>
          <w:sz w:val="22"/>
          <w:szCs w:val="22"/>
        </w:rPr>
      </w:pPr>
      <w:r w:rsidRPr="00643448">
        <w:rPr>
          <w:sz w:val="22"/>
          <w:szCs w:val="22"/>
        </w:rPr>
        <w:t>12168. Допускается ли размещение зданий и сооружений, не относящихся к хранилищу, в пределах горного отвода этих хранилищ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811C47" w:rsidRPr="00643448" w:rsidRDefault="00811C47" w:rsidP="00643448">
      <w:pPr>
        <w:pStyle w:val="ConsPlusNormal"/>
        <w:ind w:firstLine="540"/>
        <w:jc w:val="both"/>
        <w:rPr>
          <w:sz w:val="22"/>
          <w:szCs w:val="22"/>
        </w:rPr>
      </w:pPr>
      <w:r w:rsidRPr="00643448">
        <w:rPr>
          <w:sz w:val="22"/>
          <w:szCs w:val="22"/>
        </w:rPr>
        <w:t>12169. При размещении подземных резервуаров в каких породах площадка подземного хранилища должна быть надежно защищена от временных поверхностных водотоков искусственными сооружениями (обвалования, водоотводы),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811C47" w:rsidRPr="00643448" w:rsidRDefault="00811C47" w:rsidP="00643448">
      <w:pPr>
        <w:pStyle w:val="ConsPlusNormal"/>
        <w:ind w:firstLine="540"/>
        <w:jc w:val="both"/>
        <w:rPr>
          <w:sz w:val="22"/>
          <w:szCs w:val="22"/>
        </w:rPr>
      </w:pPr>
      <w:r w:rsidRPr="00643448">
        <w:rPr>
          <w:sz w:val="22"/>
          <w:szCs w:val="22"/>
        </w:rPr>
        <w:t>12170. В каком случае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вокруг устьев скважин подземных хранилищ следует предусматривать обвалование?</w:t>
      </w:r>
    </w:p>
    <w:p w:rsidR="00811C47" w:rsidRPr="00643448" w:rsidRDefault="00811C47" w:rsidP="00643448">
      <w:pPr>
        <w:pStyle w:val="ConsPlusNormal"/>
        <w:ind w:firstLine="540"/>
        <w:jc w:val="both"/>
        <w:rPr>
          <w:sz w:val="22"/>
          <w:szCs w:val="22"/>
        </w:rPr>
      </w:pPr>
      <w:r w:rsidRPr="00643448">
        <w:rPr>
          <w:sz w:val="22"/>
          <w:szCs w:val="22"/>
        </w:rPr>
        <w:t>12171. Что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понимается под "башмаком подвесной колонны"?</w:t>
      </w:r>
    </w:p>
    <w:p w:rsidR="00811C47" w:rsidRPr="00643448" w:rsidRDefault="00811C47" w:rsidP="00643448">
      <w:pPr>
        <w:pStyle w:val="ConsPlusNormal"/>
        <w:ind w:firstLine="540"/>
        <w:jc w:val="both"/>
        <w:rPr>
          <w:sz w:val="22"/>
          <w:szCs w:val="22"/>
        </w:rPr>
      </w:pPr>
      <w:r w:rsidRPr="00643448">
        <w:rPr>
          <w:sz w:val="22"/>
          <w:szCs w:val="22"/>
        </w:rPr>
        <w:t>12172. Что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понимается под "кровлей выработки-емкости"?</w:t>
      </w:r>
    </w:p>
    <w:p w:rsidR="00811C47" w:rsidRPr="00643448" w:rsidRDefault="00811C47" w:rsidP="00643448">
      <w:pPr>
        <w:pStyle w:val="ConsPlusNormal"/>
        <w:ind w:firstLine="540"/>
        <w:jc w:val="both"/>
        <w:rPr>
          <w:sz w:val="22"/>
          <w:szCs w:val="22"/>
        </w:rPr>
      </w:pPr>
      <w:r w:rsidRPr="00643448">
        <w:rPr>
          <w:sz w:val="22"/>
          <w:szCs w:val="22"/>
        </w:rPr>
        <w:t>12173. В каком случае применяется понятие "нерастворителя"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811C47" w:rsidRPr="00643448" w:rsidRDefault="00811C47" w:rsidP="00643448">
      <w:pPr>
        <w:pStyle w:val="ConsPlusNormal"/>
        <w:ind w:firstLine="540"/>
        <w:jc w:val="both"/>
        <w:rPr>
          <w:sz w:val="22"/>
          <w:szCs w:val="22"/>
        </w:rPr>
      </w:pPr>
      <w:r w:rsidRPr="00643448">
        <w:rPr>
          <w:sz w:val="22"/>
          <w:szCs w:val="22"/>
        </w:rPr>
        <w:t>12174. В горных породах какой категории устойчивости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при создании шахтных резервуаров в породах с положительной температурой допускается сооружать выработки-емкости с применением крепи?</w:t>
      </w:r>
    </w:p>
    <w:p w:rsidR="00811C47" w:rsidRPr="00643448" w:rsidRDefault="00811C47" w:rsidP="00643448">
      <w:pPr>
        <w:pStyle w:val="ConsPlusNormal"/>
        <w:ind w:firstLine="540"/>
        <w:jc w:val="both"/>
        <w:rPr>
          <w:sz w:val="22"/>
          <w:szCs w:val="22"/>
        </w:rPr>
      </w:pPr>
      <w:r w:rsidRPr="00643448">
        <w:rPr>
          <w:sz w:val="22"/>
          <w:szCs w:val="22"/>
        </w:rPr>
        <w:t>12175. Укажите верное утверждение в отношении глубины заложения выработки-емкости бесшахтных подземных резервуаров в многолетнемерзлых породах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811C47" w:rsidRPr="00643448" w:rsidRDefault="00811C47" w:rsidP="00643448">
      <w:pPr>
        <w:pStyle w:val="ConsPlusNormal"/>
        <w:ind w:firstLine="540"/>
        <w:jc w:val="both"/>
        <w:rPr>
          <w:sz w:val="22"/>
          <w:szCs w:val="22"/>
        </w:rPr>
      </w:pPr>
      <w:r w:rsidRPr="00643448">
        <w:rPr>
          <w:sz w:val="22"/>
          <w:szCs w:val="22"/>
        </w:rPr>
        <w:t>12176. В каком случае в проектных решениях создания бесшахтных резервуаров в каменной соли не требуется учитывать изменение вместимости и конфигурации выработки-емкости за счет растворения соли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811C47" w:rsidRPr="00643448" w:rsidRDefault="00811C47" w:rsidP="00643448">
      <w:pPr>
        <w:pStyle w:val="ConsPlusNormal"/>
        <w:ind w:firstLine="540"/>
        <w:jc w:val="both"/>
        <w:rPr>
          <w:sz w:val="22"/>
          <w:szCs w:val="22"/>
        </w:rPr>
      </w:pPr>
      <w:r w:rsidRPr="00643448">
        <w:rPr>
          <w:sz w:val="22"/>
          <w:szCs w:val="22"/>
        </w:rPr>
        <w:t>12177. Допускается ли в окрестности выработки-емкости подземного хранилища существование локальных областей повышенной проницаемости (разуплотнения, запредельного деформирования)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811C47" w:rsidRPr="00643448" w:rsidRDefault="00811C47" w:rsidP="00643448">
      <w:pPr>
        <w:pStyle w:val="ConsPlusNormal"/>
        <w:ind w:firstLine="540"/>
        <w:jc w:val="both"/>
        <w:rPr>
          <w:sz w:val="22"/>
          <w:szCs w:val="22"/>
        </w:rPr>
      </w:pPr>
      <w:r w:rsidRPr="00643448">
        <w:rPr>
          <w:sz w:val="22"/>
          <w:szCs w:val="22"/>
        </w:rPr>
        <w:t>12178. Допускается ли применение технологии сооружения выработки-емкости без нерастворителя для бесшахтных резервуаров в каменной соли,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811C47" w:rsidRPr="00643448" w:rsidRDefault="00811C47" w:rsidP="00643448">
      <w:pPr>
        <w:pStyle w:val="ConsPlusNormal"/>
        <w:ind w:firstLine="540"/>
        <w:jc w:val="both"/>
        <w:rPr>
          <w:sz w:val="22"/>
          <w:szCs w:val="22"/>
        </w:rPr>
      </w:pPr>
      <w:r w:rsidRPr="00643448">
        <w:rPr>
          <w:sz w:val="22"/>
          <w:szCs w:val="22"/>
        </w:rPr>
        <w:t>12179. Где не может располагаться башмак основной обсадной колонны эксплуатационной скважины при создании бесшахтных резервуаров в каменной соли,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811C47" w:rsidRPr="00643448" w:rsidRDefault="00811C47" w:rsidP="00643448">
      <w:pPr>
        <w:pStyle w:val="ConsPlusNormal"/>
        <w:ind w:firstLine="540"/>
        <w:jc w:val="both"/>
        <w:rPr>
          <w:sz w:val="22"/>
          <w:szCs w:val="22"/>
        </w:rPr>
      </w:pPr>
      <w:r w:rsidRPr="00643448">
        <w:rPr>
          <w:sz w:val="22"/>
          <w:szCs w:val="22"/>
        </w:rPr>
        <w:t>12180. Каково минимальное расстояние между сбойками в спаренных выработках-емкостях шахтных резервуаров в породах с положительной температурой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811C47" w:rsidRPr="00643448" w:rsidRDefault="00811C47" w:rsidP="00643448">
      <w:pPr>
        <w:pStyle w:val="ConsPlusNormal"/>
        <w:ind w:firstLine="540"/>
        <w:jc w:val="both"/>
        <w:rPr>
          <w:sz w:val="22"/>
          <w:szCs w:val="22"/>
        </w:rPr>
      </w:pPr>
      <w:r w:rsidRPr="00643448">
        <w:rPr>
          <w:sz w:val="22"/>
          <w:szCs w:val="22"/>
        </w:rPr>
        <w:t>12181. Укажите верное утверждение в отношении околоствольной (коллекторной) выработки шахтных резервуаров в породах с положительной температурой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811C47" w:rsidRPr="00643448" w:rsidRDefault="00811C47" w:rsidP="00643448">
      <w:pPr>
        <w:pStyle w:val="ConsPlusNormal"/>
        <w:ind w:firstLine="540"/>
        <w:jc w:val="both"/>
        <w:rPr>
          <w:sz w:val="22"/>
          <w:szCs w:val="22"/>
        </w:rPr>
      </w:pPr>
      <w:r w:rsidRPr="00643448">
        <w:rPr>
          <w:sz w:val="22"/>
          <w:szCs w:val="22"/>
        </w:rPr>
        <w:t>12182. Укажите верное утверждение в отношении подземных насосных станций для отбора хранимых продуктов и воды в шахтных резервуарах в породах с положительной температурой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811C47" w:rsidRPr="00643448" w:rsidRDefault="00811C47" w:rsidP="00643448">
      <w:pPr>
        <w:pStyle w:val="ConsPlusNormal"/>
        <w:ind w:firstLine="540"/>
        <w:jc w:val="both"/>
        <w:rPr>
          <w:sz w:val="22"/>
          <w:szCs w:val="22"/>
        </w:rPr>
      </w:pPr>
      <w:r w:rsidRPr="00643448">
        <w:rPr>
          <w:sz w:val="22"/>
          <w:szCs w:val="22"/>
        </w:rPr>
        <w:t>12183. Сколько наклонных стволов следует предусматривать в качестве вскрывающей выработки бесшахтных резервуаров в многолетнемерзлых породах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811C47" w:rsidRPr="00643448" w:rsidRDefault="00811C47" w:rsidP="00643448">
      <w:pPr>
        <w:pStyle w:val="ConsPlusNormal"/>
        <w:ind w:firstLine="540"/>
        <w:jc w:val="both"/>
        <w:rPr>
          <w:sz w:val="22"/>
          <w:szCs w:val="22"/>
        </w:rPr>
      </w:pPr>
      <w:r w:rsidRPr="00643448">
        <w:rPr>
          <w:sz w:val="22"/>
          <w:szCs w:val="22"/>
        </w:rPr>
        <w:t>12184. Какой уклон по почве к месту отбора продукта должны иметь выработки-емкости бесшахтных резервуаров в многолетнемерзлых породах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811C47" w:rsidRPr="00643448" w:rsidRDefault="00811C47" w:rsidP="00643448">
      <w:pPr>
        <w:pStyle w:val="ConsPlusNormal"/>
        <w:ind w:firstLine="540"/>
        <w:jc w:val="both"/>
        <w:rPr>
          <w:sz w:val="22"/>
          <w:szCs w:val="22"/>
        </w:rPr>
      </w:pPr>
      <w:r w:rsidRPr="00643448">
        <w:rPr>
          <w:sz w:val="22"/>
          <w:szCs w:val="22"/>
        </w:rPr>
        <w:t>12185. Какой толщины должна быть ледяная облицовка внутренней поверхности выработок-емкостей бесшахтных резервуаров в многолетнемерзлых породах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811C47" w:rsidRPr="00643448" w:rsidRDefault="00811C47" w:rsidP="00643448">
      <w:pPr>
        <w:pStyle w:val="ConsPlusNormal"/>
        <w:ind w:firstLine="540"/>
        <w:jc w:val="both"/>
        <w:rPr>
          <w:sz w:val="22"/>
          <w:szCs w:val="22"/>
        </w:rPr>
      </w:pPr>
      <w:r w:rsidRPr="00643448">
        <w:rPr>
          <w:sz w:val="22"/>
          <w:szCs w:val="22"/>
        </w:rPr>
        <w:t>12186. Какое превышение над поверхностью земли должны иметь устья стволов, шурфов и скважин бесшахтных резервуаров в многолетнемерзлых породах над поверхностью земли для предотвращения поступления сезонно-талых и паводковых вод в выработки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811C47" w:rsidRPr="00643448" w:rsidRDefault="00811C47" w:rsidP="00643448">
      <w:pPr>
        <w:pStyle w:val="ConsPlusNormal"/>
        <w:ind w:firstLine="540"/>
        <w:jc w:val="both"/>
        <w:rPr>
          <w:sz w:val="22"/>
          <w:szCs w:val="22"/>
        </w:rPr>
      </w:pPr>
      <w:r w:rsidRPr="00643448">
        <w:rPr>
          <w:sz w:val="22"/>
          <w:szCs w:val="22"/>
        </w:rPr>
        <w:t>12187. Скважину какого диаметра следует предусматривать для размещения насосного оборудования и уровнемеров бесшахтных резервуаров в многолетнемерзлых породах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811C47" w:rsidRPr="00643448" w:rsidRDefault="00811C47" w:rsidP="00643448">
      <w:pPr>
        <w:pStyle w:val="ConsPlusNormal"/>
        <w:ind w:firstLine="540"/>
        <w:jc w:val="both"/>
        <w:rPr>
          <w:sz w:val="22"/>
          <w:szCs w:val="22"/>
        </w:rPr>
      </w:pPr>
      <w:r w:rsidRPr="00643448">
        <w:rPr>
          <w:sz w:val="22"/>
          <w:szCs w:val="22"/>
        </w:rPr>
        <w:t>12188. Какое значение вероятности (частоты) разгерметизации магистральных трубопроводов рекомендуется принимать при оценке вероятности причинения вреда при проведении анализа риска аварий?</w:t>
      </w:r>
    </w:p>
    <w:p w:rsidR="00811C47" w:rsidRPr="00643448" w:rsidRDefault="00811C47" w:rsidP="00643448">
      <w:pPr>
        <w:pStyle w:val="ConsPlusNormal"/>
        <w:ind w:firstLine="540"/>
        <w:jc w:val="both"/>
        <w:rPr>
          <w:sz w:val="22"/>
          <w:szCs w:val="22"/>
        </w:rPr>
      </w:pPr>
      <w:r w:rsidRPr="00643448">
        <w:rPr>
          <w:sz w:val="22"/>
          <w:szCs w:val="22"/>
        </w:rPr>
        <w:t>12189. Замеры каких расходов газа следует проводить по каждой скважине при эксплуатации опасных производственных объектов подземных хранилищ газа?</w:t>
      </w:r>
    </w:p>
    <w:p w:rsidR="00811C47" w:rsidRPr="00643448" w:rsidRDefault="00811C47" w:rsidP="00643448">
      <w:pPr>
        <w:pStyle w:val="ConsPlusNormal"/>
        <w:ind w:firstLine="540"/>
        <w:jc w:val="both"/>
        <w:rPr>
          <w:sz w:val="22"/>
          <w:szCs w:val="22"/>
        </w:rPr>
      </w:pPr>
      <w:r w:rsidRPr="00643448">
        <w:rPr>
          <w:sz w:val="22"/>
          <w:szCs w:val="22"/>
        </w:rPr>
        <w:t>12190. Укажите неверное утверждение в отношении требований промышленной безопасности при эксплуатации опасных производственных объектов подземных хранилищ газа.</w:t>
      </w:r>
    </w:p>
    <w:p w:rsidR="00811C47" w:rsidRPr="00643448" w:rsidRDefault="00811C47" w:rsidP="00643448">
      <w:pPr>
        <w:pStyle w:val="ConsPlusNormal"/>
        <w:ind w:firstLine="540"/>
        <w:jc w:val="both"/>
        <w:rPr>
          <w:sz w:val="22"/>
          <w:szCs w:val="22"/>
        </w:rPr>
      </w:pPr>
      <w:r w:rsidRPr="00643448">
        <w:rPr>
          <w:sz w:val="22"/>
          <w:szCs w:val="22"/>
        </w:rPr>
        <w:t>12191. В какое состояние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N 561, должны быть приведены объекты хранения, скважины, наземные здания и сооружения при консервации и ликвидации опасных производственных объектов подземных хранилищ газа?</w:t>
      </w:r>
    </w:p>
    <w:p w:rsidR="00811C47" w:rsidRPr="00643448" w:rsidRDefault="00811C47" w:rsidP="00643448">
      <w:pPr>
        <w:pStyle w:val="ConsPlusNormal"/>
        <w:ind w:firstLine="540"/>
        <w:jc w:val="both"/>
        <w:rPr>
          <w:sz w:val="22"/>
          <w:szCs w:val="22"/>
        </w:rPr>
      </w:pPr>
      <w:r w:rsidRPr="00643448">
        <w:rPr>
          <w:sz w:val="22"/>
          <w:szCs w:val="22"/>
        </w:rPr>
        <w:t>12192. В соответствии с каким документом проводят консервацию и ликвидацию опасных производственных объектов подземных хранилищ газа?</w:t>
      </w:r>
    </w:p>
    <w:p w:rsidR="00811C47" w:rsidRPr="00643448" w:rsidRDefault="00811C47" w:rsidP="00643448">
      <w:pPr>
        <w:pStyle w:val="ConsPlusNormal"/>
        <w:ind w:firstLine="540"/>
        <w:jc w:val="both"/>
        <w:rPr>
          <w:sz w:val="22"/>
          <w:szCs w:val="22"/>
        </w:rPr>
      </w:pPr>
      <w:r w:rsidRPr="00643448">
        <w:rPr>
          <w:sz w:val="22"/>
          <w:szCs w:val="22"/>
        </w:rPr>
        <w:t>12193. Какие параметры при консервации и ликвидации опасных производственных объектов подземных хранилищ газа не подлежат контролю при осуществлении контроля состояния объекта хранения и контрольных горизонтов путем проведения промысловых, геофизических и гидрохимических исследований?</w:t>
      </w:r>
    </w:p>
    <w:p w:rsidR="00811C47" w:rsidRPr="00643448" w:rsidRDefault="00811C47" w:rsidP="00643448">
      <w:pPr>
        <w:pStyle w:val="ConsPlusNormal"/>
        <w:ind w:firstLine="540"/>
        <w:jc w:val="both"/>
        <w:rPr>
          <w:sz w:val="22"/>
          <w:szCs w:val="22"/>
        </w:rPr>
      </w:pPr>
      <w:r w:rsidRPr="00643448">
        <w:rPr>
          <w:sz w:val="22"/>
          <w:szCs w:val="22"/>
        </w:rPr>
        <w:t>12194. Что должно быть определено в проекте консервации и ликвидации опасных производственных объектов подземных хранилищ газа для проведения мониторинга по контролю за состоянием недр?</w:t>
      </w:r>
    </w:p>
    <w:p w:rsidR="00811C47" w:rsidRPr="00643448" w:rsidRDefault="00811C47" w:rsidP="00643448">
      <w:pPr>
        <w:pStyle w:val="ConsPlusNormal"/>
        <w:ind w:firstLine="540"/>
        <w:jc w:val="both"/>
        <w:rPr>
          <w:sz w:val="22"/>
          <w:szCs w:val="22"/>
        </w:rPr>
      </w:pPr>
      <w:r w:rsidRPr="00643448">
        <w:rPr>
          <w:sz w:val="22"/>
          <w:szCs w:val="22"/>
        </w:rPr>
        <w:t>12195. Для каких целей в проекте консервации и ликвидации опасных производственных объектов подземных хранилищ газа определяется необходимое количество скважин из существующего фонда?</w:t>
      </w:r>
    </w:p>
    <w:p w:rsidR="00811C47" w:rsidRPr="00643448" w:rsidRDefault="00811C47" w:rsidP="00643448">
      <w:pPr>
        <w:pStyle w:val="ConsPlusNormal"/>
        <w:ind w:firstLine="540"/>
        <w:jc w:val="both"/>
        <w:rPr>
          <w:sz w:val="22"/>
          <w:szCs w:val="22"/>
        </w:rPr>
      </w:pPr>
      <w:r w:rsidRPr="00643448">
        <w:rPr>
          <w:sz w:val="22"/>
          <w:szCs w:val="22"/>
        </w:rPr>
        <w:t>12196. В течение какого срока при консервации опасных производственных объектов подземных хранилищ газа должен быть обеспечен контроль за герметичностью объекта хранения, скважин и их устьев?</w:t>
      </w:r>
    </w:p>
    <w:p w:rsidR="00811C47" w:rsidRPr="00643448" w:rsidRDefault="00811C47" w:rsidP="00643448">
      <w:pPr>
        <w:pStyle w:val="ConsPlusNormal"/>
        <w:ind w:firstLine="540"/>
        <w:jc w:val="both"/>
        <w:rPr>
          <w:sz w:val="22"/>
          <w:szCs w:val="22"/>
        </w:rPr>
      </w:pPr>
      <w:r w:rsidRPr="00643448">
        <w:rPr>
          <w:sz w:val="22"/>
          <w:szCs w:val="22"/>
        </w:rPr>
        <w:t>12197. Какие требования предъявляются к запорной арматуре, устанавливаемой на трубопроводах технологического комплекса подземных хранилищ газа,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811C47" w:rsidRPr="00643448" w:rsidRDefault="00811C47" w:rsidP="00643448">
      <w:pPr>
        <w:pStyle w:val="ConsPlusNormal"/>
        <w:ind w:firstLine="540"/>
        <w:jc w:val="both"/>
        <w:rPr>
          <w:sz w:val="22"/>
          <w:szCs w:val="22"/>
        </w:rPr>
      </w:pPr>
      <w:r w:rsidRPr="00643448">
        <w:rPr>
          <w:sz w:val="22"/>
          <w:szCs w:val="22"/>
        </w:rPr>
        <w:t>12198. Какие типы подземных резервуаров, сооружаемых в каменной соли и других горных породах (в т.ч. многолетнемерзлых), не установлены СП 123.13330.2012 "Свод Правил. Подземные хранилища газа, нефти и продуктов их переработки. Актуализированная редакция СНиП 34-02-99", утвержденным приказом Госстроя от 10.12.2012 N 82/ГС?</w:t>
      </w:r>
    </w:p>
    <w:p w:rsidR="00811C47" w:rsidRPr="00643448" w:rsidRDefault="00811C47" w:rsidP="00643448">
      <w:pPr>
        <w:pStyle w:val="ConsPlusNormal"/>
        <w:ind w:firstLine="540"/>
        <w:jc w:val="both"/>
        <w:rPr>
          <w:sz w:val="22"/>
          <w:szCs w:val="22"/>
        </w:rPr>
      </w:pPr>
      <w:r w:rsidRPr="00643448">
        <w:rPr>
          <w:sz w:val="22"/>
          <w:szCs w:val="22"/>
        </w:rPr>
        <w:t>12199. Какие меры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не требуется предусматривать в проектной документации при проектировании шахтных резервуаров сжиженных углеводородных газов в породах с положительной температурой?</w:t>
      </w:r>
    </w:p>
    <w:p w:rsidR="00811C47" w:rsidRPr="00643448" w:rsidRDefault="00811C47" w:rsidP="00643448">
      <w:pPr>
        <w:pStyle w:val="ConsPlusNormal"/>
        <w:ind w:firstLine="540"/>
        <w:jc w:val="both"/>
        <w:rPr>
          <w:sz w:val="22"/>
          <w:szCs w:val="22"/>
        </w:rPr>
      </w:pPr>
      <w:r w:rsidRPr="00643448">
        <w:rPr>
          <w:sz w:val="22"/>
          <w:szCs w:val="22"/>
        </w:rPr>
        <w:t>12200. Выбором каких характеристик при проектировании подземных хранилищ следует обеспечивать устойчивость выработки-емкости резервуара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811C47" w:rsidRPr="00643448" w:rsidRDefault="00811C47" w:rsidP="00643448">
      <w:pPr>
        <w:pStyle w:val="ConsPlusNormal"/>
        <w:ind w:firstLine="540"/>
        <w:jc w:val="both"/>
        <w:rPr>
          <w:sz w:val="22"/>
          <w:szCs w:val="22"/>
        </w:rPr>
      </w:pPr>
      <w:r w:rsidRPr="00643448">
        <w:rPr>
          <w:sz w:val="22"/>
          <w:szCs w:val="22"/>
        </w:rPr>
        <w:t>12201. Какие требования предъявляются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к расположению заборных зумпфов подземного шахтного резервуара в породах с положительной температурой?</w:t>
      </w:r>
    </w:p>
    <w:p w:rsidR="00811C47" w:rsidRPr="00643448" w:rsidRDefault="00811C47" w:rsidP="00643448">
      <w:pPr>
        <w:pStyle w:val="ConsPlusNormal"/>
        <w:ind w:firstLine="540"/>
        <w:jc w:val="both"/>
        <w:rPr>
          <w:sz w:val="22"/>
          <w:szCs w:val="22"/>
        </w:rPr>
      </w:pPr>
      <w:r w:rsidRPr="00643448">
        <w:rPr>
          <w:sz w:val="22"/>
          <w:szCs w:val="22"/>
        </w:rPr>
        <w:t>12202. Какое оборудование из перечисленного не следует предусматривать для отбора хранимых продуктов и воды из шахтных резервуаров в породах с положительной температурой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811C47" w:rsidRPr="00643448" w:rsidRDefault="00811C47" w:rsidP="00643448">
      <w:pPr>
        <w:pStyle w:val="ConsPlusNormal"/>
        <w:ind w:firstLine="540"/>
        <w:jc w:val="both"/>
        <w:rPr>
          <w:sz w:val="22"/>
          <w:szCs w:val="22"/>
        </w:rPr>
      </w:pPr>
      <w:r w:rsidRPr="00643448">
        <w:rPr>
          <w:sz w:val="22"/>
          <w:szCs w:val="22"/>
        </w:rPr>
        <w:t>12203. Каким образом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должна определяться вместимость бесшахтных резервуаров в многолетнемерзлых породах?</w:t>
      </w:r>
    </w:p>
    <w:p w:rsidR="00811C47" w:rsidRPr="00643448" w:rsidRDefault="00811C47" w:rsidP="00643448">
      <w:pPr>
        <w:pStyle w:val="ConsPlusNormal"/>
        <w:ind w:firstLine="540"/>
        <w:jc w:val="both"/>
        <w:rPr>
          <w:sz w:val="22"/>
          <w:szCs w:val="22"/>
        </w:rPr>
      </w:pPr>
      <w:r w:rsidRPr="00643448">
        <w:rPr>
          <w:sz w:val="22"/>
          <w:szCs w:val="22"/>
        </w:rPr>
        <w:t>12204. Какими системами контроля и управления технологическими процессами эксплуатации должны быть оборудованы подземные хранилища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811C47" w:rsidRPr="00643448" w:rsidRDefault="00811C47" w:rsidP="00643448">
      <w:pPr>
        <w:pStyle w:val="ConsPlusNormal"/>
        <w:ind w:firstLine="540"/>
        <w:jc w:val="both"/>
        <w:rPr>
          <w:sz w:val="22"/>
          <w:szCs w:val="22"/>
        </w:rPr>
      </w:pPr>
      <w:r w:rsidRPr="00643448">
        <w:rPr>
          <w:sz w:val="22"/>
          <w:szCs w:val="22"/>
        </w:rPr>
        <w:t>12205. По какому признаку классифицируются подземные хранилища, сооружаемые в каменной соли и других горных породах (в том числе многолетнемерзлых),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811C47" w:rsidRPr="00643448" w:rsidRDefault="00811C47" w:rsidP="00643448">
      <w:pPr>
        <w:pStyle w:val="ConsPlusNormal"/>
        <w:ind w:firstLine="540"/>
        <w:jc w:val="both"/>
        <w:rPr>
          <w:sz w:val="22"/>
          <w:szCs w:val="22"/>
        </w:rPr>
      </w:pPr>
      <w:r w:rsidRPr="00643448">
        <w:rPr>
          <w:sz w:val="22"/>
          <w:szCs w:val="22"/>
        </w:rPr>
        <w:t>12206. Измерение какого из перечисленных эксплуатационных параметров не должна предусматривать система контроля подземных резервуаров всех типов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811C47" w:rsidRPr="00643448" w:rsidRDefault="00811C47" w:rsidP="00643448">
      <w:pPr>
        <w:pStyle w:val="ConsPlusNormal"/>
        <w:ind w:firstLine="540"/>
        <w:jc w:val="both"/>
        <w:rPr>
          <w:sz w:val="22"/>
          <w:szCs w:val="22"/>
        </w:rPr>
      </w:pPr>
      <w:r w:rsidRPr="00643448">
        <w:rPr>
          <w:sz w:val="22"/>
          <w:szCs w:val="22"/>
        </w:rPr>
        <w:t>12207. Каким образом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должна определяться вместимость бесшахтных резервуаров для газа в каменной соли?</w:t>
      </w:r>
    </w:p>
    <w:p w:rsidR="00811C47" w:rsidRPr="00643448" w:rsidRDefault="00811C47" w:rsidP="00643448">
      <w:pPr>
        <w:pStyle w:val="ConsPlusNormal"/>
        <w:ind w:firstLine="540"/>
        <w:jc w:val="both"/>
        <w:rPr>
          <w:sz w:val="22"/>
          <w:szCs w:val="22"/>
        </w:rPr>
      </w:pPr>
      <w:r w:rsidRPr="00643448">
        <w:rPr>
          <w:sz w:val="22"/>
          <w:szCs w:val="22"/>
        </w:rPr>
        <w:t>12208. Какое определение при строительстве выработки-емкости в каменной соли соответствует газовой или жидкой среде, предохраняющей поверхность каменной соли от растворения, применяемой для предотвращения неуправляемого развития выработки-емкости и достижения ее проектной формы,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811C47" w:rsidRPr="00643448" w:rsidRDefault="00811C47" w:rsidP="00643448">
      <w:pPr>
        <w:pStyle w:val="ConsPlusNormal"/>
        <w:ind w:firstLine="540"/>
        <w:jc w:val="both"/>
        <w:rPr>
          <w:sz w:val="22"/>
          <w:szCs w:val="22"/>
        </w:rPr>
      </w:pPr>
      <w:r w:rsidRPr="00643448">
        <w:rPr>
          <w:sz w:val="22"/>
          <w:szCs w:val="22"/>
        </w:rPr>
        <w:t>12209. Какому условию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должны отвечать прочностные свойства горных пород с положительной температурой, в которых допускается размещение шахтных резервуаров?</w:t>
      </w:r>
    </w:p>
    <w:p w:rsidR="00811C47" w:rsidRPr="00643448" w:rsidRDefault="00811C47" w:rsidP="00643448">
      <w:pPr>
        <w:pStyle w:val="ConsPlusNormal"/>
        <w:ind w:firstLine="540"/>
        <w:jc w:val="both"/>
        <w:rPr>
          <w:sz w:val="22"/>
          <w:szCs w:val="22"/>
        </w:rPr>
      </w:pPr>
      <w:r w:rsidRPr="00643448">
        <w:rPr>
          <w:sz w:val="22"/>
          <w:szCs w:val="22"/>
        </w:rPr>
        <w:t>12210. Какие сооружения используются в качестве подземных резервуаров подземных хранилищ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811C47" w:rsidRPr="00643448" w:rsidRDefault="00811C47" w:rsidP="00643448">
      <w:pPr>
        <w:pStyle w:val="ConsPlusNormal"/>
        <w:ind w:firstLine="540"/>
        <w:jc w:val="both"/>
        <w:rPr>
          <w:sz w:val="22"/>
          <w:szCs w:val="22"/>
        </w:rPr>
      </w:pPr>
      <w:r w:rsidRPr="00643448">
        <w:rPr>
          <w:sz w:val="22"/>
          <w:szCs w:val="22"/>
        </w:rPr>
        <w:t>12211. Какие требования предъявляются СП 123.13330.2012 "Свод Правил. Подземные хранилища газа, нефти и продуктов их переработки. Актуализированная редакция СНиП 34-02-99", утвержденным приказом Госстроя от 10.12.2012 N 82/ГС, к размещению подземных хранилищ?</w:t>
      </w:r>
    </w:p>
    <w:p w:rsidR="00811C47" w:rsidRPr="00643448" w:rsidRDefault="00811C47" w:rsidP="00643448">
      <w:pPr>
        <w:pStyle w:val="ConsPlusNormal"/>
        <w:ind w:firstLine="540"/>
        <w:jc w:val="both"/>
        <w:rPr>
          <w:sz w:val="22"/>
          <w:szCs w:val="22"/>
        </w:rPr>
      </w:pPr>
      <w:r w:rsidRPr="00643448">
        <w:rPr>
          <w:sz w:val="22"/>
          <w:szCs w:val="22"/>
        </w:rPr>
        <w:t>12212. Каким образом определяется вместимость пространства внутри обвалования вокруг устьев скважин бесшахтных резервуаров в каменной соли при хранении сжиженных углеводородных газов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к размещению подземных хранилищ?</w:t>
      </w:r>
    </w:p>
    <w:p w:rsidR="00811C47" w:rsidRPr="00643448" w:rsidRDefault="00811C47" w:rsidP="00643448">
      <w:pPr>
        <w:pStyle w:val="ConsPlusNormal"/>
        <w:ind w:firstLine="540"/>
        <w:jc w:val="both"/>
        <w:rPr>
          <w:sz w:val="22"/>
          <w:szCs w:val="22"/>
        </w:rPr>
      </w:pPr>
      <w:r w:rsidRPr="00643448">
        <w:rPr>
          <w:sz w:val="22"/>
          <w:szCs w:val="22"/>
        </w:rPr>
        <w:t>12213. Какое требование не предъявляется СП 123.13330.2012 "Свод Правил. Подземные хранилища газа, нефти и продуктов их переработки. Актуализированная редакция СНиП 34-02-99", утвержденным приказом Госстроя от 10.12.2012 N 82/ГС, к ограждению устьев скважин бесшахтных резервуаров подземных хранилищ?</w:t>
      </w:r>
    </w:p>
    <w:p w:rsidR="00811C47" w:rsidRPr="00643448" w:rsidRDefault="00811C47" w:rsidP="00643448">
      <w:pPr>
        <w:pStyle w:val="ConsPlusNormal"/>
        <w:ind w:firstLine="540"/>
        <w:jc w:val="both"/>
        <w:rPr>
          <w:sz w:val="22"/>
          <w:szCs w:val="22"/>
        </w:rPr>
      </w:pPr>
      <w:r w:rsidRPr="00643448">
        <w:rPr>
          <w:sz w:val="22"/>
          <w:szCs w:val="22"/>
        </w:rPr>
        <w:t>12214. Какое количество выездов следует предусматривать для площадок подземных хранилищ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811C47" w:rsidRPr="00643448" w:rsidRDefault="00811C47" w:rsidP="00643448">
      <w:pPr>
        <w:pStyle w:val="ConsPlusNormal"/>
        <w:ind w:firstLine="540"/>
        <w:jc w:val="both"/>
        <w:rPr>
          <w:sz w:val="22"/>
          <w:szCs w:val="22"/>
        </w:rPr>
      </w:pPr>
      <w:r w:rsidRPr="00643448">
        <w:rPr>
          <w:sz w:val="22"/>
          <w:szCs w:val="22"/>
        </w:rPr>
        <w:t>12215. Какие требования установлены СП 123.13330.2012 "Свод Правил. Подземные хранилища газа, нефти и продуктов их переработки. Актуализированная редакция СНиП 34-02-99", утвержденным приказом Госстроя от 10.12.2012 N 82/ГС, к расстояниям между зданиями и сооружениями подземного хранилища?</w:t>
      </w:r>
    </w:p>
    <w:p w:rsidR="00811C47" w:rsidRPr="00643448" w:rsidRDefault="00811C47" w:rsidP="00643448">
      <w:pPr>
        <w:pStyle w:val="ConsPlusNormal"/>
        <w:ind w:firstLine="540"/>
        <w:jc w:val="both"/>
        <w:rPr>
          <w:sz w:val="22"/>
          <w:szCs w:val="22"/>
        </w:rPr>
      </w:pPr>
      <w:r w:rsidRPr="00643448">
        <w:rPr>
          <w:sz w:val="22"/>
          <w:szCs w:val="22"/>
        </w:rPr>
        <w:t>12216. Каким образом определяется минимально допустимая глубина залегания горных пород, пригодных для размещения выработок-емкостей подземных хранилищ,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811C47" w:rsidRPr="00643448" w:rsidRDefault="00811C47" w:rsidP="00643448">
      <w:pPr>
        <w:pStyle w:val="ConsPlusNormal"/>
        <w:ind w:firstLine="540"/>
        <w:jc w:val="both"/>
        <w:rPr>
          <w:sz w:val="22"/>
          <w:szCs w:val="22"/>
        </w:rPr>
      </w:pPr>
      <w:r w:rsidRPr="00643448">
        <w:rPr>
          <w:sz w:val="22"/>
          <w:szCs w:val="22"/>
        </w:rPr>
        <w:t>12217. Какой параметр не учитывается при определении минимально допустимой глубины залегания горных пород, пригодных для размещения выработок-емкостей подземных хранилищ,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811C47" w:rsidRPr="00643448" w:rsidRDefault="00811C47" w:rsidP="00643448">
      <w:pPr>
        <w:pStyle w:val="ConsPlusNormal"/>
        <w:ind w:firstLine="540"/>
        <w:jc w:val="both"/>
        <w:rPr>
          <w:sz w:val="22"/>
          <w:szCs w:val="22"/>
        </w:rPr>
      </w:pPr>
      <w:r w:rsidRPr="00643448">
        <w:rPr>
          <w:sz w:val="22"/>
          <w:szCs w:val="22"/>
        </w:rPr>
        <w:t>12218. Какие требования установлены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к эксплуатационным характеристикам подземных резервуаров, входящих в состав хранилища, и их выработкам-емкостям?</w:t>
      </w:r>
    </w:p>
    <w:p w:rsidR="00811C47" w:rsidRPr="00643448" w:rsidRDefault="00811C47" w:rsidP="00643448">
      <w:pPr>
        <w:pStyle w:val="ConsPlusNormal"/>
        <w:ind w:firstLine="540"/>
        <w:jc w:val="both"/>
        <w:rPr>
          <w:sz w:val="22"/>
          <w:szCs w:val="22"/>
        </w:rPr>
      </w:pPr>
      <w:r w:rsidRPr="00643448">
        <w:rPr>
          <w:sz w:val="22"/>
          <w:szCs w:val="22"/>
        </w:rPr>
        <w:t>12219. Какими должны приниматься размеры поперечного сечения выработок-емкостей при проектировании шахтных резервуаров в породах с положительной температурой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811C47" w:rsidRPr="00643448" w:rsidRDefault="00811C47" w:rsidP="00643448">
      <w:pPr>
        <w:pStyle w:val="ConsPlusNormal"/>
        <w:ind w:firstLine="540"/>
        <w:jc w:val="both"/>
        <w:rPr>
          <w:sz w:val="22"/>
          <w:szCs w:val="22"/>
        </w:rPr>
      </w:pPr>
      <w:r w:rsidRPr="00643448">
        <w:rPr>
          <w:sz w:val="22"/>
          <w:szCs w:val="22"/>
        </w:rPr>
        <w:t>12220. Какие требования предъявляются к площадке размещения подземных резервуаров в многолетнемерзлых породах для защиты от временных поверхностных водотоков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811C47" w:rsidRPr="00643448" w:rsidRDefault="00811C47" w:rsidP="00643448">
      <w:pPr>
        <w:pStyle w:val="ConsPlusNormal"/>
        <w:ind w:firstLine="540"/>
        <w:jc w:val="both"/>
        <w:rPr>
          <w:sz w:val="22"/>
          <w:szCs w:val="22"/>
        </w:rPr>
      </w:pPr>
      <w:r w:rsidRPr="00643448">
        <w:rPr>
          <w:sz w:val="22"/>
          <w:szCs w:val="22"/>
        </w:rPr>
        <w:t>12221. Где не должны размещаться помещения управления и анализаторные помещения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12222. В каком случае должно происходить автоматическое включение аварийной вентиляции, установленной в анализаторных помещениях,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12223. Какие требования установлены к прокладке кабелей по территории предприятий и технологических установок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12224. В каких случаях предусматривается автоматическое включение аварийной вытяжной вентиляции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12225. Как следует принимать категорию взрывоопасности блоков, определяемую расчетом, если обращающиеся в технологическом блоке опасные вещества относятся к токсичным, высокотоксичным веществам, в соответствии с требованиями Федерального закона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12226. На основании какой документации разрабатывается технологический регламент на производство продукции опасных производственных объектов подземных хранилищ газа?</w:t>
      </w:r>
    </w:p>
    <w:p w:rsidR="00811C47" w:rsidRPr="00643448" w:rsidRDefault="00811C47" w:rsidP="00643448">
      <w:pPr>
        <w:pStyle w:val="ConsPlusNormal"/>
        <w:ind w:firstLine="540"/>
        <w:jc w:val="both"/>
        <w:rPr>
          <w:sz w:val="22"/>
          <w:szCs w:val="22"/>
        </w:rPr>
      </w:pPr>
      <w:r w:rsidRPr="00643448">
        <w:rPr>
          <w:sz w:val="22"/>
          <w:szCs w:val="22"/>
        </w:rPr>
        <w:t>12227. В какой документации приводятся способы и средства, исключающие выход параметров за установленные пределы,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12228. Какие системы должны предусматриваться для взрывоопасных технологических процессов в целях предупреждения возникновения аварии при отклонении от предусмотренных технологическим регламентом на производство продукции предельно допустимых значений параметров процесса во всех режимах работы и обеспечения безопасной остановки или перевода процесса в безопасное состояние по заданной программе?</w:t>
      </w:r>
    </w:p>
    <w:p w:rsidR="00811C47" w:rsidRPr="00643448" w:rsidRDefault="00811C47" w:rsidP="00643448">
      <w:pPr>
        <w:pStyle w:val="ConsPlusNormal"/>
        <w:ind w:firstLine="540"/>
        <w:jc w:val="both"/>
        <w:rPr>
          <w:sz w:val="22"/>
          <w:szCs w:val="22"/>
        </w:rPr>
      </w:pPr>
      <w:r w:rsidRPr="00643448">
        <w:rPr>
          <w:sz w:val="22"/>
          <w:szCs w:val="22"/>
        </w:rPr>
        <w:t>12229. В какую общую систему должны включаться системы противоаварийной защиты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12230. На чем должно базироваться формирование сигналов для срабатывания общей автоматизированной системы управления технологическим процессом (АСУТП)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12231. С помощью каких газов осуществляется перемещение сжиженных горючих газов, легковоспламеняющихся и горючих жидкостей методом передавливания на взрывопожароопасных химических, нефтехимических и нефтеперерабатывающих производствах?</w:t>
      </w:r>
    </w:p>
    <w:p w:rsidR="00811C47" w:rsidRPr="00643448" w:rsidRDefault="00811C47" w:rsidP="00643448">
      <w:pPr>
        <w:pStyle w:val="ConsPlusNormal"/>
        <w:ind w:firstLine="540"/>
        <w:jc w:val="both"/>
        <w:rPr>
          <w:sz w:val="22"/>
          <w:szCs w:val="22"/>
        </w:rPr>
      </w:pPr>
      <w:r w:rsidRPr="00643448">
        <w:rPr>
          <w:sz w:val="22"/>
          <w:szCs w:val="22"/>
        </w:rPr>
        <w:t>12232. Какие способы и средства предусматриваются при использовании инертного газа для перемещения твердых горючих материалов на взрывопожароопасных химических, нефтехимических и нефтеперерабатывающих производствах?</w:t>
      </w:r>
    </w:p>
    <w:p w:rsidR="00811C47" w:rsidRPr="00643448" w:rsidRDefault="00811C47" w:rsidP="00643448">
      <w:pPr>
        <w:pStyle w:val="ConsPlusNormal"/>
        <w:ind w:firstLine="540"/>
        <w:jc w:val="both"/>
        <w:rPr>
          <w:sz w:val="22"/>
          <w:szCs w:val="22"/>
        </w:rPr>
      </w:pPr>
      <w:r w:rsidRPr="00643448">
        <w:rPr>
          <w:sz w:val="22"/>
          <w:szCs w:val="22"/>
        </w:rPr>
        <w:t>12233. Какие операции следует предусматривать при падении разрежения в системе ниже регламентированных значений при проведении массообменных процессов на взрывопожароопасных химических, нефтехимических и нефтеперерабатывающих производствах?</w:t>
      </w:r>
    </w:p>
    <w:p w:rsidR="00811C47" w:rsidRPr="00643448" w:rsidRDefault="00811C47" w:rsidP="00643448">
      <w:pPr>
        <w:pStyle w:val="ConsPlusNormal"/>
        <w:ind w:firstLine="540"/>
        <w:jc w:val="both"/>
        <w:rPr>
          <w:sz w:val="22"/>
          <w:szCs w:val="22"/>
        </w:rPr>
      </w:pPr>
      <w:r w:rsidRPr="00643448">
        <w:rPr>
          <w:sz w:val="22"/>
          <w:szCs w:val="22"/>
        </w:rPr>
        <w:t>12234. Какие меры предусматриваются при проведении процессов адсорбции и десорбции при проведении массообменных процессов на взрывопожароопасных химических, нефтехимических и нефтеперерабатывающих производствах?</w:t>
      </w:r>
    </w:p>
    <w:p w:rsidR="00811C47" w:rsidRPr="00643448" w:rsidRDefault="00811C47" w:rsidP="00643448">
      <w:pPr>
        <w:pStyle w:val="ConsPlusNormal"/>
        <w:ind w:firstLine="540"/>
        <w:jc w:val="both"/>
        <w:rPr>
          <w:sz w:val="22"/>
          <w:szCs w:val="22"/>
        </w:rPr>
      </w:pPr>
      <w:r w:rsidRPr="00643448">
        <w:rPr>
          <w:sz w:val="22"/>
          <w:szCs w:val="22"/>
        </w:rPr>
        <w:t>12235. Что предусматривается в технологических процессах смешивания горючих продуктов, а также горючих продуктов с окислителями, на взрывопожароопасных химических, нефтехимических и нефтеперерабатывающих производствах?</w:t>
      </w:r>
    </w:p>
    <w:p w:rsidR="00811C47" w:rsidRPr="00643448" w:rsidRDefault="00811C47" w:rsidP="00643448">
      <w:pPr>
        <w:pStyle w:val="ConsPlusNormal"/>
        <w:ind w:firstLine="540"/>
        <w:jc w:val="both"/>
        <w:rPr>
          <w:sz w:val="22"/>
          <w:szCs w:val="22"/>
        </w:rPr>
      </w:pPr>
      <w:r w:rsidRPr="00643448">
        <w:rPr>
          <w:sz w:val="22"/>
          <w:szCs w:val="22"/>
        </w:rPr>
        <w:t>12236. Каким способом должны осуществляться контроль состава смеси и регулирование соотношения горючих веществ с окислителем, а также содержания окислителя в материальных потоках после смешивания в технологических блоках I категории взрывоопасности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12237. В каком документе устанавливаются допустимые значения показателей состава высокотемпературных органических теплоносителей теплообменных процессов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12238. Какие меры необходимо предусмотреть при применении катализаторов, в том числе металлоорганических, которые при взаимодействии с кислородом воздуха и (или) водой обладают свойствами к самовозгоранию и (или) к взрывному разложению в реакционных процессах,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12239. С учетом каких характеристик определяются допустимые концентрации кислорода и влаги, способы и периодичность контроля за их содержанием в исходных продуктах реакционных процессов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12240. Каким действиям должны соответствовать меры и способы устранения возможных аварийных ситуаций, указанные в технологическом регламенте на производство продукции,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12241. Какими средствами контроля должна быть оснащена реакционная аппаратура, в которой отвод избыточного тепла реакции при теплопередаче через стенку осуществляется за счет испарения охлаждающей жидкости (хладагента),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12242. Какие требования предъявляются к использованию стационарных и передвижных резервуаров (сосудов) и сливоналивных устройств при хранении сжиженных горючих газов, легковоспламеняющихся и горючих жидкостей и проведении сливоналивных операций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12243. В какой документации указываются порядок подготовки к наливу, контроль над концентрацией кислорода в оборудовании, а также за другими параметрами, определяющими взрывоопасность процесса слива-налива горючих газов, легковоспламеняющихся и горючих жидкостей, на взрывопожароопасных химических, нефтехимических и нефтеперерабатывающих производствах?</w:t>
      </w:r>
    </w:p>
    <w:p w:rsidR="00811C47" w:rsidRPr="00643448" w:rsidRDefault="00811C47" w:rsidP="00643448">
      <w:pPr>
        <w:pStyle w:val="ConsPlusNormal"/>
        <w:ind w:firstLine="540"/>
        <w:jc w:val="both"/>
        <w:rPr>
          <w:sz w:val="22"/>
          <w:szCs w:val="22"/>
        </w:rPr>
      </w:pPr>
      <w:r w:rsidRPr="00643448">
        <w:rPr>
          <w:sz w:val="22"/>
          <w:szCs w:val="22"/>
        </w:rPr>
        <w:t>12244. С учетом каких факторов устанавливается вместимость стационарных резервуаров сжиженных горючих газов, хранящихся под давлением, на взрывопожароопасных химических, нефтехимических и нефтеперерабатывающих производствах?</w:t>
      </w:r>
    </w:p>
    <w:p w:rsidR="00811C47" w:rsidRPr="00643448" w:rsidRDefault="00811C47" w:rsidP="00643448">
      <w:pPr>
        <w:pStyle w:val="ConsPlusNormal"/>
        <w:ind w:firstLine="540"/>
        <w:jc w:val="both"/>
        <w:rPr>
          <w:sz w:val="22"/>
          <w:szCs w:val="22"/>
        </w:rPr>
      </w:pPr>
      <w:r w:rsidRPr="00643448">
        <w:rPr>
          <w:sz w:val="22"/>
          <w:szCs w:val="22"/>
        </w:rPr>
        <w:t>12245. Что предусматривается для каждого вида наливаемого продукта (сжиженные горючие газы, легковоспламеняющиеся и горючие жидкости) на сливоналивных пунктах, когда недопустимо его смешивание с другими продуктами,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12246. Что должно исключать устройство цистерн, резервуаров, трубопроводов и других технических устройств систем слива-налива сжиженных горючих газов, легковоспламеняющихся и горючих жидкостей при проведении сливоналивных операций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12247. Какие меры должны предусматриваться при проектировании сливоналивных пунктов сжиженных горючих газов, легковоспламеняющихся и горючих жидкостей и при проведении сливоналивных операций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12248. Какие трубопроводы не допускается применять во взрывопожароопасных технологических системах в качестве стационарных трубопроводов для транспортирования сжиженных горючих газов, веществ в парогазовом состоянии, легковоспламеняющихся и горючих жидкостей?</w:t>
      </w:r>
    </w:p>
    <w:p w:rsidR="00811C47" w:rsidRPr="00643448" w:rsidRDefault="00811C47" w:rsidP="00643448">
      <w:pPr>
        <w:pStyle w:val="ConsPlusNormal"/>
        <w:ind w:firstLine="540"/>
        <w:jc w:val="both"/>
        <w:rPr>
          <w:sz w:val="22"/>
          <w:szCs w:val="22"/>
        </w:rPr>
      </w:pPr>
      <w:r w:rsidRPr="00643448">
        <w:rPr>
          <w:sz w:val="22"/>
          <w:szCs w:val="22"/>
        </w:rPr>
        <w:t>12249. Какая запорно-регулирующая арматура должна применяться в технологических блоках всех категорий взрывоопасности и во всех системах регулирования соотношения горючих сред с окислителями для аварийного отключения в качестве отсекающих устройств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12250. В соответствии с какими требованиями должны изготавливаться применяемая для взрывозащиты технологических систем арматура, предохранительные устройства, средства локализации пламени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12251. С какой периодичностью должно контролироваться состояние средств противоаварийной защиты, систем подачи инертных и ингибирующих веществ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12252. Какие должны предусматриваться меры и средства демонтажа систем контроля, управления и противоаварийной защиты, системы связи оповещения и их элементов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12253. Какая сигнализация должна предусматриваться в помещениях автоматизированной системы управления технологическим процессом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12254. Что должно быть указано в проектной документации, технологических регламентах на производство продукции и перечнях систем противоаварийной защиты взрывоопасных объектов наряду с уставками защиты по опасным параметрам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12255. К какой категории взрывоопасности относятся технологические блоки химических, нефтехимических и нефтеперерабатывающих производств с массой менее 2000 кг?</w:t>
      </w:r>
    </w:p>
    <w:p w:rsidR="00811C47" w:rsidRPr="00643448" w:rsidRDefault="00811C47" w:rsidP="00643448">
      <w:pPr>
        <w:pStyle w:val="ConsPlusNormal"/>
        <w:ind w:firstLine="540"/>
        <w:jc w:val="both"/>
        <w:rPr>
          <w:sz w:val="22"/>
          <w:szCs w:val="22"/>
        </w:rPr>
      </w:pPr>
      <w:r w:rsidRPr="00643448">
        <w:rPr>
          <w:sz w:val="22"/>
          <w:szCs w:val="22"/>
        </w:rPr>
        <w:t>12256. Какое определение термина "противоаварийная защита" является верным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12257. Каким документом определяются требования к системам контроля, управления, сигнализации и противоаварийной защиты, обеспечивающие безопасность ведения технологических процессов,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12258. Что не является объектом экспертизы промышленной безопасности опасных производственных объектов, на которые распространяется действие Федеральных норм и правил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утвержденных приказом Ростехнадзора от 15.10.2012 N 584?</w:t>
      </w:r>
    </w:p>
    <w:p w:rsidR="00811C47" w:rsidRPr="00643448" w:rsidRDefault="00811C47" w:rsidP="00643448">
      <w:pPr>
        <w:pStyle w:val="ConsPlusNormal"/>
        <w:ind w:firstLine="540"/>
        <w:jc w:val="both"/>
        <w:rPr>
          <w:sz w:val="22"/>
          <w:szCs w:val="22"/>
        </w:rPr>
      </w:pPr>
      <w:r w:rsidRPr="00643448">
        <w:rPr>
          <w:sz w:val="22"/>
          <w:szCs w:val="22"/>
        </w:rPr>
        <w:t>12259. Может ли согласно Федеральным нормам и правилам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 приказом Ростехнадзора от 15.10.2012 N 584, руководитель экспертных работ являться штатным работником организации-заказчика, эксплуатирующей опасный производственный объект?</w:t>
      </w:r>
    </w:p>
    <w:p w:rsidR="00811C47" w:rsidRPr="00643448" w:rsidRDefault="00811C47" w:rsidP="00643448">
      <w:pPr>
        <w:pStyle w:val="ConsPlusNormal"/>
        <w:ind w:firstLine="540"/>
        <w:jc w:val="both"/>
        <w:rPr>
          <w:sz w:val="22"/>
          <w:szCs w:val="22"/>
        </w:rPr>
      </w:pPr>
      <w:r w:rsidRPr="00643448">
        <w:rPr>
          <w:sz w:val="22"/>
          <w:szCs w:val="22"/>
        </w:rPr>
        <w:t>12260. Исходя из чего в проектной документации дается обоснование по применению эффективности и надежности мер и технических средств противоаварийной защиты, направленных на обеспечение взрывобезопасности данного блока и в целом всей технологической системы,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12261. Кто устанавливает способы и периодичность контроля за содержанием примесей в сырье, нестабильных соединений в реакционной массе промежуточных и конечных продуктов, порядок вывода реакционной массы, содержащей опасные побочные вещества, режимы и время хранения продуктов химических реакционных процессов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12262. Какая из перечисленных ниже мер способна предотвратить образование взрывоопасных смесей в технологической системе для обеспечения взрывоопасности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12263. Какой тип уплотнения должен применяться для герметизации подвижных соединений технологического оборудования, работающих в контакте со сжиженными горючими газами и легковоспламеняющимися жидкостями?</w:t>
      </w:r>
    </w:p>
    <w:p w:rsidR="00811C47" w:rsidRPr="00643448" w:rsidRDefault="00811C47" w:rsidP="00643448">
      <w:pPr>
        <w:pStyle w:val="ConsPlusNormal"/>
        <w:ind w:firstLine="540"/>
        <w:jc w:val="both"/>
        <w:rPr>
          <w:sz w:val="22"/>
          <w:szCs w:val="22"/>
        </w:rPr>
      </w:pPr>
      <w:r w:rsidRPr="00643448">
        <w:rPr>
          <w:sz w:val="22"/>
          <w:szCs w:val="22"/>
        </w:rPr>
        <w:t>12264. Какой должна быть разность температур стенки корпуса арматуры и окружающего воздуха при проведении испытаний согласно ГОСТ Р 54808-2011 "Национальный стандарт Российской Федерации. Арматура трубопроводная. Нормы герметичности затворов", утвержденному приказом Росстандарта от 13.11.2011 N 1172-ст?</w:t>
      </w:r>
    </w:p>
    <w:p w:rsidR="00811C47" w:rsidRPr="00643448" w:rsidRDefault="00811C47" w:rsidP="00643448">
      <w:pPr>
        <w:pStyle w:val="ConsPlusNormal"/>
        <w:ind w:firstLine="540"/>
        <w:jc w:val="both"/>
        <w:rPr>
          <w:sz w:val="22"/>
          <w:szCs w:val="22"/>
        </w:rPr>
      </w:pPr>
      <w:r w:rsidRPr="00643448">
        <w:rPr>
          <w:sz w:val="22"/>
          <w:szCs w:val="22"/>
        </w:rPr>
        <w:t>12265. Как назначают нормы и классы герметичности для запорно-регулирующей арматуры согласно ГОСТ Р 54808-2011 "Национальный стандарт Российской Федерации. Арматура трубопроводная. Нормы герметичности затворов", утвержденному приказом Росстандарта от 13.11.2011 N 1172-ст?</w:t>
      </w:r>
    </w:p>
    <w:p w:rsidR="00811C47" w:rsidRPr="00643448" w:rsidRDefault="00811C47" w:rsidP="00643448">
      <w:pPr>
        <w:pStyle w:val="ConsPlusNormal"/>
        <w:ind w:firstLine="540"/>
        <w:jc w:val="both"/>
        <w:rPr>
          <w:sz w:val="22"/>
          <w:szCs w:val="22"/>
        </w:rPr>
      </w:pPr>
      <w:r w:rsidRPr="00643448">
        <w:rPr>
          <w:sz w:val="22"/>
          <w:szCs w:val="22"/>
        </w:rPr>
        <w:t>12266. В какой из перечисленных ситуаций системы автоматического управления и противоаварийной защиты центрифуг должны обеспечивать отключение главного привода?</w:t>
      </w:r>
    </w:p>
    <w:p w:rsidR="00811C47" w:rsidRPr="00643448" w:rsidRDefault="00811C47" w:rsidP="00643448">
      <w:pPr>
        <w:pStyle w:val="ConsPlusNormal"/>
        <w:ind w:firstLine="540"/>
        <w:jc w:val="both"/>
        <w:rPr>
          <w:sz w:val="22"/>
          <w:szCs w:val="22"/>
        </w:rPr>
      </w:pPr>
      <w:r w:rsidRPr="00643448">
        <w:rPr>
          <w:sz w:val="22"/>
          <w:szCs w:val="22"/>
        </w:rPr>
        <w:t>12267. Что является критерием взрывоопасности согласно общим правилам взрывобезопасности для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12268. Как должен осуществляться возврат объекта в рабочее состояние после срабатывания противоаварийной защиты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12269. Какие требования предъявляются к пневматическим системам противоаварийной автоматической защиты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12270. Каким образом обеспечивается надежность системы обеспечения сжатым воздухом средств управления и противоаварийной защиты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12271. Для каких нефтеперерабатывающих производств допускается ручное управление подачей инертных сред?</w:t>
      </w:r>
    </w:p>
    <w:p w:rsidR="00811C47" w:rsidRPr="00643448" w:rsidRDefault="00811C47" w:rsidP="00643448">
      <w:pPr>
        <w:pStyle w:val="ConsPlusNormal"/>
        <w:ind w:firstLine="540"/>
        <w:jc w:val="both"/>
        <w:rPr>
          <w:sz w:val="22"/>
          <w:szCs w:val="22"/>
        </w:rPr>
      </w:pPr>
      <w:r w:rsidRPr="00643448">
        <w:rPr>
          <w:sz w:val="22"/>
          <w:szCs w:val="22"/>
        </w:rPr>
        <w:t>12272. До какой величины содержания кислорода в отходящем газе следует продуть инертным газом компрессор, работающий на взрывоопасных газах?</w:t>
      </w:r>
    </w:p>
    <w:p w:rsidR="00811C47" w:rsidRPr="00643448" w:rsidRDefault="00811C47" w:rsidP="00643448">
      <w:pPr>
        <w:pStyle w:val="ConsPlusNormal"/>
        <w:ind w:firstLine="540"/>
        <w:jc w:val="both"/>
        <w:rPr>
          <w:sz w:val="22"/>
          <w:szCs w:val="22"/>
        </w:rPr>
      </w:pPr>
      <w:r w:rsidRPr="00643448">
        <w:rPr>
          <w:sz w:val="22"/>
          <w:szCs w:val="22"/>
        </w:rPr>
        <w:t>12273. Какие ограничения установлены к процессу подачи водородосодержащего газа в реактор?</w:t>
      </w:r>
    </w:p>
    <w:p w:rsidR="00811C47" w:rsidRPr="00643448" w:rsidRDefault="00811C47" w:rsidP="00643448">
      <w:pPr>
        <w:pStyle w:val="ConsPlusNormal"/>
        <w:ind w:firstLine="540"/>
        <w:jc w:val="both"/>
        <w:rPr>
          <w:sz w:val="22"/>
          <w:szCs w:val="22"/>
        </w:rPr>
      </w:pPr>
      <w:r w:rsidRPr="00643448">
        <w:rPr>
          <w:sz w:val="22"/>
          <w:szCs w:val="22"/>
        </w:rPr>
        <w:t>12274. Какими блокировками должны оснащаться установки периодического действия по получению битума?</w:t>
      </w:r>
    </w:p>
    <w:p w:rsidR="00811C47" w:rsidRPr="00643448" w:rsidRDefault="00811C47" w:rsidP="00643448">
      <w:pPr>
        <w:pStyle w:val="ConsPlusNormal"/>
        <w:ind w:firstLine="540"/>
        <w:jc w:val="both"/>
        <w:rPr>
          <w:sz w:val="22"/>
          <w:szCs w:val="22"/>
        </w:rPr>
      </w:pPr>
      <w:r w:rsidRPr="00643448">
        <w:rPr>
          <w:sz w:val="22"/>
          <w:szCs w:val="22"/>
        </w:rPr>
        <w:t>12275. Какова периодичность сброса конденсата из ресивера на воздушной линии при производстве нефтяного битума?</w:t>
      </w:r>
    </w:p>
    <w:p w:rsidR="00811C47" w:rsidRPr="00643448" w:rsidRDefault="00811C47" w:rsidP="00643448">
      <w:pPr>
        <w:pStyle w:val="ConsPlusNormal"/>
        <w:ind w:firstLine="540"/>
        <w:jc w:val="both"/>
        <w:rPr>
          <w:sz w:val="22"/>
          <w:szCs w:val="22"/>
        </w:rPr>
      </w:pPr>
      <w:r w:rsidRPr="00643448">
        <w:rPr>
          <w:sz w:val="22"/>
          <w:szCs w:val="22"/>
        </w:rPr>
        <w:t>12276. До какого объема следует заполнять емкость, в которую производится слив этиловой жидкости?</w:t>
      </w:r>
    </w:p>
    <w:p w:rsidR="00811C47" w:rsidRPr="00643448" w:rsidRDefault="00811C47" w:rsidP="00643448">
      <w:pPr>
        <w:pStyle w:val="ConsPlusNormal"/>
        <w:ind w:firstLine="540"/>
        <w:jc w:val="both"/>
        <w:rPr>
          <w:sz w:val="22"/>
          <w:szCs w:val="22"/>
        </w:rPr>
      </w:pPr>
      <w:r w:rsidRPr="00643448">
        <w:rPr>
          <w:sz w:val="22"/>
          <w:szCs w:val="22"/>
        </w:rPr>
        <w:t>12277. На какую высоту должны быть защищены аппараты колонного типа от воздействия внешних высоких температур на малогабаритных блочно-модульных установках (Мини-НПЗ)?</w:t>
      </w:r>
    </w:p>
    <w:p w:rsidR="00811C47" w:rsidRPr="00643448" w:rsidRDefault="00811C47" w:rsidP="00643448">
      <w:pPr>
        <w:pStyle w:val="ConsPlusNormal"/>
        <w:ind w:firstLine="540"/>
        <w:jc w:val="both"/>
        <w:rPr>
          <w:sz w:val="22"/>
          <w:szCs w:val="22"/>
        </w:rPr>
      </w:pPr>
      <w:r w:rsidRPr="00643448">
        <w:rPr>
          <w:sz w:val="22"/>
          <w:szCs w:val="22"/>
        </w:rPr>
        <w:t>12278. Каковы рекомендации по скорости подъема температуры в кубе реакционно-ректификационных аппаратов при производстве метилтретбутилового эфира?</w:t>
      </w:r>
    </w:p>
    <w:p w:rsidR="00811C47" w:rsidRPr="00643448" w:rsidRDefault="00811C47" w:rsidP="00643448">
      <w:pPr>
        <w:pStyle w:val="ConsPlusNormal"/>
        <w:ind w:firstLine="540"/>
        <w:jc w:val="both"/>
        <w:rPr>
          <w:sz w:val="22"/>
          <w:szCs w:val="22"/>
        </w:rPr>
      </w:pPr>
      <w:r w:rsidRPr="00643448">
        <w:rPr>
          <w:sz w:val="22"/>
          <w:szCs w:val="22"/>
        </w:rPr>
        <w:t>12279. Какие установлены ограничения к содержанию кислорода в циркулирующем инертном газе в процессе селективной депарафинизации масляных дистиллятов?</w:t>
      </w:r>
    </w:p>
    <w:p w:rsidR="00811C47" w:rsidRPr="00643448" w:rsidRDefault="00811C47" w:rsidP="00643448">
      <w:pPr>
        <w:pStyle w:val="ConsPlusNormal"/>
        <w:ind w:firstLine="540"/>
        <w:jc w:val="both"/>
        <w:rPr>
          <w:sz w:val="22"/>
          <w:szCs w:val="22"/>
        </w:rPr>
      </w:pPr>
      <w:r w:rsidRPr="00643448">
        <w:rPr>
          <w:sz w:val="22"/>
          <w:szCs w:val="22"/>
        </w:rPr>
        <w:t>12280. Какие установлены ограничения к содержанию кислорода в системе после продувки ее инертным газом перед заполнением аммиачной системы аммиаком при производстве твердых катализаторов?</w:t>
      </w:r>
    </w:p>
    <w:p w:rsidR="00811C47" w:rsidRPr="00643448" w:rsidRDefault="00811C47" w:rsidP="00643448">
      <w:pPr>
        <w:pStyle w:val="ConsPlusNormal"/>
        <w:ind w:firstLine="540"/>
        <w:jc w:val="both"/>
        <w:rPr>
          <w:sz w:val="22"/>
          <w:szCs w:val="22"/>
        </w:rPr>
      </w:pPr>
      <w:r w:rsidRPr="00643448">
        <w:rPr>
          <w:sz w:val="22"/>
          <w:szCs w:val="22"/>
        </w:rPr>
        <w:t>12281. Какой должна быть скорость опорожнения резервуара согласно ПБ 09-563-03 "Правила промышленной безопасности для нефтеперерабатывающих производств", утвержденным постановлением Госгортехнадзора России от 29.05.2003 N 44?</w:t>
      </w:r>
    </w:p>
    <w:p w:rsidR="00811C47" w:rsidRPr="00643448" w:rsidRDefault="00811C47" w:rsidP="00643448">
      <w:pPr>
        <w:pStyle w:val="ConsPlusNormal"/>
        <w:ind w:firstLine="540"/>
        <w:jc w:val="both"/>
        <w:rPr>
          <w:sz w:val="22"/>
          <w:szCs w:val="22"/>
        </w:rPr>
      </w:pPr>
      <w:r w:rsidRPr="00643448">
        <w:rPr>
          <w:sz w:val="22"/>
          <w:szCs w:val="22"/>
        </w:rPr>
        <w:t>12282. Какие требования установлены к проведению контроля уровня в резервуарах согласно ПБ 09-563-03 "Правила промышленной безопасности для нефтеперерабатывающих производств", утвержденным постановлением Госгортехнадзора России от 29.05.2003 N 44?</w:t>
      </w:r>
    </w:p>
    <w:p w:rsidR="00811C47" w:rsidRPr="00643448" w:rsidRDefault="00811C47" w:rsidP="00643448">
      <w:pPr>
        <w:pStyle w:val="ConsPlusNormal"/>
        <w:ind w:firstLine="540"/>
        <w:jc w:val="both"/>
        <w:rPr>
          <w:sz w:val="22"/>
          <w:szCs w:val="22"/>
        </w:rPr>
      </w:pPr>
      <w:r w:rsidRPr="00643448">
        <w:rPr>
          <w:sz w:val="22"/>
          <w:szCs w:val="22"/>
        </w:rPr>
        <w:t>12283. Какие требования установлены к рабочим и дежурным горелкам трубчатой печи?</w:t>
      </w:r>
    </w:p>
    <w:p w:rsidR="00811C47" w:rsidRPr="00643448" w:rsidRDefault="00811C47" w:rsidP="00643448">
      <w:pPr>
        <w:pStyle w:val="ConsPlusNormal"/>
        <w:ind w:firstLine="540"/>
        <w:jc w:val="both"/>
        <w:rPr>
          <w:sz w:val="22"/>
          <w:szCs w:val="22"/>
        </w:rPr>
      </w:pPr>
      <w:r w:rsidRPr="00643448">
        <w:rPr>
          <w:sz w:val="22"/>
          <w:szCs w:val="22"/>
        </w:rPr>
        <w:t>12284. Каким образом топливный газ освобождается от жидкой фазы, влаги и механических примесей перед подачей в горелку трубчатой печи?</w:t>
      </w:r>
    </w:p>
    <w:p w:rsidR="00811C47" w:rsidRPr="00643448" w:rsidRDefault="00811C47" w:rsidP="00643448">
      <w:pPr>
        <w:pStyle w:val="ConsPlusNormal"/>
        <w:ind w:firstLine="540"/>
        <w:jc w:val="both"/>
        <w:rPr>
          <w:sz w:val="22"/>
          <w:szCs w:val="22"/>
        </w:rPr>
      </w:pPr>
      <w:r w:rsidRPr="00643448">
        <w:rPr>
          <w:sz w:val="22"/>
          <w:szCs w:val="22"/>
        </w:rPr>
        <w:t>12285. Какие требования установлены к приборам, контролирующим работу трубчатой печи?</w:t>
      </w:r>
    </w:p>
    <w:p w:rsidR="00811C47" w:rsidRPr="00643448" w:rsidRDefault="00811C47" w:rsidP="00643448">
      <w:pPr>
        <w:pStyle w:val="ConsPlusNormal"/>
        <w:ind w:firstLine="540"/>
        <w:jc w:val="both"/>
        <w:rPr>
          <w:sz w:val="22"/>
          <w:szCs w:val="22"/>
        </w:rPr>
      </w:pPr>
      <w:r w:rsidRPr="00643448">
        <w:rPr>
          <w:sz w:val="22"/>
          <w:szCs w:val="22"/>
        </w:rPr>
        <w:t>12286. Как обеспечивается удаление остатков продуктов из трубопроводов, насосов и другого оборудования, расположенного в насосной?</w:t>
      </w:r>
    </w:p>
    <w:p w:rsidR="00811C47" w:rsidRPr="00643448" w:rsidRDefault="00811C47" w:rsidP="00643448">
      <w:pPr>
        <w:pStyle w:val="ConsPlusNormal"/>
        <w:ind w:firstLine="540"/>
        <w:jc w:val="both"/>
        <w:rPr>
          <w:sz w:val="22"/>
          <w:szCs w:val="22"/>
        </w:rPr>
      </w:pPr>
      <w:r w:rsidRPr="00643448">
        <w:rPr>
          <w:sz w:val="22"/>
          <w:szCs w:val="22"/>
        </w:rPr>
        <w:t>12287. Каков порядок оснащения воздушных компрессоров манометрами?</w:t>
      </w:r>
    </w:p>
    <w:p w:rsidR="00811C47" w:rsidRPr="00643448" w:rsidRDefault="00811C47" w:rsidP="00643448">
      <w:pPr>
        <w:pStyle w:val="ConsPlusNormal"/>
        <w:ind w:firstLine="540"/>
        <w:jc w:val="both"/>
        <w:rPr>
          <w:sz w:val="22"/>
          <w:szCs w:val="22"/>
        </w:rPr>
      </w:pPr>
      <w:r w:rsidRPr="00643448">
        <w:rPr>
          <w:sz w:val="22"/>
          <w:szCs w:val="22"/>
        </w:rPr>
        <w:t>12288. Какую арматуру необходимо устанавливать на нагнетательном трубопроводе к воздухо- или газосборнику?</w:t>
      </w:r>
    </w:p>
    <w:p w:rsidR="00811C47" w:rsidRPr="00643448" w:rsidRDefault="00811C47" w:rsidP="00643448">
      <w:pPr>
        <w:pStyle w:val="ConsPlusNormal"/>
        <w:ind w:firstLine="540"/>
        <w:jc w:val="both"/>
        <w:rPr>
          <w:sz w:val="22"/>
          <w:szCs w:val="22"/>
        </w:rPr>
      </w:pPr>
      <w:r w:rsidRPr="00643448">
        <w:rPr>
          <w:sz w:val="22"/>
          <w:szCs w:val="22"/>
        </w:rPr>
        <w:t>12289. Где допускается осуществлять забор воздуха для воздушных компрессоров?</w:t>
      </w:r>
    </w:p>
    <w:p w:rsidR="00811C47" w:rsidRPr="00643448" w:rsidRDefault="00811C47" w:rsidP="00643448">
      <w:pPr>
        <w:pStyle w:val="ConsPlusNormal"/>
        <w:ind w:firstLine="540"/>
        <w:jc w:val="both"/>
        <w:rPr>
          <w:sz w:val="22"/>
          <w:szCs w:val="22"/>
        </w:rPr>
      </w:pPr>
      <w:r w:rsidRPr="00643448">
        <w:rPr>
          <w:sz w:val="22"/>
          <w:szCs w:val="22"/>
        </w:rPr>
        <w:t>12290. Температуру каких сред следует контролировать во время работы компрессорной установки?</w:t>
      </w:r>
    </w:p>
    <w:p w:rsidR="00811C47" w:rsidRPr="00643448" w:rsidRDefault="00811C47" w:rsidP="00643448">
      <w:pPr>
        <w:pStyle w:val="ConsPlusNormal"/>
        <w:ind w:firstLine="540"/>
        <w:jc w:val="both"/>
        <w:rPr>
          <w:sz w:val="22"/>
          <w:szCs w:val="22"/>
        </w:rPr>
      </w:pPr>
      <w:r w:rsidRPr="00643448">
        <w:rPr>
          <w:sz w:val="22"/>
          <w:szCs w:val="22"/>
        </w:rPr>
        <w:t>12291. Какими системами должны быть оборудованы сливоналивные эстакады?</w:t>
      </w:r>
    </w:p>
    <w:p w:rsidR="00811C47" w:rsidRPr="00643448" w:rsidRDefault="00811C47" w:rsidP="00643448">
      <w:pPr>
        <w:pStyle w:val="ConsPlusNormal"/>
        <w:ind w:firstLine="540"/>
        <w:jc w:val="both"/>
        <w:rPr>
          <w:sz w:val="22"/>
          <w:szCs w:val="22"/>
        </w:rPr>
      </w:pPr>
      <w:r w:rsidRPr="00643448">
        <w:rPr>
          <w:sz w:val="22"/>
          <w:szCs w:val="22"/>
        </w:rPr>
        <w:t>12292. Какие меры борьбы с отложившимися пирофорными соединениями необходимо выполнить после вывода аппаратуры из работы и освобождения от продуктов?</w:t>
      </w:r>
    </w:p>
    <w:p w:rsidR="00811C47" w:rsidRPr="00643448" w:rsidRDefault="00811C47" w:rsidP="00643448">
      <w:pPr>
        <w:pStyle w:val="ConsPlusNormal"/>
        <w:ind w:firstLine="540"/>
        <w:jc w:val="both"/>
        <w:rPr>
          <w:sz w:val="22"/>
          <w:szCs w:val="22"/>
        </w:rPr>
      </w:pPr>
      <w:r w:rsidRPr="00643448">
        <w:rPr>
          <w:sz w:val="22"/>
          <w:szCs w:val="22"/>
        </w:rPr>
        <w:t>12293. Какие требования не предъявляются к резервуарам согласно ПБ 09-563-03 "Правила промышленной безопасности для нефтеперерабатывающих производств", утвержденным постановлением Госгортехнадзора России от 29.05.2003 N 44?</w:t>
      </w:r>
    </w:p>
    <w:p w:rsidR="00811C47" w:rsidRPr="00643448" w:rsidRDefault="00811C47" w:rsidP="00643448">
      <w:pPr>
        <w:pStyle w:val="ConsPlusNormal"/>
        <w:ind w:firstLine="540"/>
        <w:jc w:val="both"/>
        <w:rPr>
          <w:sz w:val="22"/>
          <w:szCs w:val="22"/>
        </w:rPr>
      </w:pPr>
      <w:r w:rsidRPr="00643448">
        <w:rPr>
          <w:sz w:val="22"/>
          <w:szCs w:val="22"/>
        </w:rPr>
        <w:t>12294. Какие насосы следует применять для перемещения жидкостей I и II класса опасности согласно ПБ 09-563-03 "Правила промышленной безопасности для нефтеперерабатывающих производств", утвержденным постановлением Госгортехнадзора России от 29.05.2003 N 44?</w:t>
      </w:r>
    </w:p>
    <w:p w:rsidR="00811C47" w:rsidRPr="00643448" w:rsidRDefault="00811C47" w:rsidP="00643448">
      <w:pPr>
        <w:pStyle w:val="ConsPlusNormal"/>
        <w:ind w:firstLine="540"/>
        <w:jc w:val="both"/>
        <w:rPr>
          <w:sz w:val="22"/>
          <w:szCs w:val="22"/>
        </w:rPr>
      </w:pPr>
      <w:r w:rsidRPr="00643448">
        <w:rPr>
          <w:sz w:val="22"/>
          <w:szCs w:val="22"/>
        </w:rPr>
        <w:t>12295. Чему равна доля энергии взрыва парогазовой среды, затрачиваемая непосредственно на формирование ударной волны, при расчете тротилового эквивалента взрыва парогазовой среды (кг) на взрывопожароопасных производствах?</w:t>
      </w:r>
    </w:p>
    <w:p w:rsidR="00811C47" w:rsidRPr="00643448" w:rsidRDefault="00811C47" w:rsidP="00643448">
      <w:pPr>
        <w:pStyle w:val="ConsPlusNormal"/>
        <w:ind w:firstLine="540"/>
        <w:jc w:val="both"/>
        <w:rPr>
          <w:sz w:val="22"/>
          <w:szCs w:val="22"/>
        </w:rPr>
      </w:pPr>
      <w:r w:rsidRPr="00643448">
        <w:rPr>
          <w:sz w:val="22"/>
          <w:szCs w:val="22"/>
        </w:rPr>
        <w:t>12296. В каком случае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 система противоаварийной защиты должна срабатывать?</w:t>
      </w:r>
    </w:p>
    <w:p w:rsidR="00811C47" w:rsidRPr="00643448" w:rsidRDefault="00811C47" w:rsidP="00643448">
      <w:pPr>
        <w:pStyle w:val="ConsPlusNormal"/>
        <w:ind w:firstLine="540"/>
        <w:jc w:val="both"/>
        <w:rPr>
          <w:sz w:val="22"/>
          <w:szCs w:val="22"/>
        </w:rPr>
      </w:pPr>
      <w:r w:rsidRPr="00643448">
        <w:rPr>
          <w:sz w:val="22"/>
          <w:szCs w:val="22"/>
        </w:rPr>
        <w:t>12297. Что следует предпринять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 если интерпретация результатов акустико-эмиссионного контроля не определена?</w:t>
      </w:r>
    </w:p>
    <w:p w:rsidR="00811C47" w:rsidRPr="00643448" w:rsidRDefault="00811C47" w:rsidP="00643448">
      <w:pPr>
        <w:pStyle w:val="ConsPlusNormal"/>
        <w:ind w:firstLine="540"/>
        <w:jc w:val="both"/>
        <w:rPr>
          <w:sz w:val="22"/>
          <w:szCs w:val="22"/>
        </w:rPr>
      </w:pPr>
      <w:r w:rsidRPr="00643448">
        <w:rPr>
          <w:sz w:val="22"/>
          <w:szCs w:val="22"/>
        </w:rPr>
        <w:t>12298. Какой вид контроля качества сварных соединений резервуаров согласно ГОСТ 31385-2008 "Межгосударственный стандарт. Резервуары вертикальные цилиндрические стальные для нефти и нефтепродуктов", утвержденному приказом Ростехрегулирования от 31.07.2009 N 274-ст, применяют для выявления поверхностных дефектов с малым раскрытием?</w:t>
      </w:r>
    </w:p>
    <w:p w:rsidR="00811C47" w:rsidRPr="00643448" w:rsidRDefault="00811C47" w:rsidP="00643448">
      <w:pPr>
        <w:pStyle w:val="ConsPlusNormal"/>
        <w:ind w:firstLine="540"/>
        <w:jc w:val="both"/>
        <w:rPr>
          <w:sz w:val="22"/>
          <w:szCs w:val="22"/>
        </w:rPr>
      </w:pPr>
      <w:r w:rsidRPr="00643448">
        <w:rPr>
          <w:sz w:val="22"/>
          <w:szCs w:val="22"/>
        </w:rPr>
        <w:t>12299. Какому неразрушающему контролю подлежат согласно ГОСТ 31385-2008 "Межгосударственный стандарт. Резервуары вертикальные цилиндрические стальные для нефти и нефтепродуктов", утвержденному приказом Ростехрегулирования от 31.07.2009 N 274-ст, сварные швы стенок резервуаров и стыковые швы окраек в зоне сопряжения со стенкой?</w:t>
      </w:r>
    </w:p>
    <w:p w:rsidR="00811C47" w:rsidRPr="00643448" w:rsidRDefault="00811C47" w:rsidP="00643448">
      <w:pPr>
        <w:pStyle w:val="ConsPlusNormal"/>
        <w:ind w:firstLine="540"/>
        <w:jc w:val="both"/>
        <w:rPr>
          <w:sz w:val="22"/>
          <w:szCs w:val="22"/>
        </w:rPr>
      </w:pPr>
      <w:r w:rsidRPr="00643448">
        <w:rPr>
          <w:sz w:val="22"/>
          <w:szCs w:val="22"/>
        </w:rPr>
        <w:t>12300. Когда согласно ГОСТ 31385-2008 "Межгосударственный стандарт. Резервуары вертикальные цилиндрические стальные для нефти и нефтепродуктов", утвержденному приказом Ростехрегулирования от 31.07.2009 N 274-ст, должно проводиться первое частичное диагностирование для резервуаров I и II классов опасности?</w:t>
      </w:r>
    </w:p>
    <w:p w:rsidR="00811C47" w:rsidRPr="00643448" w:rsidRDefault="00811C47" w:rsidP="00643448">
      <w:pPr>
        <w:pStyle w:val="ConsPlusNormal"/>
        <w:ind w:firstLine="540"/>
        <w:jc w:val="both"/>
        <w:rPr>
          <w:sz w:val="22"/>
          <w:szCs w:val="22"/>
        </w:rPr>
      </w:pPr>
      <w:r w:rsidRPr="00643448">
        <w:rPr>
          <w:sz w:val="22"/>
          <w:szCs w:val="22"/>
        </w:rPr>
        <w:t>12301. Какими должны быть сварные швы при сварке элементов конструкций горизонтальных резервуаров согласно ГОСТ 17032-2010 "Межгосударственный стандарт. Резервуары стальные горизонтальные для нефтепродуктов. Технические условия", утвержденному приказом Росстандарта от 19.04.2011 N 50-ст?</w:t>
      </w:r>
    </w:p>
    <w:p w:rsidR="00811C47" w:rsidRPr="00643448" w:rsidRDefault="00811C47" w:rsidP="00643448">
      <w:pPr>
        <w:pStyle w:val="ConsPlusNormal"/>
        <w:ind w:firstLine="540"/>
        <w:jc w:val="both"/>
        <w:rPr>
          <w:sz w:val="22"/>
          <w:szCs w:val="22"/>
        </w:rPr>
      </w:pPr>
      <w:r w:rsidRPr="00643448">
        <w:rPr>
          <w:sz w:val="22"/>
          <w:szCs w:val="22"/>
        </w:rPr>
        <w:t>12302. Каким методом согласно ГОСТ 17032-2010 "Межгосударственный стандарт. Резервуары стальные горизонтальные для нефтепродуктов. Технические условия", утвержденному приказом Росстандарта от 19.04.2011 N 50-ст, следует проводить контроль качества поверхностей резервуара на наличие трещин, закатов, расслоений, снижающих качество продукции?</w:t>
      </w:r>
    </w:p>
    <w:p w:rsidR="00811C47" w:rsidRPr="00643448" w:rsidRDefault="00811C47" w:rsidP="00643448">
      <w:pPr>
        <w:pStyle w:val="ConsPlusNormal"/>
        <w:ind w:firstLine="540"/>
        <w:jc w:val="both"/>
        <w:rPr>
          <w:sz w:val="22"/>
          <w:szCs w:val="22"/>
        </w:rPr>
      </w:pPr>
      <w:r w:rsidRPr="00643448">
        <w:rPr>
          <w:sz w:val="22"/>
          <w:szCs w:val="22"/>
        </w:rPr>
        <w:t>12303. Какие сварные соединения согласно ГОСТ 17032-2010 "Межгосударственный стандарт. Резервуары стальные горизонтальные для нефтепродуктов. Технические условия", утвержденному приказом Росстандарта от 19.04.2011 N 50-ст, подлежат обязательному радиографическому или ультразвуковому контролю?</w:t>
      </w:r>
    </w:p>
    <w:p w:rsidR="00811C47" w:rsidRPr="00643448" w:rsidRDefault="00811C47" w:rsidP="00643448">
      <w:pPr>
        <w:pStyle w:val="ConsPlusNormal"/>
        <w:ind w:firstLine="540"/>
        <w:jc w:val="both"/>
        <w:rPr>
          <w:sz w:val="22"/>
          <w:szCs w:val="22"/>
        </w:rPr>
      </w:pPr>
      <w:r w:rsidRPr="00643448">
        <w:rPr>
          <w:sz w:val="22"/>
          <w:szCs w:val="22"/>
        </w:rPr>
        <w:t>12304. Кто из штатных сотрудников организации, эксплуатирующей опасный производственный объект, имеет право участвовать в проведении экспертизы внутри предприятия?</w:t>
      </w:r>
    </w:p>
    <w:p w:rsidR="00811C47" w:rsidRPr="00643448" w:rsidRDefault="00811C47" w:rsidP="00643448">
      <w:pPr>
        <w:pStyle w:val="ConsPlusNormal"/>
        <w:ind w:firstLine="540"/>
        <w:jc w:val="both"/>
        <w:rPr>
          <w:sz w:val="22"/>
          <w:szCs w:val="22"/>
        </w:rPr>
      </w:pPr>
      <w:r w:rsidRPr="00643448">
        <w:rPr>
          <w:sz w:val="22"/>
          <w:szCs w:val="22"/>
        </w:rPr>
        <w:t>12305. Должна ли передаваться информация, включая данные прогнозирования о путях возможного распространения взрывоопасного (или вредного химического) облака на взрывоопасных производствах, в газоспасательную службу промышленного объекта и диспетчеру организации, а также в вышестоящую систему управления взрывопожароопасных химических, нефтехимических и нефтеперерабатывающих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12306. Для объектов с технологическими блоками каких категорий взрывоопасности в системах контроля, управления и противоаварийной защиты, системы связи и оповещения об аварийных ситуациях взрывоопасных производств не должны применяться приборы, устройства и другие элементы, отработавшие свой назначенный срок службы?</w:t>
      </w:r>
    </w:p>
    <w:p w:rsidR="00811C47" w:rsidRPr="00643448" w:rsidRDefault="00811C47" w:rsidP="00643448">
      <w:pPr>
        <w:pStyle w:val="ConsPlusNormal"/>
        <w:ind w:firstLine="540"/>
        <w:jc w:val="both"/>
        <w:rPr>
          <w:sz w:val="22"/>
          <w:szCs w:val="22"/>
        </w:rPr>
      </w:pPr>
      <w:r w:rsidRPr="00643448">
        <w:rPr>
          <w:sz w:val="22"/>
          <w:szCs w:val="22"/>
        </w:rPr>
        <w:t>12307. Должны ли запорная регулирующая арматура, исполнительные механизмы, участвующие в схемах контроля, управления и противоаварийной защит технологических процессов на взрывоопасных производствах, после ремонта и перед установкой по месту проходить периодические испытания на быстродействие, прочность и плотность закрытия?</w:t>
      </w:r>
    </w:p>
    <w:p w:rsidR="00811C47" w:rsidRPr="00643448" w:rsidRDefault="00811C47" w:rsidP="00643448">
      <w:pPr>
        <w:pStyle w:val="ConsPlusNormal"/>
        <w:ind w:firstLine="540"/>
        <w:jc w:val="both"/>
        <w:rPr>
          <w:sz w:val="22"/>
          <w:szCs w:val="22"/>
        </w:rPr>
      </w:pPr>
      <w:r w:rsidRPr="00643448">
        <w:rPr>
          <w:sz w:val="22"/>
          <w:szCs w:val="22"/>
        </w:rPr>
        <w:t>12308. В каких документах отмечается, что запорная регулирующая арматура, исполнительные механизмы, участвующие в схемах контроля, управления и противоаварийной защиты технологических процессов на взрывоопасных производствах прошли периодические испытания на быстродействие, прочность и плотность закрытия после ремонта и перед установкой по месту?</w:t>
      </w:r>
    </w:p>
    <w:p w:rsidR="00811C47" w:rsidRPr="00643448" w:rsidRDefault="00811C47" w:rsidP="00643448">
      <w:pPr>
        <w:pStyle w:val="ConsPlusNormal"/>
        <w:ind w:firstLine="540"/>
        <w:jc w:val="both"/>
        <w:rPr>
          <w:sz w:val="22"/>
          <w:szCs w:val="22"/>
        </w:rPr>
      </w:pPr>
      <w:r w:rsidRPr="00643448">
        <w:rPr>
          <w:sz w:val="22"/>
          <w:szCs w:val="22"/>
        </w:rPr>
        <w:t>12309. Должны ли работы по монтажу, наладке, ремонту, регулировке и испытанию систем контроля, управления и противоаварийной защиты, системы связи и оповещения об аварийных ситуациях на взрывоопасных производствах исключать искрообразование?</w:t>
      </w:r>
    </w:p>
    <w:p w:rsidR="00811C47" w:rsidRPr="00643448" w:rsidRDefault="00811C47" w:rsidP="00643448">
      <w:pPr>
        <w:pStyle w:val="ConsPlusNormal"/>
        <w:ind w:firstLine="540"/>
        <w:jc w:val="both"/>
        <w:rPr>
          <w:sz w:val="22"/>
          <w:szCs w:val="22"/>
        </w:rPr>
      </w:pPr>
      <w:r w:rsidRPr="00643448">
        <w:rPr>
          <w:sz w:val="22"/>
          <w:szCs w:val="22"/>
        </w:rPr>
        <w:t>12310. Допускается ли на территории химических, нефтехимических и нефтеперерабатывающих предприятий, имеющих в своем составе взрывопожароопасные производства, наличие природных оврагов, выемок, низин и устройство открытых траншей, котлованов, приямков, в которых возможно скопление взрывопожароопасных паров и газов?</w:t>
      </w:r>
    </w:p>
    <w:p w:rsidR="00811C47" w:rsidRPr="00643448" w:rsidRDefault="00811C47" w:rsidP="00643448">
      <w:pPr>
        <w:pStyle w:val="ConsPlusNormal"/>
        <w:ind w:firstLine="540"/>
        <w:jc w:val="both"/>
        <w:rPr>
          <w:sz w:val="22"/>
          <w:szCs w:val="22"/>
        </w:rPr>
      </w:pPr>
      <w:r w:rsidRPr="00643448">
        <w:rPr>
          <w:sz w:val="22"/>
          <w:szCs w:val="22"/>
        </w:rPr>
        <w:t>12311. Допускается ли траншейная и наземная прокладка трасс трубопроводов со сжиженными горючими газами, легковоспламеняющимися и горючими жидкостями в искусственных или естественных углублениях на территории предприятия, имеющего в своем составе взрывопожароопасные производства?</w:t>
      </w:r>
    </w:p>
    <w:p w:rsidR="00811C47" w:rsidRPr="00643448" w:rsidRDefault="00811C47" w:rsidP="00643448">
      <w:pPr>
        <w:pStyle w:val="ConsPlusNormal"/>
        <w:ind w:firstLine="540"/>
        <w:jc w:val="both"/>
        <w:rPr>
          <w:sz w:val="22"/>
          <w:szCs w:val="22"/>
        </w:rPr>
      </w:pPr>
      <w:r w:rsidRPr="00643448">
        <w:rPr>
          <w:sz w:val="22"/>
          <w:szCs w:val="22"/>
        </w:rPr>
        <w:t>12312. Должны ли исполнительные механизмы систем противоаварийной защиты на взрывоопасных производствах, кроме указателей крайних положений непосредственно на этих механизмах, иметь устройства, позволяющие выполнять индикацию крайних положений в помещении управления?</w:t>
      </w:r>
    </w:p>
    <w:p w:rsidR="00811C47" w:rsidRPr="00643448" w:rsidRDefault="00811C47" w:rsidP="00643448">
      <w:pPr>
        <w:pStyle w:val="ConsPlusNormal"/>
        <w:ind w:firstLine="540"/>
        <w:jc w:val="both"/>
        <w:rPr>
          <w:sz w:val="22"/>
          <w:szCs w:val="22"/>
        </w:rPr>
      </w:pPr>
      <w:r w:rsidRPr="00643448">
        <w:rPr>
          <w:sz w:val="22"/>
          <w:szCs w:val="22"/>
        </w:rPr>
        <w:t>12313. Должны ли помещения управления технологическими объектами и установки компримирования воздуха на взрывоопасных химических, нефтехимических и нефтеперерабатывающих производствах оснащаться световой и звуковой сигнализацией, срабатывающей при падении давления сжатого воздуха в сети до буферных емкостей (реципиентов)?</w:t>
      </w:r>
    </w:p>
    <w:p w:rsidR="00811C47" w:rsidRPr="00643448" w:rsidRDefault="00811C47" w:rsidP="00643448">
      <w:pPr>
        <w:pStyle w:val="ConsPlusNormal"/>
        <w:ind w:firstLine="540"/>
        <w:jc w:val="both"/>
        <w:rPr>
          <w:sz w:val="22"/>
          <w:szCs w:val="22"/>
        </w:rPr>
      </w:pPr>
      <w:r w:rsidRPr="00643448">
        <w:rPr>
          <w:sz w:val="22"/>
          <w:szCs w:val="22"/>
        </w:rPr>
        <w:t>12314. Какими принципами руководствуются экспертные организации, проводящие экспертизу промышленной безопасности, согласно Федеральным нормам и правилам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 приказом Ростехнадзора от 15.10.2012 N 584?</w:t>
      </w:r>
    </w:p>
    <w:p w:rsidR="00811C47" w:rsidRPr="00643448" w:rsidRDefault="00811C47" w:rsidP="00643448">
      <w:pPr>
        <w:pStyle w:val="ConsPlusNormal"/>
        <w:ind w:firstLine="540"/>
        <w:jc w:val="both"/>
        <w:rPr>
          <w:sz w:val="22"/>
          <w:szCs w:val="22"/>
        </w:rPr>
      </w:pPr>
      <w:r w:rsidRPr="00643448">
        <w:rPr>
          <w:sz w:val="22"/>
          <w:szCs w:val="22"/>
        </w:rPr>
        <w:t>12315. Что не является руководством для экспертных организаций, проводящих экспертизу промышленной безопасности, согласно Федеральным нормам и правилам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 приказом Ростехнадзора от 15.10.2012 N 584?</w:t>
      </w:r>
    </w:p>
    <w:p w:rsidR="00811C47" w:rsidRPr="00643448" w:rsidRDefault="00811C47" w:rsidP="00643448">
      <w:pPr>
        <w:pStyle w:val="ConsPlusNormal"/>
        <w:ind w:firstLine="540"/>
        <w:jc w:val="both"/>
        <w:rPr>
          <w:sz w:val="22"/>
          <w:szCs w:val="22"/>
        </w:rPr>
      </w:pPr>
      <w:r w:rsidRPr="00643448">
        <w:rPr>
          <w:sz w:val="22"/>
          <w:szCs w:val="22"/>
        </w:rPr>
        <w:t>12316. Какой документ не входит в перечень документации, используемой при экспертизе технических устройств, в соответствии с Федеральными нормами и правилами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утвержденными приказом Ростехнадзора от 15.10.2012 N 584?</w:t>
      </w:r>
    </w:p>
    <w:p w:rsidR="00811C47" w:rsidRPr="00643448" w:rsidRDefault="00811C47" w:rsidP="00643448">
      <w:pPr>
        <w:pStyle w:val="ConsPlusNormal"/>
        <w:ind w:firstLine="540"/>
        <w:jc w:val="both"/>
        <w:rPr>
          <w:sz w:val="22"/>
          <w:szCs w:val="22"/>
        </w:rPr>
      </w:pPr>
      <w:r w:rsidRPr="00643448">
        <w:rPr>
          <w:sz w:val="22"/>
          <w:szCs w:val="22"/>
        </w:rPr>
        <w:t>12317. Где в соответствии с Федеральными нормами и правилами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утвержденными приказом Ростехнадзора от 15.10.2012 N 584, проводится выполнение работ по натурному обследованию объекта?</w:t>
      </w:r>
    </w:p>
    <w:p w:rsidR="00811C47" w:rsidRPr="00643448" w:rsidRDefault="00811C47" w:rsidP="00643448">
      <w:pPr>
        <w:pStyle w:val="ConsPlusNormal"/>
        <w:ind w:firstLine="540"/>
        <w:jc w:val="both"/>
        <w:rPr>
          <w:sz w:val="22"/>
          <w:szCs w:val="22"/>
        </w:rPr>
      </w:pPr>
      <w:r w:rsidRPr="00643448">
        <w:rPr>
          <w:sz w:val="22"/>
          <w:szCs w:val="22"/>
        </w:rPr>
        <w:t>12318. Кем в соответствии с Федеральными нормами и правилами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утвержденными приказом Ростехнадзора от 15.10.2012 N 584, утверждается программа работ по натурному обследованию объекта экспертизы?</w:t>
      </w:r>
    </w:p>
    <w:p w:rsidR="00811C47" w:rsidRPr="00643448" w:rsidRDefault="00811C47" w:rsidP="00643448">
      <w:pPr>
        <w:pStyle w:val="ConsPlusNormal"/>
        <w:ind w:firstLine="540"/>
        <w:jc w:val="both"/>
        <w:rPr>
          <w:sz w:val="22"/>
          <w:szCs w:val="22"/>
        </w:rPr>
      </w:pPr>
      <w:r w:rsidRPr="00643448">
        <w:rPr>
          <w:sz w:val="22"/>
          <w:szCs w:val="22"/>
        </w:rPr>
        <w:t>12319. Кем в соответствии с Федеральными нормами и правилами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утвержденными приказом Ростехнадзора от 15.10.2012 N 584, согласовывается программа работ по натурному обследованию объекта экспертизы?</w:t>
      </w:r>
    </w:p>
    <w:p w:rsidR="00811C47" w:rsidRPr="00643448" w:rsidRDefault="00811C47" w:rsidP="00643448">
      <w:pPr>
        <w:pStyle w:val="ConsPlusNormal"/>
        <w:ind w:firstLine="540"/>
        <w:jc w:val="both"/>
        <w:rPr>
          <w:sz w:val="22"/>
          <w:szCs w:val="22"/>
        </w:rPr>
      </w:pPr>
      <w:r w:rsidRPr="00643448">
        <w:rPr>
          <w:sz w:val="22"/>
          <w:szCs w:val="22"/>
        </w:rPr>
        <w:t>12320. При каком условии в соответствии с Федеральными нормами и правилами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утвержденными приказом Ростехнадзора от 15.10.2012 N 584, в процессе выполнения экспертизы допускается обоснованная исполнителем корректировка программы работ по натурному обследованию объекта?</w:t>
      </w:r>
    </w:p>
    <w:p w:rsidR="00811C47" w:rsidRPr="00643448" w:rsidRDefault="00811C47" w:rsidP="00643448">
      <w:pPr>
        <w:pStyle w:val="ConsPlusNormal"/>
        <w:ind w:firstLine="540"/>
        <w:jc w:val="both"/>
        <w:rPr>
          <w:sz w:val="22"/>
          <w:szCs w:val="22"/>
        </w:rPr>
      </w:pPr>
      <w:r w:rsidRPr="00643448">
        <w:rPr>
          <w:sz w:val="22"/>
          <w:szCs w:val="22"/>
        </w:rPr>
        <w:t>12321. Кто в соответствии с Федеральными нормами и правилами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утвержденными приказом Ростехнадзора от 15.10.2012 N 584, в процессе выполнения экспертизы имеет право провести корректировку программы работ по натурному обследованию объекта?</w:t>
      </w:r>
    </w:p>
    <w:p w:rsidR="00811C47" w:rsidRPr="00643448" w:rsidRDefault="00811C47" w:rsidP="00643448">
      <w:pPr>
        <w:pStyle w:val="ConsPlusNormal"/>
        <w:ind w:firstLine="540"/>
        <w:jc w:val="both"/>
        <w:rPr>
          <w:sz w:val="22"/>
          <w:szCs w:val="22"/>
        </w:rPr>
      </w:pPr>
      <w:r w:rsidRPr="00643448">
        <w:rPr>
          <w:sz w:val="22"/>
          <w:szCs w:val="22"/>
        </w:rPr>
        <w:t>12322. В каком случае в соответствии с Федеральными нормами и правилами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утвержденными приказом Ростехнадзора от 15.10.2012 N 584, допускается вносить изменения в календарный план проведения экспертизы?</w:t>
      </w:r>
    </w:p>
    <w:p w:rsidR="00811C47" w:rsidRPr="00643448" w:rsidRDefault="00811C47" w:rsidP="00643448">
      <w:pPr>
        <w:pStyle w:val="ConsPlusNormal"/>
        <w:ind w:firstLine="540"/>
        <w:jc w:val="both"/>
        <w:rPr>
          <w:sz w:val="22"/>
          <w:szCs w:val="22"/>
        </w:rPr>
      </w:pPr>
      <w:r w:rsidRPr="00643448">
        <w:rPr>
          <w:sz w:val="22"/>
          <w:szCs w:val="22"/>
        </w:rPr>
        <w:t>12323. В соответствии с Федеральными нормами и правилами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утвержденными приказом Ростехнадзора от 15.10.2012 N 584, в случае невозможности проведения какого-либо из обязательных видов испытаний объекта при проведении экспертизы и составления заключения экспертизы промышленной безопасности допускается:</w:t>
      </w:r>
    </w:p>
    <w:p w:rsidR="00811C47" w:rsidRPr="00643448" w:rsidRDefault="00811C47" w:rsidP="00643448">
      <w:pPr>
        <w:pStyle w:val="ConsPlusNormal"/>
        <w:ind w:firstLine="540"/>
        <w:jc w:val="both"/>
        <w:rPr>
          <w:sz w:val="22"/>
          <w:szCs w:val="22"/>
        </w:rPr>
      </w:pPr>
      <w:r w:rsidRPr="00643448">
        <w:rPr>
          <w:sz w:val="22"/>
          <w:szCs w:val="22"/>
        </w:rPr>
        <w:t>12324. Что в соответствии с Федеральными нормами и правилами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утвержденными приказом Ростехнадзора от 15.10.2012 N 584, должен предпринять эксперт по результатам испытаний (до окончания работ по экспертизе), если срок проведения испытаний объекта в процессе экспертизы совпадает по времени с необходимостью проводить его очередное техническое освидетельствование?</w:t>
      </w:r>
    </w:p>
    <w:p w:rsidR="00811C47" w:rsidRPr="00643448" w:rsidRDefault="00811C47" w:rsidP="00643448">
      <w:pPr>
        <w:pStyle w:val="ConsPlusNormal"/>
        <w:ind w:firstLine="540"/>
        <w:jc w:val="both"/>
        <w:rPr>
          <w:sz w:val="22"/>
          <w:szCs w:val="22"/>
        </w:rPr>
      </w:pPr>
      <w:r w:rsidRPr="00643448">
        <w:rPr>
          <w:sz w:val="22"/>
          <w:szCs w:val="22"/>
        </w:rPr>
        <w:t>12325. Когда в соответствии с Федеральными нормами и правилами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утвержденными приказом Ростехнадзора от 15.10.2012 N 584, экспертная организация оформляет проект заключения экспертизы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12326. В каком документе при оценке результатов экспертизы технических устройств, применяемых на опасном производственном объекте, в соответствии с Федеральными нормами и правилами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утвержденными приказом Ростехнадзора от 15.10.2012 N 584, приводятся отчетные материалы по отдельным видам работ?</w:t>
      </w:r>
    </w:p>
    <w:p w:rsidR="00811C47" w:rsidRPr="00643448" w:rsidRDefault="00811C47" w:rsidP="00643448">
      <w:pPr>
        <w:pStyle w:val="ConsPlusNormal"/>
        <w:ind w:firstLine="540"/>
        <w:jc w:val="both"/>
        <w:rPr>
          <w:sz w:val="22"/>
          <w:szCs w:val="22"/>
        </w:rPr>
      </w:pPr>
      <w:r w:rsidRPr="00643448">
        <w:rPr>
          <w:sz w:val="22"/>
          <w:szCs w:val="22"/>
        </w:rPr>
        <w:t>12327. Для каких производственных подразделений организации допускается разрабатывать Положение о порядке организации и проведения работ по безопасной остановке на длительный период и/или консервации химически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12328. Кем утверждается Положение о порядке организации и проведения работ по безопасной остановке на длительный период и/или консервации химически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12329. Для каких видов оборудования при остановке на длительный период и (или) консервации химически опасных производственных объектов в организации разрабатываются инструкции по консервации (расконсервации)?</w:t>
      </w:r>
    </w:p>
    <w:p w:rsidR="00811C47" w:rsidRPr="00643448" w:rsidRDefault="00811C47" w:rsidP="00643448">
      <w:pPr>
        <w:pStyle w:val="ConsPlusNormal"/>
        <w:ind w:firstLine="540"/>
        <w:jc w:val="both"/>
        <w:rPr>
          <w:sz w:val="22"/>
          <w:szCs w:val="22"/>
        </w:rPr>
      </w:pPr>
      <w:r w:rsidRPr="00643448">
        <w:rPr>
          <w:sz w:val="22"/>
          <w:szCs w:val="22"/>
        </w:rPr>
        <w:t>12330. В чем заключается остановка оборудования на химически опасных производственных объектах?</w:t>
      </w:r>
    </w:p>
    <w:p w:rsidR="00811C47" w:rsidRPr="00643448" w:rsidRDefault="00811C47" w:rsidP="00643448">
      <w:pPr>
        <w:pStyle w:val="ConsPlusNormal"/>
        <w:ind w:firstLine="540"/>
        <w:jc w:val="both"/>
        <w:rPr>
          <w:sz w:val="22"/>
          <w:szCs w:val="22"/>
        </w:rPr>
      </w:pPr>
      <w:r w:rsidRPr="00643448">
        <w:rPr>
          <w:sz w:val="22"/>
          <w:szCs w:val="22"/>
        </w:rPr>
        <w:t>12331. На какие виды остановок подразделяется остановка химически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12332. На какой срок производится остановка химически опасных производственных объектов на длительный период?</w:t>
      </w:r>
    </w:p>
    <w:p w:rsidR="00811C47" w:rsidRPr="00643448" w:rsidRDefault="00811C47" w:rsidP="00643448">
      <w:pPr>
        <w:pStyle w:val="ConsPlusNormal"/>
        <w:ind w:firstLine="540"/>
        <w:jc w:val="both"/>
        <w:rPr>
          <w:sz w:val="22"/>
          <w:szCs w:val="22"/>
        </w:rPr>
      </w:pPr>
      <w:r w:rsidRPr="00643448">
        <w:rPr>
          <w:sz w:val="22"/>
          <w:szCs w:val="22"/>
        </w:rPr>
        <w:t>12333. В каких документах должен быть изложен порядок краткосрочной остановки химически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12334. Кто подготавливает и согласовывает с главными специалистами организации проекты документов на остановку и консервацию химически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12335. Какое требование устанавливается Положением о порядке организации и проведения работ по безопасной остановке и/или консервации химически опасных производственных объектов при полном закрытии предприятия химического комплекса?</w:t>
      </w:r>
    </w:p>
    <w:p w:rsidR="00811C47" w:rsidRPr="00643448" w:rsidRDefault="00811C47" w:rsidP="00643448">
      <w:pPr>
        <w:pStyle w:val="ConsPlusNormal"/>
        <w:ind w:firstLine="540"/>
        <w:jc w:val="both"/>
        <w:rPr>
          <w:sz w:val="22"/>
          <w:szCs w:val="22"/>
        </w:rPr>
      </w:pPr>
      <w:r w:rsidRPr="00643448">
        <w:rPr>
          <w:sz w:val="22"/>
          <w:szCs w:val="22"/>
        </w:rPr>
        <w:t>12336. Какие документы составляются на весь период нахождения химически опасных производственных объектов в состоянии консервации?</w:t>
      </w:r>
    </w:p>
    <w:p w:rsidR="00811C47" w:rsidRPr="00643448" w:rsidRDefault="00811C47" w:rsidP="00643448">
      <w:pPr>
        <w:pStyle w:val="ConsPlusNormal"/>
        <w:ind w:firstLine="540"/>
        <w:jc w:val="both"/>
        <w:rPr>
          <w:sz w:val="22"/>
          <w:szCs w:val="22"/>
        </w:rPr>
      </w:pPr>
      <w:r w:rsidRPr="00643448">
        <w:rPr>
          <w:sz w:val="22"/>
          <w:szCs w:val="22"/>
        </w:rPr>
        <w:t>12337. Какой документ составляется после проведения организационно-технических мероприятий по химически опасным производственным объектам и сдаче оборудования, зданий и сооружений на консервацию?</w:t>
      </w:r>
    </w:p>
    <w:p w:rsidR="00811C47" w:rsidRPr="00643448" w:rsidRDefault="00811C47" w:rsidP="00643448">
      <w:pPr>
        <w:pStyle w:val="ConsPlusNormal"/>
        <w:ind w:firstLine="540"/>
        <w:jc w:val="both"/>
        <w:rPr>
          <w:sz w:val="22"/>
          <w:szCs w:val="22"/>
        </w:rPr>
      </w:pPr>
      <w:r w:rsidRPr="00643448">
        <w:rPr>
          <w:sz w:val="22"/>
          <w:szCs w:val="22"/>
        </w:rPr>
        <w:t>12338. Что необходимо обеспечить при комплексном опробовании расконсервированного производства на химически опасных производственных объектах после длительной остановки?</w:t>
      </w:r>
    </w:p>
    <w:p w:rsidR="00811C47" w:rsidRPr="00643448" w:rsidRDefault="00811C47" w:rsidP="00643448">
      <w:pPr>
        <w:pStyle w:val="ConsPlusNormal"/>
        <w:ind w:firstLine="540"/>
        <w:jc w:val="both"/>
        <w:rPr>
          <w:sz w:val="22"/>
          <w:szCs w:val="22"/>
        </w:rPr>
      </w:pPr>
      <w:r w:rsidRPr="00643448">
        <w:rPr>
          <w:sz w:val="22"/>
          <w:szCs w:val="22"/>
        </w:rPr>
        <w:t>12339. Какой документ составляется после выполнения организационно-технических мероприятий по введению химически опасного производственного объекта в эксплуатацию после длительной остановки и (или) (консервации)?</w:t>
      </w:r>
    </w:p>
    <w:p w:rsidR="00811C47" w:rsidRPr="00643448" w:rsidRDefault="00811C47" w:rsidP="00643448">
      <w:pPr>
        <w:pStyle w:val="ConsPlusNormal"/>
        <w:ind w:firstLine="540"/>
        <w:jc w:val="both"/>
        <w:rPr>
          <w:sz w:val="22"/>
          <w:szCs w:val="22"/>
        </w:rPr>
      </w:pPr>
      <w:r w:rsidRPr="00643448">
        <w:rPr>
          <w:sz w:val="22"/>
          <w:szCs w:val="22"/>
        </w:rPr>
        <w:t>12340. Какие требования не предъявляются по консервации при среднесрочной остановке химически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12341. Осуществление каких мер предусматривает консервация химически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12342. Представители каких организаций не входят в состав остановочной комиссии при длительной остановке и (или) консервации химически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12343. В какой срок остановочной комиссией должно быть согласовано решение по остановке на длительный период и (или) консервации химически опасного производственного объекта с надзорными органами?</w:t>
      </w:r>
    </w:p>
    <w:p w:rsidR="00811C47" w:rsidRPr="00643448" w:rsidRDefault="00811C47" w:rsidP="00643448">
      <w:pPr>
        <w:pStyle w:val="ConsPlusNormal"/>
        <w:ind w:firstLine="540"/>
        <w:jc w:val="both"/>
        <w:rPr>
          <w:sz w:val="22"/>
          <w:szCs w:val="22"/>
        </w:rPr>
      </w:pPr>
      <w:r w:rsidRPr="00643448">
        <w:rPr>
          <w:sz w:val="22"/>
          <w:szCs w:val="22"/>
        </w:rPr>
        <w:t>12344. В какой срок остановочной комиссией должно быть согласовано решение по остановке на длительный период и (или) консервации для отдельных узлов и блоков химически опасного производственного объекта с надзорными органами?</w:t>
      </w:r>
    </w:p>
    <w:p w:rsidR="00811C47" w:rsidRPr="00643448" w:rsidRDefault="00811C47" w:rsidP="00643448">
      <w:pPr>
        <w:pStyle w:val="ConsPlusNormal"/>
        <w:ind w:firstLine="540"/>
        <w:jc w:val="both"/>
        <w:rPr>
          <w:sz w:val="22"/>
          <w:szCs w:val="22"/>
        </w:rPr>
      </w:pPr>
      <w:r w:rsidRPr="00643448">
        <w:rPr>
          <w:sz w:val="22"/>
          <w:szCs w:val="22"/>
        </w:rPr>
        <w:t>12345. В составе какой документации следует предусматривать рекомендации по порядку остановки и консервации для вновь проектируемых и вводимых в эксплуатацию химически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12346. Кем разрабатывается комплекс мероприятий по среднесрочной и (или) длительной остановкам и консервации для действующих химически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12347. В соответствии с каким документом производится остановка электрического, технологического оборудования, контрольно-измерительных приборов и средств автоматики, зданий и сооружений на консервацию химически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12348. Какие мероприятия не включаются в план-график на консервацию химически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12349. Какие документы не включаются в состав оформляемой документации по длительной остановке и (или) консервации химически 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12350. Кто и в какие сроки уведомляется об остановке и консервации химически опасного производственного объекта для исчисления фактического ресурса работы объектов?</w:t>
      </w:r>
    </w:p>
    <w:p w:rsidR="00811C47" w:rsidRPr="00643448" w:rsidRDefault="00811C47" w:rsidP="00643448">
      <w:pPr>
        <w:pStyle w:val="ConsPlusNormal"/>
        <w:ind w:firstLine="540"/>
        <w:jc w:val="both"/>
        <w:rPr>
          <w:sz w:val="22"/>
          <w:szCs w:val="22"/>
        </w:rPr>
      </w:pPr>
      <w:r w:rsidRPr="00643448">
        <w:rPr>
          <w:sz w:val="22"/>
          <w:szCs w:val="22"/>
        </w:rPr>
        <w:t>12351. Какие данные не приводятся в акте после проведения организационно-технических мероприятий по среднесрочной и (или) длительной остановкам и консервации химически опасного производственного объекта и сдаче оборудования, зданий и сооружений на консервацию?</w:t>
      </w:r>
    </w:p>
    <w:p w:rsidR="00811C47" w:rsidRPr="00643448" w:rsidRDefault="00811C47" w:rsidP="00643448">
      <w:pPr>
        <w:pStyle w:val="ConsPlusNormal"/>
        <w:ind w:firstLine="540"/>
        <w:jc w:val="both"/>
        <w:rPr>
          <w:sz w:val="22"/>
          <w:szCs w:val="22"/>
        </w:rPr>
      </w:pPr>
      <w:r w:rsidRPr="00643448">
        <w:rPr>
          <w:sz w:val="22"/>
          <w:szCs w:val="22"/>
        </w:rPr>
        <w:t>12352. Кем устанавливается срок службы технологического трубопровода?</w:t>
      </w:r>
    </w:p>
    <w:p w:rsidR="00811C47" w:rsidRPr="00643448" w:rsidRDefault="00811C47" w:rsidP="00643448">
      <w:pPr>
        <w:pStyle w:val="ConsPlusNormal"/>
        <w:ind w:firstLine="540"/>
        <w:jc w:val="both"/>
        <w:rPr>
          <w:sz w:val="22"/>
          <w:szCs w:val="22"/>
        </w:rPr>
      </w:pPr>
      <w:r w:rsidRPr="00643448">
        <w:rPr>
          <w:sz w:val="22"/>
          <w:szCs w:val="22"/>
        </w:rPr>
        <w:t>12353. Где рекомендуется указывать установленный разработчиком трубопровода срок службы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811C47" w:rsidRPr="00643448" w:rsidRDefault="00811C47" w:rsidP="00643448">
      <w:pPr>
        <w:pStyle w:val="ConsPlusNormal"/>
        <w:ind w:firstLine="540"/>
        <w:jc w:val="both"/>
        <w:rPr>
          <w:sz w:val="22"/>
          <w:szCs w:val="22"/>
        </w:rPr>
      </w:pPr>
      <w:r w:rsidRPr="00643448">
        <w:rPr>
          <w:sz w:val="22"/>
          <w:szCs w:val="22"/>
        </w:rPr>
        <w:t>12354. Какое давление для напорных трубопроводов (после насосов, компрессоров, газодувок) рекомендуется принимать за расчетное?</w:t>
      </w:r>
    </w:p>
    <w:p w:rsidR="00811C47" w:rsidRPr="00643448" w:rsidRDefault="00811C47" w:rsidP="00643448">
      <w:pPr>
        <w:pStyle w:val="ConsPlusNormal"/>
        <w:ind w:firstLine="540"/>
        <w:jc w:val="both"/>
        <w:rPr>
          <w:sz w:val="22"/>
          <w:szCs w:val="22"/>
        </w:rPr>
      </w:pPr>
      <w:r w:rsidRPr="00643448">
        <w:rPr>
          <w:sz w:val="22"/>
          <w:szCs w:val="22"/>
        </w:rPr>
        <w:t>12355. На какие группы рекомендуется подразделять технологические трубопроводы в зависимости от класса опасности транспортируемого вещества (взрыво-, пожароопасность и вредность)?</w:t>
      </w:r>
    </w:p>
    <w:p w:rsidR="00811C47" w:rsidRPr="00643448" w:rsidRDefault="00811C47" w:rsidP="00643448">
      <w:pPr>
        <w:pStyle w:val="ConsPlusNormal"/>
        <w:ind w:firstLine="540"/>
        <w:jc w:val="both"/>
        <w:rPr>
          <w:sz w:val="22"/>
          <w:szCs w:val="22"/>
        </w:rPr>
      </w:pPr>
      <w:r w:rsidRPr="00643448">
        <w:rPr>
          <w:sz w:val="22"/>
          <w:szCs w:val="22"/>
        </w:rPr>
        <w:t>12356. На какие категории в зависимости от расчетных параметров среды (давления и температуры) рекомендуется подразделять технологические трубопроводы?</w:t>
      </w:r>
    </w:p>
    <w:p w:rsidR="00811C47" w:rsidRPr="00643448" w:rsidRDefault="00811C47" w:rsidP="00643448">
      <w:pPr>
        <w:pStyle w:val="ConsPlusNormal"/>
        <w:ind w:firstLine="540"/>
        <w:jc w:val="both"/>
        <w:rPr>
          <w:sz w:val="22"/>
          <w:szCs w:val="22"/>
        </w:rPr>
      </w:pPr>
      <w:r w:rsidRPr="00643448">
        <w:rPr>
          <w:sz w:val="22"/>
          <w:szCs w:val="22"/>
        </w:rPr>
        <w:t>12357. Кем определяется класс опасности технологических сред и категории трубопровода?</w:t>
      </w:r>
    </w:p>
    <w:p w:rsidR="00811C47" w:rsidRPr="00643448" w:rsidRDefault="00811C47" w:rsidP="00643448">
      <w:pPr>
        <w:pStyle w:val="ConsPlusNormal"/>
        <w:ind w:firstLine="540"/>
        <w:jc w:val="both"/>
        <w:rPr>
          <w:sz w:val="22"/>
          <w:szCs w:val="22"/>
        </w:rPr>
      </w:pPr>
      <w:r w:rsidRPr="00643448">
        <w:rPr>
          <w:sz w:val="22"/>
          <w:szCs w:val="22"/>
        </w:rPr>
        <w:t>12358. Допускается ли в зависимости от условий эксплуатации принимать более ответственную, чем определяемую рабочими параметрами среды, категорию технологических трубопроводов?</w:t>
      </w:r>
    </w:p>
    <w:p w:rsidR="00811C47" w:rsidRPr="00643448" w:rsidRDefault="00811C47" w:rsidP="00643448">
      <w:pPr>
        <w:pStyle w:val="ConsPlusNormal"/>
        <w:ind w:firstLine="540"/>
        <w:jc w:val="both"/>
        <w:rPr>
          <w:sz w:val="22"/>
          <w:szCs w:val="22"/>
        </w:rPr>
      </w:pPr>
      <w:r w:rsidRPr="00643448">
        <w:rPr>
          <w:sz w:val="22"/>
          <w:szCs w:val="22"/>
        </w:rPr>
        <w:t>12359. К какой категории относятся технологические трубопроводы, транспортирующие горючие жидкости, с давлением свыше 1,6 и до 2,5 МПа и температурой свыше 120 и до 250 °C?</w:t>
      </w:r>
    </w:p>
    <w:p w:rsidR="00811C47" w:rsidRPr="00643448" w:rsidRDefault="00811C47" w:rsidP="00643448">
      <w:pPr>
        <w:pStyle w:val="ConsPlusNormal"/>
        <w:ind w:firstLine="540"/>
        <w:jc w:val="both"/>
        <w:rPr>
          <w:sz w:val="22"/>
          <w:szCs w:val="22"/>
        </w:rPr>
      </w:pPr>
      <w:r w:rsidRPr="00643448">
        <w:rPr>
          <w:sz w:val="22"/>
          <w:szCs w:val="22"/>
        </w:rPr>
        <w:t>12360. К какой категории относятся технологические трубопроводы, транспортирующие легковоспламеняющиеся жидкости с давлением свыше 2,5 МПа и температурой свыше 300 или ниже -40 °C?</w:t>
      </w:r>
    </w:p>
    <w:p w:rsidR="00811C47" w:rsidRPr="00643448" w:rsidRDefault="00811C47" w:rsidP="00643448">
      <w:pPr>
        <w:pStyle w:val="ConsPlusNormal"/>
        <w:ind w:firstLine="540"/>
        <w:jc w:val="both"/>
        <w:rPr>
          <w:sz w:val="22"/>
          <w:szCs w:val="22"/>
        </w:rPr>
      </w:pPr>
      <w:r w:rsidRPr="00643448">
        <w:rPr>
          <w:sz w:val="22"/>
          <w:szCs w:val="22"/>
        </w:rPr>
        <w:t>12361. Что необходимо выполнить при отсутствии или неполноте сертификата, подтверждающего качество материала, применяемого для изготовления технологического трубопровода?</w:t>
      </w:r>
    </w:p>
    <w:p w:rsidR="00811C47" w:rsidRPr="00643448" w:rsidRDefault="00811C47" w:rsidP="00643448">
      <w:pPr>
        <w:pStyle w:val="ConsPlusNormal"/>
        <w:ind w:firstLine="540"/>
        <w:jc w:val="both"/>
        <w:rPr>
          <w:sz w:val="22"/>
          <w:szCs w:val="22"/>
        </w:rPr>
      </w:pPr>
      <w:r w:rsidRPr="00643448">
        <w:rPr>
          <w:sz w:val="22"/>
          <w:szCs w:val="22"/>
        </w:rPr>
        <w:t>12362. Допускается ли применение импортных материалов и полуфабрикатов для изготовления технологических трубопроводов и деталей к ним?</w:t>
      </w:r>
    </w:p>
    <w:p w:rsidR="00811C47" w:rsidRPr="00643448" w:rsidRDefault="00811C47" w:rsidP="00643448">
      <w:pPr>
        <w:pStyle w:val="ConsPlusNormal"/>
        <w:ind w:firstLine="540"/>
        <w:jc w:val="both"/>
        <w:rPr>
          <w:sz w:val="22"/>
          <w:szCs w:val="22"/>
        </w:rPr>
      </w:pPr>
      <w:r w:rsidRPr="00643448">
        <w:rPr>
          <w:sz w:val="22"/>
          <w:szCs w:val="22"/>
        </w:rPr>
        <w:t>12363. При разработке и проведении массообменных процессов для объектов с технологическими блоками какой категории взрывоопасности при разработке и проведении массообменных процессов, в которых при отклонениях технологических параметров от регламентированных значений возможно образование неустойчивых взрывоопасных соединений, должны предусматриваться средства автоматического регулирования этих параметров?</w:t>
      </w:r>
    </w:p>
    <w:p w:rsidR="00811C47" w:rsidRPr="00643448" w:rsidRDefault="00811C47" w:rsidP="00643448">
      <w:pPr>
        <w:pStyle w:val="ConsPlusNormal"/>
        <w:ind w:firstLine="540"/>
        <w:jc w:val="both"/>
        <w:rPr>
          <w:sz w:val="22"/>
          <w:szCs w:val="22"/>
        </w:rPr>
      </w:pPr>
      <w:r w:rsidRPr="00643448">
        <w:rPr>
          <w:sz w:val="22"/>
          <w:szCs w:val="22"/>
        </w:rPr>
        <w:t>12364. В технологических блоках какой категорий взрывоопасности, в системах регулирования соотношения горючих сред с окислителями, для аварийного отключения в качестве отсекающих устройств должна применяться запорно-регулирующая арматура?</w:t>
      </w:r>
    </w:p>
    <w:p w:rsidR="00811C47" w:rsidRPr="00643448" w:rsidRDefault="00811C47" w:rsidP="00643448">
      <w:pPr>
        <w:pStyle w:val="ConsPlusNormal"/>
        <w:ind w:firstLine="540"/>
        <w:jc w:val="both"/>
        <w:rPr>
          <w:sz w:val="22"/>
          <w:szCs w:val="22"/>
        </w:rPr>
      </w:pPr>
      <w:r w:rsidRPr="00643448">
        <w:rPr>
          <w:sz w:val="22"/>
          <w:szCs w:val="22"/>
        </w:rPr>
        <w:t>12365. Могут ли элементы мембранных предохранительных устройств, сопрягаемые с мембраной (зажимные элементы, ножевые лезвия, противовакуумные опоры и др.), изготавливаться другими организациями по документации разработчика мембранных предохранительных устройств?</w:t>
      </w:r>
    </w:p>
    <w:p w:rsidR="00811C47" w:rsidRPr="00643448" w:rsidRDefault="00811C47" w:rsidP="00643448">
      <w:pPr>
        <w:pStyle w:val="ConsPlusNormal"/>
        <w:ind w:firstLine="540"/>
        <w:jc w:val="both"/>
        <w:rPr>
          <w:sz w:val="22"/>
          <w:szCs w:val="22"/>
        </w:rPr>
      </w:pPr>
      <w:r w:rsidRPr="00643448">
        <w:rPr>
          <w:sz w:val="22"/>
          <w:szCs w:val="22"/>
        </w:rPr>
        <w:t>12366. Допускается ли при установке мембранных предохранительных устройств с переключающим устройством снижение надежности срабатывания мембранных предохранительных устройств при соединении сбросных газоотводов в общий коллектор?</w:t>
      </w:r>
    </w:p>
    <w:p w:rsidR="00811C47" w:rsidRPr="00643448" w:rsidRDefault="00811C47" w:rsidP="00643448">
      <w:pPr>
        <w:pStyle w:val="ConsPlusNormal"/>
        <w:ind w:firstLine="540"/>
        <w:jc w:val="both"/>
        <w:rPr>
          <w:sz w:val="22"/>
          <w:szCs w:val="22"/>
        </w:rPr>
      </w:pPr>
      <w:r w:rsidRPr="00643448">
        <w:rPr>
          <w:sz w:val="22"/>
          <w:szCs w:val="22"/>
        </w:rPr>
        <w:t>12367. Допускаются ли ремонт и очистка оборудования и трубопроводов, находящихся под давлением, в соответствии с требованиями к обслуживанию и ремонту компрессорных установок?</w:t>
      </w:r>
    </w:p>
    <w:p w:rsidR="00811C47" w:rsidRPr="00643448" w:rsidRDefault="00811C47" w:rsidP="00643448">
      <w:pPr>
        <w:pStyle w:val="ConsPlusNormal"/>
        <w:ind w:firstLine="540"/>
        <w:jc w:val="both"/>
        <w:rPr>
          <w:sz w:val="22"/>
          <w:szCs w:val="22"/>
        </w:rPr>
      </w:pPr>
      <w:r w:rsidRPr="00643448">
        <w:rPr>
          <w:sz w:val="22"/>
          <w:szCs w:val="22"/>
        </w:rPr>
        <w:t>12368. В каком потоке смеси в трубопроводе к пилотной горелке должен быть расположен электрод, способный к высокоэнергетическому емкостному разряду в системе искрового зажигания смеси газ/воздух?</w:t>
      </w:r>
    </w:p>
    <w:p w:rsidR="00811C47" w:rsidRPr="00643448" w:rsidRDefault="00811C47" w:rsidP="00643448">
      <w:pPr>
        <w:pStyle w:val="ConsPlusNormal"/>
        <w:ind w:firstLine="540"/>
        <w:jc w:val="both"/>
        <w:rPr>
          <w:sz w:val="22"/>
          <w:szCs w:val="22"/>
        </w:rPr>
      </w:pPr>
      <w:r w:rsidRPr="00643448">
        <w:rPr>
          <w:sz w:val="22"/>
          <w:szCs w:val="22"/>
        </w:rPr>
        <w:t>12369. Каков нормативный уровень шума, который должен обеспечиваться конструкцией вводов воздуха в ограждении, в соответствии с требованиями к закрытым (наземным) факельным установкам?</w:t>
      </w:r>
    </w:p>
    <w:p w:rsidR="00811C47" w:rsidRPr="00643448" w:rsidRDefault="00811C47" w:rsidP="00643448">
      <w:pPr>
        <w:pStyle w:val="ConsPlusNormal"/>
        <w:ind w:firstLine="540"/>
        <w:jc w:val="both"/>
        <w:rPr>
          <w:sz w:val="22"/>
          <w:szCs w:val="22"/>
        </w:rPr>
      </w:pPr>
      <w:r w:rsidRPr="00643448">
        <w:rPr>
          <w:sz w:val="22"/>
          <w:szCs w:val="22"/>
        </w:rPr>
        <w:t>12370. Допускается ли образование газовоздушной смеси во внутреннем объеме ствола факела оборудованием в процессе эксплуатации в соответствии с техническими требованиями к оборудованию факельных установок?</w:t>
      </w:r>
    </w:p>
    <w:p w:rsidR="00811C47" w:rsidRPr="00643448" w:rsidRDefault="00811C47" w:rsidP="00643448">
      <w:pPr>
        <w:pStyle w:val="ConsPlusNormal"/>
        <w:ind w:firstLine="540"/>
        <w:jc w:val="both"/>
        <w:rPr>
          <w:sz w:val="22"/>
          <w:szCs w:val="22"/>
        </w:rPr>
      </w:pPr>
      <w:r w:rsidRPr="00643448">
        <w:rPr>
          <w:sz w:val="22"/>
          <w:szCs w:val="22"/>
        </w:rPr>
        <w:t>12371. Где должны располагаться защитные устройства или аппараты, препятствующие поступлению атмосферного воздуха в факельный коллектор, в соответствии с техническими требованиями к оборудованию факельных установок?</w:t>
      </w:r>
    </w:p>
    <w:p w:rsidR="00811C47" w:rsidRPr="00643448" w:rsidRDefault="00811C47" w:rsidP="00643448">
      <w:pPr>
        <w:pStyle w:val="ConsPlusNormal"/>
        <w:ind w:firstLine="540"/>
        <w:jc w:val="both"/>
        <w:rPr>
          <w:sz w:val="22"/>
          <w:szCs w:val="22"/>
        </w:rPr>
      </w:pPr>
      <w:r w:rsidRPr="00643448">
        <w:rPr>
          <w:sz w:val="22"/>
          <w:szCs w:val="22"/>
        </w:rPr>
        <w:t>12372. Как следует размещать опасные производственные объекты газоперерабатывающих заводов и производств относительно жилой застройки, мест массового пребывания людей и прилегающих народно-хозяйственных объектов?</w:t>
      </w:r>
    </w:p>
    <w:p w:rsidR="00811C47" w:rsidRPr="00643448" w:rsidRDefault="00811C47" w:rsidP="00643448">
      <w:pPr>
        <w:pStyle w:val="ConsPlusNormal"/>
        <w:ind w:firstLine="540"/>
        <w:jc w:val="both"/>
        <w:rPr>
          <w:sz w:val="22"/>
          <w:szCs w:val="22"/>
        </w:rPr>
      </w:pPr>
      <w:r w:rsidRPr="00643448">
        <w:rPr>
          <w:sz w:val="22"/>
          <w:szCs w:val="22"/>
        </w:rPr>
        <w:t>12373. С какими помещениями газоперерабатывающих заводов и производств не допускается объединять в едином здании производственные помещения с источниками загрязнения атмосферного воздуха и источниками возможных аварийных выбросов вредных веществ?</w:t>
      </w:r>
    </w:p>
    <w:p w:rsidR="00811C47" w:rsidRPr="00643448" w:rsidRDefault="00811C47" w:rsidP="00643448">
      <w:pPr>
        <w:pStyle w:val="ConsPlusNormal"/>
        <w:ind w:firstLine="540"/>
        <w:jc w:val="both"/>
        <w:rPr>
          <w:sz w:val="22"/>
          <w:szCs w:val="22"/>
        </w:rPr>
      </w:pPr>
      <w:r w:rsidRPr="00643448">
        <w:rPr>
          <w:sz w:val="22"/>
          <w:szCs w:val="22"/>
        </w:rPr>
        <w:t>12374. Сколько основных въездов должна иметь площадка опасного производственного объекта газоперерабатывающих заводов и производств?</w:t>
      </w:r>
    </w:p>
    <w:p w:rsidR="00811C47" w:rsidRPr="00643448" w:rsidRDefault="00811C47" w:rsidP="00643448">
      <w:pPr>
        <w:pStyle w:val="ConsPlusNormal"/>
        <w:ind w:firstLine="540"/>
        <w:jc w:val="both"/>
        <w:rPr>
          <w:sz w:val="22"/>
          <w:szCs w:val="22"/>
        </w:rPr>
      </w:pPr>
      <w:r w:rsidRPr="00643448">
        <w:rPr>
          <w:sz w:val="22"/>
          <w:szCs w:val="22"/>
        </w:rPr>
        <w:t>12375. Допускается ли пересечение в одном уровне основных въездов на промплощадку газоперерабатывающих заводов и производств и железнодорожных путей?</w:t>
      </w:r>
    </w:p>
    <w:p w:rsidR="00811C47" w:rsidRPr="00643448" w:rsidRDefault="00811C47" w:rsidP="00643448">
      <w:pPr>
        <w:pStyle w:val="ConsPlusNormal"/>
        <w:ind w:firstLine="540"/>
        <w:jc w:val="both"/>
        <w:rPr>
          <w:sz w:val="22"/>
          <w:szCs w:val="22"/>
        </w:rPr>
      </w:pPr>
      <w:r w:rsidRPr="00643448">
        <w:rPr>
          <w:sz w:val="22"/>
          <w:szCs w:val="22"/>
        </w:rPr>
        <w:t>12376. Допускается ли пересечение трубопроводов с токсичными жидкостями и газами с железнодорожными подъездными путями на промплощадках газоперерабатывающих заводов и производств?</w:t>
      </w:r>
    </w:p>
    <w:p w:rsidR="00811C47" w:rsidRPr="00643448" w:rsidRDefault="00811C47" w:rsidP="00643448">
      <w:pPr>
        <w:pStyle w:val="ConsPlusNormal"/>
        <w:ind w:firstLine="540"/>
        <w:jc w:val="both"/>
        <w:rPr>
          <w:sz w:val="22"/>
          <w:szCs w:val="22"/>
        </w:rPr>
      </w:pPr>
      <w:r w:rsidRPr="00643448">
        <w:rPr>
          <w:sz w:val="22"/>
          <w:szCs w:val="22"/>
        </w:rPr>
        <w:t>12377. Для каких зданий и помещений газоперерабатывающих заводов и производств допускается предусматривать один эвакуационный выход?</w:t>
      </w:r>
    </w:p>
    <w:p w:rsidR="00811C47" w:rsidRPr="00643448" w:rsidRDefault="00811C47" w:rsidP="00643448">
      <w:pPr>
        <w:pStyle w:val="ConsPlusNormal"/>
        <w:ind w:firstLine="540"/>
        <w:jc w:val="both"/>
        <w:rPr>
          <w:sz w:val="22"/>
          <w:szCs w:val="22"/>
        </w:rPr>
      </w:pPr>
      <w:r w:rsidRPr="00643448">
        <w:rPr>
          <w:sz w:val="22"/>
          <w:szCs w:val="22"/>
        </w:rPr>
        <w:t>12378. Какую прокладку заглубленных каналов и тоннелей для размещения кабелей запрещается проводить в помещениях и на территории наружных установок газоперерабатывающих заводов и производств?</w:t>
      </w:r>
    </w:p>
    <w:p w:rsidR="00811C47" w:rsidRPr="00643448" w:rsidRDefault="00811C47" w:rsidP="00643448">
      <w:pPr>
        <w:pStyle w:val="ConsPlusNormal"/>
        <w:ind w:firstLine="540"/>
        <w:jc w:val="both"/>
        <w:rPr>
          <w:sz w:val="22"/>
          <w:szCs w:val="22"/>
        </w:rPr>
      </w:pPr>
      <w:r w:rsidRPr="00643448">
        <w:rPr>
          <w:sz w:val="22"/>
          <w:szCs w:val="22"/>
        </w:rPr>
        <w:t>12379. Какие требования предъявляются к лабораториям на нефтеперерабатывающем заводе?</w:t>
      </w:r>
    </w:p>
    <w:p w:rsidR="00811C47" w:rsidRPr="00643448" w:rsidRDefault="00811C47" w:rsidP="00643448">
      <w:pPr>
        <w:pStyle w:val="ConsPlusNormal"/>
        <w:ind w:firstLine="540"/>
        <w:jc w:val="both"/>
        <w:rPr>
          <w:sz w:val="22"/>
          <w:szCs w:val="22"/>
        </w:rPr>
      </w:pPr>
      <w:r w:rsidRPr="00643448">
        <w:rPr>
          <w:sz w:val="22"/>
          <w:szCs w:val="22"/>
        </w:rPr>
        <w:t>12380. Укажите верное утверждение относительно расположения всасывающих и нагнетательных коллекторов компрессорных установок в соответствии с ПБ 03-582-03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N 61.</w:t>
      </w:r>
    </w:p>
    <w:p w:rsidR="00811C47" w:rsidRPr="00643448" w:rsidRDefault="00811C47" w:rsidP="00643448">
      <w:pPr>
        <w:pStyle w:val="ConsPlusNormal"/>
        <w:ind w:firstLine="540"/>
        <w:jc w:val="both"/>
        <w:rPr>
          <w:sz w:val="22"/>
          <w:szCs w:val="22"/>
        </w:rPr>
      </w:pPr>
      <w:r w:rsidRPr="00643448">
        <w:rPr>
          <w:sz w:val="22"/>
          <w:szCs w:val="22"/>
        </w:rPr>
        <w:t>12381. Какой минимальный размер санитарно-защитной зоны должен быть установлен для промышленного объекта по переработке нефти, попутного нефтяного и природного газа (первичная подготовка нефти и газа)?</w:t>
      </w:r>
    </w:p>
    <w:p w:rsidR="00811C47" w:rsidRPr="00643448" w:rsidRDefault="00811C47" w:rsidP="00643448">
      <w:pPr>
        <w:pStyle w:val="ConsPlusNormal"/>
        <w:ind w:firstLine="540"/>
        <w:jc w:val="both"/>
        <w:rPr>
          <w:sz w:val="22"/>
          <w:szCs w:val="22"/>
        </w:rPr>
      </w:pPr>
      <w:r w:rsidRPr="00643448">
        <w:rPr>
          <w:sz w:val="22"/>
          <w:szCs w:val="22"/>
        </w:rPr>
        <w:t>12382. Какие из требований, установленных к аппаратуре и средствам, применяемым при техническом диагностировании вертикальных цилиндрических резервуаров, указаны неверно?</w:t>
      </w:r>
    </w:p>
    <w:p w:rsidR="00811C47" w:rsidRPr="00643448" w:rsidRDefault="00811C47" w:rsidP="00643448">
      <w:pPr>
        <w:pStyle w:val="ConsPlusNormal"/>
        <w:ind w:firstLine="540"/>
        <w:jc w:val="both"/>
        <w:rPr>
          <w:sz w:val="22"/>
          <w:szCs w:val="22"/>
        </w:rPr>
      </w:pPr>
      <w:r w:rsidRPr="00643448">
        <w:rPr>
          <w:sz w:val="22"/>
          <w:szCs w:val="22"/>
        </w:rPr>
        <w:t>12383. Какие резервуары не подлежат первоочередному обследованию согласно РД 08-95-95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w:t>
      </w:r>
    </w:p>
    <w:p w:rsidR="00811C47" w:rsidRPr="00643448" w:rsidRDefault="00811C47" w:rsidP="00643448">
      <w:pPr>
        <w:pStyle w:val="ConsPlusNormal"/>
        <w:ind w:firstLine="540"/>
        <w:jc w:val="both"/>
        <w:rPr>
          <w:sz w:val="22"/>
          <w:szCs w:val="22"/>
        </w:rPr>
      </w:pPr>
      <w:r w:rsidRPr="00643448">
        <w:rPr>
          <w:sz w:val="22"/>
          <w:szCs w:val="22"/>
        </w:rPr>
        <w:t>12384. Какие процедуры не проводятся при натурном обследовании резервуара, в пределах расчетного срока службы, при полном обследовании согласно РД 08-95-95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w:t>
      </w:r>
    </w:p>
    <w:p w:rsidR="00811C47" w:rsidRPr="00643448" w:rsidRDefault="00811C47" w:rsidP="00643448">
      <w:pPr>
        <w:pStyle w:val="ConsPlusNormal"/>
        <w:ind w:firstLine="540"/>
        <w:jc w:val="both"/>
        <w:rPr>
          <w:sz w:val="22"/>
          <w:szCs w:val="22"/>
        </w:rPr>
      </w:pPr>
      <w:r w:rsidRPr="00643448">
        <w:rPr>
          <w:sz w:val="22"/>
          <w:szCs w:val="22"/>
        </w:rPr>
        <w:t>12385. Какие процедуры не проводятся при полном обследовании сварного вертикального цилиндрического резервуара, отработавшего расчетный срок службы?</w:t>
      </w:r>
    </w:p>
    <w:p w:rsidR="00811C47" w:rsidRPr="00643448" w:rsidRDefault="00811C47" w:rsidP="00643448">
      <w:pPr>
        <w:pStyle w:val="ConsPlusNormal"/>
        <w:ind w:firstLine="540"/>
        <w:jc w:val="both"/>
        <w:rPr>
          <w:sz w:val="22"/>
          <w:szCs w:val="22"/>
        </w:rPr>
      </w:pPr>
      <w:r w:rsidRPr="00643448">
        <w:rPr>
          <w:sz w:val="22"/>
          <w:szCs w:val="22"/>
        </w:rPr>
        <w:t>12386. Какие возможные причины отказов при оценке технического состояния резервуаров указаны неверно и противоречат РД 08-95-95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w:t>
      </w:r>
    </w:p>
    <w:p w:rsidR="00811C47" w:rsidRPr="00643448" w:rsidRDefault="00811C47" w:rsidP="00643448">
      <w:pPr>
        <w:pStyle w:val="ConsPlusNormal"/>
        <w:ind w:firstLine="540"/>
        <w:jc w:val="both"/>
        <w:rPr>
          <w:sz w:val="22"/>
          <w:szCs w:val="22"/>
        </w:rPr>
      </w:pPr>
      <w:r w:rsidRPr="00643448">
        <w:rPr>
          <w:sz w:val="22"/>
          <w:szCs w:val="22"/>
        </w:rPr>
        <w:t>12387. Какие элементы конструкции сварных вертикальных цилиндрических резервуаров не предрасположены к разрушению?</w:t>
      </w:r>
    </w:p>
    <w:p w:rsidR="00811C47" w:rsidRPr="00643448" w:rsidRDefault="00811C47" w:rsidP="00643448">
      <w:pPr>
        <w:pStyle w:val="ConsPlusNormal"/>
        <w:ind w:firstLine="540"/>
        <w:jc w:val="both"/>
        <w:rPr>
          <w:sz w:val="22"/>
          <w:szCs w:val="22"/>
        </w:rPr>
      </w:pPr>
      <w:r w:rsidRPr="00643448">
        <w:rPr>
          <w:sz w:val="22"/>
          <w:szCs w:val="22"/>
        </w:rPr>
        <w:t>12388. Какие элементы конструкции сварных вертикальных цилиндрических резервуаров не подлежат обязательной проверке при визуальном осмотре?</w:t>
      </w:r>
    </w:p>
    <w:p w:rsidR="00811C47" w:rsidRPr="00643448" w:rsidRDefault="00811C47" w:rsidP="00643448">
      <w:pPr>
        <w:pStyle w:val="ConsPlusNormal"/>
        <w:ind w:firstLine="540"/>
        <w:jc w:val="both"/>
        <w:rPr>
          <w:sz w:val="22"/>
          <w:szCs w:val="22"/>
        </w:rPr>
      </w:pPr>
      <w:r w:rsidRPr="00643448">
        <w:rPr>
          <w:sz w:val="22"/>
          <w:szCs w:val="22"/>
        </w:rPr>
        <w:t>12389. Какие наружные дефекты не выявляются с помощью визуального осмотра сварных швов резервуаров и измерения шаблонами их геометрических размеров согласно РД 08-95-95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w:t>
      </w:r>
    </w:p>
    <w:p w:rsidR="00811C47" w:rsidRPr="00643448" w:rsidRDefault="00811C47" w:rsidP="00643448">
      <w:pPr>
        <w:pStyle w:val="ConsPlusNormal"/>
        <w:ind w:firstLine="540"/>
        <w:jc w:val="both"/>
        <w:rPr>
          <w:sz w:val="22"/>
          <w:szCs w:val="22"/>
        </w:rPr>
      </w:pPr>
      <w:r w:rsidRPr="00643448">
        <w:rPr>
          <w:sz w:val="22"/>
          <w:szCs w:val="22"/>
        </w:rPr>
        <w:t>12390. При измерении толщины нескольких листов в пределах одного пояса или любого другого элемента вертикального цилиндрического резервуара какое значение принимается за действительную толщину данного элемента?</w:t>
      </w:r>
    </w:p>
    <w:p w:rsidR="00811C47" w:rsidRPr="00643448" w:rsidRDefault="00811C47" w:rsidP="00643448">
      <w:pPr>
        <w:pStyle w:val="ConsPlusNormal"/>
        <w:ind w:firstLine="540"/>
        <w:jc w:val="both"/>
        <w:rPr>
          <w:sz w:val="22"/>
          <w:szCs w:val="22"/>
        </w:rPr>
      </w:pPr>
      <w:r w:rsidRPr="00643448">
        <w:rPr>
          <w:sz w:val="22"/>
          <w:szCs w:val="22"/>
        </w:rPr>
        <w:t>12391. Какие измерения не проводятся при проведении контроля геометрических размеров и формы понтона (плавающей крыши) вертикальных цилиндрических резервуаров?</w:t>
      </w:r>
    </w:p>
    <w:p w:rsidR="00811C47" w:rsidRPr="00643448" w:rsidRDefault="00811C47" w:rsidP="00643448">
      <w:pPr>
        <w:pStyle w:val="ConsPlusNormal"/>
        <w:ind w:firstLine="540"/>
        <w:jc w:val="both"/>
        <w:rPr>
          <w:sz w:val="22"/>
          <w:szCs w:val="22"/>
        </w:rPr>
      </w:pPr>
      <w:r w:rsidRPr="00643448">
        <w:rPr>
          <w:sz w:val="22"/>
          <w:szCs w:val="22"/>
        </w:rPr>
        <w:t>12392. Какие поверочные расчеты необходимо проводить при диагностировании вертикальных цилиндрических резервуаров, эксплуатирующихся при пониженных температурах?</w:t>
      </w:r>
    </w:p>
    <w:p w:rsidR="00811C47" w:rsidRPr="00643448" w:rsidRDefault="00811C47" w:rsidP="00643448">
      <w:pPr>
        <w:pStyle w:val="ConsPlusNormal"/>
        <w:ind w:firstLine="540"/>
        <w:jc w:val="both"/>
        <w:rPr>
          <w:sz w:val="22"/>
          <w:szCs w:val="22"/>
        </w:rPr>
      </w:pPr>
      <w:r w:rsidRPr="00643448">
        <w:rPr>
          <w:sz w:val="22"/>
          <w:szCs w:val="22"/>
        </w:rPr>
        <w:t>12393. Каков предельно допустимый износ листов кровли, центральной части понтона (плавающей крыши), днища резервуара согласно РД 08-95-95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w:t>
      </w:r>
    </w:p>
    <w:p w:rsidR="00811C47" w:rsidRPr="00643448" w:rsidRDefault="00811C47" w:rsidP="00643448">
      <w:pPr>
        <w:pStyle w:val="ConsPlusNormal"/>
        <w:ind w:firstLine="540"/>
        <w:jc w:val="both"/>
        <w:rPr>
          <w:sz w:val="22"/>
          <w:szCs w:val="22"/>
        </w:rPr>
      </w:pPr>
      <w:r w:rsidRPr="00643448">
        <w:rPr>
          <w:sz w:val="22"/>
          <w:szCs w:val="22"/>
        </w:rPr>
        <w:t>12394. Каков предельно допустимый износ несущих конструкций кровли (ферм, прогонов, балок, связей), а также окрайков днища и коробов понтона (плавающей крыши) вертикального цилиндрического резервуара?</w:t>
      </w:r>
    </w:p>
    <w:p w:rsidR="00811C47" w:rsidRPr="00643448" w:rsidRDefault="00811C47" w:rsidP="00643448">
      <w:pPr>
        <w:pStyle w:val="ConsPlusNormal"/>
        <w:ind w:firstLine="540"/>
        <w:jc w:val="both"/>
        <w:rPr>
          <w:sz w:val="22"/>
          <w:szCs w:val="22"/>
        </w:rPr>
      </w:pPr>
      <w:r w:rsidRPr="00643448">
        <w:rPr>
          <w:sz w:val="22"/>
          <w:szCs w:val="22"/>
        </w:rPr>
        <w:t>12395. Какие устройства для контроля за системой охлаждения на трубопроводах, отводящих нагретую воду от компрессора и холодильников, следует устанавливать на видных местах?</w:t>
      </w:r>
    </w:p>
    <w:p w:rsidR="00811C47" w:rsidRPr="00643448" w:rsidRDefault="00811C47" w:rsidP="00643448">
      <w:pPr>
        <w:pStyle w:val="ConsPlusNormal"/>
        <w:ind w:firstLine="540"/>
        <w:jc w:val="both"/>
        <w:rPr>
          <w:sz w:val="22"/>
          <w:szCs w:val="22"/>
        </w:rPr>
      </w:pPr>
      <w:r w:rsidRPr="00643448">
        <w:rPr>
          <w:sz w:val="22"/>
          <w:szCs w:val="22"/>
        </w:rPr>
        <w:t>12396. Чем согласно ГОСТ Р 53672-2009 "Национальный стандарт Российской Федерации. Арматура трубопроводная. Общие требования безопасности", утвержденному приказом Ростехрегулирования от 15.12.2009 N 1057-ст, должна быть дополнительно испытана на плотность материала корпусных деталей, сварных соединений, герметичность затвора и сальниковых уплотнений арматура, предназначенная для легковоспламеняющихся, взрывоопасных и токсичных сред?</w:t>
      </w:r>
    </w:p>
    <w:p w:rsidR="00811C47" w:rsidRPr="00643448" w:rsidRDefault="00811C47" w:rsidP="00643448">
      <w:pPr>
        <w:pStyle w:val="ConsPlusNormal"/>
        <w:ind w:firstLine="540"/>
        <w:jc w:val="both"/>
        <w:rPr>
          <w:sz w:val="22"/>
          <w:szCs w:val="22"/>
        </w:rPr>
      </w:pPr>
      <w:r w:rsidRPr="00643448">
        <w:rPr>
          <w:sz w:val="22"/>
          <w:szCs w:val="22"/>
        </w:rPr>
        <w:t>12397.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N 784, какое должно быть расстояние между соседними кольцевыми стыковыми сварными соединениями?</w:t>
      </w:r>
    </w:p>
    <w:p w:rsidR="00811C47" w:rsidRPr="00643448" w:rsidRDefault="00811C47" w:rsidP="00643448">
      <w:pPr>
        <w:pStyle w:val="ConsPlusNormal"/>
        <w:ind w:firstLine="540"/>
        <w:jc w:val="both"/>
        <w:rPr>
          <w:sz w:val="22"/>
          <w:szCs w:val="22"/>
        </w:rPr>
      </w:pPr>
      <w:r w:rsidRPr="00643448">
        <w:rPr>
          <w:sz w:val="22"/>
          <w:szCs w:val="22"/>
        </w:rPr>
        <w:t>12398. Как согласно ПБ 09-563-03 "Правила промышленной безопасности для нефтеперерабатывающих производств", утвержденным постановлением Госгортехнадзора России от 29.05.2003 N 44, должно осуществляться дренирование воды из электродегидратора и отстойника?</w:t>
      </w:r>
    </w:p>
    <w:p w:rsidR="00811C47" w:rsidRPr="00643448" w:rsidRDefault="00811C47" w:rsidP="00643448">
      <w:pPr>
        <w:pStyle w:val="ConsPlusNormal"/>
        <w:ind w:firstLine="540"/>
        <w:jc w:val="both"/>
        <w:rPr>
          <w:sz w:val="22"/>
          <w:szCs w:val="22"/>
        </w:rPr>
      </w:pPr>
      <w:r w:rsidRPr="00643448">
        <w:rPr>
          <w:sz w:val="22"/>
          <w:szCs w:val="22"/>
        </w:rPr>
        <w:t>12399. До какого содержания кислорода согласно ПБ 09-563-03 "Правила промышленной безопасности для нефтеперерабатывающих производств", утвержденным постановлением Госгортехнадзора России от 29.05.2003 N 44, система реакторного блока перед пуском и после ремонта должна быть продута инертным газом?</w:t>
      </w:r>
    </w:p>
    <w:p w:rsidR="00811C47" w:rsidRPr="00643448" w:rsidRDefault="00811C47" w:rsidP="00643448">
      <w:pPr>
        <w:pStyle w:val="ConsPlusNormal"/>
        <w:ind w:firstLine="540"/>
        <w:jc w:val="both"/>
        <w:rPr>
          <w:sz w:val="22"/>
          <w:szCs w:val="22"/>
        </w:rPr>
      </w:pPr>
      <w:r w:rsidRPr="00643448">
        <w:rPr>
          <w:sz w:val="22"/>
          <w:szCs w:val="22"/>
        </w:rPr>
        <w:t>12400. Каким количеством измерителей уровня согласно ПБ 09-563-03 "Правила промышленной безопасности для нефтеперерабатывающих производств", утвержденным постановлением Госгортехнадзора России от 29.05.2003 N 44, должны быть оборудованы емкости-хранилища этиловой жидкости?</w:t>
      </w:r>
    </w:p>
    <w:p w:rsidR="00811C47" w:rsidRPr="00643448" w:rsidRDefault="00811C47" w:rsidP="00643448">
      <w:pPr>
        <w:pStyle w:val="ConsPlusNormal"/>
        <w:ind w:firstLine="540"/>
        <w:jc w:val="both"/>
        <w:rPr>
          <w:sz w:val="22"/>
          <w:szCs w:val="22"/>
        </w:rPr>
      </w:pPr>
      <w:r w:rsidRPr="00643448">
        <w:rPr>
          <w:sz w:val="22"/>
          <w:szCs w:val="22"/>
        </w:rPr>
        <w:t>12401. С какой периодичностью согласно ПБ 09-563-03 "Правила промышленной безопасности для нефтеперерабатывающих производств", утвержденным постановлением Госгортехнадзора России от 29.05.2003 N 44, необходимо анализировать на содержание нитробензола все сбросные воды при селективной очистке масляных дистиллятов?</w:t>
      </w:r>
    </w:p>
    <w:p w:rsidR="00811C47" w:rsidRPr="00643448" w:rsidRDefault="00811C47" w:rsidP="00643448">
      <w:pPr>
        <w:pStyle w:val="ConsPlusNormal"/>
        <w:ind w:firstLine="540"/>
        <w:jc w:val="both"/>
        <w:rPr>
          <w:sz w:val="22"/>
          <w:szCs w:val="22"/>
        </w:rPr>
      </w:pPr>
      <w:r w:rsidRPr="00643448">
        <w:rPr>
          <w:sz w:val="22"/>
          <w:szCs w:val="22"/>
        </w:rPr>
        <w:t>12402. Какое согласно ГОСТ 31385-2008 "Межгосударственный стандарт. Резервуары вертикальные цилиндрические стальные для нефти и нефтепродуктов", утвержденному приказом Ростехрегулирования от 31.07.2009 N 274-ст, допускается смещение свариваемых кромок относительно друг друга для стыковых соединений деталей резервуара одной толщины более 10 мм?</w:t>
      </w:r>
    </w:p>
    <w:p w:rsidR="00811C47" w:rsidRPr="00643448" w:rsidRDefault="00811C47" w:rsidP="00643448">
      <w:pPr>
        <w:pStyle w:val="ConsPlusNormal"/>
        <w:ind w:firstLine="540"/>
        <w:jc w:val="both"/>
        <w:rPr>
          <w:sz w:val="22"/>
          <w:szCs w:val="22"/>
        </w:rPr>
      </w:pPr>
      <w:r w:rsidRPr="00643448">
        <w:rPr>
          <w:sz w:val="22"/>
          <w:szCs w:val="22"/>
        </w:rPr>
        <w:t>12403. Какие факельные установки согласно "Руководству по безопасности факельных систем", утвержденному приказом Ростехнадзора от 26.12.2012 N 779, применяются при продувке шлейфов, скважин и технологических линий, при термической утилизации промышленных стоков, при освобождении трубопроводов обвязки и срабатывании предохранительных клапанов, при полном освобождении изотермических хранилищ со сжиженным углеводородным газом?</w:t>
      </w:r>
    </w:p>
    <w:p w:rsidR="00811C47" w:rsidRPr="00643448" w:rsidRDefault="00811C47" w:rsidP="00643448">
      <w:pPr>
        <w:pStyle w:val="ConsPlusNormal"/>
        <w:ind w:firstLine="540"/>
        <w:jc w:val="both"/>
        <w:rPr>
          <w:sz w:val="22"/>
          <w:szCs w:val="22"/>
        </w:rPr>
      </w:pPr>
      <w:r w:rsidRPr="00643448">
        <w:rPr>
          <w:sz w:val="22"/>
          <w:szCs w:val="22"/>
        </w:rPr>
        <w:t>12404. Какие показатели из перечисленных не относятся к критериям предельного состояния трубопроводной арматуры согласно ГОСТ Р 53672-2009 "Национальный стандарт Российской Федерации. Арматура трубопроводная. Общие требования безопасности", утвержденному приказом Ростехрегулирования от 15.12.2009 N 1057-ст?</w:t>
      </w:r>
    </w:p>
    <w:p w:rsidR="00811C47" w:rsidRPr="00643448" w:rsidRDefault="00811C47" w:rsidP="00643448">
      <w:pPr>
        <w:pStyle w:val="ConsPlusNormal"/>
        <w:ind w:firstLine="540"/>
        <w:jc w:val="both"/>
        <w:rPr>
          <w:sz w:val="22"/>
          <w:szCs w:val="22"/>
        </w:rPr>
      </w:pPr>
      <w:r w:rsidRPr="00643448">
        <w:rPr>
          <w:sz w:val="22"/>
          <w:szCs w:val="22"/>
        </w:rPr>
        <w:t>12405. Какие показатели из перечисленных относятся к термическим критериям безопасности, связанным с критическими отказами трубопроводной арматуры, согласно ГОСТ Р 53672-2009 "Национальный стандарт Российской Федерации. Арматура трубопроводная. Общие требования безопасности", утвержденному приказом Ростехрегулирования от 15.12.2009 N 1057-ст?</w:t>
      </w:r>
    </w:p>
    <w:p w:rsidR="00811C47" w:rsidRPr="00643448" w:rsidRDefault="00811C47" w:rsidP="00643448">
      <w:pPr>
        <w:pStyle w:val="ConsPlusNormal"/>
        <w:ind w:firstLine="540"/>
        <w:jc w:val="both"/>
        <w:rPr>
          <w:sz w:val="22"/>
          <w:szCs w:val="22"/>
        </w:rPr>
      </w:pPr>
      <w:r w:rsidRPr="00643448">
        <w:rPr>
          <w:sz w:val="22"/>
          <w:szCs w:val="22"/>
        </w:rPr>
        <w:t>12406. Какие показатели из перечисленных не являются основным показателем назначения трубопроводной арматуры согласно ГОСТ Р 53672-2009 "Национальный стандарт Российской Федерации. Арматура трубопроводная. Общие требования безопасности", утвержденному приказом Ростехрегулирования от 15.12.2009 N 1057-ст?</w:t>
      </w:r>
    </w:p>
    <w:p w:rsidR="00811C47" w:rsidRPr="00643448" w:rsidRDefault="00811C47" w:rsidP="00643448">
      <w:pPr>
        <w:pStyle w:val="ConsPlusNormal"/>
        <w:ind w:firstLine="540"/>
        <w:jc w:val="both"/>
        <w:rPr>
          <w:sz w:val="22"/>
          <w:szCs w:val="22"/>
        </w:rPr>
      </w:pPr>
      <w:r w:rsidRPr="00643448">
        <w:rPr>
          <w:sz w:val="22"/>
          <w:szCs w:val="22"/>
        </w:rPr>
        <w:t>12407. Какие основные характеристики материала трубопроводной арматуры должны учитываться при ее проектировании согласно ГОСТ Р 53672-2009 "Национальный стандарт Российской Федерации. Арматура трубопроводная. Общие требования безопасности", утвержденному приказом Ростехрегулирования от 15.12.2009 N 1057-ст?</w:t>
      </w:r>
    </w:p>
    <w:p w:rsidR="00811C47" w:rsidRPr="00643448" w:rsidRDefault="00811C47" w:rsidP="00643448">
      <w:pPr>
        <w:pStyle w:val="ConsPlusNormal"/>
        <w:ind w:firstLine="540"/>
        <w:jc w:val="both"/>
        <w:rPr>
          <w:sz w:val="22"/>
          <w:szCs w:val="22"/>
        </w:rPr>
      </w:pPr>
      <w:r w:rsidRPr="00643448">
        <w:rPr>
          <w:sz w:val="22"/>
          <w:szCs w:val="22"/>
        </w:rPr>
        <w:t>12408. Какие рабочие среды относятся к группе Б по степени опасности в соответствии с классификацией рабочих согласно ГОСТ Р 53672-2009 "Национальный стандарт Российской Федерации. Арматура трубопроводная. Общие требования безопасности", утвержденному приказом Ростехрегулирования от 15.12.2009 N 1057-ст?</w:t>
      </w:r>
    </w:p>
    <w:p w:rsidR="00811C47" w:rsidRPr="00643448" w:rsidRDefault="00811C47" w:rsidP="00643448">
      <w:pPr>
        <w:pStyle w:val="ConsPlusNormal"/>
        <w:ind w:firstLine="540"/>
        <w:jc w:val="both"/>
        <w:rPr>
          <w:sz w:val="22"/>
          <w:szCs w:val="22"/>
        </w:rPr>
      </w:pPr>
      <w:r w:rsidRPr="00643448">
        <w:rPr>
          <w:sz w:val="22"/>
          <w:szCs w:val="22"/>
        </w:rPr>
        <w:t>12409. Какие знаки маркировки трубопроводной арматуры являются обязательными согласно ГОСТ Р 53672-2009 "Национальный стандарт Российской Федерации. Арматура трубопроводная. Общие требования безопасности", утвержденному приказом Ростехрегулирования от 15.12.2009 N 1057-ст?</w:t>
      </w:r>
    </w:p>
    <w:p w:rsidR="00811C47" w:rsidRPr="00643448" w:rsidRDefault="00811C47" w:rsidP="00643448">
      <w:pPr>
        <w:pStyle w:val="ConsPlusNormal"/>
        <w:ind w:firstLine="540"/>
        <w:jc w:val="both"/>
        <w:rPr>
          <w:sz w:val="22"/>
          <w:szCs w:val="22"/>
        </w:rPr>
      </w:pPr>
      <w:r w:rsidRPr="00643448">
        <w:rPr>
          <w:sz w:val="22"/>
          <w:szCs w:val="22"/>
        </w:rPr>
        <w:t>12410. Для какой трубопроводной арматуры допускается наносить необязательные знаки маркировки на бирке согласно ГОСТ Р 53672-2009 "Национальный стандарт Российской Федерации. Арматура трубопроводная. Общие требования безопасности", утвержденному приказом Ростехрегулирования от 15.12.2009 N 1057-ст?</w:t>
      </w:r>
    </w:p>
    <w:p w:rsidR="00811C47" w:rsidRPr="00643448" w:rsidRDefault="00811C47" w:rsidP="00643448">
      <w:pPr>
        <w:pStyle w:val="ConsPlusNormal"/>
        <w:ind w:firstLine="540"/>
        <w:jc w:val="both"/>
        <w:rPr>
          <w:sz w:val="22"/>
          <w:szCs w:val="22"/>
        </w:rPr>
      </w:pPr>
      <w:r w:rsidRPr="00643448">
        <w:rPr>
          <w:sz w:val="22"/>
          <w:szCs w:val="22"/>
        </w:rPr>
        <w:t>12411. Какие сведения не являются обязательными для включения в паспорт трубопроводной арматуры согласно ГОСТ Р 53672-2009 "Национальный стандарт Российской Федерации. Арматура трубопроводная. Общие требования безопасности", утвержденному приказом Ростехрегулирования от 15.12.2009 N 1057-ст?</w:t>
      </w:r>
    </w:p>
    <w:p w:rsidR="00811C47" w:rsidRPr="00643448" w:rsidRDefault="00811C47" w:rsidP="00643448">
      <w:pPr>
        <w:pStyle w:val="ConsPlusNormal"/>
        <w:ind w:firstLine="540"/>
        <w:jc w:val="both"/>
        <w:rPr>
          <w:sz w:val="22"/>
          <w:szCs w:val="22"/>
        </w:rPr>
      </w:pPr>
      <w:r w:rsidRPr="00643448">
        <w:rPr>
          <w:sz w:val="22"/>
          <w:szCs w:val="22"/>
        </w:rPr>
        <w:t>12412. Во сколько раз могут быть увеличены предельные отклонения от вертикали образующих стенок резервуаров, находящихся в эксплуатации более 20 лет, согласно РД 08-95-95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w:t>
      </w:r>
    </w:p>
    <w:p w:rsidR="00811C47" w:rsidRPr="00643448" w:rsidRDefault="00811C47" w:rsidP="00643448">
      <w:pPr>
        <w:pStyle w:val="ConsPlusNormal"/>
        <w:ind w:firstLine="540"/>
        <w:jc w:val="both"/>
        <w:rPr>
          <w:sz w:val="22"/>
          <w:szCs w:val="22"/>
        </w:rPr>
      </w:pPr>
      <w:r w:rsidRPr="00643448">
        <w:rPr>
          <w:sz w:val="22"/>
          <w:szCs w:val="22"/>
        </w:rPr>
        <w:t>12413. Что из перечисленного не является целью анализа конструктивных особенностей технологии изготовления и монтажа, а также условий эксплуатации резервуара согласно РД 08-95-95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w:t>
      </w:r>
    </w:p>
    <w:p w:rsidR="00811C47" w:rsidRPr="00643448" w:rsidRDefault="00811C47" w:rsidP="00643448">
      <w:pPr>
        <w:pStyle w:val="ConsPlusNormal"/>
        <w:ind w:firstLine="540"/>
        <w:jc w:val="both"/>
        <w:rPr>
          <w:sz w:val="22"/>
          <w:szCs w:val="22"/>
        </w:rPr>
      </w:pPr>
      <w:r w:rsidRPr="00643448">
        <w:rPr>
          <w:sz w:val="22"/>
          <w:szCs w:val="22"/>
        </w:rPr>
        <w:t>12414. Каким должно быть расстояние между сварными швами окраек днища и вертикальными сварными швами первого пояса резервуара согласно РД 08-95-95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w:t>
      </w:r>
    </w:p>
    <w:p w:rsidR="00811C47" w:rsidRPr="00643448" w:rsidRDefault="00811C47" w:rsidP="00643448">
      <w:pPr>
        <w:pStyle w:val="ConsPlusNormal"/>
        <w:ind w:firstLine="540"/>
        <w:jc w:val="both"/>
        <w:rPr>
          <w:sz w:val="22"/>
          <w:szCs w:val="22"/>
        </w:rPr>
      </w:pPr>
      <w:r w:rsidRPr="00643448">
        <w:rPr>
          <w:sz w:val="22"/>
          <w:szCs w:val="22"/>
        </w:rPr>
        <w:t>12415. Какой запорной арматурой оснащаются резервуары сжиженных горючих газов, легковоспламеняющихся жидкостей и горючих жидкостей для освобождения их в аварийных случаях от горючих продуктов?</w:t>
      </w:r>
    </w:p>
    <w:p w:rsidR="00811C47" w:rsidRPr="00643448" w:rsidRDefault="00811C47" w:rsidP="00643448">
      <w:pPr>
        <w:pStyle w:val="ConsPlusNormal"/>
        <w:ind w:firstLine="540"/>
        <w:jc w:val="both"/>
        <w:rPr>
          <w:sz w:val="22"/>
          <w:szCs w:val="22"/>
        </w:rPr>
      </w:pPr>
      <w:r w:rsidRPr="00643448">
        <w:rPr>
          <w:sz w:val="22"/>
          <w:szCs w:val="22"/>
        </w:rPr>
        <w:t>12416. Какими устройствами должны быть оборудованы сливоналивные пункты сжиженных горючих газов, легковоспламеняющихся жидкостей и горючих жидкостей для исключения перелива цистерн?</w:t>
      </w:r>
    </w:p>
    <w:p w:rsidR="00811C47" w:rsidRPr="00643448" w:rsidRDefault="00811C47" w:rsidP="00643448">
      <w:pPr>
        <w:pStyle w:val="ConsPlusNormal"/>
        <w:ind w:firstLine="540"/>
        <w:jc w:val="both"/>
        <w:rPr>
          <w:sz w:val="22"/>
          <w:szCs w:val="22"/>
        </w:rPr>
      </w:pPr>
      <w:r w:rsidRPr="00643448">
        <w:rPr>
          <w:sz w:val="22"/>
          <w:szCs w:val="22"/>
        </w:rPr>
        <w:t>12417. Какими средствами отключения насосов должны быть оборудованы сливоналивные пункты, которые предназначены для проведения операций налива сжиженных горючих газов, легковоспламеняющихся жидкостей и горючих жидкостей насосами?</w:t>
      </w:r>
    </w:p>
    <w:p w:rsidR="00811C47" w:rsidRPr="00643448" w:rsidRDefault="00811C47" w:rsidP="00643448">
      <w:pPr>
        <w:pStyle w:val="ConsPlusNormal"/>
        <w:ind w:firstLine="540"/>
        <w:jc w:val="both"/>
        <w:rPr>
          <w:sz w:val="22"/>
          <w:szCs w:val="22"/>
        </w:rPr>
      </w:pPr>
      <w:r w:rsidRPr="00643448">
        <w:rPr>
          <w:sz w:val="22"/>
          <w:szCs w:val="22"/>
        </w:rPr>
        <w:t>12418. Какие запорные устройства должны быть установлены на трубопроводах, по которым поступают на эстакаду сжиженные горючие газы, легковоспламеняющиеся жидкости и горючие жидкости?</w:t>
      </w:r>
    </w:p>
    <w:p w:rsidR="00811C47" w:rsidRPr="00643448" w:rsidRDefault="00811C47" w:rsidP="00643448">
      <w:pPr>
        <w:pStyle w:val="ConsPlusNormal"/>
        <w:ind w:firstLine="540"/>
        <w:jc w:val="both"/>
        <w:rPr>
          <w:sz w:val="22"/>
          <w:szCs w:val="22"/>
        </w:rPr>
      </w:pPr>
      <w:r w:rsidRPr="00643448">
        <w:rPr>
          <w:sz w:val="22"/>
          <w:szCs w:val="22"/>
        </w:rPr>
        <w:t>12419. Какие средства защиты должны устанавливаться на дыхательных и стравливающих линиях аппаратов и резервуаров с легковоспламеняющимися жидкостями и горючими жидкостями, а также на трубопроводах легковоспламеняющихся жидкостей и горючих жидкостей, в которых возможно распространение пламени?</w:t>
      </w:r>
    </w:p>
    <w:p w:rsidR="00811C47" w:rsidRPr="00643448" w:rsidRDefault="00811C47" w:rsidP="00643448">
      <w:pPr>
        <w:pStyle w:val="ConsPlusNormal"/>
        <w:ind w:firstLine="540"/>
        <w:jc w:val="both"/>
        <w:rPr>
          <w:sz w:val="22"/>
          <w:szCs w:val="22"/>
        </w:rPr>
      </w:pPr>
      <w:r w:rsidRPr="00643448">
        <w:rPr>
          <w:sz w:val="22"/>
          <w:szCs w:val="22"/>
        </w:rPr>
        <w:t>12420. При каких условиях не устанавливаются средства защиты от распространения пламени на дыхательных и стравливающих линиях аппаратов, резервуаров и трубопроводов с легковоспламеняющимися жидкостями и горючими жидкостями?</w:t>
      </w:r>
    </w:p>
    <w:p w:rsidR="00811C47" w:rsidRPr="00643448" w:rsidRDefault="00811C47" w:rsidP="00643448">
      <w:pPr>
        <w:pStyle w:val="ConsPlusNormal"/>
        <w:ind w:firstLine="540"/>
        <w:jc w:val="both"/>
        <w:rPr>
          <w:sz w:val="22"/>
          <w:szCs w:val="22"/>
        </w:rPr>
      </w:pPr>
      <w:r w:rsidRPr="00643448">
        <w:rPr>
          <w:sz w:val="22"/>
          <w:szCs w:val="22"/>
        </w:rPr>
        <w:t>12421. Что должна обеспечивать конструкция огнепреградителей и жидкостных предохранительных затворов, установленных на дыхательных и стравливающих линиях аппаратов и резервуаров с легковоспламеняющимися жидкостями и горючими жидкостями, а также на трубопроводах легковоспламеняющихся жидкостей и горючих жидкостей?</w:t>
      </w:r>
    </w:p>
    <w:p w:rsidR="00811C47" w:rsidRPr="00643448" w:rsidRDefault="00811C47" w:rsidP="00643448">
      <w:pPr>
        <w:pStyle w:val="ConsPlusNormal"/>
        <w:ind w:firstLine="540"/>
        <w:jc w:val="both"/>
        <w:rPr>
          <w:sz w:val="22"/>
          <w:szCs w:val="22"/>
        </w:rPr>
      </w:pPr>
      <w:r w:rsidRPr="00643448">
        <w:rPr>
          <w:sz w:val="22"/>
          <w:szCs w:val="22"/>
        </w:rPr>
        <w:t>12422. Какие меры предусматриваются для огнепреградителей, устанавливаемых на дыхательных линиях резервуаров с легковоспламеняющимися жидкостями и горючими жидкостями, где возможно отложение пыли вследствие поступления ее из атмосферного воздуха?</w:t>
      </w:r>
    </w:p>
    <w:p w:rsidR="00811C47" w:rsidRPr="00643448" w:rsidRDefault="00811C47" w:rsidP="00643448">
      <w:pPr>
        <w:pStyle w:val="ConsPlusNormal"/>
        <w:ind w:firstLine="540"/>
        <w:jc w:val="both"/>
        <w:rPr>
          <w:sz w:val="22"/>
          <w:szCs w:val="22"/>
        </w:rPr>
      </w:pPr>
      <w:r w:rsidRPr="00643448">
        <w:rPr>
          <w:sz w:val="22"/>
          <w:szCs w:val="22"/>
        </w:rPr>
        <w:t>12423. Какие меры должны предусматриваться для гашения разрежения в резервуарах с легковоспламеняющимися жидкостями, работающих под давлением, и для исключения образования в них взрывоопасной среды?</w:t>
      </w:r>
    </w:p>
    <w:p w:rsidR="00811C47" w:rsidRPr="00643448" w:rsidRDefault="00811C47" w:rsidP="00643448">
      <w:pPr>
        <w:pStyle w:val="ConsPlusNormal"/>
        <w:ind w:firstLine="540"/>
        <w:jc w:val="both"/>
        <w:rPr>
          <w:sz w:val="22"/>
          <w:szCs w:val="22"/>
        </w:rPr>
      </w:pPr>
      <w:r w:rsidRPr="00643448">
        <w:rPr>
          <w:sz w:val="22"/>
          <w:szCs w:val="22"/>
        </w:rPr>
        <w:t>12424. С каким уплотнением должна устанавливаться арматура на трубопроводах для транспортирования взрывопожароопасных продуктов?</w:t>
      </w:r>
    </w:p>
    <w:p w:rsidR="00811C47" w:rsidRPr="00643448" w:rsidRDefault="00811C47" w:rsidP="00643448">
      <w:pPr>
        <w:pStyle w:val="ConsPlusNormal"/>
        <w:ind w:firstLine="540"/>
        <w:jc w:val="both"/>
        <w:rPr>
          <w:sz w:val="22"/>
          <w:szCs w:val="22"/>
        </w:rPr>
      </w:pPr>
      <w:r w:rsidRPr="00643448">
        <w:rPr>
          <w:sz w:val="22"/>
          <w:szCs w:val="22"/>
        </w:rPr>
        <w:t>12425. С учетом каких параметров выбираются насосы и компрессоры, используемые для перемещения горючих, сжатых и сжиженных горючих газов, легковоспламеняющихся жидкостей и горючих жидкостей, по надежности и конструктивным особенностям?</w:t>
      </w:r>
    </w:p>
    <w:p w:rsidR="00811C47" w:rsidRPr="00643448" w:rsidRDefault="00811C47" w:rsidP="00643448">
      <w:pPr>
        <w:pStyle w:val="ConsPlusNormal"/>
        <w:ind w:firstLine="540"/>
        <w:jc w:val="both"/>
        <w:rPr>
          <w:sz w:val="22"/>
          <w:szCs w:val="22"/>
        </w:rPr>
      </w:pPr>
      <w:r w:rsidRPr="00643448">
        <w:rPr>
          <w:sz w:val="22"/>
          <w:szCs w:val="22"/>
        </w:rPr>
        <w:t>12426. Какие насосы должны применяться для нагнетания легковоспламеняющихся жидкостей и горючих жидкостей на технологических объектах?</w:t>
      </w:r>
    </w:p>
    <w:p w:rsidR="00811C47" w:rsidRPr="00643448" w:rsidRDefault="00811C47" w:rsidP="00643448">
      <w:pPr>
        <w:pStyle w:val="ConsPlusNormal"/>
        <w:ind w:firstLine="540"/>
        <w:jc w:val="both"/>
        <w:rPr>
          <w:sz w:val="22"/>
          <w:szCs w:val="22"/>
        </w:rPr>
      </w:pPr>
      <w:r w:rsidRPr="00643448">
        <w:rPr>
          <w:sz w:val="22"/>
          <w:szCs w:val="22"/>
        </w:rPr>
        <w:t>12427. Какие насосы должны применяться для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12428. Кто определяет последовательность операций по остановке насосов, переключению на резерв и необходимость блокировок, входящих в систему противоаварийной защиты, при утечке уплотняющей жидкости?</w:t>
      </w:r>
    </w:p>
    <w:p w:rsidR="00811C47" w:rsidRPr="00643448" w:rsidRDefault="00811C47" w:rsidP="00643448">
      <w:pPr>
        <w:pStyle w:val="ConsPlusNormal"/>
        <w:ind w:firstLine="540"/>
        <w:jc w:val="both"/>
        <w:rPr>
          <w:sz w:val="22"/>
          <w:szCs w:val="22"/>
        </w:rPr>
      </w:pPr>
      <w:r w:rsidRPr="00643448">
        <w:rPr>
          <w:sz w:val="22"/>
          <w:szCs w:val="22"/>
        </w:rPr>
        <w:t>12429. В установках с технологическими блоками какой категории взрывоопасное центробежные компрессоры и насосы с торцевыми уплотнениями должны оснащаться системами контроля за состоянием подшипников по температуре с сигнализацией, срабатывающей при достижении предельных значений, и блокировками, входящими в систему противоаварийной защиты, которые должны срабатывать при превышении этих значений?</w:t>
      </w:r>
    </w:p>
    <w:p w:rsidR="00811C47" w:rsidRPr="00643448" w:rsidRDefault="00811C47" w:rsidP="00643448">
      <w:pPr>
        <w:pStyle w:val="ConsPlusNormal"/>
        <w:ind w:firstLine="540"/>
        <w:jc w:val="both"/>
        <w:rPr>
          <w:sz w:val="22"/>
          <w:szCs w:val="22"/>
        </w:rPr>
      </w:pPr>
      <w:r w:rsidRPr="00643448">
        <w:rPr>
          <w:sz w:val="22"/>
          <w:szCs w:val="22"/>
        </w:rPr>
        <w:t>12430. В каких местах трубопроводов на взрывопожароопасных технологических объектах допускается установка фланцевых соединений?</w:t>
      </w:r>
    </w:p>
    <w:p w:rsidR="00811C47" w:rsidRPr="00643448" w:rsidRDefault="00811C47" w:rsidP="00643448">
      <w:pPr>
        <w:pStyle w:val="ConsPlusNormal"/>
        <w:ind w:firstLine="540"/>
        <w:jc w:val="both"/>
        <w:rPr>
          <w:sz w:val="22"/>
          <w:szCs w:val="22"/>
        </w:rPr>
      </w:pPr>
      <w:r w:rsidRPr="00643448">
        <w:rPr>
          <w:sz w:val="22"/>
          <w:szCs w:val="22"/>
        </w:rPr>
        <w:t>12431. В соответствии с какими документами осуществляется выбор материала фланцев трубопроводов и конструкции уплотнений?</w:t>
      </w:r>
    </w:p>
    <w:p w:rsidR="00811C47" w:rsidRPr="00643448" w:rsidRDefault="00811C47" w:rsidP="00643448">
      <w:pPr>
        <w:pStyle w:val="ConsPlusNormal"/>
        <w:ind w:firstLine="540"/>
        <w:jc w:val="both"/>
        <w:rPr>
          <w:sz w:val="22"/>
          <w:szCs w:val="22"/>
        </w:rPr>
      </w:pPr>
      <w:r w:rsidRPr="00643448">
        <w:rPr>
          <w:sz w:val="22"/>
          <w:szCs w:val="22"/>
        </w:rPr>
        <w:t>12432. Для технологических блоков какой категории взрывоопасности, имеющих в своем составе технологические трубопроводы со взрывоопасными продуктами, не допускается применение фланцевых соединений с гладкой уплотняющей поверхностью, за исключением случаев применения спирально навитых прокладок?</w:t>
      </w:r>
    </w:p>
    <w:p w:rsidR="00811C47" w:rsidRPr="00643448" w:rsidRDefault="00811C47" w:rsidP="00643448">
      <w:pPr>
        <w:pStyle w:val="ConsPlusNormal"/>
        <w:ind w:firstLine="540"/>
        <w:jc w:val="both"/>
        <w:rPr>
          <w:sz w:val="22"/>
          <w:szCs w:val="22"/>
        </w:rPr>
      </w:pPr>
      <w:r w:rsidRPr="00643448">
        <w:rPr>
          <w:sz w:val="22"/>
          <w:szCs w:val="22"/>
        </w:rPr>
        <w:t>12433. Указать правильное определение понятия "огненный шар" согласно Руководству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27.12.2013 N 646, при оценке риска аварий на опасных производственных объектах.</w:t>
      </w:r>
    </w:p>
    <w:p w:rsidR="00811C47" w:rsidRPr="00643448" w:rsidRDefault="00811C47" w:rsidP="00643448">
      <w:pPr>
        <w:pStyle w:val="ConsPlusNormal"/>
        <w:ind w:firstLine="540"/>
        <w:jc w:val="both"/>
        <w:rPr>
          <w:sz w:val="22"/>
          <w:szCs w:val="22"/>
        </w:rPr>
      </w:pPr>
      <w:r w:rsidRPr="00643448">
        <w:rPr>
          <w:sz w:val="22"/>
          <w:szCs w:val="22"/>
        </w:rPr>
        <w:t>12434. Указать правильное определение понятия "риск аварии" согласно Руководству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27.12.2013 N 646, при оценке риска аварий на опасных производственных объектах.</w:t>
      </w:r>
    </w:p>
    <w:p w:rsidR="00811C47" w:rsidRPr="00643448" w:rsidRDefault="00811C47" w:rsidP="00643448">
      <w:pPr>
        <w:pStyle w:val="ConsPlusNormal"/>
        <w:ind w:firstLine="540"/>
        <w:jc w:val="both"/>
        <w:rPr>
          <w:sz w:val="22"/>
          <w:szCs w:val="22"/>
        </w:rPr>
      </w:pPr>
      <w:r w:rsidRPr="00643448">
        <w:rPr>
          <w:sz w:val="22"/>
          <w:szCs w:val="22"/>
        </w:rPr>
        <w:t>12435. Какое время необходимо учитывать при определении массы аварийного выброса опасных веществ с учетом перетоков от соседних аппаратов (участков) технологической системы согласно Руководству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27.12.2013 N 646?</w:t>
      </w:r>
    </w:p>
    <w:p w:rsidR="00811C47" w:rsidRPr="00643448" w:rsidRDefault="00811C47" w:rsidP="00643448">
      <w:pPr>
        <w:pStyle w:val="ConsPlusNormal"/>
        <w:ind w:firstLine="540"/>
        <w:jc w:val="both"/>
        <w:rPr>
          <w:sz w:val="22"/>
          <w:szCs w:val="22"/>
        </w:rPr>
      </w:pPr>
      <w:r w:rsidRPr="00643448">
        <w:rPr>
          <w:sz w:val="22"/>
          <w:szCs w:val="22"/>
        </w:rPr>
        <w:t>12436. На каком из перечисленных объектов невозможно появление огненного шара (аварии по механизму BLEVE) согласно Руководству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27.12.2013 N 646, при оценке риска аварий на опасных производственных объектах?</w:t>
      </w:r>
    </w:p>
    <w:p w:rsidR="00811C47" w:rsidRPr="00643448" w:rsidRDefault="00811C47" w:rsidP="00643448">
      <w:pPr>
        <w:pStyle w:val="ConsPlusNormal"/>
        <w:ind w:firstLine="540"/>
        <w:jc w:val="both"/>
        <w:rPr>
          <w:sz w:val="22"/>
          <w:szCs w:val="22"/>
        </w:rPr>
      </w:pPr>
      <w:r w:rsidRPr="00643448">
        <w:rPr>
          <w:sz w:val="22"/>
          <w:szCs w:val="22"/>
        </w:rPr>
        <w:t>12437. Что рекомендуется учитывать согласно Руководству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27.12.2013 N 646, при оценке риска аварий на опасных производственных объектах?</w:t>
      </w:r>
    </w:p>
    <w:p w:rsidR="00811C47" w:rsidRPr="00643448" w:rsidRDefault="00811C47" w:rsidP="00643448">
      <w:pPr>
        <w:pStyle w:val="ConsPlusNormal"/>
        <w:ind w:firstLine="540"/>
        <w:jc w:val="both"/>
        <w:rPr>
          <w:sz w:val="22"/>
          <w:szCs w:val="22"/>
        </w:rPr>
      </w:pPr>
      <w:r w:rsidRPr="00643448">
        <w:rPr>
          <w:sz w:val="22"/>
          <w:szCs w:val="22"/>
        </w:rPr>
        <w:t>12438. Что должны обеспечивать конструктивное исполнение и схемы подключения насосов для перекачки токсичных жидкостей?</w:t>
      </w:r>
    </w:p>
    <w:p w:rsidR="00811C47" w:rsidRPr="00643448" w:rsidRDefault="00811C47" w:rsidP="00643448">
      <w:pPr>
        <w:pStyle w:val="ConsPlusNormal"/>
        <w:ind w:firstLine="540"/>
        <w:jc w:val="both"/>
        <w:rPr>
          <w:sz w:val="22"/>
          <w:szCs w:val="22"/>
        </w:rPr>
      </w:pPr>
      <w:r w:rsidRPr="00643448">
        <w:rPr>
          <w:sz w:val="22"/>
          <w:szCs w:val="22"/>
        </w:rPr>
        <w:t>12439. Какие требования предъявляются к установке датчиков предельно допустимых концентраций на открытых площадках технологического оборудования, содержащего вредные вещества газоперерабатывающих предприятий?</w:t>
      </w:r>
    </w:p>
    <w:p w:rsidR="00811C47" w:rsidRPr="00643448" w:rsidRDefault="00811C47" w:rsidP="00643448">
      <w:pPr>
        <w:pStyle w:val="ConsPlusNormal"/>
        <w:ind w:firstLine="540"/>
        <w:jc w:val="both"/>
        <w:rPr>
          <w:sz w:val="22"/>
          <w:szCs w:val="22"/>
        </w:rPr>
      </w:pPr>
      <w:r w:rsidRPr="00643448">
        <w:rPr>
          <w:sz w:val="22"/>
          <w:szCs w:val="22"/>
        </w:rPr>
        <w:t>12440. Как следует размещать датчики довзрывоопасной концентрации в помещениях компрессорных станций газоперерабатывающих заводов и производств?</w:t>
      </w:r>
    </w:p>
    <w:p w:rsidR="00811C47" w:rsidRPr="00643448" w:rsidRDefault="00811C47" w:rsidP="00643448">
      <w:pPr>
        <w:pStyle w:val="ConsPlusNormal"/>
        <w:ind w:firstLine="540"/>
        <w:jc w:val="both"/>
        <w:rPr>
          <w:sz w:val="22"/>
          <w:szCs w:val="22"/>
        </w:rPr>
      </w:pPr>
      <w:r w:rsidRPr="00643448">
        <w:rPr>
          <w:sz w:val="22"/>
          <w:szCs w:val="22"/>
        </w:rPr>
        <w:t>12441. Какие требования предъявляются к установке датчиков довзрывоопасной концентрации на эстакадах слива и налива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12442. Какие требования предъявляются к установке датчиков довзрывоопасной концентрации на газонаполнительных станциях сжиженных углеводородных газов у газонаполнительных узлов?</w:t>
      </w:r>
    </w:p>
    <w:p w:rsidR="00811C47" w:rsidRPr="00643448" w:rsidRDefault="00811C47" w:rsidP="00643448">
      <w:pPr>
        <w:pStyle w:val="ConsPlusNormal"/>
        <w:ind w:firstLine="540"/>
        <w:jc w:val="both"/>
        <w:rPr>
          <w:sz w:val="22"/>
          <w:szCs w:val="22"/>
        </w:rPr>
      </w:pPr>
      <w:r w:rsidRPr="00643448">
        <w:rPr>
          <w:sz w:val="22"/>
          <w:szCs w:val="22"/>
        </w:rPr>
        <w:t>12443. Какие сигналы должны обеспечивать газосигнализаторы довзрывоопасной концентрации?</w:t>
      </w:r>
    </w:p>
    <w:p w:rsidR="00811C47" w:rsidRPr="00643448" w:rsidRDefault="00811C47" w:rsidP="00643448">
      <w:pPr>
        <w:pStyle w:val="ConsPlusNormal"/>
        <w:ind w:firstLine="540"/>
        <w:jc w:val="both"/>
        <w:rPr>
          <w:sz w:val="22"/>
          <w:szCs w:val="22"/>
        </w:rPr>
      </w:pPr>
      <w:r w:rsidRPr="00643448">
        <w:rPr>
          <w:sz w:val="22"/>
          <w:szCs w:val="22"/>
        </w:rPr>
        <w:t>12444. Какие требования предъявляются к установке манометров согласно ПБ 08-622-03 "Правила безопасности для газоперерабатывающих заводов и производств", утвержденным постановлением Госгортехнадзора России от 05.06.2003 N 54?</w:t>
      </w:r>
    </w:p>
    <w:p w:rsidR="00811C47" w:rsidRPr="00643448" w:rsidRDefault="00811C47" w:rsidP="00643448">
      <w:pPr>
        <w:pStyle w:val="ConsPlusNormal"/>
        <w:ind w:firstLine="540"/>
        <w:jc w:val="both"/>
        <w:rPr>
          <w:sz w:val="22"/>
          <w:szCs w:val="22"/>
        </w:rPr>
      </w:pPr>
      <w:r w:rsidRPr="00643448">
        <w:rPr>
          <w:sz w:val="22"/>
          <w:szCs w:val="22"/>
        </w:rPr>
        <w:t>12445. Какие требования предъявляются к печам с открытым огневым процессом?</w:t>
      </w:r>
    </w:p>
    <w:p w:rsidR="00811C47" w:rsidRPr="00643448" w:rsidRDefault="00811C47" w:rsidP="00643448">
      <w:pPr>
        <w:pStyle w:val="ConsPlusNormal"/>
        <w:ind w:firstLine="540"/>
        <w:jc w:val="both"/>
        <w:rPr>
          <w:sz w:val="22"/>
          <w:szCs w:val="22"/>
        </w:rPr>
      </w:pPr>
      <w:r w:rsidRPr="00643448">
        <w:rPr>
          <w:sz w:val="22"/>
          <w:szCs w:val="22"/>
        </w:rPr>
        <w:t>12446. Какой контроль должен обеспечиваться при эксплуатации печей с форсунками?</w:t>
      </w:r>
    </w:p>
    <w:p w:rsidR="00811C47" w:rsidRPr="00643448" w:rsidRDefault="00811C47" w:rsidP="00643448">
      <w:pPr>
        <w:pStyle w:val="ConsPlusNormal"/>
        <w:ind w:firstLine="540"/>
        <w:jc w:val="both"/>
        <w:rPr>
          <w:sz w:val="22"/>
          <w:szCs w:val="22"/>
        </w:rPr>
      </w:pPr>
      <w:r w:rsidRPr="00643448">
        <w:rPr>
          <w:sz w:val="22"/>
          <w:szCs w:val="22"/>
        </w:rPr>
        <w:t>12447. Какие требования предъявляются к вентилям трубопроводов системы паротушения камеры сгорания печи?</w:t>
      </w:r>
    </w:p>
    <w:p w:rsidR="00811C47" w:rsidRPr="00643448" w:rsidRDefault="00811C47" w:rsidP="00643448">
      <w:pPr>
        <w:pStyle w:val="ConsPlusNormal"/>
        <w:ind w:firstLine="540"/>
        <w:jc w:val="both"/>
        <w:rPr>
          <w:sz w:val="22"/>
          <w:szCs w:val="22"/>
        </w:rPr>
      </w:pPr>
      <w:r w:rsidRPr="00643448">
        <w:rPr>
          <w:sz w:val="22"/>
          <w:szCs w:val="22"/>
        </w:rPr>
        <w:t>12448. Какие требования предъявляются к температуре наружных стенок распределительных камер горелок печей с беспламенными панельными горелками?</w:t>
      </w:r>
    </w:p>
    <w:p w:rsidR="00811C47" w:rsidRPr="00643448" w:rsidRDefault="00811C47" w:rsidP="00643448">
      <w:pPr>
        <w:pStyle w:val="ConsPlusNormal"/>
        <w:ind w:firstLine="540"/>
        <w:jc w:val="both"/>
        <w:rPr>
          <w:sz w:val="22"/>
          <w:szCs w:val="22"/>
        </w:rPr>
      </w:pPr>
      <w:r w:rsidRPr="00643448">
        <w:rPr>
          <w:sz w:val="22"/>
          <w:szCs w:val="22"/>
        </w:rPr>
        <w:t>12449. При каком увеличении содержания горючих газов в каналах необходимо подать в каналы газообразный азот и включить вытяжную вентиляцию помещения аппаратной в установке получения гелия?</w:t>
      </w:r>
    </w:p>
    <w:p w:rsidR="00811C47" w:rsidRPr="00643448" w:rsidRDefault="00811C47" w:rsidP="00643448">
      <w:pPr>
        <w:pStyle w:val="ConsPlusNormal"/>
        <w:ind w:firstLine="540"/>
        <w:jc w:val="both"/>
        <w:rPr>
          <w:sz w:val="22"/>
          <w:szCs w:val="22"/>
        </w:rPr>
      </w:pPr>
      <w:r w:rsidRPr="00643448">
        <w:rPr>
          <w:sz w:val="22"/>
          <w:szCs w:val="22"/>
        </w:rPr>
        <w:t>12450. Какие требования установлены к температуре воды, выходящей из скруббера, при производстве печного технического углерода?</w:t>
      </w:r>
    </w:p>
    <w:p w:rsidR="00811C47" w:rsidRPr="00643448" w:rsidRDefault="00811C47" w:rsidP="00643448">
      <w:pPr>
        <w:pStyle w:val="ConsPlusNormal"/>
        <w:ind w:firstLine="540"/>
        <w:jc w:val="both"/>
        <w:rPr>
          <w:sz w:val="22"/>
          <w:szCs w:val="22"/>
        </w:rPr>
      </w:pPr>
      <w:r w:rsidRPr="00643448">
        <w:rPr>
          <w:sz w:val="22"/>
          <w:szCs w:val="22"/>
        </w:rPr>
        <w:t>12451. Какое избыточное давление следует поддерживать во избежание подсоса воздуха в электрофильтрах при производстве печного технического углерода?</w:t>
      </w:r>
    </w:p>
    <w:p w:rsidR="00811C47" w:rsidRPr="00643448" w:rsidRDefault="00811C47" w:rsidP="00643448">
      <w:pPr>
        <w:pStyle w:val="ConsPlusNormal"/>
        <w:ind w:firstLine="540"/>
        <w:jc w:val="both"/>
        <w:rPr>
          <w:sz w:val="22"/>
          <w:szCs w:val="22"/>
        </w:rPr>
      </w:pPr>
      <w:r w:rsidRPr="00643448">
        <w:rPr>
          <w:sz w:val="22"/>
          <w:szCs w:val="22"/>
        </w:rPr>
        <w:t>12452. При каком содержании кислорода и углекислого газа на выходе из системы должна прекращаться продувка дымовыми газами сажеулавливающей системы газогенератора при производстве термического технического углерода?</w:t>
      </w:r>
    </w:p>
    <w:p w:rsidR="00811C47" w:rsidRPr="00643448" w:rsidRDefault="00811C47" w:rsidP="00643448">
      <w:pPr>
        <w:pStyle w:val="ConsPlusNormal"/>
        <w:ind w:firstLine="540"/>
        <w:jc w:val="both"/>
        <w:rPr>
          <w:sz w:val="22"/>
          <w:szCs w:val="22"/>
        </w:rPr>
      </w:pPr>
      <w:r w:rsidRPr="00643448">
        <w:rPr>
          <w:sz w:val="22"/>
          <w:szCs w:val="22"/>
        </w:rPr>
        <w:t>12453. При каком содержании кислорода в отходящих газах разрешается пуск факельной системы?</w:t>
      </w:r>
    </w:p>
    <w:p w:rsidR="00811C47" w:rsidRPr="00643448" w:rsidRDefault="00811C47" w:rsidP="00643448">
      <w:pPr>
        <w:pStyle w:val="ConsPlusNormal"/>
        <w:ind w:firstLine="540"/>
        <w:jc w:val="both"/>
        <w:rPr>
          <w:sz w:val="22"/>
          <w:szCs w:val="22"/>
        </w:rPr>
      </w:pPr>
      <w:r w:rsidRPr="00643448">
        <w:rPr>
          <w:sz w:val="22"/>
          <w:szCs w:val="22"/>
        </w:rPr>
        <w:t>12454. При достижении какой концентрации углеводородных газов в помещении компрессоры, перекачивающие углеводородные газы, должны автоматически отключаться?</w:t>
      </w:r>
    </w:p>
    <w:p w:rsidR="00811C47" w:rsidRPr="00643448" w:rsidRDefault="00811C47" w:rsidP="00643448">
      <w:pPr>
        <w:pStyle w:val="ConsPlusNormal"/>
        <w:ind w:firstLine="540"/>
        <w:jc w:val="both"/>
        <w:rPr>
          <w:sz w:val="22"/>
          <w:szCs w:val="22"/>
        </w:rPr>
      </w:pPr>
      <w:r w:rsidRPr="00643448">
        <w:rPr>
          <w:sz w:val="22"/>
          <w:szCs w:val="22"/>
        </w:rPr>
        <w:t>12455. Какими устройствами должны оснащаться насосы, перекачивающие горючие продукты, согласно ПБ 08-622-03 "Правила безопасности для газоперерабатывающих заводов и производств", утвержденным постановлением Госгортехнадзора России от 05.06.2003 N 54?</w:t>
      </w:r>
    </w:p>
    <w:p w:rsidR="00811C47" w:rsidRPr="00643448" w:rsidRDefault="00811C47" w:rsidP="00643448">
      <w:pPr>
        <w:pStyle w:val="ConsPlusNormal"/>
        <w:ind w:firstLine="540"/>
        <w:jc w:val="both"/>
        <w:rPr>
          <w:sz w:val="22"/>
          <w:szCs w:val="22"/>
        </w:rPr>
      </w:pPr>
      <w:r w:rsidRPr="00643448">
        <w:rPr>
          <w:sz w:val="22"/>
          <w:szCs w:val="22"/>
        </w:rPr>
        <w:t>12456. На какие объекты не распространяется действие ПБ 08-622-03 "Правила безопасности для газоперерабатывающих заводов и производств", утвержденных постановлением Госгортехнадзора России от 05.06.2003 N 54?</w:t>
      </w:r>
    </w:p>
    <w:p w:rsidR="00811C47" w:rsidRPr="00643448" w:rsidRDefault="00811C47" w:rsidP="00643448">
      <w:pPr>
        <w:pStyle w:val="ConsPlusNormal"/>
        <w:ind w:firstLine="540"/>
        <w:jc w:val="both"/>
        <w:rPr>
          <w:sz w:val="22"/>
          <w:szCs w:val="22"/>
        </w:rPr>
      </w:pPr>
      <w:r w:rsidRPr="00643448">
        <w:rPr>
          <w:sz w:val="22"/>
          <w:szCs w:val="22"/>
        </w:rPr>
        <w:t>12457. Для каких организаций выполнение требований ПБ 08-622-03 "Правила безопасности для газоперерабатывающих заводов и производств", утвержденных постановлением Госгортехнадзора России от 05.06.2003 N 54, не является обязательным?</w:t>
      </w:r>
    </w:p>
    <w:p w:rsidR="00811C47" w:rsidRPr="00643448" w:rsidRDefault="00811C47" w:rsidP="00643448">
      <w:pPr>
        <w:pStyle w:val="ConsPlusNormal"/>
        <w:ind w:firstLine="540"/>
        <w:jc w:val="both"/>
        <w:rPr>
          <w:sz w:val="22"/>
          <w:szCs w:val="22"/>
        </w:rPr>
      </w:pPr>
      <w:r w:rsidRPr="00643448">
        <w:rPr>
          <w:sz w:val="22"/>
          <w:szCs w:val="22"/>
        </w:rPr>
        <w:t>12458. Какие надписи согласно ПБ 08-622-03 "Правила безопасности для газоперерабатывающих заводов и производств", утвержденным постановлением Госгортехнадзора России от 05.06.2003 N 54, должны иметь приборы, расположенные на щитах управления контрольно-измерительных приборов и аппаратуры?</w:t>
      </w:r>
    </w:p>
    <w:p w:rsidR="00811C47" w:rsidRPr="00643448" w:rsidRDefault="00811C47" w:rsidP="00643448">
      <w:pPr>
        <w:pStyle w:val="ConsPlusNormal"/>
        <w:ind w:firstLine="540"/>
        <w:jc w:val="both"/>
        <w:rPr>
          <w:sz w:val="22"/>
          <w:szCs w:val="22"/>
        </w:rPr>
      </w:pPr>
      <w:r w:rsidRPr="00643448">
        <w:rPr>
          <w:sz w:val="22"/>
          <w:szCs w:val="22"/>
        </w:rPr>
        <w:t>12459. Каким образом согласно ПБ 08-622-03 "Правила безопасности для газоперерабатывающих заводов и производств", утвержденным постановлением Госгортехнадзора России от 05.06.2003 N 54, не допускается установка манометра на объекте газоперерабатывающих заводов и производств?</w:t>
      </w:r>
    </w:p>
    <w:p w:rsidR="00811C47" w:rsidRPr="00643448" w:rsidRDefault="00811C47" w:rsidP="00643448">
      <w:pPr>
        <w:pStyle w:val="ConsPlusNormal"/>
        <w:ind w:firstLine="540"/>
        <w:jc w:val="both"/>
        <w:rPr>
          <w:sz w:val="22"/>
          <w:szCs w:val="22"/>
        </w:rPr>
      </w:pPr>
      <w:r w:rsidRPr="00643448">
        <w:rPr>
          <w:sz w:val="22"/>
          <w:szCs w:val="22"/>
        </w:rPr>
        <w:t>12460. Как согласно ПБ 08-622-03 "Правила безопасности для газоперерабатывающих заводов и производств", утвержденным постановлением Госгортехнадзора России от 05.06.2003 N 54, должен обеспечиваться доступ к обслуживаемому оборудованию на высоте более 1,8 м?</w:t>
      </w:r>
    </w:p>
    <w:p w:rsidR="00811C47" w:rsidRPr="00643448" w:rsidRDefault="00811C47" w:rsidP="00643448">
      <w:pPr>
        <w:pStyle w:val="ConsPlusNormal"/>
        <w:ind w:firstLine="540"/>
        <w:jc w:val="both"/>
        <w:rPr>
          <w:sz w:val="22"/>
          <w:szCs w:val="22"/>
        </w:rPr>
      </w:pPr>
      <w:r w:rsidRPr="00643448">
        <w:rPr>
          <w:sz w:val="22"/>
          <w:szCs w:val="22"/>
        </w:rPr>
        <w:t>12461. Каково согласно ПБ 08-622-03 "Правила безопасности для газоперерабатывающих заводов и производств", утвержденным постановлением Госгортехнадзора России от 05.06.2003 N 54, должно быть содержание кислорода в выходящем газе по окончании продувки системы технологического оборудования газоперерабатывающих заводов и производств перед пуском установки?</w:t>
      </w:r>
    </w:p>
    <w:p w:rsidR="00811C47" w:rsidRPr="00643448" w:rsidRDefault="00811C47" w:rsidP="00643448">
      <w:pPr>
        <w:pStyle w:val="ConsPlusNormal"/>
        <w:ind w:firstLine="540"/>
        <w:jc w:val="both"/>
        <w:rPr>
          <w:sz w:val="22"/>
          <w:szCs w:val="22"/>
        </w:rPr>
      </w:pPr>
      <w:r w:rsidRPr="00643448">
        <w:rPr>
          <w:sz w:val="22"/>
          <w:szCs w:val="22"/>
        </w:rPr>
        <w:t>12462. Что согласно ПБ 08-622-03 "Правила безопасности для газоперерабатывающих заводов и производств", утвержденным постановлением Госгортехнадзора России от 05.06.2003 N 54, разрешается инструкцией по безопасному ведению работ по разливу серы?</w:t>
      </w:r>
    </w:p>
    <w:p w:rsidR="00811C47" w:rsidRPr="00643448" w:rsidRDefault="00811C47" w:rsidP="00643448">
      <w:pPr>
        <w:pStyle w:val="ConsPlusNormal"/>
        <w:ind w:firstLine="540"/>
        <w:jc w:val="both"/>
        <w:rPr>
          <w:sz w:val="22"/>
          <w:szCs w:val="22"/>
        </w:rPr>
      </w:pPr>
      <w:r w:rsidRPr="00643448">
        <w:rPr>
          <w:sz w:val="22"/>
          <w:szCs w:val="22"/>
        </w:rPr>
        <w:t>12463. Как согласно ПБ 08-622-03 "Правила безопасности для газоперерабатывающих заводов и производств", утвержденным постановлением Госгортехнадзора России от 05.06.2003 N 54, должна проводиться продувка аппаратов и коммуникаций перед ремонтом установки получения гелия?</w:t>
      </w:r>
    </w:p>
    <w:p w:rsidR="00811C47" w:rsidRPr="00643448" w:rsidRDefault="00811C47" w:rsidP="00643448">
      <w:pPr>
        <w:pStyle w:val="ConsPlusNormal"/>
        <w:ind w:firstLine="540"/>
        <w:jc w:val="both"/>
        <w:rPr>
          <w:sz w:val="22"/>
          <w:szCs w:val="22"/>
        </w:rPr>
      </w:pPr>
      <w:r w:rsidRPr="00643448">
        <w:rPr>
          <w:sz w:val="22"/>
          <w:szCs w:val="22"/>
        </w:rPr>
        <w:t>12464. Какими манометрами согласно ПБ 08-622-03 "Правила безопасности для газоперерабатывающих заводов и производств", утвержденным постановлением Госгортехнадзора России от 05.06.2003 N 54, должны быть оснащены машины, аппараты и трубопроводы, в которых обращается обогащенный кислородом воздух?</w:t>
      </w:r>
    </w:p>
    <w:p w:rsidR="00811C47" w:rsidRPr="00643448" w:rsidRDefault="00811C47" w:rsidP="00643448">
      <w:pPr>
        <w:pStyle w:val="ConsPlusNormal"/>
        <w:ind w:firstLine="540"/>
        <w:jc w:val="both"/>
        <w:rPr>
          <w:sz w:val="22"/>
          <w:szCs w:val="22"/>
        </w:rPr>
      </w:pPr>
      <w:r w:rsidRPr="00643448">
        <w:rPr>
          <w:sz w:val="22"/>
          <w:szCs w:val="22"/>
        </w:rPr>
        <w:t>12465. Каким образом согласно ПБ 08-622-03 "Правила безопасности для газоперерабатывающих заводов и производств", утвержденным постановлением Госгортехнадзора России от 05.06.2003 N 54, следует тушить горящий технический углерод?</w:t>
      </w:r>
    </w:p>
    <w:p w:rsidR="00811C47" w:rsidRPr="00643448" w:rsidRDefault="00811C47" w:rsidP="00643448">
      <w:pPr>
        <w:pStyle w:val="ConsPlusNormal"/>
        <w:ind w:firstLine="540"/>
        <w:jc w:val="both"/>
        <w:rPr>
          <w:sz w:val="22"/>
          <w:szCs w:val="22"/>
        </w:rPr>
      </w:pPr>
      <w:r w:rsidRPr="00643448">
        <w:rPr>
          <w:sz w:val="22"/>
          <w:szCs w:val="22"/>
        </w:rPr>
        <w:t>12466. Какие указатели согласно ПБ 08-622-03 "Правила безопасности для газоперерабатывающих заводов и производств", утвержденным постановлением Госгортехнадзора России от 05.06.2003 N 54, должны быть расположены на запорной арматуре трубопроводов, имеющей редуктор или запорный орган со скрытым движением штока?</w:t>
      </w:r>
    </w:p>
    <w:p w:rsidR="00811C47" w:rsidRPr="00643448" w:rsidRDefault="00811C47" w:rsidP="00643448">
      <w:pPr>
        <w:pStyle w:val="ConsPlusNormal"/>
        <w:ind w:firstLine="540"/>
        <w:jc w:val="both"/>
        <w:rPr>
          <w:sz w:val="22"/>
          <w:szCs w:val="22"/>
        </w:rPr>
      </w:pPr>
      <w:r w:rsidRPr="00643448">
        <w:rPr>
          <w:sz w:val="22"/>
          <w:szCs w:val="22"/>
        </w:rPr>
        <w:t>12467. Какой материал не применяют в стальных сварных сосудах, предназначенных для работы со взрыво- и пожароопасными веществами, вредными веществами 1-го и 2-го классов опасности, согласно ГОСТ Р 52630-2012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811C47" w:rsidRPr="00643448" w:rsidRDefault="00811C47" w:rsidP="00643448">
      <w:pPr>
        <w:pStyle w:val="ConsPlusNormal"/>
        <w:ind w:firstLine="540"/>
        <w:jc w:val="both"/>
        <w:rPr>
          <w:sz w:val="22"/>
          <w:szCs w:val="22"/>
        </w:rPr>
      </w:pPr>
      <w:r w:rsidRPr="00643448">
        <w:rPr>
          <w:sz w:val="22"/>
          <w:szCs w:val="22"/>
        </w:rPr>
        <w:t>12468. В каком случае допускается снижение нижнего температурного предела применения листового и сортового проката, труб и поковок стальных сварных сосудов на 20 °C (но не ниже минус 70 °C) согласно ГОСТ Р 52630-2012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811C47" w:rsidRPr="00643448" w:rsidRDefault="00811C47" w:rsidP="00643448">
      <w:pPr>
        <w:pStyle w:val="ConsPlusNormal"/>
        <w:ind w:firstLine="540"/>
        <w:jc w:val="both"/>
        <w:rPr>
          <w:sz w:val="22"/>
          <w:szCs w:val="22"/>
        </w:rPr>
      </w:pPr>
      <w:r w:rsidRPr="00643448">
        <w:rPr>
          <w:sz w:val="22"/>
          <w:szCs w:val="22"/>
        </w:rPr>
        <w:t>12469. Какая разница между значениями коэффициентов линейного расширения материалов шпилек и болтов и коэффициентом линейного расширения материала фланца стальных сварных сосудов допускается без подтверждения расчета на прочность?</w:t>
      </w:r>
    </w:p>
    <w:p w:rsidR="00811C47" w:rsidRPr="00643448" w:rsidRDefault="00811C47" w:rsidP="00643448">
      <w:pPr>
        <w:pStyle w:val="ConsPlusNormal"/>
        <w:ind w:firstLine="540"/>
        <w:jc w:val="both"/>
        <w:rPr>
          <w:sz w:val="22"/>
          <w:szCs w:val="22"/>
        </w:rPr>
      </w:pPr>
      <w:r w:rsidRPr="00643448">
        <w:rPr>
          <w:sz w:val="22"/>
          <w:szCs w:val="22"/>
        </w:rPr>
        <w:t>12470. Какие требования по длине предъявляются к корпусу сосуда (без днищ) после сборки и сварки обечаек согласно ГОСТ Р 52630-2012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811C47" w:rsidRPr="00643448" w:rsidRDefault="00811C47" w:rsidP="00643448">
      <w:pPr>
        <w:pStyle w:val="ConsPlusNormal"/>
        <w:ind w:firstLine="540"/>
        <w:jc w:val="both"/>
        <w:rPr>
          <w:sz w:val="22"/>
          <w:szCs w:val="22"/>
        </w:rPr>
      </w:pPr>
      <w:r w:rsidRPr="00643448">
        <w:rPr>
          <w:sz w:val="22"/>
          <w:szCs w:val="22"/>
        </w:rPr>
        <w:t>12471. Какое допускается отклонение наружного диаметра корпуса сосудов, если в технической документации не оговорены более жесткие требования, согласно ГОСТ Р 52630-2012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811C47" w:rsidRPr="00643448" w:rsidRDefault="00811C47" w:rsidP="00643448">
      <w:pPr>
        <w:pStyle w:val="ConsPlusNormal"/>
        <w:ind w:firstLine="540"/>
        <w:jc w:val="both"/>
        <w:rPr>
          <w:sz w:val="22"/>
          <w:szCs w:val="22"/>
        </w:rPr>
      </w:pPr>
      <w:r w:rsidRPr="00643448">
        <w:rPr>
          <w:sz w:val="22"/>
          <w:szCs w:val="22"/>
        </w:rPr>
        <w:t>12472. Какое допускается отклонение от крутости в местах гиба труб змеевиков и сужение внутреннего диаметра трубы в зоне сварных швов согласно ГОСТ Р 52630-2012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811C47" w:rsidRPr="00643448" w:rsidRDefault="00811C47" w:rsidP="00643448">
      <w:pPr>
        <w:pStyle w:val="ConsPlusNormal"/>
        <w:ind w:firstLine="540"/>
        <w:jc w:val="both"/>
        <w:rPr>
          <w:sz w:val="22"/>
          <w:szCs w:val="22"/>
        </w:rPr>
      </w:pPr>
      <w:r w:rsidRPr="00643448">
        <w:rPr>
          <w:sz w:val="22"/>
          <w:szCs w:val="22"/>
        </w:rPr>
        <w:t>12473. Шаром какого диаметра контролируется отклонение от круглости гнутых сварных труб змеевиков, за исключением гнутых труб в горячем состоянии или с приварными коленами согласно ГОСТ Р 52630-2012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811C47" w:rsidRPr="00643448" w:rsidRDefault="00811C47" w:rsidP="00643448">
      <w:pPr>
        <w:pStyle w:val="ConsPlusNormal"/>
        <w:ind w:firstLine="540"/>
        <w:jc w:val="both"/>
        <w:rPr>
          <w:sz w:val="22"/>
          <w:szCs w:val="22"/>
        </w:rPr>
      </w:pPr>
      <w:r w:rsidRPr="00643448">
        <w:rPr>
          <w:sz w:val="22"/>
          <w:szCs w:val="22"/>
        </w:rPr>
        <w:t>12474. Какое допустимо отклонение от номинального размера диаметра контрольного шара, используемого для проверки отклонения от круглости труб змеевиков, согласно ГОСТ Р 52630-2012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811C47" w:rsidRPr="00643448" w:rsidRDefault="00811C47" w:rsidP="00643448">
      <w:pPr>
        <w:pStyle w:val="ConsPlusNormal"/>
        <w:ind w:firstLine="540"/>
        <w:jc w:val="both"/>
        <w:rPr>
          <w:sz w:val="22"/>
          <w:szCs w:val="22"/>
        </w:rPr>
      </w:pPr>
      <w:r w:rsidRPr="00643448">
        <w:rPr>
          <w:sz w:val="22"/>
          <w:szCs w:val="22"/>
        </w:rPr>
        <w:t>12475. Какой объем сварных швов змеевиков контролируется радиографическим или ультразвуковым методом согласно ГОСТ Р 52630-2012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811C47" w:rsidRPr="00643448" w:rsidRDefault="00811C47" w:rsidP="00643448">
      <w:pPr>
        <w:pStyle w:val="ConsPlusNormal"/>
        <w:ind w:firstLine="540"/>
        <w:jc w:val="both"/>
        <w:rPr>
          <w:sz w:val="22"/>
          <w:szCs w:val="22"/>
        </w:rPr>
      </w:pPr>
      <w:r w:rsidRPr="00643448">
        <w:rPr>
          <w:sz w:val="22"/>
          <w:szCs w:val="22"/>
        </w:rPr>
        <w:t>12476. Каким принимается расчетное давление при определении давления испытания для сосудов, работающих под вакуумом, согласно ГОСТ Р 52630-2012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811C47" w:rsidRPr="00643448" w:rsidRDefault="00811C47" w:rsidP="00643448">
      <w:pPr>
        <w:pStyle w:val="ConsPlusNormal"/>
        <w:ind w:firstLine="540"/>
        <w:jc w:val="both"/>
        <w:rPr>
          <w:sz w:val="22"/>
          <w:szCs w:val="22"/>
        </w:rPr>
      </w:pPr>
      <w:r w:rsidRPr="00643448">
        <w:rPr>
          <w:sz w:val="22"/>
          <w:szCs w:val="22"/>
        </w:rPr>
        <w:t>12477. Каким должен быть минимальный внутренний диаметр люка у сосудов с внутренним диаметром более 800 мм, располагаемых в помещении?</w:t>
      </w:r>
    </w:p>
    <w:p w:rsidR="00811C47" w:rsidRPr="00643448" w:rsidRDefault="00811C47" w:rsidP="00643448">
      <w:pPr>
        <w:pStyle w:val="ConsPlusNormal"/>
        <w:ind w:firstLine="540"/>
        <w:jc w:val="both"/>
        <w:rPr>
          <w:sz w:val="22"/>
          <w:szCs w:val="22"/>
        </w:rPr>
      </w:pPr>
      <w:r w:rsidRPr="00643448">
        <w:rPr>
          <w:sz w:val="22"/>
          <w:szCs w:val="22"/>
        </w:rPr>
        <w:t>12478. Каким должен быть минимальный размер овального лючка по наименьшей оси у сосуда с внутренним диаметром не более 800 мм согласно ГОСТ Р 52630-2012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811C47" w:rsidRPr="00643448" w:rsidRDefault="00811C47" w:rsidP="00643448">
      <w:pPr>
        <w:pStyle w:val="ConsPlusNormal"/>
        <w:ind w:firstLine="540"/>
        <w:jc w:val="both"/>
        <w:rPr>
          <w:sz w:val="22"/>
          <w:szCs w:val="22"/>
        </w:rPr>
      </w:pPr>
      <w:r w:rsidRPr="00643448">
        <w:rPr>
          <w:sz w:val="22"/>
          <w:szCs w:val="22"/>
        </w:rPr>
        <w:t>12479. Какое расположение отверстий для лючков в сосудах 1-й, 2-й, 3-й, 4-й групп не разрешено согласно ГОСТ Р 52630-2012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811C47" w:rsidRPr="00643448" w:rsidRDefault="00811C47" w:rsidP="00643448">
      <w:pPr>
        <w:pStyle w:val="ConsPlusNormal"/>
        <w:ind w:firstLine="540"/>
        <w:jc w:val="both"/>
        <w:rPr>
          <w:sz w:val="22"/>
          <w:szCs w:val="22"/>
        </w:rPr>
      </w:pPr>
      <w:r w:rsidRPr="00643448">
        <w:rPr>
          <w:sz w:val="22"/>
          <w:szCs w:val="22"/>
        </w:rPr>
        <w:t>12480. При каком значении ударной вязкости допускается применять крепежные детали из сталей марок 30Х, 35Х, 38ХА, 40Х для соединений деталей и узлов сосудов при температуре -60 °C согласно ГОСТ Р 52630-2012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811C47" w:rsidRPr="00643448" w:rsidRDefault="00811C47" w:rsidP="00643448">
      <w:pPr>
        <w:pStyle w:val="ConsPlusNormal"/>
        <w:ind w:firstLine="540"/>
        <w:jc w:val="both"/>
        <w:rPr>
          <w:sz w:val="22"/>
          <w:szCs w:val="22"/>
        </w:rPr>
      </w:pPr>
      <w:r w:rsidRPr="00643448">
        <w:rPr>
          <w:sz w:val="22"/>
          <w:szCs w:val="22"/>
        </w:rPr>
        <w:t>12481. С каким количеством продольных швов должны быть обечайки корпусов сосудов диаметром до 1000 мм согласно ГОСТ Р 52630-2012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811C47" w:rsidRPr="00643448" w:rsidRDefault="00811C47" w:rsidP="00643448">
      <w:pPr>
        <w:pStyle w:val="ConsPlusNormal"/>
        <w:ind w:firstLine="540"/>
        <w:jc w:val="both"/>
        <w:rPr>
          <w:sz w:val="22"/>
          <w:szCs w:val="22"/>
        </w:rPr>
      </w:pPr>
      <w:r w:rsidRPr="00643448">
        <w:rPr>
          <w:sz w:val="22"/>
          <w:szCs w:val="22"/>
        </w:rPr>
        <w:t>12482. При каком отношении толщины корпуса сосуда к внутреннему диаметру значение относительной овальности корпуса сосуда допускается увеличивать до 1,5% согласно ГОСТ Р 52630-2012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811C47" w:rsidRPr="00643448" w:rsidRDefault="00811C47" w:rsidP="00643448">
      <w:pPr>
        <w:pStyle w:val="ConsPlusNormal"/>
        <w:ind w:firstLine="540"/>
        <w:jc w:val="both"/>
        <w:rPr>
          <w:sz w:val="22"/>
          <w:szCs w:val="22"/>
        </w:rPr>
      </w:pPr>
      <w:r w:rsidRPr="00643448">
        <w:rPr>
          <w:sz w:val="22"/>
          <w:szCs w:val="22"/>
        </w:rPr>
        <w:t>12483. Каким должно быть значение относительной овальности корпуса сосуда, работающего под вакуумом, согласно ГОСТ Р 52630-2012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811C47" w:rsidRPr="00643448" w:rsidRDefault="00811C47" w:rsidP="00643448">
      <w:pPr>
        <w:pStyle w:val="ConsPlusNormal"/>
        <w:ind w:firstLine="540"/>
        <w:jc w:val="both"/>
        <w:rPr>
          <w:sz w:val="22"/>
          <w:szCs w:val="22"/>
        </w:rPr>
      </w:pPr>
      <w:r w:rsidRPr="00643448">
        <w:rPr>
          <w:sz w:val="22"/>
          <w:szCs w:val="22"/>
        </w:rPr>
        <w:t>12484. Какие требования установлены к техническим средствам и методам измерений, используемым на всех стадиях и при всех видах работ на объектах газоперерабатывающих заводов и производств?</w:t>
      </w:r>
    </w:p>
    <w:p w:rsidR="00811C47" w:rsidRPr="00643448" w:rsidRDefault="00811C47" w:rsidP="00643448">
      <w:pPr>
        <w:pStyle w:val="ConsPlusNormal"/>
        <w:ind w:firstLine="540"/>
        <w:jc w:val="both"/>
        <w:rPr>
          <w:sz w:val="22"/>
          <w:szCs w:val="22"/>
        </w:rPr>
      </w:pPr>
      <w:r w:rsidRPr="00643448">
        <w:rPr>
          <w:sz w:val="22"/>
          <w:szCs w:val="22"/>
        </w:rPr>
        <w:t>12485. Что должны обеспечивать проектные решения при проектировании газоперерабатывающих заводов и производств?</w:t>
      </w:r>
    </w:p>
    <w:p w:rsidR="00811C47" w:rsidRPr="00643448" w:rsidRDefault="00811C47" w:rsidP="00643448">
      <w:pPr>
        <w:pStyle w:val="ConsPlusNormal"/>
        <w:ind w:firstLine="540"/>
        <w:jc w:val="both"/>
        <w:rPr>
          <w:sz w:val="22"/>
          <w:szCs w:val="22"/>
        </w:rPr>
      </w:pPr>
      <w:r w:rsidRPr="00643448">
        <w:rPr>
          <w:sz w:val="22"/>
          <w:szCs w:val="22"/>
        </w:rPr>
        <w:t>12486. Какие из нижеуказанных насосов применяются для нагнетания сжиженных углеводородных газов на газоперерабатывающих заводах и производствах?</w:t>
      </w:r>
    </w:p>
    <w:p w:rsidR="00811C47" w:rsidRPr="00643448" w:rsidRDefault="00811C47" w:rsidP="00643448">
      <w:pPr>
        <w:pStyle w:val="ConsPlusNormal"/>
        <w:ind w:firstLine="540"/>
        <w:jc w:val="both"/>
        <w:rPr>
          <w:sz w:val="22"/>
          <w:szCs w:val="22"/>
        </w:rPr>
      </w:pPr>
      <w:r w:rsidRPr="00643448">
        <w:rPr>
          <w:sz w:val="22"/>
          <w:szCs w:val="22"/>
        </w:rPr>
        <w:t>12487. Что допускается при невозможности устройства эвакуационных выходов на площадках газоперерабатывающих заводов и производств непосредственно наружу?</w:t>
      </w:r>
    </w:p>
    <w:p w:rsidR="00811C47" w:rsidRPr="00643448" w:rsidRDefault="00811C47" w:rsidP="00643448">
      <w:pPr>
        <w:pStyle w:val="ConsPlusNormal"/>
        <w:ind w:firstLine="540"/>
        <w:jc w:val="both"/>
        <w:rPr>
          <w:sz w:val="22"/>
          <w:szCs w:val="22"/>
        </w:rPr>
      </w:pPr>
      <w:r w:rsidRPr="00643448">
        <w:rPr>
          <w:sz w:val="22"/>
          <w:szCs w:val="22"/>
        </w:rPr>
        <w:t>12488. Какой конструкции следует отдавать предпочтение при выборе технологического оборудования и трубопроводов, используемых на газоперерабатывающих заводах и производствах?</w:t>
      </w:r>
    </w:p>
    <w:p w:rsidR="00811C47" w:rsidRPr="00643448" w:rsidRDefault="00811C47" w:rsidP="00643448">
      <w:pPr>
        <w:pStyle w:val="ConsPlusNormal"/>
        <w:ind w:firstLine="540"/>
        <w:jc w:val="both"/>
        <w:rPr>
          <w:sz w:val="22"/>
          <w:szCs w:val="22"/>
        </w:rPr>
      </w:pPr>
      <w:r w:rsidRPr="00643448">
        <w:rPr>
          <w:sz w:val="22"/>
          <w:szCs w:val="22"/>
        </w:rPr>
        <w:t>12489. Что должны иметь технологическое оборудование и трубопроводы, предназначенные для эксплуатации на газоперерабатывающих заводах и производствах в условиях контакта с коррозионно-агрессивными веществами?</w:t>
      </w:r>
    </w:p>
    <w:p w:rsidR="00811C47" w:rsidRPr="00643448" w:rsidRDefault="00811C47" w:rsidP="00643448">
      <w:pPr>
        <w:pStyle w:val="ConsPlusNormal"/>
        <w:ind w:firstLine="540"/>
        <w:jc w:val="both"/>
        <w:rPr>
          <w:sz w:val="22"/>
          <w:szCs w:val="22"/>
        </w:rPr>
      </w:pPr>
      <w:r w:rsidRPr="00643448">
        <w:rPr>
          <w:sz w:val="22"/>
          <w:szCs w:val="22"/>
        </w:rPr>
        <w:t>12490. Какими должны приниматься расчетные значения толщин стенок технологического оборудования и трубопроводов, предназначенных для эксплуатации на газоперерабатывающих заводах и производствах в условиях воздействия коррозионно-агрессивных веществ?</w:t>
      </w:r>
    </w:p>
    <w:p w:rsidR="00811C47" w:rsidRPr="00643448" w:rsidRDefault="00811C47" w:rsidP="00643448">
      <w:pPr>
        <w:pStyle w:val="ConsPlusNormal"/>
        <w:ind w:firstLine="540"/>
        <w:jc w:val="both"/>
        <w:rPr>
          <w:sz w:val="22"/>
          <w:szCs w:val="22"/>
        </w:rPr>
      </w:pPr>
      <w:r w:rsidRPr="00643448">
        <w:rPr>
          <w:sz w:val="22"/>
          <w:szCs w:val="22"/>
        </w:rPr>
        <w:t>12491. Какой обработке должны быть подвергнуты сварные соединения оборудования и технологических трубопроводов, сварка которых осуществляется по месту работ, для снятия остаточных напряжений согласно ПБ 08-622-03 "Правила безопасности для газоперерабатывающих заводов и производств", утвержденным постановлением Госгортехнадзора России от 05.06.2003 N 54?</w:t>
      </w:r>
    </w:p>
    <w:p w:rsidR="00811C47" w:rsidRPr="00643448" w:rsidRDefault="00811C47" w:rsidP="00643448">
      <w:pPr>
        <w:pStyle w:val="ConsPlusNormal"/>
        <w:ind w:firstLine="540"/>
        <w:jc w:val="both"/>
        <w:rPr>
          <w:sz w:val="22"/>
          <w:szCs w:val="22"/>
        </w:rPr>
      </w:pPr>
      <w:r w:rsidRPr="00643448">
        <w:rPr>
          <w:sz w:val="22"/>
          <w:szCs w:val="22"/>
        </w:rPr>
        <w:t>12492. Чем должны быть оснащены технологическое оборудование и трубопроводы, предназначенные для эксплуатации на газоперерабатывающих заводах и производствах в условиях контакта с коррозионно-агрессивными веществами?</w:t>
      </w:r>
    </w:p>
    <w:p w:rsidR="00811C47" w:rsidRPr="00643448" w:rsidRDefault="00811C47" w:rsidP="00643448">
      <w:pPr>
        <w:pStyle w:val="ConsPlusNormal"/>
        <w:ind w:firstLine="540"/>
        <w:jc w:val="both"/>
        <w:rPr>
          <w:sz w:val="22"/>
          <w:szCs w:val="22"/>
        </w:rPr>
      </w:pPr>
      <w:r w:rsidRPr="00643448">
        <w:rPr>
          <w:sz w:val="22"/>
          <w:szCs w:val="22"/>
        </w:rPr>
        <w:t>12493. Какие требования установлены к системам вентиляции производственных помещений на газоперерабатывающих заводах и производствах?</w:t>
      </w:r>
    </w:p>
    <w:p w:rsidR="00811C47" w:rsidRPr="00643448" w:rsidRDefault="00811C47" w:rsidP="00643448">
      <w:pPr>
        <w:pStyle w:val="ConsPlusNormal"/>
        <w:ind w:firstLine="540"/>
        <w:jc w:val="both"/>
        <w:rPr>
          <w:sz w:val="22"/>
          <w:szCs w:val="22"/>
        </w:rPr>
      </w:pPr>
      <w:r w:rsidRPr="00643448">
        <w:rPr>
          <w:sz w:val="22"/>
          <w:szCs w:val="22"/>
        </w:rPr>
        <w:t>12494. Какие требования предъявляются к системам сигнализации на открытых площадках технологических печей на газоперерабатывающих заводах и производствах?</w:t>
      </w:r>
    </w:p>
    <w:p w:rsidR="00811C47" w:rsidRPr="00643448" w:rsidRDefault="00811C47" w:rsidP="00643448">
      <w:pPr>
        <w:pStyle w:val="ConsPlusNormal"/>
        <w:ind w:firstLine="540"/>
        <w:jc w:val="both"/>
        <w:rPr>
          <w:sz w:val="22"/>
          <w:szCs w:val="22"/>
        </w:rPr>
      </w:pPr>
      <w:r w:rsidRPr="00643448">
        <w:rPr>
          <w:sz w:val="22"/>
          <w:szCs w:val="22"/>
        </w:rPr>
        <w:t>12495. Что должны обеспечивать выбор технологических процессов и проектное обоснование их параметров на газоперерабатывающих заводах и производствах?</w:t>
      </w:r>
    </w:p>
    <w:p w:rsidR="00811C47" w:rsidRPr="00643448" w:rsidRDefault="00811C47" w:rsidP="00643448">
      <w:pPr>
        <w:pStyle w:val="ConsPlusNormal"/>
        <w:ind w:firstLine="540"/>
        <w:jc w:val="both"/>
        <w:rPr>
          <w:sz w:val="22"/>
          <w:szCs w:val="22"/>
        </w:rPr>
      </w:pPr>
      <w:r w:rsidRPr="00643448">
        <w:rPr>
          <w:sz w:val="22"/>
          <w:szCs w:val="22"/>
        </w:rPr>
        <w:t>12496. Что должны обеспечивать системы противоаварийной защиты взрывоопасных технологических процессов на газоперерабатывающих заводах и производствах?</w:t>
      </w:r>
    </w:p>
    <w:p w:rsidR="00811C47" w:rsidRPr="00643448" w:rsidRDefault="00811C47" w:rsidP="00643448">
      <w:pPr>
        <w:pStyle w:val="ConsPlusNormal"/>
        <w:ind w:firstLine="540"/>
        <w:jc w:val="both"/>
        <w:rPr>
          <w:sz w:val="22"/>
          <w:szCs w:val="22"/>
        </w:rPr>
      </w:pPr>
      <w:r w:rsidRPr="00643448">
        <w:rPr>
          <w:sz w:val="22"/>
          <w:szCs w:val="22"/>
        </w:rPr>
        <w:t>12497. Что должно быть определено проектом для каждого взрывоопасного производства, участка, установки газоперерабатывающих заводов и производств?</w:t>
      </w:r>
    </w:p>
    <w:p w:rsidR="00811C47" w:rsidRPr="00643448" w:rsidRDefault="00811C47" w:rsidP="00643448">
      <w:pPr>
        <w:pStyle w:val="ConsPlusNormal"/>
        <w:ind w:firstLine="540"/>
        <w:jc w:val="both"/>
        <w:rPr>
          <w:sz w:val="22"/>
          <w:szCs w:val="22"/>
        </w:rPr>
      </w:pPr>
      <w:r w:rsidRPr="00643448">
        <w:rPr>
          <w:sz w:val="22"/>
          <w:szCs w:val="22"/>
        </w:rPr>
        <w:t>12498. Что должно регламентироваться проектом, включающим применение инертных газов для вытеснения горючих паров и газов в технологических процессах, на газоперерабатывающих заводах и производствах?</w:t>
      </w:r>
    </w:p>
    <w:p w:rsidR="00811C47" w:rsidRPr="00643448" w:rsidRDefault="00811C47" w:rsidP="00643448">
      <w:pPr>
        <w:pStyle w:val="ConsPlusNormal"/>
        <w:ind w:firstLine="540"/>
        <w:jc w:val="both"/>
        <w:rPr>
          <w:sz w:val="22"/>
          <w:szCs w:val="22"/>
        </w:rPr>
      </w:pPr>
      <w:r w:rsidRPr="00643448">
        <w:rPr>
          <w:sz w:val="22"/>
          <w:szCs w:val="22"/>
        </w:rPr>
        <w:t>12499. Какие требования установлены к обустройству территории газоперерабатывающих заводов и производств, в том числе при возможной аварийной эвакуации персонала?</w:t>
      </w:r>
    </w:p>
    <w:p w:rsidR="00811C47" w:rsidRPr="00643448" w:rsidRDefault="00811C47" w:rsidP="00643448">
      <w:pPr>
        <w:pStyle w:val="ConsPlusNormal"/>
        <w:ind w:firstLine="540"/>
        <w:jc w:val="both"/>
        <w:rPr>
          <w:sz w:val="22"/>
          <w:szCs w:val="22"/>
        </w:rPr>
      </w:pPr>
      <w:r w:rsidRPr="00643448">
        <w:rPr>
          <w:sz w:val="22"/>
          <w:szCs w:val="22"/>
        </w:rPr>
        <w:t>12500. Какие требования установлены к ограждению ловушек и отстойных прудов промканализации на газоперерабатывающих заводах и производствах?</w:t>
      </w:r>
    </w:p>
    <w:p w:rsidR="00811C47" w:rsidRPr="00643448" w:rsidRDefault="00811C47" w:rsidP="00643448">
      <w:pPr>
        <w:pStyle w:val="ConsPlusNormal"/>
        <w:ind w:firstLine="540"/>
        <w:jc w:val="both"/>
        <w:rPr>
          <w:sz w:val="22"/>
          <w:szCs w:val="22"/>
        </w:rPr>
      </w:pPr>
      <w:r w:rsidRPr="00643448">
        <w:rPr>
          <w:sz w:val="22"/>
          <w:szCs w:val="22"/>
        </w:rPr>
        <w:t>12501. На какую величину допускается заполнять емкости сжиженным газом и нестабильным конденсатом при температуре 15 °C и выше?</w:t>
      </w:r>
    </w:p>
    <w:p w:rsidR="00811C47" w:rsidRPr="00643448" w:rsidRDefault="00811C47" w:rsidP="00643448">
      <w:pPr>
        <w:pStyle w:val="ConsPlusNormal"/>
        <w:ind w:firstLine="540"/>
        <w:jc w:val="both"/>
        <w:rPr>
          <w:sz w:val="22"/>
          <w:szCs w:val="22"/>
        </w:rPr>
      </w:pPr>
      <w:r w:rsidRPr="00643448">
        <w:rPr>
          <w:sz w:val="22"/>
          <w:szCs w:val="22"/>
        </w:rPr>
        <w:t>12502. Какова величина объемной скорости наполнения и опорожнения резервуара на газоперерабатывающих заводах и производствах?</w:t>
      </w:r>
    </w:p>
    <w:p w:rsidR="00811C47" w:rsidRPr="00643448" w:rsidRDefault="00811C47" w:rsidP="00643448">
      <w:pPr>
        <w:pStyle w:val="ConsPlusNormal"/>
        <w:ind w:firstLine="540"/>
        <w:jc w:val="both"/>
        <w:rPr>
          <w:sz w:val="22"/>
          <w:szCs w:val="22"/>
        </w:rPr>
      </w:pPr>
      <w:r w:rsidRPr="00643448">
        <w:rPr>
          <w:sz w:val="22"/>
          <w:szCs w:val="22"/>
        </w:rPr>
        <w:t>12503. На какое расстояние должен быть удален локомотив с территории эстакады газоперерабатывающих заводов и производств до начала операций по сливу и наливу железнодорожных цистерн?</w:t>
      </w:r>
    </w:p>
    <w:p w:rsidR="00811C47" w:rsidRPr="00643448" w:rsidRDefault="00811C47" w:rsidP="00643448">
      <w:pPr>
        <w:pStyle w:val="ConsPlusNormal"/>
        <w:ind w:firstLine="540"/>
        <w:jc w:val="both"/>
        <w:rPr>
          <w:sz w:val="22"/>
          <w:szCs w:val="22"/>
        </w:rPr>
      </w:pPr>
      <w:r w:rsidRPr="00643448">
        <w:rPr>
          <w:sz w:val="22"/>
          <w:szCs w:val="22"/>
        </w:rPr>
        <w:t>12504. Чем должны быть оборудованы компрессоры, перекачивающие углеводородные газы, на газоперерабатывающих заводах?</w:t>
      </w:r>
    </w:p>
    <w:p w:rsidR="00811C47" w:rsidRPr="00643448" w:rsidRDefault="00811C47" w:rsidP="00643448">
      <w:pPr>
        <w:pStyle w:val="ConsPlusNormal"/>
        <w:ind w:firstLine="540"/>
        <w:jc w:val="both"/>
        <w:rPr>
          <w:sz w:val="22"/>
          <w:szCs w:val="22"/>
        </w:rPr>
      </w:pPr>
      <w:r w:rsidRPr="00643448">
        <w:rPr>
          <w:sz w:val="22"/>
          <w:szCs w:val="22"/>
        </w:rPr>
        <w:t>12505. Что из нижеперечисленного должно быть предусмотрено для насосов (группы насосов), перекачивающих горючие продукты, на газоперерабатывающих заводах и производствах?</w:t>
      </w:r>
    </w:p>
    <w:p w:rsidR="00811C47" w:rsidRPr="00643448" w:rsidRDefault="00811C47" w:rsidP="00643448">
      <w:pPr>
        <w:pStyle w:val="ConsPlusNormal"/>
        <w:ind w:firstLine="540"/>
        <w:jc w:val="both"/>
        <w:rPr>
          <w:sz w:val="22"/>
          <w:szCs w:val="22"/>
        </w:rPr>
      </w:pPr>
      <w:r w:rsidRPr="00643448">
        <w:rPr>
          <w:sz w:val="22"/>
          <w:szCs w:val="22"/>
        </w:rPr>
        <w:t>12506. Какая прокладка трубопроводов с токсичными веществами не допускается на промплощадках газоперерабатывающих заводов и производств?</w:t>
      </w:r>
    </w:p>
    <w:p w:rsidR="00811C47" w:rsidRPr="00643448" w:rsidRDefault="00811C47" w:rsidP="00643448">
      <w:pPr>
        <w:pStyle w:val="ConsPlusNormal"/>
        <w:ind w:firstLine="540"/>
        <w:jc w:val="both"/>
        <w:rPr>
          <w:sz w:val="22"/>
          <w:szCs w:val="22"/>
        </w:rPr>
      </w:pPr>
      <w:r w:rsidRPr="00643448">
        <w:rPr>
          <w:sz w:val="22"/>
          <w:szCs w:val="22"/>
        </w:rPr>
        <w:t>12507. Какое размещение наземных инженерных сетей с токсичными жидкостями и газами не допускается на промплощадках газоперерабатывающих заводов и производств?</w:t>
      </w:r>
    </w:p>
    <w:p w:rsidR="00811C47" w:rsidRPr="00643448" w:rsidRDefault="00811C47" w:rsidP="00643448">
      <w:pPr>
        <w:pStyle w:val="ConsPlusNormal"/>
        <w:ind w:firstLine="540"/>
        <w:jc w:val="both"/>
        <w:rPr>
          <w:sz w:val="22"/>
          <w:szCs w:val="22"/>
        </w:rPr>
      </w:pPr>
      <w:r w:rsidRPr="00643448">
        <w:rPr>
          <w:sz w:val="22"/>
          <w:szCs w:val="22"/>
        </w:rPr>
        <w:t>12508. Какое размещение надземных сетей транзитных внутриплощадочных трубопроводов с токсичными жидкостями не допускается на промплощадках газоперерабатывающих заводов и производств?</w:t>
      </w:r>
    </w:p>
    <w:p w:rsidR="00811C47" w:rsidRPr="00643448" w:rsidRDefault="00811C47" w:rsidP="00643448">
      <w:pPr>
        <w:pStyle w:val="ConsPlusNormal"/>
        <w:ind w:firstLine="540"/>
        <w:jc w:val="both"/>
        <w:rPr>
          <w:sz w:val="22"/>
          <w:szCs w:val="22"/>
        </w:rPr>
      </w:pPr>
      <w:r w:rsidRPr="00643448">
        <w:rPr>
          <w:sz w:val="22"/>
          <w:szCs w:val="22"/>
        </w:rPr>
        <w:t>12509. Для каких трубопроводов газоперерабатывающих заводов и производств запрещается их совместная прокладка в заглубленных тоннелях и каналах?</w:t>
      </w:r>
    </w:p>
    <w:p w:rsidR="00811C47" w:rsidRPr="00643448" w:rsidRDefault="00811C47" w:rsidP="00643448">
      <w:pPr>
        <w:pStyle w:val="ConsPlusNormal"/>
        <w:ind w:firstLine="540"/>
        <w:jc w:val="both"/>
        <w:rPr>
          <w:sz w:val="22"/>
          <w:szCs w:val="22"/>
        </w:rPr>
      </w:pPr>
      <w:r w:rsidRPr="00643448">
        <w:rPr>
          <w:sz w:val="22"/>
          <w:szCs w:val="22"/>
        </w:rPr>
        <w:t>12510. Что должно быть предусмотрено при проектировании технологического оборудования и трубопроводов газоперерабатывающих заводов и производств?</w:t>
      </w:r>
    </w:p>
    <w:p w:rsidR="00811C47" w:rsidRPr="00643448" w:rsidRDefault="00811C47" w:rsidP="00643448">
      <w:pPr>
        <w:pStyle w:val="ConsPlusNormal"/>
        <w:ind w:firstLine="540"/>
        <w:jc w:val="both"/>
        <w:rPr>
          <w:sz w:val="22"/>
          <w:szCs w:val="22"/>
        </w:rPr>
      </w:pPr>
      <w:r w:rsidRPr="00643448">
        <w:rPr>
          <w:sz w:val="22"/>
          <w:szCs w:val="22"/>
        </w:rPr>
        <w:t>12511. Где следует устанавливать датчики предельно допустимой концентрации вредных веществ на газоперерабатывающих заводах и производствах?</w:t>
      </w:r>
    </w:p>
    <w:p w:rsidR="00811C47" w:rsidRPr="00643448" w:rsidRDefault="00811C47" w:rsidP="00643448">
      <w:pPr>
        <w:pStyle w:val="ConsPlusNormal"/>
        <w:ind w:firstLine="540"/>
        <w:jc w:val="both"/>
        <w:rPr>
          <w:sz w:val="22"/>
          <w:szCs w:val="22"/>
        </w:rPr>
      </w:pPr>
      <w:r w:rsidRPr="00643448">
        <w:rPr>
          <w:sz w:val="22"/>
          <w:szCs w:val="22"/>
        </w:rPr>
        <w:t>12512. В каких местах производственных помещений следует устанавливать датчики предельно допустимой концентрации вредных веществ согласно ПБ 08-622-03 "Правила безопасности для газоперерабатывающих заводов и производств", утвержденным постановлением Госгортехнадзора России от 05.06.2003 N 54?</w:t>
      </w:r>
    </w:p>
    <w:p w:rsidR="00811C47" w:rsidRPr="00643448" w:rsidRDefault="00811C47" w:rsidP="00643448">
      <w:pPr>
        <w:pStyle w:val="ConsPlusNormal"/>
        <w:ind w:firstLine="540"/>
        <w:jc w:val="both"/>
        <w:rPr>
          <w:sz w:val="22"/>
          <w:szCs w:val="22"/>
        </w:rPr>
      </w:pPr>
      <w:r w:rsidRPr="00643448">
        <w:rPr>
          <w:sz w:val="22"/>
          <w:szCs w:val="22"/>
        </w:rPr>
        <w:t>12513. Где следует устанавливать датчики предельно допустимой концентрации вредных веществ на открытых площадках газоперерабатывающих заводов и производств?</w:t>
      </w:r>
    </w:p>
    <w:p w:rsidR="00811C47" w:rsidRPr="00643448" w:rsidRDefault="00811C47" w:rsidP="00643448">
      <w:pPr>
        <w:pStyle w:val="ConsPlusNormal"/>
        <w:ind w:firstLine="540"/>
        <w:jc w:val="both"/>
        <w:rPr>
          <w:sz w:val="22"/>
          <w:szCs w:val="22"/>
        </w:rPr>
      </w:pPr>
      <w:r w:rsidRPr="00643448">
        <w:rPr>
          <w:sz w:val="22"/>
          <w:szCs w:val="22"/>
        </w:rPr>
        <w:t>12514. В производственных помещениях каких классов следует устанавливать датчики довзрывоопасной концентрации горючих газов и паров?</w:t>
      </w:r>
    </w:p>
    <w:p w:rsidR="00811C47" w:rsidRPr="00643448" w:rsidRDefault="00811C47" w:rsidP="00643448">
      <w:pPr>
        <w:pStyle w:val="ConsPlusNormal"/>
        <w:ind w:firstLine="540"/>
        <w:jc w:val="both"/>
        <w:rPr>
          <w:sz w:val="22"/>
          <w:szCs w:val="22"/>
        </w:rPr>
      </w:pPr>
      <w:r w:rsidRPr="00643448">
        <w:rPr>
          <w:sz w:val="22"/>
          <w:szCs w:val="22"/>
        </w:rPr>
        <w:t>12515. Где следует устанавливать датчики довзрывоопасных концентраций на открытых площадках насосных и компрессорных установок, резервуарных парков сжиженных углеводородных газов, технологических установок газоперерабатывающих заводов и производств?</w:t>
      </w:r>
    </w:p>
    <w:p w:rsidR="00811C47" w:rsidRPr="00643448" w:rsidRDefault="00811C47" w:rsidP="00643448">
      <w:pPr>
        <w:pStyle w:val="ConsPlusNormal"/>
        <w:ind w:firstLine="540"/>
        <w:jc w:val="both"/>
        <w:rPr>
          <w:sz w:val="22"/>
          <w:szCs w:val="22"/>
        </w:rPr>
      </w:pPr>
      <w:r w:rsidRPr="00643448">
        <w:rPr>
          <w:sz w:val="22"/>
          <w:szCs w:val="22"/>
        </w:rPr>
        <w:t>12516. Где и в каком количестве следует устанавливать датчики довзрывоопасной концентрации на газонаполнительных станциях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12517. Где следует устанавливать датчики довзрывоопасной концентрации на открытых площадках технологических печей газоперерабатывающих заводов и производств, исходя из возможной загазованности их от расположенных вблизи взрывопожароопасных установок?</w:t>
      </w:r>
    </w:p>
    <w:p w:rsidR="00811C47" w:rsidRPr="00643448" w:rsidRDefault="00811C47" w:rsidP="00643448">
      <w:pPr>
        <w:pStyle w:val="ConsPlusNormal"/>
        <w:ind w:firstLine="540"/>
        <w:jc w:val="both"/>
        <w:rPr>
          <w:sz w:val="22"/>
          <w:szCs w:val="22"/>
        </w:rPr>
      </w:pPr>
      <w:r w:rsidRPr="00643448">
        <w:rPr>
          <w:sz w:val="22"/>
          <w:szCs w:val="22"/>
        </w:rPr>
        <w:t>12518. Какие требования установлены к лоткам, траншеям, котлованам и углублениям, в том числе и временным, устройство которых обосновано соответствующей технической документацией, согласно ПБ 08-622-03 "Правила безопасности для газоперерабатывающих заводов и производств", утвержденным постановлением Госгортехнадзора России от 05.06.2003 N 54?</w:t>
      </w:r>
    </w:p>
    <w:p w:rsidR="00811C47" w:rsidRPr="00643448" w:rsidRDefault="00811C47" w:rsidP="00643448">
      <w:pPr>
        <w:pStyle w:val="ConsPlusNormal"/>
        <w:ind w:firstLine="540"/>
        <w:jc w:val="both"/>
        <w:rPr>
          <w:sz w:val="22"/>
          <w:szCs w:val="22"/>
        </w:rPr>
      </w:pPr>
      <w:r w:rsidRPr="00643448">
        <w:rPr>
          <w:sz w:val="22"/>
          <w:szCs w:val="22"/>
        </w:rPr>
        <w:t>12519. Какие требования установлены к режиму работы вентиляции во взрывоопасных производственных помещениях газоперерабатывающих заводов и производств?</w:t>
      </w:r>
    </w:p>
    <w:p w:rsidR="00811C47" w:rsidRPr="00643448" w:rsidRDefault="00811C47" w:rsidP="00643448">
      <w:pPr>
        <w:pStyle w:val="ConsPlusNormal"/>
        <w:ind w:firstLine="540"/>
        <w:jc w:val="both"/>
        <w:rPr>
          <w:sz w:val="22"/>
          <w:szCs w:val="22"/>
        </w:rPr>
      </w:pPr>
      <w:r w:rsidRPr="00643448">
        <w:rPr>
          <w:sz w:val="22"/>
          <w:szCs w:val="22"/>
        </w:rPr>
        <w:t>12520. Какие требования установлены к устройству молниезащиты на объектах газоперерабатывающих заводов и производств?</w:t>
      </w:r>
    </w:p>
    <w:p w:rsidR="00811C47" w:rsidRPr="00643448" w:rsidRDefault="00811C47" w:rsidP="00643448">
      <w:pPr>
        <w:pStyle w:val="ConsPlusNormal"/>
        <w:ind w:firstLine="540"/>
        <w:jc w:val="both"/>
        <w:rPr>
          <w:sz w:val="22"/>
          <w:szCs w:val="22"/>
        </w:rPr>
      </w:pPr>
      <w:r w:rsidRPr="00643448">
        <w:rPr>
          <w:sz w:val="22"/>
          <w:szCs w:val="22"/>
        </w:rPr>
        <w:t>12521. Какие требования установлены к устройству, предназначенному для защиты от статического электричества, для налива в железнодорожные цистерны на газоперерабатывающих заводах и производствах?</w:t>
      </w:r>
    </w:p>
    <w:p w:rsidR="00811C47" w:rsidRPr="00643448" w:rsidRDefault="00811C47" w:rsidP="00643448">
      <w:pPr>
        <w:pStyle w:val="ConsPlusNormal"/>
        <w:ind w:firstLine="540"/>
        <w:jc w:val="both"/>
        <w:rPr>
          <w:sz w:val="22"/>
          <w:szCs w:val="22"/>
        </w:rPr>
      </w:pPr>
      <w:r w:rsidRPr="00643448">
        <w:rPr>
          <w:sz w:val="22"/>
          <w:szCs w:val="22"/>
        </w:rPr>
        <w:t>12522. Какие требования установлены к технологическим трубопроводам газоперерабатывающих заводов и производств?</w:t>
      </w:r>
    </w:p>
    <w:p w:rsidR="00811C47" w:rsidRPr="00643448" w:rsidRDefault="00811C47" w:rsidP="00643448">
      <w:pPr>
        <w:pStyle w:val="ConsPlusNormal"/>
        <w:ind w:firstLine="540"/>
        <w:jc w:val="both"/>
        <w:rPr>
          <w:sz w:val="22"/>
          <w:szCs w:val="22"/>
        </w:rPr>
      </w:pPr>
      <w:r w:rsidRPr="00643448">
        <w:rPr>
          <w:sz w:val="22"/>
          <w:szCs w:val="22"/>
        </w:rPr>
        <w:t>12523. Какие требования установлены к электроприводным задвижкам с местным или дистанционным управлением, используемым на территории резервуарного парка газоперерабатывающих заводов и производств?</w:t>
      </w:r>
    </w:p>
    <w:p w:rsidR="00811C47" w:rsidRPr="00643448" w:rsidRDefault="00811C47" w:rsidP="00643448">
      <w:pPr>
        <w:pStyle w:val="ConsPlusNormal"/>
        <w:ind w:firstLine="540"/>
        <w:jc w:val="both"/>
        <w:rPr>
          <w:sz w:val="22"/>
          <w:szCs w:val="22"/>
        </w:rPr>
      </w:pPr>
      <w:r w:rsidRPr="00643448">
        <w:rPr>
          <w:sz w:val="22"/>
          <w:szCs w:val="22"/>
        </w:rPr>
        <w:t>12524. Для каких трубопроводов не разрешается использовать серый чугун для арматуры на объектах газоперерабатывающих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12525. Для каких трубопроводов применение литой арматуры допускается при условии подтверждения соответствующими прочностными расчетами специализированной организации необходимых нормативных запасов по прочности корпусных деталей арматуры на объектах газоперерабатывающих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12526. Чем дополнительно должны быть оборудованы насосы с уплотнениями в виде сальниковой набивки и торцевыми уплотнениями при переработке газа и конденсата, содержащих сероводород?</w:t>
      </w:r>
    </w:p>
    <w:p w:rsidR="00811C47" w:rsidRPr="00643448" w:rsidRDefault="00811C47" w:rsidP="00643448">
      <w:pPr>
        <w:pStyle w:val="ConsPlusNormal"/>
        <w:ind w:firstLine="540"/>
        <w:jc w:val="both"/>
        <w:rPr>
          <w:sz w:val="22"/>
          <w:szCs w:val="22"/>
        </w:rPr>
      </w:pPr>
      <w:r w:rsidRPr="00643448">
        <w:rPr>
          <w:sz w:val="22"/>
          <w:szCs w:val="22"/>
        </w:rPr>
        <w:t>12527. Чем должны быть оборудованы наземные резервуары для хранения сероводородсодержащих жидкостей с азотным дыханием?</w:t>
      </w:r>
    </w:p>
    <w:p w:rsidR="00811C47" w:rsidRPr="00643448" w:rsidRDefault="00811C47" w:rsidP="00643448">
      <w:pPr>
        <w:pStyle w:val="ConsPlusNormal"/>
        <w:ind w:firstLine="540"/>
        <w:jc w:val="both"/>
        <w:rPr>
          <w:sz w:val="22"/>
          <w:szCs w:val="22"/>
        </w:rPr>
      </w:pPr>
      <w:r w:rsidRPr="00643448">
        <w:rPr>
          <w:sz w:val="22"/>
          <w:szCs w:val="22"/>
        </w:rPr>
        <w:t>12528. Чем согласно ПБ 08-622-03 "Правила безопасности для газоперерабатывающих заводов и производств", утвержденным постановлением Госгортехнадзора России от 05.06.2003 N 54, заземляются резиновые шланги с металлическими наконечниками, предназначенные для налива в железнодорожные цистерны, для защиты от статического электричества?</w:t>
      </w:r>
    </w:p>
    <w:p w:rsidR="00811C47" w:rsidRPr="00643448" w:rsidRDefault="00811C47" w:rsidP="00643448">
      <w:pPr>
        <w:pStyle w:val="ConsPlusNormal"/>
        <w:ind w:firstLine="540"/>
        <w:jc w:val="both"/>
        <w:rPr>
          <w:sz w:val="22"/>
          <w:szCs w:val="22"/>
        </w:rPr>
      </w:pPr>
      <w:r w:rsidRPr="00643448">
        <w:rPr>
          <w:sz w:val="22"/>
          <w:szCs w:val="22"/>
        </w:rPr>
        <w:t>12529. Как должно производиться согласно ПБ 08-622-03 "Правила безопасности для газоперерабатывающих заводов и производств", утвержденным постановлением Госгортехнадзора России от 05.06.2003 N 54, включение в работу емкостей (резервуаров) после освидетельствований, ревизий и ремонта?</w:t>
      </w:r>
    </w:p>
    <w:p w:rsidR="00811C47" w:rsidRPr="00643448" w:rsidRDefault="00811C47" w:rsidP="00643448">
      <w:pPr>
        <w:pStyle w:val="ConsPlusNormal"/>
        <w:ind w:firstLine="540"/>
        <w:jc w:val="both"/>
        <w:rPr>
          <w:sz w:val="22"/>
          <w:szCs w:val="22"/>
        </w:rPr>
      </w:pPr>
      <w:r w:rsidRPr="00643448">
        <w:rPr>
          <w:sz w:val="22"/>
          <w:szCs w:val="22"/>
        </w:rPr>
        <w:t>12530. Какие методы согласно ПБ 08-622-03 "Правила безопасности для газоперерабатывающих заводов и производств", утвержденным постановлением Госгортехнадзора России от 05.06.2003 N 54, не входят в список рекомендуемых для контроля за коррозионным состоянием оборудования и трубопроводов газоперерабатывающих заводов и производств?</w:t>
      </w:r>
    </w:p>
    <w:p w:rsidR="00811C47" w:rsidRPr="00643448" w:rsidRDefault="00811C47" w:rsidP="00643448">
      <w:pPr>
        <w:pStyle w:val="ConsPlusNormal"/>
        <w:ind w:firstLine="540"/>
        <w:jc w:val="both"/>
        <w:rPr>
          <w:sz w:val="22"/>
          <w:szCs w:val="22"/>
        </w:rPr>
      </w:pPr>
      <w:r w:rsidRPr="00643448">
        <w:rPr>
          <w:sz w:val="22"/>
          <w:szCs w:val="22"/>
        </w:rPr>
        <w:t>12531. Как часто согласно ПБ 08-622-03 "Правила безопасности для газоперерабатывающих заводов и производств", утвержденным постановлением Госгортехнадзора России от 05.06.2003 N 54, должно производиться измерение толщины стенок оборудования и трубопроводов, эксплуатируемых в условиях агрессивного воздействия серосодержащих сред, в первые полгода эксплуатации?</w:t>
      </w:r>
    </w:p>
    <w:p w:rsidR="00811C47" w:rsidRPr="00643448" w:rsidRDefault="00811C47" w:rsidP="00643448">
      <w:pPr>
        <w:pStyle w:val="ConsPlusNormal"/>
        <w:ind w:firstLine="540"/>
        <w:jc w:val="both"/>
        <w:rPr>
          <w:sz w:val="22"/>
          <w:szCs w:val="22"/>
        </w:rPr>
      </w:pPr>
      <w:r w:rsidRPr="00643448">
        <w:rPr>
          <w:sz w:val="22"/>
          <w:szCs w:val="22"/>
        </w:rPr>
        <w:t>12532. Чем должна быть обеспечена механическая безопасность арматуры в отношении различных видов опасности, связанных с ее критическими отказами?</w:t>
      </w:r>
    </w:p>
    <w:p w:rsidR="00811C47" w:rsidRPr="00643448" w:rsidRDefault="00811C47" w:rsidP="00643448">
      <w:pPr>
        <w:pStyle w:val="ConsPlusNormal"/>
        <w:ind w:firstLine="540"/>
        <w:jc w:val="both"/>
        <w:rPr>
          <w:sz w:val="22"/>
          <w:szCs w:val="22"/>
        </w:rPr>
      </w:pPr>
      <w:r w:rsidRPr="00643448">
        <w:rPr>
          <w:sz w:val="22"/>
          <w:szCs w:val="22"/>
        </w:rPr>
        <w:t>12533. Чем должна быть обеспечена химическая безопасность арматуры в отношении различных видов опасности, связанных с ее критическими отказами?</w:t>
      </w:r>
    </w:p>
    <w:p w:rsidR="00811C47" w:rsidRPr="00643448" w:rsidRDefault="00811C47" w:rsidP="00643448">
      <w:pPr>
        <w:pStyle w:val="ConsPlusNormal"/>
        <w:ind w:firstLine="540"/>
        <w:jc w:val="both"/>
        <w:rPr>
          <w:sz w:val="22"/>
          <w:szCs w:val="22"/>
        </w:rPr>
      </w:pPr>
      <w:r w:rsidRPr="00643448">
        <w:rPr>
          <w:sz w:val="22"/>
          <w:szCs w:val="22"/>
        </w:rPr>
        <w:t>12534. Чем должна быть обеспечена электрическая безопасность арматуры в отношении различных видов опасности, связанных с ее критическими отказами?</w:t>
      </w:r>
    </w:p>
    <w:p w:rsidR="00811C47" w:rsidRPr="00643448" w:rsidRDefault="00811C47" w:rsidP="00643448">
      <w:pPr>
        <w:pStyle w:val="ConsPlusNormal"/>
        <w:ind w:firstLine="540"/>
        <w:jc w:val="both"/>
        <w:rPr>
          <w:sz w:val="22"/>
          <w:szCs w:val="22"/>
        </w:rPr>
      </w:pPr>
      <w:r w:rsidRPr="00643448">
        <w:rPr>
          <w:sz w:val="22"/>
          <w:szCs w:val="22"/>
        </w:rPr>
        <w:t>12535. Чем должна быть обеспечена взрывобезопасность арматуры в отношении различных видов опасности, связанных с ее критическими отказами?</w:t>
      </w:r>
    </w:p>
    <w:p w:rsidR="00811C47" w:rsidRPr="00643448" w:rsidRDefault="00811C47" w:rsidP="00643448">
      <w:pPr>
        <w:pStyle w:val="ConsPlusNormal"/>
        <w:ind w:firstLine="540"/>
        <w:jc w:val="both"/>
        <w:rPr>
          <w:sz w:val="22"/>
          <w:szCs w:val="22"/>
        </w:rPr>
      </w:pPr>
      <w:r w:rsidRPr="00643448">
        <w:rPr>
          <w:sz w:val="22"/>
          <w:szCs w:val="22"/>
        </w:rPr>
        <w:t>12536. Чем должна быть обеспечена механическая безопасность арматуры в отношении различных видов опасности, не связанных с отказами арматуры?</w:t>
      </w:r>
    </w:p>
    <w:p w:rsidR="00811C47" w:rsidRPr="00643448" w:rsidRDefault="00811C47" w:rsidP="00643448">
      <w:pPr>
        <w:pStyle w:val="ConsPlusNormal"/>
        <w:ind w:firstLine="540"/>
        <w:jc w:val="both"/>
        <w:rPr>
          <w:sz w:val="22"/>
          <w:szCs w:val="22"/>
        </w:rPr>
      </w:pPr>
      <w:r w:rsidRPr="00643448">
        <w:rPr>
          <w:sz w:val="22"/>
          <w:szCs w:val="22"/>
        </w:rPr>
        <w:t>12537. Какое наименование относится к показателю безотказности для арматуры, отказ которой не является критическим?</w:t>
      </w:r>
    </w:p>
    <w:p w:rsidR="00811C47" w:rsidRPr="00643448" w:rsidRDefault="00811C47" w:rsidP="00643448">
      <w:pPr>
        <w:pStyle w:val="ConsPlusNormal"/>
        <w:ind w:firstLine="540"/>
        <w:jc w:val="both"/>
        <w:rPr>
          <w:sz w:val="22"/>
          <w:szCs w:val="22"/>
        </w:rPr>
      </w:pPr>
      <w:r w:rsidRPr="00643448">
        <w:rPr>
          <w:sz w:val="22"/>
          <w:szCs w:val="22"/>
        </w:rPr>
        <w:t>12538. Какая эксплуатационная документация должна быть разработана проектировщиком арматуры?</w:t>
      </w:r>
    </w:p>
    <w:p w:rsidR="00811C47" w:rsidRPr="00643448" w:rsidRDefault="00811C47" w:rsidP="00643448">
      <w:pPr>
        <w:pStyle w:val="ConsPlusNormal"/>
        <w:ind w:firstLine="540"/>
        <w:jc w:val="both"/>
        <w:rPr>
          <w:sz w:val="22"/>
          <w:szCs w:val="22"/>
        </w:rPr>
      </w:pPr>
      <w:r w:rsidRPr="00643448">
        <w:rPr>
          <w:sz w:val="22"/>
          <w:szCs w:val="22"/>
        </w:rPr>
        <w:t>12539. При каком значении давления должна быть обеспечена возможность принудительного открытия пружинного предохранительного клапана для проверки исправности действия клапана в рабочем состоянии согласно ГОСТ Р 53672-2009 "Национальный стандарт Российской Федерации. Арматура трубопроводная. Общие требования безопасности", утвержденному приказом Ростехрегулирования от 15.12.2009 N 1057-ст?</w:t>
      </w:r>
    </w:p>
    <w:p w:rsidR="00811C47" w:rsidRPr="00643448" w:rsidRDefault="00811C47" w:rsidP="00643448">
      <w:pPr>
        <w:pStyle w:val="ConsPlusNormal"/>
        <w:ind w:firstLine="540"/>
        <w:jc w:val="both"/>
        <w:rPr>
          <w:sz w:val="22"/>
          <w:szCs w:val="22"/>
        </w:rPr>
      </w:pPr>
      <w:r w:rsidRPr="00643448">
        <w:rPr>
          <w:sz w:val="22"/>
          <w:szCs w:val="22"/>
        </w:rPr>
        <w:t>12540. На какое номинальное давление должна быть рассчитана арматура, применяемая для рабочего давления 1,2 МПа (12 кгс/см</w:t>
      </w:r>
      <w:r w:rsidRPr="00643448">
        <w:rPr>
          <w:sz w:val="22"/>
          <w:szCs w:val="22"/>
          <w:vertAlign w:val="superscript"/>
        </w:rPr>
        <w:t>2</w:t>
      </w:r>
      <w:r w:rsidRPr="00643448">
        <w:rPr>
          <w:sz w:val="22"/>
          <w:szCs w:val="22"/>
        </w:rPr>
        <w:t>)?</w:t>
      </w:r>
    </w:p>
    <w:p w:rsidR="00811C47" w:rsidRPr="00643448" w:rsidRDefault="00811C47" w:rsidP="00643448">
      <w:pPr>
        <w:pStyle w:val="ConsPlusNormal"/>
        <w:ind w:firstLine="540"/>
        <w:jc w:val="both"/>
        <w:rPr>
          <w:sz w:val="22"/>
          <w:szCs w:val="22"/>
        </w:rPr>
      </w:pPr>
      <w:r w:rsidRPr="00643448">
        <w:rPr>
          <w:sz w:val="22"/>
          <w:szCs w:val="22"/>
        </w:rPr>
        <w:t>12541. В каком случае высокопрочный чугун марок ВЧ40, ВЧ45, используемый как материал для арматуры, необходимо применять в термообработанном состоянии?</w:t>
      </w:r>
    </w:p>
    <w:p w:rsidR="00811C47" w:rsidRPr="00643448" w:rsidRDefault="00811C47" w:rsidP="00643448">
      <w:pPr>
        <w:pStyle w:val="ConsPlusNormal"/>
        <w:ind w:firstLine="540"/>
        <w:jc w:val="both"/>
        <w:rPr>
          <w:sz w:val="22"/>
          <w:szCs w:val="22"/>
        </w:rPr>
      </w:pPr>
      <w:r w:rsidRPr="00643448">
        <w:rPr>
          <w:sz w:val="22"/>
          <w:szCs w:val="22"/>
        </w:rPr>
        <w:t>12542. В каком случае допускается применять арматуру из серого, ковкого или высокопрочного чугуна?</w:t>
      </w:r>
    </w:p>
    <w:p w:rsidR="00811C47" w:rsidRPr="00643448" w:rsidRDefault="00811C47" w:rsidP="00643448">
      <w:pPr>
        <w:pStyle w:val="ConsPlusNormal"/>
        <w:ind w:firstLine="540"/>
        <w:jc w:val="both"/>
        <w:rPr>
          <w:sz w:val="22"/>
          <w:szCs w:val="22"/>
        </w:rPr>
      </w:pPr>
      <w:r w:rsidRPr="00643448">
        <w:rPr>
          <w:sz w:val="22"/>
          <w:szCs w:val="22"/>
        </w:rPr>
        <w:t>12543. В каком случае детали из углеродистых и низколегированных марганцовистых и марганцово-кремнистых сталей, изготовленные с применением штамповки или вальцовки, не подлежат обязательной термообработке?</w:t>
      </w:r>
    </w:p>
    <w:p w:rsidR="00811C47" w:rsidRPr="00643448" w:rsidRDefault="00811C47" w:rsidP="00643448">
      <w:pPr>
        <w:pStyle w:val="ConsPlusNormal"/>
        <w:ind w:firstLine="540"/>
        <w:jc w:val="both"/>
        <w:rPr>
          <w:sz w:val="22"/>
          <w:szCs w:val="22"/>
        </w:rPr>
      </w:pPr>
      <w:r w:rsidRPr="00643448">
        <w:rPr>
          <w:sz w:val="22"/>
          <w:szCs w:val="22"/>
        </w:rPr>
        <w:t>12544. Какому условию должны соответствовать размеры предохранительной арматуры, устанавливаемой на сосуде, ее пропускная способность и количество для сосудов с давлением свыше 6,0 МПа согласно ГОСТ Р 53672-2009 "Национальный стандарт Российской Федерации. Арматура трубопроводная. Общие требования безопасности", утвержденному приказом Ростехрегулирования от 15.12.2009 N 1057-ст?</w:t>
      </w:r>
    </w:p>
    <w:p w:rsidR="00811C47" w:rsidRPr="00643448" w:rsidRDefault="00811C47" w:rsidP="00643448">
      <w:pPr>
        <w:pStyle w:val="ConsPlusNormal"/>
        <w:ind w:firstLine="540"/>
        <w:jc w:val="both"/>
        <w:rPr>
          <w:sz w:val="22"/>
          <w:szCs w:val="22"/>
        </w:rPr>
      </w:pPr>
      <w:r w:rsidRPr="00643448">
        <w:rPr>
          <w:sz w:val="22"/>
          <w:szCs w:val="22"/>
        </w:rPr>
        <w:t>12545. Какая информация не входит в обязательные знаки маркировки, наносимые на трубопроводную арматуру, согласно ГОСТ Р 53672-2009 "Национальный стандарт Российской Федерации. Арматура трубопроводная. Общие требования безопасности", утвержденному приказом Ростехрегулирования от 15.12.2009 N 1057-ст?</w:t>
      </w:r>
    </w:p>
    <w:p w:rsidR="00811C47" w:rsidRPr="00643448" w:rsidRDefault="00811C47" w:rsidP="00643448">
      <w:pPr>
        <w:pStyle w:val="ConsPlusNormal"/>
        <w:ind w:firstLine="540"/>
        <w:jc w:val="both"/>
        <w:rPr>
          <w:sz w:val="22"/>
          <w:szCs w:val="22"/>
        </w:rPr>
      </w:pPr>
      <w:r w:rsidRPr="00643448">
        <w:rPr>
          <w:sz w:val="22"/>
          <w:szCs w:val="22"/>
        </w:rPr>
        <w:t>12546. На каком расстоянии от сосудов или на патрубках (трубопроводах), непосредственно присоединенных к сосуду, следует устанавливать предохранительные клапаны согласно ГОСТ Р 53672-2009 "Национальный стандарт Российской Федерации. Арматура трубопроводная. Общие требования безопасности", утвержденному приказом Ростехрегулирования от 15.12.2009 N 1057-ст?</w:t>
      </w:r>
    </w:p>
    <w:p w:rsidR="00811C47" w:rsidRPr="00643448" w:rsidRDefault="00811C47" w:rsidP="00643448">
      <w:pPr>
        <w:pStyle w:val="ConsPlusNormal"/>
        <w:ind w:firstLine="540"/>
        <w:jc w:val="both"/>
        <w:rPr>
          <w:sz w:val="22"/>
          <w:szCs w:val="22"/>
        </w:rPr>
      </w:pPr>
      <w:r w:rsidRPr="00643448">
        <w:rPr>
          <w:sz w:val="22"/>
          <w:szCs w:val="22"/>
        </w:rPr>
        <w:t>12547. Какие сведения о проведенном ремонте не указываются в паспорте на трубопроводную арматуру согласно ГОСТ Р 53672-2009 "Национальный стандарт Российской Федерации. Арматура трубопроводная. Общие требования безопасности", утвержденному приказом Ростехрегулирования от 15.12.2009 N 1057-ст?</w:t>
      </w:r>
    </w:p>
    <w:p w:rsidR="00811C47" w:rsidRPr="00643448" w:rsidRDefault="00811C47" w:rsidP="00643448">
      <w:pPr>
        <w:pStyle w:val="ConsPlusNormal"/>
        <w:ind w:firstLine="540"/>
        <w:jc w:val="both"/>
        <w:rPr>
          <w:sz w:val="22"/>
          <w:szCs w:val="22"/>
        </w:rPr>
      </w:pPr>
      <w:r w:rsidRPr="00643448">
        <w:rPr>
          <w:sz w:val="22"/>
          <w:szCs w:val="22"/>
        </w:rPr>
        <w:t>12548. Каким принимают коэффициент запаса прочности по пределу длительной прочности при расчете трубопроводной арматуры на прочность согласно ГОСТ Р 53672-2009 "Национальный стандарт Российской Федерации. Арматура трубопроводная. Общие требования безопасности", утвержденному приказом Ростехрегулирования от 15.12.2009 N 1057-ст?</w:t>
      </w:r>
    </w:p>
    <w:p w:rsidR="00811C47" w:rsidRPr="00643448" w:rsidRDefault="00811C47" w:rsidP="00643448">
      <w:pPr>
        <w:pStyle w:val="ConsPlusNormal"/>
        <w:ind w:firstLine="540"/>
        <w:jc w:val="both"/>
        <w:rPr>
          <w:sz w:val="22"/>
          <w:szCs w:val="22"/>
        </w:rPr>
      </w:pPr>
      <w:r w:rsidRPr="00643448">
        <w:rPr>
          <w:sz w:val="22"/>
          <w:szCs w:val="22"/>
        </w:rPr>
        <w:t>12549. Какова предельная величина кинетической энергии потока при однофазной среде на выходе из затвора регулирующей арматуры и скорости потока рабочей среды не более 30 м/с?</w:t>
      </w:r>
    </w:p>
    <w:p w:rsidR="00811C47" w:rsidRPr="00643448" w:rsidRDefault="00811C47" w:rsidP="00643448">
      <w:pPr>
        <w:pStyle w:val="ConsPlusNormal"/>
        <w:ind w:firstLine="540"/>
        <w:jc w:val="both"/>
        <w:rPr>
          <w:sz w:val="22"/>
          <w:szCs w:val="22"/>
        </w:rPr>
      </w:pPr>
      <w:r w:rsidRPr="00643448">
        <w:rPr>
          <w:sz w:val="22"/>
          <w:szCs w:val="22"/>
        </w:rPr>
        <w:t>12550. Какова предельная величина кинетической энергии потока при повторно-кратковременном режиме работы (не более 5% за срок службы) на выходе из затвора регулирующей арматуры?</w:t>
      </w:r>
    </w:p>
    <w:p w:rsidR="00811C47" w:rsidRPr="00643448" w:rsidRDefault="00811C47" w:rsidP="00643448">
      <w:pPr>
        <w:pStyle w:val="ConsPlusNormal"/>
        <w:ind w:firstLine="540"/>
        <w:jc w:val="both"/>
        <w:rPr>
          <w:sz w:val="22"/>
          <w:szCs w:val="22"/>
        </w:rPr>
      </w:pPr>
      <w:r w:rsidRPr="00643448">
        <w:rPr>
          <w:sz w:val="22"/>
          <w:szCs w:val="22"/>
        </w:rPr>
        <w:t>12551. Какова предельная величина кинетической энергии потока при системах, чувствительных к вибрации, на выходе из затвора регулирующей арматуры и скорости потока рабочей среды не более 12 м/с?</w:t>
      </w:r>
    </w:p>
    <w:p w:rsidR="00811C47" w:rsidRPr="00643448" w:rsidRDefault="00811C47" w:rsidP="00643448">
      <w:pPr>
        <w:pStyle w:val="ConsPlusNormal"/>
        <w:ind w:firstLine="540"/>
        <w:jc w:val="both"/>
        <w:rPr>
          <w:sz w:val="22"/>
          <w:szCs w:val="22"/>
        </w:rPr>
      </w:pPr>
      <w:r w:rsidRPr="00643448">
        <w:rPr>
          <w:sz w:val="22"/>
          <w:szCs w:val="22"/>
        </w:rPr>
        <w:t>12552. Какова предельная величина кинетической энергии потока при кавитации и двухфазном состоянии среды на выходе из затвора регулирующей арматуры и скорости потока рабочей среды не более 23 м/с?</w:t>
      </w:r>
    </w:p>
    <w:p w:rsidR="00811C47" w:rsidRPr="00643448" w:rsidRDefault="00811C47" w:rsidP="00643448">
      <w:pPr>
        <w:pStyle w:val="ConsPlusNormal"/>
        <w:ind w:firstLine="540"/>
        <w:jc w:val="both"/>
        <w:rPr>
          <w:sz w:val="22"/>
          <w:szCs w:val="22"/>
        </w:rPr>
      </w:pPr>
      <w:r w:rsidRPr="00643448">
        <w:rPr>
          <w:sz w:val="22"/>
          <w:szCs w:val="22"/>
        </w:rPr>
        <w:t>12553. По какой формуле определяется зависимость коэффициента сопротивления от скоростного давления в соответствии с номенклатурой гидравлических характеристик, приводимой в конструкторской документации на арматуру промышленного трубопровода на объектах газоперерабатывающих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12554. Какова требуемая величина минимальной потери давления (перепада давления) на регулирующей арматуре промышленного трубопровода при максимальном расходе рабочей среды на объектах газоперерабатывающих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12555. Какой параметр не влияет на величину кавитационного перепада в соответствии с требованиями при выборе регулирующей арматуры для обеспечения ее безопасной эксплуатации в системах автоматического регулирования на объектах газоперерабатывающих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12556. Какой параметр не влияет на коэффициент кавитации в соответствии с требованиями при выборе регулирующей арматуры для обеспечения ее безопасной эксплуатации в системах автоматического регулирования на объектах газоперерабатывающих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12557. Какова величина максимальной расчетной пропускной способности в соответствии с требованиями при выборе регулирующей арматуры для обеспечения ее безопасной эксплуатации в системах автоматического регулирования на объектах газоперерабатывающих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12558. Какова величина минимальной расчетной пропускной способности в соответствии с требованиями при выборе регулируемой арматуры для обеспечения ее безопасной эксплуатации в системах автоматического регулирования на объектах газоперерабатывающих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12559. Укажите верные пределы, в которых должен находиться номинальный диаметр (DN) регулирующей арматуры промышленного трубопровода, на объектах газоперерабатывающих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12560. Укажите неверное утверждение относительно требований безопасности при ремонте арматуры промышленного трубопровода на объекте газоперерабатывающих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12561. Укажите верное утверждение в отношении указателей положения запирающего элемента на запорной арматуре промышленных трубопроводов на объектах газоперерабатывающих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12562. Каковы требования к содержанию фосфора в деталях арматуры из чугуна, предназначенной для эксплуатации при температуре минус 40 °C, на объектах газоперерабатывающих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12563. Какова рекомендуемая скорость коррозии материалов для металла корпусных деталей арматуры промышленных трубопроводов на объектах газоперерабатывающих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12564. Какова рекомендуемая скорость коррозии материалов для металлов и сплавов деталей арматуры промышленных трубопроводов с механически обработанными направляющими поверхностями на объектах газоперерабатывающих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12565. В каких средах материалы деталей арматуры промышленных трубопроводов должны быть стойкими к сульфидному растрескиванию (водородному растрескиванию) на объектах газоперерабатывающих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12566. Допускается ли эксплуатация арматуры промышленных трубопроводов при отсутствии маркировки на объектах газоперерабатывающих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12567. С кем должны быть согласованы отклонения от требований конструкторской документации при изготовлении арматуры промышленных трубопроводов на объектах газоперерабатывающих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12568. Для каких деталей арматуры промышленного трубопровода из аустенитных хромоникелевых сталей не требуется термическая обработка на объектах газоперерабатывающих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12569. Каково допустимое содержание растительных и механических примесей в воде, используемой в системе охлаждения компрессорных установок, работающих на газах или газовых смесях?</w:t>
      </w:r>
    </w:p>
    <w:p w:rsidR="00811C47" w:rsidRPr="00643448" w:rsidRDefault="00811C47" w:rsidP="00643448">
      <w:pPr>
        <w:pStyle w:val="ConsPlusNormal"/>
        <w:ind w:firstLine="540"/>
        <w:jc w:val="both"/>
        <w:rPr>
          <w:sz w:val="22"/>
          <w:szCs w:val="22"/>
        </w:rPr>
      </w:pPr>
      <w:r w:rsidRPr="00643448">
        <w:rPr>
          <w:sz w:val="22"/>
          <w:szCs w:val="22"/>
        </w:rPr>
        <w:t>12570. Какова допустимая временная жесткость в воде, используемой в системе охлаждения компрессорных установок, работающих на газах или газовых смесях?</w:t>
      </w:r>
    </w:p>
    <w:p w:rsidR="00811C47" w:rsidRPr="00643448" w:rsidRDefault="00811C47" w:rsidP="00643448">
      <w:pPr>
        <w:pStyle w:val="ConsPlusNormal"/>
        <w:ind w:firstLine="540"/>
        <w:jc w:val="both"/>
        <w:rPr>
          <w:sz w:val="22"/>
          <w:szCs w:val="22"/>
        </w:rPr>
      </w:pPr>
      <w:r w:rsidRPr="00643448">
        <w:rPr>
          <w:sz w:val="22"/>
          <w:szCs w:val="22"/>
        </w:rPr>
        <w:t>12571. Какой должна быть температура вспышки масел, используемых для смазки цилиндров и сальников, в соответствии с ПБ 03-582-03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N 61?</w:t>
      </w:r>
    </w:p>
    <w:p w:rsidR="00811C47" w:rsidRPr="00643448" w:rsidRDefault="00811C47" w:rsidP="00643448">
      <w:pPr>
        <w:pStyle w:val="ConsPlusNormal"/>
        <w:ind w:firstLine="540"/>
        <w:jc w:val="both"/>
        <w:rPr>
          <w:sz w:val="22"/>
          <w:szCs w:val="22"/>
        </w:rPr>
      </w:pPr>
      <w:r w:rsidRPr="00643448">
        <w:rPr>
          <w:sz w:val="22"/>
          <w:szCs w:val="22"/>
        </w:rPr>
        <w:t>12572. Каким образом должен быть установлен напорный бак с компрессорным маслом, из которого масло поступает в лубрикаторы компрессоров, в соответствии с ПБ 03-582-03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N 61?</w:t>
      </w:r>
    </w:p>
    <w:p w:rsidR="00811C47" w:rsidRPr="00643448" w:rsidRDefault="00811C47" w:rsidP="00643448">
      <w:pPr>
        <w:pStyle w:val="ConsPlusNormal"/>
        <w:ind w:firstLine="540"/>
        <w:jc w:val="both"/>
        <w:rPr>
          <w:sz w:val="22"/>
          <w:szCs w:val="22"/>
        </w:rPr>
      </w:pPr>
      <w:r w:rsidRPr="00643448">
        <w:rPr>
          <w:sz w:val="22"/>
          <w:szCs w:val="22"/>
        </w:rPr>
        <w:t>12573. Каковы требования к температуре теплоносителя для исключения осмоления масла при установке компрессоров, работающих на взрывоопасных и вредных газах, вне помещения, для надежной эксплуатации в зимних условиях?</w:t>
      </w:r>
    </w:p>
    <w:p w:rsidR="00811C47" w:rsidRPr="00643448" w:rsidRDefault="00811C47" w:rsidP="00643448">
      <w:pPr>
        <w:pStyle w:val="ConsPlusNormal"/>
        <w:ind w:firstLine="540"/>
        <w:jc w:val="both"/>
        <w:rPr>
          <w:sz w:val="22"/>
          <w:szCs w:val="22"/>
        </w:rPr>
      </w:pPr>
      <w:r w:rsidRPr="00643448">
        <w:rPr>
          <w:sz w:val="22"/>
          <w:szCs w:val="22"/>
        </w:rPr>
        <w:t>12574. Поверхности аппаратов и трубопроводов какой температуры подлежат изоляции или ограждению в местах, доступных для прикосновения обслуживающим персоналом, в соответствии с ПБ 03-582-03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N 61?</w:t>
      </w:r>
    </w:p>
    <w:p w:rsidR="00811C47" w:rsidRPr="00643448" w:rsidRDefault="00811C47" w:rsidP="00643448">
      <w:pPr>
        <w:pStyle w:val="ConsPlusNormal"/>
        <w:ind w:firstLine="540"/>
        <w:jc w:val="both"/>
        <w:rPr>
          <w:sz w:val="22"/>
          <w:szCs w:val="22"/>
        </w:rPr>
      </w:pPr>
      <w:r w:rsidRPr="00643448">
        <w:rPr>
          <w:sz w:val="22"/>
          <w:szCs w:val="22"/>
        </w:rPr>
        <w:t>12575. В каком случае двигатель компрессорной установки не должен останавливаться автоматическими устройствами в соответствии с ПБ 03-582-03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N 61?</w:t>
      </w:r>
    </w:p>
    <w:p w:rsidR="00811C47" w:rsidRPr="00643448" w:rsidRDefault="00811C47" w:rsidP="00643448">
      <w:pPr>
        <w:pStyle w:val="ConsPlusNormal"/>
        <w:ind w:firstLine="540"/>
        <w:jc w:val="both"/>
        <w:rPr>
          <w:sz w:val="22"/>
          <w:szCs w:val="22"/>
        </w:rPr>
      </w:pPr>
      <w:r w:rsidRPr="00643448">
        <w:rPr>
          <w:sz w:val="22"/>
          <w:szCs w:val="22"/>
        </w:rPr>
        <w:t>12576. Что из нижеперечисленного не содержится в маркировке мембран мембранных предохранительных устройств, применяемых для защиты емкостного оборудования и трубопроводов, работающих в условиях избыточного и (или) вакуумметрического давлений, используемых на объектах газоперерабатывающих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12577. Укажите верное утверждение в отношении действующих в организациях поршневых установок, не отвечающих требованиям ПБ 03-582-03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утвержденных постановлением Госгортехнадзора России от 05.06.2003 N 61.</w:t>
      </w:r>
    </w:p>
    <w:p w:rsidR="00811C47" w:rsidRPr="00643448" w:rsidRDefault="00811C47" w:rsidP="00643448">
      <w:pPr>
        <w:pStyle w:val="ConsPlusNormal"/>
        <w:ind w:firstLine="540"/>
        <w:jc w:val="both"/>
        <w:rPr>
          <w:sz w:val="22"/>
          <w:szCs w:val="22"/>
        </w:rPr>
      </w:pPr>
      <w:r w:rsidRPr="00643448">
        <w:rPr>
          <w:sz w:val="22"/>
          <w:szCs w:val="22"/>
        </w:rPr>
        <w:t>12578. Что не предусматривается для обеспечения герметичности компрессорной установки, работающей на взрывоопасных и вредных газах?</w:t>
      </w:r>
    </w:p>
    <w:p w:rsidR="00811C47" w:rsidRPr="00643448" w:rsidRDefault="00811C47" w:rsidP="00643448">
      <w:pPr>
        <w:pStyle w:val="ConsPlusNormal"/>
        <w:ind w:firstLine="540"/>
        <w:jc w:val="both"/>
        <w:rPr>
          <w:sz w:val="22"/>
          <w:szCs w:val="22"/>
        </w:rPr>
      </w:pPr>
      <w:r w:rsidRPr="00643448">
        <w:rPr>
          <w:sz w:val="22"/>
          <w:szCs w:val="22"/>
        </w:rPr>
        <w:t>12579. Укажите верное утверждение относительно бака продувок, в который продуваются узлы компрессорной установки, работающей на взрывоопасных и вредных газах, для отделения конденсата и масла от газа.</w:t>
      </w:r>
    </w:p>
    <w:p w:rsidR="00811C47" w:rsidRPr="00643448" w:rsidRDefault="00811C47" w:rsidP="00643448">
      <w:pPr>
        <w:pStyle w:val="ConsPlusNormal"/>
        <w:ind w:firstLine="540"/>
        <w:jc w:val="both"/>
        <w:rPr>
          <w:sz w:val="22"/>
          <w:szCs w:val="22"/>
        </w:rPr>
      </w:pPr>
      <w:r w:rsidRPr="00643448">
        <w:rPr>
          <w:sz w:val="22"/>
          <w:szCs w:val="22"/>
        </w:rPr>
        <w:t>12580. При каком давлении всасывания отключение компрессорных установок, работающих на взрывоопасных и вредных газах, по линии всасывания допускается производить с помощью одного запорного органа?</w:t>
      </w:r>
    </w:p>
    <w:p w:rsidR="00811C47" w:rsidRPr="00643448" w:rsidRDefault="00811C47" w:rsidP="00643448">
      <w:pPr>
        <w:pStyle w:val="ConsPlusNormal"/>
        <w:ind w:firstLine="540"/>
        <w:jc w:val="both"/>
        <w:rPr>
          <w:sz w:val="22"/>
          <w:szCs w:val="22"/>
        </w:rPr>
      </w:pPr>
      <w:r w:rsidRPr="00643448">
        <w:rPr>
          <w:sz w:val="22"/>
          <w:szCs w:val="22"/>
        </w:rPr>
        <w:t>12581. Со всасывающей линией какой ступени следует соединять бак продувок по газовой линии в соответствии с ПБ 03-582-03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N 61?</w:t>
      </w:r>
    </w:p>
    <w:p w:rsidR="00811C47" w:rsidRPr="00643448" w:rsidRDefault="00811C47" w:rsidP="00643448">
      <w:pPr>
        <w:pStyle w:val="ConsPlusNormal"/>
        <w:ind w:firstLine="540"/>
        <w:jc w:val="both"/>
        <w:rPr>
          <w:sz w:val="22"/>
          <w:szCs w:val="22"/>
        </w:rPr>
      </w:pPr>
      <w:r w:rsidRPr="00643448">
        <w:rPr>
          <w:sz w:val="22"/>
          <w:szCs w:val="22"/>
        </w:rPr>
        <w:t>12582. Укажите неверное утверждение в отношении продувки аппаратов в дожимающих компрессорных установках с многоступенчатым сжатием, работающих на взрывоопасных и вредных газах.</w:t>
      </w:r>
    </w:p>
    <w:p w:rsidR="00811C47" w:rsidRPr="00643448" w:rsidRDefault="00811C47" w:rsidP="00643448">
      <w:pPr>
        <w:pStyle w:val="ConsPlusNormal"/>
        <w:ind w:firstLine="540"/>
        <w:jc w:val="both"/>
        <w:rPr>
          <w:sz w:val="22"/>
          <w:szCs w:val="22"/>
        </w:rPr>
      </w:pPr>
      <w:r w:rsidRPr="00643448">
        <w:rPr>
          <w:sz w:val="22"/>
          <w:szCs w:val="22"/>
        </w:rPr>
        <w:t>12583. Допускается ли направлять продувки аппаратов машины, работающей на воздухе, в общий коллектор продувок при установке в машинном зале нескольких компрессорных установок, работающих на взрывоопасных и вредных газах, при обкатке на воздухе одной из них?</w:t>
      </w:r>
    </w:p>
    <w:p w:rsidR="00811C47" w:rsidRPr="00643448" w:rsidRDefault="00811C47" w:rsidP="00643448">
      <w:pPr>
        <w:pStyle w:val="ConsPlusNormal"/>
        <w:ind w:firstLine="540"/>
        <w:jc w:val="both"/>
        <w:rPr>
          <w:sz w:val="22"/>
          <w:szCs w:val="22"/>
        </w:rPr>
      </w:pPr>
      <w:r w:rsidRPr="00643448">
        <w:rPr>
          <w:sz w:val="22"/>
          <w:szCs w:val="22"/>
        </w:rPr>
        <w:t>12584. Какой показатель не учитывается проектировщиком промышленного объекта в декларации промышленной безопасности при оценке риска производственных процессов и оборудования, в которых применяют арматуру, на объектах газоперерабатывающих производств?</w:t>
      </w:r>
    </w:p>
    <w:p w:rsidR="00811C47" w:rsidRPr="00643448" w:rsidRDefault="00811C47" w:rsidP="00643448">
      <w:pPr>
        <w:pStyle w:val="ConsPlusNormal"/>
        <w:ind w:firstLine="540"/>
        <w:jc w:val="both"/>
        <w:rPr>
          <w:sz w:val="22"/>
          <w:szCs w:val="22"/>
        </w:rPr>
      </w:pPr>
      <w:r w:rsidRPr="00643448">
        <w:rPr>
          <w:sz w:val="22"/>
          <w:szCs w:val="22"/>
        </w:rPr>
        <w:t>12585. Что должно быть внесено в декларацию промышленной безопасности опасных производственных объектов в соответствии с Федеральными нормами и правилами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утвержденными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12586. Что из перечисленного не рассчитывается при использовании методики, учитывающей тип взрывного превращения (детонация/дефлаграция) при воспламенении топливно-воздушных смесей, в целях обоснования безопасного размещения установок, зданий, сооружений на территории взрывопожароопасного производственного объекта?</w:t>
      </w:r>
    </w:p>
    <w:p w:rsidR="00811C47" w:rsidRPr="00643448" w:rsidRDefault="00811C47" w:rsidP="00643448">
      <w:pPr>
        <w:pStyle w:val="ConsPlusNormal"/>
        <w:ind w:firstLine="540"/>
        <w:jc w:val="both"/>
        <w:rPr>
          <w:sz w:val="22"/>
          <w:szCs w:val="22"/>
        </w:rPr>
      </w:pPr>
      <w:r w:rsidRPr="00643448">
        <w:rPr>
          <w:sz w:val="22"/>
          <w:szCs w:val="22"/>
        </w:rPr>
        <w:t>12587. Назовите параметры (класс зоны разрушения, К - безразмерный коэффициент, характеризующий воздействие взрыва на объект, Дельта P давления, кПа), соответствующие полному разрушению зданий с массивными стенами на взрывопожароопасных производствах.</w:t>
      </w:r>
    </w:p>
    <w:p w:rsidR="00811C47" w:rsidRPr="00643448" w:rsidRDefault="00811C47" w:rsidP="00643448">
      <w:pPr>
        <w:pStyle w:val="ConsPlusNormal"/>
        <w:ind w:firstLine="540"/>
        <w:jc w:val="both"/>
        <w:rPr>
          <w:sz w:val="22"/>
          <w:szCs w:val="22"/>
        </w:rPr>
      </w:pPr>
      <w:r w:rsidRPr="00643448">
        <w:rPr>
          <w:sz w:val="22"/>
          <w:szCs w:val="22"/>
        </w:rPr>
        <w:t>12588. Назовите параметры (класс зоны разрушения, К - безразмерный коэффициент, характеризующий воздействие взрыва на объект, Дельта P давления, кПа), соответствующие: разрушению перекрытий промышленных зданий; разрушению промышленных стальных несущих конструкций; деформации трубопроводных эстакад на взрывопожароопасных производствах.</w:t>
      </w:r>
    </w:p>
    <w:p w:rsidR="00811C47" w:rsidRPr="00643448" w:rsidRDefault="00811C47" w:rsidP="00643448">
      <w:pPr>
        <w:pStyle w:val="ConsPlusNormal"/>
        <w:ind w:firstLine="540"/>
        <w:jc w:val="both"/>
        <w:rPr>
          <w:sz w:val="22"/>
          <w:szCs w:val="22"/>
        </w:rPr>
      </w:pPr>
      <w:r w:rsidRPr="00643448">
        <w:rPr>
          <w:sz w:val="22"/>
          <w:szCs w:val="22"/>
        </w:rPr>
        <w:t>12589. К какому классу разрушения относится: разрушение стен кирпичных зданий толщиной в 1,5 кирпича; перемещение цилиндрических резервуаров; разрушение трубопроводных эстакад на взрывопожароопасных производствах?</w:t>
      </w:r>
    </w:p>
    <w:p w:rsidR="00811C47" w:rsidRPr="00643448" w:rsidRDefault="00811C47" w:rsidP="00643448">
      <w:pPr>
        <w:pStyle w:val="ConsPlusNormal"/>
        <w:ind w:firstLine="540"/>
        <w:jc w:val="both"/>
        <w:rPr>
          <w:sz w:val="22"/>
          <w:szCs w:val="22"/>
        </w:rPr>
      </w:pPr>
      <w:r w:rsidRPr="00643448">
        <w:rPr>
          <w:sz w:val="22"/>
          <w:szCs w:val="22"/>
        </w:rPr>
        <w:t>12590. К какому классу разрушения относится: разрушение перекрытий промышленных зданий; разрушение промышленных стальных несущих конструкций; деформации трубопроводных эстакад на взрывопожароопасных производствах?</w:t>
      </w:r>
    </w:p>
    <w:p w:rsidR="00811C47" w:rsidRPr="00643448" w:rsidRDefault="00811C47" w:rsidP="00643448">
      <w:pPr>
        <w:pStyle w:val="ConsPlusNormal"/>
        <w:ind w:firstLine="540"/>
        <w:jc w:val="both"/>
        <w:rPr>
          <w:sz w:val="22"/>
          <w:szCs w:val="22"/>
        </w:rPr>
      </w:pPr>
      <w:r w:rsidRPr="00643448">
        <w:rPr>
          <w:sz w:val="22"/>
          <w:szCs w:val="22"/>
        </w:rPr>
        <w:t>12591. К какому классу разрушения относится: разрушение перегородок и кровли зданий; повреждение стальных конструкций каркасов, ферм на взрывопожароопасных производствах?</w:t>
      </w:r>
    </w:p>
    <w:p w:rsidR="00811C47" w:rsidRPr="00643448" w:rsidRDefault="00811C47" w:rsidP="00643448">
      <w:pPr>
        <w:pStyle w:val="ConsPlusNormal"/>
        <w:ind w:firstLine="540"/>
        <w:jc w:val="both"/>
        <w:rPr>
          <w:sz w:val="22"/>
          <w:szCs w:val="22"/>
        </w:rPr>
      </w:pPr>
      <w:r w:rsidRPr="00643448">
        <w:rPr>
          <w:sz w:val="22"/>
          <w:szCs w:val="22"/>
        </w:rPr>
        <w:t>12592. К какому классу разрушения на взрывопожароопасных производствах относится: граница зоны повреждений зданий; частичное повреждение остекления?</w:t>
      </w:r>
    </w:p>
    <w:p w:rsidR="00811C47" w:rsidRPr="00643448" w:rsidRDefault="00811C47" w:rsidP="00643448">
      <w:pPr>
        <w:pStyle w:val="ConsPlusNormal"/>
        <w:ind w:firstLine="540"/>
        <w:jc w:val="both"/>
        <w:rPr>
          <w:sz w:val="22"/>
          <w:szCs w:val="22"/>
        </w:rPr>
      </w:pPr>
      <w:r w:rsidRPr="00643448">
        <w:rPr>
          <w:sz w:val="22"/>
          <w:szCs w:val="22"/>
        </w:rPr>
        <w:t>12593. Назовите параметры (класс зоны разрушения, К - безразмерный коэффициент, характеризующий воздействие взрыва на объект, Дельта P давления, кПа), соответствующие: разрушению стен кирпичных зданий толщиной в 1,5 кирпича; перемещению цилиндрических резервуаров; разрушению трубопроводных эстакад на взрывопожароопасных производствах.</w:t>
      </w:r>
    </w:p>
    <w:p w:rsidR="00811C47" w:rsidRPr="00643448" w:rsidRDefault="00811C47" w:rsidP="00643448">
      <w:pPr>
        <w:pStyle w:val="ConsPlusNormal"/>
        <w:ind w:firstLine="540"/>
        <w:jc w:val="both"/>
        <w:rPr>
          <w:sz w:val="22"/>
          <w:szCs w:val="22"/>
        </w:rPr>
      </w:pPr>
      <w:r w:rsidRPr="00643448">
        <w:rPr>
          <w:sz w:val="22"/>
          <w:szCs w:val="22"/>
        </w:rPr>
        <w:t>12594. Назовите параметры (класс зоны разрушения, К - безразмерный коэффициент, характеризующий воздействие взрыва на объект, Дельта P давления, кПа), соответствующие: разрушению перегородок и кровли зданий; повреждению стальных конструкций каркасов, ферм на взрывопожароопасных производствах.</w:t>
      </w:r>
    </w:p>
    <w:p w:rsidR="00811C47" w:rsidRPr="00643448" w:rsidRDefault="00811C47" w:rsidP="00643448">
      <w:pPr>
        <w:pStyle w:val="ConsPlusNormal"/>
        <w:ind w:firstLine="540"/>
        <w:jc w:val="both"/>
        <w:rPr>
          <w:sz w:val="22"/>
          <w:szCs w:val="22"/>
        </w:rPr>
      </w:pPr>
      <w:r w:rsidRPr="00643448">
        <w:rPr>
          <w:sz w:val="22"/>
          <w:szCs w:val="22"/>
        </w:rPr>
        <w:t>12595. Назовите параметры (класс зоны разрушения, К - безразмерный коэффициент, характеризующий воздействие взрыва на объект, Дельта P давления, кПа), соответствующие: границе зоны повреждений зданий; частичному повреждению остекления на взрывопожароопасных производствах.</w:t>
      </w:r>
    </w:p>
    <w:p w:rsidR="00811C47" w:rsidRPr="00643448" w:rsidRDefault="00811C47" w:rsidP="00643448">
      <w:pPr>
        <w:pStyle w:val="ConsPlusNormal"/>
        <w:ind w:firstLine="540"/>
        <w:jc w:val="both"/>
        <w:rPr>
          <w:sz w:val="22"/>
          <w:szCs w:val="22"/>
        </w:rPr>
      </w:pPr>
      <w:r w:rsidRPr="00643448">
        <w:rPr>
          <w:sz w:val="22"/>
          <w:szCs w:val="22"/>
        </w:rPr>
        <w:t>12596. В помещениях управления взрывоопасными производствами, имеющими в составе блоки какой категории взрывоопасности, предусматривается установка постов управления и технических средств для извещения об опасных выбросах химических веществ?</w:t>
      </w:r>
    </w:p>
    <w:p w:rsidR="00811C47" w:rsidRPr="00643448" w:rsidRDefault="00811C47" w:rsidP="00643448">
      <w:pPr>
        <w:pStyle w:val="ConsPlusNormal"/>
        <w:ind w:firstLine="540"/>
        <w:jc w:val="both"/>
        <w:rPr>
          <w:sz w:val="22"/>
          <w:szCs w:val="22"/>
        </w:rPr>
      </w:pPr>
      <w:r w:rsidRPr="00643448">
        <w:rPr>
          <w:sz w:val="22"/>
          <w:szCs w:val="22"/>
        </w:rPr>
        <w:t>12597. Какая система согласно ПБ 03-582-03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N 61, применяется для компрессорных установок с водяным охлаждением в порядке исключения?</w:t>
      </w:r>
    </w:p>
    <w:p w:rsidR="00811C47" w:rsidRPr="00643448" w:rsidRDefault="00811C47" w:rsidP="00643448">
      <w:pPr>
        <w:pStyle w:val="ConsPlusNormal"/>
        <w:ind w:firstLine="540"/>
        <w:jc w:val="both"/>
        <w:rPr>
          <w:sz w:val="22"/>
          <w:szCs w:val="22"/>
        </w:rPr>
      </w:pPr>
      <w:r w:rsidRPr="00643448">
        <w:rPr>
          <w:sz w:val="22"/>
          <w:szCs w:val="22"/>
        </w:rPr>
        <w:t>12598. Какого класса приборы согласно ПБ 03-582-03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N 61, должны применяться для измерения давления на линии всасывания I ступени и конечного давления?</w:t>
      </w:r>
    </w:p>
    <w:p w:rsidR="00811C47" w:rsidRPr="00643448" w:rsidRDefault="00811C47" w:rsidP="00643448">
      <w:pPr>
        <w:pStyle w:val="ConsPlusNormal"/>
        <w:ind w:firstLine="540"/>
        <w:jc w:val="both"/>
        <w:rPr>
          <w:sz w:val="22"/>
          <w:szCs w:val="22"/>
        </w:rPr>
      </w:pPr>
      <w:r w:rsidRPr="00643448">
        <w:rPr>
          <w:sz w:val="22"/>
          <w:szCs w:val="22"/>
        </w:rPr>
        <w:t>12599. Чем согласно ПБ 03-582-03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N 61, осуществляется продувка оборудования компрессорной установки, работающей на вредном невзрывоопасном газе, при остановке ее на ремонт?</w:t>
      </w:r>
    </w:p>
    <w:p w:rsidR="00811C47" w:rsidRPr="00643448" w:rsidRDefault="00811C47" w:rsidP="00643448">
      <w:pPr>
        <w:pStyle w:val="ConsPlusNormal"/>
        <w:ind w:firstLine="540"/>
        <w:jc w:val="both"/>
        <w:rPr>
          <w:sz w:val="22"/>
          <w:szCs w:val="22"/>
        </w:rPr>
      </w:pPr>
      <w:r w:rsidRPr="00643448">
        <w:rPr>
          <w:sz w:val="22"/>
          <w:szCs w:val="22"/>
        </w:rPr>
        <w:t>12600. Как согласно ГОСТ Р 52630-2012 "Национальный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и метрологии от 29.11.2012 N 1637-ст, следует измерять твердость металла шва стыковых сварных соединений сосудов, работающих под давлением?</w:t>
      </w:r>
    </w:p>
    <w:p w:rsidR="00811C47" w:rsidRPr="00643448" w:rsidRDefault="00811C47" w:rsidP="00643448">
      <w:pPr>
        <w:pStyle w:val="ConsPlusNormal"/>
        <w:ind w:firstLine="540"/>
        <w:jc w:val="both"/>
        <w:rPr>
          <w:sz w:val="22"/>
          <w:szCs w:val="22"/>
        </w:rPr>
      </w:pPr>
      <w:r w:rsidRPr="00643448">
        <w:rPr>
          <w:sz w:val="22"/>
          <w:szCs w:val="22"/>
        </w:rPr>
        <w:t>12601. Какая должна быть согласно ГОСТ 31827-2012 "Межгосударственный стандарт. Сепараторы жидкостные центробежные. Требования безопасности. Методы испытаний", утвержденному приказом Росстандарта от 21.11.2012 N 990-ст, температура на рукоятках и органах управления сепараторов?</w:t>
      </w:r>
    </w:p>
    <w:p w:rsidR="00811C47" w:rsidRPr="00643448" w:rsidRDefault="00811C47" w:rsidP="00643448">
      <w:pPr>
        <w:pStyle w:val="ConsPlusNormal"/>
        <w:ind w:firstLine="540"/>
        <w:jc w:val="both"/>
        <w:rPr>
          <w:sz w:val="22"/>
          <w:szCs w:val="22"/>
        </w:rPr>
      </w:pPr>
      <w:r w:rsidRPr="00643448">
        <w:rPr>
          <w:sz w:val="22"/>
          <w:szCs w:val="22"/>
        </w:rPr>
        <w:t>12602. Какие показатели испытаний сепараторов согласно ГОСТ 31827-2012 "Межгосударственный стандарт. Сепараторы жидкостные центробежные. Требования безопасности. Методы испытаний", утвержденному приказом Росстандарта от 21.11.2012 N 990-ст, относятся к конструктивным?</w:t>
      </w:r>
    </w:p>
    <w:p w:rsidR="00811C47" w:rsidRPr="00643448" w:rsidRDefault="00811C47" w:rsidP="00643448">
      <w:pPr>
        <w:pStyle w:val="ConsPlusNormal"/>
        <w:ind w:firstLine="540"/>
        <w:jc w:val="both"/>
        <w:rPr>
          <w:sz w:val="22"/>
          <w:szCs w:val="22"/>
        </w:rPr>
      </w:pPr>
      <w:r w:rsidRPr="00643448">
        <w:rPr>
          <w:sz w:val="22"/>
          <w:szCs w:val="22"/>
        </w:rPr>
        <w:t>12603. За какой период согласно ГОСТ 31827-2012 "Межгосударственный стандарт. Сепараторы жидкостные центробежные. Требования безопасности. Методы испытаний", утвержденному приказом Росстандарта от 21.11.2012 N 990-ст, должно осуществляться определение показателей надежности на основании анализа эксплуатационных данных и результатов обследования работы сепараторов в производственных условиях?</w:t>
      </w:r>
    </w:p>
    <w:p w:rsidR="00811C47" w:rsidRPr="00643448" w:rsidRDefault="00811C47" w:rsidP="00643448">
      <w:pPr>
        <w:pStyle w:val="ConsPlusNormal"/>
        <w:ind w:firstLine="540"/>
        <w:jc w:val="both"/>
        <w:rPr>
          <w:sz w:val="22"/>
          <w:szCs w:val="22"/>
        </w:rPr>
      </w:pPr>
      <w:r w:rsidRPr="00643448">
        <w:rPr>
          <w:sz w:val="22"/>
          <w:szCs w:val="22"/>
        </w:rPr>
        <w:t>12604. Какими методами неразрушающего контроля согласно ГОСТ 31827-2012 "Межгосударственный стандарт. Сепараторы жидкостные центробежные. Требования безопасности. Методы испытаний", утвержденному приказом Росстандарта от 21.11.2012 N 990-ст, проводят проверку основных деталей роторов сепараторов на наличие дефектов, снижающих их прочность?</w:t>
      </w:r>
    </w:p>
    <w:p w:rsidR="00811C47" w:rsidRPr="00643448" w:rsidRDefault="00811C47" w:rsidP="00643448">
      <w:pPr>
        <w:pStyle w:val="ConsPlusNormal"/>
        <w:ind w:firstLine="540"/>
        <w:jc w:val="both"/>
        <w:rPr>
          <w:sz w:val="22"/>
          <w:szCs w:val="22"/>
        </w:rPr>
      </w:pPr>
      <w:r w:rsidRPr="00643448">
        <w:rPr>
          <w:sz w:val="22"/>
          <w:szCs w:val="22"/>
        </w:rPr>
        <w:t>12605. Какой вид испытаний сушильных установок согласно ГОСТ 31828-2012 "Межгосударственный стандарт. Аппараты и установки сушильные и выпарные. Требования безопасности. Методы испытаний", утвержденному приказом Росстандарта от 21.11.2012 N 979-ст, проводят непосредственно перед теплотехническими испытаниями?</w:t>
      </w:r>
    </w:p>
    <w:p w:rsidR="00811C47" w:rsidRPr="00643448" w:rsidRDefault="00811C47" w:rsidP="00643448">
      <w:pPr>
        <w:pStyle w:val="ConsPlusNormal"/>
        <w:ind w:firstLine="540"/>
        <w:jc w:val="both"/>
        <w:rPr>
          <w:sz w:val="22"/>
          <w:szCs w:val="22"/>
        </w:rPr>
      </w:pPr>
      <w:r w:rsidRPr="00643448">
        <w:rPr>
          <w:sz w:val="22"/>
          <w:szCs w:val="22"/>
        </w:rPr>
        <w:t>12606. Какой согласно ГОСТ Р 53672-2012 "Национальный стандарт Российской Федерации. Арматура трубопроводная. Общие требования безопасности", утвержденному приказом Ростехрегулирования от 15.12.2009 N 1057-ст, должна быть пропускная способность предохранительных клапанов при параметрах эксплуатации?</w:t>
      </w:r>
    </w:p>
    <w:p w:rsidR="00811C47" w:rsidRPr="00643448" w:rsidRDefault="00811C47" w:rsidP="00643448">
      <w:pPr>
        <w:pStyle w:val="ConsPlusNormal"/>
        <w:ind w:firstLine="540"/>
        <w:jc w:val="both"/>
        <w:rPr>
          <w:sz w:val="22"/>
          <w:szCs w:val="22"/>
        </w:rPr>
      </w:pPr>
      <w:r w:rsidRPr="00643448">
        <w:rPr>
          <w:sz w:val="22"/>
          <w:szCs w:val="22"/>
        </w:rPr>
        <w:t>12607. Какие мембранные предохранительные устройства согласно ПБ 03-583-03 "Правила разработки, изготовления и применения мембранных предохранительных устройств", утвержденным постановлением Госгортехнадзора России от 05.06.2003 N 59, применяются на газообразных средах?</w:t>
      </w:r>
    </w:p>
    <w:p w:rsidR="00811C47" w:rsidRPr="00643448" w:rsidRDefault="00811C47" w:rsidP="00643448">
      <w:pPr>
        <w:pStyle w:val="ConsPlusNormal"/>
        <w:ind w:firstLine="540"/>
        <w:jc w:val="both"/>
        <w:rPr>
          <w:sz w:val="22"/>
          <w:szCs w:val="22"/>
        </w:rPr>
      </w:pPr>
      <w:r w:rsidRPr="00643448">
        <w:rPr>
          <w:sz w:val="22"/>
          <w:szCs w:val="22"/>
        </w:rPr>
        <w:t>12608. Кем оформляется согласно ПБ 03-583-03 "Правила разработки, изготовления и применения мембранных предохранительных устройств", утвержденным постановлением Госгортехнадзора России от 05.06.2003 N 59, техническое задание на разработку мембранных предохранительных устройств?</w:t>
      </w:r>
    </w:p>
    <w:p w:rsidR="00811C47" w:rsidRPr="00643448" w:rsidRDefault="00811C47" w:rsidP="00643448">
      <w:pPr>
        <w:pStyle w:val="ConsPlusNormal"/>
        <w:ind w:firstLine="540"/>
        <w:jc w:val="both"/>
        <w:rPr>
          <w:sz w:val="22"/>
          <w:szCs w:val="22"/>
        </w:rPr>
      </w:pPr>
      <w:r w:rsidRPr="00643448">
        <w:rPr>
          <w:sz w:val="22"/>
          <w:szCs w:val="22"/>
        </w:rPr>
        <w:t>12609. Что согласно ПБ 03-583-03 "Правила разработки, изготовления и применения мембранных предохранительных устройств", утвержденным постановлением Госгортехнадзора России от 05.06.2003 N 59, должна обеспечивать конструкция мембранных предохранительных устройств (МПУ)?</w:t>
      </w:r>
    </w:p>
    <w:p w:rsidR="00811C47" w:rsidRPr="00643448" w:rsidRDefault="00811C47" w:rsidP="00643448">
      <w:pPr>
        <w:pStyle w:val="ConsPlusNormal"/>
        <w:ind w:firstLine="540"/>
        <w:jc w:val="both"/>
        <w:rPr>
          <w:sz w:val="22"/>
          <w:szCs w:val="22"/>
        </w:rPr>
      </w:pPr>
      <w:r w:rsidRPr="00643448">
        <w:rPr>
          <w:sz w:val="22"/>
          <w:szCs w:val="22"/>
        </w:rPr>
        <w:t>12610. В каком мембранном предохранительном устройстве (МПУ) согласно ПБ 03-583-03 "Правила разработки, изготовления и применения мембранных предохранительных устройств", утвержденным постановлением Госгортехнадзора России от 05.06.2003 N 59, предусматривается противовакуумная опора при необходимости?</w:t>
      </w:r>
    </w:p>
    <w:p w:rsidR="00811C47" w:rsidRPr="00643448" w:rsidRDefault="00811C47" w:rsidP="00643448">
      <w:pPr>
        <w:pStyle w:val="ConsPlusNormal"/>
        <w:ind w:firstLine="540"/>
        <w:jc w:val="both"/>
        <w:rPr>
          <w:sz w:val="22"/>
          <w:szCs w:val="22"/>
        </w:rPr>
      </w:pPr>
      <w:r w:rsidRPr="00643448">
        <w:rPr>
          <w:sz w:val="22"/>
          <w:szCs w:val="22"/>
        </w:rPr>
        <w:t>12611. В каком мембранном предохранительном устройстве (МПУ) согласно ПБ 03-583-03 "Правила разработки, изготовления и применения мембранных предохранительных устройств", утвержденным постановлением Госгортехнадзора России от 05.06.2003 N 59, предусматриваются ножевые лезвия при необходимости?</w:t>
      </w:r>
    </w:p>
    <w:p w:rsidR="00811C47" w:rsidRPr="00643448" w:rsidRDefault="00811C47" w:rsidP="00643448">
      <w:pPr>
        <w:pStyle w:val="ConsPlusNormal"/>
        <w:ind w:firstLine="540"/>
        <w:jc w:val="both"/>
        <w:rPr>
          <w:sz w:val="22"/>
          <w:szCs w:val="22"/>
        </w:rPr>
      </w:pPr>
      <w:r w:rsidRPr="00643448">
        <w:rPr>
          <w:sz w:val="22"/>
          <w:szCs w:val="22"/>
        </w:rPr>
        <w:t>12612. В каких случаях мембранные предохранительные устройства (МПУ) согласно ПБ 03-583-03 "Правила разработки, изготовления и применения мембранных предохранительных устройств", утвержденным постановлением Госгортехнадзора России от 05.06.2003 N 59, могут устанавливаться в качестве самостоятельных предохранительных устройств?</w:t>
      </w:r>
    </w:p>
    <w:p w:rsidR="00811C47" w:rsidRPr="00643448" w:rsidRDefault="00811C47" w:rsidP="00643448">
      <w:pPr>
        <w:pStyle w:val="ConsPlusNormal"/>
        <w:ind w:firstLine="540"/>
        <w:jc w:val="both"/>
        <w:rPr>
          <w:sz w:val="22"/>
          <w:szCs w:val="22"/>
        </w:rPr>
      </w:pPr>
      <w:r w:rsidRPr="00643448">
        <w:rPr>
          <w:sz w:val="22"/>
          <w:szCs w:val="22"/>
        </w:rPr>
        <w:t>12613. Как согласно ПБ 03-583-03 "Правила разработки, изготовления и применения мембранных предохранительных устройств", утвержденным постановлением Госгортехнадзора России от 05.06.2003 N 59, устанавливаются мембранные предохранительные устройства (МПУ) в сочетании с предохранительными клапанами, когда клапаны не могут надежно работать вследствие вредного воздействия рабочей среды (коррозия, эрозия, полимеризация, кристаллизация, закоксовывание, прикипание, примерзание)?</w:t>
      </w:r>
    </w:p>
    <w:p w:rsidR="00811C47" w:rsidRPr="00643448" w:rsidRDefault="00811C47" w:rsidP="00643448">
      <w:pPr>
        <w:pStyle w:val="ConsPlusNormal"/>
        <w:ind w:firstLine="540"/>
        <w:jc w:val="both"/>
        <w:rPr>
          <w:sz w:val="22"/>
          <w:szCs w:val="22"/>
        </w:rPr>
      </w:pPr>
      <w:r w:rsidRPr="00643448">
        <w:rPr>
          <w:sz w:val="22"/>
          <w:szCs w:val="22"/>
        </w:rPr>
        <w:t>12614. Какие меры не должны предусматриваться при проектировании сливоналивных пунктов сжиженных горючих газов, легковоспламеняющихся жидкостей и горючих жидкостей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12615. Допускается ли попеременный налив несовместимых между собой воспламеняющихся веществ на одном наливном пункте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811C47" w:rsidRPr="00643448" w:rsidRDefault="00811C47" w:rsidP="00643448">
      <w:pPr>
        <w:pStyle w:val="ConsPlusNormal"/>
        <w:ind w:firstLine="540"/>
        <w:jc w:val="both"/>
        <w:rPr>
          <w:sz w:val="22"/>
          <w:szCs w:val="22"/>
        </w:rPr>
      </w:pPr>
      <w:r w:rsidRPr="00643448">
        <w:rPr>
          <w:sz w:val="22"/>
          <w:szCs w:val="22"/>
        </w:rPr>
        <w:t>12616. Какой следует принимать высоту (расстояние от планировочной отметки земли до верха траверсы) отдельно стоящих низких опор и эстакад под технологические трубопроводы согласно СП 43.13330.2012 "Свод правил. Сооружения промышленных предприятий",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12617. Какой следует принимать высоту (расстояние от планировочной отметки земли до верха траверсы) высоких отдельно стоящих опор и эстакад под технологические трубопроводы согласно СП 43.13330.2012 "Свод правил. Сооружения промышленных предприятий",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12618. Каким надлежит принимать расстояние между отдельно стоящими опорами под технологические трубопроводы согласно СП 43.13330.2012 "Свод правил. Сооружения промышленных предприятий",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12619. Укажите неверное утверждение в отношении отдельно стоящих опор под технологические трубопроводы согласно СП 43.13330.2012 "Свод правил. Сооружения промышленных предприятий",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12620. Каким принимается значение коэффициента трения в скользящих опорных частях "сталь по стали" при определении расчетной силы трения одного технологического трубопровода на опоре?</w:t>
      </w:r>
    </w:p>
    <w:p w:rsidR="00811C47" w:rsidRPr="00643448" w:rsidRDefault="00811C47" w:rsidP="00643448">
      <w:pPr>
        <w:pStyle w:val="ConsPlusNormal"/>
        <w:ind w:firstLine="540"/>
        <w:jc w:val="both"/>
        <w:rPr>
          <w:sz w:val="22"/>
          <w:szCs w:val="22"/>
        </w:rPr>
      </w:pPr>
      <w:r w:rsidRPr="00643448">
        <w:rPr>
          <w:sz w:val="22"/>
          <w:szCs w:val="22"/>
        </w:rPr>
        <w:t>12621. Каким принимается значение коэффициента трения в шариковых опорных частях "сталь по стали" при определении расчетной силы трения одного технологического трубопровода на опоре?</w:t>
      </w:r>
    </w:p>
    <w:p w:rsidR="00811C47" w:rsidRPr="00643448" w:rsidRDefault="00811C47" w:rsidP="00643448">
      <w:pPr>
        <w:pStyle w:val="ConsPlusNormal"/>
        <w:ind w:firstLine="540"/>
        <w:jc w:val="both"/>
        <w:rPr>
          <w:sz w:val="22"/>
          <w:szCs w:val="22"/>
        </w:rPr>
      </w:pPr>
      <w:r w:rsidRPr="00643448">
        <w:rPr>
          <w:sz w:val="22"/>
          <w:szCs w:val="22"/>
        </w:rPr>
        <w:t>12622. Какой параметр не влияет на значение интенсивности вертикальной нагрузки на единицу длины траверсы отдельно стоящих опор и эстакад под технологические трубопроводы при отсутствии уточненной раскладки трубопроводов?</w:t>
      </w:r>
    </w:p>
    <w:p w:rsidR="00811C47" w:rsidRPr="00643448" w:rsidRDefault="00811C47" w:rsidP="00643448">
      <w:pPr>
        <w:pStyle w:val="ConsPlusNormal"/>
        <w:ind w:firstLine="540"/>
        <w:jc w:val="both"/>
        <w:rPr>
          <w:sz w:val="22"/>
          <w:szCs w:val="22"/>
        </w:rPr>
      </w:pPr>
      <w:r w:rsidRPr="00643448">
        <w:rPr>
          <w:sz w:val="22"/>
          <w:szCs w:val="22"/>
        </w:rPr>
        <w:t>12623. Укажите верное распределение вертикальной и горизонтальной нагрузок при отсутствии уточненной раскладки технологических трубопроводов по ярусам для двухъярусных отдельно стоящих опор и эстакад.</w:t>
      </w:r>
    </w:p>
    <w:p w:rsidR="00811C47" w:rsidRPr="00643448" w:rsidRDefault="00811C47" w:rsidP="00643448">
      <w:pPr>
        <w:pStyle w:val="ConsPlusNormal"/>
        <w:ind w:firstLine="540"/>
        <w:jc w:val="both"/>
        <w:rPr>
          <w:sz w:val="22"/>
          <w:szCs w:val="22"/>
        </w:rPr>
      </w:pPr>
      <w:r w:rsidRPr="00643448">
        <w:rPr>
          <w:sz w:val="22"/>
          <w:szCs w:val="22"/>
        </w:rPr>
        <w:t>12624. Укажите верное распределение вертикальной и горизонтальной нагрузок при отсутствии уточненной раскладки технологических трубопроводов по ярусам для трехъярусных отдельно стоящих опор и эстакад.</w:t>
      </w:r>
    </w:p>
    <w:p w:rsidR="00811C47" w:rsidRPr="00643448" w:rsidRDefault="00811C47" w:rsidP="00643448">
      <w:pPr>
        <w:pStyle w:val="ConsPlusNormal"/>
        <w:ind w:firstLine="540"/>
        <w:jc w:val="both"/>
        <w:rPr>
          <w:sz w:val="22"/>
          <w:szCs w:val="22"/>
        </w:rPr>
      </w:pPr>
      <w:r w:rsidRPr="00643448">
        <w:rPr>
          <w:sz w:val="22"/>
          <w:szCs w:val="22"/>
        </w:rPr>
        <w:t>12625. Каким принимают значение горизонтальной нагрузки поперек трассы от отводов технологических трубопроводов на промежуточную опору при отсутствии уточненной раскладки трубопроводов согласно СП 43.13330.2012 "Свод правил. Сооружения промышленных предприятий",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12626. Какие требования установлены СП 43.13330.2012 "Свод правил. Сооружения промышленных предприятий", утвержденным приказом Минрегиона России от 29.12.2011 N 620, к величинам предельных вертикальных и горизонтальных прогибов конструкций опор и эстакад для технологических трубопроводов?</w:t>
      </w:r>
    </w:p>
    <w:p w:rsidR="00811C47" w:rsidRPr="00643448" w:rsidRDefault="00811C47" w:rsidP="00643448">
      <w:pPr>
        <w:pStyle w:val="ConsPlusNormal"/>
        <w:ind w:firstLine="540"/>
        <w:jc w:val="both"/>
        <w:rPr>
          <w:sz w:val="22"/>
          <w:szCs w:val="22"/>
        </w:rPr>
      </w:pPr>
      <w:r w:rsidRPr="00643448">
        <w:rPr>
          <w:sz w:val="22"/>
          <w:szCs w:val="22"/>
        </w:rPr>
        <w:t>12627. Какая величина давления установлена согласно СП 43.13330.2012 "Свод правил. Сооружения промышленных предприятий", утвержденному приказом Минрегиона России от 29.12.2011 N 620, при проектировании газгольдеров низкого давления?</w:t>
      </w:r>
    </w:p>
    <w:p w:rsidR="00811C47" w:rsidRPr="00643448" w:rsidRDefault="00811C47" w:rsidP="00643448">
      <w:pPr>
        <w:pStyle w:val="ConsPlusNormal"/>
        <w:ind w:firstLine="540"/>
        <w:jc w:val="both"/>
        <w:rPr>
          <w:sz w:val="22"/>
          <w:szCs w:val="22"/>
        </w:rPr>
      </w:pPr>
      <w:r w:rsidRPr="00643448">
        <w:rPr>
          <w:sz w:val="22"/>
          <w:szCs w:val="22"/>
        </w:rPr>
        <w:t>12628. Какая величина давления установлена согласно СП 43.13330.2012 "Свод правил. Сооружения промышленных предприятий", утвержденному приказом Минрегиона России от 29.12.2011 N 620, при проектировании газгольдеров высокого давления?</w:t>
      </w:r>
    </w:p>
    <w:p w:rsidR="00811C47" w:rsidRPr="00643448" w:rsidRDefault="00811C47" w:rsidP="00643448">
      <w:pPr>
        <w:pStyle w:val="ConsPlusNormal"/>
        <w:ind w:firstLine="540"/>
        <w:jc w:val="both"/>
        <w:rPr>
          <w:sz w:val="22"/>
          <w:szCs w:val="22"/>
        </w:rPr>
      </w:pPr>
      <w:r w:rsidRPr="00643448">
        <w:rPr>
          <w:sz w:val="22"/>
          <w:szCs w:val="22"/>
        </w:rPr>
        <w:t>12629. Для каких газгольдеров высокого давления следует проектировать седловые опоры согласно СП 43.13330.2012 "Свод правил. Сооружения промышленных предприятий",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12630. Что из нижеперечисленного не является верным требованием при проектировании оболочек шаровых газгольдеров согласно СП 43.13330.2012 "Свод правил. Сооружения промышленных предприятий",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12631. Какое значение дополнительного коэффициента надежности по нагрузке принимается при расчете на избыточное давление в газгольдерах высокого давления согласно СП 43.13330.2012 "Свод правил. Сооружения промышленных предприятий",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12632. Укажите неверное утверждение в отношении рекомендаций по оценке риска аварий на опасных производственных объектах согласно Руководству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27.12.2013 N 646.</w:t>
      </w:r>
    </w:p>
    <w:p w:rsidR="00811C47" w:rsidRPr="00643448" w:rsidRDefault="00811C47" w:rsidP="00643448">
      <w:pPr>
        <w:pStyle w:val="ConsPlusNormal"/>
        <w:ind w:firstLine="540"/>
        <w:jc w:val="both"/>
        <w:rPr>
          <w:sz w:val="22"/>
          <w:szCs w:val="22"/>
        </w:rPr>
      </w:pPr>
      <w:r w:rsidRPr="00643448">
        <w:rPr>
          <w:sz w:val="22"/>
          <w:szCs w:val="22"/>
        </w:rPr>
        <w:t>12633. Какой показатель риска не рекомендуется использовать для оценки риска аварий на опасных производственных объектах согласно Руководству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27.12.2013 N 646?</w:t>
      </w:r>
    </w:p>
    <w:p w:rsidR="00811C47" w:rsidRPr="00643448" w:rsidRDefault="00811C47" w:rsidP="00643448">
      <w:pPr>
        <w:pStyle w:val="ConsPlusNormal"/>
        <w:ind w:firstLine="540"/>
        <w:jc w:val="both"/>
        <w:rPr>
          <w:sz w:val="22"/>
          <w:szCs w:val="22"/>
        </w:rPr>
      </w:pPr>
      <w:r w:rsidRPr="00643448">
        <w:rPr>
          <w:sz w:val="22"/>
          <w:szCs w:val="22"/>
        </w:rPr>
        <w:t>12634. В виде каких значений рекомендуется представлять показатели индивидуального и коллективного риска согласно Руководству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27.12.2013 N 646?</w:t>
      </w:r>
    </w:p>
    <w:p w:rsidR="00811C47" w:rsidRPr="00643448" w:rsidRDefault="00811C47" w:rsidP="00643448">
      <w:pPr>
        <w:pStyle w:val="ConsPlusNormal"/>
        <w:ind w:firstLine="540"/>
        <w:jc w:val="both"/>
        <w:rPr>
          <w:sz w:val="22"/>
          <w:szCs w:val="22"/>
        </w:rPr>
      </w:pPr>
      <w:r w:rsidRPr="00643448">
        <w:rPr>
          <w:sz w:val="22"/>
          <w:szCs w:val="22"/>
        </w:rPr>
        <w:t>12635. Какой показатель риска рекомендуется представлять на ситуационном плане в виде изолиний, кратных отрицательной степени 10, показывающих распределение значений риска гибели людей от поражающих факторов аварий по территории опасного производственного объекта и прилегающей местности в течение 1 года, согласно Руководству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27.12.2013 N 646?</w:t>
      </w:r>
    </w:p>
    <w:p w:rsidR="00811C47" w:rsidRPr="00643448" w:rsidRDefault="00811C47" w:rsidP="00643448">
      <w:pPr>
        <w:pStyle w:val="ConsPlusNormal"/>
        <w:ind w:firstLine="540"/>
        <w:jc w:val="both"/>
        <w:rPr>
          <w:sz w:val="22"/>
          <w:szCs w:val="22"/>
        </w:rPr>
      </w:pPr>
      <w:r w:rsidRPr="00643448">
        <w:rPr>
          <w:sz w:val="22"/>
          <w:szCs w:val="22"/>
        </w:rPr>
        <w:t>12636. Каким образом рекомендуется представлять на ситуационном плане показатели потенциального риска согласно Руководству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27.12.2013 N 646?</w:t>
      </w:r>
    </w:p>
    <w:p w:rsidR="00811C47" w:rsidRPr="00643448" w:rsidRDefault="00811C47" w:rsidP="00643448">
      <w:pPr>
        <w:pStyle w:val="ConsPlusNormal"/>
        <w:ind w:firstLine="540"/>
        <w:jc w:val="both"/>
        <w:rPr>
          <w:sz w:val="22"/>
          <w:szCs w:val="22"/>
        </w:rPr>
      </w:pPr>
      <w:r w:rsidRPr="00643448">
        <w:rPr>
          <w:sz w:val="22"/>
          <w:szCs w:val="22"/>
        </w:rPr>
        <w:t>12637. Какой показатель риска рекомендуется представлять в виде графика ступенчатой функции, описывающей зависимость ожидаемой частоты аварий, в которых может погибнуть не менее x человек, от числа погибших - x согласно Руководству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27.12.2013 N 646?</w:t>
      </w:r>
    </w:p>
    <w:p w:rsidR="00811C47" w:rsidRPr="00643448" w:rsidRDefault="00811C47" w:rsidP="00643448">
      <w:pPr>
        <w:pStyle w:val="ConsPlusNormal"/>
        <w:ind w:firstLine="540"/>
        <w:jc w:val="both"/>
        <w:rPr>
          <w:sz w:val="22"/>
          <w:szCs w:val="22"/>
        </w:rPr>
      </w:pPr>
      <w:r w:rsidRPr="00643448">
        <w:rPr>
          <w:sz w:val="22"/>
          <w:szCs w:val="22"/>
        </w:rPr>
        <w:t>12638. Укажите неверное утверждение относительно рекомендаций по количественной оценке риска аварии согласно Руководству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27.12.2013 N 646.</w:t>
      </w:r>
    </w:p>
    <w:p w:rsidR="00811C47" w:rsidRPr="00643448" w:rsidRDefault="00811C47" w:rsidP="00643448">
      <w:pPr>
        <w:pStyle w:val="ConsPlusNormal"/>
        <w:ind w:firstLine="540"/>
        <w:jc w:val="both"/>
        <w:rPr>
          <w:sz w:val="22"/>
          <w:szCs w:val="22"/>
        </w:rPr>
      </w:pPr>
      <w:r w:rsidRPr="00643448">
        <w:rPr>
          <w:sz w:val="22"/>
          <w:szCs w:val="22"/>
        </w:rPr>
        <w:t>12639. Для трубопроводных систем какой длины для определения количества опасного вещества, участвующего в создании поражающих факторов аварии, рекомендуется учитывать влияние волновых гидродинамических процессов на режим истечения опасного вещества согласно Руководству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27.12.2013 N 646?</w:t>
      </w:r>
    </w:p>
    <w:p w:rsidR="00811C47" w:rsidRPr="00643448" w:rsidRDefault="00811C47" w:rsidP="00643448">
      <w:pPr>
        <w:pStyle w:val="ConsPlusNormal"/>
        <w:ind w:firstLine="540"/>
        <w:jc w:val="both"/>
        <w:rPr>
          <w:sz w:val="22"/>
          <w:szCs w:val="22"/>
        </w:rPr>
      </w:pPr>
      <w:r w:rsidRPr="00643448">
        <w:rPr>
          <w:sz w:val="22"/>
          <w:szCs w:val="22"/>
        </w:rPr>
        <w:t>12640. Наклонным цилиндром с каким радиусом рекомендуется аппроксимировать форму пламени при горении для сценариев с пожаром пролива в случае примерно равных площадей пролива, согласно Руководству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27.12.2013 N 646?</w:t>
      </w:r>
    </w:p>
    <w:p w:rsidR="00811C47" w:rsidRPr="00643448" w:rsidRDefault="00811C47" w:rsidP="00643448">
      <w:pPr>
        <w:pStyle w:val="ConsPlusNormal"/>
        <w:ind w:firstLine="540"/>
        <w:jc w:val="both"/>
        <w:rPr>
          <w:sz w:val="22"/>
          <w:szCs w:val="22"/>
        </w:rPr>
      </w:pPr>
      <w:r w:rsidRPr="00643448">
        <w:rPr>
          <w:sz w:val="22"/>
          <w:szCs w:val="22"/>
        </w:rPr>
        <w:t>12641. При каком давлении на фронте ударной волны достигается смертельное поражение людей на открытом пространстве согласно Руководству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27.12.2013 N 646?</w:t>
      </w:r>
    </w:p>
    <w:p w:rsidR="00811C47" w:rsidRPr="00643448" w:rsidRDefault="00811C47" w:rsidP="00643448">
      <w:pPr>
        <w:pStyle w:val="ConsPlusNormal"/>
        <w:ind w:firstLine="540"/>
        <w:jc w:val="both"/>
        <w:rPr>
          <w:sz w:val="22"/>
          <w:szCs w:val="22"/>
        </w:rPr>
      </w:pPr>
      <w:r w:rsidRPr="00643448">
        <w:rPr>
          <w:sz w:val="22"/>
          <w:szCs w:val="22"/>
        </w:rPr>
        <w:t>12642. Какой параметр не влияет на расчет ожидаемого количества погибших в зоне действия поражающих факторов согласно Руководству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27.12.2013 N 646?</w:t>
      </w:r>
    </w:p>
    <w:p w:rsidR="00811C47" w:rsidRPr="00643448" w:rsidRDefault="00811C47" w:rsidP="00643448">
      <w:pPr>
        <w:pStyle w:val="ConsPlusNormal"/>
        <w:ind w:firstLine="540"/>
        <w:jc w:val="both"/>
        <w:rPr>
          <w:sz w:val="22"/>
          <w:szCs w:val="22"/>
        </w:rPr>
      </w:pPr>
      <w:r w:rsidRPr="00643448">
        <w:rPr>
          <w:sz w:val="22"/>
          <w:szCs w:val="22"/>
        </w:rPr>
        <w:t>12643. Какой параметр не влияет на величину потенциального риска в определенной точке на территории площадочного объекта и в селитебной зоне вблизи площадочного объекта согласно Руководству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27.12.2013 N 646?</w:t>
      </w:r>
    </w:p>
    <w:p w:rsidR="00811C47" w:rsidRPr="00643448" w:rsidRDefault="00811C47" w:rsidP="00643448">
      <w:pPr>
        <w:pStyle w:val="ConsPlusNormal"/>
        <w:ind w:firstLine="540"/>
        <w:jc w:val="both"/>
        <w:rPr>
          <w:sz w:val="22"/>
          <w:szCs w:val="22"/>
        </w:rPr>
      </w:pPr>
      <w:r w:rsidRPr="00643448">
        <w:rPr>
          <w:sz w:val="22"/>
          <w:szCs w:val="22"/>
        </w:rPr>
        <w:t>12644. Какой параметр не влияет на величину индивидуального риска для i-го работника объекта при его нахождении на территории объекта согласно Руководству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27.12.2013 N 646?</w:t>
      </w:r>
    </w:p>
    <w:p w:rsidR="00811C47" w:rsidRPr="00643448" w:rsidRDefault="00811C47" w:rsidP="00643448">
      <w:pPr>
        <w:pStyle w:val="ConsPlusNormal"/>
        <w:ind w:firstLine="540"/>
        <w:jc w:val="both"/>
        <w:rPr>
          <w:sz w:val="22"/>
          <w:szCs w:val="22"/>
        </w:rPr>
      </w:pPr>
      <w:r w:rsidRPr="00643448">
        <w:rPr>
          <w:sz w:val="22"/>
          <w:szCs w:val="22"/>
        </w:rPr>
        <w:t>12645. Какой рекомендуется принимать величину коэффициента уязвимости для персонала опасных производственных объектов при расчете индивидуального риска для i-го работника при его нахождении на территории опасного производственного объекта согласно Руководству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27.12.2013 N 646?</w:t>
      </w:r>
    </w:p>
    <w:p w:rsidR="00811C47" w:rsidRPr="00643448" w:rsidRDefault="00811C47" w:rsidP="00643448">
      <w:pPr>
        <w:pStyle w:val="ConsPlusNormal"/>
        <w:ind w:firstLine="540"/>
        <w:jc w:val="both"/>
        <w:rPr>
          <w:sz w:val="22"/>
          <w:szCs w:val="22"/>
        </w:rPr>
      </w:pPr>
      <w:r w:rsidRPr="00643448">
        <w:rPr>
          <w:sz w:val="22"/>
          <w:szCs w:val="22"/>
        </w:rPr>
        <w:t>12646. Какой параметр не используется при определении социального риска согласно Руководству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27.12.2013 N 646?</w:t>
      </w:r>
    </w:p>
    <w:p w:rsidR="00811C47" w:rsidRPr="00643448" w:rsidRDefault="00811C47" w:rsidP="00643448">
      <w:pPr>
        <w:pStyle w:val="ConsPlusNormal"/>
        <w:ind w:firstLine="540"/>
        <w:jc w:val="both"/>
        <w:rPr>
          <w:sz w:val="22"/>
          <w:szCs w:val="22"/>
        </w:rPr>
      </w:pPr>
      <w:r w:rsidRPr="00643448">
        <w:rPr>
          <w:sz w:val="22"/>
          <w:szCs w:val="22"/>
        </w:rPr>
        <w:t>12647. Какой параметр из нижеперечисленных не является основной особенностью образования "тяжелого" газа, на основе которой приводятся расчеты распространения опасных веществ в атмосфере, в соответствии с Руководством по безопасности "Методика моделирования распространения аварийных выбросов опасных веществ", утвержденным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12648. Какие процессы не учитывает модель "тяжелого" газа, на основе которой приводятся расчеты распространения опасных веществ в атмосфере, в соответствии с Руководством по безопасности "Методика моделирования распространения аварийных выбросов опасных веществ", утвержденным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12649. По какому сценарию выброса опасных веществ опасное вещество (ОВ) поступает в окружающую среду мгновенно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12650. Какой из сценариев выброса опасных веществ (ОВ) применим как к емкостному оборудованию, так и к трубопроводам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12651. Что из нижеперечисленного не относится к верным исходным данным при прогнозировании наибольших масштабов химического заражения и размеров зон, ограниченных концентрационными пределами распространения пламени опасных веществ (ОВ), при моделировании распространения аварийных выбросов опасных веществ?</w:t>
      </w:r>
    </w:p>
    <w:p w:rsidR="00811C47" w:rsidRPr="00643448" w:rsidRDefault="00811C47" w:rsidP="00643448">
      <w:pPr>
        <w:pStyle w:val="ConsPlusNormal"/>
        <w:ind w:firstLine="540"/>
        <w:jc w:val="both"/>
        <w:rPr>
          <w:sz w:val="22"/>
          <w:szCs w:val="22"/>
        </w:rPr>
      </w:pPr>
      <w:r w:rsidRPr="00643448">
        <w:rPr>
          <w:sz w:val="22"/>
          <w:szCs w:val="22"/>
        </w:rPr>
        <w:t>12652. Что из нижеперечисленного относится к основным величинам, используемым при расчете характеристик выброса опасных веществ (ОВ) только при их продолжительном выбросе,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12653. По какому сценарию выброса опасных веществ опасное вещество (ОВ) поступает в окружающую среду через отверстие площадью S в течение продолжительного времени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12654. Какой из сценариев выброса опасных веществ (ОВ) применим только к емкостному оборудованию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811C47" w:rsidRPr="00643448" w:rsidRDefault="00811C47" w:rsidP="00643448">
      <w:pPr>
        <w:pStyle w:val="ConsPlusNormal"/>
        <w:ind w:firstLine="540"/>
        <w:jc w:val="both"/>
        <w:rPr>
          <w:sz w:val="22"/>
          <w:szCs w:val="22"/>
        </w:rPr>
      </w:pPr>
      <w:r w:rsidRPr="00643448">
        <w:rPr>
          <w:sz w:val="22"/>
          <w:szCs w:val="22"/>
        </w:rPr>
        <w:t>12655. Какой из показателей не входит в исходные данные для расчета параметров ударных волн при взрыве облака топливно-воздушной смеси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12656. Какой параметр не используется в соотношениях, по которым определяется эффективный энергозапас горючей смеси как параметра взрыва топливно-воздушной смеси,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12657. Какой параметр не используется для оценки объема газового облака топливно-воздушной смеси при расчете параметров взрыва облака, лежащего на поверхности земли,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12658. Какой показатель следует использовать в качестве концентрации горючего вещества в облаке топливно-воздушной смеси, если определение концентрации горючего веществ в смеси затруднено,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12659. Какой тип горючего вещества по степени чувствительности не предусмотрен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12660. Какой размер детонационной ячейки, образуемой при взрыве горючего вещества 4 класса категории "слабо чувствительных" веществ, установлен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12661. К какому виду относится окружающее пространство на площадке отдельно стоящей технологической установки согласно классификации окружающей территории Руководства по безопасности "Методика оценки последствий аварийных взрывов топливно-воздушных смесей", утвержденного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12662. Каким принимается минимальный характерный размер турбулентных струй для веществ класса 1 "особочувствительных", если размер детонационной ячейки неизвестен,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12663. Каким принимается минимальный характерный размер турбулентных струй для веществ класса 2 "чувствительных", если размер детонационной ячейки неизвестен,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12664. Каким принимается минимальный характерный размер турбулентных струй для веществ класса 4 "слабочувствительных", если размер детонационной ячейки неизвестен,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12665. Чему равна константа, используемая при определении скорости фронта пламени, для 5 диапазона скоростей режимов взрывного превращения топливно-воздушной смеси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12666. Чему равна константа, используемая при определении скорости фронта пламени, для 6 диапазона скоростей режимов взрывного превращения топливно-воздушной смеси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12667. Укажите верное соотношение, по которому рассчитывается декремент затухания в падающей волне (Ki) при детонации облака газовой смеси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12668. Укажите верное соотношение, по которому рассчитывается декремент затухания в отраженной волне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12669. Укажите неверное утверждение в отношении понятия "взрыва", противоречащее Руководству по безопасности "Методика оценки последствий аварийных взрывов топливно-воздушных смесей", утвержденному приказом Ростехнадзора от 20.04.2015 N 159.</w:t>
      </w:r>
    </w:p>
    <w:p w:rsidR="00811C47" w:rsidRPr="00643448" w:rsidRDefault="00811C47" w:rsidP="00643448">
      <w:pPr>
        <w:pStyle w:val="ConsPlusNormal"/>
        <w:ind w:firstLine="540"/>
        <w:jc w:val="both"/>
        <w:rPr>
          <w:sz w:val="22"/>
          <w:szCs w:val="22"/>
        </w:rPr>
      </w:pPr>
      <w:r w:rsidRPr="00643448">
        <w:rPr>
          <w:sz w:val="22"/>
          <w:szCs w:val="22"/>
        </w:rPr>
        <w:t>12670. В каком случае согласно РД 08-95-95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 допускается проведение полного технического обследования на одном резервуаре-представителе выборочно из группы одинаковых резервуаров?</w:t>
      </w:r>
    </w:p>
    <w:p w:rsidR="00811C47" w:rsidRPr="00643448" w:rsidRDefault="00811C47" w:rsidP="00643448">
      <w:pPr>
        <w:pStyle w:val="ConsPlusNormal"/>
        <w:ind w:firstLine="540"/>
        <w:jc w:val="both"/>
        <w:rPr>
          <w:sz w:val="22"/>
          <w:szCs w:val="22"/>
        </w:rPr>
      </w:pPr>
      <w:r w:rsidRPr="00643448">
        <w:rPr>
          <w:sz w:val="22"/>
          <w:szCs w:val="22"/>
        </w:rPr>
        <w:t>12671. Какой точностью согласно РД 08-95-95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 должны обладать методы и средства измерения геометрических параметров конструкций, применяемые при техническом диагностировании резервуаров?</w:t>
      </w:r>
    </w:p>
    <w:p w:rsidR="00811C47" w:rsidRPr="00643448" w:rsidRDefault="00811C47" w:rsidP="00643448">
      <w:pPr>
        <w:pStyle w:val="ConsPlusNormal"/>
        <w:ind w:firstLine="540"/>
        <w:jc w:val="both"/>
        <w:rPr>
          <w:sz w:val="22"/>
          <w:szCs w:val="22"/>
        </w:rPr>
      </w:pPr>
      <w:r w:rsidRPr="00643448">
        <w:rPr>
          <w:sz w:val="22"/>
          <w:szCs w:val="22"/>
        </w:rPr>
        <w:t>12672. Какие участки конструкции резервуара из перечисленных согласно РД 08-95-95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 не относятся к наиболее предрасположенным к разрушению?</w:t>
      </w:r>
    </w:p>
    <w:p w:rsidR="00811C47" w:rsidRPr="00643448" w:rsidRDefault="00811C47" w:rsidP="00643448">
      <w:pPr>
        <w:pStyle w:val="ConsPlusNormal"/>
        <w:ind w:firstLine="540"/>
        <w:jc w:val="both"/>
        <w:rPr>
          <w:sz w:val="22"/>
          <w:szCs w:val="22"/>
        </w:rPr>
      </w:pPr>
      <w:r w:rsidRPr="00643448">
        <w:rPr>
          <w:sz w:val="22"/>
          <w:szCs w:val="22"/>
        </w:rPr>
        <w:t>12673. Какие требования не предъявляются к днищам вертикальных цилиндрических резервуаров для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12674. Какие требования не предъявляются к листам окрайки вертикальных цилиндрических резервуаров для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12675. Какие требования установлены к люкам-лазам вертикальных цилиндрических резервуаров для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12676. Какие требования не предъявляются к стационарным крышам вертикальных цилиндрических резервуаров для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12677. Какие рекомендации установлены для бескаркасных крыш вертикальных цилиндрических резервуаров для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12678. Какие рекомендации установлены для каркасных крыш вертикальных цилиндрических резервуаров для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12679. Какие рекомендации установлены для вентиляционных патрубков, устанавливаемых на крышах вертикальных цилиндрических резервуаров для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12680. Какие ограничения установлены для однодечных плавающих крыш вертикальных цилиндрических резервуаров для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12681. Какие установлены требования к межкамерным перегородкам стальных горизонтальных резервуаров для нефтепродуктов?</w:t>
      </w:r>
    </w:p>
    <w:p w:rsidR="00811C47" w:rsidRPr="00643448" w:rsidRDefault="00811C47" w:rsidP="00643448">
      <w:pPr>
        <w:pStyle w:val="ConsPlusNormal"/>
        <w:ind w:firstLine="540"/>
        <w:jc w:val="both"/>
        <w:rPr>
          <w:sz w:val="22"/>
          <w:szCs w:val="22"/>
        </w:rPr>
      </w:pPr>
      <w:r w:rsidRPr="00643448">
        <w:rPr>
          <w:sz w:val="22"/>
          <w:szCs w:val="22"/>
        </w:rPr>
        <w:t>12682. Какие требования установлены к люкам-лазам плавающих крыш вертикальных цилиндрических резервуаров для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12683. Какие из требований, установленных к плавучести понтонов вертикальных цилиндрических резервуаров для нефти и нефтепродуктов, указаны неверно?</w:t>
      </w:r>
    </w:p>
    <w:p w:rsidR="00811C47" w:rsidRPr="00643448" w:rsidRDefault="00811C47" w:rsidP="00643448">
      <w:pPr>
        <w:pStyle w:val="ConsPlusNormal"/>
        <w:ind w:firstLine="540"/>
        <w:jc w:val="both"/>
        <w:rPr>
          <w:sz w:val="22"/>
          <w:szCs w:val="22"/>
        </w:rPr>
      </w:pPr>
      <w:r w:rsidRPr="00643448">
        <w:rPr>
          <w:sz w:val="22"/>
          <w:szCs w:val="22"/>
        </w:rPr>
        <w:t>12684. Какая согласно "Правилам технической эксплуатации нефтебаз", утвержденным приказом Минэнерго России от 19.06.2003 N 232, должна быть высота прокладки наземных трубопроводов по территории нефтебазы при пересечении пешеходных дорожек и тротуаров?</w:t>
      </w:r>
    </w:p>
    <w:p w:rsidR="00811C47" w:rsidRPr="00643448" w:rsidRDefault="00811C47" w:rsidP="00643448">
      <w:pPr>
        <w:pStyle w:val="ConsPlusNormal"/>
        <w:ind w:firstLine="540"/>
        <w:jc w:val="both"/>
        <w:rPr>
          <w:sz w:val="22"/>
          <w:szCs w:val="22"/>
        </w:rPr>
      </w:pPr>
      <w:r w:rsidRPr="00643448">
        <w:rPr>
          <w:sz w:val="22"/>
          <w:szCs w:val="22"/>
        </w:rPr>
        <w:t>12685. С какой разностью отметок диаметрально противоположных точек окрайки днища согласно "Правилам технической эксплуатации нефтебаз", утвержденным приказом Минэнерго России от 19.06.2003 N 232, не допускается эксплуатация вертикальных резервуаров?</w:t>
      </w:r>
    </w:p>
    <w:p w:rsidR="00811C47" w:rsidRPr="00643448" w:rsidRDefault="00811C47" w:rsidP="00643448">
      <w:pPr>
        <w:pStyle w:val="ConsPlusNormal"/>
        <w:ind w:firstLine="540"/>
        <w:jc w:val="both"/>
        <w:rPr>
          <w:sz w:val="22"/>
          <w:szCs w:val="22"/>
        </w:rPr>
      </w:pPr>
      <w:r w:rsidRPr="00643448">
        <w:rPr>
          <w:sz w:val="22"/>
          <w:szCs w:val="22"/>
        </w:rPr>
        <w:t>12686. С какой периодичностью согласно "Правилам технической эксплуатации нефтебаз", утвержденным приказом Минэнерго России от 19.06.2003 N 23, должны зачищаться резервуары для реактивного топлива, авиационных бензинов, авиационных масел и их компонентов, прямогонных бензинов?</w:t>
      </w:r>
    </w:p>
    <w:p w:rsidR="00811C47" w:rsidRPr="00643448" w:rsidRDefault="00811C47" w:rsidP="00643448">
      <w:pPr>
        <w:pStyle w:val="ConsPlusNormal"/>
        <w:ind w:firstLine="540"/>
        <w:jc w:val="both"/>
        <w:rPr>
          <w:sz w:val="22"/>
          <w:szCs w:val="22"/>
        </w:rPr>
      </w:pPr>
      <w:r w:rsidRPr="00643448">
        <w:rPr>
          <w:sz w:val="22"/>
          <w:szCs w:val="22"/>
        </w:rPr>
        <w:t>12687. Какой из нижеперечисленных документов не входит в пакет обязательной документации, которая должна быть в наличии и вестись на нефтебазах?</w:t>
      </w:r>
    </w:p>
    <w:p w:rsidR="00811C47" w:rsidRPr="00643448" w:rsidRDefault="00811C47" w:rsidP="00643448">
      <w:pPr>
        <w:pStyle w:val="ConsPlusNormal"/>
        <w:ind w:firstLine="540"/>
        <w:jc w:val="both"/>
        <w:rPr>
          <w:sz w:val="22"/>
          <w:szCs w:val="22"/>
        </w:rPr>
      </w:pPr>
      <w:r w:rsidRPr="00643448">
        <w:rPr>
          <w:sz w:val="22"/>
          <w:szCs w:val="22"/>
        </w:rPr>
        <w:t>12688. Сколько категорий нефтебаз установлено в зависимости от общей вместимости и максимального объема одного резервуара?</w:t>
      </w:r>
    </w:p>
    <w:p w:rsidR="00811C47" w:rsidRPr="00643448" w:rsidRDefault="00811C47" w:rsidP="00643448">
      <w:pPr>
        <w:pStyle w:val="ConsPlusNormal"/>
        <w:ind w:firstLine="540"/>
        <w:jc w:val="both"/>
        <w:rPr>
          <w:sz w:val="22"/>
          <w:szCs w:val="22"/>
        </w:rPr>
      </w:pPr>
      <w:r w:rsidRPr="00643448">
        <w:rPr>
          <w:sz w:val="22"/>
          <w:szCs w:val="22"/>
        </w:rPr>
        <w:t>12689. Сколько групп нефтебаз установлено в зависимости от годового грузооборота?</w:t>
      </w:r>
    </w:p>
    <w:p w:rsidR="00811C47" w:rsidRPr="00643448" w:rsidRDefault="00811C47" w:rsidP="00643448">
      <w:pPr>
        <w:pStyle w:val="ConsPlusNormal"/>
        <w:ind w:firstLine="540"/>
        <w:jc w:val="both"/>
        <w:rPr>
          <w:sz w:val="22"/>
          <w:szCs w:val="22"/>
        </w:rPr>
      </w:pPr>
      <w:r w:rsidRPr="00643448">
        <w:rPr>
          <w:sz w:val="22"/>
          <w:szCs w:val="22"/>
        </w:rPr>
        <w:t>12690. Какой коэффициент использования установлен для резервуара с плавающей крышей номинальным объемом 10000 куб. м?</w:t>
      </w:r>
    </w:p>
    <w:p w:rsidR="00811C47" w:rsidRPr="00643448" w:rsidRDefault="00811C47" w:rsidP="00643448">
      <w:pPr>
        <w:pStyle w:val="ConsPlusNormal"/>
        <w:ind w:firstLine="540"/>
        <w:jc w:val="both"/>
        <w:rPr>
          <w:sz w:val="22"/>
          <w:szCs w:val="22"/>
        </w:rPr>
      </w:pPr>
      <w:r w:rsidRPr="00643448">
        <w:rPr>
          <w:sz w:val="22"/>
          <w:szCs w:val="22"/>
        </w:rPr>
        <w:t>12691. Какой коэффициент использования установлен для резервуара без понтона номинальным объемом 2000 куб. м?</w:t>
      </w:r>
    </w:p>
    <w:p w:rsidR="00811C47" w:rsidRPr="00643448" w:rsidRDefault="00811C47" w:rsidP="00643448">
      <w:pPr>
        <w:pStyle w:val="ConsPlusNormal"/>
        <w:ind w:firstLine="540"/>
        <w:jc w:val="both"/>
        <w:rPr>
          <w:sz w:val="22"/>
          <w:szCs w:val="22"/>
        </w:rPr>
      </w:pPr>
      <w:r w:rsidRPr="00643448">
        <w:rPr>
          <w:sz w:val="22"/>
          <w:szCs w:val="22"/>
        </w:rPr>
        <w:t>12692. Какую вместимость должен иметь промежуточный заглубленный резервуар на нефтебазах при самотечном сливе нефтепродуктов с цистерн?</w:t>
      </w:r>
    </w:p>
    <w:p w:rsidR="00811C47" w:rsidRPr="00643448" w:rsidRDefault="00811C47" w:rsidP="00643448">
      <w:pPr>
        <w:pStyle w:val="ConsPlusNormal"/>
        <w:ind w:firstLine="540"/>
        <w:jc w:val="both"/>
        <w:rPr>
          <w:sz w:val="22"/>
          <w:szCs w:val="22"/>
        </w:rPr>
      </w:pPr>
      <w:r w:rsidRPr="00643448">
        <w:rPr>
          <w:sz w:val="22"/>
          <w:szCs w:val="22"/>
        </w:rPr>
        <w:t>12693. На сколько групп делятся нефтепродукты в зависимости от вязкости и температуры застывания по срокам, предоставляемым железной дорогой на разогрев и слив?</w:t>
      </w:r>
    </w:p>
    <w:p w:rsidR="00811C47" w:rsidRPr="00643448" w:rsidRDefault="00811C47" w:rsidP="00643448">
      <w:pPr>
        <w:pStyle w:val="ConsPlusNormal"/>
        <w:ind w:firstLine="540"/>
        <w:jc w:val="both"/>
        <w:rPr>
          <w:sz w:val="22"/>
          <w:szCs w:val="22"/>
        </w:rPr>
      </w:pPr>
      <w:r w:rsidRPr="00643448">
        <w:rPr>
          <w:sz w:val="22"/>
          <w:szCs w:val="22"/>
        </w:rPr>
        <w:t>12694. Не выше какого минимального уровня, обеспечиваемого конструкцией устройства для дренажа воды, в резервуарах хранения нефтепродуктов не допускается наличие подтоварной воды?</w:t>
      </w:r>
    </w:p>
    <w:p w:rsidR="00811C47" w:rsidRPr="00643448" w:rsidRDefault="00811C47" w:rsidP="00643448">
      <w:pPr>
        <w:pStyle w:val="ConsPlusNormal"/>
        <w:ind w:firstLine="540"/>
        <w:jc w:val="both"/>
        <w:rPr>
          <w:sz w:val="22"/>
          <w:szCs w:val="22"/>
        </w:rPr>
      </w:pPr>
      <w:r w:rsidRPr="00643448">
        <w:rPr>
          <w:sz w:val="22"/>
          <w:szCs w:val="22"/>
        </w:rPr>
        <w:t>12695. Какие требования к кратности воздухообмена установлены для систем вентиляции капитальных сооружений (хранилищ) для хранения нефтепродуктов в таре?</w:t>
      </w:r>
    </w:p>
    <w:p w:rsidR="00811C47" w:rsidRPr="00643448" w:rsidRDefault="00811C47" w:rsidP="00643448">
      <w:pPr>
        <w:pStyle w:val="ConsPlusNormal"/>
        <w:ind w:firstLine="540"/>
        <w:jc w:val="both"/>
        <w:rPr>
          <w:sz w:val="22"/>
          <w:szCs w:val="22"/>
        </w:rPr>
      </w:pPr>
      <w:r w:rsidRPr="00643448">
        <w:rPr>
          <w:sz w:val="22"/>
          <w:szCs w:val="22"/>
        </w:rPr>
        <w:t>12696. Сколько ярусов допускается в штабелях при хранении металлических бочек с нефтепродуктами?</w:t>
      </w:r>
    </w:p>
    <w:p w:rsidR="00811C47" w:rsidRPr="00643448" w:rsidRDefault="00811C47" w:rsidP="00643448">
      <w:pPr>
        <w:pStyle w:val="ConsPlusNormal"/>
        <w:ind w:firstLine="540"/>
        <w:jc w:val="both"/>
        <w:rPr>
          <w:sz w:val="22"/>
          <w:szCs w:val="22"/>
        </w:rPr>
      </w:pPr>
      <w:r w:rsidRPr="00643448">
        <w:rPr>
          <w:sz w:val="22"/>
          <w:szCs w:val="22"/>
        </w:rPr>
        <w:t>12697. С какой периодичностью следует проверять величину базовой высоты стального резервуара?</w:t>
      </w:r>
    </w:p>
    <w:p w:rsidR="00811C47" w:rsidRPr="00643448" w:rsidRDefault="00811C47" w:rsidP="00643448">
      <w:pPr>
        <w:pStyle w:val="ConsPlusNormal"/>
        <w:ind w:firstLine="540"/>
        <w:jc w:val="both"/>
        <w:rPr>
          <w:sz w:val="22"/>
          <w:szCs w:val="22"/>
        </w:rPr>
      </w:pPr>
      <w:r w:rsidRPr="00643448">
        <w:rPr>
          <w:sz w:val="22"/>
          <w:szCs w:val="22"/>
        </w:rPr>
        <w:t>12698. С каким из нижеприведенных дефектов не допускается эксплуатация вертикальных резервуаров?</w:t>
      </w:r>
    </w:p>
    <w:p w:rsidR="00811C47" w:rsidRPr="00643448" w:rsidRDefault="00811C47" w:rsidP="00643448">
      <w:pPr>
        <w:pStyle w:val="ConsPlusNormal"/>
        <w:ind w:firstLine="540"/>
        <w:jc w:val="both"/>
        <w:rPr>
          <w:sz w:val="22"/>
          <w:szCs w:val="22"/>
        </w:rPr>
      </w:pPr>
      <w:r w:rsidRPr="00643448">
        <w:rPr>
          <w:sz w:val="22"/>
          <w:szCs w:val="22"/>
        </w:rPr>
        <w:t>12699. Какая ширина обвалования должна быть у группы наземных резервуаров нефти или нефтепродуктов?</w:t>
      </w:r>
    </w:p>
    <w:p w:rsidR="00811C47" w:rsidRPr="00643448" w:rsidRDefault="00811C47" w:rsidP="00643448">
      <w:pPr>
        <w:pStyle w:val="ConsPlusNormal"/>
        <w:ind w:firstLine="540"/>
        <w:jc w:val="both"/>
        <w:rPr>
          <w:sz w:val="22"/>
          <w:szCs w:val="22"/>
        </w:rPr>
      </w:pPr>
      <w:r w:rsidRPr="00643448">
        <w:rPr>
          <w:sz w:val="22"/>
          <w:szCs w:val="22"/>
        </w:rPr>
        <w:t>12700. Какое расстояние следует принимать от стенок резервуаров вместимостью 10 000 куб. м до подошвы внутренних откосов обвалования или до ограждающих стен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12701. Какое количество лестниц переходов должно быть через обвалование или ограждающую стену для группы резервуаров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12702. С какой периодичностью проводятся осмотры молниезащитных устройств на нефтебазах и складах нефтепродуктов?</w:t>
      </w:r>
    </w:p>
    <w:p w:rsidR="00811C47" w:rsidRPr="00643448" w:rsidRDefault="00811C47" w:rsidP="00643448">
      <w:pPr>
        <w:pStyle w:val="ConsPlusNormal"/>
        <w:ind w:firstLine="540"/>
        <w:jc w:val="both"/>
        <w:rPr>
          <w:sz w:val="22"/>
          <w:szCs w:val="22"/>
        </w:rPr>
      </w:pPr>
      <w:r w:rsidRPr="00643448">
        <w:rPr>
          <w:sz w:val="22"/>
          <w:szCs w:val="22"/>
        </w:rPr>
        <w:t>12703. С какой периодичностью проводится профилактический осмотр вентиляционного патрубка стального резервуара нефти или нефтепродукта?</w:t>
      </w:r>
    </w:p>
    <w:p w:rsidR="00811C47" w:rsidRPr="00643448" w:rsidRDefault="00811C47" w:rsidP="00643448">
      <w:pPr>
        <w:pStyle w:val="ConsPlusNormal"/>
        <w:ind w:firstLine="540"/>
        <w:jc w:val="both"/>
        <w:rPr>
          <w:sz w:val="22"/>
          <w:szCs w:val="22"/>
        </w:rPr>
      </w:pPr>
      <w:r w:rsidRPr="00643448">
        <w:rPr>
          <w:sz w:val="22"/>
          <w:szCs w:val="22"/>
        </w:rPr>
        <w:t>12704. До какого уровня должна быть проведена дегазация резервуара из-под светлых нефтепродуктов перед его осмотром с доступом работников внутрь резервуара в защитных средствах?</w:t>
      </w:r>
    </w:p>
    <w:p w:rsidR="00811C47" w:rsidRPr="00643448" w:rsidRDefault="00811C47" w:rsidP="00643448">
      <w:pPr>
        <w:pStyle w:val="ConsPlusNormal"/>
        <w:ind w:firstLine="540"/>
        <w:jc w:val="both"/>
        <w:rPr>
          <w:sz w:val="22"/>
          <w:szCs w:val="22"/>
        </w:rPr>
      </w:pPr>
      <w:r w:rsidRPr="00643448">
        <w:rPr>
          <w:sz w:val="22"/>
          <w:szCs w:val="22"/>
        </w:rPr>
        <w:t>12705. Какими должны быть уклоны подземных трубопроводов для высоковязких и застывающих нефтепродуктов?</w:t>
      </w:r>
    </w:p>
    <w:p w:rsidR="00811C47" w:rsidRPr="00643448" w:rsidRDefault="00811C47" w:rsidP="00643448">
      <w:pPr>
        <w:pStyle w:val="ConsPlusNormal"/>
        <w:ind w:firstLine="540"/>
        <w:jc w:val="both"/>
        <w:rPr>
          <w:sz w:val="22"/>
          <w:szCs w:val="22"/>
        </w:rPr>
      </w:pPr>
      <w:r w:rsidRPr="00643448">
        <w:rPr>
          <w:sz w:val="22"/>
          <w:szCs w:val="22"/>
        </w:rPr>
        <w:t>12706. На каком расстоянии от эстакады нефтебазы должны быть установлены отсекающие (аварийные) задвижки на сливоналивном трубопроводе?</w:t>
      </w:r>
    </w:p>
    <w:p w:rsidR="00811C47" w:rsidRPr="00643448" w:rsidRDefault="00811C47" w:rsidP="00643448">
      <w:pPr>
        <w:pStyle w:val="ConsPlusNormal"/>
        <w:ind w:firstLine="540"/>
        <w:jc w:val="both"/>
        <w:rPr>
          <w:sz w:val="22"/>
          <w:szCs w:val="22"/>
        </w:rPr>
      </w:pPr>
      <w:r w:rsidRPr="00643448">
        <w:rPr>
          <w:sz w:val="22"/>
          <w:szCs w:val="22"/>
        </w:rPr>
        <w:t>12707. Кем утверждаются градуировочные таблицы резервуаров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12708. Каковы сроки действия градуировочных таблиц резервуаров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12709. В течение какого времени проводится нивелирование окрайки днища стального вертикального резервуара с нефтью или нефтепродуктом?</w:t>
      </w:r>
    </w:p>
    <w:p w:rsidR="00811C47" w:rsidRPr="00643448" w:rsidRDefault="00811C47" w:rsidP="00643448">
      <w:pPr>
        <w:pStyle w:val="ConsPlusNormal"/>
        <w:ind w:firstLine="540"/>
        <w:jc w:val="both"/>
        <w:rPr>
          <w:sz w:val="22"/>
          <w:szCs w:val="22"/>
        </w:rPr>
      </w:pPr>
      <w:r w:rsidRPr="00643448">
        <w:rPr>
          <w:sz w:val="22"/>
          <w:szCs w:val="22"/>
        </w:rPr>
        <w:t>12710. Что из нижеперечисленного не входит в обустройство узла подключения концевых задвижек отводов к технологическим трубопроводам потребителя в целях обеспечения безопасности при приеме нефти и нефтепродуктов по линейным отводам от магистральных нефтепродуктопроводов к нефтебазам и складам нефтепродуктов?</w:t>
      </w:r>
    </w:p>
    <w:p w:rsidR="00811C47" w:rsidRPr="00643448" w:rsidRDefault="00811C47" w:rsidP="00643448">
      <w:pPr>
        <w:pStyle w:val="ConsPlusNormal"/>
        <w:ind w:firstLine="540"/>
        <w:jc w:val="both"/>
        <w:rPr>
          <w:sz w:val="22"/>
          <w:szCs w:val="22"/>
        </w:rPr>
      </w:pPr>
      <w:r w:rsidRPr="00643448">
        <w:rPr>
          <w:sz w:val="22"/>
          <w:szCs w:val="22"/>
        </w:rPr>
        <w:t>12711. В какой документации устанавливаются требования к уровню автоматизации отводов в целях обеспечения безопасности при приеме нефти и нефтепродуктов по линейным отводам от магистральных нефтепродуктопроводов к нефтебазам и складам нефтепродуктов?</w:t>
      </w:r>
    </w:p>
    <w:p w:rsidR="00811C47" w:rsidRPr="00643448" w:rsidRDefault="00811C47" w:rsidP="00643448">
      <w:pPr>
        <w:pStyle w:val="ConsPlusNormal"/>
        <w:ind w:firstLine="540"/>
        <w:jc w:val="both"/>
        <w:rPr>
          <w:sz w:val="22"/>
          <w:szCs w:val="22"/>
        </w:rPr>
      </w:pPr>
      <w:r w:rsidRPr="00643448">
        <w:rPr>
          <w:sz w:val="22"/>
          <w:szCs w:val="22"/>
        </w:rPr>
        <w:t>12712. На каком расстоянии от наливных эстакад рекомендуется установка быстродействующих запорных устройств на трубопроводах, по которым поступают на эстакаду легковоспламеняющиеся жидкости и горючие жидкости?</w:t>
      </w:r>
    </w:p>
    <w:p w:rsidR="00811C47" w:rsidRPr="00643448" w:rsidRDefault="00811C47" w:rsidP="00643448">
      <w:pPr>
        <w:pStyle w:val="ConsPlusNormal"/>
        <w:ind w:firstLine="540"/>
        <w:jc w:val="both"/>
        <w:rPr>
          <w:sz w:val="22"/>
          <w:szCs w:val="22"/>
        </w:rPr>
      </w:pPr>
      <w:r w:rsidRPr="00643448">
        <w:rPr>
          <w:sz w:val="22"/>
          <w:szCs w:val="22"/>
        </w:rPr>
        <w:t>12713. Какой длины должно быть наливное устройство во избежание налива нефти и нефтепродуктов свободно падающей струей?</w:t>
      </w:r>
    </w:p>
    <w:p w:rsidR="00811C47" w:rsidRPr="00643448" w:rsidRDefault="00811C47" w:rsidP="00643448">
      <w:pPr>
        <w:pStyle w:val="ConsPlusNormal"/>
        <w:ind w:firstLine="540"/>
        <w:jc w:val="both"/>
        <w:rPr>
          <w:sz w:val="22"/>
          <w:szCs w:val="22"/>
        </w:rPr>
      </w:pPr>
      <w:r w:rsidRPr="00643448">
        <w:rPr>
          <w:sz w:val="22"/>
          <w:szCs w:val="22"/>
        </w:rPr>
        <w:t>12714. Куда должны быть вынесены показания приборов измерения давления и температуры наливаемого нефтепродукта, установленных на общем коллекторе подачи продукта на железнодорожную эстакаду?</w:t>
      </w:r>
    </w:p>
    <w:p w:rsidR="00811C47" w:rsidRPr="00643448" w:rsidRDefault="00811C47" w:rsidP="00643448">
      <w:pPr>
        <w:pStyle w:val="ConsPlusNormal"/>
        <w:ind w:firstLine="540"/>
        <w:jc w:val="both"/>
        <w:rPr>
          <w:sz w:val="22"/>
          <w:szCs w:val="22"/>
        </w:rPr>
      </w:pPr>
      <w:r w:rsidRPr="00643448">
        <w:rPr>
          <w:sz w:val="22"/>
          <w:szCs w:val="22"/>
        </w:rPr>
        <w:t>12715. Каким образом рекомендуется осуществлять защиту железнодорожной эстакады нефтебазы от прямых ударов молнии?</w:t>
      </w:r>
    </w:p>
    <w:p w:rsidR="00811C47" w:rsidRPr="00643448" w:rsidRDefault="00811C47" w:rsidP="00643448">
      <w:pPr>
        <w:pStyle w:val="ConsPlusNormal"/>
        <w:ind w:firstLine="540"/>
        <w:jc w:val="both"/>
        <w:rPr>
          <w:sz w:val="22"/>
          <w:szCs w:val="22"/>
        </w:rPr>
      </w:pPr>
      <w:r w:rsidRPr="00643448">
        <w:rPr>
          <w:sz w:val="22"/>
          <w:szCs w:val="22"/>
        </w:rPr>
        <w:t>12716. Свыше какой упругости паров при наливе легковоспламеняющейся жидкости сливоналивные устройства автомобильных сливоналивных станций снабжаются устройствами отвода паров?</w:t>
      </w:r>
    </w:p>
    <w:p w:rsidR="00811C47" w:rsidRPr="00643448" w:rsidRDefault="00811C47" w:rsidP="00643448">
      <w:pPr>
        <w:pStyle w:val="ConsPlusNormal"/>
        <w:ind w:firstLine="540"/>
        <w:jc w:val="both"/>
        <w:rPr>
          <w:sz w:val="22"/>
          <w:szCs w:val="22"/>
        </w:rPr>
      </w:pPr>
      <w:r w:rsidRPr="00643448">
        <w:rPr>
          <w:sz w:val="22"/>
          <w:szCs w:val="22"/>
        </w:rPr>
        <w:t>12717. От какого количества независимых источников должно быть выполнено снабжение электроэнергией особо ответственных электроприемников (электропитание систем контрольно-измерительных приборов, противоаварийной защиты, связи и оповещения) нефтебаз и складов нефтепродуктов?</w:t>
      </w:r>
    </w:p>
    <w:p w:rsidR="00811C47" w:rsidRPr="00643448" w:rsidRDefault="00811C47" w:rsidP="00643448">
      <w:pPr>
        <w:pStyle w:val="ConsPlusNormal"/>
        <w:ind w:firstLine="540"/>
        <w:jc w:val="both"/>
        <w:rPr>
          <w:sz w:val="22"/>
          <w:szCs w:val="22"/>
        </w:rPr>
      </w:pPr>
      <w:r w:rsidRPr="00643448">
        <w:rPr>
          <w:sz w:val="22"/>
          <w:szCs w:val="22"/>
        </w:rPr>
        <w:t>12718. Свыше какой общей вместимости резервуарные парки с легковоспламеняющимися жидкостями и горючими жидкостями нефтебаз и складов нефтепродуктов должны быть защищены от прямых ударов молнии отдельно стоящими молниеотводами?</w:t>
      </w:r>
    </w:p>
    <w:p w:rsidR="00811C47" w:rsidRPr="00643448" w:rsidRDefault="00811C47" w:rsidP="00643448">
      <w:pPr>
        <w:pStyle w:val="ConsPlusNormal"/>
        <w:ind w:firstLine="540"/>
        <w:jc w:val="both"/>
        <w:rPr>
          <w:sz w:val="22"/>
          <w:szCs w:val="22"/>
        </w:rPr>
      </w:pPr>
      <w:r w:rsidRPr="00643448">
        <w:rPr>
          <w:sz w:val="22"/>
          <w:szCs w:val="22"/>
        </w:rPr>
        <w:t>12719. Какая периодичность контроля рекомендована для заземлителей, токоотводов на нефтебазах и складах нефтепродуктов?</w:t>
      </w:r>
    </w:p>
    <w:p w:rsidR="00811C47" w:rsidRPr="00643448" w:rsidRDefault="00811C47" w:rsidP="00643448">
      <w:pPr>
        <w:pStyle w:val="ConsPlusNormal"/>
        <w:ind w:firstLine="540"/>
        <w:jc w:val="both"/>
        <w:rPr>
          <w:sz w:val="22"/>
          <w:szCs w:val="22"/>
        </w:rPr>
      </w:pPr>
      <w:r w:rsidRPr="00643448">
        <w:rPr>
          <w:sz w:val="22"/>
          <w:szCs w:val="22"/>
        </w:rPr>
        <w:t>12720. При каком поражении коррозией заземлителей, установленных на нефтебазах и складах нефтепродуктов, их следует заменить?</w:t>
      </w:r>
    </w:p>
    <w:p w:rsidR="00811C47" w:rsidRPr="00643448" w:rsidRDefault="00811C47" w:rsidP="00643448">
      <w:pPr>
        <w:pStyle w:val="ConsPlusNormal"/>
        <w:ind w:firstLine="540"/>
        <w:jc w:val="both"/>
        <w:rPr>
          <w:sz w:val="22"/>
          <w:szCs w:val="22"/>
        </w:rPr>
      </w:pPr>
      <w:r w:rsidRPr="00643448">
        <w:rPr>
          <w:sz w:val="22"/>
          <w:szCs w:val="22"/>
        </w:rPr>
        <w:t>12721. При каких условиях предусматривается автоматическое включение аварийной вентиляции в производственном помещении нефтебаз и складов нефтепродуктов?</w:t>
      </w:r>
    </w:p>
    <w:p w:rsidR="00811C47" w:rsidRPr="00643448" w:rsidRDefault="00811C47" w:rsidP="00643448">
      <w:pPr>
        <w:pStyle w:val="ConsPlusNormal"/>
        <w:ind w:firstLine="540"/>
        <w:jc w:val="both"/>
        <w:rPr>
          <w:sz w:val="22"/>
          <w:szCs w:val="22"/>
        </w:rPr>
      </w:pPr>
      <w:r w:rsidRPr="00643448">
        <w:rPr>
          <w:sz w:val="22"/>
          <w:szCs w:val="22"/>
        </w:rPr>
        <w:t>12722. С какой частотой устанавливаются колодцы с гидрозатворами на сети производственно-дождевой канализации нефтебаз и складов нефтепродуктов?</w:t>
      </w:r>
    </w:p>
    <w:p w:rsidR="00811C47" w:rsidRPr="00643448" w:rsidRDefault="00811C47" w:rsidP="00643448">
      <w:pPr>
        <w:pStyle w:val="ConsPlusNormal"/>
        <w:ind w:firstLine="540"/>
        <w:jc w:val="both"/>
        <w:rPr>
          <w:sz w:val="22"/>
          <w:szCs w:val="22"/>
        </w:rPr>
      </w:pPr>
      <w:r w:rsidRPr="00643448">
        <w:rPr>
          <w:sz w:val="22"/>
          <w:szCs w:val="22"/>
        </w:rPr>
        <w:t>12723. Какая должна быть температура производственных сточных вод при сбросе в канализацию нефтебаз и складов нефтепродуктов?</w:t>
      </w:r>
    </w:p>
    <w:p w:rsidR="00811C47" w:rsidRPr="00643448" w:rsidRDefault="00811C47" w:rsidP="00643448">
      <w:pPr>
        <w:pStyle w:val="ConsPlusNormal"/>
        <w:ind w:firstLine="540"/>
        <w:jc w:val="both"/>
        <w:rPr>
          <w:sz w:val="22"/>
          <w:szCs w:val="22"/>
        </w:rPr>
      </w:pPr>
      <w:r w:rsidRPr="00643448">
        <w:rPr>
          <w:sz w:val="22"/>
          <w:szCs w:val="22"/>
        </w:rPr>
        <w:t>12724. Какой резерв производительности рекомендуется предусматривать для систем канализации нефтебаз и складов нефтепродуктов?</w:t>
      </w:r>
    </w:p>
    <w:p w:rsidR="00811C47" w:rsidRPr="00643448" w:rsidRDefault="00811C47" w:rsidP="00643448">
      <w:pPr>
        <w:pStyle w:val="ConsPlusNormal"/>
        <w:ind w:firstLine="540"/>
        <w:jc w:val="both"/>
        <w:rPr>
          <w:sz w:val="22"/>
          <w:szCs w:val="22"/>
        </w:rPr>
      </w:pPr>
      <w:r w:rsidRPr="00643448">
        <w:rPr>
          <w:sz w:val="22"/>
          <w:szCs w:val="22"/>
        </w:rPr>
        <w:t>12725. При каких дефектах сварных швов или металла нижних поясов корпуса стального резервуара с нефтью или нефтепродуктом резервуар выводится из эксплуатации?</w:t>
      </w:r>
    </w:p>
    <w:p w:rsidR="00811C47" w:rsidRPr="00643448" w:rsidRDefault="00811C47" w:rsidP="00643448">
      <w:pPr>
        <w:pStyle w:val="ConsPlusNormal"/>
        <w:ind w:firstLine="540"/>
        <w:jc w:val="both"/>
        <w:rPr>
          <w:sz w:val="22"/>
          <w:szCs w:val="22"/>
        </w:rPr>
      </w:pPr>
      <w:r w:rsidRPr="00643448">
        <w:rPr>
          <w:sz w:val="22"/>
          <w:szCs w:val="22"/>
        </w:rPr>
        <w:t>12726. Какой должна быть производительность аварийной вентиляции по внутреннему объему производственного помещения нефтебаз?</w:t>
      </w:r>
    </w:p>
    <w:p w:rsidR="00811C47" w:rsidRPr="00643448" w:rsidRDefault="00811C47" w:rsidP="00643448">
      <w:pPr>
        <w:pStyle w:val="ConsPlusNormal"/>
        <w:ind w:firstLine="540"/>
        <w:jc w:val="both"/>
        <w:rPr>
          <w:sz w:val="22"/>
          <w:szCs w:val="22"/>
        </w:rPr>
      </w:pPr>
      <w:r w:rsidRPr="00643448">
        <w:rPr>
          <w:sz w:val="22"/>
          <w:szCs w:val="22"/>
        </w:rPr>
        <w:t>12727. Какие необходимо предусматривать меры к приводам сливоналивных устройств на автомобильных сливоналивных станциях при осуществлении операций налива легковоспламеняющихся жидкостей и горючих жидкостей вручную, гидравликой или пневматикой?</w:t>
      </w:r>
    </w:p>
    <w:p w:rsidR="00811C47" w:rsidRPr="00643448" w:rsidRDefault="00811C47" w:rsidP="00643448">
      <w:pPr>
        <w:pStyle w:val="ConsPlusNormal"/>
        <w:ind w:firstLine="540"/>
        <w:jc w:val="both"/>
        <w:rPr>
          <w:sz w:val="22"/>
          <w:szCs w:val="22"/>
        </w:rPr>
      </w:pPr>
      <w:r w:rsidRPr="00643448">
        <w:rPr>
          <w:sz w:val="22"/>
          <w:szCs w:val="22"/>
        </w:rPr>
        <w:t>12728. Какие меры принимаются для сбора остатков продукта, стекающих с наливной трубы при извлечении ее из цистерны по окончании налива нефти и нефтепродуктов на автомобильных сливоналивных станциях?</w:t>
      </w:r>
    </w:p>
    <w:p w:rsidR="00811C47" w:rsidRPr="00643448" w:rsidRDefault="00811C47" w:rsidP="00643448">
      <w:pPr>
        <w:pStyle w:val="ConsPlusNormal"/>
        <w:ind w:firstLine="540"/>
        <w:jc w:val="both"/>
        <w:rPr>
          <w:sz w:val="22"/>
          <w:szCs w:val="22"/>
        </w:rPr>
      </w:pPr>
      <w:r w:rsidRPr="00643448">
        <w:rPr>
          <w:sz w:val="22"/>
          <w:szCs w:val="22"/>
        </w:rPr>
        <w:t>12729. Каким рекомендуется предусматривать наполнение топливозаправщика авиационным топливом на автомобильных сливоналивных станциях?</w:t>
      </w:r>
    </w:p>
    <w:p w:rsidR="00811C47" w:rsidRPr="00643448" w:rsidRDefault="00811C47" w:rsidP="00643448">
      <w:pPr>
        <w:pStyle w:val="ConsPlusNormal"/>
        <w:ind w:firstLine="540"/>
        <w:jc w:val="both"/>
        <w:rPr>
          <w:sz w:val="22"/>
          <w:szCs w:val="22"/>
        </w:rPr>
      </w:pPr>
      <w:r w:rsidRPr="00643448">
        <w:rPr>
          <w:sz w:val="22"/>
          <w:szCs w:val="22"/>
        </w:rPr>
        <w:t>12730. При какой величине превышения нижнего концентрационного предела распространения пламени паров нефтепродукта рекомендуется обеспечить прекращение операции слива-налива на автомобильных сливоналивных станциях?</w:t>
      </w:r>
    </w:p>
    <w:p w:rsidR="00811C47" w:rsidRPr="00643448" w:rsidRDefault="00811C47" w:rsidP="00643448">
      <w:pPr>
        <w:pStyle w:val="ConsPlusNormal"/>
        <w:ind w:firstLine="540"/>
        <w:jc w:val="both"/>
        <w:rPr>
          <w:sz w:val="22"/>
          <w:szCs w:val="22"/>
        </w:rPr>
      </w:pPr>
      <w:r w:rsidRPr="00643448">
        <w:rPr>
          <w:sz w:val="22"/>
          <w:szCs w:val="22"/>
        </w:rPr>
        <w:t>12731. Какими из приведенных систем и устройств не оснащаются причалы (пирсы) и причальные сооружения при приеме и отпуске нефти и нефтепродуктов через сливоналивные причалы?</w:t>
      </w:r>
    </w:p>
    <w:p w:rsidR="00811C47" w:rsidRPr="00643448" w:rsidRDefault="00811C47" w:rsidP="00643448">
      <w:pPr>
        <w:pStyle w:val="ConsPlusNormal"/>
        <w:ind w:firstLine="540"/>
        <w:jc w:val="both"/>
        <w:rPr>
          <w:sz w:val="22"/>
          <w:szCs w:val="22"/>
        </w:rPr>
      </w:pPr>
      <w:r w:rsidRPr="00643448">
        <w:rPr>
          <w:sz w:val="22"/>
          <w:szCs w:val="22"/>
        </w:rPr>
        <w:t>12732. Чем должны оснащаться наливные устройства для предотвращения пролива нефтепродуктов на технологическую площадку причала (пирса) при аварии на сливоналивном причале?</w:t>
      </w:r>
    </w:p>
    <w:p w:rsidR="00811C47" w:rsidRPr="00643448" w:rsidRDefault="00811C47" w:rsidP="00643448">
      <w:pPr>
        <w:pStyle w:val="ConsPlusNormal"/>
        <w:ind w:firstLine="540"/>
        <w:jc w:val="both"/>
        <w:rPr>
          <w:sz w:val="22"/>
          <w:szCs w:val="22"/>
        </w:rPr>
      </w:pPr>
      <w:r w:rsidRPr="00643448">
        <w:rPr>
          <w:sz w:val="22"/>
          <w:szCs w:val="22"/>
        </w:rPr>
        <w:t>12733. Как выбирается скорость наполнения (опорожнения) резервуаров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12734. При достижении какого значения нижнего концентрационного предела распространения пламени должны срабатывать датчики сигнализаторов довзрывных концентраций резервуарных парков хранения нефти и светлых нефтепродуктов?</w:t>
      </w:r>
    </w:p>
    <w:p w:rsidR="00811C47" w:rsidRPr="00643448" w:rsidRDefault="00811C47" w:rsidP="00643448">
      <w:pPr>
        <w:pStyle w:val="ConsPlusNormal"/>
        <w:ind w:firstLine="540"/>
        <w:jc w:val="both"/>
        <w:rPr>
          <w:sz w:val="22"/>
          <w:szCs w:val="22"/>
        </w:rPr>
      </w:pPr>
      <w:r w:rsidRPr="00643448">
        <w:rPr>
          <w:sz w:val="22"/>
          <w:szCs w:val="22"/>
        </w:rPr>
        <w:t>12735. Какие технические решения применяются для предотвращения накопления осадков при хранении в резервуарах нефти, мазута и других высоковязких нефтепродуктов?</w:t>
      </w:r>
    </w:p>
    <w:p w:rsidR="00811C47" w:rsidRPr="00643448" w:rsidRDefault="00811C47" w:rsidP="00643448">
      <w:pPr>
        <w:pStyle w:val="ConsPlusNormal"/>
        <w:ind w:firstLine="540"/>
        <w:jc w:val="both"/>
        <w:rPr>
          <w:sz w:val="22"/>
          <w:szCs w:val="22"/>
        </w:rPr>
      </w:pPr>
      <w:r w:rsidRPr="00643448">
        <w:rPr>
          <w:sz w:val="22"/>
          <w:szCs w:val="22"/>
        </w:rPr>
        <w:t>12736. Какая допускается максимальная начальная скорость заполнения порожнего резервуара нефти (нефтепродуктов) до момента заполнения приемного патрубка или до всплытия понтона (плавающей крыши)?</w:t>
      </w:r>
    </w:p>
    <w:p w:rsidR="00811C47" w:rsidRPr="00643448" w:rsidRDefault="00811C47" w:rsidP="00643448">
      <w:pPr>
        <w:pStyle w:val="ConsPlusNormal"/>
        <w:ind w:firstLine="540"/>
        <w:jc w:val="both"/>
        <w:rPr>
          <w:sz w:val="22"/>
          <w:szCs w:val="22"/>
        </w:rPr>
      </w:pPr>
      <w:r w:rsidRPr="00643448">
        <w:rPr>
          <w:sz w:val="22"/>
          <w:szCs w:val="22"/>
        </w:rPr>
        <w:t>12737. Какой высоты рекомендуется устанавливать замкнутое обвалование или ограждающие стенки из негорючих материалов по периметру площадок для хранения нефтепродуктов в таре?</w:t>
      </w:r>
    </w:p>
    <w:p w:rsidR="00811C47" w:rsidRPr="00643448" w:rsidRDefault="00811C47" w:rsidP="00643448">
      <w:pPr>
        <w:pStyle w:val="ConsPlusNormal"/>
        <w:ind w:firstLine="540"/>
        <w:jc w:val="both"/>
        <w:rPr>
          <w:sz w:val="22"/>
          <w:szCs w:val="22"/>
        </w:rPr>
      </w:pPr>
      <w:r w:rsidRPr="00643448">
        <w:rPr>
          <w:sz w:val="22"/>
          <w:szCs w:val="22"/>
        </w:rPr>
        <w:t>12738. С каким уклоном рекомендуется прокладывать технологические трубопроводы для светлых нефтепродуктов в составе нефтебаз и складов нефтепродуктов?</w:t>
      </w:r>
    </w:p>
    <w:p w:rsidR="00811C47" w:rsidRPr="00643448" w:rsidRDefault="00811C47" w:rsidP="00643448">
      <w:pPr>
        <w:pStyle w:val="ConsPlusNormal"/>
        <w:ind w:firstLine="540"/>
        <w:jc w:val="both"/>
        <w:rPr>
          <w:sz w:val="22"/>
          <w:szCs w:val="22"/>
        </w:rPr>
      </w:pPr>
      <w:r w:rsidRPr="00643448">
        <w:rPr>
          <w:sz w:val="22"/>
          <w:szCs w:val="22"/>
        </w:rPr>
        <w:t>12739. С каким уклоном рекомендуется прокладывать технологические трубопроводы для высоковязких и застывающих нефтепродуктов в составе нефтебаз и складов нефтепродуктов?</w:t>
      </w:r>
    </w:p>
    <w:p w:rsidR="00811C47" w:rsidRPr="00643448" w:rsidRDefault="00811C47" w:rsidP="00643448">
      <w:pPr>
        <w:pStyle w:val="ConsPlusNormal"/>
        <w:ind w:firstLine="540"/>
        <w:jc w:val="both"/>
        <w:rPr>
          <w:sz w:val="22"/>
          <w:szCs w:val="22"/>
        </w:rPr>
      </w:pPr>
      <w:r w:rsidRPr="00643448">
        <w:rPr>
          <w:sz w:val="22"/>
          <w:szCs w:val="22"/>
        </w:rPr>
        <w:t>12740. В каком документе устанавливаются значения предельных параметров при осуществлении технологических операций при хранении и перекачке нефтепродуктов для нефтебаз и складов нефтепродуктов?</w:t>
      </w:r>
    </w:p>
    <w:p w:rsidR="00811C47" w:rsidRPr="00643448" w:rsidRDefault="00811C47" w:rsidP="00643448">
      <w:pPr>
        <w:pStyle w:val="ConsPlusNormal"/>
        <w:ind w:firstLine="540"/>
        <w:jc w:val="both"/>
        <w:rPr>
          <w:sz w:val="22"/>
          <w:szCs w:val="22"/>
        </w:rPr>
      </w:pPr>
      <w:r w:rsidRPr="00643448">
        <w:rPr>
          <w:sz w:val="22"/>
          <w:szCs w:val="22"/>
        </w:rPr>
        <w:t>12741. На каком расстоянии на канализационной сети нефтебаз и складов нефтепродуктов до и после нефтеловушек предусматриваются колодцы с гидравлическим затвором?</w:t>
      </w:r>
    </w:p>
    <w:p w:rsidR="00811C47" w:rsidRPr="00643448" w:rsidRDefault="00811C47" w:rsidP="00643448">
      <w:pPr>
        <w:pStyle w:val="ConsPlusNormal"/>
        <w:ind w:firstLine="540"/>
        <w:jc w:val="both"/>
        <w:rPr>
          <w:sz w:val="22"/>
          <w:szCs w:val="22"/>
        </w:rPr>
      </w:pPr>
      <w:r w:rsidRPr="00643448">
        <w:rPr>
          <w:sz w:val="22"/>
          <w:szCs w:val="22"/>
        </w:rPr>
        <w:t>12742. С какой периодичностью рекомендуется подвергать периодической зачистке металлические резервуары для светлых нефтепродуктов и масел?</w:t>
      </w:r>
    </w:p>
    <w:p w:rsidR="00811C47" w:rsidRPr="00643448" w:rsidRDefault="00811C47" w:rsidP="00643448">
      <w:pPr>
        <w:pStyle w:val="ConsPlusNormal"/>
        <w:ind w:firstLine="540"/>
        <w:jc w:val="both"/>
        <w:rPr>
          <w:sz w:val="22"/>
          <w:szCs w:val="22"/>
        </w:rPr>
      </w:pPr>
      <w:r w:rsidRPr="00643448">
        <w:rPr>
          <w:sz w:val="22"/>
          <w:szCs w:val="22"/>
        </w:rPr>
        <w:t>12743. Какое расстояние рекомендовано устанавливать от наземных резервуаров для нефти и нефтепродуктов I категории до сливоналивных устройств для морских и речных судов (сливоналивные причалы и пирсы)?</w:t>
      </w:r>
    </w:p>
    <w:p w:rsidR="00811C47" w:rsidRPr="00643448" w:rsidRDefault="00811C47" w:rsidP="00643448">
      <w:pPr>
        <w:pStyle w:val="ConsPlusNormal"/>
        <w:ind w:firstLine="540"/>
        <w:jc w:val="both"/>
        <w:rPr>
          <w:sz w:val="22"/>
          <w:szCs w:val="22"/>
        </w:rPr>
      </w:pPr>
      <w:r w:rsidRPr="00643448">
        <w:rPr>
          <w:sz w:val="22"/>
          <w:szCs w:val="22"/>
        </w:rPr>
        <w:t>12744. Какие требования устанавливаются к ограждению территории складов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12745. Какой объем должен быть у аварийного резервуара, устанавливаемого в производственном здании расходного склада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12746. Какие требования предъявляются к расположению аварийных резервуаров, в которых предусматривается самотечный слив на расходных складах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12747. Какие требования предъявляются к обустройству площадок для сливоналивных эстакад складов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12748. Какое оборудование согласно ПБ 09-563-03 "Правила промышленной безопасности для нефтеперерабатывающих производств", утвержденным постановлением Госгортехнадзора России от 29.05.2003 N 44, должно подвергаться внешнему осмотру перед началом каждой смены и в течение смены не реже чем через каждые 2 часа?</w:t>
      </w:r>
    </w:p>
    <w:p w:rsidR="00811C47" w:rsidRPr="00643448" w:rsidRDefault="00811C47" w:rsidP="00643448">
      <w:pPr>
        <w:pStyle w:val="ConsPlusNormal"/>
        <w:ind w:firstLine="540"/>
        <w:jc w:val="both"/>
        <w:rPr>
          <w:sz w:val="22"/>
          <w:szCs w:val="22"/>
        </w:rPr>
      </w:pPr>
      <w:r w:rsidRPr="00643448">
        <w:rPr>
          <w:sz w:val="22"/>
          <w:szCs w:val="22"/>
        </w:rPr>
        <w:t>12749. В каком порядке согласно ПБ 09-563-03 "Правила промышленной безопасности для нефтеперерабатывающих производств", утвержденным постановлением Госгортехнадзора России от 29.05.2003 N 44, следует открывать люки на аппаратах колонного типа для их чистки и ремонта?</w:t>
      </w:r>
    </w:p>
    <w:p w:rsidR="00811C47" w:rsidRPr="00643448" w:rsidRDefault="00811C47" w:rsidP="00643448">
      <w:pPr>
        <w:pStyle w:val="ConsPlusNormal"/>
        <w:ind w:firstLine="540"/>
        <w:jc w:val="both"/>
        <w:rPr>
          <w:sz w:val="22"/>
          <w:szCs w:val="22"/>
        </w:rPr>
      </w:pPr>
      <w:r w:rsidRPr="00643448">
        <w:rPr>
          <w:sz w:val="22"/>
          <w:szCs w:val="22"/>
        </w:rPr>
        <w:t>12750. Какая должна быть согласно ПБ 09-563-03 "Правила промышленной безопасности для нефтеперерабатывающих производств", утвержденным постановлением Госгортехнадзора России от 29.05.2003 N 44, высота устья вентиляционных труб подземных резервуаров?</w:t>
      </w:r>
    </w:p>
    <w:p w:rsidR="00811C47" w:rsidRPr="00643448" w:rsidRDefault="00811C47" w:rsidP="00643448">
      <w:pPr>
        <w:pStyle w:val="ConsPlusNormal"/>
        <w:ind w:firstLine="540"/>
        <w:jc w:val="both"/>
        <w:rPr>
          <w:sz w:val="22"/>
          <w:szCs w:val="22"/>
        </w:rPr>
      </w:pPr>
      <w:r w:rsidRPr="00643448">
        <w:rPr>
          <w:sz w:val="22"/>
          <w:szCs w:val="22"/>
        </w:rPr>
        <w:t>12751. Каким методом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от 10.06.2003 N 81, следует проводить контроль на герметичность крепления труб для трубных систем, соединений труба-решетка, где не допускается смешение сред (переток жидкости)?</w:t>
      </w:r>
    </w:p>
    <w:p w:rsidR="00811C47" w:rsidRPr="00643448" w:rsidRDefault="00811C47" w:rsidP="00643448">
      <w:pPr>
        <w:pStyle w:val="ConsPlusNormal"/>
        <w:ind w:firstLine="540"/>
        <w:jc w:val="both"/>
        <w:rPr>
          <w:sz w:val="22"/>
          <w:szCs w:val="22"/>
        </w:rPr>
      </w:pPr>
      <w:r w:rsidRPr="00643448">
        <w:rPr>
          <w:sz w:val="22"/>
          <w:szCs w:val="22"/>
        </w:rPr>
        <w:t>12752. Что из перечисленного согласно РД 08-95-95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 рекомендуется осматривать в первую очередь при визуальном осмотре основного металла резервуара?</w:t>
      </w:r>
    </w:p>
    <w:p w:rsidR="00811C47" w:rsidRPr="00643448" w:rsidRDefault="00811C47" w:rsidP="00643448">
      <w:pPr>
        <w:pStyle w:val="ConsPlusNormal"/>
        <w:ind w:firstLine="540"/>
        <w:jc w:val="both"/>
        <w:rPr>
          <w:sz w:val="22"/>
          <w:szCs w:val="22"/>
        </w:rPr>
      </w:pPr>
      <w:r w:rsidRPr="00643448">
        <w:rPr>
          <w:sz w:val="22"/>
          <w:szCs w:val="22"/>
        </w:rPr>
        <w:t>12753. К какому виду согласно РД 08-95-95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 относятся коррозионные повреждения, охватывающие отдельные участки поверхности резервуара?</w:t>
      </w:r>
    </w:p>
    <w:p w:rsidR="00811C47" w:rsidRPr="00643448" w:rsidRDefault="00811C47" w:rsidP="00643448">
      <w:pPr>
        <w:pStyle w:val="ConsPlusNormal"/>
        <w:ind w:firstLine="540"/>
        <w:jc w:val="both"/>
        <w:rPr>
          <w:sz w:val="22"/>
          <w:szCs w:val="22"/>
        </w:rPr>
      </w:pPr>
      <w:r w:rsidRPr="00643448">
        <w:rPr>
          <w:sz w:val="22"/>
          <w:szCs w:val="22"/>
        </w:rPr>
        <w:t>12754. Каким толщиномером согласно РД 08-95-95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 проводят измерения толщин участков коррозионных повреждений на поверхности резервуара?</w:t>
      </w:r>
    </w:p>
    <w:p w:rsidR="00811C47" w:rsidRPr="00643448" w:rsidRDefault="00811C47" w:rsidP="00643448">
      <w:pPr>
        <w:pStyle w:val="ConsPlusNormal"/>
        <w:ind w:firstLine="540"/>
        <w:jc w:val="both"/>
        <w:rPr>
          <w:sz w:val="22"/>
          <w:szCs w:val="22"/>
        </w:rPr>
      </w:pPr>
      <w:r w:rsidRPr="00643448">
        <w:rPr>
          <w:sz w:val="22"/>
          <w:szCs w:val="22"/>
        </w:rPr>
        <w:t>12755. На каком основании согласно РД 08-95-95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 устанавливается объем работ по измерениям толщин конструкций резервуара?</w:t>
      </w:r>
    </w:p>
    <w:p w:rsidR="00811C47" w:rsidRPr="00643448" w:rsidRDefault="00811C47" w:rsidP="00643448">
      <w:pPr>
        <w:pStyle w:val="ConsPlusNormal"/>
        <w:ind w:firstLine="540"/>
        <w:jc w:val="both"/>
        <w:rPr>
          <w:sz w:val="22"/>
          <w:szCs w:val="22"/>
        </w:rPr>
      </w:pPr>
      <w:r w:rsidRPr="00643448">
        <w:rPr>
          <w:sz w:val="22"/>
          <w:szCs w:val="22"/>
        </w:rPr>
        <w:t>12756. Каких дефектов согласно ГОСТ 31385-2008 "Межгосударственный стандарт. Резервуары вертикальные цилиндрические стальные для нефти и нефтепродуктов", утвержденному приказом Ростехрегулирования от 31.07.2009 N 274-ст, не должны иметь сварные швы резервуаров по внешнему виду?</w:t>
      </w:r>
    </w:p>
    <w:p w:rsidR="00811C47" w:rsidRPr="00643448" w:rsidRDefault="00811C47" w:rsidP="00643448">
      <w:pPr>
        <w:pStyle w:val="ConsPlusNormal"/>
        <w:ind w:firstLine="540"/>
        <w:jc w:val="both"/>
        <w:rPr>
          <w:sz w:val="22"/>
          <w:szCs w:val="22"/>
        </w:rPr>
      </w:pPr>
      <w:r w:rsidRPr="00643448">
        <w:rPr>
          <w:sz w:val="22"/>
          <w:szCs w:val="22"/>
        </w:rPr>
        <w:t>12757. Сколько времени согласно ГОСТ 31385-2008 "Межгосударственный стандарт. Резервуары вертикальные цилиндрические стальные для нефти и нефтепродуктов", утвержденному приказом Ростехрегулирования от 31.07.2009 N 274-ст, выдерживают под нагрузкой при гидроиспытаниях резервуар объемом до 10000 м</w:t>
      </w:r>
      <w:r w:rsidRPr="00643448">
        <w:rPr>
          <w:sz w:val="22"/>
          <w:szCs w:val="22"/>
          <w:vertAlign w:val="superscript"/>
        </w:rPr>
        <w:t>3</w:t>
      </w:r>
      <w:r w:rsidRPr="00643448">
        <w:rPr>
          <w:sz w:val="22"/>
          <w:szCs w:val="22"/>
        </w:rPr>
        <w:t>, залитый водой до верхней проектной отметки?</w:t>
      </w:r>
    </w:p>
    <w:p w:rsidR="00811C47" w:rsidRPr="00643448" w:rsidRDefault="00811C47" w:rsidP="00643448">
      <w:pPr>
        <w:pStyle w:val="ConsPlusNormal"/>
        <w:ind w:firstLine="540"/>
        <w:jc w:val="both"/>
        <w:rPr>
          <w:sz w:val="22"/>
          <w:szCs w:val="22"/>
        </w:rPr>
      </w:pPr>
      <w:r w:rsidRPr="00643448">
        <w:rPr>
          <w:sz w:val="22"/>
          <w:szCs w:val="22"/>
        </w:rPr>
        <w:t>12758. Что согласно ГОСТ 31385-2008 "Межгосударственный стандарт. Резервуары вертикальные цилиндрические стальные для нефти и нефтепродуктов", утвержденному приказом Ростехрегулирования от 31.07.2009 N 274-ст, не допускается после приемочных испытаний резервуара?</w:t>
      </w:r>
    </w:p>
    <w:p w:rsidR="00811C47" w:rsidRPr="00643448" w:rsidRDefault="00811C47" w:rsidP="00643448">
      <w:pPr>
        <w:pStyle w:val="ConsPlusNormal"/>
        <w:ind w:firstLine="540"/>
        <w:jc w:val="both"/>
        <w:rPr>
          <w:sz w:val="22"/>
          <w:szCs w:val="22"/>
        </w:rPr>
      </w:pPr>
      <w:r w:rsidRPr="00643448">
        <w:rPr>
          <w:sz w:val="22"/>
          <w:szCs w:val="22"/>
        </w:rPr>
        <w:t>12759. Каким радиусом, проведенным от центра резервуара, согласно ГОСТ 31385-2008 "Межгосударственный стандарт. Резервуары вертикальные цилиндрические стальные для нефти и нефтепродуктов", утвержденному приказом Ростехрегулирования от 31.07.2009 N 274-ст, устанавливают границу опасной зоны в случае испытаний резервуаров без обвалований?</w:t>
      </w:r>
    </w:p>
    <w:p w:rsidR="00811C47" w:rsidRPr="00643448" w:rsidRDefault="00811C47" w:rsidP="00643448">
      <w:pPr>
        <w:pStyle w:val="ConsPlusNormal"/>
        <w:ind w:firstLine="540"/>
        <w:jc w:val="both"/>
        <w:rPr>
          <w:sz w:val="22"/>
          <w:szCs w:val="22"/>
        </w:rPr>
      </w:pPr>
      <w:r w:rsidRPr="00643448">
        <w:rPr>
          <w:sz w:val="22"/>
          <w:szCs w:val="22"/>
        </w:rPr>
        <w:t>12760. В каком случае согласно ГОСТ 17032-2010 "Межгосударственный стандарт. Резервуары стальные горизонтальные для нефтепродуктов. Технические условия", утвержденному приказом Росстандарта от 19.04.2011 N 50-ст, допускается применять угловые и тавровые швы?</w:t>
      </w:r>
    </w:p>
    <w:p w:rsidR="00811C47" w:rsidRPr="00643448" w:rsidRDefault="00811C47" w:rsidP="00643448">
      <w:pPr>
        <w:pStyle w:val="ConsPlusNormal"/>
        <w:ind w:firstLine="540"/>
        <w:jc w:val="both"/>
        <w:rPr>
          <w:sz w:val="22"/>
          <w:szCs w:val="22"/>
        </w:rPr>
      </w:pPr>
      <w:r w:rsidRPr="00643448">
        <w:rPr>
          <w:sz w:val="22"/>
          <w:szCs w:val="22"/>
        </w:rPr>
        <w:t>12761. Какая согласно ГОСТ 17032-2010 "Межгосударственный стандарт. Резервуары стальные горизонтальные для нефтепродуктов. Технические условия", утвержденному приказом Росстандарта от 19.04.2011 N 50-ст, периодичность частичного диагностирования, включающего в себя наружный и внутренний осмотр резервуара?</w:t>
      </w:r>
    </w:p>
    <w:p w:rsidR="00811C47" w:rsidRPr="00643448" w:rsidRDefault="00811C47" w:rsidP="00643448">
      <w:pPr>
        <w:pStyle w:val="ConsPlusNormal"/>
        <w:ind w:firstLine="540"/>
        <w:jc w:val="both"/>
        <w:rPr>
          <w:sz w:val="22"/>
          <w:szCs w:val="22"/>
        </w:rPr>
      </w:pPr>
      <w:r w:rsidRPr="00643448">
        <w:rPr>
          <w:sz w:val="22"/>
          <w:szCs w:val="22"/>
        </w:rPr>
        <w:t>12762. Когда согласно ГОСТ 17032-2010 "Межгосударственный стандарт. Резервуары стальные горизонтальные для нефтепродуктов. Технические условия", утвержденному приказом Росстандарта от 19.04.2011 N 50-ст, должно проводиться полное диагностирование, включающее в себя проверку физическими методами сварных швов рабочего корпуса резервуара и проведения испытаний резервуара на герметичность?</w:t>
      </w:r>
    </w:p>
    <w:p w:rsidR="00811C47" w:rsidRPr="00643448" w:rsidRDefault="00811C47" w:rsidP="00643448">
      <w:pPr>
        <w:pStyle w:val="ConsPlusNormal"/>
        <w:ind w:firstLine="540"/>
        <w:jc w:val="both"/>
        <w:rPr>
          <w:sz w:val="22"/>
          <w:szCs w:val="22"/>
        </w:rPr>
      </w:pPr>
      <w:r w:rsidRPr="00643448">
        <w:rPr>
          <w:sz w:val="22"/>
          <w:szCs w:val="22"/>
        </w:rPr>
        <w:t>12763. Кем согласно ГОСТ 17032-2010 "Межгосударственный стандарт. Резервуары стальные горизонтальные для нефтепродуктов. Технические условия", утвержденному приказом Росстандарта от 19.04.2011 N 50-ст, назначаются конкретные сроки диагностирования резервуаров?</w:t>
      </w:r>
    </w:p>
    <w:p w:rsidR="00811C47" w:rsidRPr="00643448" w:rsidRDefault="00811C47" w:rsidP="00643448">
      <w:pPr>
        <w:pStyle w:val="ConsPlusNormal"/>
        <w:ind w:firstLine="540"/>
        <w:jc w:val="both"/>
        <w:rPr>
          <w:sz w:val="22"/>
          <w:szCs w:val="22"/>
        </w:rPr>
      </w:pPr>
      <w:r w:rsidRPr="00643448">
        <w:rPr>
          <w:sz w:val="22"/>
          <w:szCs w:val="22"/>
        </w:rPr>
        <w:t>12764. Как согласно ГОСТ 17032-2010 "Межгосударственный стандарт. Резервуары стальные горизонтальные для нефтепродуктов. Технические условия", утвержденному приказом Росстандарта от 19.04.2011 N 50-ст, выполняют подземную установку резервуаров?</w:t>
      </w:r>
    </w:p>
    <w:p w:rsidR="00811C47" w:rsidRPr="00643448" w:rsidRDefault="00811C47" w:rsidP="00643448">
      <w:pPr>
        <w:pStyle w:val="ConsPlusNormal"/>
        <w:ind w:firstLine="540"/>
        <w:jc w:val="both"/>
        <w:rPr>
          <w:sz w:val="22"/>
          <w:szCs w:val="22"/>
        </w:rPr>
      </w:pPr>
      <w:r w:rsidRPr="00643448">
        <w:rPr>
          <w:sz w:val="22"/>
          <w:szCs w:val="22"/>
        </w:rPr>
        <w:t>12765. Каким образом согласно ГОСТ Р 52630-2012 "Национальный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и метрологии от 29.11.2012 N 1637-ст, следует проводить контроль сварных соединений стилоскопированием?</w:t>
      </w:r>
    </w:p>
    <w:p w:rsidR="00811C47" w:rsidRPr="00643448" w:rsidRDefault="00811C47" w:rsidP="00643448">
      <w:pPr>
        <w:pStyle w:val="ConsPlusNormal"/>
        <w:ind w:firstLine="540"/>
        <w:jc w:val="both"/>
        <w:rPr>
          <w:sz w:val="22"/>
          <w:szCs w:val="22"/>
        </w:rPr>
      </w:pPr>
      <w:r w:rsidRPr="00643448">
        <w:rPr>
          <w:sz w:val="22"/>
          <w:szCs w:val="22"/>
        </w:rPr>
        <w:t>12766. Какой согласно ГОСТ Р 52630-2012 "Национальный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и метрологии от 29.11.2012 N 1637-ст, должна быть температура воды при гидравлических испытаниях сосудов?</w:t>
      </w:r>
    </w:p>
    <w:p w:rsidR="00811C47" w:rsidRPr="00643448" w:rsidRDefault="00811C47" w:rsidP="00643448">
      <w:pPr>
        <w:pStyle w:val="ConsPlusNormal"/>
        <w:ind w:firstLine="540"/>
        <w:jc w:val="both"/>
        <w:rPr>
          <w:sz w:val="22"/>
          <w:szCs w:val="22"/>
        </w:rPr>
      </w:pPr>
      <w:r w:rsidRPr="00643448">
        <w:rPr>
          <w:sz w:val="22"/>
          <w:szCs w:val="22"/>
        </w:rPr>
        <w:t>12767. На какой высоте согласно ГОСТ Р 53672-2009 "Национальный стандарт Российской Федерации. Арматура трубопроводная. Общие требования безопасности", утвержденному приказом Ростехрегулирования от 15.12.2009 N 1057-ст, должен быть расположен ручной привод арматуры?</w:t>
      </w:r>
    </w:p>
    <w:p w:rsidR="00811C47" w:rsidRPr="00643448" w:rsidRDefault="00811C47" w:rsidP="00643448">
      <w:pPr>
        <w:pStyle w:val="ConsPlusNormal"/>
        <w:ind w:firstLine="540"/>
        <w:jc w:val="both"/>
        <w:rPr>
          <w:sz w:val="22"/>
          <w:szCs w:val="22"/>
        </w:rPr>
      </w:pPr>
      <w:r w:rsidRPr="00643448">
        <w:rPr>
          <w:sz w:val="22"/>
          <w:szCs w:val="22"/>
        </w:rPr>
        <w:t>12768. В каком случае согласно ГОСТ Р 53672-2009 "Национальный стандарт Российской Федерации. Арматура трубопроводная. Общие требования безопасности", утвержденному приказом Ростехрегулирования от 15.12.2009 N 1057-ст, при проведении экспертизы промышленной безопасности допускается по решению экспертной организации, проводящей экспертизу, не прекращать эксплуатацию арматуры?</w:t>
      </w:r>
    </w:p>
    <w:p w:rsidR="00811C47" w:rsidRPr="00643448" w:rsidRDefault="00811C47" w:rsidP="00643448">
      <w:pPr>
        <w:pStyle w:val="ConsPlusNormal"/>
        <w:ind w:firstLine="540"/>
        <w:jc w:val="both"/>
        <w:rPr>
          <w:sz w:val="22"/>
          <w:szCs w:val="22"/>
        </w:rPr>
      </w:pPr>
      <w:r w:rsidRPr="00643448">
        <w:rPr>
          <w:sz w:val="22"/>
          <w:szCs w:val="22"/>
        </w:rPr>
        <w:t>12769. Какой документ согласно "Правилам технической эксплуатации нефтебаз", утвержденным приказом Минэнерго России от 19.06.2003 N 23, составляется по результатам обследования и комплексной дефектоскопии резервуара, находящегося в эксплуатации?</w:t>
      </w:r>
    </w:p>
    <w:p w:rsidR="00811C47" w:rsidRPr="00643448" w:rsidRDefault="00811C47" w:rsidP="00643448">
      <w:pPr>
        <w:pStyle w:val="ConsPlusNormal"/>
        <w:ind w:firstLine="540"/>
        <w:jc w:val="both"/>
        <w:rPr>
          <w:sz w:val="22"/>
          <w:szCs w:val="22"/>
        </w:rPr>
      </w:pPr>
      <w:r w:rsidRPr="00643448">
        <w:rPr>
          <w:sz w:val="22"/>
          <w:szCs w:val="22"/>
        </w:rPr>
        <w:t>12770. Какими согласно "Правилам технической эксплуатации нефтебаз", утвержденным приказом Минэнерго России от 19.06.2003 N 23, должны быть задвижки, установленные на приемо-раздаточных патрубках резервуаров?</w:t>
      </w:r>
    </w:p>
    <w:p w:rsidR="00811C47" w:rsidRPr="00643448" w:rsidRDefault="00811C47" w:rsidP="00643448">
      <w:pPr>
        <w:pStyle w:val="ConsPlusNormal"/>
        <w:ind w:firstLine="540"/>
        <w:jc w:val="both"/>
        <w:rPr>
          <w:sz w:val="22"/>
          <w:szCs w:val="22"/>
        </w:rPr>
      </w:pPr>
      <w:r w:rsidRPr="00643448">
        <w:rPr>
          <w:sz w:val="22"/>
          <w:szCs w:val="22"/>
        </w:rPr>
        <w:t>12771. С какой периодичностью согласно "Правилам технической эксплуатации нефтебаз", утвержденным приказом Минэнерго России от 19.06.2003 N 23, должны подвергаться ревизии технологические трубопроводы, транспортирующие нефтепродукты?</w:t>
      </w:r>
    </w:p>
    <w:p w:rsidR="00811C47" w:rsidRPr="00643448" w:rsidRDefault="00811C47" w:rsidP="00643448">
      <w:pPr>
        <w:pStyle w:val="ConsPlusNormal"/>
        <w:ind w:firstLine="540"/>
        <w:jc w:val="both"/>
        <w:rPr>
          <w:sz w:val="22"/>
          <w:szCs w:val="22"/>
        </w:rPr>
      </w:pPr>
      <w:r w:rsidRPr="00643448">
        <w:rPr>
          <w:sz w:val="22"/>
          <w:szCs w:val="22"/>
        </w:rPr>
        <w:t>12772. Что из перечисленного согласно "Правилам технической эксплуатации нефтебаз", утвержденным приказом Минэнерго России от 19.06.2003 N 23, проверяют при ревизии технологических трубопроводов в процессе наружного осмотра?</w:t>
      </w:r>
    </w:p>
    <w:p w:rsidR="00811C47" w:rsidRPr="00643448" w:rsidRDefault="00811C47" w:rsidP="00643448">
      <w:pPr>
        <w:pStyle w:val="ConsPlusNormal"/>
        <w:ind w:firstLine="540"/>
        <w:jc w:val="both"/>
        <w:rPr>
          <w:sz w:val="22"/>
          <w:szCs w:val="22"/>
        </w:rPr>
      </w:pPr>
      <w:r w:rsidRPr="00643448">
        <w:rPr>
          <w:sz w:val="22"/>
          <w:szCs w:val="22"/>
        </w:rPr>
        <w:t>12773. Какое время согласно "Правилам технической эксплуатации нефтебаз", утвержденным приказом Минэнерго России от 19.06.2003 N 23, выдерживают под испытательным давлением технологический трубопровод в процессе гидроиспытаний на прочность?</w:t>
      </w:r>
    </w:p>
    <w:p w:rsidR="00811C47" w:rsidRPr="00643448" w:rsidRDefault="00811C47" w:rsidP="00643448">
      <w:pPr>
        <w:pStyle w:val="ConsPlusNormal"/>
        <w:ind w:firstLine="540"/>
        <w:jc w:val="both"/>
        <w:rPr>
          <w:sz w:val="22"/>
          <w:szCs w:val="22"/>
        </w:rPr>
      </w:pPr>
      <w:r w:rsidRPr="00643448">
        <w:rPr>
          <w:sz w:val="22"/>
          <w:szCs w:val="22"/>
        </w:rPr>
        <w:t>12774. Как согласно ПБ 03-583-03 "Правила разработки, изготовления и применения мембранных предохранительных устройств", утвержденным постановлением Госгортехнадзора России от 05.06.2003 N 59, устанавливаются мембранные предохранительные устройства (МПУ) в сочетании с предохранительными клапанами для увеличения пропускной способности систем сброса давления?</w:t>
      </w:r>
    </w:p>
    <w:p w:rsidR="00811C47" w:rsidRPr="00643448" w:rsidRDefault="00811C47" w:rsidP="00643448">
      <w:pPr>
        <w:pStyle w:val="ConsPlusNormal"/>
        <w:ind w:firstLine="540"/>
        <w:jc w:val="both"/>
        <w:rPr>
          <w:sz w:val="22"/>
          <w:szCs w:val="22"/>
        </w:rPr>
      </w:pPr>
      <w:r w:rsidRPr="00643448">
        <w:rPr>
          <w:sz w:val="22"/>
          <w:szCs w:val="22"/>
        </w:rPr>
        <w:t>12775. Как согласно ПБ 03-583-03 "Правила разработки, изготовления и применения мембранных предохранительных устройств", утвержденным постановлением Госгортехнадзора России от 05.06.2003 N 59, устанавливаются мембранные предохранительные устройства (МПУ) в сочетании с предохранительными клапанами для исключения влияния колебаний противодавления со стороны сбросной системы на точность срабатывания клапанов?</w:t>
      </w:r>
    </w:p>
    <w:p w:rsidR="00811C47" w:rsidRPr="00643448" w:rsidRDefault="00811C47" w:rsidP="00643448">
      <w:pPr>
        <w:pStyle w:val="ConsPlusNormal"/>
        <w:ind w:firstLine="540"/>
        <w:jc w:val="both"/>
        <w:rPr>
          <w:sz w:val="22"/>
          <w:szCs w:val="22"/>
        </w:rPr>
      </w:pPr>
      <w:r w:rsidRPr="00643448">
        <w:rPr>
          <w:sz w:val="22"/>
          <w:szCs w:val="22"/>
        </w:rPr>
        <w:t>12776. Какими техническими устройствами не должны оснащаться стальные вертикальные резервуары для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12777. Какие требования предъявляются к установке предохранительных клапанов на резервуарах нефти и нефтепродуктов, оборудованных дыхательными клапанами?</w:t>
      </w:r>
    </w:p>
    <w:p w:rsidR="00811C47" w:rsidRPr="00643448" w:rsidRDefault="00811C47" w:rsidP="00643448">
      <w:pPr>
        <w:pStyle w:val="ConsPlusNormal"/>
        <w:ind w:firstLine="540"/>
        <w:jc w:val="both"/>
        <w:rPr>
          <w:sz w:val="22"/>
          <w:szCs w:val="22"/>
        </w:rPr>
      </w:pPr>
      <w:r w:rsidRPr="00643448">
        <w:rPr>
          <w:sz w:val="22"/>
          <w:szCs w:val="22"/>
        </w:rPr>
        <w:t>12778. Какие технические решения применяются для удаления подтоварной воды из вертикальных цилиндрических резервуаров для хранения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12779. Какие технические решения применяются для предотвращения перегрузки системы дренирования подтоварной воды из вертикальных цилиндрических резервуаров, предназначенных для хранения нефти и нефтепродуктов при автоматическом сбросе подтоварной воды?</w:t>
      </w:r>
    </w:p>
    <w:p w:rsidR="00811C47" w:rsidRPr="00643448" w:rsidRDefault="00811C47" w:rsidP="00643448">
      <w:pPr>
        <w:pStyle w:val="ConsPlusNormal"/>
        <w:ind w:firstLine="540"/>
        <w:jc w:val="both"/>
        <w:rPr>
          <w:sz w:val="22"/>
          <w:szCs w:val="22"/>
        </w:rPr>
      </w:pPr>
      <w:r w:rsidRPr="00643448">
        <w:rPr>
          <w:sz w:val="22"/>
          <w:szCs w:val="22"/>
        </w:rPr>
        <w:t>12780. Какие требования предъявляются к оборудованию резервуаров для нефти и нефтепродуктов пробоотборниками?</w:t>
      </w:r>
    </w:p>
    <w:p w:rsidR="00811C47" w:rsidRPr="00643448" w:rsidRDefault="00811C47" w:rsidP="00643448">
      <w:pPr>
        <w:pStyle w:val="ConsPlusNormal"/>
        <w:ind w:firstLine="540"/>
        <w:jc w:val="both"/>
        <w:rPr>
          <w:sz w:val="22"/>
          <w:szCs w:val="22"/>
        </w:rPr>
      </w:pPr>
      <w:r w:rsidRPr="00643448">
        <w:rPr>
          <w:sz w:val="22"/>
          <w:szCs w:val="22"/>
        </w:rPr>
        <w:t>12781. Какие требования предъявляются к запорным устройствам, устанавливаемым непосредственно у резервуара для хранения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12782. Из каких материалов рекомендуется применять технологические трубопроводы для транспортирования нефти и нефтепродуктов в составе нефтебаз и складов нефтепродуктов?</w:t>
      </w:r>
    </w:p>
    <w:p w:rsidR="00811C47" w:rsidRPr="00643448" w:rsidRDefault="00811C47" w:rsidP="00643448">
      <w:pPr>
        <w:pStyle w:val="ConsPlusNormal"/>
        <w:ind w:firstLine="540"/>
        <w:jc w:val="both"/>
        <w:rPr>
          <w:sz w:val="22"/>
          <w:szCs w:val="22"/>
        </w:rPr>
      </w:pPr>
      <w:r w:rsidRPr="00643448">
        <w:rPr>
          <w:sz w:val="22"/>
          <w:szCs w:val="22"/>
        </w:rPr>
        <w:t>12783. Каким оборудованием не оснащаются вертикальные стальные цилиндрические резервуары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12784. На каком расстоянии от причальных сооружений устанавливаются задвижки на технологических береговых трубопроводах слива-налива нефтепродуктов?</w:t>
      </w:r>
    </w:p>
    <w:p w:rsidR="00811C47" w:rsidRPr="00643448" w:rsidRDefault="00811C47" w:rsidP="00643448">
      <w:pPr>
        <w:pStyle w:val="ConsPlusNormal"/>
        <w:ind w:firstLine="540"/>
        <w:jc w:val="both"/>
        <w:rPr>
          <w:sz w:val="22"/>
          <w:szCs w:val="22"/>
        </w:rPr>
      </w:pPr>
      <w:r w:rsidRPr="00643448">
        <w:rPr>
          <w:sz w:val="22"/>
          <w:szCs w:val="22"/>
        </w:rPr>
        <w:t>12785. В каких местах не измеряется толщина листов понтона или плавающей крыши вертикальных цилиндрических резервуаров для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12786. Какие из приведенных характеристик не подлежат проверке при осмотре понтона или плавающей крыши вертикальных цилиндрических резервуаров для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12787. Какие из приведенных характеристик не подлежат проверке при контроле состояния основания и отмостки вертикальных цилиндрических резервуаров для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12788. Какие резервуары, а также складские здания и сооружения для хранения нефти и нефтепродуктов в таре в соответствии с СП 155.13130.2014 "Склады нефти и нефтепродуктов. Требования пожарной безопасности", утвержденным приказом МЧС России от 26.12.2013 N 837, относятся к подземным?</w:t>
      </w:r>
    </w:p>
    <w:p w:rsidR="00811C47" w:rsidRPr="00643448" w:rsidRDefault="00811C47" w:rsidP="00643448">
      <w:pPr>
        <w:pStyle w:val="ConsPlusNormal"/>
        <w:ind w:firstLine="540"/>
        <w:jc w:val="both"/>
        <w:rPr>
          <w:sz w:val="22"/>
          <w:szCs w:val="22"/>
        </w:rPr>
      </w:pPr>
      <w:r w:rsidRPr="00643448">
        <w:rPr>
          <w:sz w:val="22"/>
          <w:szCs w:val="22"/>
        </w:rPr>
        <w:t>12789. Допускается ли в соответствии с СП 155.13130.2014 "Склады нефти и нефтепродуктов. Требования пожарной безопасности", утвержденным приказом МЧС России от 26.12.2013 N 837, уменьшать расстояние от зданий и сооружений складов нефти и нефтепродуктов до участков открытого залегания торфа?</w:t>
      </w:r>
    </w:p>
    <w:p w:rsidR="00811C47" w:rsidRPr="00643448" w:rsidRDefault="00811C47" w:rsidP="00643448">
      <w:pPr>
        <w:pStyle w:val="ConsPlusNormal"/>
        <w:ind w:firstLine="540"/>
        <w:jc w:val="both"/>
        <w:rPr>
          <w:sz w:val="22"/>
          <w:szCs w:val="22"/>
        </w:rPr>
      </w:pPr>
      <w:r w:rsidRPr="00643448">
        <w:rPr>
          <w:sz w:val="22"/>
          <w:szCs w:val="22"/>
        </w:rPr>
        <w:t>12790. Допускается ли в соответствии с СП 155.13130.2014 "Склады нефти и нефтепродуктов. Требования пожарной безопасности", утвержденным приказом МЧС России от 26.12.2013 N 837, уменьшать расстояние от зданий и сооружений складов нефти и нефтепродуктов до границ лесных насаждений смешанных пород (хвойных и лиственных) лесничеств (лесопарков)?</w:t>
      </w:r>
    </w:p>
    <w:p w:rsidR="00811C47" w:rsidRPr="00643448" w:rsidRDefault="00811C47" w:rsidP="00643448">
      <w:pPr>
        <w:pStyle w:val="ConsPlusNormal"/>
        <w:ind w:firstLine="540"/>
        <w:jc w:val="both"/>
        <w:rPr>
          <w:sz w:val="22"/>
          <w:szCs w:val="22"/>
        </w:rPr>
      </w:pPr>
      <w:r w:rsidRPr="00643448">
        <w:rPr>
          <w:sz w:val="22"/>
          <w:szCs w:val="22"/>
        </w:rPr>
        <w:t>12791. На каком расстоянии в соответствии с СП 155.13130.2014 "Склады нефти и нефтепродуктов. Требования пожарной безопасности", утвержденным приказом МЧС России от 26.12.2013 N 837, следует предусматривать дополнительные мероприятия, исключающие при аварии резервуаров возможность разлива нефти и нефтепродуктов на территории населенных пунктов, организаций, на пути железных дорог общей сети или в водоем при размещении резервуарных парков нефти и нефтепродуктов на площадках, имеющих более высокие отметки по сравнению с отметками территорий соседних населенных пунктов, организаций и путей железных дорог общей сети, а также при размещении складов нефти и нефтепродуктов у берегов рек?</w:t>
      </w:r>
    </w:p>
    <w:p w:rsidR="00811C47" w:rsidRPr="00643448" w:rsidRDefault="00811C47" w:rsidP="00643448">
      <w:pPr>
        <w:pStyle w:val="ConsPlusNormal"/>
        <w:ind w:firstLine="540"/>
        <w:jc w:val="both"/>
        <w:rPr>
          <w:sz w:val="22"/>
          <w:szCs w:val="22"/>
        </w:rPr>
      </w:pPr>
      <w:r w:rsidRPr="00643448">
        <w:rPr>
          <w:sz w:val="22"/>
          <w:szCs w:val="22"/>
        </w:rPr>
        <w:t>12792. На каком расстоянии от зданий, сооружений и наружных установок склада с производственными процессами с применением открытого огня в соответствии с СП 155.13130.2014 "Склады нефти и нефтепродуктов. Требования пожарной безопасности", утвержденным приказом МЧС России от 26.12.2013 N 837, должны располагаться продуктовые насосные станции, площадки для узлов задвижек насосных станций, канализационные насосные станции и очистные сооружения для производственных сточных вод (с нефтью и нефтепродуктами), разливочные, расфасовочные, топливораздаточные колонки топливозаправочного пункта, складские здания и площадки для хранения нефтепродуктов в таре, площадки для хранения бывшей в употреблении тары при хранении легковоспламеняющихся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12793. На каком расстоянии от зданий, сооружений и наружных установок склада с производственными процессами с применением открытого огня в соответствии с СП 155.13130.2014 "Склады нефти и нефтепродуктов. Требования пожарной безопасности", утвержденным приказом МЧС России от 26.12.2013 N 837, должны располагаться продуктовые насосные станции, площадки для узлов задвижек насосных станций, канализационные насосные станции и очистные сооружения для производственных сточных вод (с нефтью и нефтепродуктами), разливочные, расфасовочные, топливораздаточные колонки топливозаправочного пункта, складские здания и площадки для хранения нефтепродуктов в таре, площадки для хранения бывшей в употреблении тары при хранении горючих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12794. На каком расстоянии от зданий, сооружений и наружных установок склада с производственными процессами с применением открытого огня в соответствии с СП 155.13130.2014 "Склады нефти и нефтепродуктов. Требования пожарной безопасности", утвержденным приказом МЧС России от 26.12.2013 N 837, могут располагаться продуктовые насосные станции, узлы задвижек, площадки для узлов задвижек насосных станций магистральных нефтепроводов производительностью 10 000 м</w:t>
      </w:r>
      <w:r w:rsidRPr="00643448">
        <w:rPr>
          <w:sz w:val="22"/>
          <w:szCs w:val="22"/>
          <w:vertAlign w:val="superscript"/>
        </w:rPr>
        <w:t>3</w:t>
      </w:r>
      <w:r w:rsidRPr="00643448">
        <w:rPr>
          <w:sz w:val="22"/>
          <w:szCs w:val="22"/>
        </w:rPr>
        <w:t>/ч и более, а также сливоналивные устройства для железнодорожных цистерн?</w:t>
      </w:r>
    </w:p>
    <w:p w:rsidR="00811C47" w:rsidRPr="00643448" w:rsidRDefault="00811C47" w:rsidP="00643448">
      <w:pPr>
        <w:pStyle w:val="ConsPlusNormal"/>
        <w:ind w:firstLine="540"/>
        <w:jc w:val="both"/>
        <w:rPr>
          <w:sz w:val="22"/>
          <w:szCs w:val="22"/>
        </w:rPr>
      </w:pPr>
      <w:r w:rsidRPr="00643448">
        <w:rPr>
          <w:sz w:val="22"/>
          <w:szCs w:val="22"/>
        </w:rPr>
        <w:t>12795. Какое расстояние в соответствии с СП 155.13130.2014 "Склады нефти и нефтепродуктов. Требования пожарной безопасности", утвержденным приказом МЧС России от 26.12.2013 N 837, должно быть от зданий, сооружений и наружных установок склада (за исключением резервуаров и зданий, сооружений с производственными процессами и применением открытого огня) до канализационных очистных сооружений для производственных сточных вод (с нефтью и нефтепродуктами) с открытым зеркалом жидкости (пруды-отстойники, нефтеловушки и прочее)?</w:t>
      </w:r>
    </w:p>
    <w:p w:rsidR="00811C47" w:rsidRPr="00643448" w:rsidRDefault="00811C47" w:rsidP="00643448">
      <w:pPr>
        <w:pStyle w:val="ConsPlusNormal"/>
        <w:ind w:firstLine="540"/>
        <w:jc w:val="both"/>
        <w:rPr>
          <w:sz w:val="22"/>
          <w:szCs w:val="22"/>
        </w:rPr>
      </w:pPr>
      <w:r w:rsidRPr="00643448">
        <w:rPr>
          <w:sz w:val="22"/>
          <w:szCs w:val="22"/>
        </w:rPr>
        <w:t>12796. Как в соответствии с СП 155.13130.2014 "Склады нефти и нефтепродуктов. Требования пожарной безопасности", утвержденным приказом МЧС России от 26.12.2013 N 837, должны ограждаться узлы пуска и приема очистных устройств для магистральных нефтепроводов и нефтепродуктопроводов, размещаемые на территории складов нефти и нефтепродуктов на отметках выше отметок зданий и сооружений склада?</w:t>
      </w:r>
    </w:p>
    <w:p w:rsidR="00811C47" w:rsidRPr="00643448" w:rsidRDefault="00811C47" w:rsidP="00643448">
      <w:pPr>
        <w:pStyle w:val="ConsPlusNormal"/>
        <w:ind w:firstLine="540"/>
        <w:jc w:val="both"/>
        <w:rPr>
          <w:sz w:val="22"/>
          <w:szCs w:val="22"/>
        </w:rPr>
      </w:pPr>
      <w:r w:rsidRPr="00643448">
        <w:rPr>
          <w:sz w:val="22"/>
          <w:szCs w:val="22"/>
        </w:rPr>
        <w:t>12797. Какие зеленые насаждения в соответствии с СП 155.13130.2014 "Склады нефти и нефтепродуктов. Требования пожарной безопасности", утвержденным приказом МЧС России от 26.12.2013 N 837, допускается использовать в производственной зоне на участках железнодорожного и автомобильного приема-отпуска, а также в зоне резервуарного парка (кроме внутри обвалованной территории) складов нефти и нефтепродуктов для озеленения?</w:t>
      </w:r>
    </w:p>
    <w:p w:rsidR="00811C47" w:rsidRPr="00643448" w:rsidRDefault="00811C47" w:rsidP="00643448">
      <w:pPr>
        <w:pStyle w:val="ConsPlusNormal"/>
        <w:ind w:firstLine="540"/>
        <w:jc w:val="both"/>
        <w:rPr>
          <w:sz w:val="22"/>
          <w:szCs w:val="22"/>
        </w:rPr>
      </w:pPr>
      <w:r w:rsidRPr="00643448">
        <w:rPr>
          <w:sz w:val="22"/>
          <w:szCs w:val="22"/>
        </w:rPr>
        <w:t>12798. Какие складские здания для нефтепродуктов в таре следует использовать для хранения легковоспламеняющихся нефтепродуктов в соответствии с СП 155.13130.2014 "Склады нефти и нефтепродуктов. Требования пожарной безопасности", утвержденным приказом МЧС России от 26.12.2013 N 837?</w:t>
      </w:r>
    </w:p>
    <w:p w:rsidR="00811C47" w:rsidRPr="00643448" w:rsidRDefault="00811C47" w:rsidP="00643448">
      <w:pPr>
        <w:pStyle w:val="ConsPlusNormal"/>
        <w:ind w:firstLine="540"/>
        <w:jc w:val="both"/>
        <w:rPr>
          <w:sz w:val="22"/>
          <w:szCs w:val="22"/>
        </w:rPr>
      </w:pPr>
      <w:r w:rsidRPr="00643448">
        <w:rPr>
          <w:sz w:val="22"/>
          <w:szCs w:val="22"/>
        </w:rPr>
        <w:t>12799. Какие нефтепродукты в соответствии с СП 155.13130.2014 "Склады нефти и нефтепродуктов. Требования пожарной безопасности", утвержденным приказом МЧС России от 26.12.2013 N 837, запрещено хранить в таре на открытых площадках складов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12800. Какая в соответствии с СП 155.13130.2014 "Склады нефти и нефтепродуктов. Требования пожарной безопасности", утвержденным приказом МЧС России от 26.12.2013 N 837, общая вместимость одного складского здания или площадки под навесом для нефтепродуктов в таре максимально допустима для хранения легковоспламеняющихся нефтепродуктов?</w:t>
      </w:r>
    </w:p>
    <w:p w:rsidR="00811C47" w:rsidRPr="00643448" w:rsidRDefault="00811C47" w:rsidP="00643448">
      <w:pPr>
        <w:pStyle w:val="ConsPlusNormal"/>
        <w:ind w:firstLine="540"/>
        <w:jc w:val="both"/>
        <w:rPr>
          <w:sz w:val="22"/>
          <w:szCs w:val="22"/>
        </w:rPr>
      </w:pPr>
      <w:r w:rsidRPr="00643448">
        <w:rPr>
          <w:sz w:val="22"/>
          <w:szCs w:val="22"/>
        </w:rPr>
        <w:t>12801. Какая в соответствии с СП 155.13130.2014 "Склады нефти и нефтепродуктов. Требования пожарной безопасности", утвержденным приказом МЧС России от 26.12.2013 N 837, общая вместимость одного складского здания или площадки под навесом для нефтепродуктов в таре максимально допустима для хранения горючих нефтепродуктов?</w:t>
      </w:r>
    </w:p>
    <w:p w:rsidR="00811C47" w:rsidRPr="00643448" w:rsidRDefault="00811C47" w:rsidP="00643448">
      <w:pPr>
        <w:pStyle w:val="ConsPlusNormal"/>
        <w:ind w:firstLine="540"/>
        <w:jc w:val="both"/>
        <w:rPr>
          <w:sz w:val="22"/>
          <w:szCs w:val="22"/>
        </w:rPr>
      </w:pPr>
      <w:r w:rsidRPr="00643448">
        <w:rPr>
          <w:sz w:val="22"/>
          <w:szCs w:val="22"/>
        </w:rPr>
        <w:t>12802. Как в соответствии с СП 155.13130.2014 "Склады нефти и нефтепродуктов. Требования пожарной безопасности", утвержденным приказом МЧС России от 26.12.2013 N 837, устанавливается общая вместимость одного складского здания или площадки под навесом для нефтепродуктов в таре при одновременном хранении легковоспламеняющихся и горючих нефтепродуктов?</w:t>
      </w:r>
    </w:p>
    <w:p w:rsidR="00811C47" w:rsidRPr="00643448" w:rsidRDefault="00811C47" w:rsidP="00643448">
      <w:pPr>
        <w:pStyle w:val="ConsPlusNormal"/>
        <w:ind w:firstLine="540"/>
        <w:jc w:val="both"/>
        <w:rPr>
          <w:sz w:val="22"/>
          <w:szCs w:val="22"/>
        </w:rPr>
      </w:pPr>
      <w:r w:rsidRPr="00643448">
        <w:rPr>
          <w:sz w:val="22"/>
          <w:szCs w:val="22"/>
        </w:rPr>
        <w:t>12803. Какова в соответствии с СП 155.13130.2014 "Склады нефти и нефтепродуктов. Требования пожарной безопасности", утвержденным приказом МЧС России от 26.12.2013 N 837, максимальная вместимость отсеков (помещений), на которые следует разделять противопожарными перегородками 1-го типа складские здания и площадки под навесами для хранения легковоспламеняющихся нефтепродуктов в таре?</w:t>
      </w:r>
    </w:p>
    <w:p w:rsidR="00811C47" w:rsidRPr="00643448" w:rsidRDefault="00811C47" w:rsidP="00643448">
      <w:pPr>
        <w:pStyle w:val="ConsPlusNormal"/>
        <w:ind w:firstLine="540"/>
        <w:jc w:val="both"/>
        <w:rPr>
          <w:sz w:val="22"/>
          <w:szCs w:val="22"/>
        </w:rPr>
      </w:pPr>
      <w:r w:rsidRPr="00643448">
        <w:rPr>
          <w:sz w:val="22"/>
          <w:szCs w:val="22"/>
        </w:rPr>
        <w:t>12804. Допускается ли в соответствии с СП 155.13130.2014 "Склады нефти и нефтепродуктов. Требования пожарной безопасности", утвержденным приказом МЧС России от 26.12.2013 N 837, размещение раздаточных резервуаров у стен разливочных (снаружи здания)?</w:t>
      </w:r>
    </w:p>
    <w:p w:rsidR="00811C47" w:rsidRPr="00643448" w:rsidRDefault="00811C47" w:rsidP="00643448">
      <w:pPr>
        <w:pStyle w:val="ConsPlusNormal"/>
        <w:ind w:firstLine="540"/>
        <w:jc w:val="both"/>
        <w:rPr>
          <w:sz w:val="22"/>
          <w:szCs w:val="22"/>
        </w:rPr>
      </w:pPr>
      <w:r w:rsidRPr="00643448">
        <w:rPr>
          <w:sz w:val="22"/>
          <w:szCs w:val="22"/>
        </w:rPr>
        <w:t>12805. Допускается ли в соответствии с СП 155.13130.2014 "Склады нефти и нефтепродуктов. Требования пожарной безопасности", утвержденным приказом МЧС России от 26.12.2013 N 837, размещать в подвальных помещениях одноэтажных зданий разливочных и расфасовочных, предназначенных для налива масел, резервуары для масел?</w:t>
      </w:r>
    </w:p>
    <w:p w:rsidR="00811C47" w:rsidRPr="00643448" w:rsidRDefault="00811C47" w:rsidP="00643448">
      <w:pPr>
        <w:pStyle w:val="ConsPlusNormal"/>
        <w:ind w:firstLine="540"/>
        <w:jc w:val="both"/>
        <w:rPr>
          <w:sz w:val="22"/>
          <w:szCs w:val="22"/>
        </w:rPr>
      </w:pPr>
      <w:r w:rsidRPr="00643448">
        <w:rPr>
          <w:sz w:val="22"/>
          <w:szCs w:val="22"/>
        </w:rPr>
        <w:t>12806. Допускается ли в соответствии с СП 155.13130.2014 "Склады нефти и нефтепродуктов. Требования пожарной безопасности", утвержденным приказом МЧС России от 26.12.2013 N 837, на территории складов нефти и нефтепродуктов размещение под железнодорожными путями промежуточных резервуаров сливоналивных устройств?</w:t>
      </w:r>
    </w:p>
    <w:p w:rsidR="00811C47" w:rsidRPr="00643448" w:rsidRDefault="00811C47" w:rsidP="00643448">
      <w:pPr>
        <w:pStyle w:val="ConsPlusNormal"/>
        <w:ind w:firstLine="540"/>
        <w:jc w:val="both"/>
        <w:rPr>
          <w:sz w:val="22"/>
          <w:szCs w:val="22"/>
        </w:rPr>
      </w:pPr>
      <w:r w:rsidRPr="00643448">
        <w:rPr>
          <w:sz w:val="22"/>
          <w:szCs w:val="22"/>
        </w:rPr>
        <w:t>12807. Допускается ли в соответствии с СП 155.13130.2014 "Склады нефти и нефтепродуктов. Требования пожарной безопасности", утвержденным приказом МЧС России от 26.12.2013 N 837, располагать торцы подземных горизонтальных резервуаров для нефтепродуктов в пункте контроля и управления или в помещениях насосной станции, обслуживающей эти резервуары?</w:t>
      </w:r>
    </w:p>
    <w:p w:rsidR="00811C47" w:rsidRPr="00643448" w:rsidRDefault="00811C47" w:rsidP="00643448">
      <w:pPr>
        <w:pStyle w:val="ConsPlusNormal"/>
        <w:ind w:firstLine="540"/>
        <w:jc w:val="both"/>
        <w:rPr>
          <w:sz w:val="22"/>
          <w:szCs w:val="22"/>
        </w:rPr>
      </w:pPr>
      <w:r w:rsidRPr="00643448">
        <w:rPr>
          <w:sz w:val="22"/>
          <w:szCs w:val="22"/>
        </w:rPr>
        <w:t>12808. Допускается ли в соответствии с СП 155.13130.2014 "Склады нефти и нефтепродуктов. Требования пожарной безопасности", утвержденным приказом МЧС России от 26.12.2013 N 837, располагать на складах III категории односторонние сливоналивные эстакады на кривых участках пути?</w:t>
      </w:r>
    </w:p>
    <w:p w:rsidR="00811C47" w:rsidRPr="00643448" w:rsidRDefault="00811C47" w:rsidP="00643448">
      <w:pPr>
        <w:pStyle w:val="ConsPlusNormal"/>
        <w:ind w:firstLine="540"/>
        <w:jc w:val="both"/>
        <w:rPr>
          <w:sz w:val="22"/>
          <w:szCs w:val="22"/>
        </w:rPr>
      </w:pPr>
      <w:r w:rsidRPr="00643448">
        <w:rPr>
          <w:sz w:val="22"/>
          <w:szCs w:val="22"/>
        </w:rPr>
        <w:t>12809. Допускается ли в соответствии с СП 155.13130.2014 "Склады нефти и нефтепродуктов. Требования пожарной безопасности", утвержденным приказом МЧС России от 26.12.2013 N 837, на территории складов нефти и нефтепродуктов предусматривать эстакады на железнодорожных путях, предназначенных для сквозного проезда?</w:t>
      </w:r>
    </w:p>
    <w:p w:rsidR="00811C47" w:rsidRPr="00643448" w:rsidRDefault="00811C47" w:rsidP="00643448">
      <w:pPr>
        <w:pStyle w:val="ConsPlusNormal"/>
        <w:ind w:firstLine="540"/>
        <w:jc w:val="both"/>
        <w:rPr>
          <w:sz w:val="22"/>
          <w:szCs w:val="22"/>
        </w:rPr>
      </w:pPr>
      <w:r w:rsidRPr="00643448">
        <w:rPr>
          <w:sz w:val="22"/>
          <w:szCs w:val="22"/>
        </w:rPr>
        <w:t>12810. Допускается ли в соответствии с СП 155.13130.2014 "Склады нефти и нефтепродуктов. Требования пожарной безопасности", утвержденным приказом МЧС России от 26.12.2013 N 837, размещать раздаточные резервуары, предназначенные для выдачи масел, требующих подогрева, так, чтобы их торцы располагались в помещении разливочной?</w:t>
      </w:r>
    </w:p>
    <w:p w:rsidR="00811C47" w:rsidRPr="00643448" w:rsidRDefault="00811C47" w:rsidP="00643448">
      <w:pPr>
        <w:pStyle w:val="ConsPlusNormal"/>
        <w:ind w:firstLine="540"/>
        <w:jc w:val="both"/>
        <w:rPr>
          <w:sz w:val="22"/>
          <w:szCs w:val="22"/>
        </w:rPr>
      </w:pPr>
      <w:r w:rsidRPr="00643448">
        <w:rPr>
          <w:sz w:val="22"/>
          <w:szCs w:val="22"/>
        </w:rPr>
        <w:t>12811. Допускается ли в соответствии с СП 155.13130.2014 "Склады нефти и нефтепродуктов. Требования пожарной безопасности", утвержденным приказом МЧС России от 26.12.2013 N 837, размещать раздаточные резервуары, предназначенные для выдачи масел, требующих подогрева, в помещении разливочной?</w:t>
      </w:r>
    </w:p>
    <w:p w:rsidR="00811C47" w:rsidRPr="00643448" w:rsidRDefault="00811C47" w:rsidP="00643448">
      <w:pPr>
        <w:pStyle w:val="ConsPlusNormal"/>
        <w:ind w:firstLine="540"/>
        <w:jc w:val="both"/>
        <w:rPr>
          <w:sz w:val="22"/>
          <w:szCs w:val="22"/>
        </w:rPr>
      </w:pPr>
      <w:r w:rsidRPr="00643448">
        <w:rPr>
          <w:sz w:val="22"/>
          <w:szCs w:val="22"/>
        </w:rPr>
        <w:t>12812. Какое минимальное расстояние по горизонтали в свету в соответствии с СП 155.13130.2014 "Склады нефти и нефтепродуктов. Требования пожарной безопасности", утвержденным приказом МЧС России от 26.12.2013 N 837, разрешено между фундаментами административно-бытовых зданий и надземным трубопроводом для транспортирования нефти и нефтепродуктов при давлении в трубопроводе до 2,5 МПа включительно?</w:t>
      </w:r>
    </w:p>
    <w:p w:rsidR="00811C47" w:rsidRPr="00643448" w:rsidRDefault="00811C47" w:rsidP="00643448">
      <w:pPr>
        <w:pStyle w:val="ConsPlusNormal"/>
        <w:ind w:firstLine="540"/>
        <w:jc w:val="both"/>
        <w:rPr>
          <w:sz w:val="22"/>
          <w:szCs w:val="22"/>
        </w:rPr>
      </w:pPr>
      <w:r w:rsidRPr="00643448">
        <w:rPr>
          <w:sz w:val="22"/>
          <w:szCs w:val="22"/>
        </w:rPr>
        <w:t>12813. Какие склады нефти и нефтепродуктов в соответствии с СП 155.13130.2014 "Склады нефти и нефтепродуктов. Требования пожарной безопасности", утвержденным приказом МЧС России от 26.12.2013 N 837, относятся к I категории?</w:t>
      </w:r>
    </w:p>
    <w:p w:rsidR="00811C47" w:rsidRPr="00643448" w:rsidRDefault="00811C47" w:rsidP="00643448">
      <w:pPr>
        <w:pStyle w:val="ConsPlusNormal"/>
        <w:ind w:firstLine="540"/>
        <w:jc w:val="both"/>
        <w:rPr>
          <w:sz w:val="22"/>
          <w:szCs w:val="22"/>
        </w:rPr>
      </w:pPr>
      <w:r w:rsidRPr="00643448">
        <w:rPr>
          <w:sz w:val="22"/>
          <w:szCs w:val="22"/>
        </w:rPr>
        <w:t>12814. Какие склады нефти и нефтепродуктов в соответствии с СП 155.13130.2014 "Склады нефти и нефтепродуктов. Требования пожарной безопасности", утвержденным приказом МЧС России от 26.12.2013 N 837, относятся к II категории?</w:t>
      </w:r>
    </w:p>
    <w:p w:rsidR="00811C47" w:rsidRPr="00643448" w:rsidRDefault="00811C47" w:rsidP="00643448">
      <w:pPr>
        <w:pStyle w:val="ConsPlusNormal"/>
        <w:ind w:firstLine="540"/>
        <w:jc w:val="both"/>
        <w:rPr>
          <w:sz w:val="22"/>
          <w:szCs w:val="22"/>
        </w:rPr>
      </w:pPr>
      <w:r w:rsidRPr="00643448">
        <w:rPr>
          <w:sz w:val="22"/>
          <w:szCs w:val="22"/>
        </w:rPr>
        <w:t>12815. Какие склады нефти и нефтепродуктов в соответствии с СП 155.13130.2014 "Склады нефти и нефтепродуктов. Требования пожарной безопасности", утвержденным приказом МЧС России от 26.12.2013 N 837, относятся к категории IIIа?</w:t>
      </w:r>
    </w:p>
    <w:p w:rsidR="00811C47" w:rsidRPr="00643448" w:rsidRDefault="00811C47" w:rsidP="00643448">
      <w:pPr>
        <w:pStyle w:val="ConsPlusNormal"/>
        <w:ind w:firstLine="540"/>
        <w:jc w:val="both"/>
        <w:rPr>
          <w:sz w:val="22"/>
          <w:szCs w:val="22"/>
        </w:rPr>
      </w:pPr>
      <w:r w:rsidRPr="00643448">
        <w:rPr>
          <w:sz w:val="22"/>
          <w:szCs w:val="22"/>
        </w:rPr>
        <w:t>12816. Какие склады нефти и нефтепродуктов в соответствии с СП 155.13130.2014 "Склады нефти и нефтепродуктов. Требования пожарной безопасности", утвержденным приказом МЧС России от 26.12.2013 N 837, относятся к категории IIIб?</w:t>
      </w:r>
    </w:p>
    <w:p w:rsidR="00811C47" w:rsidRPr="00643448" w:rsidRDefault="00811C47" w:rsidP="00643448">
      <w:pPr>
        <w:pStyle w:val="ConsPlusNormal"/>
        <w:ind w:firstLine="540"/>
        <w:jc w:val="both"/>
        <w:rPr>
          <w:sz w:val="22"/>
          <w:szCs w:val="22"/>
        </w:rPr>
      </w:pPr>
      <w:r w:rsidRPr="00643448">
        <w:rPr>
          <w:sz w:val="22"/>
          <w:szCs w:val="22"/>
        </w:rPr>
        <w:t>12817. Какие склады нефти и нефтепродуктов в соответствии с СП 155.13130.2014 "Склады нефти и нефтепродуктов. Требования пожарной безопасности", утвержденным приказом МЧС России от 26.12.2013 N 837, относятся к категории IIIв?</w:t>
      </w:r>
    </w:p>
    <w:p w:rsidR="00811C47" w:rsidRPr="00643448" w:rsidRDefault="00811C47" w:rsidP="00643448">
      <w:pPr>
        <w:pStyle w:val="ConsPlusNormal"/>
        <w:ind w:firstLine="540"/>
        <w:jc w:val="both"/>
        <w:rPr>
          <w:sz w:val="22"/>
          <w:szCs w:val="22"/>
        </w:rPr>
      </w:pPr>
      <w:r w:rsidRPr="00643448">
        <w:rPr>
          <w:sz w:val="22"/>
          <w:szCs w:val="22"/>
        </w:rPr>
        <w:t>12818. Что в соответствии с СП 155.13130.2014 "Склады нефти и нефтепродуктов. Требования пожарной безопасности", утвержденным приказом МЧС России от 26.12.2013 N 837, обязательно необходимо учитывать при определении общей вместимости складов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12819. Какое минимальное расстояние по горизонтали в свету в соответствии с СП 155.13130.2014 "Склады нефти и нефтепродуктов. Требования пожарной безопасности", утвержденным приказом МЧС России от 26.12.2013 N 837, разрешено между резервуарами для нефти и нефтепродуктов (стенкой резервуара) и надземным трубопроводом для транспортирования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12820. Какое минимальное расстояние по горизонтали в свету в соответствии с СП 155.13130.2014 "Склады нефти и нефтепродуктов. Требования пожарной безопасности", утвержденным приказом МЧС России от 26.12.2013 N 837, разрешено между резервуарами для нефти и нефтепродуктов (стенкой резервуара) и подземным трубопроводом для транспортирования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12821. Сколько метров составляет противопожарное расстояние от зданий, сооружений складов нефти и нефтепродуктов категории I до жилых и общественных зданий?</w:t>
      </w:r>
    </w:p>
    <w:p w:rsidR="00811C47" w:rsidRPr="00643448" w:rsidRDefault="00811C47" w:rsidP="00643448">
      <w:pPr>
        <w:pStyle w:val="ConsPlusNormal"/>
        <w:ind w:firstLine="540"/>
        <w:jc w:val="both"/>
        <w:rPr>
          <w:sz w:val="22"/>
          <w:szCs w:val="22"/>
        </w:rPr>
      </w:pPr>
      <w:r w:rsidRPr="00643448">
        <w:rPr>
          <w:sz w:val="22"/>
          <w:szCs w:val="22"/>
        </w:rPr>
        <w:t>12822. На каком минимальном расстоянии от наземных резервуаров для нефти и нефтепродуктов категории I должны располагаться продуктовые насосные станции (насосные цехи), здания и площадки для узлов задвижек продуктовых насосных станций, узлы учета и замера, разливочные, расфасовочные, канализационные насосные станции неочищенных нефтесодержащих сточных вод?</w:t>
      </w:r>
    </w:p>
    <w:p w:rsidR="00811C47" w:rsidRPr="00643448" w:rsidRDefault="00811C47" w:rsidP="00643448">
      <w:pPr>
        <w:pStyle w:val="ConsPlusNormal"/>
        <w:ind w:firstLine="540"/>
        <w:jc w:val="both"/>
        <w:rPr>
          <w:sz w:val="22"/>
          <w:szCs w:val="22"/>
        </w:rPr>
      </w:pPr>
      <w:r w:rsidRPr="00643448">
        <w:rPr>
          <w:sz w:val="22"/>
          <w:szCs w:val="22"/>
        </w:rPr>
        <w:t>12823. На каком минимальном расстоянии от наземных резервуаров для нефти и нефтепродуктов категории I могут располагаться складские здания для нефтепродуктов в таре, площадки для хранения нефтепродуктов в таре и для хранения тары (бывшей в употреблении или чистой горючей), здания и площадки пунктов сбора отработанных нефтепродуктов?</w:t>
      </w:r>
    </w:p>
    <w:p w:rsidR="00811C47" w:rsidRPr="00643448" w:rsidRDefault="00811C47" w:rsidP="00643448">
      <w:pPr>
        <w:pStyle w:val="ConsPlusNormal"/>
        <w:ind w:firstLine="540"/>
        <w:jc w:val="both"/>
        <w:rPr>
          <w:sz w:val="22"/>
          <w:szCs w:val="22"/>
        </w:rPr>
      </w:pPr>
      <w:r w:rsidRPr="00643448">
        <w:rPr>
          <w:sz w:val="22"/>
          <w:szCs w:val="22"/>
        </w:rPr>
        <w:t>12824. Сколько метров составляет противопожарное расстояние от зданий, сооружений складов нефти и нефтепродуктов категории I до железных дорог общей сети (до подошвы насыпи или бровки выемки) на станциях?</w:t>
      </w:r>
    </w:p>
    <w:p w:rsidR="00811C47" w:rsidRPr="00643448" w:rsidRDefault="00811C47" w:rsidP="00643448">
      <w:pPr>
        <w:pStyle w:val="ConsPlusNormal"/>
        <w:ind w:firstLine="540"/>
        <w:jc w:val="both"/>
        <w:rPr>
          <w:sz w:val="22"/>
          <w:szCs w:val="22"/>
        </w:rPr>
      </w:pPr>
      <w:r w:rsidRPr="00643448">
        <w:rPr>
          <w:sz w:val="22"/>
          <w:szCs w:val="22"/>
        </w:rPr>
        <w:t>12825. Укажите минимально допустимое расстояние от сливоналивных устройств складов категории I с легковоспламеняющимися нефтью и нефтепродуктами до открытых площадок для хранения нефтепродуктов в таре и чистой горючей тары, узлов приема или пуска очистных устройств складов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12826. Укажите минимально допустимое расстояние от сливоналивных устройств складов категории I с горючими нефтью и нефтепродуктами до открытых площадок для хранения нефтепродуктов в таре и чистой горючей тары, узлов приема или пуска очистных устройств складов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12827. Укажите минимально допустимое расстояние от сливоналивных устройств складов категории I с легковоспламеняющимися нефтью и нефтепродуктами до продуктовых насосных станций (насосных цехов), зданий и технологических площадок для узлов задвижек насосных станций, узлов учета и замера, разливочных, расфасовочных, складских зданий для хранения нефтепродуктов в таре, зданий и площадок пунктов сбора отработанных нефтепродуктов.</w:t>
      </w:r>
    </w:p>
    <w:p w:rsidR="00811C47" w:rsidRPr="00643448" w:rsidRDefault="00811C47" w:rsidP="00643448">
      <w:pPr>
        <w:pStyle w:val="ConsPlusNormal"/>
        <w:ind w:firstLine="540"/>
        <w:jc w:val="both"/>
        <w:rPr>
          <w:sz w:val="22"/>
          <w:szCs w:val="22"/>
        </w:rPr>
      </w:pPr>
      <w:r w:rsidRPr="00643448">
        <w:rPr>
          <w:sz w:val="22"/>
          <w:szCs w:val="22"/>
        </w:rPr>
        <w:t>12828. Укажите минимально допустимое расстояние от сливоналивных устройств складов категории I с горючими нефтью и нефтепродуктами до продуктовых насосных станций (насосных цехов), зданий и технологических площадок для узлов задвижек насосных станций, узлов учета и замера, разливочных, расфасовочных, складских зданий для хранения нефтепродуктов в таре, зданий и площадок пунктов сбора отработанных нефтепродуктов.</w:t>
      </w:r>
    </w:p>
    <w:p w:rsidR="00811C47" w:rsidRPr="00643448" w:rsidRDefault="00811C47" w:rsidP="00643448">
      <w:pPr>
        <w:pStyle w:val="ConsPlusNormal"/>
        <w:ind w:firstLine="540"/>
        <w:jc w:val="both"/>
        <w:rPr>
          <w:sz w:val="22"/>
          <w:szCs w:val="22"/>
        </w:rPr>
      </w:pPr>
      <w:r w:rsidRPr="00643448">
        <w:rPr>
          <w:sz w:val="22"/>
          <w:szCs w:val="22"/>
        </w:rPr>
        <w:t>12829. Укажите минимально допустимое расстояние от сливоналивных устройств складов категории I с легковоспламеняющимися нефтью и нефтепродуктами до водопроводных (питьевого назначения) и противопожарных насосных станций, противопожарных резервуаров или водоемов (до водозаборного колодца или места забора воды), пожарных постов и помещения для хранения противопожарного оборудования и огнегасящих средств.</w:t>
      </w:r>
    </w:p>
    <w:p w:rsidR="00811C47" w:rsidRPr="00643448" w:rsidRDefault="00811C47" w:rsidP="00643448">
      <w:pPr>
        <w:pStyle w:val="ConsPlusNormal"/>
        <w:ind w:firstLine="540"/>
        <w:jc w:val="both"/>
        <w:rPr>
          <w:sz w:val="22"/>
          <w:szCs w:val="22"/>
        </w:rPr>
      </w:pPr>
      <w:r w:rsidRPr="00643448">
        <w:rPr>
          <w:sz w:val="22"/>
          <w:szCs w:val="22"/>
        </w:rPr>
        <w:t>12830. Укажите минимально допустимое расстояние от сливоналивных устройств складов категории I с горючими нефтью и нефтепродуктами до водопроводных (питьевого назначения) и противопожарных насосных станций, противопожарных резервуаров или водоемов (до водозаборного колодца или места забора воды), пожарных постов и помещения для хранения противопожарного оборудования и огнегасящих средств.</w:t>
      </w:r>
    </w:p>
    <w:p w:rsidR="00811C47" w:rsidRPr="00643448" w:rsidRDefault="00811C47" w:rsidP="00643448">
      <w:pPr>
        <w:pStyle w:val="ConsPlusNormal"/>
        <w:ind w:firstLine="540"/>
        <w:jc w:val="both"/>
        <w:rPr>
          <w:sz w:val="22"/>
          <w:szCs w:val="22"/>
        </w:rPr>
      </w:pPr>
      <w:r w:rsidRPr="00643448">
        <w:rPr>
          <w:sz w:val="22"/>
          <w:szCs w:val="22"/>
        </w:rPr>
        <w:t>12831. Укажите минимально допустимое расстояние от сливоналивных устройств складов категории I с легковоспламеняющимися нефтью и нефтепродуктами до зданий, сооружений и наружных установок склада с производственными процессами с применением открытого огня, топливораздаточных колонок топливозаправочного пункта, гаражей и помещений технического обслуживания автомобилей.</w:t>
      </w:r>
    </w:p>
    <w:p w:rsidR="00811C47" w:rsidRPr="00643448" w:rsidRDefault="00811C47" w:rsidP="00643448">
      <w:pPr>
        <w:pStyle w:val="ConsPlusNormal"/>
        <w:ind w:firstLine="540"/>
        <w:jc w:val="both"/>
        <w:rPr>
          <w:sz w:val="22"/>
          <w:szCs w:val="22"/>
        </w:rPr>
      </w:pPr>
      <w:r w:rsidRPr="00643448">
        <w:rPr>
          <w:sz w:val="22"/>
          <w:szCs w:val="22"/>
        </w:rPr>
        <w:t>12832. Укажите минимально допустимое расстояние от сливоналивных устройств складов категории I с горючими нефтью и нефтепродуктами до зданий, сооружений и наружных установок склада с производственными процессами с применением открытого огня, топливораздаточных колонок топливозаправочного пункта, гаражей и помещений технического обслуживания автомобилей.</w:t>
      </w:r>
    </w:p>
    <w:p w:rsidR="00811C47" w:rsidRPr="00643448" w:rsidRDefault="00811C47" w:rsidP="00643448">
      <w:pPr>
        <w:pStyle w:val="ConsPlusNormal"/>
        <w:ind w:firstLine="540"/>
        <w:jc w:val="both"/>
        <w:rPr>
          <w:sz w:val="22"/>
          <w:szCs w:val="22"/>
        </w:rPr>
      </w:pPr>
      <w:r w:rsidRPr="00643448">
        <w:rPr>
          <w:sz w:val="22"/>
          <w:szCs w:val="22"/>
        </w:rPr>
        <w:t>12833. Укажите минимально допустимое расстояние от сливоналивных устройств складов категории I с нефтью и нефтепродуктами до зданий пожарных депо (без жилых помещений), административных и бытовых зданий.</w:t>
      </w:r>
    </w:p>
    <w:p w:rsidR="00811C47" w:rsidRPr="00643448" w:rsidRDefault="00811C47" w:rsidP="00643448">
      <w:pPr>
        <w:pStyle w:val="ConsPlusNormal"/>
        <w:ind w:firstLine="540"/>
        <w:jc w:val="both"/>
        <w:rPr>
          <w:sz w:val="22"/>
          <w:szCs w:val="22"/>
        </w:rPr>
      </w:pPr>
      <w:r w:rsidRPr="00643448">
        <w:rPr>
          <w:sz w:val="22"/>
          <w:szCs w:val="22"/>
        </w:rPr>
        <w:t>12834. На каком минимально допустимом расстоянии между резервуарами, устанавливаемыми в группе, в резервуарных парках нефти и нефтепродуктов могут располагаться наземные резервуары со стационарной крышей, единичным номинальным объемом резервуаров 50 000 м</w:t>
      </w:r>
      <w:r w:rsidRPr="00643448">
        <w:rPr>
          <w:sz w:val="22"/>
          <w:szCs w:val="22"/>
          <w:vertAlign w:val="superscript"/>
        </w:rPr>
        <w:t>3</w:t>
      </w:r>
      <w:r w:rsidRPr="00643448">
        <w:rPr>
          <w:sz w:val="22"/>
          <w:szCs w:val="22"/>
        </w:rPr>
        <w:t xml:space="preserve"> и менее?</w:t>
      </w:r>
    </w:p>
    <w:p w:rsidR="00811C47" w:rsidRPr="00643448" w:rsidRDefault="00811C47" w:rsidP="00643448">
      <w:pPr>
        <w:pStyle w:val="ConsPlusNormal"/>
        <w:ind w:firstLine="540"/>
        <w:jc w:val="both"/>
        <w:rPr>
          <w:sz w:val="22"/>
          <w:szCs w:val="22"/>
        </w:rPr>
      </w:pPr>
      <w:r w:rsidRPr="00643448">
        <w:rPr>
          <w:sz w:val="22"/>
          <w:szCs w:val="22"/>
        </w:rPr>
        <w:t>12835. На каком минимально допустимом расстоянии от ограды складов нефти и нефтепродуктов могут находиться сливоналивные железнодорожные эстакады, оборудованные сливоналивными устройствами с двух сторон (считая от оси ближайшего к ограждению пути)?</w:t>
      </w:r>
    </w:p>
    <w:p w:rsidR="00811C47" w:rsidRPr="00643448" w:rsidRDefault="00811C47" w:rsidP="00643448">
      <w:pPr>
        <w:pStyle w:val="ConsPlusNormal"/>
        <w:ind w:firstLine="540"/>
        <w:jc w:val="both"/>
        <w:rPr>
          <w:sz w:val="22"/>
          <w:szCs w:val="22"/>
        </w:rPr>
      </w:pPr>
      <w:r w:rsidRPr="00643448">
        <w:rPr>
          <w:sz w:val="22"/>
          <w:szCs w:val="22"/>
        </w:rPr>
        <w:t>12836. На каком минимально допустимом расстоянии от ограды складов нефти и нефтепродуктов могут находиться здания и сооружения склада (кроме административных и бытовых зданий)?</w:t>
      </w:r>
    </w:p>
    <w:p w:rsidR="00811C47" w:rsidRPr="00643448" w:rsidRDefault="00811C47" w:rsidP="00643448">
      <w:pPr>
        <w:pStyle w:val="ConsPlusNormal"/>
        <w:ind w:firstLine="540"/>
        <w:jc w:val="both"/>
        <w:rPr>
          <w:sz w:val="22"/>
          <w:szCs w:val="22"/>
        </w:rPr>
      </w:pPr>
      <w:r w:rsidRPr="00643448">
        <w:rPr>
          <w:sz w:val="22"/>
          <w:szCs w:val="22"/>
        </w:rPr>
        <w:t>12837. На каком минимально допустимом расстоянии между резервуарами, устанавливаемыми в группе, в резервуарных парках нефти и нефтепродуктов могут располагаться наземные резервуары с плавающей крышей единичным номинальным объемом резервуаров 50 000 м</w:t>
      </w:r>
      <w:r w:rsidRPr="00643448">
        <w:rPr>
          <w:sz w:val="22"/>
          <w:szCs w:val="22"/>
          <w:vertAlign w:val="superscript"/>
        </w:rPr>
        <w:t>3</w:t>
      </w:r>
      <w:r w:rsidRPr="00643448">
        <w:rPr>
          <w:sz w:val="22"/>
          <w:szCs w:val="22"/>
        </w:rPr>
        <w:t xml:space="preserve"> и более?</w:t>
      </w:r>
    </w:p>
    <w:p w:rsidR="00811C47" w:rsidRPr="00643448" w:rsidRDefault="00811C47" w:rsidP="00643448">
      <w:pPr>
        <w:pStyle w:val="ConsPlusNormal"/>
        <w:ind w:firstLine="540"/>
        <w:jc w:val="both"/>
        <w:rPr>
          <w:sz w:val="22"/>
          <w:szCs w:val="22"/>
        </w:rPr>
      </w:pPr>
      <w:r w:rsidRPr="00643448">
        <w:rPr>
          <w:sz w:val="22"/>
          <w:szCs w:val="22"/>
        </w:rPr>
        <w:t>12838. На каком минимально допустимом расстоянии между резервуарами, устанавливаемыми в группе, в резервуарных парках нефти и нефтепродуктов могут располагаться наземные резервуары с понтоном единичным номинальным объемом резервуаров 50 000 м</w:t>
      </w:r>
      <w:r w:rsidRPr="00643448">
        <w:rPr>
          <w:sz w:val="22"/>
          <w:szCs w:val="22"/>
          <w:vertAlign w:val="superscript"/>
        </w:rPr>
        <w:t>3</w:t>
      </w:r>
      <w:r w:rsidRPr="00643448">
        <w:rPr>
          <w:sz w:val="22"/>
          <w:szCs w:val="22"/>
        </w:rPr>
        <w:t>?</w:t>
      </w:r>
    </w:p>
    <w:p w:rsidR="00811C47" w:rsidRPr="00643448" w:rsidRDefault="00811C47" w:rsidP="00643448">
      <w:pPr>
        <w:pStyle w:val="ConsPlusNormal"/>
        <w:ind w:firstLine="540"/>
        <w:jc w:val="both"/>
        <w:rPr>
          <w:sz w:val="22"/>
          <w:szCs w:val="22"/>
        </w:rPr>
      </w:pPr>
      <w:r w:rsidRPr="00643448">
        <w:rPr>
          <w:sz w:val="22"/>
          <w:szCs w:val="22"/>
        </w:rPr>
        <w:t>12839. Укажите максимально допустимую общую вместимость отдельной группы наземных резервуаров объемом 400 м</w:t>
      </w:r>
      <w:r w:rsidRPr="00643448">
        <w:rPr>
          <w:sz w:val="22"/>
          <w:szCs w:val="22"/>
          <w:vertAlign w:val="superscript"/>
        </w:rPr>
        <w:t>3</w:t>
      </w:r>
      <w:r w:rsidRPr="00643448">
        <w:rPr>
          <w:sz w:val="22"/>
          <w:szCs w:val="22"/>
        </w:rPr>
        <w:t xml:space="preserve"> и менее, расположенной на одной площадке (или фундаменте) на складах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12840. Какое минимально допустимое расстояние принимается между ближайшими наземными резервуарами соседних групп резервуаров объемом 400 м</w:t>
      </w:r>
      <w:r w:rsidRPr="00643448">
        <w:rPr>
          <w:sz w:val="22"/>
          <w:szCs w:val="22"/>
          <w:vertAlign w:val="superscript"/>
        </w:rPr>
        <w:t>3</w:t>
      </w:r>
      <w:r w:rsidRPr="00643448">
        <w:rPr>
          <w:sz w:val="22"/>
          <w:szCs w:val="22"/>
        </w:rPr>
        <w:t xml:space="preserve"> и менее, каждая группа которых располагается на одной площадке (или фундаменте) на складах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12841. Укажите максимальную площадь зеркала подземного резервуара складов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12842. Какое минимальное расстояние допустимо между стенками подземных резервуаров одной группы на складах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12843. Какое минимально допустимое расстояние должно быть между стенками ближайших наземных резервуаров номинальным объемом 20 000 м</w:t>
      </w:r>
      <w:r w:rsidRPr="00643448">
        <w:rPr>
          <w:sz w:val="22"/>
          <w:szCs w:val="22"/>
          <w:vertAlign w:val="superscript"/>
        </w:rPr>
        <w:t>3</w:t>
      </w:r>
      <w:r w:rsidRPr="00643448">
        <w:rPr>
          <w:sz w:val="22"/>
          <w:szCs w:val="22"/>
        </w:rPr>
        <w:t xml:space="preserve"> и более, расположенных в соседних группах на складах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12844. Какое минимально допустимое расстояние должно быть между стенками ближайших наземных резервуаров номинальным объемом до 20 000 м</w:t>
      </w:r>
      <w:r w:rsidRPr="00643448">
        <w:rPr>
          <w:sz w:val="22"/>
          <w:szCs w:val="22"/>
          <w:vertAlign w:val="superscript"/>
        </w:rPr>
        <w:t>3</w:t>
      </w:r>
      <w:r w:rsidRPr="00643448">
        <w:rPr>
          <w:sz w:val="22"/>
          <w:szCs w:val="22"/>
        </w:rPr>
        <w:t>, расположенных в соседних группах на складах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12845. Какое минимально допустимое расстояние должно быть между стенками ближайших подземных резервуаров, расположенных в соседних группах на складах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12846. Какое минимальное расстояние между верхними бровками соседних котлованов или выемок на складах нефти и нефтепродуктов должно быть при размещении каждой группы наземных резервуаров в отдельном котловане или выемке, вмещающих всю хранимую в этих резервуарах жидкость?</w:t>
      </w:r>
    </w:p>
    <w:p w:rsidR="00811C47" w:rsidRPr="00643448" w:rsidRDefault="00811C47" w:rsidP="00643448">
      <w:pPr>
        <w:pStyle w:val="ConsPlusNormal"/>
        <w:ind w:firstLine="540"/>
        <w:jc w:val="both"/>
        <w:rPr>
          <w:sz w:val="22"/>
          <w:szCs w:val="22"/>
        </w:rPr>
      </w:pPr>
      <w:r w:rsidRPr="00643448">
        <w:rPr>
          <w:sz w:val="22"/>
          <w:szCs w:val="22"/>
        </w:rPr>
        <w:t>12847. Какие требования предъявляются к высоте обвалования или ограждающей стены каждой группы наземных резервуаров номинальным объемом до 10 000 м</w:t>
      </w:r>
      <w:r w:rsidRPr="00643448">
        <w:rPr>
          <w:sz w:val="22"/>
          <w:szCs w:val="22"/>
          <w:vertAlign w:val="superscript"/>
        </w:rPr>
        <w:t>3</w:t>
      </w:r>
      <w:r w:rsidRPr="00643448">
        <w:rPr>
          <w:sz w:val="22"/>
          <w:szCs w:val="22"/>
        </w:rPr>
        <w:t xml:space="preserve"> складов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12848. Какие требования предъявляются к высоте обвалования или ограждающей стены каждой группы наземных резервуаров номинальным объемом 10 000 м</w:t>
      </w:r>
      <w:r w:rsidRPr="00643448">
        <w:rPr>
          <w:sz w:val="22"/>
          <w:szCs w:val="22"/>
          <w:vertAlign w:val="superscript"/>
        </w:rPr>
        <w:t>3</w:t>
      </w:r>
      <w:r w:rsidRPr="00643448">
        <w:rPr>
          <w:sz w:val="22"/>
          <w:szCs w:val="22"/>
        </w:rPr>
        <w:t xml:space="preserve"> и более складов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12849. Укажите минимально допустимое расстояние от стенок резервуаров объемом до 10 000 м</w:t>
      </w:r>
      <w:r w:rsidRPr="00643448">
        <w:rPr>
          <w:sz w:val="22"/>
          <w:szCs w:val="22"/>
          <w:vertAlign w:val="superscript"/>
        </w:rPr>
        <w:t>3</w:t>
      </w:r>
      <w:r w:rsidRPr="00643448">
        <w:rPr>
          <w:sz w:val="22"/>
          <w:szCs w:val="22"/>
        </w:rPr>
        <w:t xml:space="preserve"> до подошвы внутренних откосов обвалования или до ограждающих стен на складах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12850. Какую минимальную высоту сплошного земляного вала или стены допустимо принимать при ограждении группы из вертикальных резервуаров объемом 400 м</w:t>
      </w:r>
      <w:r w:rsidRPr="00643448">
        <w:rPr>
          <w:sz w:val="22"/>
          <w:szCs w:val="22"/>
          <w:vertAlign w:val="superscript"/>
        </w:rPr>
        <w:t>3</w:t>
      </w:r>
      <w:r w:rsidRPr="00643448">
        <w:rPr>
          <w:sz w:val="22"/>
          <w:szCs w:val="22"/>
        </w:rPr>
        <w:t xml:space="preserve"> и менее общей вместимостью до 4000 м</w:t>
      </w:r>
      <w:r w:rsidRPr="00643448">
        <w:rPr>
          <w:sz w:val="22"/>
          <w:szCs w:val="22"/>
          <w:vertAlign w:val="superscript"/>
        </w:rPr>
        <w:t>3</w:t>
      </w:r>
      <w:r w:rsidRPr="00643448">
        <w:rPr>
          <w:sz w:val="22"/>
          <w:szCs w:val="22"/>
        </w:rPr>
        <w:t>, расположенной отдельно от общей группы резервуаров (за пределами ее внешнего обвалования) складов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12851. Какую минимальную высоту сплошного земляного вала или стены допустимо принимать при ограждении группы из горизонтальных резервуаров объемом 400 м</w:t>
      </w:r>
      <w:r w:rsidRPr="00643448">
        <w:rPr>
          <w:sz w:val="22"/>
          <w:szCs w:val="22"/>
          <w:vertAlign w:val="superscript"/>
        </w:rPr>
        <w:t>3</w:t>
      </w:r>
      <w:r w:rsidRPr="00643448">
        <w:rPr>
          <w:sz w:val="22"/>
          <w:szCs w:val="22"/>
        </w:rPr>
        <w:t xml:space="preserve"> и менее общей вместимостью до 4000 м</w:t>
      </w:r>
      <w:r w:rsidRPr="00643448">
        <w:rPr>
          <w:sz w:val="22"/>
          <w:szCs w:val="22"/>
          <w:vertAlign w:val="superscript"/>
        </w:rPr>
        <w:t>3</w:t>
      </w:r>
      <w:r w:rsidRPr="00643448">
        <w:rPr>
          <w:sz w:val="22"/>
          <w:szCs w:val="22"/>
        </w:rPr>
        <w:t>, расположенной отдельно от общей группы резервуаров (за пределами ее внешнего обвалования) складов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12852. В каких случаях следует предусматривать обвалование подземных резервуаров складов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12853. Какие резервуары в пределах одной группы наземных резервуаров складов нефти и нефтепродуктов не обязательно отделять от остальных внутренними земляными валами или ограждающими стенами?</w:t>
      </w:r>
    </w:p>
    <w:p w:rsidR="00811C47" w:rsidRPr="00643448" w:rsidRDefault="00811C47" w:rsidP="00643448">
      <w:pPr>
        <w:pStyle w:val="ConsPlusNormal"/>
        <w:ind w:firstLine="540"/>
        <w:jc w:val="both"/>
        <w:rPr>
          <w:sz w:val="22"/>
          <w:szCs w:val="22"/>
        </w:rPr>
      </w:pPr>
      <w:r w:rsidRPr="00643448">
        <w:rPr>
          <w:sz w:val="22"/>
          <w:szCs w:val="22"/>
        </w:rPr>
        <w:t>12854. Какую высоту внутреннего земляного вала или стены следует принимать при отделении резервуаров объемом 10 000 м</w:t>
      </w:r>
      <w:r w:rsidRPr="00643448">
        <w:rPr>
          <w:sz w:val="22"/>
          <w:szCs w:val="22"/>
          <w:vertAlign w:val="superscript"/>
        </w:rPr>
        <w:t>3</w:t>
      </w:r>
      <w:r w:rsidRPr="00643448">
        <w:rPr>
          <w:sz w:val="22"/>
          <w:szCs w:val="22"/>
        </w:rPr>
        <w:t xml:space="preserve"> и более в пределах одной группы наземных резервуаров складов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12855. Какую высоту внутреннего земляного вала или стены следует принимать при отделении резервуаров объемом до 10 000 м</w:t>
      </w:r>
      <w:r w:rsidRPr="00643448">
        <w:rPr>
          <w:sz w:val="22"/>
          <w:szCs w:val="22"/>
          <w:vertAlign w:val="superscript"/>
        </w:rPr>
        <w:t>3</w:t>
      </w:r>
      <w:r w:rsidRPr="00643448">
        <w:rPr>
          <w:sz w:val="22"/>
          <w:szCs w:val="22"/>
        </w:rPr>
        <w:t xml:space="preserve"> в пределах одной группы наземных резервуаров складов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12856. Какое максимальное количество рядов резервуаров номинальным объемом менее 1000 м</w:t>
      </w:r>
      <w:r w:rsidRPr="00643448">
        <w:rPr>
          <w:sz w:val="22"/>
          <w:szCs w:val="22"/>
          <w:vertAlign w:val="superscript"/>
        </w:rPr>
        <w:t>3</w:t>
      </w:r>
      <w:r w:rsidRPr="00643448">
        <w:rPr>
          <w:sz w:val="22"/>
          <w:szCs w:val="22"/>
        </w:rPr>
        <w:t xml:space="preserve"> при расположении их в группе допустимо на складах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12857. Какое максимальное количество рядов резервуаров номинальным объемом от 1000 м</w:t>
      </w:r>
      <w:r w:rsidRPr="00643448">
        <w:rPr>
          <w:sz w:val="22"/>
          <w:szCs w:val="22"/>
          <w:vertAlign w:val="superscript"/>
        </w:rPr>
        <w:t>3</w:t>
      </w:r>
      <w:r w:rsidRPr="00643448">
        <w:rPr>
          <w:sz w:val="22"/>
          <w:szCs w:val="22"/>
        </w:rPr>
        <w:t xml:space="preserve"> до 10 000 м</w:t>
      </w:r>
      <w:r w:rsidRPr="00643448">
        <w:rPr>
          <w:sz w:val="22"/>
          <w:szCs w:val="22"/>
          <w:vertAlign w:val="superscript"/>
        </w:rPr>
        <w:t>3</w:t>
      </w:r>
      <w:r w:rsidRPr="00643448">
        <w:rPr>
          <w:sz w:val="22"/>
          <w:szCs w:val="22"/>
        </w:rPr>
        <w:t xml:space="preserve"> при расположении их в группе допустимо на складах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12858. Какое максимальное количество рядов резервуаров номинальным объемом 10 000 м</w:t>
      </w:r>
      <w:r w:rsidRPr="00643448">
        <w:rPr>
          <w:sz w:val="22"/>
          <w:szCs w:val="22"/>
          <w:vertAlign w:val="superscript"/>
        </w:rPr>
        <w:t>3</w:t>
      </w:r>
      <w:r w:rsidRPr="00643448">
        <w:rPr>
          <w:sz w:val="22"/>
          <w:szCs w:val="22"/>
        </w:rPr>
        <w:t xml:space="preserve"> и более при расположении их в группе допустимо на складах нефти и нефтепродуктов?</w:t>
      </w:r>
    </w:p>
    <w:p w:rsidR="00811C47" w:rsidRPr="00643448" w:rsidRDefault="00811C47" w:rsidP="00643448">
      <w:pPr>
        <w:pStyle w:val="ConsPlusNormal"/>
        <w:ind w:firstLine="540"/>
        <w:jc w:val="both"/>
        <w:rPr>
          <w:sz w:val="22"/>
          <w:szCs w:val="22"/>
        </w:rPr>
      </w:pPr>
      <w:r w:rsidRPr="00643448">
        <w:rPr>
          <w:sz w:val="22"/>
          <w:szCs w:val="22"/>
        </w:rPr>
        <w:t>12859. Укажите максимально допустимое значение общей вместимости склада нефтепродуктов предприятия при наземном хранении легковоспламеняющихся нефтепродуктов.</w:t>
      </w:r>
    </w:p>
    <w:p w:rsidR="00811C47" w:rsidRPr="00643448" w:rsidRDefault="00811C47" w:rsidP="00643448">
      <w:pPr>
        <w:pStyle w:val="ConsPlusNormal"/>
        <w:ind w:firstLine="540"/>
        <w:jc w:val="both"/>
        <w:rPr>
          <w:sz w:val="22"/>
          <w:szCs w:val="22"/>
        </w:rPr>
      </w:pPr>
      <w:r w:rsidRPr="00643448">
        <w:rPr>
          <w:sz w:val="22"/>
          <w:szCs w:val="22"/>
        </w:rPr>
        <w:t>12860. Укажите максимально допустимое значение общей вместимости склада нефтепродуктов предприятия при подземном хранении легковоспламеняющихся нефтепродуктов.</w:t>
      </w:r>
    </w:p>
    <w:p w:rsidR="00811C47" w:rsidRPr="00643448" w:rsidRDefault="00811C47" w:rsidP="00643448">
      <w:pPr>
        <w:pStyle w:val="ConsPlusNormal"/>
        <w:ind w:firstLine="540"/>
        <w:jc w:val="both"/>
        <w:rPr>
          <w:sz w:val="22"/>
          <w:szCs w:val="22"/>
        </w:rPr>
      </w:pPr>
      <w:r w:rsidRPr="00643448">
        <w:rPr>
          <w:sz w:val="22"/>
          <w:szCs w:val="22"/>
        </w:rPr>
        <w:t>12861. Укажите максимально допустимое значение общей вместимости склада нефтепродуктов предприятия при наземном хранении горючих нефтепродуктов.</w:t>
      </w:r>
    </w:p>
    <w:p w:rsidR="00811C47" w:rsidRPr="00643448" w:rsidRDefault="00811C47" w:rsidP="00643448">
      <w:pPr>
        <w:pStyle w:val="ConsPlusNormal"/>
        <w:ind w:firstLine="540"/>
        <w:jc w:val="both"/>
        <w:rPr>
          <w:sz w:val="22"/>
          <w:szCs w:val="22"/>
        </w:rPr>
      </w:pPr>
      <w:r w:rsidRPr="00643448">
        <w:rPr>
          <w:sz w:val="22"/>
          <w:szCs w:val="22"/>
        </w:rPr>
        <w:t>12862. Укажите максимально допустимое значение общей вместимости склада нефтепродуктов предприятия при подземном хранении горючих нефтепродуктов.</w:t>
      </w:r>
    </w:p>
    <w:p w:rsidR="00811C47" w:rsidRPr="00643448" w:rsidRDefault="00811C47" w:rsidP="00643448">
      <w:pPr>
        <w:pStyle w:val="ConsPlusNormal"/>
        <w:ind w:firstLine="540"/>
        <w:jc w:val="both"/>
        <w:rPr>
          <w:sz w:val="22"/>
          <w:szCs w:val="22"/>
        </w:rPr>
      </w:pPr>
      <w:r w:rsidRPr="00643448">
        <w:rPr>
          <w:sz w:val="22"/>
          <w:szCs w:val="22"/>
        </w:rPr>
        <w:t>12863. На каком минимальном расстоянии от наземных резервуаров для легковоспламеняющихся нефтепродуктов расходного склада могут располагаться здания и площадки продуктовых насосных станций, разливочных, расфасовочных?</w:t>
      </w:r>
    </w:p>
    <w:p w:rsidR="00811C47" w:rsidRPr="00643448" w:rsidRDefault="00811C47" w:rsidP="00643448">
      <w:pPr>
        <w:pStyle w:val="ConsPlusNormal"/>
        <w:ind w:firstLine="540"/>
        <w:jc w:val="both"/>
        <w:rPr>
          <w:sz w:val="22"/>
          <w:szCs w:val="22"/>
        </w:rPr>
      </w:pPr>
      <w:r w:rsidRPr="00643448">
        <w:rPr>
          <w:sz w:val="22"/>
          <w:szCs w:val="22"/>
        </w:rPr>
        <w:t>12864. На каком минимальном расстоянии от наземных резервуаров для горючих нефтепродуктов расходного склада могут располагаться складские здания и площадки для хранения нефтепродуктов в таре, сливоналивные устройства для железнодорожных и автомобильных цистерн, раздаточные колонки нефтепродуктов?</w:t>
      </w:r>
    </w:p>
    <w:p w:rsidR="00811C47" w:rsidRPr="00643448" w:rsidRDefault="00811C47" w:rsidP="00643448">
      <w:pPr>
        <w:pStyle w:val="ConsPlusNormal"/>
        <w:ind w:firstLine="540"/>
        <w:jc w:val="both"/>
        <w:rPr>
          <w:sz w:val="22"/>
          <w:szCs w:val="22"/>
        </w:rPr>
      </w:pPr>
      <w:r w:rsidRPr="00643448">
        <w:rPr>
          <w:sz w:val="22"/>
          <w:szCs w:val="22"/>
        </w:rPr>
        <w:t>12865. На каком минимально допустимом расстоянии от продуктовых насосных и складских зданий для легковоспламеняемых нефтепродуктов в таре на расходных складах могут располагаться сливоналивные устройства (для железнодорожных и автомобильных цистерн)?</w:t>
      </w:r>
    </w:p>
    <w:p w:rsidR="00811C47" w:rsidRPr="00643448" w:rsidRDefault="00811C47" w:rsidP="00643448">
      <w:pPr>
        <w:pStyle w:val="ConsPlusNormal"/>
        <w:ind w:firstLine="540"/>
        <w:jc w:val="both"/>
        <w:rPr>
          <w:sz w:val="22"/>
          <w:szCs w:val="22"/>
        </w:rPr>
      </w:pPr>
      <w:r w:rsidRPr="00643448">
        <w:rPr>
          <w:sz w:val="22"/>
          <w:szCs w:val="22"/>
        </w:rPr>
        <w:t>12866. На каком минимально допустимом расстоянии от продуктовых насосных и складских зданий для горючих нефтепродуктов в таре на расходных складах могут располагаться сливоналивные устройства (для железнодорожных и автомобильных цистерн)?</w:t>
      </w:r>
    </w:p>
    <w:p w:rsidR="00811C47" w:rsidRPr="00643448" w:rsidRDefault="00811C47" w:rsidP="00643448">
      <w:pPr>
        <w:pStyle w:val="ConsPlusNormal"/>
        <w:ind w:firstLine="540"/>
        <w:jc w:val="both"/>
        <w:rPr>
          <w:sz w:val="22"/>
          <w:szCs w:val="22"/>
        </w:rPr>
      </w:pPr>
      <w:r w:rsidRPr="00643448">
        <w:rPr>
          <w:sz w:val="22"/>
          <w:szCs w:val="22"/>
        </w:rPr>
        <w:t>12867. Какое минимально допустимое расстояние принимается от наземных резервуаров, складских зданий для хранения нефтепродуктов в таре и резервуарах, продуктовых насосных станций, разливочных, расфасовочных, сливоналивных устройств для железнодорожных и автомобильных цистерн и сливных (промежуточных) резервуаров для нефтепродуктов, относящихся к расходному складу легковоспламеняющихся нефтепродуктов, до оси железнодорожных путей общей сети?</w:t>
      </w:r>
    </w:p>
    <w:p w:rsidR="00811C47" w:rsidRPr="00643448" w:rsidRDefault="00811C47" w:rsidP="00643448">
      <w:pPr>
        <w:pStyle w:val="ConsPlusNormal"/>
        <w:ind w:firstLine="540"/>
        <w:jc w:val="both"/>
        <w:rPr>
          <w:sz w:val="22"/>
          <w:szCs w:val="22"/>
        </w:rPr>
      </w:pPr>
      <w:r w:rsidRPr="00643448">
        <w:rPr>
          <w:sz w:val="22"/>
          <w:szCs w:val="22"/>
        </w:rPr>
        <w:t>12868. Какое минимально допустимое расстояние принимается от наземных резервуаров, складских зданий для хранения нефтепродуктов в таре и резервуарах, продуктовых насосных станций, разливочных, расфасовочных, сливоналивных устройств для железнодорожных и автомобильных цистерн и сливных (промежуточных) резервуаров для нефтепродуктов, относящихся к расходному складу горючих нефтепродуктов, до оси внутренних железнодорожных путей предприятия (кроме путей, по которым производятся перевозки жидкого чугуна, шлака и горячих слитков)?</w:t>
      </w:r>
    </w:p>
    <w:p w:rsidR="00811C47" w:rsidRPr="00643448" w:rsidRDefault="00811C47" w:rsidP="00643448">
      <w:pPr>
        <w:pStyle w:val="ConsPlusNormal"/>
        <w:ind w:firstLine="540"/>
        <w:jc w:val="both"/>
        <w:rPr>
          <w:sz w:val="22"/>
          <w:szCs w:val="22"/>
        </w:rPr>
      </w:pPr>
      <w:r w:rsidRPr="00643448">
        <w:rPr>
          <w:sz w:val="22"/>
          <w:szCs w:val="22"/>
        </w:rPr>
        <w:t>12869. Каким следует принимать расстояние от низа врезки пенокамер до максимального уровня жидкости в резервуарах для нефти и нефтепродуктов со стационарной крышей согласно СП 43.13330.2012 "Свод правил. Сооружения промышленных предприятий",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12870. Что является верным условием, исходя из которого назначают высоту опорных стоек однодечных плавающих крыш и понтонов резервуаров для нефти и нефтепродуктов, согласно СП 43.13330.2012 "Свод правил. Сооружения промышленных предприятий", утвержденному приказом Минрегиона России от 29.12.2011 N 620?</w:t>
      </w:r>
    </w:p>
    <w:p w:rsidR="00811C47" w:rsidRPr="00643448" w:rsidRDefault="00811C47" w:rsidP="00643448">
      <w:pPr>
        <w:pStyle w:val="ConsPlusNormal"/>
        <w:ind w:firstLine="540"/>
        <w:jc w:val="both"/>
        <w:rPr>
          <w:sz w:val="22"/>
          <w:szCs w:val="22"/>
        </w:rPr>
      </w:pPr>
      <w:r w:rsidRPr="00643448">
        <w:rPr>
          <w:sz w:val="22"/>
          <w:szCs w:val="22"/>
        </w:rPr>
        <w:t>12871. Для проектируемых и реконструируемых объектов по приему, хранению и отгрузке нефти и светлых нефтепродуктов с какой упругостью паров рекомендуется предусматривать стационарные установки организованного сбора и утилизации парогазовой фазы согласно "Руководству по безопасности для нефтебаз и складов нефтепродуктов", утвержденному приказом Ростехнадзора от 26.12.2012 N 777?</w:t>
      </w:r>
    </w:p>
    <w:p w:rsidR="00811C47" w:rsidRPr="00643448" w:rsidRDefault="00811C47" w:rsidP="00643448">
      <w:pPr>
        <w:pStyle w:val="ConsPlusNormal"/>
        <w:ind w:firstLine="540"/>
        <w:jc w:val="both"/>
        <w:rPr>
          <w:sz w:val="22"/>
          <w:szCs w:val="22"/>
        </w:rPr>
      </w:pPr>
      <w:r w:rsidRPr="00643448">
        <w:rPr>
          <w:sz w:val="22"/>
          <w:szCs w:val="22"/>
        </w:rPr>
        <w:t>12872. Какова кратность воздухообмена при вентилировании установок регенерации в соответствии с рекомендациями по безопасности к регенерации отработанных нефтепродуктов согласно "Руководству по безопасности для нефтебаз и складов нефтепродуктов", утвержденному приказом Ростехнадзора от 26.12.2012 N 777?</w:t>
      </w:r>
    </w:p>
    <w:p w:rsidR="00811C47" w:rsidRPr="00643448" w:rsidRDefault="00811C47" w:rsidP="00643448">
      <w:pPr>
        <w:pStyle w:val="ConsPlusNormal"/>
        <w:ind w:firstLine="540"/>
        <w:jc w:val="both"/>
        <w:rPr>
          <w:sz w:val="22"/>
          <w:szCs w:val="22"/>
        </w:rPr>
      </w:pPr>
      <w:r w:rsidRPr="00643448">
        <w:rPr>
          <w:sz w:val="22"/>
          <w:szCs w:val="22"/>
        </w:rPr>
        <w:t>12873. С какой периодичностью следует проводить осмотр сливоналивных и раздаточных устройств в соответствии с рекомендациями по безопасности при обслуживании и ремонте технологического оборудования, резервуаров и трубопроводов, зданий и сооружений, технических систем обеспечения согласно "Руководству по безопасности для нефтебаз и складов нефтепродуктов", утвержденному приказом Ростехнадзора от 26.12.2012 N 777?</w:t>
      </w:r>
    </w:p>
    <w:p w:rsidR="00811C47" w:rsidRPr="00643448" w:rsidRDefault="00811C47" w:rsidP="00643448">
      <w:pPr>
        <w:pStyle w:val="ConsPlusNormal"/>
        <w:ind w:firstLine="540"/>
        <w:jc w:val="both"/>
        <w:rPr>
          <w:sz w:val="22"/>
          <w:szCs w:val="22"/>
        </w:rPr>
      </w:pPr>
      <w:r w:rsidRPr="00643448">
        <w:rPr>
          <w:sz w:val="22"/>
          <w:szCs w:val="22"/>
        </w:rPr>
        <w:t>12874. На каком расстоянии от стен зданий с проемами рекомендуется размещать надземные технологические трубопроводы, прокладываемые на отдельных опорах, эстакадах, согласно "Руководству по безопасности для нефтебаз и складов нефтепродуктов", утвержденному приказом Ростехнадзора от 26.12.2012 N 777?</w:t>
      </w:r>
    </w:p>
    <w:p w:rsidR="00811C47" w:rsidRPr="00643448" w:rsidRDefault="00811C47" w:rsidP="00643448">
      <w:pPr>
        <w:pStyle w:val="ConsPlusNormal"/>
        <w:ind w:firstLine="540"/>
        <w:jc w:val="both"/>
        <w:rPr>
          <w:sz w:val="22"/>
          <w:szCs w:val="22"/>
        </w:rPr>
      </w:pPr>
      <w:r w:rsidRPr="00643448">
        <w:rPr>
          <w:sz w:val="22"/>
          <w:szCs w:val="22"/>
        </w:rPr>
        <w:t>12875. На трубопроводах какого диаметра запорную арматуру следует выполнять с механическим приводом (электро-, пневмо- и гидропривод) согласно "Руководству по безопасности для нефтебаз и складов нефтепродуктов", утвержденному приказом Ростехнадзора от 26.12.2012 от 26.12.2012 N 777?</w:t>
      </w:r>
    </w:p>
    <w:p w:rsidR="00811C47" w:rsidRPr="00643448" w:rsidRDefault="00811C47" w:rsidP="00643448">
      <w:pPr>
        <w:pStyle w:val="ConsPlusNormal"/>
        <w:ind w:firstLine="540"/>
        <w:jc w:val="both"/>
        <w:rPr>
          <w:sz w:val="22"/>
          <w:szCs w:val="22"/>
        </w:rPr>
      </w:pPr>
      <w:r w:rsidRPr="00643448">
        <w:rPr>
          <w:sz w:val="22"/>
          <w:szCs w:val="22"/>
        </w:rPr>
        <w:t>12876. Какие требования предъявляются к площади боковых ограждений, устраиваемых в открытых насосных станциях, расположенных под навесами, согласно "Руководству по безопасности для нефтебаз и складов нефтепродуктов", утвержденному приказом Ростехнадзора от 26.12.2012 N 777?</w:t>
      </w:r>
    </w:p>
    <w:p w:rsidR="00811C47" w:rsidRPr="00643448" w:rsidRDefault="00811C47" w:rsidP="00643448">
      <w:pPr>
        <w:pStyle w:val="ConsPlusNormal"/>
        <w:ind w:firstLine="540"/>
        <w:jc w:val="both"/>
        <w:rPr>
          <w:sz w:val="22"/>
          <w:szCs w:val="22"/>
        </w:rPr>
      </w:pPr>
      <w:r w:rsidRPr="00643448">
        <w:rPr>
          <w:sz w:val="22"/>
          <w:szCs w:val="22"/>
        </w:rPr>
        <w:t>12877. Укажите неверное утверждение в отношении наливных устройств и устройств слива нефтепродуктов согласно "Руководству по безопасности для нефтебаз и складов нефтепродуктов", утвержденному приказом Ростехнадзора от 26.12.2012 N 777.</w:t>
      </w:r>
    </w:p>
    <w:p w:rsidR="00811C47" w:rsidRPr="00643448" w:rsidRDefault="00811C47" w:rsidP="00643448">
      <w:pPr>
        <w:pStyle w:val="ConsPlusNormal"/>
        <w:ind w:firstLine="540"/>
        <w:jc w:val="both"/>
        <w:rPr>
          <w:sz w:val="22"/>
          <w:szCs w:val="22"/>
        </w:rPr>
      </w:pPr>
      <w:r w:rsidRPr="00643448">
        <w:rPr>
          <w:sz w:val="22"/>
          <w:szCs w:val="22"/>
        </w:rPr>
        <w:t>12878. Укажите неверное утверждение в отношении сигнализаторов довзрывных концентраций, устанавливаемых на сливоналивных железнодорожных эстакадах для слива-налива нефтепродуктов, согласно "Руководству по безопасности для нефтебаз и складов нефтепродуктов", утвержденному приказом Ростехнадзора от 26.12.2012 N 777.</w:t>
      </w:r>
    </w:p>
    <w:p w:rsidR="00811C47" w:rsidRPr="00643448" w:rsidRDefault="00811C47" w:rsidP="00643448">
      <w:pPr>
        <w:pStyle w:val="ConsPlusNormal"/>
        <w:ind w:firstLine="540"/>
        <w:jc w:val="both"/>
        <w:rPr>
          <w:sz w:val="22"/>
          <w:szCs w:val="22"/>
        </w:rPr>
      </w:pPr>
      <w:r w:rsidRPr="00643448">
        <w:rPr>
          <w:sz w:val="22"/>
          <w:szCs w:val="22"/>
        </w:rPr>
        <w:t>12879. Укажите неверное утверждение в отношении хранения нефти и нефтепродуктов в резервуарах согласно "Руководству по безопасности для нефтебаз и складов нефтепродуктов", утвержденному приказом Ростехнадзора от 26.12.2012 N 777.</w:t>
      </w:r>
    </w:p>
    <w:p w:rsidR="00811C47" w:rsidRPr="00643448" w:rsidRDefault="00811C47" w:rsidP="00643448">
      <w:pPr>
        <w:pStyle w:val="ConsPlusNormal"/>
        <w:ind w:firstLine="540"/>
        <w:jc w:val="both"/>
        <w:rPr>
          <w:sz w:val="22"/>
          <w:szCs w:val="22"/>
        </w:rPr>
      </w:pPr>
      <w:r w:rsidRPr="00643448">
        <w:rPr>
          <w:sz w:val="22"/>
          <w:szCs w:val="22"/>
        </w:rPr>
        <w:t>12880. Арматуру какой массы располагают на горизонтальных участках трубопроводов с установкой вертикальных опор под трубопровод согласно "Руководству по безопасности для нефтебаз и складов нефтепродуктов", утвержденному приказом Ростехнадзора от 26.12.2012 N 777?</w:t>
      </w:r>
    </w:p>
    <w:p w:rsidR="00811C47" w:rsidRPr="00643448" w:rsidRDefault="00811C47" w:rsidP="00643448">
      <w:pPr>
        <w:pStyle w:val="ConsPlusNormal"/>
        <w:ind w:firstLine="540"/>
        <w:jc w:val="both"/>
        <w:rPr>
          <w:sz w:val="22"/>
          <w:szCs w:val="22"/>
        </w:rPr>
      </w:pPr>
      <w:r w:rsidRPr="00643448">
        <w:rPr>
          <w:sz w:val="22"/>
          <w:szCs w:val="22"/>
        </w:rPr>
        <w:t>12881. Укажите неверное утверждение в отношении технических устройств в соответствии с рекомендациями по безопасности к системе улавливания паров, противоречащее "Руководству по безопасности для нефтебаз и складов нефтепродуктов", утвержденному приказом Ростехнадзора от 26.12.2012 N 777.</w:t>
      </w:r>
    </w:p>
    <w:p w:rsidR="00811C47" w:rsidRPr="00643448" w:rsidRDefault="00811C47" w:rsidP="00643448">
      <w:pPr>
        <w:pStyle w:val="ConsPlusNormal"/>
        <w:ind w:firstLine="540"/>
        <w:jc w:val="both"/>
        <w:rPr>
          <w:sz w:val="22"/>
          <w:szCs w:val="22"/>
        </w:rPr>
      </w:pPr>
      <w:r w:rsidRPr="00643448">
        <w:rPr>
          <w:sz w:val="22"/>
          <w:szCs w:val="22"/>
        </w:rPr>
        <w:t>12882. Какие насосные станции оснащаются автоматическими газоанализаторами довзрывных концентраций с выводом сигнала на пульт управления (в операторную) согласно "Руководству по безопасности для нефтебаз и складов нефтепродуктов", утвержденному приказом Ростехнадзора от 26.12.2012 N 777?</w:t>
      </w:r>
    </w:p>
    <w:p w:rsidR="00811C47" w:rsidRPr="00643448" w:rsidRDefault="00811C47" w:rsidP="00643448">
      <w:pPr>
        <w:pStyle w:val="ConsPlusNormal"/>
        <w:ind w:firstLine="540"/>
        <w:jc w:val="both"/>
        <w:rPr>
          <w:sz w:val="22"/>
          <w:szCs w:val="22"/>
        </w:rPr>
      </w:pPr>
      <w:r w:rsidRPr="00643448">
        <w:rPr>
          <w:sz w:val="22"/>
          <w:szCs w:val="22"/>
        </w:rPr>
        <w:t>12883. Где устанавливаются навигационные знаки в местах пересечения газопроводов с судоходными и сплавными реками и каналами?</w:t>
      </w:r>
    </w:p>
    <w:p w:rsidR="00811C47" w:rsidRPr="00643448" w:rsidRDefault="00811C47" w:rsidP="00643448">
      <w:pPr>
        <w:pStyle w:val="ConsPlusNormal"/>
        <w:ind w:firstLine="540"/>
        <w:jc w:val="both"/>
        <w:rPr>
          <w:sz w:val="22"/>
          <w:szCs w:val="22"/>
        </w:rPr>
      </w:pPr>
      <w:r w:rsidRPr="00643448">
        <w:rPr>
          <w:sz w:val="22"/>
          <w:szCs w:val="22"/>
        </w:rPr>
        <w:t>12884. Должна ли эксплуатационная организация согласовывать порядок эксплуатации газопроводов в охранных зонах при пересечении ими земельных участков с собственниками, владельцами или пользователями данных земельных участков?</w:t>
      </w:r>
    </w:p>
    <w:p w:rsidR="00811C47" w:rsidRPr="00643448" w:rsidRDefault="00811C47" w:rsidP="00643448">
      <w:pPr>
        <w:pStyle w:val="ConsPlusNormal"/>
        <w:ind w:firstLine="540"/>
        <w:jc w:val="both"/>
        <w:rPr>
          <w:sz w:val="22"/>
          <w:szCs w:val="22"/>
        </w:rPr>
      </w:pPr>
      <w:r w:rsidRPr="00643448">
        <w:rPr>
          <w:sz w:val="22"/>
          <w:szCs w:val="22"/>
        </w:rPr>
        <w:t>12885. Имеет ли право поставщик уменьшить или прекратить поставку газа в порядке, установленном Правительством Российской Федерации, при несоблюдении потребителем условий договора?</w:t>
      </w:r>
    </w:p>
    <w:p w:rsidR="00811C47" w:rsidRPr="00643448" w:rsidRDefault="00811C47" w:rsidP="00643448">
      <w:pPr>
        <w:pStyle w:val="ConsPlusNormal"/>
        <w:ind w:firstLine="540"/>
        <w:jc w:val="both"/>
        <w:rPr>
          <w:sz w:val="22"/>
          <w:szCs w:val="22"/>
        </w:rPr>
      </w:pPr>
      <w:r w:rsidRPr="00643448">
        <w:rPr>
          <w:sz w:val="22"/>
          <w:szCs w:val="22"/>
        </w:rPr>
        <w:t>12886. Имеет ли право эксплуатационная организация в случае ремонтных или аварийно-восстановительных работ в одностороннем порядке временно запретить проведение любых работ в данном месте охранной зоны?</w:t>
      </w:r>
    </w:p>
    <w:p w:rsidR="00811C47" w:rsidRPr="00643448" w:rsidRDefault="00811C47" w:rsidP="00643448">
      <w:pPr>
        <w:pStyle w:val="ConsPlusNormal"/>
        <w:ind w:firstLine="540"/>
        <w:jc w:val="both"/>
        <w:rPr>
          <w:sz w:val="22"/>
          <w:szCs w:val="22"/>
        </w:rPr>
      </w:pPr>
      <w:r w:rsidRPr="00643448">
        <w:rPr>
          <w:sz w:val="22"/>
          <w:szCs w:val="22"/>
        </w:rPr>
        <w:t>12887. Какая информация указывается на опознавательных знаках подземных газопроводов?</w:t>
      </w:r>
    </w:p>
    <w:p w:rsidR="00811C47" w:rsidRPr="00643448" w:rsidRDefault="00811C47" w:rsidP="00643448">
      <w:pPr>
        <w:pStyle w:val="ConsPlusNormal"/>
        <w:ind w:firstLine="540"/>
        <w:jc w:val="both"/>
        <w:rPr>
          <w:sz w:val="22"/>
          <w:szCs w:val="22"/>
        </w:rPr>
      </w:pPr>
      <w:r w:rsidRPr="00643448">
        <w:rPr>
          <w:sz w:val="22"/>
          <w:szCs w:val="22"/>
        </w:rPr>
        <w:t>12888. Какие охранные зоны для газораспределительных сетей устанавливаются вдоль трасс наружных газопроводов?</w:t>
      </w:r>
    </w:p>
    <w:p w:rsidR="00811C47" w:rsidRPr="00643448" w:rsidRDefault="00811C47" w:rsidP="00643448">
      <w:pPr>
        <w:pStyle w:val="ConsPlusNormal"/>
        <w:ind w:firstLine="540"/>
        <w:jc w:val="both"/>
        <w:rPr>
          <w:sz w:val="22"/>
          <w:szCs w:val="22"/>
        </w:rPr>
      </w:pPr>
      <w:r w:rsidRPr="00643448">
        <w:rPr>
          <w:sz w:val="22"/>
          <w:szCs w:val="22"/>
        </w:rPr>
        <w:t>12889. Какие охранные зоны для газораспределительных сетей устанавливаются вокруг отдельно стоящих газорегуляторных пунктов?</w:t>
      </w:r>
    </w:p>
    <w:p w:rsidR="00811C47" w:rsidRPr="00643448" w:rsidRDefault="00811C47" w:rsidP="00643448">
      <w:pPr>
        <w:pStyle w:val="ConsPlusNormal"/>
        <w:ind w:firstLine="540"/>
        <w:jc w:val="both"/>
        <w:rPr>
          <w:sz w:val="22"/>
          <w:szCs w:val="22"/>
        </w:rPr>
      </w:pPr>
      <w:r w:rsidRPr="00643448">
        <w:rPr>
          <w:sz w:val="22"/>
          <w:szCs w:val="22"/>
        </w:rPr>
        <w:t>12890. На земельных участках, входящих в охранные зоны газораспределительных сетей, в целях предупреждения их повреждения или нарушения условий их нормальной эксплуатации запрещается:</w:t>
      </w:r>
    </w:p>
    <w:p w:rsidR="00811C47" w:rsidRPr="00643448" w:rsidRDefault="00811C47" w:rsidP="00643448">
      <w:pPr>
        <w:pStyle w:val="ConsPlusNormal"/>
        <w:ind w:firstLine="540"/>
        <w:jc w:val="both"/>
        <w:rPr>
          <w:sz w:val="22"/>
          <w:szCs w:val="22"/>
        </w:rPr>
      </w:pPr>
      <w:r w:rsidRPr="00643448">
        <w:rPr>
          <w:sz w:val="22"/>
          <w:szCs w:val="22"/>
        </w:rPr>
        <w:t>12891. На какую глубину запрещается рыть погреба, копать и обрабатывать почву сельскохозяйственными и мелиоративными орудиями и механизмами на земельных участках, входящих в охранные зоны газораспределительных сетей, в целях предупреждения их повреждения или нарушения условий их нормальной эксплуатации?</w:t>
      </w:r>
    </w:p>
    <w:p w:rsidR="00811C47" w:rsidRPr="00643448" w:rsidRDefault="00811C47" w:rsidP="00643448">
      <w:pPr>
        <w:pStyle w:val="ConsPlusNormal"/>
        <w:ind w:firstLine="540"/>
        <w:jc w:val="both"/>
        <w:rPr>
          <w:sz w:val="22"/>
          <w:szCs w:val="22"/>
        </w:rPr>
      </w:pPr>
      <w:r w:rsidRPr="00643448">
        <w:rPr>
          <w:sz w:val="22"/>
          <w:szCs w:val="22"/>
        </w:rPr>
        <w:t>12892. На какую максимальную глубину разрешено обрабатывать почву на земельных участках, входящих в охранную зону газораспределительной сети?</w:t>
      </w:r>
    </w:p>
    <w:p w:rsidR="00811C47" w:rsidRPr="00643448" w:rsidRDefault="00811C47" w:rsidP="00643448">
      <w:pPr>
        <w:pStyle w:val="ConsPlusNormal"/>
        <w:ind w:firstLine="540"/>
        <w:jc w:val="both"/>
        <w:rPr>
          <w:sz w:val="22"/>
          <w:szCs w:val="22"/>
        </w:rPr>
      </w:pPr>
      <w:r w:rsidRPr="00643448">
        <w:rPr>
          <w:sz w:val="22"/>
          <w:szCs w:val="22"/>
        </w:rPr>
        <w:t>12893. Обязаны ли организации-собственники систем газоснабжения обеспечить недискриминационный доступ любым организациям, осуществляющим деятельность на территории Российской Федерации, к свободным мощностям, принадлежащих им газотранспортных и газораспределительных сетей?</w:t>
      </w:r>
    </w:p>
    <w:p w:rsidR="00811C47" w:rsidRPr="00643448" w:rsidRDefault="00811C47" w:rsidP="00643448">
      <w:pPr>
        <w:pStyle w:val="ConsPlusNormal"/>
        <w:ind w:firstLine="540"/>
        <w:jc w:val="both"/>
        <w:rPr>
          <w:sz w:val="22"/>
          <w:szCs w:val="22"/>
        </w:rPr>
      </w:pPr>
      <w:r w:rsidRPr="00643448">
        <w:rPr>
          <w:sz w:val="22"/>
          <w:szCs w:val="22"/>
        </w:rPr>
        <w:t>12894. Подлежат ли сносу здания, строения и сооружения, построенные ближе установленных строительными нормами и правилами минимальных расстояний до объектов систем газоснабжения?</w:t>
      </w:r>
    </w:p>
    <w:p w:rsidR="00811C47" w:rsidRPr="00643448" w:rsidRDefault="00811C47" w:rsidP="00643448">
      <w:pPr>
        <w:pStyle w:val="ConsPlusNormal"/>
        <w:ind w:firstLine="540"/>
        <w:jc w:val="both"/>
        <w:rPr>
          <w:sz w:val="22"/>
          <w:szCs w:val="22"/>
        </w:rPr>
      </w:pPr>
      <w:r w:rsidRPr="00643448">
        <w:rPr>
          <w:sz w:val="22"/>
          <w:szCs w:val="22"/>
        </w:rPr>
        <w:t>12895. На каком расстоянии друг от друга устанавливаются постоянные ориентиры или железобетонные столбики в пределах прямой видимости, на которые наносятся опознавательные знаки для обозначения трасс подземных газопроводов?</w:t>
      </w:r>
    </w:p>
    <w:p w:rsidR="00811C47" w:rsidRPr="00643448" w:rsidRDefault="00811C47" w:rsidP="00643448">
      <w:pPr>
        <w:pStyle w:val="ConsPlusNormal"/>
        <w:ind w:firstLine="540"/>
        <w:jc w:val="both"/>
        <w:rPr>
          <w:sz w:val="22"/>
          <w:szCs w:val="22"/>
        </w:rPr>
      </w:pPr>
      <w:r w:rsidRPr="00643448">
        <w:rPr>
          <w:sz w:val="22"/>
          <w:szCs w:val="22"/>
        </w:rPr>
        <w:t>12896. Что из перечисленного относится к полномочиям федеральных органов государственной власти в области газоснабжения?</w:t>
      </w:r>
    </w:p>
    <w:p w:rsidR="00811C47" w:rsidRPr="00643448" w:rsidRDefault="00811C47" w:rsidP="00643448">
      <w:pPr>
        <w:pStyle w:val="ConsPlusNormal"/>
        <w:ind w:firstLine="540"/>
        <w:jc w:val="both"/>
        <w:rPr>
          <w:sz w:val="22"/>
          <w:szCs w:val="22"/>
        </w:rPr>
      </w:pPr>
      <w:r w:rsidRPr="00643448">
        <w:rPr>
          <w:sz w:val="22"/>
          <w:szCs w:val="22"/>
        </w:rPr>
        <w:t>12897. Допускается ли разделение Единой системы газоснабжения?</w:t>
      </w:r>
    </w:p>
    <w:p w:rsidR="00811C47" w:rsidRPr="00643448" w:rsidRDefault="00811C47" w:rsidP="00643448">
      <w:pPr>
        <w:pStyle w:val="ConsPlusNormal"/>
        <w:ind w:firstLine="540"/>
        <w:jc w:val="both"/>
        <w:rPr>
          <w:sz w:val="22"/>
          <w:szCs w:val="22"/>
        </w:rPr>
      </w:pPr>
      <w:r w:rsidRPr="00643448">
        <w:rPr>
          <w:sz w:val="22"/>
          <w:szCs w:val="22"/>
        </w:rPr>
        <w:t>12898. В каких случаях осуществляется внеочередное диагностирование технического состояния стальных газопроводов?</w:t>
      </w:r>
    </w:p>
    <w:p w:rsidR="00811C47" w:rsidRPr="00643448" w:rsidRDefault="00811C47" w:rsidP="00643448">
      <w:pPr>
        <w:pStyle w:val="ConsPlusNormal"/>
        <w:ind w:firstLine="540"/>
        <w:jc w:val="both"/>
        <w:rPr>
          <w:sz w:val="22"/>
          <w:szCs w:val="22"/>
        </w:rPr>
      </w:pPr>
      <w:r w:rsidRPr="00643448">
        <w:rPr>
          <w:sz w:val="22"/>
          <w:szCs w:val="22"/>
        </w:rPr>
        <w:t>12899. Какие фактические начальные характеристики газопровода для металла труб должны быть определены строительной организацией в базовых шурфах?</w:t>
      </w:r>
    </w:p>
    <w:p w:rsidR="00811C47" w:rsidRPr="00643448" w:rsidRDefault="00811C47" w:rsidP="00643448">
      <w:pPr>
        <w:pStyle w:val="ConsPlusNormal"/>
        <w:ind w:firstLine="540"/>
        <w:jc w:val="both"/>
        <w:rPr>
          <w:sz w:val="22"/>
          <w:szCs w:val="22"/>
        </w:rPr>
      </w:pPr>
      <w:r w:rsidRPr="00643448">
        <w:rPr>
          <w:sz w:val="22"/>
          <w:szCs w:val="22"/>
        </w:rPr>
        <w:t>12900. В каком месте действующего газопровода устанавливается базовый шурф?</w:t>
      </w:r>
    </w:p>
    <w:p w:rsidR="00811C47" w:rsidRPr="00643448" w:rsidRDefault="00811C47" w:rsidP="00643448">
      <w:pPr>
        <w:pStyle w:val="ConsPlusNormal"/>
        <w:ind w:firstLine="540"/>
        <w:jc w:val="both"/>
        <w:rPr>
          <w:sz w:val="22"/>
          <w:szCs w:val="22"/>
        </w:rPr>
      </w:pPr>
      <w:r w:rsidRPr="00643448">
        <w:rPr>
          <w:sz w:val="22"/>
          <w:szCs w:val="22"/>
        </w:rPr>
        <w:t>12901. Каким значением принимается остаточный срок службы газопровода?</w:t>
      </w:r>
    </w:p>
    <w:p w:rsidR="00811C47" w:rsidRPr="00643448" w:rsidRDefault="00811C47" w:rsidP="00643448">
      <w:pPr>
        <w:pStyle w:val="ConsPlusNormal"/>
        <w:ind w:firstLine="540"/>
        <w:jc w:val="both"/>
        <w:rPr>
          <w:sz w:val="22"/>
          <w:szCs w:val="22"/>
        </w:rPr>
      </w:pPr>
      <w:r w:rsidRPr="00643448">
        <w:rPr>
          <w:sz w:val="22"/>
          <w:szCs w:val="22"/>
        </w:rPr>
        <w:t>12902. Каким оборудованием определяется утечка газа?</w:t>
      </w:r>
    </w:p>
    <w:p w:rsidR="00811C47" w:rsidRPr="00643448" w:rsidRDefault="00811C47" w:rsidP="00643448">
      <w:pPr>
        <w:pStyle w:val="ConsPlusNormal"/>
        <w:ind w:firstLine="540"/>
        <w:jc w:val="both"/>
        <w:rPr>
          <w:sz w:val="22"/>
          <w:szCs w:val="22"/>
        </w:rPr>
      </w:pPr>
      <w:r w:rsidRPr="00643448">
        <w:rPr>
          <w:sz w:val="22"/>
          <w:szCs w:val="22"/>
        </w:rPr>
        <w:t>12903. Каким оборудованием проводится измерение коррозионной агрессивности грунта?</w:t>
      </w:r>
    </w:p>
    <w:p w:rsidR="00811C47" w:rsidRPr="00643448" w:rsidRDefault="00811C47" w:rsidP="00643448">
      <w:pPr>
        <w:pStyle w:val="ConsPlusNormal"/>
        <w:ind w:firstLine="540"/>
        <w:jc w:val="both"/>
        <w:rPr>
          <w:sz w:val="22"/>
          <w:szCs w:val="22"/>
        </w:rPr>
      </w:pPr>
      <w:r w:rsidRPr="00643448">
        <w:rPr>
          <w:sz w:val="22"/>
          <w:szCs w:val="22"/>
        </w:rPr>
        <w:t>12904. Какой максимально допустимый срок продления эксплуатации газопровода и газового оборудования устанавливается экспертной организацией при положительных результатах экспертизы согласно методике проведения экспертизы промышленной безопасности и определения срока дальнейшей эксплуатации газового оборудования промышленных печей, котлов, газорегуляторных пунктов, газорегуляторных установок, шкафных регуляторных пунктов и стальных газопроводов?</w:t>
      </w:r>
    </w:p>
    <w:p w:rsidR="00811C47" w:rsidRPr="00643448" w:rsidRDefault="00811C47" w:rsidP="00643448">
      <w:pPr>
        <w:pStyle w:val="ConsPlusNormal"/>
        <w:ind w:firstLine="540"/>
        <w:jc w:val="both"/>
        <w:rPr>
          <w:sz w:val="22"/>
          <w:szCs w:val="22"/>
        </w:rPr>
      </w:pPr>
      <w:r w:rsidRPr="00643448">
        <w:rPr>
          <w:sz w:val="22"/>
          <w:szCs w:val="22"/>
        </w:rPr>
        <w:t>12905. Какая организация проводит подготовку к экспертизе газопроводов и газового оборудования (технических устройств)?</w:t>
      </w:r>
    </w:p>
    <w:p w:rsidR="00811C47" w:rsidRPr="00643448" w:rsidRDefault="00811C47" w:rsidP="00643448">
      <w:pPr>
        <w:pStyle w:val="ConsPlusNormal"/>
        <w:ind w:firstLine="540"/>
        <w:jc w:val="both"/>
        <w:rPr>
          <w:sz w:val="22"/>
          <w:szCs w:val="22"/>
        </w:rPr>
      </w:pPr>
      <w:r w:rsidRPr="00643448">
        <w:rPr>
          <w:sz w:val="22"/>
          <w:szCs w:val="22"/>
        </w:rPr>
        <w:t>12906. При какой величине непровара в корне шва и между валиками сварные соединения газопроводов и элементов газового оборудования подлежат браковке по результатам радиографического контроля?</w:t>
      </w:r>
    </w:p>
    <w:p w:rsidR="00811C47" w:rsidRPr="00643448" w:rsidRDefault="00811C47" w:rsidP="00643448">
      <w:pPr>
        <w:pStyle w:val="ConsPlusNormal"/>
        <w:ind w:firstLine="540"/>
        <w:jc w:val="both"/>
        <w:rPr>
          <w:sz w:val="22"/>
          <w:szCs w:val="22"/>
        </w:rPr>
      </w:pPr>
      <w:r w:rsidRPr="00643448">
        <w:rPr>
          <w:sz w:val="22"/>
          <w:szCs w:val="22"/>
        </w:rPr>
        <w:t>12907. Какие параметры определяют техническое состояние оборудования газорегуляторных пунктов при контроле функционирования?</w:t>
      </w:r>
    </w:p>
    <w:p w:rsidR="00811C47" w:rsidRPr="00643448" w:rsidRDefault="00811C47" w:rsidP="00643448">
      <w:pPr>
        <w:pStyle w:val="ConsPlusNormal"/>
        <w:ind w:firstLine="540"/>
        <w:jc w:val="both"/>
        <w:rPr>
          <w:sz w:val="22"/>
          <w:szCs w:val="22"/>
        </w:rPr>
      </w:pPr>
      <w:r w:rsidRPr="00643448">
        <w:rPr>
          <w:sz w:val="22"/>
          <w:szCs w:val="22"/>
        </w:rPr>
        <w:t>12908. Какие параметры определяют техническое состояние оборудования газорегуляторных пунктов при контроле технического состояния?</w:t>
      </w:r>
    </w:p>
    <w:p w:rsidR="00811C47" w:rsidRPr="00643448" w:rsidRDefault="00811C47" w:rsidP="00643448">
      <w:pPr>
        <w:pStyle w:val="ConsPlusNormal"/>
        <w:ind w:firstLine="540"/>
        <w:jc w:val="both"/>
        <w:rPr>
          <w:sz w:val="22"/>
          <w:szCs w:val="22"/>
        </w:rPr>
      </w:pPr>
      <w:r w:rsidRPr="00643448">
        <w:rPr>
          <w:sz w:val="22"/>
          <w:szCs w:val="22"/>
        </w:rPr>
        <w:t>12909. Какое из указанных требований "Технического регламента о безопасности сетей газораспределения и газопотребления", утвержденного постановлением Правительства Российской Федерации от 29.10.2010 N 870, должно быть выполнено при проектировании наружных газопроводов?</w:t>
      </w:r>
    </w:p>
    <w:p w:rsidR="00811C47" w:rsidRPr="00643448" w:rsidRDefault="00811C47" w:rsidP="00643448">
      <w:pPr>
        <w:pStyle w:val="ConsPlusNormal"/>
        <w:ind w:firstLine="540"/>
        <w:jc w:val="both"/>
        <w:rPr>
          <w:sz w:val="22"/>
          <w:szCs w:val="22"/>
        </w:rPr>
      </w:pPr>
      <w:r w:rsidRPr="00643448">
        <w:rPr>
          <w:sz w:val="22"/>
          <w:szCs w:val="22"/>
        </w:rPr>
        <w:t>12910. Какое требование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N 870, не предъявляется при проектировании прокладки внутренних газопроводов?</w:t>
      </w:r>
    </w:p>
    <w:p w:rsidR="00811C47" w:rsidRPr="00643448" w:rsidRDefault="00811C47" w:rsidP="00643448">
      <w:pPr>
        <w:pStyle w:val="ConsPlusNormal"/>
        <w:ind w:firstLine="540"/>
        <w:jc w:val="both"/>
        <w:rPr>
          <w:sz w:val="22"/>
          <w:szCs w:val="22"/>
        </w:rPr>
      </w:pPr>
      <w:r w:rsidRPr="00643448">
        <w:rPr>
          <w:sz w:val="22"/>
          <w:szCs w:val="22"/>
        </w:rPr>
        <w:t>12911. В соответствии с какими документами должны проводиться проверка срабатывания предохранительных и сбросных клапанов, техническое обслуживание, текущие ремонты и наладка технологических устройств?</w:t>
      </w:r>
    </w:p>
    <w:p w:rsidR="00811C47" w:rsidRPr="00643448" w:rsidRDefault="00811C47" w:rsidP="00643448">
      <w:pPr>
        <w:pStyle w:val="ConsPlusNormal"/>
        <w:ind w:firstLine="540"/>
        <w:jc w:val="both"/>
        <w:rPr>
          <w:sz w:val="22"/>
          <w:szCs w:val="22"/>
        </w:rPr>
      </w:pPr>
      <w:r w:rsidRPr="00643448">
        <w:rPr>
          <w:sz w:val="22"/>
          <w:szCs w:val="22"/>
        </w:rPr>
        <w:t>12912. Допускается ли эксплуатация газопроводов, зданий и сооружений и технологических устройств сетей газораспределения и газопотребления по истечении срока, указанного в проектной документации?</w:t>
      </w:r>
    </w:p>
    <w:p w:rsidR="00811C47" w:rsidRPr="00643448" w:rsidRDefault="00811C47" w:rsidP="00643448">
      <w:pPr>
        <w:pStyle w:val="ConsPlusNormal"/>
        <w:ind w:firstLine="540"/>
        <w:jc w:val="both"/>
        <w:rPr>
          <w:sz w:val="22"/>
          <w:szCs w:val="22"/>
        </w:rPr>
      </w:pPr>
      <w:r w:rsidRPr="00643448">
        <w:rPr>
          <w:sz w:val="22"/>
          <w:szCs w:val="22"/>
        </w:rPr>
        <w:t>12913. Каким образом устанавливаются предельные сроки дальнейшей эксплуатации газопроводов?</w:t>
      </w:r>
    </w:p>
    <w:p w:rsidR="00811C47" w:rsidRPr="00643448" w:rsidRDefault="00811C47" w:rsidP="00643448">
      <w:pPr>
        <w:pStyle w:val="ConsPlusNormal"/>
        <w:ind w:firstLine="540"/>
        <w:jc w:val="both"/>
        <w:rPr>
          <w:sz w:val="22"/>
          <w:szCs w:val="22"/>
        </w:rPr>
      </w:pPr>
      <w:r w:rsidRPr="00643448">
        <w:rPr>
          <w:sz w:val="22"/>
          <w:szCs w:val="22"/>
        </w:rPr>
        <w:t>12914. Какие из перечисленных документов не входят в состав приемо-сдаточной документации после строительства или реконструкции сетей газораспределения и газопотребления?</w:t>
      </w:r>
    </w:p>
    <w:p w:rsidR="00811C47" w:rsidRPr="00643448" w:rsidRDefault="00811C47" w:rsidP="00643448">
      <w:pPr>
        <w:pStyle w:val="ConsPlusNormal"/>
        <w:ind w:firstLine="540"/>
        <w:jc w:val="both"/>
        <w:rPr>
          <w:sz w:val="22"/>
          <w:szCs w:val="22"/>
        </w:rPr>
      </w:pPr>
      <w:r w:rsidRPr="00643448">
        <w:rPr>
          <w:sz w:val="22"/>
          <w:szCs w:val="22"/>
        </w:rPr>
        <w:t>12915. Что является документальным подтверждением соответствия построенных или реконструированных сетей газораспределения и газопотребления требованиям, установленным в "Техническом регламенте о безопасности сетей газораспределения и газопотребления", утвержденном постановлением Правительства Российской Федерации от 29.10.2010 N 870?</w:t>
      </w:r>
    </w:p>
    <w:p w:rsidR="00811C47" w:rsidRPr="00643448" w:rsidRDefault="00811C47" w:rsidP="00643448">
      <w:pPr>
        <w:pStyle w:val="ConsPlusNormal"/>
        <w:ind w:firstLine="540"/>
        <w:jc w:val="both"/>
        <w:rPr>
          <w:sz w:val="22"/>
          <w:szCs w:val="22"/>
        </w:rPr>
      </w:pPr>
      <w:r w:rsidRPr="00643448">
        <w:rPr>
          <w:sz w:val="22"/>
          <w:szCs w:val="22"/>
        </w:rPr>
        <w:t>12916. Какое из перечисленных требований к порядку вывода котлов тепловой электростанции в режим консервации соответствует требованиям Федеральных норм и правил в области промышленной безопасности "Правила безопасности сетей газораспределения и газопотребления", утвержденных приказом Ростехнадзора от 15.11.2013 N 542?</w:t>
      </w:r>
    </w:p>
    <w:p w:rsidR="00811C47" w:rsidRPr="00643448" w:rsidRDefault="00811C47" w:rsidP="00643448">
      <w:pPr>
        <w:pStyle w:val="ConsPlusNormal"/>
        <w:ind w:firstLine="540"/>
        <w:jc w:val="both"/>
        <w:rPr>
          <w:sz w:val="22"/>
          <w:szCs w:val="22"/>
        </w:rPr>
      </w:pPr>
      <w:r w:rsidRPr="00643448">
        <w:rPr>
          <w:sz w:val="22"/>
          <w:szCs w:val="22"/>
        </w:rPr>
        <w:t>12917. Кто принимает решение о консервации и расконсервации сетей газораспределения и сетей газопотребления?</w:t>
      </w:r>
    </w:p>
    <w:p w:rsidR="00811C47" w:rsidRPr="00643448" w:rsidRDefault="00811C47" w:rsidP="00643448">
      <w:pPr>
        <w:pStyle w:val="ConsPlusNormal"/>
        <w:ind w:firstLine="540"/>
        <w:jc w:val="both"/>
        <w:rPr>
          <w:sz w:val="22"/>
          <w:szCs w:val="22"/>
        </w:rPr>
      </w:pPr>
      <w:r w:rsidRPr="00643448">
        <w:rPr>
          <w:sz w:val="22"/>
          <w:szCs w:val="22"/>
        </w:rPr>
        <w:t>12918. Какие мероприятия должны быть предусмотрены при консервации сетей газораспределения и сетей газопотребления?</w:t>
      </w:r>
    </w:p>
    <w:p w:rsidR="00811C47" w:rsidRPr="00643448" w:rsidRDefault="00811C47" w:rsidP="00643448">
      <w:pPr>
        <w:pStyle w:val="ConsPlusNormal"/>
        <w:ind w:firstLine="540"/>
        <w:jc w:val="both"/>
        <w:rPr>
          <w:sz w:val="22"/>
          <w:szCs w:val="22"/>
        </w:rPr>
      </w:pPr>
      <w:r w:rsidRPr="00643448">
        <w:rPr>
          <w:sz w:val="22"/>
          <w:szCs w:val="22"/>
        </w:rPr>
        <w:t>12919. Какие мероприятия должны быть обеспечены в процессе ликвидации сетей газораспределения и газопотребления?</w:t>
      </w:r>
    </w:p>
    <w:p w:rsidR="00811C47" w:rsidRPr="00643448" w:rsidRDefault="00811C47" w:rsidP="00643448">
      <w:pPr>
        <w:pStyle w:val="ConsPlusNormal"/>
        <w:ind w:firstLine="540"/>
        <w:jc w:val="both"/>
        <w:rPr>
          <w:sz w:val="22"/>
          <w:szCs w:val="22"/>
        </w:rPr>
      </w:pPr>
      <w:r w:rsidRPr="00643448">
        <w:rPr>
          <w:sz w:val="22"/>
          <w:szCs w:val="22"/>
        </w:rPr>
        <w:t>12920. Какой документ устанавливает границы охранных зон сетей газораспределения, которые должны быть указаны в проектной документации на сети газораспределения?</w:t>
      </w:r>
    </w:p>
    <w:p w:rsidR="00811C47" w:rsidRPr="00643448" w:rsidRDefault="00811C47" w:rsidP="00643448">
      <w:pPr>
        <w:pStyle w:val="ConsPlusNormal"/>
        <w:ind w:firstLine="540"/>
        <w:jc w:val="both"/>
        <w:rPr>
          <w:sz w:val="22"/>
          <w:szCs w:val="22"/>
        </w:rPr>
      </w:pPr>
      <w:r w:rsidRPr="00643448">
        <w:rPr>
          <w:sz w:val="22"/>
          <w:szCs w:val="22"/>
        </w:rPr>
        <w:t>12921. Какие охранные зоны установлены "Правилами охраны газораспределительных сетей вдоль трасс подземных газопроводов из полиэтиленовых труб", утвержденными постановлением Правительства Российской Федерации от 20.11.2000 N 878, для обозначения трасс которых используется медный провод?</w:t>
      </w:r>
    </w:p>
    <w:p w:rsidR="00811C47" w:rsidRPr="00643448" w:rsidRDefault="00811C47" w:rsidP="00643448">
      <w:pPr>
        <w:pStyle w:val="ConsPlusNormal"/>
        <w:ind w:firstLine="540"/>
        <w:jc w:val="both"/>
        <w:rPr>
          <w:sz w:val="22"/>
          <w:szCs w:val="22"/>
        </w:rPr>
      </w:pPr>
      <w:r w:rsidRPr="00643448">
        <w:rPr>
          <w:sz w:val="22"/>
          <w:szCs w:val="22"/>
        </w:rPr>
        <w:t>12922. Каким способом должны отключаться участки газопроводов, выводимые из эксплуатации в режим консервации?</w:t>
      </w:r>
    </w:p>
    <w:p w:rsidR="00811C47" w:rsidRPr="00643448" w:rsidRDefault="00811C47" w:rsidP="00643448">
      <w:pPr>
        <w:pStyle w:val="ConsPlusNormal"/>
        <w:ind w:firstLine="540"/>
        <w:jc w:val="both"/>
        <w:rPr>
          <w:sz w:val="22"/>
          <w:szCs w:val="22"/>
        </w:rPr>
      </w:pPr>
      <w:r w:rsidRPr="00643448">
        <w:rPr>
          <w:sz w:val="22"/>
          <w:szCs w:val="22"/>
        </w:rPr>
        <w:t>12923. Как может осуществляться консервация пунктов редуцирования газа при их временном выводе из эксплуатации?</w:t>
      </w:r>
    </w:p>
    <w:p w:rsidR="00811C47" w:rsidRPr="00643448" w:rsidRDefault="00811C47" w:rsidP="00643448">
      <w:pPr>
        <w:pStyle w:val="ConsPlusNormal"/>
        <w:ind w:firstLine="540"/>
        <w:jc w:val="both"/>
        <w:rPr>
          <w:sz w:val="22"/>
          <w:szCs w:val="22"/>
        </w:rPr>
      </w:pPr>
      <w:r w:rsidRPr="00643448">
        <w:rPr>
          <w:sz w:val="22"/>
          <w:szCs w:val="22"/>
        </w:rPr>
        <w:t>12924. Какие виды работ при ликвидации выводимых из эксплуатации пунктов редуцирования газа должны выполняться только при переводе в режим консервации?</w:t>
      </w:r>
    </w:p>
    <w:p w:rsidR="00811C47" w:rsidRPr="00643448" w:rsidRDefault="00811C47" w:rsidP="00643448">
      <w:pPr>
        <w:pStyle w:val="ConsPlusNormal"/>
        <w:ind w:firstLine="540"/>
        <w:jc w:val="both"/>
        <w:rPr>
          <w:sz w:val="22"/>
          <w:szCs w:val="22"/>
        </w:rPr>
      </w:pPr>
      <w:r w:rsidRPr="00643448">
        <w:rPr>
          <w:sz w:val="22"/>
          <w:szCs w:val="22"/>
        </w:rPr>
        <w:t>12925. Что должно быть предусмотрено для поддержания работоспособности переведенных в режим консервации пунктов редуцирования газа?</w:t>
      </w:r>
    </w:p>
    <w:p w:rsidR="00811C47" w:rsidRPr="00643448" w:rsidRDefault="00811C47" w:rsidP="00643448">
      <w:pPr>
        <w:pStyle w:val="ConsPlusNormal"/>
        <w:ind w:firstLine="540"/>
        <w:jc w:val="both"/>
        <w:rPr>
          <w:sz w:val="22"/>
          <w:szCs w:val="22"/>
        </w:rPr>
      </w:pPr>
      <w:r w:rsidRPr="00643448">
        <w:rPr>
          <w:sz w:val="22"/>
          <w:szCs w:val="22"/>
        </w:rPr>
        <w:t>12926. Могут ли полностью выведенные из эксплуатации по каким-либо причинам пункты редуцирования газа применяться на других технологических участках сети газораспределения?</w:t>
      </w:r>
    </w:p>
    <w:p w:rsidR="00811C47" w:rsidRPr="00643448" w:rsidRDefault="00811C47" w:rsidP="00643448">
      <w:pPr>
        <w:pStyle w:val="ConsPlusNormal"/>
        <w:ind w:firstLine="540"/>
        <w:jc w:val="both"/>
        <w:rPr>
          <w:sz w:val="22"/>
          <w:szCs w:val="22"/>
        </w:rPr>
      </w:pPr>
      <w:r w:rsidRPr="00643448">
        <w:rPr>
          <w:sz w:val="22"/>
          <w:szCs w:val="22"/>
        </w:rPr>
        <w:t>12927. Какая организация выполняет работы по консервации сети газораспределения?</w:t>
      </w:r>
    </w:p>
    <w:p w:rsidR="00811C47" w:rsidRPr="00643448" w:rsidRDefault="00811C47" w:rsidP="00643448">
      <w:pPr>
        <w:pStyle w:val="ConsPlusNormal"/>
        <w:ind w:firstLine="540"/>
        <w:jc w:val="both"/>
        <w:rPr>
          <w:sz w:val="22"/>
          <w:szCs w:val="22"/>
        </w:rPr>
      </w:pPr>
      <w:r w:rsidRPr="00643448">
        <w:rPr>
          <w:sz w:val="22"/>
          <w:szCs w:val="22"/>
        </w:rPr>
        <w:t>12928. Какой документ предусматривает порядок включения технических и технологических устройств, проверку их технического состояния и проведение технического обслуживания при расконсервации сетей газораспределения?</w:t>
      </w:r>
    </w:p>
    <w:p w:rsidR="00811C47" w:rsidRPr="00643448" w:rsidRDefault="00811C47" w:rsidP="00643448">
      <w:pPr>
        <w:pStyle w:val="ConsPlusNormal"/>
        <w:ind w:firstLine="540"/>
        <w:jc w:val="both"/>
        <w:rPr>
          <w:sz w:val="22"/>
          <w:szCs w:val="22"/>
        </w:rPr>
      </w:pPr>
      <w:r w:rsidRPr="00643448">
        <w:rPr>
          <w:sz w:val="22"/>
          <w:szCs w:val="22"/>
        </w:rPr>
        <w:t>12929. Что должен предусматривать план проведения работ при расконсервации сетей газораспределения?</w:t>
      </w:r>
    </w:p>
    <w:p w:rsidR="00811C47" w:rsidRPr="00643448" w:rsidRDefault="00811C47" w:rsidP="00643448">
      <w:pPr>
        <w:pStyle w:val="ConsPlusNormal"/>
        <w:ind w:firstLine="540"/>
        <w:jc w:val="both"/>
        <w:rPr>
          <w:sz w:val="22"/>
          <w:szCs w:val="22"/>
        </w:rPr>
      </w:pPr>
      <w:r w:rsidRPr="00643448">
        <w:rPr>
          <w:sz w:val="22"/>
          <w:szCs w:val="22"/>
        </w:rPr>
        <w:t>12930. Сколько процентов составляют предельные отклонения от номинальной тепловой мощности газовых горелок?</w:t>
      </w:r>
    </w:p>
    <w:p w:rsidR="00811C47" w:rsidRPr="00643448" w:rsidRDefault="00811C47" w:rsidP="00643448">
      <w:pPr>
        <w:pStyle w:val="ConsPlusNormal"/>
        <w:ind w:firstLine="540"/>
        <w:jc w:val="both"/>
        <w:rPr>
          <w:sz w:val="22"/>
          <w:szCs w:val="22"/>
        </w:rPr>
      </w:pPr>
      <w:r w:rsidRPr="00643448">
        <w:rPr>
          <w:sz w:val="22"/>
          <w:szCs w:val="22"/>
        </w:rPr>
        <w:t>12931. Чему равен предел допустимых значений поддерживаемого давления газа перед основным запорным органом при работе автоматических горелок?</w:t>
      </w:r>
    </w:p>
    <w:p w:rsidR="00811C47" w:rsidRPr="00643448" w:rsidRDefault="00811C47" w:rsidP="00643448">
      <w:pPr>
        <w:pStyle w:val="ConsPlusNormal"/>
        <w:ind w:firstLine="540"/>
        <w:jc w:val="both"/>
        <w:rPr>
          <w:sz w:val="22"/>
          <w:szCs w:val="22"/>
        </w:rPr>
      </w:pPr>
      <w:r w:rsidRPr="00643448">
        <w:rPr>
          <w:sz w:val="22"/>
          <w:szCs w:val="22"/>
        </w:rPr>
        <w:t>12932. По истечении какого времени автоматика горелок мощностью до 70 кВт должна обеспечивать защитное выключение горелки, если при ее розжиге не произойдет воспламенение?</w:t>
      </w:r>
    </w:p>
    <w:p w:rsidR="00811C47" w:rsidRPr="00643448" w:rsidRDefault="00811C47" w:rsidP="00643448">
      <w:pPr>
        <w:pStyle w:val="ConsPlusNormal"/>
        <w:ind w:firstLine="540"/>
        <w:jc w:val="both"/>
        <w:rPr>
          <w:sz w:val="22"/>
          <w:szCs w:val="22"/>
        </w:rPr>
      </w:pPr>
      <w:r w:rsidRPr="00643448">
        <w:rPr>
          <w:sz w:val="22"/>
          <w:szCs w:val="22"/>
        </w:rPr>
        <w:t>12933. По истечении какого времени автоматика горелок мощностью свыше 70 кВт должна обеспечивать защитное выключение горелки, если при ее розжиге не произойдет воспламенение топлива?</w:t>
      </w:r>
    </w:p>
    <w:p w:rsidR="00811C47" w:rsidRPr="00643448" w:rsidRDefault="00811C47" w:rsidP="00643448">
      <w:pPr>
        <w:pStyle w:val="ConsPlusNormal"/>
        <w:ind w:firstLine="540"/>
        <w:jc w:val="both"/>
        <w:rPr>
          <w:sz w:val="22"/>
          <w:szCs w:val="22"/>
        </w:rPr>
      </w:pPr>
      <w:r w:rsidRPr="00643448">
        <w:rPr>
          <w:sz w:val="22"/>
          <w:szCs w:val="22"/>
        </w:rPr>
        <w:t>12934. Какой период времени составляет средний ресурс газовых горелок до капитального ремонта (для ремонтируемых горелок) и до списания (для неремонтируемых горелок) по жаростойкости?</w:t>
      </w:r>
    </w:p>
    <w:p w:rsidR="00811C47" w:rsidRPr="00643448" w:rsidRDefault="00811C47" w:rsidP="00643448">
      <w:pPr>
        <w:pStyle w:val="ConsPlusNormal"/>
        <w:ind w:firstLine="540"/>
        <w:jc w:val="both"/>
        <w:rPr>
          <w:sz w:val="22"/>
          <w:szCs w:val="22"/>
        </w:rPr>
      </w:pPr>
      <w:r w:rsidRPr="00643448">
        <w:rPr>
          <w:sz w:val="22"/>
          <w:szCs w:val="22"/>
        </w:rPr>
        <w:t>12935. Какой период времени составляет средний ресурс пылегазовых горелок для котлов между капитальными ремонтами по жаростойкости?</w:t>
      </w:r>
    </w:p>
    <w:p w:rsidR="00811C47" w:rsidRPr="00643448" w:rsidRDefault="00811C47" w:rsidP="00643448">
      <w:pPr>
        <w:pStyle w:val="ConsPlusNormal"/>
        <w:ind w:firstLine="540"/>
        <w:jc w:val="both"/>
        <w:rPr>
          <w:sz w:val="22"/>
          <w:szCs w:val="22"/>
        </w:rPr>
      </w:pPr>
      <w:r w:rsidRPr="00643448">
        <w:rPr>
          <w:sz w:val="22"/>
          <w:szCs w:val="22"/>
        </w:rPr>
        <w:t>12936. При какой пусковой мощности должны разжигаться горелки номинальной мощностью свыше 0,12 МВт?</w:t>
      </w:r>
    </w:p>
    <w:p w:rsidR="00811C47" w:rsidRPr="00643448" w:rsidRDefault="00811C47" w:rsidP="00643448">
      <w:pPr>
        <w:pStyle w:val="ConsPlusNormal"/>
        <w:ind w:firstLine="540"/>
        <w:jc w:val="both"/>
        <w:rPr>
          <w:sz w:val="22"/>
          <w:szCs w:val="22"/>
        </w:rPr>
      </w:pPr>
      <w:r w:rsidRPr="00643448">
        <w:rPr>
          <w:sz w:val="22"/>
          <w:szCs w:val="22"/>
        </w:rPr>
        <w:t>12937. Чему равно колебание числа Воббе при испытаниях горелки на газообразных топливах?</w:t>
      </w:r>
    </w:p>
    <w:p w:rsidR="00811C47" w:rsidRPr="00643448" w:rsidRDefault="00811C47" w:rsidP="00643448">
      <w:pPr>
        <w:pStyle w:val="ConsPlusNormal"/>
        <w:ind w:firstLine="540"/>
        <w:jc w:val="both"/>
        <w:rPr>
          <w:sz w:val="22"/>
          <w:szCs w:val="22"/>
        </w:rPr>
      </w:pPr>
      <w:r w:rsidRPr="00643448">
        <w:rPr>
          <w:sz w:val="22"/>
          <w:szCs w:val="22"/>
        </w:rPr>
        <w:t>12938. Какие документы составляются по результатам анализа технической документации при техническом диагностировании надземного газопровода?</w:t>
      </w:r>
    </w:p>
    <w:p w:rsidR="00811C47" w:rsidRPr="00643448" w:rsidRDefault="00811C47" w:rsidP="00643448">
      <w:pPr>
        <w:pStyle w:val="ConsPlusNormal"/>
        <w:ind w:firstLine="540"/>
        <w:jc w:val="both"/>
        <w:rPr>
          <w:sz w:val="22"/>
          <w:szCs w:val="22"/>
        </w:rPr>
      </w:pPr>
      <w:r w:rsidRPr="00643448">
        <w:rPr>
          <w:sz w:val="22"/>
          <w:szCs w:val="22"/>
        </w:rPr>
        <w:t>12939. Какое требование установлено к программе проведения технического диагностирования надземных газопроводов?</w:t>
      </w:r>
    </w:p>
    <w:p w:rsidR="00811C47" w:rsidRPr="00643448" w:rsidRDefault="00811C47" w:rsidP="00643448">
      <w:pPr>
        <w:pStyle w:val="ConsPlusNormal"/>
        <w:ind w:firstLine="540"/>
        <w:jc w:val="both"/>
        <w:rPr>
          <w:sz w:val="22"/>
          <w:szCs w:val="22"/>
        </w:rPr>
      </w:pPr>
      <w:r w:rsidRPr="00643448">
        <w:rPr>
          <w:sz w:val="22"/>
          <w:szCs w:val="22"/>
        </w:rPr>
        <w:t>12940. Какова цель внешнего осмотра надземного газопровода при его визуальном контроле?</w:t>
      </w:r>
    </w:p>
    <w:p w:rsidR="00811C47" w:rsidRPr="00643448" w:rsidRDefault="00811C47" w:rsidP="00643448">
      <w:pPr>
        <w:pStyle w:val="ConsPlusNormal"/>
        <w:ind w:firstLine="540"/>
        <w:jc w:val="both"/>
        <w:rPr>
          <w:sz w:val="22"/>
          <w:szCs w:val="22"/>
        </w:rPr>
      </w:pPr>
      <w:r w:rsidRPr="00643448">
        <w:rPr>
          <w:sz w:val="22"/>
          <w:szCs w:val="22"/>
        </w:rPr>
        <w:t>12941. Какие сварные соединения надземных газопроводов подлежат визуальному контролю?</w:t>
      </w:r>
    </w:p>
    <w:p w:rsidR="00811C47" w:rsidRPr="00643448" w:rsidRDefault="00811C47" w:rsidP="00643448">
      <w:pPr>
        <w:pStyle w:val="ConsPlusNormal"/>
        <w:ind w:firstLine="540"/>
        <w:jc w:val="both"/>
        <w:rPr>
          <w:sz w:val="22"/>
          <w:szCs w:val="22"/>
        </w:rPr>
      </w:pPr>
      <w:r w:rsidRPr="00643448">
        <w:rPr>
          <w:sz w:val="22"/>
          <w:szCs w:val="22"/>
        </w:rPr>
        <w:t>12942. Какому требованию должны отвечать монтажные соединения надземных газопроводов?</w:t>
      </w:r>
    </w:p>
    <w:p w:rsidR="00811C47" w:rsidRPr="00643448" w:rsidRDefault="00811C47" w:rsidP="00643448">
      <w:pPr>
        <w:pStyle w:val="ConsPlusNormal"/>
        <w:ind w:firstLine="540"/>
        <w:jc w:val="both"/>
        <w:rPr>
          <w:sz w:val="22"/>
          <w:szCs w:val="22"/>
        </w:rPr>
      </w:pPr>
      <w:r w:rsidRPr="00643448">
        <w:rPr>
          <w:sz w:val="22"/>
          <w:szCs w:val="22"/>
        </w:rPr>
        <w:t>12943. Что включает в себя приборный контроль при проведении технического диагностирования надземных газопроводов?</w:t>
      </w:r>
    </w:p>
    <w:p w:rsidR="00811C47" w:rsidRPr="00643448" w:rsidRDefault="00811C47" w:rsidP="00643448">
      <w:pPr>
        <w:pStyle w:val="ConsPlusNormal"/>
        <w:ind w:firstLine="540"/>
        <w:jc w:val="both"/>
        <w:rPr>
          <w:sz w:val="22"/>
          <w:szCs w:val="22"/>
        </w:rPr>
      </w:pPr>
      <w:r w:rsidRPr="00643448">
        <w:rPr>
          <w:sz w:val="22"/>
          <w:szCs w:val="22"/>
        </w:rPr>
        <w:t>12944. В каком объеме при плановом диагностировании рекомендуется производить неразрушающий контроль сварных соединений надземных газопроводов диаметром более 50 мм?</w:t>
      </w:r>
    </w:p>
    <w:p w:rsidR="00811C47" w:rsidRPr="00643448" w:rsidRDefault="00811C47" w:rsidP="00643448">
      <w:pPr>
        <w:pStyle w:val="ConsPlusNormal"/>
        <w:ind w:firstLine="540"/>
        <w:jc w:val="both"/>
        <w:rPr>
          <w:sz w:val="22"/>
          <w:szCs w:val="22"/>
        </w:rPr>
      </w:pPr>
      <w:r w:rsidRPr="00643448">
        <w:rPr>
          <w:sz w:val="22"/>
          <w:szCs w:val="22"/>
        </w:rPr>
        <w:t>12945. В каком объеме при плановом диагностировании надземных газопроводов диаметром более 50 мм рекомендуется производить неразрушающий контроль монтажных сварных швов при отсутствии документов, подтверждающих их качество и механические характеристики труб?</w:t>
      </w:r>
    </w:p>
    <w:p w:rsidR="00811C47" w:rsidRPr="00643448" w:rsidRDefault="00811C47" w:rsidP="00643448">
      <w:pPr>
        <w:pStyle w:val="ConsPlusNormal"/>
        <w:ind w:firstLine="540"/>
        <w:jc w:val="both"/>
        <w:rPr>
          <w:sz w:val="22"/>
          <w:szCs w:val="22"/>
        </w:rPr>
      </w:pPr>
      <w:r w:rsidRPr="00643448">
        <w:rPr>
          <w:sz w:val="22"/>
          <w:szCs w:val="22"/>
        </w:rPr>
        <w:t>12946. В каком случае при плановом диагностировании надземных газопроводов диаметром более 50 мм рекомендуется производить неразрушающий контроль всех монтажных сварных швов?</w:t>
      </w:r>
    </w:p>
    <w:p w:rsidR="00811C47" w:rsidRPr="00643448" w:rsidRDefault="00811C47" w:rsidP="00643448">
      <w:pPr>
        <w:pStyle w:val="ConsPlusNormal"/>
        <w:ind w:firstLine="540"/>
        <w:jc w:val="both"/>
        <w:rPr>
          <w:sz w:val="22"/>
          <w:szCs w:val="22"/>
        </w:rPr>
      </w:pPr>
      <w:r w:rsidRPr="00643448">
        <w:rPr>
          <w:sz w:val="22"/>
          <w:szCs w:val="22"/>
        </w:rPr>
        <w:t>12947. В каком случае при плановом диагностировании надземных газопроводов диаметром более 50 мм рекомендуется производить неразрушающий контроль монтажных сварных швов в объеме не менее 10%?</w:t>
      </w:r>
    </w:p>
    <w:p w:rsidR="00811C47" w:rsidRPr="00643448" w:rsidRDefault="00811C47" w:rsidP="00643448">
      <w:pPr>
        <w:pStyle w:val="ConsPlusNormal"/>
        <w:ind w:firstLine="540"/>
        <w:jc w:val="both"/>
        <w:rPr>
          <w:sz w:val="22"/>
          <w:szCs w:val="22"/>
        </w:rPr>
      </w:pPr>
      <w:r w:rsidRPr="00643448">
        <w:rPr>
          <w:sz w:val="22"/>
          <w:szCs w:val="22"/>
        </w:rPr>
        <w:t>12948. В каком объеме при плановом диагностировании надземных газопроводов диаметром более 50 мм рекомендуется производить неразрушающий контроль монтажных сварных швов, если объем контроля сварных соединений при строительстве был меньше 100%?</w:t>
      </w:r>
    </w:p>
    <w:p w:rsidR="00811C47" w:rsidRPr="00643448" w:rsidRDefault="00811C47" w:rsidP="00643448">
      <w:pPr>
        <w:pStyle w:val="ConsPlusNormal"/>
        <w:ind w:firstLine="540"/>
        <w:jc w:val="both"/>
        <w:rPr>
          <w:sz w:val="22"/>
          <w:szCs w:val="22"/>
        </w:rPr>
      </w:pPr>
      <w:r w:rsidRPr="00643448">
        <w:rPr>
          <w:sz w:val="22"/>
          <w:szCs w:val="22"/>
        </w:rPr>
        <w:t>12949. Какие параметры из перечисленных исключаются при определении технического состояния и остаточного срока службы надземного газопровода?</w:t>
      </w:r>
    </w:p>
    <w:p w:rsidR="00811C47" w:rsidRPr="00643448" w:rsidRDefault="00811C47" w:rsidP="00643448">
      <w:pPr>
        <w:pStyle w:val="ConsPlusNormal"/>
        <w:ind w:firstLine="540"/>
        <w:jc w:val="both"/>
        <w:rPr>
          <w:sz w:val="22"/>
          <w:szCs w:val="22"/>
        </w:rPr>
      </w:pPr>
      <w:r w:rsidRPr="00643448">
        <w:rPr>
          <w:sz w:val="22"/>
          <w:szCs w:val="22"/>
        </w:rPr>
        <w:t>12950. Какой из перечисленных критериев является критерием предельного состояния труб газопровода?</w:t>
      </w:r>
    </w:p>
    <w:p w:rsidR="00811C47" w:rsidRPr="00643448" w:rsidRDefault="00811C47" w:rsidP="00643448">
      <w:pPr>
        <w:pStyle w:val="ConsPlusNormal"/>
        <w:ind w:firstLine="540"/>
        <w:jc w:val="both"/>
        <w:rPr>
          <w:sz w:val="22"/>
          <w:szCs w:val="22"/>
        </w:rPr>
      </w:pPr>
      <w:r w:rsidRPr="00643448">
        <w:rPr>
          <w:sz w:val="22"/>
          <w:szCs w:val="22"/>
        </w:rPr>
        <w:t>12951. В соответствии с каким документом производится расчет влияния коррозионного, абразивного или другого повреждения на величину остаточного срока службы надземного газопровода?</w:t>
      </w:r>
    </w:p>
    <w:p w:rsidR="00811C47" w:rsidRPr="00643448" w:rsidRDefault="00811C47" w:rsidP="00643448">
      <w:pPr>
        <w:pStyle w:val="ConsPlusNormal"/>
        <w:ind w:firstLine="540"/>
        <w:jc w:val="both"/>
        <w:rPr>
          <w:sz w:val="22"/>
          <w:szCs w:val="22"/>
        </w:rPr>
      </w:pPr>
      <w:r w:rsidRPr="00643448">
        <w:rPr>
          <w:sz w:val="22"/>
          <w:szCs w:val="22"/>
        </w:rPr>
        <w:t>12952. В соответствии с каким документом определяются прочностные характеристики и ударная вязкость металла труб надземных газопроводов?</w:t>
      </w:r>
    </w:p>
    <w:p w:rsidR="00811C47" w:rsidRPr="00643448" w:rsidRDefault="00811C47" w:rsidP="00643448">
      <w:pPr>
        <w:pStyle w:val="ConsPlusNormal"/>
        <w:ind w:firstLine="540"/>
        <w:jc w:val="both"/>
        <w:rPr>
          <w:sz w:val="22"/>
          <w:szCs w:val="22"/>
        </w:rPr>
      </w:pPr>
      <w:r w:rsidRPr="00643448">
        <w:rPr>
          <w:sz w:val="22"/>
          <w:szCs w:val="22"/>
        </w:rPr>
        <w:t>12953. В каких пределах должны быть допустимые значения ударной вязкости, приведенной к температуре 200 °C, для труб из малоуглеродистой стали надземных газопроводов?</w:t>
      </w:r>
    </w:p>
    <w:p w:rsidR="00811C47" w:rsidRPr="00643448" w:rsidRDefault="00811C47" w:rsidP="00643448">
      <w:pPr>
        <w:pStyle w:val="ConsPlusNormal"/>
        <w:ind w:firstLine="540"/>
        <w:jc w:val="both"/>
        <w:rPr>
          <w:sz w:val="22"/>
          <w:szCs w:val="22"/>
        </w:rPr>
      </w:pPr>
      <w:r w:rsidRPr="00643448">
        <w:rPr>
          <w:sz w:val="22"/>
          <w:szCs w:val="22"/>
        </w:rPr>
        <w:t>12954. Какие требования установлены к проведению поверочных расчетов надземных газопроводов?</w:t>
      </w:r>
    </w:p>
    <w:p w:rsidR="00811C47" w:rsidRPr="00643448" w:rsidRDefault="00811C47" w:rsidP="00643448">
      <w:pPr>
        <w:pStyle w:val="ConsPlusNormal"/>
        <w:ind w:firstLine="540"/>
        <w:jc w:val="both"/>
        <w:rPr>
          <w:sz w:val="22"/>
          <w:szCs w:val="22"/>
        </w:rPr>
      </w:pPr>
      <w:r w:rsidRPr="00643448">
        <w:rPr>
          <w:sz w:val="22"/>
          <w:szCs w:val="22"/>
        </w:rPr>
        <w:t>12955. В каком из перечисленных случаев исключено проведение внепланового диагностирования подземных стальных газопроводов?</w:t>
      </w:r>
    </w:p>
    <w:p w:rsidR="00811C47" w:rsidRPr="00643448" w:rsidRDefault="00811C47" w:rsidP="00643448">
      <w:pPr>
        <w:pStyle w:val="ConsPlusNormal"/>
        <w:ind w:firstLine="540"/>
        <w:jc w:val="both"/>
        <w:rPr>
          <w:sz w:val="22"/>
          <w:szCs w:val="22"/>
        </w:rPr>
      </w:pPr>
      <w:r w:rsidRPr="00643448">
        <w:rPr>
          <w:sz w:val="22"/>
          <w:szCs w:val="22"/>
        </w:rPr>
        <w:t>12956. Что необходимо предусматривать для строящихся стальных подземных газопроводов в местах с наиболее тяжелыми условиями эксплуатации для получения информации о динамике изменения характеристик свойств металла и изоляционного покрытия, используемых для расчета остаточного срока службы газопровода?</w:t>
      </w:r>
    </w:p>
    <w:p w:rsidR="00811C47" w:rsidRPr="00643448" w:rsidRDefault="00811C47" w:rsidP="00643448">
      <w:pPr>
        <w:pStyle w:val="ConsPlusNormal"/>
        <w:ind w:firstLine="540"/>
        <w:jc w:val="both"/>
        <w:rPr>
          <w:sz w:val="22"/>
          <w:szCs w:val="22"/>
        </w:rPr>
      </w:pPr>
      <w:r w:rsidRPr="00643448">
        <w:rPr>
          <w:sz w:val="22"/>
          <w:szCs w:val="22"/>
        </w:rPr>
        <w:t>12957. Для каких вводов газопроводов не требуется предусматривать базовые шурфы?</w:t>
      </w:r>
    </w:p>
    <w:p w:rsidR="00811C47" w:rsidRPr="00643448" w:rsidRDefault="00811C47" w:rsidP="00643448">
      <w:pPr>
        <w:pStyle w:val="ConsPlusNormal"/>
        <w:ind w:firstLine="540"/>
        <w:jc w:val="both"/>
        <w:rPr>
          <w:sz w:val="22"/>
          <w:szCs w:val="22"/>
        </w:rPr>
      </w:pPr>
      <w:r w:rsidRPr="00643448">
        <w:rPr>
          <w:sz w:val="22"/>
          <w:szCs w:val="22"/>
        </w:rPr>
        <w:t>12958. В каких документах должны быть зарегистрированы фактические начальные характеристики подземных газопроводов, определенные строительной организацией в базовых шурфах?</w:t>
      </w:r>
    </w:p>
    <w:p w:rsidR="00811C47" w:rsidRPr="00643448" w:rsidRDefault="00811C47" w:rsidP="00643448">
      <w:pPr>
        <w:pStyle w:val="ConsPlusNormal"/>
        <w:ind w:firstLine="540"/>
        <w:jc w:val="both"/>
        <w:rPr>
          <w:sz w:val="22"/>
          <w:szCs w:val="22"/>
        </w:rPr>
      </w:pPr>
      <w:r w:rsidRPr="00643448">
        <w:rPr>
          <w:sz w:val="22"/>
          <w:szCs w:val="22"/>
        </w:rPr>
        <w:t>12959. В каком из перечисленных случаев данные технического обследования подземного газопровода могут быть использованы при его диагностировании?</w:t>
      </w:r>
    </w:p>
    <w:p w:rsidR="00811C47" w:rsidRPr="00643448" w:rsidRDefault="00811C47" w:rsidP="00643448">
      <w:pPr>
        <w:pStyle w:val="ConsPlusNormal"/>
        <w:ind w:firstLine="540"/>
        <w:jc w:val="both"/>
        <w:rPr>
          <w:sz w:val="22"/>
          <w:szCs w:val="22"/>
        </w:rPr>
      </w:pPr>
      <w:r w:rsidRPr="00643448">
        <w:rPr>
          <w:sz w:val="22"/>
          <w:szCs w:val="22"/>
        </w:rPr>
        <w:t>12960. Какая техническая документация подлежит анализу при техническом диагностировании подземных газопроводов?</w:t>
      </w:r>
    </w:p>
    <w:p w:rsidR="00811C47" w:rsidRPr="00643448" w:rsidRDefault="00811C47" w:rsidP="00643448">
      <w:pPr>
        <w:pStyle w:val="ConsPlusNormal"/>
        <w:ind w:firstLine="540"/>
        <w:jc w:val="both"/>
        <w:rPr>
          <w:sz w:val="22"/>
          <w:szCs w:val="22"/>
        </w:rPr>
      </w:pPr>
      <w:r w:rsidRPr="00643448">
        <w:rPr>
          <w:sz w:val="22"/>
          <w:szCs w:val="22"/>
        </w:rPr>
        <w:t>12961. Какой из перечисленных этапов планового технического диагностирования подземных газопроводов проводится только при необходимости?</w:t>
      </w:r>
    </w:p>
    <w:p w:rsidR="00811C47" w:rsidRPr="00643448" w:rsidRDefault="00811C47" w:rsidP="00643448">
      <w:pPr>
        <w:pStyle w:val="ConsPlusNormal"/>
        <w:ind w:firstLine="540"/>
        <w:jc w:val="both"/>
        <w:rPr>
          <w:sz w:val="22"/>
          <w:szCs w:val="22"/>
        </w:rPr>
      </w:pPr>
      <w:r w:rsidRPr="00643448">
        <w:rPr>
          <w:sz w:val="22"/>
          <w:szCs w:val="22"/>
        </w:rPr>
        <w:t>12962. Для каких подземных газопроводов при назначении срока службы следует определять и учитывать механические и вязкостные свойства металла и напряженно-деформированное состояние (НДС) труб?</w:t>
      </w:r>
    </w:p>
    <w:p w:rsidR="00811C47" w:rsidRPr="00643448" w:rsidRDefault="00811C47" w:rsidP="00643448">
      <w:pPr>
        <w:pStyle w:val="ConsPlusNormal"/>
        <w:ind w:firstLine="540"/>
        <w:jc w:val="both"/>
        <w:rPr>
          <w:sz w:val="22"/>
          <w:szCs w:val="22"/>
        </w:rPr>
      </w:pPr>
      <w:r w:rsidRPr="00643448">
        <w:rPr>
          <w:sz w:val="22"/>
          <w:szCs w:val="22"/>
        </w:rPr>
        <w:t>12963. В каких случаях при назначении срока службы подземных газопроводов любого давления следует определять и учитывать механические и вязкостные свойства металла и напряженно-деформированное состояние (НДС) труб?</w:t>
      </w:r>
    </w:p>
    <w:p w:rsidR="00811C47" w:rsidRPr="00643448" w:rsidRDefault="00811C47" w:rsidP="00643448">
      <w:pPr>
        <w:pStyle w:val="ConsPlusNormal"/>
        <w:ind w:firstLine="540"/>
        <w:jc w:val="both"/>
        <w:rPr>
          <w:sz w:val="22"/>
          <w:szCs w:val="22"/>
        </w:rPr>
      </w:pPr>
      <w:r w:rsidRPr="00643448">
        <w:rPr>
          <w:sz w:val="22"/>
          <w:szCs w:val="22"/>
        </w:rPr>
        <w:t>12964. Что из перечисленного является критерием предельного состояния изоляционного покрытия подземного газопровода?</w:t>
      </w:r>
    </w:p>
    <w:p w:rsidR="00811C47" w:rsidRPr="00643448" w:rsidRDefault="00811C47" w:rsidP="00643448">
      <w:pPr>
        <w:pStyle w:val="ConsPlusNormal"/>
        <w:ind w:firstLine="540"/>
        <w:jc w:val="both"/>
        <w:rPr>
          <w:sz w:val="22"/>
          <w:szCs w:val="22"/>
        </w:rPr>
      </w:pPr>
      <w:r w:rsidRPr="00643448">
        <w:rPr>
          <w:sz w:val="22"/>
          <w:szCs w:val="22"/>
        </w:rPr>
        <w:t>12965. Как определяется защищенность участка газопровода по протяженности?</w:t>
      </w:r>
    </w:p>
    <w:p w:rsidR="00811C47" w:rsidRPr="00643448" w:rsidRDefault="00811C47" w:rsidP="00643448">
      <w:pPr>
        <w:pStyle w:val="ConsPlusNormal"/>
        <w:ind w:firstLine="540"/>
        <w:jc w:val="both"/>
        <w:rPr>
          <w:sz w:val="22"/>
          <w:szCs w:val="22"/>
        </w:rPr>
      </w:pPr>
      <w:r w:rsidRPr="00643448">
        <w:rPr>
          <w:sz w:val="22"/>
          <w:szCs w:val="22"/>
        </w:rPr>
        <w:t>12966. В каком случае делается вывод о полной деградации изоляционного покрытия на участке газопровода?</w:t>
      </w:r>
    </w:p>
    <w:p w:rsidR="00811C47" w:rsidRPr="00643448" w:rsidRDefault="00811C47" w:rsidP="00643448">
      <w:pPr>
        <w:pStyle w:val="ConsPlusNormal"/>
        <w:ind w:firstLine="540"/>
        <w:jc w:val="both"/>
        <w:rPr>
          <w:sz w:val="22"/>
          <w:szCs w:val="22"/>
        </w:rPr>
      </w:pPr>
      <w:r w:rsidRPr="00643448">
        <w:rPr>
          <w:sz w:val="22"/>
          <w:szCs w:val="22"/>
        </w:rPr>
        <w:t>12967. В каком случае делается вывод о том, что изоляционное покрытие участка подземного газопровода находится на пределе своих свойств?</w:t>
      </w:r>
    </w:p>
    <w:p w:rsidR="00811C47" w:rsidRPr="00643448" w:rsidRDefault="00811C47" w:rsidP="00643448">
      <w:pPr>
        <w:pStyle w:val="ConsPlusNormal"/>
        <w:ind w:firstLine="540"/>
        <w:jc w:val="both"/>
        <w:rPr>
          <w:sz w:val="22"/>
          <w:szCs w:val="22"/>
        </w:rPr>
      </w:pPr>
      <w:r w:rsidRPr="00643448">
        <w:rPr>
          <w:sz w:val="22"/>
          <w:szCs w:val="22"/>
        </w:rPr>
        <w:t>12968. Какой из перечисленных критериев является критерием предельного состояния трубы подземного газопровода?</w:t>
      </w:r>
    </w:p>
    <w:p w:rsidR="00811C47" w:rsidRPr="00643448" w:rsidRDefault="00811C47" w:rsidP="00643448">
      <w:pPr>
        <w:pStyle w:val="ConsPlusNormal"/>
        <w:ind w:firstLine="540"/>
        <w:jc w:val="both"/>
        <w:rPr>
          <w:sz w:val="22"/>
          <w:szCs w:val="22"/>
        </w:rPr>
      </w:pPr>
      <w:r w:rsidRPr="00643448">
        <w:rPr>
          <w:sz w:val="22"/>
          <w:szCs w:val="22"/>
        </w:rPr>
        <w:t>12969. В каком из перечисленных случаев стыки подземных газопроводов признаются годными и их проверка при диагностировании не производится?</w:t>
      </w:r>
    </w:p>
    <w:p w:rsidR="00811C47" w:rsidRPr="00643448" w:rsidRDefault="00811C47" w:rsidP="00643448">
      <w:pPr>
        <w:pStyle w:val="ConsPlusNormal"/>
        <w:ind w:firstLine="540"/>
        <w:jc w:val="both"/>
        <w:rPr>
          <w:sz w:val="22"/>
          <w:szCs w:val="22"/>
        </w:rPr>
      </w:pPr>
      <w:r w:rsidRPr="00643448">
        <w:rPr>
          <w:sz w:val="22"/>
          <w:szCs w:val="22"/>
        </w:rPr>
        <w:t>12970. Чем характеризуются деградационные изменения свойств труб?</w:t>
      </w:r>
    </w:p>
    <w:p w:rsidR="00811C47" w:rsidRPr="00643448" w:rsidRDefault="00811C47" w:rsidP="00643448">
      <w:pPr>
        <w:pStyle w:val="ConsPlusNormal"/>
        <w:ind w:firstLine="540"/>
        <w:jc w:val="both"/>
        <w:rPr>
          <w:sz w:val="22"/>
          <w:szCs w:val="22"/>
        </w:rPr>
      </w:pPr>
      <w:r w:rsidRPr="00643448">
        <w:rPr>
          <w:sz w:val="22"/>
          <w:szCs w:val="22"/>
        </w:rPr>
        <w:t xml:space="preserve">12971. Каким должно быть предельное допустимое значение фактических кольцевых напряжений </w:t>
      </w:r>
      <w:r w:rsidRPr="0014054D">
        <w:rPr>
          <w:position w:val="-14"/>
          <w:sz w:val="22"/>
          <w:szCs w:val="22"/>
        </w:rPr>
        <w:pict>
          <v:shape id="_x0000_i1069" type="#_x0000_t75" style="width:39pt;height:19.5pt">
            <v:imagedata r:id="rId29" o:title=""/>
          </v:shape>
        </w:pict>
      </w:r>
      <w:r w:rsidRPr="00643448">
        <w:rPr>
          <w:sz w:val="22"/>
          <w:szCs w:val="22"/>
        </w:rPr>
        <w:t xml:space="preserve"> в стенке подземного газопровода?</w:t>
      </w:r>
    </w:p>
    <w:p w:rsidR="00811C47" w:rsidRPr="00643448" w:rsidRDefault="00811C47" w:rsidP="00643448">
      <w:pPr>
        <w:pStyle w:val="ConsPlusNormal"/>
        <w:ind w:firstLine="540"/>
        <w:jc w:val="both"/>
        <w:rPr>
          <w:sz w:val="22"/>
          <w:szCs w:val="22"/>
        </w:rPr>
      </w:pPr>
      <w:r w:rsidRPr="00643448">
        <w:rPr>
          <w:sz w:val="22"/>
          <w:szCs w:val="22"/>
        </w:rPr>
        <w:t>12972. Что принимается за остаточный срок службы подземного газопровода?</w:t>
      </w:r>
    </w:p>
    <w:p w:rsidR="00811C47" w:rsidRPr="00643448" w:rsidRDefault="00811C47" w:rsidP="00643448">
      <w:pPr>
        <w:pStyle w:val="ConsPlusNormal"/>
        <w:ind w:firstLine="540"/>
        <w:jc w:val="both"/>
        <w:rPr>
          <w:sz w:val="22"/>
          <w:szCs w:val="22"/>
        </w:rPr>
      </w:pPr>
      <w:r w:rsidRPr="00643448">
        <w:rPr>
          <w:sz w:val="22"/>
          <w:szCs w:val="22"/>
        </w:rPr>
        <w:t>12973. В каком из перечисленных случаев расчет остаточного срока службы подземного газопровода по величине напряженно-деформированного состояния (НДС) при действии фронтальной (общей) коррозии металла и локального напряженно-деформированного состояния (НДС) при наличии язвенной (питтинговой) коррозии металла не производится, а остаточный срок службы определяется по другим параметрам?</w:t>
      </w:r>
    </w:p>
    <w:p w:rsidR="00811C47" w:rsidRPr="00643448" w:rsidRDefault="00811C47" w:rsidP="00643448">
      <w:pPr>
        <w:pStyle w:val="ConsPlusNormal"/>
        <w:ind w:firstLine="540"/>
        <w:jc w:val="both"/>
        <w:rPr>
          <w:sz w:val="22"/>
          <w:szCs w:val="22"/>
        </w:rPr>
      </w:pPr>
      <w:r w:rsidRPr="00643448">
        <w:rPr>
          <w:sz w:val="22"/>
          <w:szCs w:val="22"/>
        </w:rPr>
        <w:t>12974. Что позволяет определить метод бесконтактной магнитометрической диагностики индикатором дефектов и напряжений при диагностировании подземных стальных газопроводов?</w:t>
      </w:r>
    </w:p>
    <w:p w:rsidR="00811C47" w:rsidRPr="00643448" w:rsidRDefault="00811C47" w:rsidP="00643448">
      <w:pPr>
        <w:pStyle w:val="ConsPlusNormal"/>
        <w:ind w:firstLine="540"/>
        <w:jc w:val="both"/>
        <w:rPr>
          <w:sz w:val="22"/>
          <w:szCs w:val="22"/>
        </w:rPr>
      </w:pPr>
      <w:r w:rsidRPr="00643448">
        <w:rPr>
          <w:sz w:val="22"/>
          <w:szCs w:val="22"/>
        </w:rPr>
        <w:t>12975. Какова цель анализа проектной, исполнительной и эксплуатационной документации подземного газопровода?</w:t>
      </w:r>
    </w:p>
    <w:p w:rsidR="00811C47" w:rsidRPr="00643448" w:rsidRDefault="00811C47" w:rsidP="00643448">
      <w:pPr>
        <w:pStyle w:val="ConsPlusNormal"/>
        <w:ind w:firstLine="540"/>
        <w:jc w:val="both"/>
        <w:rPr>
          <w:sz w:val="22"/>
          <w:szCs w:val="22"/>
        </w:rPr>
      </w:pPr>
      <w:r w:rsidRPr="00643448">
        <w:rPr>
          <w:sz w:val="22"/>
          <w:szCs w:val="22"/>
        </w:rPr>
        <w:t>12976. В каком документе производится накопление сведений о техническом состоянии газорегуляторных пунктов от пуска его в эксплуатацию до окончания срока службы?</w:t>
      </w:r>
    </w:p>
    <w:p w:rsidR="00811C47" w:rsidRPr="00643448" w:rsidRDefault="00811C47" w:rsidP="00643448">
      <w:pPr>
        <w:pStyle w:val="ConsPlusNormal"/>
        <w:ind w:firstLine="540"/>
        <w:jc w:val="both"/>
        <w:rPr>
          <w:sz w:val="22"/>
          <w:szCs w:val="22"/>
        </w:rPr>
      </w:pPr>
      <w:r w:rsidRPr="00643448">
        <w:rPr>
          <w:sz w:val="22"/>
          <w:szCs w:val="22"/>
        </w:rPr>
        <w:t>12977. Какой из перечисленных этапов исключен при техническом диагностировании газорегуляторных пунктов?</w:t>
      </w:r>
    </w:p>
    <w:p w:rsidR="00811C47" w:rsidRPr="00643448" w:rsidRDefault="00811C47" w:rsidP="00643448">
      <w:pPr>
        <w:pStyle w:val="ConsPlusNormal"/>
        <w:ind w:firstLine="540"/>
        <w:jc w:val="both"/>
        <w:rPr>
          <w:sz w:val="22"/>
          <w:szCs w:val="22"/>
        </w:rPr>
      </w:pPr>
      <w:r w:rsidRPr="00643448">
        <w:rPr>
          <w:sz w:val="22"/>
          <w:szCs w:val="22"/>
        </w:rPr>
        <w:t>12978. С какой целью проводится контроль функционирования газорегуляторных пунктов?</w:t>
      </w:r>
    </w:p>
    <w:p w:rsidR="00811C47" w:rsidRPr="00643448" w:rsidRDefault="00811C47" w:rsidP="00643448">
      <w:pPr>
        <w:pStyle w:val="ConsPlusNormal"/>
        <w:ind w:firstLine="540"/>
        <w:jc w:val="both"/>
        <w:rPr>
          <w:sz w:val="22"/>
          <w:szCs w:val="22"/>
        </w:rPr>
      </w:pPr>
      <w:r w:rsidRPr="00643448">
        <w:rPr>
          <w:sz w:val="22"/>
          <w:szCs w:val="22"/>
        </w:rPr>
        <w:t>12979. Какой из перечисленных параметров определяет техническое состояние газорегуляторных пунктов при контроле технического состояния?</w:t>
      </w:r>
    </w:p>
    <w:p w:rsidR="00811C47" w:rsidRPr="00643448" w:rsidRDefault="00811C47" w:rsidP="00643448">
      <w:pPr>
        <w:pStyle w:val="ConsPlusNormal"/>
        <w:ind w:firstLine="540"/>
        <w:jc w:val="both"/>
        <w:rPr>
          <w:sz w:val="22"/>
          <w:szCs w:val="22"/>
        </w:rPr>
      </w:pPr>
      <w:r w:rsidRPr="00643448">
        <w:rPr>
          <w:sz w:val="22"/>
          <w:szCs w:val="22"/>
        </w:rPr>
        <w:t>12980. В каких случаях участки газопроводов газорегуляторных пунктов подлежат замене?</w:t>
      </w:r>
    </w:p>
    <w:p w:rsidR="00811C47" w:rsidRPr="00643448" w:rsidRDefault="00811C47" w:rsidP="00643448">
      <w:pPr>
        <w:pStyle w:val="ConsPlusNormal"/>
        <w:ind w:firstLine="540"/>
        <w:jc w:val="both"/>
        <w:rPr>
          <w:sz w:val="22"/>
          <w:szCs w:val="22"/>
        </w:rPr>
      </w:pPr>
      <w:r w:rsidRPr="00643448">
        <w:rPr>
          <w:sz w:val="22"/>
          <w:szCs w:val="22"/>
        </w:rPr>
        <w:t>12981. В каком случае может быть принято решение о возможности дальнейшей эксплуатации газорегуляторных пунктов?</w:t>
      </w:r>
    </w:p>
    <w:p w:rsidR="00811C47" w:rsidRPr="00643448" w:rsidRDefault="00811C47" w:rsidP="00643448">
      <w:pPr>
        <w:pStyle w:val="ConsPlusNormal"/>
        <w:ind w:firstLine="540"/>
        <w:jc w:val="both"/>
        <w:rPr>
          <w:sz w:val="22"/>
          <w:szCs w:val="22"/>
        </w:rPr>
      </w:pPr>
      <w:r w:rsidRPr="00643448">
        <w:rPr>
          <w:sz w:val="22"/>
          <w:szCs w:val="22"/>
        </w:rPr>
        <w:t>12982. В каком случае может быть назначен остаточный срок службы газорегуляторных пунктов, не превышающий 75% нормативного срока службы?</w:t>
      </w:r>
    </w:p>
    <w:p w:rsidR="00811C47" w:rsidRPr="00643448" w:rsidRDefault="00811C47" w:rsidP="00643448">
      <w:pPr>
        <w:pStyle w:val="ConsPlusNormal"/>
        <w:ind w:firstLine="540"/>
        <w:jc w:val="both"/>
        <w:rPr>
          <w:sz w:val="22"/>
          <w:szCs w:val="22"/>
        </w:rPr>
      </w:pPr>
      <w:r w:rsidRPr="00643448">
        <w:rPr>
          <w:sz w:val="22"/>
          <w:szCs w:val="22"/>
        </w:rPr>
        <w:t>12983. Каким может быть назначен остаточный срок службы газорегуляторных пунктов, если по результатам диагностирования были обнаружены утонения участков газопровода и напряжения в металле, не превышающие установленных норм?</w:t>
      </w:r>
    </w:p>
    <w:p w:rsidR="00811C47" w:rsidRPr="00643448" w:rsidRDefault="00811C47" w:rsidP="00643448">
      <w:pPr>
        <w:pStyle w:val="ConsPlusNormal"/>
        <w:ind w:firstLine="540"/>
        <w:jc w:val="both"/>
        <w:rPr>
          <w:sz w:val="22"/>
          <w:szCs w:val="22"/>
        </w:rPr>
      </w:pPr>
      <w:r w:rsidRPr="00643448">
        <w:rPr>
          <w:sz w:val="22"/>
          <w:szCs w:val="22"/>
        </w:rPr>
        <w:t>12984. Каким может быть назначен остаточный срок службы газорегуляторных пунктов, если за время предшествующей эксплуатации были случаи аварий или отказов на газопроводе и оборудовании газорегуляторных пунктов, включая сварные соединения?</w:t>
      </w:r>
    </w:p>
    <w:p w:rsidR="00811C47" w:rsidRPr="00643448" w:rsidRDefault="00811C47" w:rsidP="00643448">
      <w:pPr>
        <w:pStyle w:val="ConsPlusNormal"/>
        <w:ind w:firstLine="540"/>
        <w:jc w:val="both"/>
        <w:rPr>
          <w:sz w:val="22"/>
          <w:szCs w:val="22"/>
        </w:rPr>
      </w:pPr>
      <w:r w:rsidRPr="00643448">
        <w:rPr>
          <w:sz w:val="22"/>
          <w:szCs w:val="22"/>
        </w:rPr>
        <w:t>12985. На кого возлагается организация работ по техническому диагностированию газорегуляторных пунктов?</w:t>
      </w:r>
    </w:p>
    <w:p w:rsidR="00811C47" w:rsidRPr="00643448" w:rsidRDefault="00811C47" w:rsidP="00643448">
      <w:pPr>
        <w:pStyle w:val="ConsPlusNormal"/>
        <w:ind w:firstLine="540"/>
        <w:jc w:val="both"/>
        <w:rPr>
          <w:sz w:val="22"/>
          <w:szCs w:val="22"/>
        </w:rPr>
      </w:pPr>
      <w:r w:rsidRPr="00643448">
        <w:rPr>
          <w:sz w:val="22"/>
          <w:szCs w:val="22"/>
        </w:rPr>
        <w:t>12986. Что является критериями предельного состояния газорегуляторных пунктов?</w:t>
      </w:r>
    </w:p>
    <w:p w:rsidR="00811C47" w:rsidRPr="00643448" w:rsidRDefault="00811C47" w:rsidP="00643448">
      <w:pPr>
        <w:pStyle w:val="ConsPlusNormal"/>
        <w:ind w:firstLine="540"/>
        <w:jc w:val="both"/>
        <w:rPr>
          <w:sz w:val="22"/>
          <w:szCs w:val="22"/>
        </w:rPr>
      </w:pPr>
      <w:r w:rsidRPr="00643448">
        <w:rPr>
          <w:sz w:val="22"/>
          <w:szCs w:val="22"/>
        </w:rPr>
        <w:t>12987. На основании какой документации составляется заключение экспертизы промышленной безопасности газорегуляторных пунктов?</w:t>
      </w:r>
    </w:p>
    <w:p w:rsidR="00811C47" w:rsidRPr="00643448" w:rsidRDefault="00811C47" w:rsidP="00643448">
      <w:pPr>
        <w:pStyle w:val="ConsPlusNormal"/>
        <w:ind w:firstLine="540"/>
        <w:jc w:val="both"/>
        <w:rPr>
          <w:sz w:val="22"/>
          <w:szCs w:val="22"/>
        </w:rPr>
      </w:pPr>
      <w:r w:rsidRPr="00643448">
        <w:rPr>
          <w:sz w:val="22"/>
          <w:szCs w:val="22"/>
        </w:rPr>
        <w:t>12988. В какие сроки рекомендуется проводить диагностирование газового оборудования (технических устройств) газорегуляторного пункта?</w:t>
      </w:r>
    </w:p>
    <w:p w:rsidR="00811C47" w:rsidRPr="00643448" w:rsidRDefault="00811C47" w:rsidP="00643448">
      <w:pPr>
        <w:pStyle w:val="ConsPlusNormal"/>
        <w:ind w:firstLine="540"/>
        <w:jc w:val="both"/>
        <w:rPr>
          <w:sz w:val="22"/>
          <w:szCs w:val="22"/>
        </w:rPr>
      </w:pPr>
      <w:r w:rsidRPr="00643448">
        <w:rPr>
          <w:sz w:val="22"/>
          <w:szCs w:val="22"/>
        </w:rPr>
        <w:t>12989. Какое из перечисленных требований должно быть выполнено для проведения диагностирования оборудования газорегуляторного пункта?</w:t>
      </w:r>
    </w:p>
    <w:p w:rsidR="00811C47" w:rsidRPr="00643448" w:rsidRDefault="00811C47" w:rsidP="00643448">
      <w:pPr>
        <w:pStyle w:val="ConsPlusNormal"/>
        <w:ind w:firstLine="540"/>
        <w:jc w:val="both"/>
        <w:rPr>
          <w:sz w:val="22"/>
          <w:szCs w:val="22"/>
        </w:rPr>
      </w:pPr>
      <w:r w:rsidRPr="00643448">
        <w:rPr>
          <w:sz w:val="22"/>
          <w:szCs w:val="22"/>
        </w:rPr>
        <w:t>12990. Какой процент сварных соединений в газорегуляторном пункте согласно "Методике проведения экспертизы промышленной безопасности и определения срока дальнейшей эксплуатации газового оборудования промышленных печей, котлов, газорегуляторных пунктов, газорегуляторных установок, шкафных газорегуляторных пунктов и стальных газопроводов" подлежит неразрушающему контролю (радиографический контроль, ультразвуковой контроль) при техническом диагностировании газопроводов и оборудования?</w:t>
      </w:r>
    </w:p>
    <w:p w:rsidR="00811C47" w:rsidRPr="00643448" w:rsidRDefault="00811C47" w:rsidP="00643448">
      <w:pPr>
        <w:pStyle w:val="ConsPlusNormal"/>
        <w:ind w:firstLine="540"/>
        <w:jc w:val="both"/>
        <w:rPr>
          <w:sz w:val="22"/>
          <w:szCs w:val="22"/>
        </w:rPr>
      </w:pPr>
      <w:r w:rsidRPr="00643448">
        <w:rPr>
          <w:sz w:val="22"/>
          <w:szCs w:val="22"/>
        </w:rPr>
        <w:t>12991. В каком случае в процессе контроля сварных соединений в газорегуляторном пункте при техническом диагностировании газопроводов и оборудования объем контроля может быть увеличен до 100%?</w:t>
      </w:r>
    </w:p>
    <w:p w:rsidR="00811C47" w:rsidRPr="00643448" w:rsidRDefault="00811C47" w:rsidP="00643448">
      <w:pPr>
        <w:pStyle w:val="ConsPlusNormal"/>
        <w:ind w:firstLine="540"/>
        <w:jc w:val="both"/>
        <w:rPr>
          <w:sz w:val="22"/>
          <w:szCs w:val="22"/>
        </w:rPr>
      </w:pPr>
      <w:r w:rsidRPr="00643448">
        <w:rPr>
          <w:sz w:val="22"/>
          <w:szCs w:val="22"/>
        </w:rPr>
        <w:t>12992. Какие участки газопроводов подлежат в обязательном порядке контролю методами магнитопорошковой дефектоскопии и проникающими веществами?</w:t>
      </w:r>
    </w:p>
    <w:p w:rsidR="00811C47" w:rsidRPr="00643448" w:rsidRDefault="00811C47" w:rsidP="00643448">
      <w:pPr>
        <w:pStyle w:val="ConsPlusNormal"/>
        <w:ind w:firstLine="540"/>
        <w:jc w:val="both"/>
        <w:rPr>
          <w:sz w:val="22"/>
          <w:szCs w:val="22"/>
        </w:rPr>
      </w:pPr>
      <w:r w:rsidRPr="00643448">
        <w:rPr>
          <w:sz w:val="22"/>
          <w:szCs w:val="22"/>
        </w:rPr>
        <w:t>12993. Какие зоны газопровода подлежат обязательному контролю толщины стенки?</w:t>
      </w:r>
    </w:p>
    <w:p w:rsidR="00811C47" w:rsidRPr="00643448" w:rsidRDefault="00811C47" w:rsidP="00643448">
      <w:pPr>
        <w:pStyle w:val="ConsPlusNormal"/>
        <w:ind w:firstLine="540"/>
        <w:jc w:val="both"/>
        <w:rPr>
          <w:sz w:val="22"/>
          <w:szCs w:val="22"/>
        </w:rPr>
      </w:pPr>
      <w:r w:rsidRPr="00643448">
        <w:rPr>
          <w:sz w:val="22"/>
          <w:szCs w:val="22"/>
        </w:rPr>
        <w:t>12994. Какой толщины должна быть стенка элементов газового оборудования или участков газопроводов при определении их твердости при помощи переносных твердомеров?</w:t>
      </w:r>
    </w:p>
    <w:p w:rsidR="00811C47" w:rsidRPr="00643448" w:rsidRDefault="00811C47" w:rsidP="00643448">
      <w:pPr>
        <w:pStyle w:val="ConsPlusNormal"/>
        <w:ind w:firstLine="540"/>
        <w:jc w:val="both"/>
        <w:rPr>
          <w:sz w:val="22"/>
          <w:szCs w:val="22"/>
        </w:rPr>
      </w:pPr>
      <w:r w:rsidRPr="00643448">
        <w:rPr>
          <w:sz w:val="22"/>
          <w:szCs w:val="22"/>
        </w:rPr>
        <w:t>12995. На какую организацию возлагается организация работ и обеспечение оборудованием для проведения испытаний на прочность и герметичность газопроводов, газового оборудования (технических устройств)?</w:t>
      </w:r>
    </w:p>
    <w:p w:rsidR="00811C47" w:rsidRPr="00643448" w:rsidRDefault="00811C47" w:rsidP="00643448">
      <w:pPr>
        <w:pStyle w:val="ConsPlusNormal"/>
        <w:ind w:firstLine="540"/>
        <w:jc w:val="both"/>
        <w:rPr>
          <w:sz w:val="22"/>
          <w:szCs w:val="22"/>
        </w:rPr>
      </w:pPr>
      <w:r w:rsidRPr="00643448">
        <w:rPr>
          <w:sz w:val="22"/>
          <w:szCs w:val="22"/>
        </w:rPr>
        <w:t>12996. Каким документом следует руководствоваться при выборе величины испытательного давления при проверке на прочность и герметичность газопроводов и газового оборудования (технических устройств) при проведении экспертизы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12997. Какой величине должна соответствовать относительная овальность гнутых отводов газопроводов по результатам визуального и измерительного контроля?</w:t>
      </w:r>
    </w:p>
    <w:p w:rsidR="00811C47" w:rsidRPr="00643448" w:rsidRDefault="00811C47" w:rsidP="00643448">
      <w:pPr>
        <w:pStyle w:val="ConsPlusNormal"/>
        <w:ind w:firstLine="540"/>
        <w:jc w:val="both"/>
        <w:rPr>
          <w:sz w:val="22"/>
          <w:szCs w:val="22"/>
        </w:rPr>
      </w:pPr>
      <w:r w:rsidRPr="00643448">
        <w:rPr>
          <w:sz w:val="22"/>
          <w:szCs w:val="22"/>
        </w:rPr>
        <w:t>12998. Вмятина с какими параметрами на газопроводе или газовом оборудовании считается не выходящей за установленные нормы по результатам визуального и измерительного контроля?</w:t>
      </w:r>
    </w:p>
    <w:p w:rsidR="00811C47" w:rsidRPr="00643448" w:rsidRDefault="00811C47" w:rsidP="00643448">
      <w:pPr>
        <w:pStyle w:val="ConsPlusNormal"/>
        <w:ind w:firstLine="540"/>
        <w:jc w:val="both"/>
        <w:rPr>
          <w:sz w:val="22"/>
          <w:szCs w:val="22"/>
        </w:rPr>
      </w:pPr>
      <w:r w:rsidRPr="00643448">
        <w:rPr>
          <w:sz w:val="22"/>
          <w:szCs w:val="22"/>
        </w:rPr>
        <w:t>12999. В каком случае сварные швы газопроводов и газового оборудования по результатам визуального и измерительного контроля оцениваются как соответствующие норме?</w:t>
      </w:r>
    </w:p>
    <w:p w:rsidR="00811C47" w:rsidRPr="00643448" w:rsidRDefault="00811C47" w:rsidP="00643448">
      <w:pPr>
        <w:pStyle w:val="ConsPlusNormal"/>
        <w:ind w:firstLine="540"/>
        <w:jc w:val="both"/>
        <w:rPr>
          <w:sz w:val="22"/>
          <w:szCs w:val="22"/>
        </w:rPr>
      </w:pPr>
      <w:r w:rsidRPr="00643448">
        <w:rPr>
          <w:sz w:val="22"/>
          <w:szCs w:val="22"/>
        </w:rPr>
        <w:t>13000. При каком утонении стенки участков газопровода или элементов газового оборудования, обнаруженном в результате проведения ультразвуковой толщинометрии, необходимо проведение расчета на прочность в соответствии со СНиП 2.04.12-86 "Расчет на прочность стальных трубопроводов", утвержденными постановлением Госстроя от 07.04.1985 N 41?</w:t>
      </w:r>
    </w:p>
    <w:p w:rsidR="00811C47" w:rsidRPr="00643448" w:rsidRDefault="00811C47" w:rsidP="00643448">
      <w:pPr>
        <w:pStyle w:val="ConsPlusNormal"/>
        <w:ind w:firstLine="540"/>
        <w:jc w:val="both"/>
        <w:rPr>
          <w:sz w:val="22"/>
          <w:szCs w:val="22"/>
        </w:rPr>
      </w:pPr>
      <w:r w:rsidRPr="00643448">
        <w:rPr>
          <w:sz w:val="22"/>
          <w:szCs w:val="22"/>
        </w:rPr>
        <w:t>13001. Возможно ли продление срока эксплуатации, если по результатам экспертизы будет установлено, что отдельное газовое оборудование (фильтр, конденсатоотводчик и др.), а также арматура при визуальном и неразрушающем методах контроля (пропуски, отклонения от первоначальных геометрических форм и размеров, несрабатывание и т.д.) не обеспечивают свои функциональные задачи?</w:t>
      </w:r>
    </w:p>
    <w:p w:rsidR="00811C47" w:rsidRPr="00643448" w:rsidRDefault="00811C47" w:rsidP="00643448">
      <w:pPr>
        <w:pStyle w:val="ConsPlusNormal"/>
        <w:ind w:firstLine="540"/>
        <w:jc w:val="both"/>
        <w:rPr>
          <w:sz w:val="22"/>
          <w:szCs w:val="22"/>
        </w:rPr>
      </w:pPr>
      <w:r w:rsidRPr="00643448">
        <w:rPr>
          <w:sz w:val="22"/>
          <w:szCs w:val="22"/>
        </w:rPr>
        <w:t>13002. На каком расстоянии от боковой стенки трубы газопровода отбирают пробу грунта для определения его удельного электрического сопротивления в лабораторных условиях?</w:t>
      </w:r>
    </w:p>
    <w:p w:rsidR="00811C47" w:rsidRPr="00643448" w:rsidRDefault="00811C47" w:rsidP="00643448">
      <w:pPr>
        <w:pStyle w:val="ConsPlusNormal"/>
        <w:ind w:firstLine="540"/>
        <w:jc w:val="both"/>
        <w:rPr>
          <w:sz w:val="22"/>
          <w:szCs w:val="22"/>
        </w:rPr>
      </w:pPr>
      <w:r w:rsidRPr="00643448">
        <w:rPr>
          <w:sz w:val="22"/>
          <w:szCs w:val="22"/>
        </w:rPr>
        <w:t>13003. Какие требования предъявляются к пробе грунта, предназначенной для измерения средней плотности катодного тока?</w:t>
      </w:r>
    </w:p>
    <w:p w:rsidR="00811C47" w:rsidRPr="00643448" w:rsidRDefault="00811C47" w:rsidP="00643448">
      <w:pPr>
        <w:pStyle w:val="ConsPlusNormal"/>
        <w:ind w:firstLine="540"/>
        <w:jc w:val="both"/>
        <w:rPr>
          <w:sz w:val="22"/>
          <w:szCs w:val="22"/>
        </w:rPr>
      </w:pPr>
      <w:r w:rsidRPr="00643448">
        <w:rPr>
          <w:sz w:val="22"/>
          <w:szCs w:val="22"/>
        </w:rPr>
        <w:t>13004. Как проводят измерения силы катодного тока при определении средней плотности катодного тока?</w:t>
      </w:r>
    </w:p>
    <w:p w:rsidR="00811C47" w:rsidRPr="00643448" w:rsidRDefault="00811C47" w:rsidP="00643448">
      <w:pPr>
        <w:pStyle w:val="ConsPlusNormal"/>
        <w:ind w:firstLine="540"/>
        <w:jc w:val="both"/>
        <w:rPr>
          <w:sz w:val="22"/>
          <w:szCs w:val="22"/>
        </w:rPr>
      </w:pPr>
      <w:r w:rsidRPr="00643448">
        <w:rPr>
          <w:sz w:val="22"/>
          <w:szCs w:val="22"/>
        </w:rPr>
        <w:t>13005. На какой глубине определяется биокоррозионная агрессивность грунта?</w:t>
      </w:r>
    </w:p>
    <w:p w:rsidR="00811C47" w:rsidRPr="00643448" w:rsidRDefault="00811C47" w:rsidP="00643448">
      <w:pPr>
        <w:pStyle w:val="ConsPlusNormal"/>
        <w:ind w:firstLine="540"/>
        <w:jc w:val="both"/>
        <w:rPr>
          <w:sz w:val="22"/>
          <w:szCs w:val="22"/>
        </w:rPr>
      </w:pPr>
      <w:r w:rsidRPr="00643448">
        <w:rPr>
          <w:sz w:val="22"/>
          <w:szCs w:val="22"/>
        </w:rPr>
        <w:t>13006. Какие из перечисленных признаков являются признаками биокоррозионной агрессивности грунта?</w:t>
      </w:r>
    </w:p>
    <w:p w:rsidR="00811C47" w:rsidRPr="00643448" w:rsidRDefault="00811C47" w:rsidP="00643448">
      <w:pPr>
        <w:pStyle w:val="ConsPlusNormal"/>
        <w:ind w:firstLine="540"/>
        <w:jc w:val="both"/>
        <w:rPr>
          <w:sz w:val="22"/>
          <w:szCs w:val="22"/>
        </w:rPr>
      </w:pPr>
      <w:r w:rsidRPr="00643448">
        <w:rPr>
          <w:sz w:val="22"/>
          <w:szCs w:val="22"/>
        </w:rPr>
        <w:t>13007. Как определяется наличие восстановленных соединений серы в грунте?</w:t>
      </w:r>
    </w:p>
    <w:p w:rsidR="00811C47" w:rsidRPr="00643448" w:rsidRDefault="00811C47" w:rsidP="00643448">
      <w:pPr>
        <w:pStyle w:val="ConsPlusNormal"/>
        <w:ind w:firstLine="540"/>
        <w:jc w:val="both"/>
        <w:rPr>
          <w:sz w:val="22"/>
          <w:szCs w:val="22"/>
        </w:rPr>
      </w:pPr>
      <w:r w:rsidRPr="00643448">
        <w:rPr>
          <w:sz w:val="22"/>
          <w:szCs w:val="22"/>
        </w:rPr>
        <w:t>13008. Каким методом определяется адгезия мастичных битумных покрытий уложенных в грунт стальных подземных трубопроводов?</w:t>
      </w:r>
    </w:p>
    <w:p w:rsidR="00811C47" w:rsidRPr="00643448" w:rsidRDefault="00811C47" w:rsidP="00643448">
      <w:pPr>
        <w:pStyle w:val="ConsPlusNormal"/>
        <w:ind w:firstLine="540"/>
        <w:jc w:val="both"/>
        <w:rPr>
          <w:sz w:val="22"/>
          <w:szCs w:val="22"/>
        </w:rPr>
      </w:pPr>
      <w:r w:rsidRPr="00643448">
        <w:rPr>
          <w:sz w:val="22"/>
          <w:szCs w:val="22"/>
        </w:rPr>
        <w:t>13009. Что принимается за результат измерения адгезии мастичного битумного покрытия уложенных в грунт стальных подземных трубопроводов?</w:t>
      </w:r>
    </w:p>
    <w:p w:rsidR="00811C47" w:rsidRPr="00643448" w:rsidRDefault="00811C47" w:rsidP="00643448">
      <w:pPr>
        <w:pStyle w:val="ConsPlusNormal"/>
        <w:ind w:firstLine="540"/>
        <w:jc w:val="both"/>
        <w:rPr>
          <w:sz w:val="22"/>
          <w:szCs w:val="22"/>
        </w:rPr>
      </w:pPr>
      <w:r w:rsidRPr="00643448">
        <w:rPr>
          <w:sz w:val="22"/>
          <w:szCs w:val="22"/>
        </w:rPr>
        <w:t>13010. В каком случае оценка коррозионной агрессивности по плотности катодного тока не требуется и коррозионная агрессивность грунта по отношению к углеродистой и низколегированной стали для подземных стальных трубопроводов принимается низкой?</w:t>
      </w:r>
    </w:p>
    <w:p w:rsidR="00811C47" w:rsidRPr="00643448" w:rsidRDefault="00811C47" w:rsidP="00643448">
      <w:pPr>
        <w:pStyle w:val="ConsPlusNormal"/>
        <w:ind w:firstLine="540"/>
        <w:jc w:val="both"/>
        <w:rPr>
          <w:sz w:val="22"/>
          <w:szCs w:val="22"/>
        </w:rPr>
      </w:pPr>
      <w:r w:rsidRPr="00643448">
        <w:rPr>
          <w:sz w:val="22"/>
          <w:szCs w:val="22"/>
        </w:rPr>
        <w:t>13011. Какие требования установлены ГОСТ Р 54961-2012 "Национальный стандарт Российской Федерации. Системы газораспределительные. Сети газопотребления. Общие требования к эксплуатации. Эксплуатационная документация", утвержденным приказом Росстандарта от 22.08.2012 от 22.08.2012 N 251-ст, к планам-графикам проведения технического диагностирования стальных подземных газопроводов, пунктов редуцирования газа?</w:t>
      </w:r>
    </w:p>
    <w:p w:rsidR="00811C47" w:rsidRPr="00643448" w:rsidRDefault="00811C47" w:rsidP="00643448">
      <w:pPr>
        <w:pStyle w:val="ConsPlusNormal"/>
        <w:ind w:firstLine="540"/>
        <w:jc w:val="both"/>
        <w:rPr>
          <w:sz w:val="22"/>
          <w:szCs w:val="22"/>
        </w:rPr>
      </w:pPr>
      <w:r w:rsidRPr="00643448">
        <w:rPr>
          <w:sz w:val="22"/>
          <w:szCs w:val="22"/>
        </w:rPr>
        <w:t>13012. Как проводят испытания газовых промышленных горелок, если по условиям работы газоиспользующей установки с традиционной схемой сжигания газа регулирование тепловой мощности осуществляют путем изменения давления газа и числа работающих горелок?</w:t>
      </w:r>
    </w:p>
    <w:p w:rsidR="00811C47" w:rsidRPr="00643448" w:rsidRDefault="00811C47" w:rsidP="00643448">
      <w:pPr>
        <w:pStyle w:val="ConsPlusNormal"/>
        <w:ind w:firstLine="540"/>
        <w:jc w:val="both"/>
        <w:rPr>
          <w:sz w:val="22"/>
          <w:szCs w:val="22"/>
        </w:rPr>
      </w:pPr>
      <w:r w:rsidRPr="00643448">
        <w:rPr>
          <w:sz w:val="22"/>
          <w:szCs w:val="22"/>
        </w:rPr>
        <w:t>13013. Что считается моментом наступления стационарного режима для футерованных камер горения?</w:t>
      </w:r>
    </w:p>
    <w:p w:rsidR="00811C47" w:rsidRPr="00643448" w:rsidRDefault="00811C47" w:rsidP="00643448">
      <w:pPr>
        <w:pStyle w:val="ConsPlusNormal"/>
        <w:ind w:firstLine="540"/>
        <w:jc w:val="both"/>
        <w:rPr>
          <w:sz w:val="22"/>
          <w:szCs w:val="22"/>
        </w:rPr>
      </w:pPr>
      <w:r w:rsidRPr="00643448">
        <w:rPr>
          <w:sz w:val="22"/>
          <w:szCs w:val="22"/>
        </w:rPr>
        <w:t>13014. Что считается моментом наступления стационарного режима для металлических водоохлаждаемых камер горения?</w:t>
      </w:r>
    </w:p>
    <w:p w:rsidR="00811C47" w:rsidRPr="00643448" w:rsidRDefault="00811C47" w:rsidP="00643448">
      <w:pPr>
        <w:pStyle w:val="ConsPlusNormal"/>
        <w:ind w:firstLine="540"/>
        <w:jc w:val="both"/>
        <w:rPr>
          <w:sz w:val="22"/>
          <w:szCs w:val="22"/>
        </w:rPr>
      </w:pPr>
      <w:r w:rsidRPr="00643448">
        <w:rPr>
          <w:sz w:val="22"/>
          <w:szCs w:val="22"/>
        </w:rPr>
        <w:t>13015. Сколько раз проводят измерения по каждому параметру для определения расходных и регулировочных характеристик газовых промышленных горелок?</w:t>
      </w:r>
    </w:p>
    <w:p w:rsidR="00811C47" w:rsidRPr="00643448" w:rsidRDefault="00811C47" w:rsidP="00643448">
      <w:pPr>
        <w:pStyle w:val="ConsPlusNormal"/>
        <w:ind w:firstLine="540"/>
        <w:jc w:val="both"/>
        <w:rPr>
          <w:sz w:val="22"/>
          <w:szCs w:val="22"/>
        </w:rPr>
      </w:pPr>
      <w:r w:rsidRPr="00643448">
        <w:rPr>
          <w:sz w:val="22"/>
          <w:szCs w:val="22"/>
        </w:rPr>
        <w:t>13016. Арматура из какого материала недопустима для применения в блочных газорегуляторных пунктах и шкафных пунктах редуцирования газа?</w:t>
      </w:r>
    </w:p>
    <w:p w:rsidR="00811C47" w:rsidRPr="00643448" w:rsidRDefault="00811C47" w:rsidP="00643448">
      <w:pPr>
        <w:pStyle w:val="ConsPlusNormal"/>
        <w:ind w:firstLine="540"/>
        <w:jc w:val="both"/>
        <w:rPr>
          <w:sz w:val="22"/>
          <w:szCs w:val="22"/>
        </w:rPr>
      </w:pPr>
      <w:r w:rsidRPr="00643448">
        <w:rPr>
          <w:sz w:val="22"/>
          <w:szCs w:val="22"/>
        </w:rPr>
        <w:t>13017. Какому классу должна соответствовать герметичность затвора запорной, предохранительной, защитной и редукционной арматуры блочных газорегуляторных пунктов и шкафных пунктов редуцирования газа согласно 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N 250-ст?</w:t>
      </w:r>
    </w:p>
    <w:p w:rsidR="00811C47" w:rsidRPr="00643448" w:rsidRDefault="00811C47" w:rsidP="00643448">
      <w:pPr>
        <w:pStyle w:val="ConsPlusNormal"/>
        <w:ind w:firstLine="540"/>
        <w:jc w:val="both"/>
        <w:rPr>
          <w:sz w:val="22"/>
          <w:szCs w:val="22"/>
        </w:rPr>
      </w:pPr>
      <w:r w:rsidRPr="00643448">
        <w:rPr>
          <w:sz w:val="22"/>
          <w:szCs w:val="22"/>
        </w:rPr>
        <w:t>13018. До какой величины и при каком условии допускается увеличивать длину шкафа шкафного пункта редуцирования газа; сверх установленной нормы?</w:t>
      </w:r>
    </w:p>
    <w:p w:rsidR="00811C47" w:rsidRPr="00643448" w:rsidRDefault="00811C47" w:rsidP="00643448">
      <w:pPr>
        <w:pStyle w:val="ConsPlusNormal"/>
        <w:ind w:firstLine="540"/>
        <w:jc w:val="both"/>
        <w:rPr>
          <w:sz w:val="22"/>
          <w:szCs w:val="22"/>
        </w:rPr>
      </w:pPr>
      <w:r w:rsidRPr="00643448">
        <w:rPr>
          <w:sz w:val="22"/>
          <w:szCs w:val="22"/>
        </w:rPr>
        <w:t>13019. Какие краны недопустимы для применения в шкафных пунктах редуцирования газа?</w:t>
      </w:r>
    </w:p>
    <w:p w:rsidR="00811C47" w:rsidRPr="00643448" w:rsidRDefault="00811C47" w:rsidP="00643448">
      <w:pPr>
        <w:pStyle w:val="ConsPlusNormal"/>
        <w:ind w:firstLine="540"/>
        <w:jc w:val="both"/>
        <w:rPr>
          <w:sz w:val="22"/>
          <w:szCs w:val="22"/>
        </w:rPr>
      </w:pPr>
      <w:r w:rsidRPr="00643448">
        <w:rPr>
          <w:sz w:val="22"/>
          <w:szCs w:val="22"/>
        </w:rPr>
        <w:t>13020. Какой должна быть точность регулирования для класса точности регулятора давления 2,5 и 5, устанавливаемого в блочных газорегуляторных пунктах и шкафных пунктах редуцирования газа?</w:t>
      </w:r>
    </w:p>
    <w:p w:rsidR="00811C47" w:rsidRPr="00643448" w:rsidRDefault="00811C47" w:rsidP="00643448">
      <w:pPr>
        <w:pStyle w:val="ConsPlusNormal"/>
        <w:ind w:firstLine="540"/>
        <w:jc w:val="both"/>
        <w:rPr>
          <w:sz w:val="22"/>
          <w:szCs w:val="22"/>
        </w:rPr>
      </w:pPr>
      <w:r w:rsidRPr="00643448">
        <w:rPr>
          <w:sz w:val="22"/>
          <w:szCs w:val="22"/>
        </w:rPr>
        <w:t>13021. Какой величины должно быть допустимое отклонение давления срабатывания защитной арматуры шкафных пунктов редуцирования газа?</w:t>
      </w:r>
    </w:p>
    <w:p w:rsidR="00811C47" w:rsidRPr="00643448" w:rsidRDefault="00811C47" w:rsidP="00643448">
      <w:pPr>
        <w:pStyle w:val="ConsPlusNormal"/>
        <w:ind w:firstLine="540"/>
        <w:jc w:val="both"/>
        <w:rPr>
          <w:sz w:val="22"/>
          <w:szCs w:val="22"/>
        </w:rPr>
      </w:pPr>
      <w:r w:rsidRPr="00643448">
        <w:rPr>
          <w:sz w:val="22"/>
          <w:szCs w:val="22"/>
        </w:rPr>
        <w:t>13022. Какое из требований к устройствам очистки газа указано неверно и противоречит 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N 250-ст?</w:t>
      </w:r>
    </w:p>
    <w:p w:rsidR="00811C47" w:rsidRPr="00643448" w:rsidRDefault="00811C47" w:rsidP="00643448">
      <w:pPr>
        <w:pStyle w:val="ConsPlusNormal"/>
        <w:ind w:firstLine="540"/>
        <w:jc w:val="both"/>
        <w:rPr>
          <w:sz w:val="22"/>
          <w:szCs w:val="22"/>
        </w:rPr>
      </w:pPr>
      <w:r w:rsidRPr="00643448">
        <w:rPr>
          <w:sz w:val="22"/>
          <w:szCs w:val="22"/>
        </w:rPr>
        <w:t>13023. Какое из требований к контрольно-измерительным приборам, автоматизации и сигнализации шкафных пунктов редуцирования газа указано неверно и противоречит 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N 250-ст?</w:t>
      </w:r>
    </w:p>
    <w:p w:rsidR="00811C47" w:rsidRPr="00643448" w:rsidRDefault="00811C47" w:rsidP="00643448">
      <w:pPr>
        <w:pStyle w:val="ConsPlusNormal"/>
        <w:ind w:firstLine="540"/>
        <w:jc w:val="both"/>
        <w:rPr>
          <w:sz w:val="22"/>
          <w:szCs w:val="22"/>
        </w:rPr>
      </w:pPr>
      <w:r w:rsidRPr="00643448">
        <w:rPr>
          <w:sz w:val="22"/>
          <w:szCs w:val="22"/>
        </w:rPr>
        <w:t>13024. Что следует предусматривать на газовых фильтрах пунктов редуцирования газа пропускной способностью более 10000 м</w:t>
      </w:r>
      <w:r w:rsidRPr="00643448">
        <w:rPr>
          <w:sz w:val="22"/>
          <w:szCs w:val="22"/>
          <w:vertAlign w:val="superscript"/>
        </w:rPr>
        <w:t>3</w:t>
      </w:r>
      <w:r w:rsidRPr="00643448">
        <w:rPr>
          <w:sz w:val="22"/>
          <w:szCs w:val="22"/>
        </w:rPr>
        <w:t>/час?</w:t>
      </w:r>
    </w:p>
    <w:p w:rsidR="00811C47" w:rsidRPr="00643448" w:rsidRDefault="00811C47" w:rsidP="00643448">
      <w:pPr>
        <w:pStyle w:val="ConsPlusNormal"/>
        <w:ind w:firstLine="540"/>
        <w:jc w:val="both"/>
        <w:rPr>
          <w:sz w:val="22"/>
          <w:szCs w:val="22"/>
        </w:rPr>
      </w:pPr>
      <w:r w:rsidRPr="00643448">
        <w:rPr>
          <w:sz w:val="22"/>
          <w:szCs w:val="22"/>
        </w:rPr>
        <w:t>13025. На фильтрах пунктов редуцирования газа какой пропускной способности дополнительно следует устанавливать регистрирующие контрольно-измерительные приборы?</w:t>
      </w:r>
    </w:p>
    <w:p w:rsidR="00811C47" w:rsidRPr="00643448" w:rsidRDefault="00811C47" w:rsidP="00643448">
      <w:pPr>
        <w:pStyle w:val="ConsPlusNormal"/>
        <w:ind w:firstLine="540"/>
        <w:jc w:val="both"/>
        <w:rPr>
          <w:sz w:val="22"/>
          <w:szCs w:val="22"/>
        </w:rPr>
      </w:pPr>
      <w:r w:rsidRPr="00643448">
        <w:rPr>
          <w:sz w:val="22"/>
          <w:szCs w:val="22"/>
        </w:rPr>
        <w:t>13026. Каким должен быть показатель степени очистки газа на газовом фильтре пунктов редуцирования газа?</w:t>
      </w:r>
    </w:p>
    <w:p w:rsidR="00811C47" w:rsidRPr="00643448" w:rsidRDefault="00811C47" w:rsidP="00643448">
      <w:pPr>
        <w:pStyle w:val="ConsPlusNormal"/>
        <w:ind w:firstLine="540"/>
        <w:jc w:val="both"/>
        <w:rPr>
          <w:sz w:val="22"/>
          <w:szCs w:val="22"/>
        </w:rPr>
      </w:pPr>
      <w:r w:rsidRPr="00643448">
        <w:rPr>
          <w:sz w:val="22"/>
          <w:szCs w:val="22"/>
        </w:rPr>
        <w:t>13027. Как осуществляется подбор газовых фильтров пунктов редуцирования газа?</w:t>
      </w:r>
    </w:p>
    <w:p w:rsidR="00811C47" w:rsidRPr="00643448" w:rsidRDefault="00811C47" w:rsidP="00643448">
      <w:pPr>
        <w:pStyle w:val="ConsPlusNormal"/>
        <w:ind w:firstLine="540"/>
        <w:jc w:val="both"/>
        <w:rPr>
          <w:sz w:val="22"/>
          <w:szCs w:val="22"/>
        </w:rPr>
      </w:pPr>
      <w:r w:rsidRPr="00643448">
        <w:rPr>
          <w:sz w:val="22"/>
          <w:szCs w:val="22"/>
        </w:rPr>
        <w:t>13028. Чем должны быть оснащены стальные фильтры пунктов редуцирования газа с номинальным диаметром более 100 мм?</w:t>
      </w:r>
    </w:p>
    <w:p w:rsidR="00811C47" w:rsidRPr="00643448" w:rsidRDefault="00811C47" w:rsidP="00643448">
      <w:pPr>
        <w:pStyle w:val="ConsPlusNormal"/>
        <w:ind w:firstLine="540"/>
        <w:jc w:val="both"/>
        <w:rPr>
          <w:sz w:val="22"/>
          <w:szCs w:val="22"/>
        </w:rPr>
      </w:pPr>
      <w:r w:rsidRPr="00643448">
        <w:rPr>
          <w:sz w:val="22"/>
          <w:szCs w:val="22"/>
        </w:rPr>
        <w:t>13029. Какие газовые фильтры пунктов редуцирования газа должны быть оснащены приспособлениями для снятия крышки, ручным или автоматическим устройством для слива жидкости?</w:t>
      </w:r>
    </w:p>
    <w:p w:rsidR="00811C47" w:rsidRPr="00643448" w:rsidRDefault="00811C47" w:rsidP="00643448">
      <w:pPr>
        <w:pStyle w:val="ConsPlusNormal"/>
        <w:ind w:firstLine="540"/>
        <w:jc w:val="both"/>
        <w:rPr>
          <w:sz w:val="22"/>
          <w:szCs w:val="22"/>
        </w:rPr>
      </w:pPr>
      <w:r w:rsidRPr="00643448">
        <w:rPr>
          <w:sz w:val="22"/>
          <w:szCs w:val="22"/>
        </w:rPr>
        <w:t>13030. Как предусматривают присоединение контрольно-измерительных приборов и приборов автоматики к газопроводам производственных зданий и котельных?</w:t>
      </w:r>
    </w:p>
    <w:p w:rsidR="00811C47" w:rsidRPr="00643448" w:rsidRDefault="00811C47" w:rsidP="00643448">
      <w:pPr>
        <w:pStyle w:val="ConsPlusNormal"/>
        <w:ind w:firstLine="540"/>
        <w:jc w:val="both"/>
        <w:rPr>
          <w:sz w:val="22"/>
          <w:szCs w:val="22"/>
        </w:rPr>
      </w:pPr>
      <w:r w:rsidRPr="00643448">
        <w:rPr>
          <w:sz w:val="22"/>
          <w:szCs w:val="22"/>
        </w:rPr>
        <w:t>13031. С какой периодичностью согласно 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 проводится техническое обслуживание технических устройств сетей газораспределения и газопотребления тепловой электрической станции?</w:t>
      </w:r>
    </w:p>
    <w:p w:rsidR="00811C47" w:rsidRPr="00643448" w:rsidRDefault="00811C47" w:rsidP="00643448">
      <w:pPr>
        <w:pStyle w:val="ConsPlusNormal"/>
        <w:ind w:firstLine="540"/>
        <w:jc w:val="both"/>
        <w:rPr>
          <w:sz w:val="22"/>
          <w:szCs w:val="22"/>
        </w:rPr>
      </w:pPr>
      <w:r w:rsidRPr="00643448">
        <w:rPr>
          <w:sz w:val="22"/>
          <w:szCs w:val="22"/>
        </w:rPr>
        <w:t>13032. Какова согласно 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 периодичность технического обслуживания газопроводов и технических устройств пунктов подготовки газа?</w:t>
      </w:r>
    </w:p>
    <w:p w:rsidR="00811C47" w:rsidRPr="00643448" w:rsidRDefault="00811C47" w:rsidP="00643448">
      <w:pPr>
        <w:pStyle w:val="ConsPlusNormal"/>
        <w:ind w:firstLine="540"/>
        <w:jc w:val="both"/>
        <w:rPr>
          <w:sz w:val="22"/>
          <w:szCs w:val="22"/>
        </w:rPr>
      </w:pPr>
      <w:r w:rsidRPr="00643448">
        <w:rPr>
          <w:sz w:val="22"/>
          <w:szCs w:val="22"/>
        </w:rPr>
        <w:t>13033. Что согласно 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 должны пройти дожимающие компрессоры газотурбинной установки и парогазовой установки тепловой электрической станции по истечении гарантийного срока?</w:t>
      </w:r>
    </w:p>
    <w:p w:rsidR="00811C47" w:rsidRPr="00643448" w:rsidRDefault="00811C47" w:rsidP="00643448">
      <w:pPr>
        <w:pStyle w:val="ConsPlusNormal"/>
        <w:ind w:firstLine="540"/>
        <w:jc w:val="both"/>
        <w:rPr>
          <w:sz w:val="22"/>
          <w:szCs w:val="22"/>
        </w:rPr>
      </w:pPr>
      <w:r w:rsidRPr="00643448">
        <w:rPr>
          <w:sz w:val="22"/>
          <w:szCs w:val="22"/>
        </w:rPr>
        <w:t>13034. Каким требованиям по результатам внешнего осмотра должны удовлетворять стыки сварных соединений газопроводов, сваренные дуговой или газовой сваркой, согласно СП 42-102-2004 "Проектирование и строительство газопроводов из полиэтиленовых труб и реконструкция изношенных газопроводов", одобренному письмом Госстроя от 15.04.2004 N ЛБ-2341/9?</w:t>
      </w:r>
    </w:p>
    <w:p w:rsidR="00811C47" w:rsidRPr="00643448" w:rsidRDefault="00811C47" w:rsidP="00643448">
      <w:pPr>
        <w:pStyle w:val="ConsPlusNormal"/>
        <w:ind w:firstLine="540"/>
        <w:jc w:val="both"/>
        <w:rPr>
          <w:sz w:val="22"/>
          <w:szCs w:val="22"/>
        </w:rPr>
      </w:pPr>
      <w:r w:rsidRPr="00643448">
        <w:rPr>
          <w:sz w:val="22"/>
          <w:szCs w:val="22"/>
        </w:rPr>
        <w:t>13035. Какие дефекты согласно СП 42-102-2004 "Проектирование и строительство газопроводов из полиэтиленовых труб и реконструкция изношенных газопроводов", одобренному письмом Госстроя от 15.04.2004 N ЛБ-2341/9, не допустимы в стыках, сваренных дуговой или газовой сваркой, по результатам радиографического контроля?</w:t>
      </w:r>
    </w:p>
    <w:p w:rsidR="00811C47" w:rsidRPr="00643448" w:rsidRDefault="00811C47" w:rsidP="00643448">
      <w:pPr>
        <w:pStyle w:val="ConsPlusNormal"/>
        <w:ind w:firstLine="540"/>
        <w:jc w:val="both"/>
        <w:rPr>
          <w:sz w:val="22"/>
          <w:szCs w:val="22"/>
        </w:rPr>
      </w:pPr>
      <w:r w:rsidRPr="00643448">
        <w:rPr>
          <w:sz w:val="22"/>
          <w:szCs w:val="22"/>
        </w:rPr>
        <w:t>13036. Какие дефекты согласно СП 42-102-2004 "Проектирование и строительство газопроводов из полиэтиленовых труб и реконструкция изношенных газопроводов", одобренному письмом Госстроя от 15.04.2004 N ЛБ-2341/9, недопустимы в стыках, сваренных дуговой или газовой сваркой, по результатам ультразвукового контроля?</w:t>
      </w:r>
    </w:p>
    <w:p w:rsidR="00811C47" w:rsidRPr="00643448" w:rsidRDefault="00811C47" w:rsidP="00643448">
      <w:pPr>
        <w:pStyle w:val="ConsPlusNormal"/>
        <w:ind w:firstLine="540"/>
        <w:jc w:val="both"/>
        <w:rPr>
          <w:sz w:val="22"/>
          <w:szCs w:val="22"/>
        </w:rPr>
      </w:pPr>
      <w:r w:rsidRPr="00643448">
        <w:rPr>
          <w:sz w:val="22"/>
          <w:szCs w:val="22"/>
        </w:rPr>
        <w:t>13037. Каким требованиям согласно СП 42-103-2003 "Проектирование и строительство газопроводов из полиэтиленовых труб и реконструкция изношенных газопроводов", одобренному постановлением Госстроя от 26.11.2003 N 195, должен отвечать внешний вид сварных соединений полиэтиленовых труб газопроводов, выполненных сваркой нагретым инструментом встык?</w:t>
      </w:r>
    </w:p>
    <w:p w:rsidR="00811C47" w:rsidRPr="00643448" w:rsidRDefault="00811C47" w:rsidP="00643448">
      <w:pPr>
        <w:pStyle w:val="ConsPlusNormal"/>
        <w:ind w:firstLine="540"/>
        <w:jc w:val="both"/>
        <w:rPr>
          <w:sz w:val="22"/>
          <w:szCs w:val="22"/>
        </w:rPr>
      </w:pPr>
      <w:r w:rsidRPr="00643448">
        <w:rPr>
          <w:sz w:val="22"/>
          <w:szCs w:val="22"/>
        </w:rPr>
        <w:t>13038. Каким требованиям согласно СП 42-103-2003 "Проектирование и строительство газопроводов из полиэтиленовых труб и реконструкция изношенных газопроводов", одобренному постановлением Госстроя от 26.11.2003 N 195, должен отвечать внешний вид сварных соединений полиэтиленовых труб газопроводов, выполненных при помощи деталей с закладными нагревателями?</w:t>
      </w:r>
    </w:p>
    <w:p w:rsidR="00811C47" w:rsidRPr="00643448" w:rsidRDefault="00811C47" w:rsidP="00643448">
      <w:pPr>
        <w:pStyle w:val="ConsPlusNormal"/>
        <w:ind w:firstLine="540"/>
        <w:jc w:val="both"/>
        <w:rPr>
          <w:sz w:val="22"/>
          <w:szCs w:val="22"/>
        </w:rPr>
      </w:pPr>
      <w:r w:rsidRPr="00643448">
        <w:rPr>
          <w:sz w:val="22"/>
          <w:szCs w:val="22"/>
        </w:rPr>
        <w:t>13039. Сколько типов разрушений согласно СП 42-103-2003 "Проектирование и строительство газопроводов из полиэтиленовых труб и реконструкция изношенных газопроводов", одобренному постановлением Госстроя от 26.11.2003 N 195, различают при испытаниях на осевое растяжение соединений, выполненных сваркой нагретым инструментом встык?</w:t>
      </w:r>
    </w:p>
    <w:p w:rsidR="00811C47" w:rsidRPr="00643448" w:rsidRDefault="00811C47" w:rsidP="00643448">
      <w:pPr>
        <w:pStyle w:val="ConsPlusNormal"/>
        <w:ind w:firstLine="540"/>
        <w:jc w:val="both"/>
        <w:rPr>
          <w:sz w:val="22"/>
          <w:szCs w:val="22"/>
        </w:rPr>
      </w:pPr>
      <w:r w:rsidRPr="00643448">
        <w:rPr>
          <w:sz w:val="22"/>
          <w:szCs w:val="22"/>
        </w:rPr>
        <w:t>13040. К какому типу разрушения при испытаниях на осевое растяжение соединений, выполненных сваркой нагретым инструментом встык, согласно СП 42-103-2003 "Проектирование и строительство газопроводов из полиэтиленовых труб и реконструкция изношенных газопроводов", одобренному постановлением Госстроя от 26.11.2003 N 195, относится разрушение, если оно наблюдается после формирования "шейки" и наступает, как правило, не ранее чем при достижении относительного удлинения более 50% и характеризует высокую пластичность?</w:t>
      </w:r>
    </w:p>
    <w:p w:rsidR="00811C47" w:rsidRPr="00643448" w:rsidRDefault="00811C47" w:rsidP="00643448">
      <w:pPr>
        <w:pStyle w:val="ConsPlusNormal"/>
        <w:ind w:firstLine="540"/>
        <w:jc w:val="both"/>
        <w:rPr>
          <w:sz w:val="22"/>
          <w:szCs w:val="22"/>
        </w:rPr>
      </w:pPr>
      <w:r w:rsidRPr="00643448">
        <w:rPr>
          <w:sz w:val="22"/>
          <w:szCs w:val="22"/>
        </w:rPr>
        <w:t>13041. К какому типу разрушения при испытаниях на осевое растяжение соединений, выполненных сваркой нагретым инструментом встык, согласно СП 42-103-2003 "Проектирование и строительство газопроводов из полиэтиленовых труб и реконструкция изношенных газопроводов", одобренному постановлением Госстроя от 26.11.2003 N 195, относится разрушение, если оно отмечается при достижении предела текучести в момент начала формирования "шейки" и наступает при небольших величинах относительного удлинения, как правило, не менее 20 и не более 50% и характеризует низкую пластичность?</w:t>
      </w:r>
    </w:p>
    <w:p w:rsidR="00811C47" w:rsidRPr="00643448" w:rsidRDefault="00811C47" w:rsidP="00643448">
      <w:pPr>
        <w:pStyle w:val="ConsPlusNormal"/>
        <w:ind w:firstLine="540"/>
        <w:jc w:val="both"/>
        <w:rPr>
          <w:sz w:val="22"/>
          <w:szCs w:val="22"/>
        </w:rPr>
      </w:pPr>
      <w:r w:rsidRPr="00643448">
        <w:rPr>
          <w:sz w:val="22"/>
          <w:szCs w:val="22"/>
        </w:rPr>
        <w:t>13042. К какому типу разрушения при испытаниях на осевое растяжение соединений, выполненных сваркой нагретым инструментом встык, согласно СП 42-103-2003 "Проектирование и строительство газопроводов из полиэтиленовых труб и реконструкция изношенных газопроводов", одобренному постановлением Госстроя от 26.11.2003 N 195, относится разрушение, если оно происходит до достижения предела текучести и до начала формирования "шейки" и наступает при удлинении образца, как правило, не более 20% и характеризует хрупкое разрушение?</w:t>
      </w:r>
    </w:p>
    <w:p w:rsidR="00811C47" w:rsidRPr="00643448" w:rsidRDefault="00811C47" w:rsidP="00643448">
      <w:pPr>
        <w:pStyle w:val="ConsPlusNormal"/>
        <w:ind w:firstLine="540"/>
        <w:jc w:val="both"/>
        <w:rPr>
          <w:sz w:val="22"/>
          <w:szCs w:val="22"/>
        </w:rPr>
      </w:pPr>
      <w:r w:rsidRPr="00643448">
        <w:rPr>
          <w:sz w:val="22"/>
          <w:szCs w:val="22"/>
        </w:rPr>
        <w:t>13043. Каковы согласно СП 42-103-2003 "Проектирование и строительство газопроводов из полиэтиленовых труб и реконструкция изношенных газопроводов", одобренному постановлением Госстроя от 26.11.2003 N 195, критерии положительных результатов испытаний на осевое растяжение соединений полиэтиленовых труб?</w:t>
      </w:r>
    </w:p>
    <w:p w:rsidR="00811C47" w:rsidRPr="00643448" w:rsidRDefault="00811C47" w:rsidP="00643448">
      <w:pPr>
        <w:pStyle w:val="ConsPlusNormal"/>
        <w:ind w:firstLine="540"/>
        <w:jc w:val="both"/>
        <w:rPr>
          <w:sz w:val="22"/>
          <w:szCs w:val="22"/>
        </w:rPr>
      </w:pPr>
      <w:r w:rsidRPr="00643448">
        <w:rPr>
          <w:sz w:val="22"/>
          <w:szCs w:val="22"/>
        </w:rPr>
        <w:t>13044. Из каких этапов согласно СП 42-103-2003 "Проектирование и строительство газопроводов из полиэтиленовых труб и реконструкция изношенных газопроводов", одобренному постановлением Госстроя от 26.11.2003 N 195, состоят испытания полиэтиленовых трубопроводов на герметичность?</w:t>
      </w:r>
    </w:p>
    <w:p w:rsidR="00811C47" w:rsidRPr="00643448" w:rsidRDefault="00811C47" w:rsidP="00643448">
      <w:pPr>
        <w:pStyle w:val="ConsPlusNormal"/>
        <w:ind w:firstLine="540"/>
        <w:jc w:val="both"/>
        <w:rPr>
          <w:sz w:val="22"/>
          <w:szCs w:val="22"/>
        </w:rPr>
      </w:pPr>
      <w:r w:rsidRPr="00643448">
        <w:rPr>
          <w:sz w:val="22"/>
          <w:szCs w:val="22"/>
        </w:rPr>
        <w:t>13045. Что согласно РД 12-411-01 "Инструкция по диагностированию технического состояния подземных стальных газопроводов", утвержденному постановлением Госгортехнадзора России от 09.07.2001 N 28, не является обязательным при плановом диагностировании газопровода?</w:t>
      </w:r>
    </w:p>
    <w:p w:rsidR="00811C47" w:rsidRPr="00643448" w:rsidRDefault="00811C47" w:rsidP="00643448">
      <w:pPr>
        <w:pStyle w:val="ConsPlusNormal"/>
        <w:ind w:firstLine="540"/>
        <w:jc w:val="both"/>
        <w:rPr>
          <w:sz w:val="22"/>
          <w:szCs w:val="22"/>
        </w:rPr>
      </w:pPr>
      <w:r w:rsidRPr="00643448">
        <w:rPr>
          <w:sz w:val="22"/>
          <w:szCs w:val="22"/>
        </w:rPr>
        <w:t>13046. Что согласно РД 12-411-01 "Инструкция по диагностированию технического состояния подземных стальных газопроводов", утвержденному постановлением Госгортехнадзора России от 09.07.2001 N 28, не входит в программу диагностирования газопровода без вскрытия грунта?</w:t>
      </w:r>
    </w:p>
    <w:p w:rsidR="00811C47" w:rsidRPr="00643448" w:rsidRDefault="00811C47" w:rsidP="00643448">
      <w:pPr>
        <w:pStyle w:val="ConsPlusNormal"/>
        <w:ind w:firstLine="540"/>
        <w:jc w:val="both"/>
        <w:rPr>
          <w:sz w:val="22"/>
          <w:szCs w:val="22"/>
        </w:rPr>
      </w:pPr>
      <w:r w:rsidRPr="00643448">
        <w:rPr>
          <w:sz w:val="22"/>
          <w:szCs w:val="22"/>
        </w:rPr>
        <w:t>13047. Что согласно РД 12-411-01 "Инструкция по диагностированию технического состояния подземных стальных газопроводов", утвержденному постановлением Госгортехнадзора России от 09.07.2001 N 28, не входит в программу шурфового диагностирования газопровода?</w:t>
      </w:r>
    </w:p>
    <w:p w:rsidR="00811C47" w:rsidRPr="00643448" w:rsidRDefault="00811C47" w:rsidP="00643448">
      <w:pPr>
        <w:pStyle w:val="ConsPlusNormal"/>
        <w:ind w:firstLine="540"/>
        <w:jc w:val="both"/>
        <w:rPr>
          <w:sz w:val="22"/>
          <w:szCs w:val="22"/>
        </w:rPr>
      </w:pPr>
      <w:r w:rsidRPr="00643448">
        <w:rPr>
          <w:sz w:val="22"/>
          <w:szCs w:val="22"/>
        </w:rPr>
        <w:t>13048. Какой раздел согласно РД 12-411-01 "Инструкция по диагностированию технического состояния подземных стальных газопроводов", утвержденному постановлением Госгортехнадзора России от 09.07.2001 N 28, не входит в отчет по результатам технического диагностирования газопровода?</w:t>
      </w:r>
    </w:p>
    <w:p w:rsidR="00811C47" w:rsidRPr="00643448" w:rsidRDefault="00811C47" w:rsidP="00643448">
      <w:pPr>
        <w:pStyle w:val="ConsPlusNormal"/>
        <w:ind w:firstLine="540"/>
        <w:jc w:val="both"/>
        <w:rPr>
          <w:sz w:val="22"/>
          <w:szCs w:val="22"/>
        </w:rPr>
      </w:pPr>
      <w:r w:rsidRPr="00643448">
        <w:rPr>
          <w:sz w:val="22"/>
          <w:szCs w:val="22"/>
        </w:rPr>
        <w:t>13049. В каких случаях согласно "Методике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 утвержденной НП "СЭЦ промышленной безопасности" 10.06.2003, не проводится экспертиза газопроводов и газового оборудования (технических устройств)?</w:t>
      </w:r>
    </w:p>
    <w:p w:rsidR="00811C47" w:rsidRPr="00643448" w:rsidRDefault="00811C47" w:rsidP="00643448">
      <w:pPr>
        <w:pStyle w:val="ConsPlusNormal"/>
        <w:ind w:firstLine="540"/>
        <w:jc w:val="both"/>
        <w:rPr>
          <w:sz w:val="22"/>
          <w:szCs w:val="22"/>
        </w:rPr>
      </w:pPr>
      <w:r w:rsidRPr="00643448">
        <w:rPr>
          <w:sz w:val="22"/>
          <w:szCs w:val="22"/>
        </w:rPr>
        <w:t>13050. Какие дефекты согласно "Методике проведения экспертизы промышленной безопасности и определения срока дальнейшей эксплуатации газового оборудования промышленных печей, котлов, газорегуляторных пунктов, ГРУ, ШРП и стальных газопроводов", утвержденной НП "СЭЦ промышленной безопасности" 10.06.2003, должны выявляться при проведении визуального контроля?</w:t>
      </w:r>
    </w:p>
    <w:p w:rsidR="00811C47" w:rsidRPr="00643448" w:rsidRDefault="00811C47" w:rsidP="00643448">
      <w:pPr>
        <w:pStyle w:val="ConsPlusNormal"/>
        <w:ind w:firstLine="540"/>
        <w:jc w:val="both"/>
        <w:rPr>
          <w:sz w:val="22"/>
          <w:szCs w:val="22"/>
        </w:rPr>
      </w:pPr>
      <w:r w:rsidRPr="00643448">
        <w:rPr>
          <w:sz w:val="22"/>
          <w:szCs w:val="22"/>
        </w:rPr>
        <w:t>13051. Какой метод неразрушающего контроля сварных соединений согласно "Методике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 утвержденной НП "СЭЦ промышленной безопасности" 10.06.2003, следует применять для выявления внутренних дефектов (трещин, непроваров и др.) газового оборудования?</w:t>
      </w:r>
    </w:p>
    <w:p w:rsidR="00811C47" w:rsidRPr="00643448" w:rsidRDefault="00811C47" w:rsidP="00643448">
      <w:pPr>
        <w:pStyle w:val="ConsPlusNormal"/>
        <w:ind w:firstLine="540"/>
        <w:jc w:val="both"/>
        <w:rPr>
          <w:sz w:val="22"/>
          <w:szCs w:val="22"/>
        </w:rPr>
      </w:pPr>
      <w:r w:rsidRPr="00643448">
        <w:rPr>
          <w:sz w:val="22"/>
          <w:szCs w:val="22"/>
        </w:rPr>
        <w:t>13052. Какие участки газопровода согласно "Методике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 утвержденной НП "СЭЦ промышленной безопасности" 10.06.2003, в обязательном порядке подлежат неразрушающему контролю методами магнитопорошковой дефектоскопии или проникающими веществами?</w:t>
      </w:r>
    </w:p>
    <w:p w:rsidR="00811C47" w:rsidRPr="00643448" w:rsidRDefault="00811C47" w:rsidP="00643448">
      <w:pPr>
        <w:pStyle w:val="ConsPlusNormal"/>
        <w:ind w:firstLine="540"/>
        <w:jc w:val="both"/>
        <w:rPr>
          <w:sz w:val="22"/>
          <w:szCs w:val="22"/>
        </w:rPr>
      </w:pPr>
      <w:r w:rsidRPr="00643448">
        <w:rPr>
          <w:sz w:val="22"/>
          <w:szCs w:val="22"/>
        </w:rPr>
        <w:t>13053. Какие испытания согласно "Методике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 утвержденной НП "СЭЦ промышленной безопасности" 10.06.2003, являются завершающей операцией экспертизы?</w:t>
      </w:r>
    </w:p>
    <w:p w:rsidR="00811C47" w:rsidRPr="00643448" w:rsidRDefault="00811C47" w:rsidP="00643448">
      <w:pPr>
        <w:pStyle w:val="ConsPlusNormal"/>
        <w:ind w:firstLine="540"/>
        <w:jc w:val="both"/>
        <w:rPr>
          <w:sz w:val="22"/>
          <w:szCs w:val="22"/>
        </w:rPr>
      </w:pPr>
      <w:r w:rsidRPr="00643448">
        <w:rPr>
          <w:sz w:val="22"/>
          <w:szCs w:val="22"/>
        </w:rPr>
        <w:t>13054. Какой этап согласно РД 153-39.1-059-00 "Методика технического диагностирования газорегуляторных пунктов", утвержденному приказом Минэнерго России от 19.12.2000 N 157, не входит в состав технического диагностирования газорегуляторных пунктов?</w:t>
      </w:r>
    </w:p>
    <w:p w:rsidR="00811C47" w:rsidRPr="00643448" w:rsidRDefault="00811C47" w:rsidP="00643448">
      <w:pPr>
        <w:pStyle w:val="ConsPlusNormal"/>
        <w:ind w:firstLine="540"/>
        <w:jc w:val="both"/>
        <w:rPr>
          <w:sz w:val="22"/>
          <w:szCs w:val="22"/>
        </w:rPr>
      </w:pPr>
      <w:r w:rsidRPr="00643448">
        <w:rPr>
          <w:sz w:val="22"/>
          <w:szCs w:val="22"/>
        </w:rPr>
        <w:t>13055. Что согласно РД 153-39.1-059-00 "Методика технического диагностирования газорегуляторных пунктов", утвержденному приказом Минэнерго России от 19.12.2000 N 157, не входит в состав основных параметров, определяющих техническое состояние оборудования газорегуляторных пунктов при контроле технического состояния?</w:t>
      </w:r>
    </w:p>
    <w:p w:rsidR="00811C47" w:rsidRPr="00643448" w:rsidRDefault="00811C47" w:rsidP="00643448">
      <w:pPr>
        <w:pStyle w:val="ConsPlusNormal"/>
        <w:ind w:firstLine="540"/>
        <w:jc w:val="both"/>
        <w:rPr>
          <w:sz w:val="22"/>
          <w:szCs w:val="22"/>
        </w:rPr>
      </w:pPr>
      <w:r w:rsidRPr="00643448">
        <w:rPr>
          <w:sz w:val="22"/>
          <w:szCs w:val="22"/>
        </w:rPr>
        <w:t>13056. Что согласно РД 153-39.1-059-00 "Методика технического диагностирования газорегуляторных пунктов", утвержденному приказом Минэнерго России от 19.12.2000 N 157, не включает в себя контроль технического состояния оборудования газорегуляторных пунктов?</w:t>
      </w:r>
    </w:p>
    <w:p w:rsidR="00811C47" w:rsidRPr="00643448" w:rsidRDefault="00811C47" w:rsidP="00643448">
      <w:pPr>
        <w:pStyle w:val="ConsPlusNormal"/>
        <w:ind w:firstLine="540"/>
        <w:jc w:val="both"/>
        <w:rPr>
          <w:sz w:val="22"/>
          <w:szCs w:val="22"/>
        </w:rPr>
      </w:pPr>
      <w:r w:rsidRPr="00643448">
        <w:rPr>
          <w:sz w:val="22"/>
          <w:szCs w:val="22"/>
        </w:rPr>
        <w:t>13057. Что согласно РД 153-39.1-059-00 "Методика технического диагностирования газорегуляторных пунктов", утвержденному приказом Минэнерго России от 19.12.2000 N 157, не включает в себя контроль функционирования оборудования газорегуляторных пунктов?</w:t>
      </w:r>
    </w:p>
    <w:p w:rsidR="00811C47" w:rsidRPr="00643448" w:rsidRDefault="00811C47" w:rsidP="00643448">
      <w:pPr>
        <w:pStyle w:val="ConsPlusNormal"/>
        <w:ind w:firstLine="540"/>
        <w:jc w:val="both"/>
        <w:rPr>
          <w:sz w:val="22"/>
          <w:szCs w:val="22"/>
        </w:rPr>
      </w:pPr>
      <w:r w:rsidRPr="00643448">
        <w:rPr>
          <w:sz w:val="22"/>
          <w:szCs w:val="22"/>
        </w:rPr>
        <w:t>13058. Какие участки газопроводов газорегуляторных пунктов согласно РД 153-39.1-059-00 "Методика технического диагностирования газорегуляторных пунктов", утвержденному приказом Минэнерго России от 19.12.2000 N 157, подлежат замене по результатам толщинометрии?</w:t>
      </w:r>
    </w:p>
    <w:p w:rsidR="00811C47" w:rsidRPr="00643448" w:rsidRDefault="00811C47" w:rsidP="00643448">
      <w:pPr>
        <w:pStyle w:val="ConsPlusNormal"/>
        <w:ind w:firstLine="540"/>
        <w:jc w:val="both"/>
        <w:rPr>
          <w:sz w:val="22"/>
          <w:szCs w:val="22"/>
        </w:rPr>
      </w:pPr>
      <w:r w:rsidRPr="00643448">
        <w:rPr>
          <w:sz w:val="22"/>
          <w:szCs w:val="22"/>
        </w:rPr>
        <w:t>13059. В каком случае согласно РД 153-39.1-059-00 "Методика технического диагностирования газорегуляторных пунктов", утвержденному приказом Минэнерго России от 19.12.2000 N 157, проводится неразрушающий приборный контроль сварных соединений?</w:t>
      </w:r>
    </w:p>
    <w:p w:rsidR="00811C47" w:rsidRPr="00643448" w:rsidRDefault="00811C47" w:rsidP="00643448">
      <w:pPr>
        <w:pStyle w:val="ConsPlusNormal"/>
        <w:ind w:firstLine="540"/>
        <w:jc w:val="both"/>
        <w:rPr>
          <w:sz w:val="22"/>
          <w:szCs w:val="22"/>
        </w:rPr>
      </w:pPr>
      <w:r w:rsidRPr="00643448">
        <w:rPr>
          <w:sz w:val="22"/>
          <w:szCs w:val="22"/>
        </w:rPr>
        <w:t>13060. В каком случае согласно РД 153-39.1-059-00 "Методика технического диагностирования газорегуляторных пунктов", утвержденному приказом Минэнерго России от 19.12.2000 N 157, невозможна дальнейшая эксплуатация газорегуляторных пунктов?</w:t>
      </w:r>
    </w:p>
    <w:p w:rsidR="00811C47" w:rsidRPr="00643448" w:rsidRDefault="00811C47" w:rsidP="00643448">
      <w:pPr>
        <w:pStyle w:val="ConsPlusNormal"/>
        <w:ind w:firstLine="540"/>
        <w:jc w:val="both"/>
        <w:rPr>
          <w:sz w:val="22"/>
          <w:szCs w:val="22"/>
        </w:rPr>
      </w:pPr>
      <w:r w:rsidRPr="00643448">
        <w:rPr>
          <w:sz w:val="22"/>
          <w:szCs w:val="22"/>
        </w:rPr>
        <w:t>13061. Возможна ли согласно РД 153-39.1-059-00 "Методика технического диагностирования газорегуляторных пунктов", утвержденному приказом Минэнерго России от 19.12.2000 N 157, дальнейшая эксплуатация газорегуляторных пунктов при обнаружении в процессе испытаний недопустимых дефектов и повреждений?</w:t>
      </w:r>
    </w:p>
    <w:p w:rsidR="00811C47" w:rsidRPr="00643448" w:rsidRDefault="00811C47" w:rsidP="00643448">
      <w:pPr>
        <w:pStyle w:val="ConsPlusNormal"/>
        <w:ind w:firstLine="540"/>
        <w:jc w:val="both"/>
        <w:rPr>
          <w:sz w:val="22"/>
          <w:szCs w:val="22"/>
        </w:rPr>
      </w:pPr>
      <w:r w:rsidRPr="00643448">
        <w:rPr>
          <w:sz w:val="22"/>
          <w:szCs w:val="22"/>
        </w:rPr>
        <w:t>13062. Каким принимается остаточный срок службы газорегуляторных пунктов согласно РД 153-39.1-059-00 "Методика технического диагностирования газорегуляторных пунктов", утвержденному приказом Минэнерго России от 19.12.2000 N 157, если по результатам диагностирования не обнаружено утонения и других дефектов металла участков газопроводов и корпусов оборудования?</w:t>
      </w:r>
    </w:p>
    <w:p w:rsidR="00811C47" w:rsidRPr="00643448" w:rsidRDefault="00811C47" w:rsidP="00643448">
      <w:pPr>
        <w:pStyle w:val="ConsPlusNormal"/>
        <w:ind w:firstLine="540"/>
        <w:jc w:val="both"/>
        <w:rPr>
          <w:sz w:val="22"/>
          <w:szCs w:val="22"/>
        </w:rPr>
      </w:pPr>
      <w:r w:rsidRPr="00643448">
        <w:rPr>
          <w:sz w:val="22"/>
          <w:szCs w:val="22"/>
        </w:rPr>
        <w:t>13063. Какие акты и протоколы выполненных работ согласно РД 153-39.1-059-00 "Методика технического диагностирования газорегуляторных пунктов", утвержденному приказом Минэнерго России от 19.12.2000 N 157, не являются приложением к заключению экспертизы промышленной безопасности, составленной по результатам технического диагностирования?</w:t>
      </w:r>
    </w:p>
    <w:p w:rsidR="00811C47" w:rsidRPr="00643448" w:rsidRDefault="00811C47" w:rsidP="00643448">
      <w:pPr>
        <w:pStyle w:val="ConsPlusNormal"/>
        <w:ind w:firstLine="540"/>
        <w:jc w:val="both"/>
        <w:rPr>
          <w:sz w:val="22"/>
          <w:szCs w:val="22"/>
        </w:rPr>
      </w:pPr>
      <w:r w:rsidRPr="00643448">
        <w:rPr>
          <w:sz w:val="22"/>
          <w:szCs w:val="22"/>
        </w:rPr>
        <w:t>13064. Что должно быть предусмотрено для обеспечения взрывоустойчивости помещения для размещения линий редуцирования газорегуляторного пункта и технологического помещения пункта учета газа?</w:t>
      </w:r>
    </w:p>
    <w:p w:rsidR="00811C47" w:rsidRPr="00643448" w:rsidRDefault="00811C47" w:rsidP="00643448">
      <w:pPr>
        <w:pStyle w:val="ConsPlusNormal"/>
        <w:ind w:firstLine="540"/>
        <w:jc w:val="both"/>
        <w:rPr>
          <w:sz w:val="22"/>
          <w:szCs w:val="22"/>
        </w:rPr>
      </w:pPr>
      <w:r w:rsidRPr="00643448">
        <w:rPr>
          <w:sz w:val="22"/>
          <w:szCs w:val="22"/>
        </w:rPr>
        <w:t>13065. Какую степень огнестойкости должны обеспечивать строительные конструкции блок-контейнера блочного газорегуляторного пункта?</w:t>
      </w:r>
    </w:p>
    <w:p w:rsidR="00811C47" w:rsidRPr="00643448" w:rsidRDefault="00811C47" w:rsidP="00643448">
      <w:pPr>
        <w:pStyle w:val="ConsPlusNormal"/>
        <w:ind w:firstLine="540"/>
        <w:jc w:val="both"/>
        <w:rPr>
          <w:sz w:val="22"/>
          <w:szCs w:val="22"/>
        </w:rPr>
      </w:pPr>
      <w:r w:rsidRPr="00643448">
        <w:rPr>
          <w:sz w:val="22"/>
          <w:szCs w:val="22"/>
        </w:rPr>
        <w:t>13066. Каким требованиям по взрывопожарной опасности должно отвечать помещение блочного газорегуляторного пункта для размещения линий редуцирования?</w:t>
      </w:r>
    </w:p>
    <w:p w:rsidR="00811C47" w:rsidRPr="00643448" w:rsidRDefault="00811C47" w:rsidP="00643448">
      <w:pPr>
        <w:pStyle w:val="ConsPlusNormal"/>
        <w:ind w:firstLine="540"/>
        <w:jc w:val="both"/>
        <w:rPr>
          <w:sz w:val="22"/>
          <w:szCs w:val="22"/>
        </w:rPr>
      </w:pPr>
      <w:r w:rsidRPr="00643448">
        <w:rPr>
          <w:sz w:val="22"/>
          <w:szCs w:val="22"/>
        </w:rPr>
        <w:t>13067. Для каких помещений блочных газорегуляторных пунктов не предусматривается устройство легкосбрасываемых строительных конструкций для обеспечения их взрывоустойчивости?</w:t>
      </w:r>
    </w:p>
    <w:p w:rsidR="00811C47" w:rsidRPr="00643448" w:rsidRDefault="00811C47" w:rsidP="00643448">
      <w:pPr>
        <w:pStyle w:val="ConsPlusNormal"/>
        <w:ind w:firstLine="540"/>
        <w:jc w:val="both"/>
        <w:rPr>
          <w:sz w:val="22"/>
          <w:szCs w:val="22"/>
        </w:rPr>
      </w:pPr>
      <w:r w:rsidRPr="00643448">
        <w:rPr>
          <w:sz w:val="22"/>
          <w:szCs w:val="22"/>
        </w:rPr>
        <w:t>13068. В каких зданиях газорегуляторных пунктов необходимо вместо окон в стенах использовать стеклоблоки с соблюдением требований взрывоустойчивости?</w:t>
      </w:r>
    </w:p>
    <w:p w:rsidR="00811C47" w:rsidRPr="00643448" w:rsidRDefault="00811C47" w:rsidP="00643448">
      <w:pPr>
        <w:pStyle w:val="ConsPlusNormal"/>
        <w:ind w:firstLine="540"/>
        <w:jc w:val="both"/>
        <w:rPr>
          <w:sz w:val="22"/>
          <w:szCs w:val="22"/>
        </w:rPr>
      </w:pPr>
      <w:r w:rsidRPr="00643448">
        <w:rPr>
          <w:sz w:val="22"/>
          <w:szCs w:val="22"/>
        </w:rPr>
        <w:t>13069. С учетом каких факторов выполняют фундаменты изотермических резервуаров хранения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13070. Каким образом следует размещать склады сжиженных углеводородных газов и легковоспламеняющихся жидкостей под давлением?</w:t>
      </w:r>
    </w:p>
    <w:p w:rsidR="00811C47" w:rsidRPr="00643448" w:rsidRDefault="00811C47" w:rsidP="00643448">
      <w:pPr>
        <w:pStyle w:val="ConsPlusNormal"/>
        <w:ind w:firstLine="540"/>
        <w:jc w:val="both"/>
        <w:rPr>
          <w:sz w:val="22"/>
          <w:szCs w:val="22"/>
        </w:rPr>
      </w:pPr>
      <w:r w:rsidRPr="00643448">
        <w:rPr>
          <w:sz w:val="22"/>
          <w:szCs w:val="22"/>
        </w:rPr>
        <w:t>13071. Что из нижеперечисленного рекомендуется размещать в производственной зоне склада изотермического хранения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13072. Что из нижеперечисленного рекомендуется размещать во вспомогательной зоне склада изотермического хранения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13073. Каким образом рекомендуется прокладывать трубопроводы на складах сжиженных углеводородных газов и легковоспламеняющихся жидкостей под давлением?</w:t>
      </w:r>
    </w:p>
    <w:p w:rsidR="00811C47" w:rsidRPr="00643448" w:rsidRDefault="00811C47" w:rsidP="00643448">
      <w:pPr>
        <w:pStyle w:val="ConsPlusNormal"/>
        <w:ind w:firstLine="540"/>
        <w:jc w:val="both"/>
        <w:rPr>
          <w:sz w:val="22"/>
          <w:szCs w:val="22"/>
        </w:rPr>
      </w:pPr>
      <w:r w:rsidRPr="00643448">
        <w:rPr>
          <w:sz w:val="22"/>
          <w:szCs w:val="22"/>
        </w:rPr>
        <w:t>13074. Допускается ли проектирование и монтаж трубопроводов с взрывопожароопасными продуктами над и под резервуарами в пределах обвалованной территории группы резервуаров склада сжиженных углеводородных газов и легковоспламеняющихся жидкостей под давлением?</w:t>
      </w:r>
    </w:p>
    <w:p w:rsidR="00811C47" w:rsidRPr="00643448" w:rsidRDefault="00811C47" w:rsidP="00643448">
      <w:pPr>
        <w:pStyle w:val="ConsPlusNormal"/>
        <w:ind w:firstLine="540"/>
        <w:jc w:val="both"/>
        <w:rPr>
          <w:sz w:val="22"/>
          <w:szCs w:val="22"/>
        </w:rPr>
      </w:pPr>
      <w:r w:rsidRPr="00643448">
        <w:rPr>
          <w:sz w:val="22"/>
          <w:szCs w:val="22"/>
        </w:rPr>
        <w:t>13075. Где рекомендуется устанавливать отключающую запорную арматуру для обеспечения возможности ревизии перепускных предохранительных клапанов на складах сжиженных углеводородных газов и легковоспламеняющихся жидкостей под давлением?</w:t>
      </w:r>
    </w:p>
    <w:p w:rsidR="00811C47" w:rsidRPr="00643448" w:rsidRDefault="00811C47" w:rsidP="00643448">
      <w:pPr>
        <w:pStyle w:val="ConsPlusNormal"/>
        <w:ind w:firstLine="540"/>
        <w:jc w:val="both"/>
        <w:rPr>
          <w:sz w:val="22"/>
          <w:szCs w:val="22"/>
        </w:rPr>
      </w:pPr>
      <w:r w:rsidRPr="00643448">
        <w:rPr>
          <w:sz w:val="22"/>
          <w:szCs w:val="22"/>
        </w:rPr>
        <w:t>13076. Каким образом рекомендуется прокладывать трубопроводы к резервуарам на складах сжиженных углеводородных газов и легковоспламеняющихся жидкостей под давлением?</w:t>
      </w:r>
    </w:p>
    <w:p w:rsidR="00811C47" w:rsidRPr="00643448" w:rsidRDefault="00811C47" w:rsidP="00643448">
      <w:pPr>
        <w:pStyle w:val="ConsPlusNormal"/>
        <w:ind w:firstLine="540"/>
        <w:jc w:val="both"/>
        <w:rPr>
          <w:sz w:val="22"/>
          <w:szCs w:val="22"/>
        </w:rPr>
      </w:pPr>
      <w:r w:rsidRPr="00643448">
        <w:rPr>
          <w:sz w:val="22"/>
          <w:szCs w:val="22"/>
        </w:rPr>
        <w:t>13077. Какая высота рекомендована для воздухозабора для приточной вентиляции электропомещений на складах сжиженных углеводородных газов и легковоспламеняющихся жидкостей под давлением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811C47" w:rsidRPr="00643448" w:rsidRDefault="00811C47" w:rsidP="00643448">
      <w:pPr>
        <w:pStyle w:val="ConsPlusNormal"/>
        <w:ind w:firstLine="540"/>
        <w:jc w:val="both"/>
        <w:rPr>
          <w:sz w:val="22"/>
          <w:szCs w:val="22"/>
        </w:rPr>
      </w:pPr>
      <w:r w:rsidRPr="00643448">
        <w:rPr>
          <w:sz w:val="22"/>
          <w:szCs w:val="22"/>
        </w:rPr>
        <w:t>13078. Какова общая вместимость одного склада сжиженных углеводородных газов и легковоспламеняющихся жидкостей в зоне товарно-сырьевой базы при хранении под давлением?</w:t>
      </w:r>
    </w:p>
    <w:p w:rsidR="00811C47" w:rsidRPr="00643448" w:rsidRDefault="00811C47" w:rsidP="00643448">
      <w:pPr>
        <w:pStyle w:val="ConsPlusNormal"/>
        <w:ind w:firstLine="540"/>
        <w:jc w:val="both"/>
        <w:rPr>
          <w:sz w:val="22"/>
          <w:szCs w:val="22"/>
        </w:rPr>
      </w:pPr>
      <w:r w:rsidRPr="00643448">
        <w:rPr>
          <w:sz w:val="22"/>
          <w:szCs w:val="22"/>
        </w:rPr>
        <w:t>13079. Какова общая вместимость одного склада сжиженных углеводородных газов и легковоспламеняющихся жидкостей в зоне товарно-сырьевой базы при изотермическом давлении при наземном устройстве резервуаров?</w:t>
      </w:r>
    </w:p>
    <w:p w:rsidR="00811C47" w:rsidRPr="00643448" w:rsidRDefault="00811C47" w:rsidP="00643448">
      <w:pPr>
        <w:pStyle w:val="ConsPlusNormal"/>
        <w:ind w:firstLine="540"/>
        <w:jc w:val="both"/>
        <w:rPr>
          <w:sz w:val="22"/>
          <w:szCs w:val="22"/>
        </w:rPr>
      </w:pPr>
      <w:r w:rsidRPr="00643448">
        <w:rPr>
          <w:sz w:val="22"/>
          <w:szCs w:val="22"/>
        </w:rPr>
        <w:t>13080. Какова общая вместимость одного склада сжиженных углеводородных газов и легковоспламеняющихся жидкостей в зоне товарно-сырьевой базы при изотермическом давлении при подземном устройстве резервуаров?</w:t>
      </w:r>
    </w:p>
    <w:p w:rsidR="00811C47" w:rsidRPr="00643448" w:rsidRDefault="00811C47" w:rsidP="00643448">
      <w:pPr>
        <w:pStyle w:val="ConsPlusNormal"/>
        <w:ind w:firstLine="540"/>
        <w:jc w:val="both"/>
        <w:rPr>
          <w:sz w:val="22"/>
          <w:szCs w:val="22"/>
        </w:rPr>
      </w:pPr>
      <w:r w:rsidRPr="00643448">
        <w:rPr>
          <w:sz w:val="22"/>
          <w:szCs w:val="22"/>
        </w:rPr>
        <w:t>13081. На каких складах рекомендуется использовать горизонтальные цилиндрические резервуары под давлением с расчетным давлением 1,76 МПа и вместимостью 600 куб. м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811C47" w:rsidRPr="00643448" w:rsidRDefault="00811C47" w:rsidP="00643448">
      <w:pPr>
        <w:pStyle w:val="ConsPlusNormal"/>
        <w:ind w:firstLine="540"/>
        <w:jc w:val="both"/>
        <w:rPr>
          <w:sz w:val="22"/>
          <w:szCs w:val="22"/>
        </w:rPr>
      </w:pPr>
      <w:r w:rsidRPr="00643448">
        <w:rPr>
          <w:sz w:val="22"/>
          <w:szCs w:val="22"/>
        </w:rPr>
        <w:t>13082. На каких складах рекомендуется использовать горизонтальные цилиндрические резервуары под давлением с расчетным давлением 0,72 МПа и вместимостью 600 куб. м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811C47" w:rsidRPr="00643448" w:rsidRDefault="00811C47" w:rsidP="00643448">
      <w:pPr>
        <w:pStyle w:val="ConsPlusNormal"/>
        <w:ind w:firstLine="540"/>
        <w:jc w:val="both"/>
        <w:rPr>
          <w:sz w:val="22"/>
          <w:szCs w:val="22"/>
        </w:rPr>
      </w:pPr>
      <w:r w:rsidRPr="00643448">
        <w:rPr>
          <w:sz w:val="22"/>
          <w:szCs w:val="22"/>
        </w:rPr>
        <w:t>13083. На каких складах рекомендуется использовать горизонтальные цилиндрические резервуары под давлением с расчетным давлением 1,76 МПа и вместимостью 100 куб. м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811C47" w:rsidRPr="00643448" w:rsidRDefault="00811C47" w:rsidP="00643448">
      <w:pPr>
        <w:pStyle w:val="ConsPlusNormal"/>
        <w:ind w:firstLine="540"/>
        <w:jc w:val="both"/>
        <w:rPr>
          <w:sz w:val="22"/>
          <w:szCs w:val="22"/>
        </w:rPr>
      </w:pPr>
      <w:r w:rsidRPr="00643448">
        <w:rPr>
          <w:sz w:val="22"/>
          <w:szCs w:val="22"/>
        </w:rPr>
        <w:t>13084. На каких складах рекомендуется использовать горизонтальные цилиндрические резервуары под давлением с расчетным давлением 1,76 МПа и вместимостью 200 куб. м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811C47" w:rsidRPr="00643448" w:rsidRDefault="00811C47" w:rsidP="00643448">
      <w:pPr>
        <w:pStyle w:val="ConsPlusNormal"/>
        <w:ind w:firstLine="540"/>
        <w:jc w:val="both"/>
        <w:rPr>
          <w:sz w:val="22"/>
          <w:szCs w:val="22"/>
        </w:rPr>
      </w:pPr>
      <w:r w:rsidRPr="00643448">
        <w:rPr>
          <w:sz w:val="22"/>
          <w:szCs w:val="22"/>
        </w:rPr>
        <w:t>13085. В каком из приведенных случаев объект технического регулирования идентифицируется в качестве сети газораспределения?</w:t>
      </w:r>
    </w:p>
    <w:p w:rsidR="00811C47" w:rsidRPr="00643448" w:rsidRDefault="00811C47" w:rsidP="00643448">
      <w:pPr>
        <w:pStyle w:val="ConsPlusNormal"/>
        <w:ind w:firstLine="540"/>
        <w:jc w:val="both"/>
        <w:rPr>
          <w:sz w:val="22"/>
          <w:szCs w:val="22"/>
        </w:rPr>
      </w:pPr>
      <w:r w:rsidRPr="00643448">
        <w:rPr>
          <w:sz w:val="22"/>
          <w:szCs w:val="22"/>
        </w:rPr>
        <w:t>13086. В каком из приведенных случаев объект технического регулирования идентифицируется в качестве сети газопотребления?</w:t>
      </w:r>
    </w:p>
    <w:p w:rsidR="00811C47" w:rsidRPr="00643448" w:rsidRDefault="00811C47" w:rsidP="00643448">
      <w:pPr>
        <w:pStyle w:val="ConsPlusNormal"/>
        <w:ind w:firstLine="540"/>
        <w:jc w:val="both"/>
        <w:rPr>
          <w:sz w:val="22"/>
          <w:szCs w:val="22"/>
        </w:rPr>
      </w:pPr>
      <w:r w:rsidRPr="00643448">
        <w:rPr>
          <w:sz w:val="22"/>
          <w:szCs w:val="22"/>
        </w:rPr>
        <w:t>13087. Что должны обеспечить сети газораспределения и газопотребления как объекты технического регулирования?</w:t>
      </w:r>
    </w:p>
    <w:p w:rsidR="00811C47" w:rsidRPr="00643448" w:rsidRDefault="00811C47" w:rsidP="00643448">
      <w:pPr>
        <w:pStyle w:val="ConsPlusNormal"/>
        <w:ind w:firstLine="540"/>
        <w:jc w:val="both"/>
        <w:rPr>
          <w:sz w:val="22"/>
          <w:szCs w:val="22"/>
        </w:rPr>
      </w:pPr>
      <w:r w:rsidRPr="00643448">
        <w:rPr>
          <w:sz w:val="22"/>
          <w:szCs w:val="22"/>
        </w:rPr>
        <w:t>13088. Что должна обеспечивать эксплуатирующая организация при эксплуатации подземных газопроводов в соответствии с "Техническим регламентом о безопасности сетей газораспределения и газопотребления", утвержденным постановлением Правительства Российской Федерации от 29.10.2010 N 870?</w:t>
      </w:r>
    </w:p>
    <w:p w:rsidR="00811C47" w:rsidRPr="00643448" w:rsidRDefault="00811C47" w:rsidP="00643448">
      <w:pPr>
        <w:pStyle w:val="ConsPlusNormal"/>
        <w:ind w:firstLine="540"/>
        <w:jc w:val="both"/>
        <w:rPr>
          <w:sz w:val="22"/>
          <w:szCs w:val="22"/>
        </w:rPr>
      </w:pPr>
      <w:r w:rsidRPr="00643448">
        <w:rPr>
          <w:sz w:val="22"/>
          <w:szCs w:val="22"/>
        </w:rPr>
        <w:t>13089. В какие сроки должны быть устранены неисправности регуляторов давления газа, приводящие к изменению давления газа до значений, выходящих за пределы, установленные в проектной документации, а также к утечкам природного газа?</w:t>
      </w:r>
    </w:p>
    <w:p w:rsidR="00811C47" w:rsidRPr="00643448" w:rsidRDefault="00811C47" w:rsidP="00643448">
      <w:pPr>
        <w:pStyle w:val="ConsPlusNormal"/>
        <w:ind w:firstLine="540"/>
        <w:jc w:val="both"/>
        <w:rPr>
          <w:sz w:val="22"/>
          <w:szCs w:val="22"/>
        </w:rPr>
      </w:pPr>
      <w:r w:rsidRPr="00643448">
        <w:rPr>
          <w:sz w:val="22"/>
          <w:szCs w:val="22"/>
        </w:rPr>
        <w:t>13090. Когда должны включаться в работу регуляторы давления при прекращении подачи природного газа?</w:t>
      </w:r>
    </w:p>
    <w:p w:rsidR="00811C47" w:rsidRPr="00643448" w:rsidRDefault="00811C47" w:rsidP="00643448">
      <w:pPr>
        <w:pStyle w:val="ConsPlusNormal"/>
        <w:ind w:firstLine="540"/>
        <w:jc w:val="both"/>
        <w:rPr>
          <w:sz w:val="22"/>
          <w:szCs w:val="22"/>
        </w:rPr>
      </w:pPr>
      <w:r w:rsidRPr="00643448">
        <w:rPr>
          <w:sz w:val="22"/>
          <w:szCs w:val="22"/>
        </w:rPr>
        <w:t>13091. Что из перечисленного не является существенным признаком для идентификации сети газораспределения и газопотребления?</w:t>
      </w:r>
    </w:p>
    <w:p w:rsidR="00811C47" w:rsidRPr="00643448" w:rsidRDefault="00811C47" w:rsidP="00643448">
      <w:pPr>
        <w:pStyle w:val="ConsPlusNormal"/>
        <w:ind w:firstLine="540"/>
        <w:jc w:val="both"/>
        <w:rPr>
          <w:sz w:val="22"/>
          <w:szCs w:val="22"/>
        </w:rPr>
      </w:pPr>
      <w:r w:rsidRPr="00643448">
        <w:rPr>
          <w:sz w:val="22"/>
          <w:szCs w:val="22"/>
        </w:rPr>
        <w:t>13092. Через какое минимальное время после окончания сварки последнего стыка позволяется проводить испытания газопроводов из полиэтиленовых труб?</w:t>
      </w:r>
    </w:p>
    <w:p w:rsidR="00811C47" w:rsidRPr="00643448" w:rsidRDefault="00811C47" w:rsidP="00643448">
      <w:pPr>
        <w:pStyle w:val="ConsPlusNormal"/>
        <w:ind w:firstLine="540"/>
        <w:jc w:val="both"/>
        <w:rPr>
          <w:sz w:val="22"/>
          <w:szCs w:val="22"/>
        </w:rPr>
      </w:pPr>
      <w:r w:rsidRPr="00643448">
        <w:rPr>
          <w:sz w:val="22"/>
          <w:szCs w:val="22"/>
        </w:rPr>
        <w:t>13093. Какая информация на опознавательных знаках не является обязательной для обнаружения трасс подземных газопроводов?</w:t>
      </w:r>
    </w:p>
    <w:p w:rsidR="00811C47" w:rsidRPr="00643448" w:rsidRDefault="00811C47" w:rsidP="00643448">
      <w:pPr>
        <w:pStyle w:val="ConsPlusNormal"/>
        <w:ind w:firstLine="540"/>
        <w:jc w:val="both"/>
        <w:rPr>
          <w:sz w:val="22"/>
          <w:szCs w:val="22"/>
        </w:rPr>
      </w:pPr>
      <w:r w:rsidRPr="00643448">
        <w:rPr>
          <w:sz w:val="22"/>
          <w:szCs w:val="22"/>
        </w:rPr>
        <w:t>13094. В каком случае допускается проектирование прокладки внутренних газопроводов?</w:t>
      </w:r>
    </w:p>
    <w:p w:rsidR="00811C47" w:rsidRPr="00643448" w:rsidRDefault="00811C47" w:rsidP="00643448">
      <w:pPr>
        <w:pStyle w:val="ConsPlusNormal"/>
        <w:ind w:firstLine="540"/>
        <w:jc w:val="both"/>
        <w:rPr>
          <w:sz w:val="22"/>
          <w:szCs w:val="22"/>
        </w:rPr>
      </w:pPr>
      <w:r w:rsidRPr="00643448">
        <w:rPr>
          <w:sz w:val="22"/>
          <w:szCs w:val="22"/>
        </w:rPr>
        <w:t>13095. Какие расчеты должны выполняться при проектировании газопроводов?</w:t>
      </w:r>
    </w:p>
    <w:p w:rsidR="00811C47" w:rsidRPr="00643448" w:rsidRDefault="00811C47" w:rsidP="00643448">
      <w:pPr>
        <w:pStyle w:val="ConsPlusNormal"/>
        <w:ind w:firstLine="540"/>
        <w:jc w:val="both"/>
        <w:rPr>
          <w:sz w:val="22"/>
          <w:szCs w:val="22"/>
        </w:rPr>
      </w:pPr>
      <w:r w:rsidRPr="00643448">
        <w:rPr>
          <w:sz w:val="22"/>
          <w:szCs w:val="22"/>
        </w:rPr>
        <w:t>13096. Какой фактор не является обязательным для учета при проведении расчетов газопроводов на прочность и устойчивость?</w:t>
      </w:r>
    </w:p>
    <w:p w:rsidR="00811C47" w:rsidRPr="00643448" w:rsidRDefault="00811C47" w:rsidP="00643448">
      <w:pPr>
        <w:pStyle w:val="ConsPlusNormal"/>
        <w:ind w:firstLine="540"/>
        <w:jc w:val="both"/>
        <w:rPr>
          <w:sz w:val="22"/>
          <w:szCs w:val="22"/>
        </w:rPr>
      </w:pPr>
      <w:r w:rsidRPr="00643448">
        <w:rPr>
          <w:sz w:val="22"/>
          <w:szCs w:val="22"/>
        </w:rPr>
        <w:t>13097. Какое требование необходимо выполнить при проектировании наружных газопроводов?</w:t>
      </w:r>
    </w:p>
    <w:p w:rsidR="00811C47" w:rsidRPr="00643448" w:rsidRDefault="00811C47" w:rsidP="00643448">
      <w:pPr>
        <w:pStyle w:val="ConsPlusNormal"/>
        <w:ind w:firstLine="540"/>
        <w:jc w:val="both"/>
        <w:rPr>
          <w:sz w:val="22"/>
          <w:szCs w:val="22"/>
        </w:rPr>
      </w:pPr>
      <w:r w:rsidRPr="00643448">
        <w:rPr>
          <w:sz w:val="22"/>
          <w:szCs w:val="22"/>
        </w:rPr>
        <w:t>13098. Какое требование не является обязательным при проектировании технологических устройств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N 870?</w:t>
      </w:r>
    </w:p>
    <w:p w:rsidR="00811C47" w:rsidRPr="00643448" w:rsidRDefault="00811C47" w:rsidP="00643448">
      <w:pPr>
        <w:pStyle w:val="ConsPlusNormal"/>
        <w:ind w:firstLine="540"/>
        <w:jc w:val="both"/>
        <w:rPr>
          <w:sz w:val="22"/>
          <w:szCs w:val="22"/>
        </w:rPr>
      </w:pPr>
      <w:r w:rsidRPr="00643448">
        <w:rPr>
          <w:sz w:val="22"/>
          <w:szCs w:val="22"/>
        </w:rPr>
        <w:t>13099. В каких местах должны быть предусмотрены защитные покрытия или устройства, стойкие к внешним воздействиям и обеспечивающие сохранность газопровода при проектировании наружных газопроводов?</w:t>
      </w:r>
    </w:p>
    <w:p w:rsidR="00811C47" w:rsidRPr="00643448" w:rsidRDefault="00811C47" w:rsidP="00643448">
      <w:pPr>
        <w:pStyle w:val="ConsPlusNormal"/>
        <w:ind w:firstLine="540"/>
        <w:jc w:val="both"/>
        <w:rPr>
          <w:sz w:val="22"/>
          <w:szCs w:val="22"/>
        </w:rPr>
      </w:pPr>
      <w:r w:rsidRPr="00643448">
        <w:rPr>
          <w:sz w:val="22"/>
          <w:szCs w:val="22"/>
        </w:rPr>
        <w:t>13100. В каком случае допускается проектирование транзитной прокладки наружных газопроводов?</w:t>
      </w:r>
    </w:p>
    <w:p w:rsidR="00811C47" w:rsidRPr="00643448" w:rsidRDefault="00811C47" w:rsidP="00643448">
      <w:pPr>
        <w:pStyle w:val="ConsPlusNormal"/>
        <w:ind w:firstLine="540"/>
        <w:jc w:val="both"/>
        <w:rPr>
          <w:sz w:val="22"/>
          <w:szCs w:val="22"/>
        </w:rPr>
      </w:pPr>
      <w:r w:rsidRPr="00643448">
        <w:rPr>
          <w:sz w:val="22"/>
          <w:szCs w:val="22"/>
        </w:rPr>
        <w:t>13101. Какой вид повреждений не является обязательным для мониторинга и устранения эксплуатирующей организацией при эксплуатации подземных газопроводов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N 870?</w:t>
      </w:r>
    </w:p>
    <w:p w:rsidR="00811C47" w:rsidRPr="00643448" w:rsidRDefault="00811C47" w:rsidP="00643448">
      <w:pPr>
        <w:pStyle w:val="ConsPlusNormal"/>
        <w:ind w:firstLine="540"/>
        <w:jc w:val="both"/>
        <w:rPr>
          <w:sz w:val="22"/>
          <w:szCs w:val="22"/>
        </w:rPr>
      </w:pPr>
      <w:r w:rsidRPr="00643448">
        <w:rPr>
          <w:sz w:val="22"/>
          <w:szCs w:val="22"/>
        </w:rPr>
        <w:t>13102. В каком случае из перечисленных допускается эксплуатация сети газопотребления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N 870?</w:t>
      </w:r>
    </w:p>
    <w:p w:rsidR="00811C47" w:rsidRPr="00643448" w:rsidRDefault="00811C47" w:rsidP="00643448">
      <w:pPr>
        <w:pStyle w:val="ConsPlusNormal"/>
        <w:ind w:firstLine="540"/>
        <w:jc w:val="both"/>
        <w:rPr>
          <w:sz w:val="22"/>
          <w:szCs w:val="22"/>
        </w:rPr>
      </w:pPr>
      <w:r w:rsidRPr="00643448">
        <w:rPr>
          <w:sz w:val="22"/>
          <w:szCs w:val="22"/>
        </w:rPr>
        <w:t>13103. Какой процент содержания кислорода в газовоздушной смеси является максимально допустимым после обязательной продувки природным газом газопроводов, подсоединенных к газоиспользующему оборудованию, при вводе в эксплуатацию сети газопотребления и после выполнения ремонтных работ?</w:t>
      </w:r>
    </w:p>
    <w:p w:rsidR="00811C47" w:rsidRPr="00643448" w:rsidRDefault="00811C47" w:rsidP="00643448">
      <w:pPr>
        <w:pStyle w:val="ConsPlusNormal"/>
        <w:ind w:firstLine="540"/>
        <w:jc w:val="both"/>
        <w:rPr>
          <w:sz w:val="22"/>
          <w:szCs w:val="22"/>
        </w:rPr>
      </w:pPr>
      <w:r w:rsidRPr="00643448">
        <w:rPr>
          <w:sz w:val="22"/>
          <w:szCs w:val="22"/>
        </w:rPr>
        <w:t>13104. В какой форме осуществляется оценка соответствия сети газораспределения и сети газопотребления требованиям "Технического регламента о безопасности сетей газораспределения и газопотребления", утвержденного постановлением Правительства Российской Федерации от 29.10.2010 N 870, при проектировании (включая инженерные изыскания) сетей газораспределения и газопотребления?</w:t>
      </w:r>
    </w:p>
    <w:p w:rsidR="00811C47" w:rsidRPr="00643448" w:rsidRDefault="00811C47" w:rsidP="00643448">
      <w:pPr>
        <w:pStyle w:val="ConsPlusNormal"/>
        <w:ind w:firstLine="540"/>
        <w:jc w:val="both"/>
        <w:rPr>
          <w:sz w:val="22"/>
          <w:szCs w:val="22"/>
        </w:rPr>
      </w:pPr>
      <w:r w:rsidRPr="00643448">
        <w:rPr>
          <w:sz w:val="22"/>
          <w:szCs w:val="22"/>
        </w:rPr>
        <w:t>13105. В какой форме осуществляется оценка соответствия сети газораспределения и сети газопотребления согласно требованиям "Технического регламента о безопасности сетей газораспределения и газопотребления", утвержденного постановлением Правительства Российской Федерации от 29.10.2010 N 870, при завершении строительства либо реконструкции сетей газораспределения и газопотребления?</w:t>
      </w:r>
    </w:p>
    <w:p w:rsidR="00811C47" w:rsidRPr="00643448" w:rsidRDefault="00811C47" w:rsidP="00643448">
      <w:pPr>
        <w:pStyle w:val="ConsPlusNormal"/>
        <w:ind w:firstLine="540"/>
        <w:jc w:val="both"/>
        <w:rPr>
          <w:sz w:val="22"/>
          <w:szCs w:val="22"/>
        </w:rPr>
      </w:pPr>
      <w:r w:rsidRPr="00643448">
        <w:rPr>
          <w:sz w:val="22"/>
          <w:szCs w:val="22"/>
        </w:rPr>
        <w:t>13106. Участие каких представителей в составе приемочной комиссии, создаваемой застройщиком или инвестором, при приемке сетей газораспределения и газопотребления не является обязательным?</w:t>
      </w:r>
    </w:p>
    <w:p w:rsidR="00811C47" w:rsidRPr="00643448" w:rsidRDefault="00811C47" w:rsidP="00643448">
      <w:pPr>
        <w:pStyle w:val="ConsPlusNormal"/>
        <w:ind w:firstLine="540"/>
        <w:jc w:val="both"/>
        <w:rPr>
          <w:sz w:val="22"/>
          <w:szCs w:val="22"/>
        </w:rPr>
      </w:pPr>
      <w:r w:rsidRPr="00643448">
        <w:rPr>
          <w:sz w:val="22"/>
          <w:szCs w:val="22"/>
        </w:rPr>
        <w:t>13107. Предоставление каких актов строительной организацией не является обязательным при приемке сетей газораспределения и газопотребления, осуществляемой приемочной комиссией?</w:t>
      </w:r>
    </w:p>
    <w:p w:rsidR="00811C47" w:rsidRPr="00643448" w:rsidRDefault="00811C47" w:rsidP="00643448">
      <w:pPr>
        <w:pStyle w:val="ConsPlusNormal"/>
        <w:ind w:firstLine="540"/>
        <w:jc w:val="both"/>
        <w:rPr>
          <w:sz w:val="22"/>
          <w:szCs w:val="22"/>
        </w:rPr>
      </w:pPr>
      <w:r w:rsidRPr="00643448">
        <w:rPr>
          <w:sz w:val="22"/>
          <w:szCs w:val="22"/>
        </w:rPr>
        <w:t>13108. Предоставление какого журнала строительной организацией не является обязательным при приемке сетей газораспределения и газопотребления, осуществляемой приемочной комиссией?</w:t>
      </w:r>
    </w:p>
    <w:p w:rsidR="00811C47" w:rsidRPr="00643448" w:rsidRDefault="00811C47" w:rsidP="00643448">
      <w:pPr>
        <w:pStyle w:val="ConsPlusNormal"/>
        <w:ind w:firstLine="540"/>
        <w:jc w:val="both"/>
        <w:rPr>
          <w:sz w:val="22"/>
          <w:szCs w:val="22"/>
        </w:rPr>
      </w:pPr>
      <w:r w:rsidRPr="00643448">
        <w:rPr>
          <w:sz w:val="22"/>
          <w:szCs w:val="22"/>
        </w:rPr>
        <w:t>13109. Предоставление какого протокола строительной организацией является обязательным при приемке сетей газораспределения и газопотребления, осуществляемой приемочной комиссией?</w:t>
      </w:r>
    </w:p>
    <w:p w:rsidR="00811C47" w:rsidRPr="00643448" w:rsidRDefault="00811C47" w:rsidP="00643448">
      <w:pPr>
        <w:pStyle w:val="ConsPlusNormal"/>
        <w:ind w:firstLine="540"/>
        <w:jc w:val="both"/>
        <w:rPr>
          <w:sz w:val="22"/>
          <w:szCs w:val="22"/>
        </w:rPr>
      </w:pPr>
      <w:r w:rsidRPr="00643448">
        <w:rPr>
          <w:sz w:val="22"/>
          <w:szCs w:val="22"/>
        </w:rPr>
        <w:t>13110. Какой документ не формируется в ходе работы приемочной комиссии в процессе приемки сети газораспределения после строительства либо реконструкции?</w:t>
      </w:r>
    </w:p>
    <w:p w:rsidR="00811C47" w:rsidRPr="00643448" w:rsidRDefault="00811C47" w:rsidP="00643448">
      <w:pPr>
        <w:pStyle w:val="ConsPlusNormal"/>
        <w:ind w:firstLine="540"/>
        <w:jc w:val="both"/>
        <w:rPr>
          <w:sz w:val="22"/>
          <w:szCs w:val="22"/>
        </w:rPr>
      </w:pPr>
      <w:r w:rsidRPr="00643448">
        <w:rPr>
          <w:sz w:val="22"/>
          <w:szCs w:val="22"/>
        </w:rPr>
        <w:t>13111. Какое из утверждений не соответствует требованиям к блочным газорегуляторным пунктам и противоречит 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N 250-ст?</w:t>
      </w:r>
    </w:p>
    <w:p w:rsidR="00811C47" w:rsidRPr="00643448" w:rsidRDefault="00811C47" w:rsidP="00643448">
      <w:pPr>
        <w:pStyle w:val="ConsPlusNormal"/>
        <w:ind w:firstLine="540"/>
        <w:jc w:val="both"/>
        <w:rPr>
          <w:sz w:val="22"/>
          <w:szCs w:val="22"/>
        </w:rPr>
      </w:pPr>
      <w:r w:rsidRPr="00643448">
        <w:rPr>
          <w:sz w:val="22"/>
          <w:szCs w:val="22"/>
        </w:rPr>
        <w:t>13112. Какой должна быть ширина основного прохода в помещениях блочных газорегуляторных пунктов?</w:t>
      </w:r>
    </w:p>
    <w:p w:rsidR="00811C47" w:rsidRPr="00643448" w:rsidRDefault="00811C47" w:rsidP="00643448">
      <w:pPr>
        <w:pStyle w:val="ConsPlusNormal"/>
        <w:ind w:firstLine="540"/>
        <w:jc w:val="both"/>
        <w:rPr>
          <w:sz w:val="22"/>
          <w:szCs w:val="22"/>
        </w:rPr>
      </w:pPr>
      <w:r w:rsidRPr="00643448">
        <w:rPr>
          <w:sz w:val="22"/>
          <w:szCs w:val="22"/>
        </w:rPr>
        <w:t>13113. Каким должно быть расстояние в свету между параллельными рядами линий редуцирования для блочного газорегуляторного пункта?</w:t>
      </w:r>
    </w:p>
    <w:p w:rsidR="00811C47" w:rsidRPr="00643448" w:rsidRDefault="00811C47" w:rsidP="00643448">
      <w:pPr>
        <w:pStyle w:val="ConsPlusNormal"/>
        <w:ind w:firstLine="540"/>
        <w:jc w:val="both"/>
        <w:rPr>
          <w:sz w:val="22"/>
          <w:szCs w:val="22"/>
        </w:rPr>
      </w:pPr>
      <w:r w:rsidRPr="00643448">
        <w:rPr>
          <w:sz w:val="22"/>
          <w:szCs w:val="22"/>
        </w:rPr>
        <w:t>13114. Сколько рабочих линий редуцирования может быть в шкафном пункте редуцирования газа?</w:t>
      </w:r>
    </w:p>
    <w:p w:rsidR="00811C47" w:rsidRPr="00643448" w:rsidRDefault="00811C47" w:rsidP="00643448">
      <w:pPr>
        <w:pStyle w:val="ConsPlusNormal"/>
        <w:ind w:firstLine="540"/>
        <w:jc w:val="both"/>
        <w:rPr>
          <w:sz w:val="22"/>
          <w:szCs w:val="22"/>
        </w:rPr>
      </w:pPr>
      <w:r w:rsidRPr="00643448">
        <w:rPr>
          <w:sz w:val="22"/>
          <w:szCs w:val="22"/>
        </w:rPr>
        <w:t>13115. Какую постоянную времени должна обеспечивать редукционная арматура в шкафных пунктах редуцирования газа?</w:t>
      </w:r>
    </w:p>
    <w:p w:rsidR="00811C47" w:rsidRPr="00643448" w:rsidRDefault="00811C47" w:rsidP="00643448">
      <w:pPr>
        <w:pStyle w:val="ConsPlusNormal"/>
        <w:ind w:firstLine="540"/>
        <w:jc w:val="both"/>
        <w:rPr>
          <w:sz w:val="22"/>
          <w:szCs w:val="22"/>
        </w:rPr>
      </w:pPr>
      <w:r w:rsidRPr="00643448">
        <w:rPr>
          <w:sz w:val="22"/>
          <w:szCs w:val="22"/>
        </w:rPr>
        <w:t>13116. Каким должно быть время срабатывания защитной арматуры в шкафном пункте редуцирования газа?</w:t>
      </w:r>
    </w:p>
    <w:p w:rsidR="00811C47" w:rsidRPr="00643448" w:rsidRDefault="00811C47" w:rsidP="00643448">
      <w:pPr>
        <w:pStyle w:val="ConsPlusNormal"/>
        <w:ind w:firstLine="540"/>
        <w:jc w:val="both"/>
        <w:rPr>
          <w:sz w:val="22"/>
          <w:szCs w:val="22"/>
        </w:rPr>
      </w:pPr>
      <w:r w:rsidRPr="00643448">
        <w:rPr>
          <w:sz w:val="22"/>
          <w:szCs w:val="22"/>
        </w:rPr>
        <w:t>13117. При достижении какой концентрации оксида углерода в воздухе помещения с установленным в нем отопительным газоиспользующим оборудованием, предназначенным для отопления блочного газорегуляторного пункта, быстродействующий запорный клапан должен обеспечивать прекращение подачи газа?</w:t>
      </w:r>
    </w:p>
    <w:p w:rsidR="00811C47" w:rsidRPr="00643448" w:rsidRDefault="00811C47" w:rsidP="00643448">
      <w:pPr>
        <w:pStyle w:val="ConsPlusNormal"/>
        <w:ind w:firstLine="540"/>
        <w:jc w:val="both"/>
        <w:rPr>
          <w:sz w:val="22"/>
          <w:szCs w:val="22"/>
        </w:rPr>
      </w:pPr>
      <w:r w:rsidRPr="00643448">
        <w:rPr>
          <w:sz w:val="22"/>
          <w:szCs w:val="22"/>
        </w:rPr>
        <w:t>13118. При какой пропускной способности площадка для размещения газорегуляторных пунктов, блочных газорегуляторных пунктов и шкафных пунктов редуцирования газа должна быть оборудована ограждением для предотвращения несанкционированного проникновения?</w:t>
      </w:r>
    </w:p>
    <w:p w:rsidR="00811C47" w:rsidRPr="00643448" w:rsidRDefault="00811C47" w:rsidP="00643448">
      <w:pPr>
        <w:pStyle w:val="ConsPlusNormal"/>
        <w:ind w:firstLine="540"/>
        <w:jc w:val="both"/>
        <w:rPr>
          <w:sz w:val="22"/>
          <w:szCs w:val="22"/>
        </w:rPr>
      </w:pPr>
      <w:r w:rsidRPr="00643448">
        <w:rPr>
          <w:sz w:val="22"/>
          <w:szCs w:val="22"/>
        </w:rPr>
        <w:t>13119. При соблюдении какого условия допускается размещать пункт редуцирования газа ниже уровня земли?</w:t>
      </w:r>
    </w:p>
    <w:p w:rsidR="00811C47" w:rsidRPr="00643448" w:rsidRDefault="00811C47" w:rsidP="00643448">
      <w:pPr>
        <w:pStyle w:val="ConsPlusNormal"/>
        <w:ind w:firstLine="540"/>
        <w:jc w:val="both"/>
        <w:rPr>
          <w:sz w:val="22"/>
          <w:szCs w:val="22"/>
        </w:rPr>
      </w:pPr>
      <w:r w:rsidRPr="00643448">
        <w:rPr>
          <w:sz w:val="22"/>
          <w:szCs w:val="22"/>
        </w:rPr>
        <w:t>13120. Какого объема должен быть контейнер шкафного типа для подземного пункта редуцирования газа?</w:t>
      </w:r>
    </w:p>
    <w:p w:rsidR="00811C47" w:rsidRPr="00643448" w:rsidRDefault="00811C47" w:rsidP="00643448">
      <w:pPr>
        <w:pStyle w:val="ConsPlusNormal"/>
        <w:ind w:firstLine="540"/>
        <w:jc w:val="both"/>
        <w:rPr>
          <w:sz w:val="22"/>
          <w:szCs w:val="22"/>
        </w:rPr>
      </w:pPr>
      <w:r w:rsidRPr="00643448">
        <w:rPr>
          <w:sz w:val="22"/>
          <w:szCs w:val="22"/>
        </w:rPr>
        <w:t>13121. Какая максимальная пропускная способность установлена для пунктов редуцирования газа подземных (ПРГП), размещенных на территории поселений?</w:t>
      </w:r>
    </w:p>
    <w:p w:rsidR="00811C47" w:rsidRPr="00643448" w:rsidRDefault="00811C47" w:rsidP="00643448">
      <w:pPr>
        <w:pStyle w:val="ConsPlusNormal"/>
        <w:ind w:firstLine="540"/>
        <w:jc w:val="both"/>
        <w:rPr>
          <w:sz w:val="22"/>
          <w:szCs w:val="22"/>
        </w:rPr>
      </w:pPr>
      <w:r w:rsidRPr="00643448">
        <w:rPr>
          <w:sz w:val="22"/>
          <w:szCs w:val="22"/>
        </w:rPr>
        <w:t>13122. Для каких пунктов редуцирования газа установлена максимальная пропускная способность 1000 м</w:t>
      </w:r>
      <w:r w:rsidRPr="00643448">
        <w:rPr>
          <w:sz w:val="22"/>
          <w:szCs w:val="22"/>
          <w:vertAlign w:val="superscript"/>
        </w:rPr>
        <w:t>3</w:t>
      </w:r>
      <w:r w:rsidRPr="00643448">
        <w:rPr>
          <w:sz w:val="22"/>
          <w:szCs w:val="22"/>
        </w:rPr>
        <w:t>/час?</w:t>
      </w:r>
    </w:p>
    <w:p w:rsidR="00811C47" w:rsidRPr="00643448" w:rsidRDefault="00811C47" w:rsidP="00643448">
      <w:pPr>
        <w:pStyle w:val="ConsPlusNormal"/>
        <w:ind w:firstLine="540"/>
        <w:jc w:val="both"/>
        <w:rPr>
          <w:sz w:val="22"/>
          <w:szCs w:val="22"/>
        </w:rPr>
      </w:pPr>
      <w:r w:rsidRPr="00643448">
        <w:rPr>
          <w:sz w:val="22"/>
          <w:szCs w:val="22"/>
        </w:rPr>
        <w:t>13123. Какая максимальная пропускная способность установлена для пунктов редуцирования газа подземных (ПРГП), размещенных в производственной зоне?</w:t>
      </w:r>
    </w:p>
    <w:p w:rsidR="00811C47" w:rsidRPr="00643448" w:rsidRDefault="00811C47" w:rsidP="00643448">
      <w:pPr>
        <w:pStyle w:val="ConsPlusNormal"/>
        <w:ind w:firstLine="540"/>
        <w:jc w:val="both"/>
        <w:rPr>
          <w:sz w:val="22"/>
          <w:szCs w:val="22"/>
        </w:rPr>
      </w:pPr>
      <w:r w:rsidRPr="00643448">
        <w:rPr>
          <w:sz w:val="22"/>
          <w:szCs w:val="22"/>
        </w:rPr>
        <w:t>13124. Для каких пунктов редуцирования газа установлена максимальная пропускная способность 5000 м</w:t>
      </w:r>
      <w:r w:rsidRPr="00643448">
        <w:rPr>
          <w:sz w:val="22"/>
          <w:szCs w:val="22"/>
          <w:vertAlign w:val="superscript"/>
        </w:rPr>
        <w:t>3</w:t>
      </w:r>
      <w:r w:rsidRPr="00643448">
        <w:rPr>
          <w:sz w:val="22"/>
          <w:szCs w:val="22"/>
        </w:rPr>
        <w:t>/час?</w:t>
      </w:r>
    </w:p>
    <w:p w:rsidR="00811C47" w:rsidRPr="00643448" w:rsidRDefault="00811C47" w:rsidP="00643448">
      <w:pPr>
        <w:pStyle w:val="ConsPlusNormal"/>
        <w:ind w:firstLine="540"/>
        <w:jc w:val="both"/>
        <w:rPr>
          <w:sz w:val="22"/>
          <w:szCs w:val="22"/>
        </w:rPr>
      </w:pPr>
      <w:r w:rsidRPr="00643448">
        <w:rPr>
          <w:sz w:val="22"/>
          <w:szCs w:val="22"/>
        </w:rPr>
        <w:t>13125. Какая максимальная пропускная способность установлена для пунктов редуцирования газа шкафных (ГРПШ), размещенных на наружных стенах котельных и производственных зданий?</w:t>
      </w:r>
    </w:p>
    <w:p w:rsidR="00811C47" w:rsidRPr="00643448" w:rsidRDefault="00811C47" w:rsidP="00643448">
      <w:pPr>
        <w:pStyle w:val="ConsPlusNormal"/>
        <w:ind w:firstLine="540"/>
        <w:jc w:val="both"/>
        <w:rPr>
          <w:sz w:val="22"/>
          <w:szCs w:val="22"/>
        </w:rPr>
      </w:pPr>
      <w:r w:rsidRPr="00643448">
        <w:rPr>
          <w:sz w:val="22"/>
          <w:szCs w:val="22"/>
        </w:rPr>
        <w:t>13126. Для каких пунктов редуцирования газа установлена максимальная пропускная способность 15000 м</w:t>
      </w:r>
      <w:r w:rsidRPr="00643448">
        <w:rPr>
          <w:sz w:val="22"/>
          <w:szCs w:val="22"/>
          <w:vertAlign w:val="superscript"/>
        </w:rPr>
        <w:t>3</w:t>
      </w:r>
      <w:r w:rsidRPr="00643448">
        <w:rPr>
          <w:sz w:val="22"/>
          <w:szCs w:val="22"/>
        </w:rPr>
        <w:t>/час?</w:t>
      </w:r>
    </w:p>
    <w:p w:rsidR="00811C47" w:rsidRPr="00643448" w:rsidRDefault="00811C47" w:rsidP="00643448">
      <w:pPr>
        <w:pStyle w:val="ConsPlusNormal"/>
        <w:ind w:firstLine="540"/>
        <w:jc w:val="both"/>
        <w:rPr>
          <w:sz w:val="22"/>
          <w:szCs w:val="22"/>
        </w:rPr>
      </w:pPr>
      <w:r w:rsidRPr="00643448">
        <w:rPr>
          <w:sz w:val="22"/>
          <w:szCs w:val="22"/>
        </w:rPr>
        <w:t>13127. Какая максимальная пропускная способность установлена для пунктов редуцирования газа шкафных (ГРПШ), отдельно стоящих на территории поселений?</w:t>
      </w:r>
    </w:p>
    <w:p w:rsidR="00811C47" w:rsidRPr="00643448" w:rsidRDefault="00811C47" w:rsidP="00643448">
      <w:pPr>
        <w:pStyle w:val="ConsPlusNormal"/>
        <w:ind w:firstLine="540"/>
        <w:jc w:val="both"/>
        <w:rPr>
          <w:sz w:val="22"/>
          <w:szCs w:val="22"/>
        </w:rPr>
      </w:pPr>
      <w:r w:rsidRPr="00643448">
        <w:rPr>
          <w:sz w:val="22"/>
          <w:szCs w:val="22"/>
        </w:rPr>
        <w:t>13128. Для каких пунктов редуцирования газа установлена максимальная пропускная способность 30000 м</w:t>
      </w:r>
      <w:r w:rsidRPr="00643448">
        <w:rPr>
          <w:sz w:val="22"/>
          <w:szCs w:val="22"/>
          <w:vertAlign w:val="superscript"/>
        </w:rPr>
        <w:t>3</w:t>
      </w:r>
      <w:r w:rsidRPr="00643448">
        <w:rPr>
          <w:sz w:val="22"/>
          <w:szCs w:val="22"/>
        </w:rPr>
        <w:t>/час?</w:t>
      </w:r>
    </w:p>
    <w:p w:rsidR="00811C47" w:rsidRPr="00643448" w:rsidRDefault="00811C47" w:rsidP="00643448">
      <w:pPr>
        <w:pStyle w:val="ConsPlusNormal"/>
        <w:ind w:firstLine="540"/>
        <w:jc w:val="both"/>
        <w:rPr>
          <w:sz w:val="22"/>
          <w:szCs w:val="22"/>
        </w:rPr>
      </w:pPr>
      <w:r w:rsidRPr="00643448">
        <w:rPr>
          <w:sz w:val="22"/>
          <w:szCs w:val="22"/>
        </w:rPr>
        <w:t>13129. Какая максимальная пропускная способность установлена для пунктов редуцирования газа шкафных (ГРПШ), размещенных на наружных стенах жилых, общественных (в том числе административного назначения), административных и бытовых зданий независимо от степени огнестойкости и класса конструктивной пожарной опасности?</w:t>
      </w:r>
    </w:p>
    <w:p w:rsidR="00811C47" w:rsidRPr="00643448" w:rsidRDefault="00811C47" w:rsidP="00643448">
      <w:pPr>
        <w:pStyle w:val="ConsPlusNormal"/>
        <w:ind w:firstLine="540"/>
        <w:jc w:val="both"/>
        <w:rPr>
          <w:sz w:val="22"/>
          <w:szCs w:val="22"/>
        </w:rPr>
      </w:pPr>
      <w:r w:rsidRPr="00643448">
        <w:rPr>
          <w:sz w:val="22"/>
          <w:szCs w:val="22"/>
        </w:rPr>
        <w:t>13130. Какая максимальная пропускная способность установлена для пунктов редуцирования газа шкафных (ГРПШ), размещенных на наружных стенах жилых, общественных (в том числе административного назначения), административных и бытовых зданий 3-й степени огнестойкости не ниже класса конструктивной пожарной опасности C1?</w:t>
      </w:r>
    </w:p>
    <w:p w:rsidR="00811C47" w:rsidRPr="00643448" w:rsidRDefault="00811C47" w:rsidP="00643448">
      <w:pPr>
        <w:pStyle w:val="ConsPlusNormal"/>
        <w:ind w:firstLine="540"/>
        <w:jc w:val="both"/>
        <w:rPr>
          <w:sz w:val="22"/>
          <w:szCs w:val="22"/>
        </w:rPr>
      </w:pPr>
      <w:r w:rsidRPr="00643448">
        <w:rPr>
          <w:sz w:val="22"/>
          <w:szCs w:val="22"/>
        </w:rPr>
        <w:t>13131. Для каких пунктов редуцирования газа установлена максимальная пропускная способность 400 м</w:t>
      </w:r>
      <w:r w:rsidRPr="00643448">
        <w:rPr>
          <w:sz w:val="22"/>
          <w:szCs w:val="22"/>
          <w:vertAlign w:val="superscript"/>
        </w:rPr>
        <w:t>3</w:t>
      </w:r>
      <w:r w:rsidRPr="00643448">
        <w:rPr>
          <w:sz w:val="22"/>
          <w:szCs w:val="22"/>
        </w:rPr>
        <w:t>/час?</w:t>
      </w:r>
    </w:p>
    <w:p w:rsidR="00811C47" w:rsidRPr="00643448" w:rsidRDefault="00811C47" w:rsidP="00643448">
      <w:pPr>
        <w:pStyle w:val="ConsPlusNormal"/>
        <w:ind w:firstLine="540"/>
        <w:jc w:val="both"/>
        <w:rPr>
          <w:sz w:val="22"/>
          <w:szCs w:val="22"/>
        </w:rPr>
      </w:pPr>
      <w:r w:rsidRPr="00643448">
        <w:rPr>
          <w:sz w:val="22"/>
          <w:szCs w:val="22"/>
        </w:rPr>
        <w:t>13132. Какая максимальная пропускная способность установлена для газорегуляторных пунктов и блочных газорегуляторных пунктов, отдельно стоящих на территории поселений?</w:t>
      </w:r>
    </w:p>
    <w:p w:rsidR="00811C47" w:rsidRPr="00643448" w:rsidRDefault="00811C47" w:rsidP="00643448">
      <w:pPr>
        <w:pStyle w:val="ConsPlusNormal"/>
        <w:ind w:firstLine="540"/>
        <w:jc w:val="both"/>
        <w:rPr>
          <w:sz w:val="22"/>
          <w:szCs w:val="22"/>
        </w:rPr>
      </w:pPr>
      <w:r w:rsidRPr="00643448">
        <w:rPr>
          <w:sz w:val="22"/>
          <w:szCs w:val="22"/>
        </w:rPr>
        <w:t>13133. Для каких пунктов редуцирования газа установлена максимальная пропускная способность 300000 м</w:t>
      </w:r>
      <w:r w:rsidRPr="00643448">
        <w:rPr>
          <w:sz w:val="22"/>
          <w:szCs w:val="22"/>
          <w:vertAlign w:val="superscript"/>
        </w:rPr>
        <w:t>3</w:t>
      </w:r>
      <w:r w:rsidRPr="00643448">
        <w:rPr>
          <w:sz w:val="22"/>
          <w:szCs w:val="22"/>
        </w:rPr>
        <w:t>/час?</w:t>
      </w:r>
    </w:p>
    <w:p w:rsidR="00811C47" w:rsidRPr="00643448" w:rsidRDefault="00811C47" w:rsidP="00643448">
      <w:pPr>
        <w:pStyle w:val="ConsPlusNormal"/>
        <w:ind w:firstLine="540"/>
        <w:jc w:val="both"/>
        <w:rPr>
          <w:sz w:val="22"/>
          <w:szCs w:val="22"/>
        </w:rPr>
      </w:pPr>
      <w:r w:rsidRPr="00643448">
        <w:rPr>
          <w:sz w:val="22"/>
          <w:szCs w:val="22"/>
        </w:rPr>
        <w:t>13134. Какая максимальная пропускная способность установлена для газорегуляторного пункта, встроенного в одноэтажные газифицируемые производственные здания и котельные?</w:t>
      </w:r>
    </w:p>
    <w:p w:rsidR="00811C47" w:rsidRPr="00643448" w:rsidRDefault="00811C47" w:rsidP="00643448">
      <w:pPr>
        <w:pStyle w:val="ConsPlusNormal"/>
        <w:ind w:firstLine="540"/>
        <w:jc w:val="both"/>
        <w:rPr>
          <w:sz w:val="22"/>
          <w:szCs w:val="22"/>
        </w:rPr>
      </w:pPr>
      <w:r w:rsidRPr="00643448">
        <w:rPr>
          <w:sz w:val="22"/>
          <w:szCs w:val="22"/>
        </w:rPr>
        <w:t>13135. Какая максимальная пропускная способность установлена для отдельно стоящих пунктов редуцирования газа (газорегуляторных пунктов, блочных газорегуляторных пунктов, шкафных пунктов редуцирования газа), размещенных вне территории поселений?</w:t>
      </w:r>
    </w:p>
    <w:p w:rsidR="00811C47" w:rsidRPr="00643448" w:rsidRDefault="00811C47" w:rsidP="00643448">
      <w:pPr>
        <w:pStyle w:val="ConsPlusNormal"/>
        <w:ind w:firstLine="540"/>
        <w:jc w:val="both"/>
        <w:rPr>
          <w:sz w:val="22"/>
          <w:szCs w:val="22"/>
        </w:rPr>
      </w:pPr>
      <w:r w:rsidRPr="00643448">
        <w:rPr>
          <w:sz w:val="22"/>
          <w:szCs w:val="22"/>
        </w:rPr>
        <w:t>13136. Для каких пунктов редуцирования газа максимальная пропускная способность не ограничена?</w:t>
      </w:r>
    </w:p>
    <w:p w:rsidR="00811C47" w:rsidRPr="00643448" w:rsidRDefault="00811C47" w:rsidP="00643448">
      <w:pPr>
        <w:pStyle w:val="ConsPlusNormal"/>
        <w:ind w:firstLine="540"/>
        <w:jc w:val="both"/>
        <w:rPr>
          <w:sz w:val="22"/>
          <w:szCs w:val="22"/>
        </w:rPr>
      </w:pPr>
      <w:r w:rsidRPr="00643448">
        <w:rPr>
          <w:sz w:val="22"/>
          <w:szCs w:val="22"/>
        </w:rPr>
        <w:t>13137. В каких газорегуляторных пунктах и блочных газорегуляторных пунктах на случай нарушения искусственного рабочего освещения должно дополнительно быть предусмотрено аварийное резервное освещение, подключаемое к источнику питания, независимому от источника питания рабочего освещения?</w:t>
      </w:r>
    </w:p>
    <w:p w:rsidR="00811C47" w:rsidRPr="00643448" w:rsidRDefault="00811C47" w:rsidP="00643448">
      <w:pPr>
        <w:pStyle w:val="ConsPlusNormal"/>
        <w:ind w:firstLine="540"/>
        <w:jc w:val="both"/>
        <w:rPr>
          <w:sz w:val="22"/>
          <w:szCs w:val="22"/>
        </w:rPr>
      </w:pPr>
      <w:r w:rsidRPr="00643448">
        <w:rPr>
          <w:sz w:val="22"/>
          <w:szCs w:val="22"/>
        </w:rPr>
        <w:t>13138. Какой должна быть температура воздуха в шкафных пунктах редуцирования газа и подземных пунктах редуцирования газа в холодный период года и при переходных условиях?</w:t>
      </w:r>
    </w:p>
    <w:p w:rsidR="00811C47" w:rsidRPr="00643448" w:rsidRDefault="00811C47" w:rsidP="00643448">
      <w:pPr>
        <w:pStyle w:val="ConsPlusNormal"/>
        <w:ind w:firstLine="540"/>
        <w:jc w:val="both"/>
        <w:rPr>
          <w:sz w:val="22"/>
          <w:szCs w:val="22"/>
        </w:rPr>
      </w:pPr>
      <w:r w:rsidRPr="00643448">
        <w:rPr>
          <w:sz w:val="22"/>
          <w:szCs w:val="22"/>
        </w:rPr>
        <w:t>13139. Как следует осуществлять теплоснабжение зданий газорегуляторных пунктов и блок-контейнеров блочных газорегуляторных пунктов?</w:t>
      </w:r>
    </w:p>
    <w:p w:rsidR="00811C47" w:rsidRPr="00643448" w:rsidRDefault="00811C47" w:rsidP="00643448">
      <w:pPr>
        <w:pStyle w:val="ConsPlusNormal"/>
        <w:ind w:firstLine="540"/>
        <w:jc w:val="both"/>
        <w:rPr>
          <w:sz w:val="22"/>
          <w:szCs w:val="22"/>
        </w:rPr>
      </w:pPr>
      <w:r w:rsidRPr="00643448">
        <w:rPr>
          <w:sz w:val="22"/>
          <w:szCs w:val="22"/>
        </w:rPr>
        <w:t>13140. Допускается ли размещение в помещениях пунктов редуцирования газа газовых и инфракрасных излучателей?</w:t>
      </w:r>
    </w:p>
    <w:p w:rsidR="00811C47" w:rsidRPr="00643448" w:rsidRDefault="00811C47" w:rsidP="00643448">
      <w:pPr>
        <w:pStyle w:val="ConsPlusNormal"/>
        <w:ind w:firstLine="540"/>
        <w:jc w:val="both"/>
        <w:rPr>
          <w:sz w:val="22"/>
          <w:szCs w:val="22"/>
        </w:rPr>
      </w:pPr>
      <w:r w:rsidRPr="00643448">
        <w:rPr>
          <w:sz w:val="22"/>
          <w:szCs w:val="22"/>
        </w:rPr>
        <w:t>13141. Каким требованиям должна отвечать газоиспользующая установка системы отопления пунктов редуцирования газа?</w:t>
      </w:r>
    </w:p>
    <w:p w:rsidR="00811C47" w:rsidRPr="00643448" w:rsidRDefault="00811C47" w:rsidP="00643448">
      <w:pPr>
        <w:pStyle w:val="ConsPlusNormal"/>
        <w:ind w:firstLine="540"/>
        <w:jc w:val="both"/>
        <w:rPr>
          <w:sz w:val="22"/>
          <w:szCs w:val="22"/>
        </w:rPr>
      </w:pPr>
      <w:r w:rsidRPr="00643448">
        <w:rPr>
          <w:sz w:val="22"/>
          <w:szCs w:val="22"/>
        </w:rPr>
        <w:t>13142. При соблюдении каких требований допускается размещение шкафных пунктов редуцирования газа на покрытиях жилых зданий согласно СП 62.13330.2011 "Свод правил. Газораспределительные системы. Актуализированная редакция СНиП 42-01-2002", утвержденному приказом Минрегиона России от 27.12.2010 N 780?</w:t>
      </w:r>
    </w:p>
    <w:p w:rsidR="00811C47" w:rsidRPr="00643448" w:rsidRDefault="00811C47" w:rsidP="00643448">
      <w:pPr>
        <w:pStyle w:val="ConsPlusNormal"/>
        <w:ind w:firstLine="540"/>
        <w:jc w:val="both"/>
        <w:rPr>
          <w:sz w:val="22"/>
          <w:szCs w:val="22"/>
        </w:rPr>
      </w:pPr>
      <w:r w:rsidRPr="00643448">
        <w:rPr>
          <w:sz w:val="22"/>
          <w:szCs w:val="22"/>
        </w:rPr>
        <w:t>13143. Установку какой арматуры следует предусматривать для безопасной газификации зданий в соответствии с требованиями к внутренним газопроводам газораспределительных систем согласно СП 62.13330.2011 "Свод правил. Газораспределительные системы. Актуализированная редакция СНиП 42-01-2002", утвержденному приказом Минрегиона России от 27.12.2010 N 780?</w:t>
      </w:r>
    </w:p>
    <w:p w:rsidR="00811C47" w:rsidRPr="00643448" w:rsidRDefault="00811C47" w:rsidP="00643448">
      <w:pPr>
        <w:pStyle w:val="ConsPlusNormal"/>
        <w:ind w:firstLine="540"/>
        <w:jc w:val="both"/>
        <w:rPr>
          <w:sz w:val="22"/>
          <w:szCs w:val="22"/>
        </w:rPr>
      </w:pPr>
      <w:r w:rsidRPr="00643448">
        <w:rPr>
          <w:sz w:val="22"/>
          <w:szCs w:val="22"/>
        </w:rPr>
        <w:t>13144. Каким должен быть номинальный диаметр у продувочного газопровода на газопроводах производственных зданий (в том числе котельных), а также общественных и бытовых зданий производственного назначения?</w:t>
      </w:r>
    </w:p>
    <w:p w:rsidR="00811C47" w:rsidRPr="00643448" w:rsidRDefault="00811C47" w:rsidP="00643448">
      <w:pPr>
        <w:pStyle w:val="ConsPlusNormal"/>
        <w:ind w:firstLine="540"/>
        <w:jc w:val="both"/>
        <w:rPr>
          <w:sz w:val="22"/>
          <w:szCs w:val="22"/>
        </w:rPr>
      </w:pPr>
      <w:r w:rsidRPr="00643448">
        <w:rPr>
          <w:sz w:val="22"/>
          <w:szCs w:val="22"/>
        </w:rPr>
        <w:t>13145. При каком условии допускается объединение продувочных газопроводов природного газа от газоиспользующих установок в один общий газопровод?</w:t>
      </w:r>
    </w:p>
    <w:p w:rsidR="00811C47" w:rsidRPr="00643448" w:rsidRDefault="00811C47" w:rsidP="00643448">
      <w:pPr>
        <w:pStyle w:val="ConsPlusNormal"/>
        <w:ind w:firstLine="540"/>
        <w:jc w:val="both"/>
        <w:rPr>
          <w:sz w:val="22"/>
          <w:szCs w:val="22"/>
        </w:rPr>
      </w:pPr>
      <w:r w:rsidRPr="00643448">
        <w:rPr>
          <w:sz w:val="22"/>
          <w:szCs w:val="22"/>
        </w:rPr>
        <w:t>13146. Каким должно быть расстояние по горизонтали от выступающих частей газовых горелок или арматуры до стен или других частей здания, сооружения и оборудования согласно требованиям к газоиспользующему оборудованию производственных зданий и котельных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одобренного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13147. Контроль какого параметра должен быть предусмотрен в котельной при наличии в ней нескольких котлов, работающих с топкой под наддувом и подключенных к общей дымовой трубе,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13148. К какой категории относятся газопроводы с давлением газа свыше 0,6 до 1,2 МПа включительно?</w:t>
      </w:r>
    </w:p>
    <w:p w:rsidR="00811C47" w:rsidRPr="00643448" w:rsidRDefault="00811C47" w:rsidP="00643448">
      <w:pPr>
        <w:pStyle w:val="ConsPlusNormal"/>
        <w:ind w:firstLine="540"/>
        <w:jc w:val="both"/>
        <w:rPr>
          <w:sz w:val="22"/>
          <w:szCs w:val="22"/>
        </w:rPr>
      </w:pPr>
      <w:r w:rsidRPr="00643448">
        <w:rPr>
          <w:sz w:val="22"/>
          <w:szCs w:val="22"/>
        </w:rPr>
        <w:t>13149. Какие газопроводы относятся к газопроводам высокого давления 1а категории?</w:t>
      </w:r>
    </w:p>
    <w:p w:rsidR="00811C47" w:rsidRPr="00643448" w:rsidRDefault="00811C47" w:rsidP="00643448">
      <w:pPr>
        <w:pStyle w:val="ConsPlusNormal"/>
        <w:ind w:firstLine="540"/>
        <w:jc w:val="both"/>
        <w:rPr>
          <w:sz w:val="22"/>
          <w:szCs w:val="22"/>
        </w:rPr>
      </w:pPr>
      <w:r w:rsidRPr="00643448">
        <w:rPr>
          <w:sz w:val="22"/>
          <w:szCs w:val="22"/>
        </w:rPr>
        <w:t>13150. Какие газопроводы относятся к газопроводам высокого давления 1 категории?</w:t>
      </w:r>
    </w:p>
    <w:p w:rsidR="00811C47" w:rsidRPr="00643448" w:rsidRDefault="00811C47" w:rsidP="00643448">
      <w:pPr>
        <w:pStyle w:val="ConsPlusNormal"/>
        <w:ind w:firstLine="540"/>
        <w:jc w:val="both"/>
        <w:rPr>
          <w:sz w:val="22"/>
          <w:szCs w:val="22"/>
        </w:rPr>
      </w:pPr>
      <w:r w:rsidRPr="00643448">
        <w:rPr>
          <w:sz w:val="22"/>
          <w:szCs w:val="22"/>
        </w:rPr>
        <w:t>13151. К какой категории относятся газопроводы с давлением газа свыше 0,3 до 0,6 МПа включительно?</w:t>
      </w:r>
    </w:p>
    <w:p w:rsidR="00811C47" w:rsidRPr="00643448" w:rsidRDefault="00811C47" w:rsidP="00643448">
      <w:pPr>
        <w:pStyle w:val="ConsPlusNormal"/>
        <w:ind w:firstLine="540"/>
        <w:jc w:val="both"/>
        <w:rPr>
          <w:sz w:val="22"/>
          <w:szCs w:val="22"/>
        </w:rPr>
      </w:pPr>
      <w:r w:rsidRPr="00643448">
        <w:rPr>
          <w:sz w:val="22"/>
          <w:szCs w:val="22"/>
        </w:rPr>
        <w:t>13152. Какие газопроводы относятся к газопроводам высокого давления 2 категории?</w:t>
      </w:r>
    </w:p>
    <w:p w:rsidR="00811C47" w:rsidRPr="00643448" w:rsidRDefault="00811C47" w:rsidP="00643448">
      <w:pPr>
        <w:pStyle w:val="ConsPlusNormal"/>
        <w:ind w:firstLine="540"/>
        <w:jc w:val="both"/>
        <w:rPr>
          <w:sz w:val="22"/>
          <w:szCs w:val="22"/>
        </w:rPr>
      </w:pPr>
      <w:r w:rsidRPr="00643448">
        <w:rPr>
          <w:sz w:val="22"/>
          <w:szCs w:val="22"/>
        </w:rPr>
        <w:t>13153. К какой категории относятся газопроводы с давлением газа свыше 0,005 до 0,3 МПа включительно?</w:t>
      </w:r>
    </w:p>
    <w:p w:rsidR="00811C47" w:rsidRPr="00643448" w:rsidRDefault="00811C47" w:rsidP="00643448">
      <w:pPr>
        <w:pStyle w:val="ConsPlusNormal"/>
        <w:ind w:firstLine="540"/>
        <w:jc w:val="both"/>
        <w:rPr>
          <w:sz w:val="22"/>
          <w:szCs w:val="22"/>
        </w:rPr>
      </w:pPr>
      <w:r w:rsidRPr="00643448">
        <w:rPr>
          <w:sz w:val="22"/>
          <w:szCs w:val="22"/>
        </w:rPr>
        <w:t>13154. Какие газопроводы относятся к газопроводам среднего давления?</w:t>
      </w:r>
    </w:p>
    <w:p w:rsidR="00811C47" w:rsidRPr="00643448" w:rsidRDefault="00811C47" w:rsidP="00643448">
      <w:pPr>
        <w:pStyle w:val="ConsPlusNormal"/>
        <w:ind w:firstLine="540"/>
        <w:jc w:val="both"/>
        <w:rPr>
          <w:sz w:val="22"/>
          <w:szCs w:val="22"/>
        </w:rPr>
      </w:pPr>
      <w:r w:rsidRPr="00643448">
        <w:rPr>
          <w:sz w:val="22"/>
          <w:szCs w:val="22"/>
        </w:rPr>
        <w:t>13155. К какой категории относятся газопроводы с давлением газа до 0,005 МПа включительно?</w:t>
      </w:r>
    </w:p>
    <w:p w:rsidR="00811C47" w:rsidRPr="00643448" w:rsidRDefault="00811C47" w:rsidP="00643448">
      <w:pPr>
        <w:pStyle w:val="ConsPlusNormal"/>
        <w:ind w:firstLine="540"/>
        <w:jc w:val="both"/>
        <w:rPr>
          <w:sz w:val="22"/>
          <w:szCs w:val="22"/>
        </w:rPr>
      </w:pPr>
      <w:r w:rsidRPr="00643448">
        <w:rPr>
          <w:sz w:val="22"/>
          <w:szCs w:val="22"/>
        </w:rPr>
        <w:t>13156. Какие газопроводы относятся к газопроводам низкого давления?</w:t>
      </w:r>
    </w:p>
    <w:p w:rsidR="00811C47" w:rsidRPr="00643448" w:rsidRDefault="00811C47" w:rsidP="00643448">
      <w:pPr>
        <w:pStyle w:val="ConsPlusNormal"/>
        <w:ind w:firstLine="540"/>
        <w:jc w:val="both"/>
        <w:rPr>
          <w:sz w:val="22"/>
          <w:szCs w:val="22"/>
        </w:rPr>
      </w:pPr>
      <w:r w:rsidRPr="00643448">
        <w:rPr>
          <w:sz w:val="22"/>
          <w:szCs w:val="22"/>
        </w:rPr>
        <w:t>13157. Какой из перечисленных объектов входит в состав только сети газопотребления?</w:t>
      </w:r>
    </w:p>
    <w:p w:rsidR="00811C47" w:rsidRPr="00643448" w:rsidRDefault="00811C47" w:rsidP="00643448">
      <w:pPr>
        <w:pStyle w:val="ConsPlusNormal"/>
        <w:ind w:firstLine="540"/>
        <w:jc w:val="both"/>
        <w:rPr>
          <w:sz w:val="22"/>
          <w:szCs w:val="22"/>
        </w:rPr>
      </w:pPr>
      <w:r w:rsidRPr="00643448">
        <w:rPr>
          <w:sz w:val="22"/>
          <w:szCs w:val="22"/>
        </w:rPr>
        <w:t>13158. Какая из приведенных формулировок для продувочного газопровода является верной?</w:t>
      </w:r>
    </w:p>
    <w:p w:rsidR="00811C47" w:rsidRPr="00643448" w:rsidRDefault="00811C47" w:rsidP="00643448">
      <w:pPr>
        <w:pStyle w:val="ConsPlusNormal"/>
        <w:ind w:firstLine="540"/>
        <w:jc w:val="both"/>
        <w:rPr>
          <w:sz w:val="22"/>
          <w:szCs w:val="22"/>
        </w:rPr>
      </w:pPr>
      <w:r w:rsidRPr="00643448">
        <w:rPr>
          <w:sz w:val="22"/>
          <w:szCs w:val="22"/>
        </w:rPr>
        <w:t>13159. Какая из приведенных формулировок для сбросного газопровода является верной?</w:t>
      </w:r>
    </w:p>
    <w:p w:rsidR="00811C47" w:rsidRPr="00643448" w:rsidRDefault="00811C47" w:rsidP="00643448">
      <w:pPr>
        <w:pStyle w:val="ConsPlusNormal"/>
        <w:ind w:firstLine="540"/>
        <w:jc w:val="both"/>
        <w:rPr>
          <w:sz w:val="22"/>
          <w:szCs w:val="22"/>
        </w:rPr>
      </w:pPr>
      <w:r w:rsidRPr="00643448">
        <w:rPr>
          <w:sz w:val="22"/>
          <w:szCs w:val="22"/>
        </w:rPr>
        <w:t>13160. По каким существенным признакам сети газораспределения и газопотребления идентифицируются в качестве объекта технического регулирования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N 870?</w:t>
      </w:r>
    </w:p>
    <w:p w:rsidR="00811C47" w:rsidRPr="00643448" w:rsidRDefault="00811C47" w:rsidP="00643448">
      <w:pPr>
        <w:pStyle w:val="ConsPlusNormal"/>
        <w:ind w:firstLine="540"/>
        <w:jc w:val="both"/>
        <w:rPr>
          <w:sz w:val="22"/>
          <w:szCs w:val="22"/>
        </w:rPr>
      </w:pPr>
      <w:r w:rsidRPr="00643448">
        <w:rPr>
          <w:sz w:val="22"/>
          <w:szCs w:val="22"/>
        </w:rPr>
        <w:t>13161. Каким должно быть максимальное значение величины давления природного газа в сетях газопотребления газоиспользующего оборудования в котельных, отдельно стоящих на территории производственных предприятий?</w:t>
      </w:r>
    </w:p>
    <w:p w:rsidR="00811C47" w:rsidRPr="00643448" w:rsidRDefault="00811C47" w:rsidP="00643448">
      <w:pPr>
        <w:pStyle w:val="ConsPlusNormal"/>
        <w:ind w:firstLine="540"/>
        <w:jc w:val="both"/>
        <w:rPr>
          <w:sz w:val="22"/>
          <w:szCs w:val="22"/>
        </w:rPr>
      </w:pPr>
      <w:r w:rsidRPr="00643448">
        <w:rPr>
          <w:sz w:val="22"/>
          <w:szCs w:val="22"/>
        </w:rPr>
        <w:t>13162. Для каких котельных в сети газопотребления к газоиспользующему оборудованию установлено максимальное значение величины давления 1,2 МПа?</w:t>
      </w:r>
    </w:p>
    <w:p w:rsidR="00811C47" w:rsidRPr="00643448" w:rsidRDefault="00811C47" w:rsidP="00643448">
      <w:pPr>
        <w:pStyle w:val="ConsPlusNormal"/>
        <w:ind w:firstLine="540"/>
        <w:jc w:val="both"/>
        <w:rPr>
          <w:sz w:val="22"/>
          <w:szCs w:val="22"/>
        </w:rPr>
      </w:pPr>
      <w:r w:rsidRPr="00643448">
        <w:rPr>
          <w:sz w:val="22"/>
          <w:szCs w:val="22"/>
        </w:rPr>
        <w:t>13163. Каким должно быть максимальное значение величины давления природного газа в сетях газопотребления газоиспользующего оборудования в котельных, пристроенных к жилым зданиям, крышным котельным жилых зданий?</w:t>
      </w:r>
    </w:p>
    <w:p w:rsidR="00811C47" w:rsidRPr="00643448" w:rsidRDefault="00811C47" w:rsidP="00643448">
      <w:pPr>
        <w:pStyle w:val="ConsPlusNormal"/>
        <w:ind w:firstLine="540"/>
        <w:jc w:val="both"/>
        <w:rPr>
          <w:sz w:val="22"/>
          <w:szCs w:val="22"/>
        </w:rPr>
      </w:pPr>
      <w:r w:rsidRPr="00643448">
        <w:rPr>
          <w:sz w:val="22"/>
          <w:szCs w:val="22"/>
        </w:rPr>
        <w:t>13164. В каком случае при пересечении надземных газопроводов высоковольтными линиями электропередачи должны быть предусмотрены защитные устройства, предотвращающие падение на газопровод электропроводов при их обрыве?</w:t>
      </w:r>
    </w:p>
    <w:p w:rsidR="00811C47" w:rsidRPr="00643448" w:rsidRDefault="00811C47" w:rsidP="00643448">
      <w:pPr>
        <w:pStyle w:val="ConsPlusNormal"/>
        <w:ind w:firstLine="540"/>
        <w:jc w:val="both"/>
        <w:rPr>
          <w:sz w:val="22"/>
          <w:szCs w:val="22"/>
        </w:rPr>
      </w:pPr>
      <w:r w:rsidRPr="00643448">
        <w:rPr>
          <w:sz w:val="22"/>
          <w:szCs w:val="22"/>
        </w:rPr>
        <w:t>13165. Что должно предусматриваться в случае пересечения надземных газопроводов с высоковольтными линиями электропередачи?</w:t>
      </w:r>
    </w:p>
    <w:p w:rsidR="00811C47" w:rsidRPr="00643448" w:rsidRDefault="00811C47" w:rsidP="00643448">
      <w:pPr>
        <w:pStyle w:val="ConsPlusNormal"/>
        <w:ind w:firstLine="540"/>
        <w:jc w:val="both"/>
        <w:rPr>
          <w:sz w:val="22"/>
          <w:szCs w:val="22"/>
        </w:rPr>
      </w:pPr>
      <w:r w:rsidRPr="00643448">
        <w:rPr>
          <w:sz w:val="22"/>
          <w:szCs w:val="22"/>
        </w:rPr>
        <w:t>13166. В каком случае допускается проектирование прокладки наружных газопроводов по стенам помещений категорий А и Б по взрывопожарной опасности?</w:t>
      </w:r>
    </w:p>
    <w:p w:rsidR="00811C47" w:rsidRPr="00643448" w:rsidRDefault="00811C47" w:rsidP="00643448">
      <w:pPr>
        <w:pStyle w:val="ConsPlusNormal"/>
        <w:ind w:firstLine="540"/>
        <w:jc w:val="both"/>
        <w:rPr>
          <w:sz w:val="22"/>
          <w:szCs w:val="22"/>
        </w:rPr>
      </w:pPr>
      <w:r w:rsidRPr="00643448">
        <w:rPr>
          <w:sz w:val="22"/>
          <w:szCs w:val="22"/>
        </w:rPr>
        <w:t>13167. Допускается ли проектирование прокладки наружных газопроводов по железнодорожным мостам?</w:t>
      </w:r>
    </w:p>
    <w:p w:rsidR="00811C47" w:rsidRPr="00643448" w:rsidRDefault="00811C47" w:rsidP="00643448">
      <w:pPr>
        <w:pStyle w:val="ConsPlusNormal"/>
        <w:ind w:firstLine="540"/>
        <w:jc w:val="both"/>
        <w:rPr>
          <w:sz w:val="22"/>
          <w:szCs w:val="22"/>
        </w:rPr>
      </w:pPr>
      <w:r w:rsidRPr="00643448">
        <w:rPr>
          <w:sz w:val="22"/>
          <w:szCs w:val="22"/>
        </w:rPr>
        <w:t>13168. Для каких категорий наружных газопроводов не допускается проектирование их прокладки по пешеходным и автомобильным мостам, построенным из негорючих материалов?</w:t>
      </w:r>
    </w:p>
    <w:p w:rsidR="00811C47" w:rsidRPr="00643448" w:rsidRDefault="00811C47" w:rsidP="00643448">
      <w:pPr>
        <w:pStyle w:val="ConsPlusNormal"/>
        <w:ind w:firstLine="540"/>
        <w:jc w:val="both"/>
        <w:rPr>
          <w:sz w:val="22"/>
          <w:szCs w:val="22"/>
        </w:rPr>
      </w:pPr>
      <w:r w:rsidRPr="00643448">
        <w:rPr>
          <w:sz w:val="22"/>
          <w:szCs w:val="22"/>
        </w:rPr>
        <w:t>13169. При каких условиях допускается проектирование транзитной прокладки наружных газопроводов?</w:t>
      </w:r>
    </w:p>
    <w:p w:rsidR="00811C47" w:rsidRPr="00643448" w:rsidRDefault="00811C47" w:rsidP="00643448">
      <w:pPr>
        <w:pStyle w:val="ConsPlusNormal"/>
        <w:ind w:firstLine="540"/>
        <w:jc w:val="both"/>
        <w:rPr>
          <w:sz w:val="22"/>
          <w:szCs w:val="22"/>
        </w:rPr>
      </w:pPr>
      <w:r w:rsidRPr="00643448">
        <w:rPr>
          <w:sz w:val="22"/>
          <w:szCs w:val="22"/>
        </w:rPr>
        <w:t>13170. Какие требования предъявляются к строительным конструкциям здания газорегуляторного пункта?</w:t>
      </w:r>
    </w:p>
    <w:p w:rsidR="00811C47" w:rsidRPr="00643448" w:rsidRDefault="00811C47" w:rsidP="00643448">
      <w:pPr>
        <w:pStyle w:val="ConsPlusNormal"/>
        <w:ind w:firstLine="540"/>
        <w:jc w:val="both"/>
        <w:rPr>
          <w:sz w:val="22"/>
          <w:szCs w:val="22"/>
        </w:rPr>
      </w:pPr>
      <w:r w:rsidRPr="00643448">
        <w:rPr>
          <w:sz w:val="22"/>
          <w:szCs w:val="22"/>
        </w:rPr>
        <w:t>13171. Какие требования предъявляются к конструкциям зданий газорегуляторных пунктов, газорегуляторных пунктов блочных и пунктов учета газа?</w:t>
      </w:r>
    </w:p>
    <w:p w:rsidR="00811C47" w:rsidRPr="00643448" w:rsidRDefault="00811C47" w:rsidP="00643448">
      <w:pPr>
        <w:pStyle w:val="ConsPlusNormal"/>
        <w:ind w:firstLine="540"/>
        <w:jc w:val="both"/>
        <w:rPr>
          <w:sz w:val="22"/>
          <w:szCs w:val="22"/>
        </w:rPr>
      </w:pPr>
      <w:r w:rsidRPr="00643448">
        <w:rPr>
          <w:sz w:val="22"/>
          <w:szCs w:val="22"/>
        </w:rPr>
        <w:t>13172. Из каких материалов должен выполняться шкаф газорегуляторного пункта?</w:t>
      </w:r>
    </w:p>
    <w:p w:rsidR="00811C47" w:rsidRPr="00643448" w:rsidRDefault="00811C47" w:rsidP="00643448">
      <w:pPr>
        <w:pStyle w:val="ConsPlusNormal"/>
        <w:ind w:firstLine="540"/>
        <w:jc w:val="both"/>
        <w:rPr>
          <w:sz w:val="22"/>
          <w:szCs w:val="22"/>
        </w:rPr>
      </w:pPr>
      <w:r w:rsidRPr="00643448">
        <w:rPr>
          <w:sz w:val="22"/>
          <w:szCs w:val="22"/>
        </w:rPr>
        <w:t>13173. На каких участках газопровода должна предусматриваться установка продувочных газопроводов?</w:t>
      </w:r>
    </w:p>
    <w:p w:rsidR="00811C47" w:rsidRPr="00643448" w:rsidRDefault="00811C47" w:rsidP="00643448">
      <w:pPr>
        <w:pStyle w:val="ConsPlusNormal"/>
        <w:ind w:firstLine="540"/>
        <w:jc w:val="both"/>
        <w:rPr>
          <w:sz w:val="22"/>
          <w:szCs w:val="22"/>
        </w:rPr>
      </w:pPr>
      <w:r w:rsidRPr="00643448">
        <w:rPr>
          <w:sz w:val="22"/>
          <w:szCs w:val="22"/>
        </w:rPr>
        <w:t>13174. Чем должны оснащаться предохранительные сбросные клапаны технологических устройств сетей газораспределения и газопотребления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N 870?</w:t>
      </w:r>
    </w:p>
    <w:p w:rsidR="00811C47" w:rsidRPr="00643448" w:rsidRDefault="00811C47" w:rsidP="00643448">
      <w:pPr>
        <w:pStyle w:val="ConsPlusNormal"/>
        <w:ind w:firstLine="540"/>
        <w:jc w:val="both"/>
        <w:rPr>
          <w:sz w:val="22"/>
          <w:szCs w:val="22"/>
        </w:rPr>
      </w:pPr>
      <w:r w:rsidRPr="00643448">
        <w:rPr>
          <w:sz w:val="22"/>
          <w:szCs w:val="22"/>
        </w:rPr>
        <w:t>13175. Какие требования установлены к оснащению технологических устройств систем газораспределения и газопотребления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N 870?</w:t>
      </w:r>
    </w:p>
    <w:p w:rsidR="00811C47" w:rsidRPr="00643448" w:rsidRDefault="00811C47" w:rsidP="00643448">
      <w:pPr>
        <w:pStyle w:val="ConsPlusNormal"/>
        <w:ind w:firstLine="540"/>
        <w:jc w:val="both"/>
        <w:rPr>
          <w:sz w:val="22"/>
          <w:szCs w:val="22"/>
        </w:rPr>
      </w:pPr>
      <w:r w:rsidRPr="00643448">
        <w:rPr>
          <w:sz w:val="22"/>
          <w:szCs w:val="22"/>
        </w:rPr>
        <w:t>13176. Какие требования установлены к стенам и перегородкам газорегуляторного пункта, отделяющим помещение для линии редуцирования от других помещений?</w:t>
      </w:r>
    </w:p>
    <w:p w:rsidR="00811C47" w:rsidRPr="00643448" w:rsidRDefault="00811C47" w:rsidP="00643448">
      <w:pPr>
        <w:pStyle w:val="ConsPlusNormal"/>
        <w:ind w:firstLine="540"/>
        <w:jc w:val="both"/>
        <w:rPr>
          <w:sz w:val="22"/>
          <w:szCs w:val="22"/>
        </w:rPr>
      </w:pPr>
      <w:r w:rsidRPr="00643448">
        <w:rPr>
          <w:sz w:val="22"/>
          <w:szCs w:val="22"/>
        </w:rPr>
        <w:t>13177. К каким зданиям допускается пристраивать газорегуляторные пункты?</w:t>
      </w:r>
    </w:p>
    <w:p w:rsidR="00811C47" w:rsidRPr="00643448" w:rsidRDefault="00811C47" w:rsidP="00643448">
      <w:pPr>
        <w:pStyle w:val="ConsPlusNormal"/>
        <w:ind w:firstLine="540"/>
        <w:jc w:val="both"/>
        <w:rPr>
          <w:sz w:val="22"/>
          <w:szCs w:val="22"/>
        </w:rPr>
      </w:pPr>
      <w:r w:rsidRPr="00643448">
        <w:rPr>
          <w:sz w:val="22"/>
          <w:szCs w:val="22"/>
        </w:rPr>
        <w:t>13178. В какие здания допускается встраивать газорегуляторные пункты?</w:t>
      </w:r>
    </w:p>
    <w:p w:rsidR="00811C47" w:rsidRPr="00643448" w:rsidRDefault="00811C47" w:rsidP="00643448">
      <w:pPr>
        <w:pStyle w:val="ConsPlusNormal"/>
        <w:ind w:firstLine="540"/>
        <w:jc w:val="both"/>
        <w:rPr>
          <w:sz w:val="22"/>
          <w:szCs w:val="22"/>
        </w:rPr>
      </w:pPr>
      <w:r w:rsidRPr="00643448">
        <w:rPr>
          <w:sz w:val="22"/>
          <w:szCs w:val="22"/>
        </w:rPr>
        <w:t>13179. К каким зданиям допускается пристраивать газорегуляторные пункты блочные?</w:t>
      </w:r>
    </w:p>
    <w:p w:rsidR="00811C47" w:rsidRPr="00643448" w:rsidRDefault="00811C47" w:rsidP="00643448">
      <w:pPr>
        <w:pStyle w:val="ConsPlusNormal"/>
        <w:ind w:firstLine="540"/>
        <w:jc w:val="both"/>
        <w:rPr>
          <w:sz w:val="22"/>
          <w:szCs w:val="22"/>
        </w:rPr>
      </w:pPr>
      <w:r w:rsidRPr="00643448">
        <w:rPr>
          <w:sz w:val="22"/>
          <w:szCs w:val="22"/>
        </w:rPr>
        <w:t>13180. В каком случае исключается размещение газорегуляторных пунктов шкафных на наружных стенах газифицируемых зданий?</w:t>
      </w:r>
    </w:p>
    <w:p w:rsidR="00811C47" w:rsidRPr="00643448" w:rsidRDefault="00811C47" w:rsidP="00643448">
      <w:pPr>
        <w:pStyle w:val="ConsPlusNormal"/>
        <w:ind w:firstLine="540"/>
        <w:jc w:val="both"/>
        <w:rPr>
          <w:sz w:val="22"/>
          <w:szCs w:val="22"/>
        </w:rPr>
      </w:pPr>
      <w:r w:rsidRPr="00643448">
        <w:rPr>
          <w:sz w:val="22"/>
          <w:szCs w:val="22"/>
        </w:rPr>
        <w:t>13181. Каким должно быть давление природного газа на входе в газорегуляторную установку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N 870?</w:t>
      </w:r>
    </w:p>
    <w:p w:rsidR="00811C47" w:rsidRPr="00643448" w:rsidRDefault="00811C47" w:rsidP="00643448">
      <w:pPr>
        <w:pStyle w:val="ConsPlusNormal"/>
        <w:ind w:firstLine="540"/>
        <w:jc w:val="both"/>
        <w:rPr>
          <w:sz w:val="22"/>
          <w:szCs w:val="22"/>
        </w:rPr>
      </w:pPr>
      <w:r w:rsidRPr="00643448">
        <w:rPr>
          <w:sz w:val="22"/>
          <w:szCs w:val="22"/>
        </w:rPr>
        <w:t>13182. В каких помещениях не допускается размещение газорегуляторной установки?</w:t>
      </w:r>
    </w:p>
    <w:p w:rsidR="00811C47" w:rsidRPr="00643448" w:rsidRDefault="00811C47" w:rsidP="00643448">
      <w:pPr>
        <w:pStyle w:val="ConsPlusNormal"/>
        <w:ind w:firstLine="540"/>
        <w:jc w:val="both"/>
        <w:rPr>
          <w:sz w:val="22"/>
          <w:szCs w:val="22"/>
        </w:rPr>
      </w:pPr>
      <w:r w:rsidRPr="00643448">
        <w:rPr>
          <w:sz w:val="22"/>
          <w:szCs w:val="22"/>
        </w:rPr>
        <w:t>13183. В каких местах на внутренних газопроводах должна предусматриваться установка продувочных газопроводов?</w:t>
      </w:r>
    </w:p>
    <w:p w:rsidR="00811C47" w:rsidRPr="00643448" w:rsidRDefault="00811C47" w:rsidP="00643448">
      <w:pPr>
        <w:pStyle w:val="ConsPlusNormal"/>
        <w:ind w:firstLine="540"/>
        <w:jc w:val="both"/>
        <w:rPr>
          <w:sz w:val="22"/>
          <w:szCs w:val="22"/>
        </w:rPr>
      </w:pPr>
      <w:r w:rsidRPr="00643448">
        <w:rPr>
          <w:sz w:val="22"/>
          <w:szCs w:val="22"/>
        </w:rPr>
        <w:t>13184. Какое из перечисленных утверждений является неверным в отношении требований по прокладке внутренних газопроводов по стенам помещений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N 870?</w:t>
      </w:r>
    </w:p>
    <w:p w:rsidR="00811C47" w:rsidRPr="00643448" w:rsidRDefault="00811C47" w:rsidP="00643448">
      <w:pPr>
        <w:pStyle w:val="ConsPlusNormal"/>
        <w:ind w:firstLine="540"/>
        <w:jc w:val="both"/>
        <w:rPr>
          <w:sz w:val="22"/>
          <w:szCs w:val="22"/>
        </w:rPr>
      </w:pPr>
      <w:r w:rsidRPr="00643448">
        <w:rPr>
          <w:sz w:val="22"/>
          <w:szCs w:val="22"/>
        </w:rPr>
        <w:t>13185. Системами контроля загазованности по каким газам в соответствии с требованиями "Технического регламента о безопасности сетей газораспределения и газопотребления", утвержденного постановлением Правительства Российской Федерации от 29.10.2010 N 870, должны быть оснащены помещения зданий и сооружений, в которых устанавливается газоиспользующее оборудование?</w:t>
      </w:r>
    </w:p>
    <w:p w:rsidR="00811C47" w:rsidRPr="00643448" w:rsidRDefault="00811C47" w:rsidP="00643448">
      <w:pPr>
        <w:pStyle w:val="ConsPlusNormal"/>
        <w:ind w:firstLine="540"/>
        <w:jc w:val="both"/>
        <w:rPr>
          <w:sz w:val="22"/>
          <w:szCs w:val="22"/>
        </w:rPr>
      </w:pPr>
      <w:r w:rsidRPr="00643448">
        <w:rPr>
          <w:sz w:val="22"/>
          <w:szCs w:val="22"/>
        </w:rPr>
        <w:t>13186. В какой документации должны быть установлены значения давления газа, при выходе за пределы которых предохранительные запорные и предохранительные сбросные клапаны должны обеспечить автоматическое и ручное прекращение подачи или сброс природного газа в атмосферу?</w:t>
      </w:r>
    </w:p>
    <w:p w:rsidR="00811C47" w:rsidRPr="00643448" w:rsidRDefault="00811C47" w:rsidP="00643448">
      <w:pPr>
        <w:pStyle w:val="ConsPlusNormal"/>
        <w:ind w:firstLine="540"/>
        <w:jc w:val="both"/>
        <w:rPr>
          <w:sz w:val="22"/>
          <w:szCs w:val="22"/>
        </w:rPr>
      </w:pPr>
      <w:r w:rsidRPr="00643448">
        <w:rPr>
          <w:sz w:val="22"/>
          <w:szCs w:val="22"/>
        </w:rPr>
        <w:t>13187. В какой документации устанавливаются сроки эксплуатации газопроводов, по истечении которых должно проводиться их техническое диагностирование?</w:t>
      </w:r>
    </w:p>
    <w:p w:rsidR="00811C47" w:rsidRPr="00643448" w:rsidRDefault="00811C47" w:rsidP="00643448">
      <w:pPr>
        <w:pStyle w:val="ConsPlusNormal"/>
        <w:ind w:firstLine="540"/>
        <w:jc w:val="both"/>
        <w:rPr>
          <w:sz w:val="22"/>
          <w:szCs w:val="22"/>
        </w:rPr>
      </w:pPr>
      <w:r w:rsidRPr="00643448">
        <w:rPr>
          <w:sz w:val="22"/>
          <w:szCs w:val="22"/>
        </w:rPr>
        <w:t>13188. Что должна обеспечивать автоматика безопасности сети газопотребления при ее отключении или неисправности?</w:t>
      </w:r>
    </w:p>
    <w:p w:rsidR="00811C47" w:rsidRPr="00643448" w:rsidRDefault="00811C47" w:rsidP="00643448">
      <w:pPr>
        <w:pStyle w:val="ConsPlusNormal"/>
        <w:ind w:firstLine="540"/>
        <w:jc w:val="both"/>
        <w:rPr>
          <w:sz w:val="22"/>
          <w:szCs w:val="22"/>
        </w:rPr>
      </w:pPr>
      <w:r w:rsidRPr="00643448">
        <w:rPr>
          <w:sz w:val="22"/>
          <w:szCs w:val="22"/>
        </w:rPr>
        <w:t>13189. Для каких зданий допускается ввод газопроводов природного газа в помещения подвальных и цокольных этажей в соответствии с требованиями к наружным газопроводам согласно СП 62.13330.2011 "Свод правил. Газораспределительные системы. Актуализированная редакция СНиП 42-01-2002", утвержденному приказом Минрегиона России от 27.12.2010 N 780?</w:t>
      </w:r>
    </w:p>
    <w:p w:rsidR="00811C47" w:rsidRPr="00643448" w:rsidRDefault="00811C47" w:rsidP="00643448">
      <w:pPr>
        <w:pStyle w:val="ConsPlusNormal"/>
        <w:ind w:firstLine="540"/>
        <w:jc w:val="both"/>
        <w:rPr>
          <w:sz w:val="22"/>
          <w:szCs w:val="22"/>
        </w:rPr>
      </w:pPr>
      <w:r w:rsidRPr="00643448">
        <w:rPr>
          <w:sz w:val="22"/>
          <w:szCs w:val="22"/>
        </w:rPr>
        <w:t>13190. В каких местах необходимо предусматривать запорные устройства на наружных газопроводах газораспределительных сетей согласно СП 62.13330.2011 "Свод правил. Газораспределительные системы. Актуализированная редакция СНиП 42-01-2002", утвержденному приказом Минрегиона России от 27.12.2010 N 780?</w:t>
      </w:r>
    </w:p>
    <w:p w:rsidR="00811C47" w:rsidRPr="00643448" w:rsidRDefault="00811C47" w:rsidP="00643448">
      <w:pPr>
        <w:pStyle w:val="ConsPlusNormal"/>
        <w:ind w:firstLine="540"/>
        <w:jc w:val="both"/>
        <w:rPr>
          <w:sz w:val="22"/>
          <w:szCs w:val="22"/>
        </w:rPr>
      </w:pPr>
      <w:r w:rsidRPr="00643448">
        <w:rPr>
          <w:sz w:val="22"/>
          <w:szCs w:val="22"/>
        </w:rPr>
        <w:t>13191. На каком расстоянии (в радиусе) от дверных и открывающихся оконных проемов следует размещать запорные устройства на надземных газопроводах низкого давления категории IY, проложенных по стенам зданий и на опорах, согласно СП 62.13330.2011 "Свод правил. Газораспределительные системы. Актуализированная редакция СНиП 42-01-2002", утвержденному приказом Минрегиона России от 27.12.2010 N 780?</w:t>
      </w:r>
    </w:p>
    <w:p w:rsidR="00811C47" w:rsidRPr="00643448" w:rsidRDefault="00811C47" w:rsidP="00643448">
      <w:pPr>
        <w:pStyle w:val="ConsPlusNormal"/>
        <w:ind w:firstLine="540"/>
        <w:jc w:val="both"/>
        <w:rPr>
          <w:sz w:val="22"/>
          <w:szCs w:val="22"/>
        </w:rPr>
      </w:pPr>
      <w:r w:rsidRPr="00643448">
        <w:rPr>
          <w:sz w:val="22"/>
          <w:szCs w:val="22"/>
        </w:rPr>
        <w:t>13192. На каком расстоянии (в радиусе) от дверных и открывающихся оконных проемов следует размещать отключающие устройства на надземных газопроводах среднего давления категории III, проложенных по стенам зданий и на опорах, согласно СП 62.13330.2011 "Свод правил. Газораспределительные системы. Актуализированная редакция СНиП 42-01-2002", утвержденному приказом Минрегиона России от 27.12.2010 N 780?</w:t>
      </w:r>
    </w:p>
    <w:p w:rsidR="00811C47" w:rsidRPr="00643448" w:rsidRDefault="00811C47" w:rsidP="00643448">
      <w:pPr>
        <w:pStyle w:val="ConsPlusNormal"/>
        <w:ind w:firstLine="540"/>
        <w:jc w:val="both"/>
        <w:rPr>
          <w:sz w:val="22"/>
          <w:szCs w:val="22"/>
        </w:rPr>
      </w:pPr>
      <w:r w:rsidRPr="00643448">
        <w:rPr>
          <w:sz w:val="22"/>
          <w:szCs w:val="22"/>
        </w:rPr>
        <w:t>13193. Какова минимальная глубина прокладки наружных подземных газопроводов согласно СП 62.13330.2011 "Свод правил. Газораспределительные системы. Актуализированная редакция СНиП 42-01-2002", утвержденному приказом Минрегиона России от 27.12.2010 N 780?</w:t>
      </w:r>
    </w:p>
    <w:p w:rsidR="00811C47" w:rsidRPr="00643448" w:rsidRDefault="00811C47" w:rsidP="00643448">
      <w:pPr>
        <w:pStyle w:val="ConsPlusNormal"/>
        <w:ind w:firstLine="540"/>
        <w:jc w:val="both"/>
        <w:rPr>
          <w:sz w:val="22"/>
          <w:szCs w:val="22"/>
        </w:rPr>
      </w:pPr>
      <w:r w:rsidRPr="00643448">
        <w:rPr>
          <w:sz w:val="22"/>
          <w:szCs w:val="22"/>
        </w:rPr>
        <w:t>13194. Каким должно быть расстояние от отдельно стоящего газорегуляторного пункта шкафного с входным давлением до 0,6 МПа до зданий и сооружений согласно СП 62.13330.2011 "Свод правил. Газораспределительные системы. Актуализированная редакция СНиП 42-01-2002", утвержденному приказом Минрегиона России от 27.12.2010 N 780?</w:t>
      </w:r>
    </w:p>
    <w:p w:rsidR="00811C47" w:rsidRPr="00643448" w:rsidRDefault="00811C47" w:rsidP="00643448">
      <w:pPr>
        <w:pStyle w:val="ConsPlusNormal"/>
        <w:ind w:firstLine="540"/>
        <w:jc w:val="both"/>
        <w:rPr>
          <w:sz w:val="22"/>
          <w:szCs w:val="22"/>
        </w:rPr>
      </w:pPr>
      <w:r w:rsidRPr="00643448">
        <w:rPr>
          <w:sz w:val="22"/>
          <w:szCs w:val="22"/>
        </w:rPr>
        <w:t>13195. Каким должно быть расстояние от отдельно стоящего газорегуляторного пункта шкафного с входным давлением до 0,6 МПа до обочины автомобильной дороги согласно СП 62.13330.2011 "Свод правил. Газораспределительные системы. Актуализированная редакция СНиП 42-01-2002", утвержденному приказом Минрегиона России от 27.12.2010 N 780?</w:t>
      </w:r>
    </w:p>
    <w:p w:rsidR="00811C47" w:rsidRPr="00643448" w:rsidRDefault="00811C47" w:rsidP="00643448">
      <w:pPr>
        <w:pStyle w:val="ConsPlusNormal"/>
        <w:ind w:firstLine="540"/>
        <w:jc w:val="both"/>
        <w:rPr>
          <w:sz w:val="22"/>
          <w:szCs w:val="22"/>
        </w:rPr>
      </w:pPr>
      <w:r w:rsidRPr="00643448">
        <w:rPr>
          <w:sz w:val="22"/>
          <w:szCs w:val="22"/>
        </w:rPr>
        <w:t>13196. Каким должно быть расстояние от отдельно стоящего газорегуляторного пункта шкафного с входным давлением свыше 0,6 до 1,2 МПа до зданий и сооружений согласно СП 62.13330.2011 "Свод правил. Газораспределительные системы. Актуализированная редакция СНиП 42-01-2002", утвержденному приказом Минрегиона России от 27.12.2010 N 780?</w:t>
      </w:r>
    </w:p>
    <w:p w:rsidR="00811C47" w:rsidRPr="00643448" w:rsidRDefault="00811C47" w:rsidP="00643448">
      <w:pPr>
        <w:pStyle w:val="ConsPlusNormal"/>
        <w:ind w:firstLine="540"/>
        <w:jc w:val="both"/>
        <w:rPr>
          <w:sz w:val="22"/>
          <w:szCs w:val="22"/>
        </w:rPr>
      </w:pPr>
      <w:r w:rsidRPr="00643448">
        <w:rPr>
          <w:sz w:val="22"/>
          <w:szCs w:val="22"/>
        </w:rPr>
        <w:t>13197. Каким должно быть расстояние от отдельно стоящего газорегуляторного пункта шкафного с входным давлением свыше 0,6 до 1,2 МПа до обочины автомобильной дороги согласно СП 62.13330.2011 "Свод правил. Газораспределительные системы. Актуализированная редакция СНиП 42-01-2002", утвержденному приказом Минрегиона России от 27.12.2010 N 780?</w:t>
      </w:r>
    </w:p>
    <w:p w:rsidR="00811C47" w:rsidRPr="00643448" w:rsidRDefault="00811C47" w:rsidP="00643448">
      <w:pPr>
        <w:pStyle w:val="ConsPlusNormal"/>
        <w:ind w:firstLine="540"/>
        <w:jc w:val="both"/>
        <w:rPr>
          <w:sz w:val="22"/>
          <w:szCs w:val="22"/>
        </w:rPr>
      </w:pPr>
      <w:r w:rsidRPr="00643448">
        <w:rPr>
          <w:sz w:val="22"/>
          <w:szCs w:val="22"/>
        </w:rPr>
        <w:t>13198. Каким должно быть расстояние от стенки газорегуляторного пункта шкафного с входным давлением до 0,3 МПа включительно, установленного на наружных стенах зданий, до окон, дверей и других проемов согласно СП 62.13330.2011 "Свод правил. Газораспределительные системы. Актуализированная редакция СНиП 42-01-2002", утвержденному приказом Минрегиона России от 27.12.2010 N 780?</w:t>
      </w:r>
    </w:p>
    <w:p w:rsidR="00811C47" w:rsidRPr="00643448" w:rsidRDefault="00811C47" w:rsidP="00643448">
      <w:pPr>
        <w:pStyle w:val="ConsPlusNormal"/>
        <w:ind w:firstLine="540"/>
        <w:jc w:val="both"/>
        <w:rPr>
          <w:sz w:val="22"/>
          <w:szCs w:val="22"/>
        </w:rPr>
      </w:pPr>
      <w:r w:rsidRPr="00643448">
        <w:rPr>
          <w:sz w:val="22"/>
          <w:szCs w:val="22"/>
        </w:rPr>
        <w:t>13199. Каким должно быть расстояние от отдельно стоящего газорегуляторного пункта шкафного до опор воздушных линий электропередач согласно СП 62.13330.2011 "Свод правил. Газораспределительные системы. Актуализированная редакция СНиП 42-01-2002", утвержденному приказом Минрегиона России от 27.12.2010 N 780?</w:t>
      </w:r>
    </w:p>
    <w:p w:rsidR="00811C47" w:rsidRPr="00643448" w:rsidRDefault="00811C47" w:rsidP="00643448">
      <w:pPr>
        <w:pStyle w:val="ConsPlusNormal"/>
        <w:ind w:firstLine="540"/>
        <w:jc w:val="both"/>
        <w:rPr>
          <w:sz w:val="22"/>
          <w:szCs w:val="22"/>
        </w:rPr>
      </w:pPr>
      <w:r w:rsidRPr="00643448">
        <w:rPr>
          <w:sz w:val="22"/>
          <w:szCs w:val="22"/>
        </w:rPr>
        <w:t>13200. Какое количество газорегуляторных установок может размещаться в одном помещении согласно СП 62.13330.2011 "Свод правил. Газораспределительные системы. Актуализированная редакция СНиП 42-01-2002", утвержденному приказом Минрегиона России от 27.12.2010 N 780?</w:t>
      </w:r>
    </w:p>
    <w:p w:rsidR="00811C47" w:rsidRPr="00643448" w:rsidRDefault="00811C47" w:rsidP="00643448">
      <w:pPr>
        <w:pStyle w:val="ConsPlusNormal"/>
        <w:ind w:firstLine="540"/>
        <w:jc w:val="both"/>
        <w:rPr>
          <w:sz w:val="22"/>
          <w:szCs w:val="22"/>
        </w:rPr>
      </w:pPr>
      <w:r w:rsidRPr="00643448">
        <w:rPr>
          <w:sz w:val="22"/>
          <w:szCs w:val="22"/>
        </w:rPr>
        <w:t>13201. Каково максимальное количество линий редуцирования в газорегуляторной установке согласно СП 62.13330.2011 "Свод правил. Газораспределительные системы. Актуализированная редакция СНиП 42-01-2002", утвержденному приказом Минрегиона России от 27.12.2010 N 780?</w:t>
      </w:r>
    </w:p>
    <w:p w:rsidR="00811C47" w:rsidRPr="00643448" w:rsidRDefault="00811C47" w:rsidP="00643448">
      <w:pPr>
        <w:pStyle w:val="ConsPlusNormal"/>
        <w:ind w:firstLine="540"/>
        <w:jc w:val="both"/>
        <w:rPr>
          <w:sz w:val="22"/>
          <w:szCs w:val="22"/>
        </w:rPr>
      </w:pPr>
      <w:r w:rsidRPr="00643448">
        <w:rPr>
          <w:sz w:val="22"/>
          <w:szCs w:val="22"/>
        </w:rPr>
        <w:t>13202. При каком значении входного давления газа допускается устанавливать газорегуляторные установки согласно СП 62.13330.2011 "Свод правил. Газораспределительные системы. Актуализированная редакция СНиП 42-01-2002", утвержденному приказом Минрегиона России от 27.12.2010 N 780?</w:t>
      </w:r>
    </w:p>
    <w:p w:rsidR="00811C47" w:rsidRPr="00643448" w:rsidRDefault="00811C47" w:rsidP="00643448">
      <w:pPr>
        <w:pStyle w:val="ConsPlusNormal"/>
        <w:ind w:firstLine="540"/>
        <w:jc w:val="both"/>
        <w:rPr>
          <w:sz w:val="22"/>
          <w:szCs w:val="22"/>
        </w:rPr>
      </w:pPr>
      <w:r w:rsidRPr="00643448">
        <w:rPr>
          <w:sz w:val="22"/>
          <w:szCs w:val="22"/>
        </w:rPr>
        <w:t>13203. В помещениях какой категории пожароопасности не допускается размещать газорегуляторные установки согласно СП 62.13330.2011 "Свод правил. Газораспределительные системы. Актуализированная редакция СНиП 42-01-2002", утвержденному приказом Минрегиона России от 27.12.2010 N 780?</w:t>
      </w:r>
    </w:p>
    <w:p w:rsidR="00811C47" w:rsidRPr="00643448" w:rsidRDefault="00811C47" w:rsidP="00643448">
      <w:pPr>
        <w:pStyle w:val="ConsPlusNormal"/>
        <w:ind w:firstLine="540"/>
        <w:jc w:val="both"/>
        <w:rPr>
          <w:sz w:val="22"/>
          <w:szCs w:val="22"/>
        </w:rPr>
      </w:pPr>
      <w:r w:rsidRPr="00643448">
        <w:rPr>
          <w:sz w:val="22"/>
          <w:szCs w:val="22"/>
        </w:rPr>
        <w:t>13204. Какими устройствами должны быть оснащены фильтры, устанавливаемые в газорегуляторных пунктах, блочных газорегуляторных пунктах, шкафных газорегуляторных пунктах и газорегуляторных установках, согласно СП 62.13330.2011 "Свод правил. Газораспределительные системы. Актуализированная редакция СНиП 42-01-2002", утвержденному приказом Минрегиона России от 27.12.2010 N 780?</w:t>
      </w:r>
    </w:p>
    <w:p w:rsidR="00811C47" w:rsidRPr="00643448" w:rsidRDefault="00811C47" w:rsidP="00643448">
      <w:pPr>
        <w:pStyle w:val="ConsPlusNormal"/>
        <w:ind w:firstLine="540"/>
        <w:jc w:val="both"/>
        <w:rPr>
          <w:sz w:val="22"/>
          <w:szCs w:val="22"/>
        </w:rPr>
      </w:pPr>
      <w:r w:rsidRPr="00643448">
        <w:rPr>
          <w:sz w:val="22"/>
          <w:szCs w:val="22"/>
        </w:rPr>
        <w:t>13205. Какие регистрирующие приборы должны устанавливаться в газорегуляторные пункты, блочные газорегуляторные пункты, шкафные газорегуляторные пункты и газорегуляторные установки или включаться в состав автоматизированной системы управления технологическим процессом распределения газа согласно СП 62.13330.2011 "Свод правил. Газораспределительные системы. Актуализированная редакция СНиП 42-01-2002", утвержденному приказом Минрегиона России от 27.12.2010 N 780?</w:t>
      </w:r>
    </w:p>
    <w:p w:rsidR="00811C47" w:rsidRPr="00643448" w:rsidRDefault="00811C47" w:rsidP="00643448">
      <w:pPr>
        <w:pStyle w:val="ConsPlusNormal"/>
        <w:ind w:firstLine="540"/>
        <w:jc w:val="both"/>
        <w:rPr>
          <w:sz w:val="22"/>
          <w:szCs w:val="22"/>
        </w:rPr>
      </w:pPr>
      <w:r w:rsidRPr="00643448">
        <w:rPr>
          <w:sz w:val="22"/>
          <w:szCs w:val="22"/>
        </w:rPr>
        <w:t>13206. Где запрещается устанавливать отключающие устройства на внутренних газопроводах газораспределительных систем согласно СП 62.13330.2011 "Свод правил. Газораспределительные системы. Актуализированная редакция СНиП 42-01-2002", утвержденному приказом Минрегиона России от 27.12.2010 N 780?</w:t>
      </w:r>
    </w:p>
    <w:p w:rsidR="00811C47" w:rsidRPr="00643448" w:rsidRDefault="00811C47" w:rsidP="00643448">
      <w:pPr>
        <w:pStyle w:val="ConsPlusNormal"/>
        <w:ind w:firstLine="540"/>
        <w:jc w:val="both"/>
        <w:rPr>
          <w:sz w:val="22"/>
          <w:szCs w:val="22"/>
        </w:rPr>
      </w:pPr>
      <w:r w:rsidRPr="00643448">
        <w:rPr>
          <w:sz w:val="22"/>
          <w:szCs w:val="22"/>
        </w:rPr>
        <w:t>13207. В каком случае основная и запальная горелки могут быть оснащены одним датчиком контроля пламени?</w:t>
      </w:r>
    </w:p>
    <w:p w:rsidR="00811C47" w:rsidRPr="00643448" w:rsidRDefault="00811C47" w:rsidP="00643448">
      <w:pPr>
        <w:pStyle w:val="ConsPlusNormal"/>
        <w:ind w:firstLine="540"/>
        <w:jc w:val="both"/>
        <w:rPr>
          <w:sz w:val="22"/>
          <w:szCs w:val="22"/>
        </w:rPr>
      </w:pPr>
      <w:r w:rsidRPr="00643448">
        <w:rPr>
          <w:sz w:val="22"/>
          <w:szCs w:val="22"/>
        </w:rPr>
        <w:t>13208. Для горелок с какой тепловой мощностью должен быть предусмотрен раздельный контроль наличия пламени запальной и основной горелок, в том числе и в случаях отключения запальной горелки при работе основной?</w:t>
      </w:r>
    </w:p>
    <w:p w:rsidR="00811C47" w:rsidRPr="00643448" w:rsidRDefault="00811C47" w:rsidP="00643448">
      <w:pPr>
        <w:pStyle w:val="ConsPlusNormal"/>
        <w:ind w:firstLine="540"/>
        <w:jc w:val="both"/>
        <w:rPr>
          <w:sz w:val="22"/>
          <w:szCs w:val="22"/>
        </w:rPr>
      </w:pPr>
      <w:r w:rsidRPr="00643448">
        <w:rPr>
          <w:sz w:val="22"/>
          <w:szCs w:val="22"/>
        </w:rPr>
        <w:t>13209. Какое из утверждений противоречит установленным техническим требованиям к газовым промышленным автоматическим горелкам?</w:t>
      </w:r>
    </w:p>
    <w:p w:rsidR="00811C47" w:rsidRPr="00643448" w:rsidRDefault="00811C47" w:rsidP="00643448">
      <w:pPr>
        <w:pStyle w:val="ConsPlusNormal"/>
        <w:ind w:firstLine="540"/>
        <w:jc w:val="both"/>
        <w:rPr>
          <w:sz w:val="22"/>
          <w:szCs w:val="22"/>
        </w:rPr>
      </w:pPr>
      <w:r w:rsidRPr="00643448">
        <w:rPr>
          <w:sz w:val="22"/>
          <w:szCs w:val="22"/>
        </w:rPr>
        <w:t>13210. Какое из утверждений противоречит установленным техническим требованиям к газовым промышленным горелкам?</w:t>
      </w:r>
    </w:p>
    <w:p w:rsidR="00811C47" w:rsidRPr="00643448" w:rsidRDefault="00811C47" w:rsidP="00643448">
      <w:pPr>
        <w:pStyle w:val="ConsPlusNormal"/>
        <w:ind w:firstLine="540"/>
        <w:jc w:val="both"/>
        <w:rPr>
          <w:sz w:val="22"/>
          <w:szCs w:val="22"/>
        </w:rPr>
      </w:pPr>
      <w:r w:rsidRPr="00643448">
        <w:rPr>
          <w:sz w:val="22"/>
          <w:szCs w:val="22"/>
        </w:rPr>
        <w:t>13211. Какой величины не должно превышать защитное время отключения подачи газа для горелок номинальной тепловой мощностью до 0,1 МВт, устанавливаемых в камерах горения с разрежением и оснащаемых системой контроля пламени, датчиками которой являются термочувствительные элементы, выполненные на базе термопар, дилатометров и т.п.?</w:t>
      </w:r>
    </w:p>
    <w:p w:rsidR="00811C47" w:rsidRPr="00643448" w:rsidRDefault="00811C47" w:rsidP="00643448">
      <w:pPr>
        <w:pStyle w:val="ConsPlusNormal"/>
        <w:ind w:firstLine="540"/>
        <w:jc w:val="both"/>
        <w:rPr>
          <w:sz w:val="22"/>
          <w:szCs w:val="22"/>
        </w:rPr>
      </w:pPr>
      <w:r w:rsidRPr="00643448">
        <w:rPr>
          <w:sz w:val="22"/>
          <w:szCs w:val="22"/>
        </w:rPr>
        <w:t>13212. Какое из требований к газовому автоматическому клапану, установленному перед газовой горелкой, является верным?</w:t>
      </w:r>
    </w:p>
    <w:p w:rsidR="00811C47" w:rsidRPr="00643448" w:rsidRDefault="00811C47" w:rsidP="00643448">
      <w:pPr>
        <w:pStyle w:val="ConsPlusNormal"/>
        <w:ind w:firstLine="540"/>
        <w:jc w:val="both"/>
        <w:rPr>
          <w:sz w:val="22"/>
          <w:szCs w:val="22"/>
        </w:rPr>
      </w:pPr>
      <w:r w:rsidRPr="00643448">
        <w:rPr>
          <w:sz w:val="22"/>
          <w:szCs w:val="22"/>
        </w:rPr>
        <w:t>13213. Чем должны быть оснащены автоматические и полуавтоматические горелки номинальной тепловой мощностью свыше 70 до 1200 кВт включительно?</w:t>
      </w:r>
    </w:p>
    <w:p w:rsidR="00811C47" w:rsidRPr="00643448" w:rsidRDefault="00811C47" w:rsidP="00643448">
      <w:pPr>
        <w:pStyle w:val="ConsPlusNormal"/>
        <w:ind w:firstLine="540"/>
        <w:jc w:val="both"/>
        <w:rPr>
          <w:sz w:val="22"/>
          <w:szCs w:val="22"/>
        </w:rPr>
      </w:pPr>
      <w:r w:rsidRPr="00643448">
        <w:rPr>
          <w:sz w:val="22"/>
          <w:szCs w:val="22"/>
        </w:rPr>
        <w:t>13214. Чем должны быть оснащены автоматические и полуавтоматические горелки номинальной тепловой мощностью свыше 1200 кВт?</w:t>
      </w:r>
    </w:p>
    <w:p w:rsidR="00811C47" w:rsidRPr="00643448" w:rsidRDefault="00811C47" w:rsidP="00643448">
      <w:pPr>
        <w:pStyle w:val="ConsPlusNormal"/>
        <w:ind w:firstLine="540"/>
        <w:jc w:val="both"/>
        <w:rPr>
          <w:sz w:val="22"/>
          <w:szCs w:val="22"/>
        </w:rPr>
      </w:pPr>
      <w:r w:rsidRPr="00643448">
        <w:rPr>
          <w:sz w:val="22"/>
          <w:szCs w:val="22"/>
        </w:rPr>
        <w:t>13215. При каком избыточном давлении в камере горения блочные горелки, предназначенные для работы при разрежении в камере горения, должны устойчиво работать?</w:t>
      </w:r>
    </w:p>
    <w:p w:rsidR="00811C47" w:rsidRPr="00643448" w:rsidRDefault="00811C47" w:rsidP="00643448">
      <w:pPr>
        <w:pStyle w:val="ConsPlusNormal"/>
        <w:ind w:firstLine="540"/>
        <w:jc w:val="both"/>
        <w:rPr>
          <w:sz w:val="22"/>
          <w:szCs w:val="22"/>
        </w:rPr>
      </w:pPr>
      <w:r w:rsidRPr="00643448">
        <w:rPr>
          <w:sz w:val="22"/>
          <w:szCs w:val="22"/>
        </w:rPr>
        <w:t>13216. При каком разрежении в камере горения блочные горелки, предназначенные для работы при избыточном давлении в камере горения, должны устойчиво работать?</w:t>
      </w:r>
    </w:p>
    <w:p w:rsidR="00811C47" w:rsidRPr="00643448" w:rsidRDefault="00811C47" w:rsidP="00643448">
      <w:pPr>
        <w:pStyle w:val="ConsPlusNormal"/>
        <w:ind w:firstLine="540"/>
        <w:jc w:val="both"/>
        <w:rPr>
          <w:sz w:val="22"/>
          <w:szCs w:val="22"/>
        </w:rPr>
      </w:pPr>
      <w:r w:rsidRPr="00643448">
        <w:rPr>
          <w:sz w:val="22"/>
          <w:szCs w:val="22"/>
        </w:rPr>
        <w:t>13217. Чем должны быть оснащены автоматические и полуавтоматические горелки, пусковая мощность которых превышает 0,4 МВт?</w:t>
      </w:r>
    </w:p>
    <w:p w:rsidR="00811C47" w:rsidRPr="00643448" w:rsidRDefault="00811C47" w:rsidP="00643448">
      <w:pPr>
        <w:pStyle w:val="ConsPlusNormal"/>
        <w:ind w:firstLine="540"/>
        <w:jc w:val="both"/>
        <w:rPr>
          <w:sz w:val="22"/>
          <w:szCs w:val="22"/>
        </w:rPr>
      </w:pPr>
      <w:r w:rsidRPr="00643448">
        <w:rPr>
          <w:sz w:val="22"/>
          <w:szCs w:val="22"/>
        </w:rPr>
        <w:t>13218. Как классифицируется коррозионная агрессивность грунта по отношению к углеродистой и низколегированной стали подземных сооружений?</w:t>
      </w:r>
    </w:p>
    <w:p w:rsidR="00811C47" w:rsidRPr="00643448" w:rsidRDefault="00811C47" w:rsidP="00643448">
      <w:pPr>
        <w:pStyle w:val="ConsPlusNormal"/>
        <w:ind w:firstLine="540"/>
        <w:jc w:val="both"/>
        <w:rPr>
          <w:sz w:val="22"/>
          <w:szCs w:val="22"/>
        </w:rPr>
      </w:pPr>
      <w:r w:rsidRPr="00643448">
        <w:rPr>
          <w:sz w:val="22"/>
          <w:szCs w:val="22"/>
        </w:rPr>
        <w:t>13219. Какого типа должны быть изоляционные покрытия стальных подземных газопроводов с давлением газа до 1,2 МПа, предназначенных для газоснабжения городов, населенных пунктов и промышленных предприятий, но прокладываемых вне их территорий?</w:t>
      </w:r>
    </w:p>
    <w:p w:rsidR="00811C47" w:rsidRPr="00643448" w:rsidRDefault="00811C47" w:rsidP="00643448">
      <w:pPr>
        <w:pStyle w:val="ConsPlusNormal"/>
        <w:ind w:firstLine="540"/>
        <w:jc w:val="both"/>
        <w:rPr>
          <w:sz w:val="22"/>
          <w:szCs w:val="22"/>
        </w:rPr>
      </w:pPr>
      <w:r w:rsidRPr="00643448">
        <w:rPr>
          <w:sz w:val="22"/>
          <w:szCs w:val="22"/>
        </w:rPr>
        <w:t>13220. Какого типа должны быть изоляционные покрытия стальных подземных газопроводов в пределах территорий городов, населенных пунктов и промышленных предприятий?</w:t>
      </w:r>
    </w:p>
    <w:p w:rsidR="00811C47" w:rsidRPr="00643448" w:rsidRDefault="00811C47" w:rsidP="00643448">
      <w:pPr>
        <w:pStyle w:val="ConsPlusNormal"/>
        <w:ind w:firstLine="540"/>
        <w:jc w:val="both"/>
        <w:rPr>
          <w:sz w:val="22"/>
          <w:szCs w:val="22"/>
        </w:rPr>
      </w:pPr>
      <w:r w:rsidRPr="00643448">
        <w:rPr>
          <w:sz w:val="22"/>
          <w:szCs w:val="22"/>
        </w:rPr>
        <w:t>13221. При каких условиях допускается применять защитные полимерные покрытия усиленного типа на основе экструдированного полиэтилена для стальных газопроводов?</w:t>
      </w:r>
    </w:p>
    <w:p w:rsidR="00811C47" w:rsidRPr="00643448" w:rsidRDefault="00811C47" w:rsidP="00643448">
      <w:pPr>
        <w:pStyle w:val="ConsPlusNormal"/>
        <w:ind w:firstLine="540"/>
        <w:jc w:val="both"/>
        <w:rPr>
          <w:sz w:val="22"/>
          <w:szCs w:val="22"/>
        </w:rPr>
      </w:pPr>
      <w:r w:rsidRPr="00643448">
        <w:rPr>
          <w:sz w:val="22"/>
          <w:szCs w:val="22"/>
        </w:rPr>
        <w:t>13222. В каких случаях стальные подземные газопроводы защищаются методом катодной поляризации?</w:t>
      </w:r>
    </w:p>
    <w:p w:rsidR="00811C47" w:rsidRPr="00643448" w:rsidRDefault="00811C47" w:rsidP="00643448">
      <w:pPr>
        <w:pStyle w:val="ConsPlusNormal"/>
        <w:ind w:firstLine="540"/>
        <w:jc w:val="both"/>
        <w:rPr>
          <w:sz w:val="22"/>
          <w:szCs w:val="22"/>
        </w:rPr>
      </w:pPr>
      <w:r w:rsidRPr="00643448">
        <w:rPr>
          <w:sz w:val="22"/>
          <w:szCs w:val="22"/>
        </w:rPr>
        <w:t>13223. При защите от какой коррозии применяют поляризованные и усиленные дренажи?</w:t>
      </w:r>
    </w:p>
    <w:p w:rsidR="00811C47" w:rsidRPr="00643448" w:rsidRDefault="00811C47" w:rsidP="00643448">
      <w:pPr>
        <w:pStyle w:val="ConsPlusNormal"/>
        <w:ind w:firstLine="540"/>
        <w:jc w:val="both"/>
        <w:rPr>
          <w:sz w:val="22"/>
          <w:szCs w:val="22"/>
        </w:rPr>
      </w:pPr>
      <w:r w:rsidRPr="00643448">
        <w:rPr>
          <w:sz w:val="22"/>
          <w:szCs w:val="22"/>
        </w:rPr>
        <w:t>13224. Какой должна быть величина поляризационного защитного потенциала стального газопровода относительно медно-сульфатного электрода сравнения в соответствии с требованиями к электрохимической защите подземных сооружений?</w:t>
      </w:r>
    </w:p>
    <w:p w:rsidR="00811C47" w:rsidRPr="00643448" w:rsidRDefault="00811C47" w:rsidP="00643448">
      <w:pPr>
        <w:pStyle w:val="ConsPlusNormal"/>
        <w:ind w:firstLine="540"/>
        <w:jc w:val="both"/>
        <w:rPr>
          <w:sz w:val="22"/>
          <w:szCs w:val="22"/>
        </w:rPr>
      </w:pPr>
      <w:r w:rsidRPr="00643448">
        <w:rPr>
          <w:sz w:val="22"/>
          <w:szCs w:val="22"/>
        </w:rPr>
        <w:t>13225. Какое средство предназначено для обеспечения эффективности электрохимической защиты подземных стальных газопроводов?</w:t>
      </w:r>
    </w:p>
    <w:p w:rsidR="00811C47" w:rsidRPr="00643448" w:rsidRDefault="00811C47" w:rsidP="00643448">
      <w:pPr>
        <w:pStyle w:val="ConsPlusNormal"/>
        <w:ind w:firstLine="540"/>
        <w:jc w:val="both"/>
        <w:rPr>
          <w:sz w:val="22"/>
          <w:szCs w:val="22"/>
        </w:rPr>
      </w:pPr>
      <w:r w:rsidRPr="00643448">
        <w:rPr>
          <w:sz w:val="22"/>
          <w:szCs w:val="22"/>
        </w:rPr>
        <w:t>13226. В каком случае в системе технологических защит газоиспользующего оборудования, имеющего топку, работающую под наддувом, не предусматривается прекращение подачи газа?</w:t>
      </w:r>
    </w:p>
    <w:p w:rsidR="00811C47" w:rsidRPr="00643448" w:rsidRDefault="00811C47" w:rsidP="00643448">
      <w:pPr>
        <w:pStyle w:val="ConsPlusNormal"/>
        <w:ind w:firstLine="540"/>
        <w:jc w:val="both"/>
        <w:rPr>
          <w:sz w:val="22"/>
          <w:szCs w:val="22"/>
        </w:rPr>
      </w:pPr>
      <w:r w:rsidRPr="00643448">
        <w:rPr>
          <w:sz w:val="22"/>
          <w:szCs w:val="22"/>
        </w:rPr>
        <w:t>13227. Что должно прилагаться к эксплуатационным паспортам пунктов редуцирования газа?</w:t>
      </w:r>
    </w:p>
    <w:p w:rsidR="00811C47" w:rsidRPr="00643448" w:rsidRDefault="00811C47" w:rsidP="00643448">
      <w:pPr>
        <w:pStyle w:val="ConsPlusNormal"/>
        <w:ind w:firstLine="540"/>
        <w:jc w:val="both"/>
        <w:rPr>
          <w:sz w:val="22"/>
          <w:szCs w:val="22"/>
        </w:rPr>
      </w:pPr>
      <w:r w:rsidRPr="00643448">
        <w:rPr>
          <w:sz w:val="22"/>
          <w:szCs w:val="22"/>
        </w:rPr>
        <w:t>13228. Какие сведения должны быть записаны в эксплуатационных паспортах подземных газопроводов?</w:t>
      </w:r>
    </w:p>
    <w:p w:rsidR="00811C47" w:rsidRPr="00643448" w:rsidRDefault="00811C47" w:rsidP="00643448">
      <w:pPr>
        <w:pStyle w:val="ConsPlusNormal"/>
        <w:ind w:firstLine="540"/>
        <w:jc w:val="both"/>
        <w:rPr>
          <w:sz w:val="22"/>
          <w:szCs w:val="22"/>
        </w:rPr>
      </w:pPr>
      <w:r w:rsidRPr="00643448">
        <w:rPr>
          <w:sz w:val="22"/>
          <w:szCs w:val="22"/>
        </w:rPr>
        <w:t>13229. Могут ли в процессе эксплуатации пунктов редуцирования газа корректироваться параметры настройки редукционной, предохранительной и защитной арматур, установленные проектной документацией?</w:t>
      </w:r>
    </w:p>
    <w:p w:rsidR="00811C47" w:rsidRPr="00643448" w:rsidRDefault="00811C47" w:rsidP="00643448">
      <w:pPr>
        <w:pStyle w:val="ConsPlusNormal"/>
        <w:ind w:firstLine="540"/>
        <w:jc w:val="both"/>
        <w:rPr>
          <w:sz w:val="22"/>
          <w:szCs w:val="22"/>
        </w:rPr>
      </w:pPr>
      <w:r w:rsidRPr="00643448">
        <w:rPr>
          <w:sz w:val="22"/>
          <w:szCs w:val="22"/>
        </w:rPr>
        <w:t>13230. Какому требованию должна отвечать запорная арматура, устанавливаемая на сетях газораспределения?</w:t>
      </w:r>
    </w:p>
    <w:p w:rsidR="00811C47" w:rsidRPr="00643448" w:rsidRDefault="00811C47" w:rsidP="00643448">
      <w:pPr>
        <w:pStyle w:val="ConsPlusNormal"/>
        <w:ind w:firstLine="540"/>
        <w:jc w:val="both"/>
        <w:rPr>
          <w:sz w:val="22"/>
          <w:szCs w:val="22"/>
        </w:rPr>
      </w:pPr>
      <w:r w:rsidRPr="00643448">
        <w:rPr>
          <w:sz w:val="22"/>
          <w:szCs w:val="22"/>
        </w:rPr>
        <w:t>13231. От чего зависит выбор материала металлической запорной арматуры, устанавливаемой на наружных газопроводах?</w:t>
      </w:r>
    </w:p>
    <w:p w:rsidR="00811C47" w:rsidRPr="00643448" w:rsidRDefault="00811C47" w:rsidP="00643448">
      <w:pPr>
        <w:pStyle w:val="ConsPlusNormal"/>
        <w:ind w:firstLine="540"/>
        <w:jc w:val="both"/>
        <w:rPr>
          <w:sz w:val="22"/>
          <w:szCs w:val="22"/>
        </w:rPr>
      </w:pPr>
      <w:r w:rsidRPr="00643448">
        <w:rPr>
          <w:sz w:val="22"/>
          <w:szCs w:val="22"/>
        </w:rPr>
        <w:t>13232. При какой температуре эксплуатации наружных газопроводов допускается применение арматуры из ковкого чугуна?</w:t>
      </w:r>
    </w:p>
    <w:p w:rsidR="00811C47" w:rsidRPr="00643448" w:rsidRDefault="00811C47" w:rsidP="00643448">
      <w:pPr>
        <w:pStyle w:val="ConsPlusNormal"/>
        <w:ind w:firstLine="540"/>
        <w:jc w:val="both"/>
        <w:rPr>
          <w:sz w:val="22"/>
          <w:szCs w:val="22"/>
        </w:rPr>
      </w:pPr>
      <w:r w:rsidRPr="00643448">
        <w:rPr>
          <w:sz w:val="22"/>
          <w:szCs w:val="22"/>
        </w:rPr>
        <w:t>13233. При какой температуре эксплуатации наружных газопроводов допускается применение арматуры из высокопрочного чугуна?</w:t>
      </w:r>
    </w:p>
    <w:p w:rsidR="00811C47" w:rsidRPr="00643448" w:rsidRDefault="00811C47" w:rsidP="00643448">
      <w:pPr>
        <w:pStyle w:val="ConsPlusNormal"/>
        <w:ind w:firstLine="540"/>
        <w:jc w:val="both"/>
        <w:rPr>
          <w:sz w:val="22"/>
          <w:szCs w:val="22"/>
        </w:rPr>
      </w:pPr>
      <w:r w:rsidRPr="00643448">
        <w:rPr>
          <w:sz w:val="22"/>
          <w:szCs w:val="22"/>
        </w:rPr>
        <w:t>13234. При какой температуре эксплуатации наружных газопроводов допускается применение арматуры из углеродистой стали?</w:t>
      </w:r>
    </w:p>
    <w:p w:rsidR="00811C47" w:rsidRPr="00643448" w:rsidRDefault="00811C47" w:rsidP="00643448">
      <w:pPr>
        <w:pStyle w:val="ConsPlusNormal"/>
        <w:ind w:firstLine="540"/>
        <w:jc w:val="both"/>
        <w:rPr>
          <w:sz w:val="22"/>
          <w:szCs w:val="22"/>
        </w:rPr>
      </w:pPr>
      <w:r w:rsidRPr="00643448">
        <w:rPr>
          <w:sz w:val="22"/>
          <w:szCs w:val="22"/>
        </w:rPr>
        <w:t>13235. Какую арматуру следует применять при минимальной температуре эксплуатации наружных газопроводов -60 °C?</w:t>
      </w:r>
    </w:p>
    <w:p w:rsidR="00811C47" w:rsidRPr="00643448" w:rsidRDefault="00811C47" w:rsidP="00643448">
      <w:pPr>
        <w:pStyle w:val="ConsPlusNormal"/>
        <w:ind w:firstLine="540"/>
        <w:jc w:val="both"/>
        <w:rPr>
          <w:sz w:val="22"/>
          <w:szCs w:val="22"/>
        </w:rPr>
      </w:pPr>
      <w:r w:rsidRPr="00643448">
        <w:rPr>
          <w:sz w:val="22"/>
          <w:szCs w:val="22"/>
        </w:rPr>
        <w:t>13236. Какую арматуру следует применять на подземных газопроводах, прокладываемых в районах с сейсмичностью 8 баллов и выше?</w:t>
      </w:r>
    </w:p>
    <w:p w:rsidR="00811C47" w:rsidRPr="00643448" w:rsidRDefault="00811C47" w:rsidP="00643448">
      <w:pPr>
        <w:pStyle w:val="ConsPlusNormal"/>
        <w:ind w:firstLine="540"/>
        <w:jc w:val="both"/>
        <w:rPr>
          <w:sz w:val="22"/>
          <w:szCs w:val="22"/>
        </w:rPr>
      </w:pPr>
      <w:r w:rsidRPr="00643448">
        <w:rPr>
          <w:sz w:val="22"/>
          <w:szCs w:val="22"/>
        </w:rPr>
        <w:t>13237. Каким требованиям должна соответствовать запорная арматура с приводами различных типов (электро-, гидро-, электропневмо- и пневмогидро-), устанавливаемая на наружных газопроводах?</w:t>
      </w:r>
    </w:p>
    <w:p w:rsidR="00811C47" w:rsidRPr="00643448" w:rsidRDefault="00811C47" w:rsidP="00643448">
      <w:pPr>
        <w:pStyle w:val="ConsPlusNormal"/>
        <w:ind w:firstLine="540"/>
        <w:jc w:val="both"/>
        <w:rPr>
          <w:sz w:val="22"/>
          <w:szCs w:val="22"/>
        </w:rPr>
      </w:pPr>
      <w:r w:rsidRPr="00643448">
        <w:rPr>
          <w:sz w:val="22"/>
          <w:szCs w:val="22"/>
        </w:rPr>
        <w:t>13238. Как следует располагать арматуру массой более 500 кг на наружных газопроводах?</w:t>
      </w:r>
    </w:p>
    <w:p w:rsidR="00811C47" w:rsidRPr="00643448" w:rsidRDefault="00811C47" w:rsidP="00643448">
      <w:pPr>
        <w:pStyle w:val="ConsPlusNormal"/>
        <w:ind w:firstLine="540"/>
        <w:jc w:val="both"/>
        <w:rPr>
          <w:sz w:val="22"/>
          <w:szCs w:val="22"/>
        </w:rPr>
      </w:pPr>
      <w:r w:rsidRPr="00643448">
        <w:rPr>
          <w:sz w:val="22"/>
          <w:szCs w:val="22"/>
        </w:rPr>
        <w:t>13239. Какие типы запорной арматуры следует предусматривать на наружных газопроводах?</w:t>
      </w:r>
    </w:p>
    <w:p w:rsidR="00811C47" w:rsidRPr="00643448" w:rsidRDefault="00811C47" w:rsidP="00643448">
      <w:pPr>
        <w:pStyle w:val="ConsPlusNormal"/>
        <w:ind w:firstLine="540"/>
        <w:jc w:val="both"/>
        <w:rPr>
          <w:sz w:val="22"/>
          <w:szCs w:val="22"/>
        </w:rPr>
      </w:pPr>
      <w:r w:rsidRPr="00643448">
        <w:rPr>
          <w:sz w:val="22"/>
          <w:szCs w:val="22"/>
        </w:rPr>
        <w:t>13240. На каких газопроводах допускается применять натяжные конусные краны?</w:t>
      </w:r>
    </w:p>
    <w:p w:rsidR="00811C47" w:rsidRPr="00643448" w:rsidRDefault="00811C47" w:rsidP="00643448">
      <w:pPr>
        <w:pStyle w:val="ConsPlusNormal"/>
        <w:ind w:firstLine="540"/>
        <w:jc w:val="both"/>
        <w:rPr>
          <w:sz w:val="22"/>
          <w:szCs w:val="22"/>
        </w:rPr>
      </w:pPr>
      <w:r w:rsidRPr="00643448">
        <w:rPr>
          <w:sz w:val="22"/>
          <w:szCs w:val="22"/>
        </w:rPr>
        <w:t>13241. Каким образом должна обеспечиваться промышленная безопасность трубопроводной арматуры?</w:t>
      </w:r>
    </w:p>
    <w:p w:rsidR="00811C47" w:rsidRPr="00643448" w:rsidRDefault="00811C47" w:rsidP="00643448">
      <w:pPr>
        <w:pStyle w:val="ConsPlusNormal"/>
        <w:ind w:firstLine="540"/>
        <w:jc w:val="both"/>
        <w:rPr>
          <w:sz w:val="22"/>
          <w:szCs w:val="22"/>
        </w:rPr>
      </w:pPr>
      <w:r w:rsidRPr="00643448">
        <w:rPr>
          <w:sz w:val="22"/>
          <w:szCs w:val="22"/>
        </w:rPr>
        <w:t>13242. Возможна ли эксплуатация арматуры, срок эксплуатации которой достиг назначенного показателя?</w:t>
      </w:r>
    </w:p>
    <w:p w:rsidR="00811C47" w:rsidRPr="00643448" w:rsidRDefault="00811C47" w:rsidP="00643448">
      <w:pPr>
        <w:pStyle w:val="ConsPlusNormal"/>
        <w:ind w:firstLine="540"/>
        <w:jc w:val="both"/>
        <w:rPr>
          <w:sz w:val="22"/>
          <w:szCs w:val="22"/>
        </w:rPr>
      </w:pPr>
      <w:r w:rsidRPr="00643448">
        <w:rPr>
          <w:sz w:val="22"/>
          <w:szCs w:val="22"/>
        </w:rPr>
        <w:t>13243. Какое конструктивное решение трубопроводной арматуры противоречит требованиям безопасности?</w:t>
      </w:r>
    </w:p>
    <w:p w:rsidR="00811C47" w:rsidRPr="00643448" w:rsidRDefault="00811C47" w:rsidP="00643448">
      <w:pPr>
        <w:pStyle w:val="ConsPlusNormal"/>
        <w:ind w:firstLine="540"/>
        <w:jc w:val="both"/>
        <w:rPr>
          <w:sz w:val="22"/>
          <w:szCs w:val="22"/>
        </w:rPr>
      </w:pPr>
      <w:r w:rsidRPr="00643448">
        <w:rPr>
          <w:sz w:val="22"/>
          <w:szCs w:val="22"/>
        </w:rPr>
        <w:t>13244. В зависимости от каких факторов должны выбираться классы герметичности затворов запорной арматуры в соответствии с ГОСТ Р 53672-2009 "Национальный стандарт Российской Федерации. Арматура трубопроводная. Общие требования безопасности", утвержденным приказом Ростехрегулирования от 15.12.2009 N 1057-ст?</w:t>
      </w:r>
    </w:p>
    <w:p w:rsidR="00811C47" w:rsidRPr="00643448" w:rsidRDefault="00811C47" w:rsidP="00643448">
      <w:pPr>
        <w:pStyle w:val="ConsPlusNormal"/>
        <w:ind w:firstLine="540"/>
        <w:jc w:val="both"/>
        <w:rPr>
          <w:sz w:val="22"/>
          <w:szCs w:val="22"/>
        </w:rPr>
      </w:pPr>
      <w:r w:rsidRPr="00643448">
        <w:rPr>
          <w:sz w:val="22"/>
          <w:szCs w:val="22"/>
        </w:rPr>
        <w:t>13245. На сколько групп в соответствии с ГОСТ Р 53672-2009 "Национальный стандарт Российской Федерации. Арматура трубопроводная. Общие требования безопасности", утвержденным приказом Ростехрегулирования от 15.12.2009 N 1057-ст, классифицируются рабочие среды по степени опасности?</w:t>
      </w:r>
    </w:p>
    <w:p w:rsidR="00811C47" w:rsidRPr="00643448" w:rsidRDefault="00811C47" w:rsidP="00643448">
      <w:pPr>
        <w:pStyle w:val="ConsPlusNormal"/>
        <w:ind w:firstLine="540"/>
        <w:jc w:val="both"/>
        <w:rPr>
          <w:sz w:val="22"/>
          <w:szCs w:val="22"/>
        </w:rPr>
      </w:pPr>
      <w:r w:rsidRPr="00643448">
        <w:rPr>
          <w:sz w:val="22"/>
          <w:szCs w:val="22"/>
        </w:rPr>
        <w:t>13246. Что должно быть указано на маховиках (рукоятках) управления трубопроводной арматурой?</w:t>
      </w:r>
    </w:p>
    <w:p w:rsidR="00811C47" w:rsidRPr="00643448" w:rsidRDefault="00811C47" w:rsidP="00643448">
      <w:pPr>
        <w:pStyle w:val="ConsPlusNormal"/>
        <w:ind w:firstLine="540"/>
        <w:jc w:val="both"/>
        <w:rPr>
          <w:sz w:val="22"/>
          <w:szCs w:val="22"/>
        </w:rPr>
      </w:pPr>
      <w:r w:rsidRPr="00643448">
        <w:rPr>
          <w:sz w:val="22"/>
          <w:szCs w:val="22"/>
        </w:rPr>
        <w:t>13247. Для какой трубопроводной арматуры в паспорте должны указываться данные по химическому составу, механическим свойствам, режимам термообработки и результатам контроля качества изготовления методами неразрушающего контроля?</w:t>
      </w:r>
    </w:p>
    <w:p w:rsidR="00811C47" w:rsidRPr="00643448" w:rsidRDefault="00811C47" w:rsidP="00643448">
      <w:pPr>
        <w:pStyle w:val="ConsPlusNormal"/>
        <w:ind w:firstLine="540"/>
        <w:jc w:val="both"/>
        <w:rPr>
          <w:sz w:val="22"/>
          <w:szCs w:val="22"/>
        </w:rPr>
      </w:pPr>
      <w:r w:rsidRPr="00643448">
        <w:rPr>
          <w:sz w:val="22"/>
          <w:szCs w:val="22"/>
        </w:rPr>
        <w:t>13248. В каком документе должна предусматриваться методика проведения контрольных испытаний (проверок) трубопроводной арматуры и ее основных узлов, порядок технического обслуживания, ремонта и диагностирования арматуры?</w:t>
      </w:r>
    </w:p>
    <w:p w:rsidR="00811C47" w:rsidRPr="00643448" w:rsidRDefault="00811C47" w:rsidP="00643448">
      <w:pPr>
        <w:pStyle w:val="ConsPlusNormal"/>
        <w:ind w:firstLine="540"/>
        <w:jc w:val="both"/>
        <w:rPr>
          <w:sz w:val="22"/>
          <w:szCs w:val="22"/>
        </w:rPr>
      </w:pPr>
      <w:r w:rsidRPr="00643448">
        <w:rPr>
          <w:sz w:val="22"/>
          <w:szCs w:val="22"/>
        </w:rPr>
        <w:t>13249. Допускается ли использовать запорную трубопроводную арматуру в качестве регулирующих устройств?</w:t>
      </w:r>
    </w:p>
    <w:p w:rsidR="00811C47" w:rsidRPr="00643448" w:rsidRDefault="00811C47" w:rsidP="00643448">
      <w:pPr>
        <w:pStyle w:val="ConsPlusNormal"/>
        <w:ind w:firstLine="540"/>
        <w:jc w:val="both"/>
        <w:rPr>
          <w:sz w:val="22"/>
          <w:szCs w:val="22"/>
        </w:rPr>
      </w:pPr>
      <w:r w:rsidRPr="00643448">
        <w:rPr>
          <w:sz w:val="22"/>
          <w:szCs w:val="22"/>
        </w:rPr>
        <w:t>13250. Какое из утверждений противоречит требованиям безопасной эксплуатации трубопроводной арматуры?</w:t>
      </w:r>
    </w:p>
    <w:p w:rsidR="00811C47" w:rsidRPr="00643448" w:rsidRDefault="00811C47" w:rsidP="00643448">
      <w:pPr>
        <w:pStyle w:val="ConsPlusNormal"/>
        <w:ind w:firstLine="540"/>
        <w:jc w:val="both"/>
        <w:rPr>
          <w:sz w:val="22"/>
          <w:szCs w:val="22"/>
        </w:rPr>
      </w:pPr>
      <w:r w:rsidRPr="00643448">
        <w:rPr>
          <w:sz w:val="22"/>
          <w:szCs w:val="22"/>
        </w:rPr>
        <w:t>13251. В каком документе указывается установочное положение трубопроводной арматуры?</w:t>
      </w:r>
    </w:p>
    <w:p w:rsidR="00811C47" w:rsidRPr="00643448" w:rsidRDefault="00811C47" w:rsidP="00643448">
      <w:pPr>
        <w:pStyle w:val="ConsPlusNormal"/>
        <w:ind w:firstLine="540"/>
        <w:jc w:val="both"/>
        <w:rPr>
          <w:sz w:val="22"/>
          <w:szCs w:val="22"/>
        </w:rPr>
      </w:pPr>
      <w:r w:rsidRPr="00643448">
        <w:rPr>
          <w:sz w:val="22"/>
          <w:szCs w:val="22"/>
        </w:rPr>
        <w:t>13252. Как часто должно проводиться техническое обслуживание групповой баллонной установки сжиженного углеводородного газа?</w:t>
      </w:r>
    </w:p>
    <w:p w:rsidR="00811C47" w:rsidRPr="00643448" w:rsidRDefault="00811C47" w:rsidP="00643448">
      <w:pPr>
        <w:pStyle w:val="ConsPlusNormal"/>
        <w:ind w:firstLine="540"/>
        <w:jc w:val="both"/>
        <w:rPr>
          <w:sz w:val="22"/>
          <w:szCs w:val="22"/>
        </w:rPr>
      </w:pPr>
      <w:r w:rsidRPr="00643448">
        <w:rPr>
          <w:sz w:val="22"/>
          <w:szCs w:val="22"/>
        </w:rPr>
        <w:t>13253. Как часто должно производиться техническое обслуживание наружных и внутренних газопроводов сети газопотребления?</w:t>
      </w:r>
    </w:p>
    <w:p w:rsidR="00811C47" w:rsidRPr="00643448" w:rsidRDefault="00811C47" w:rsidP="00643448">
      <w:pPr>
        <w:pStyle w:val="ConsPlusNormal"/>
        <w:ind w:firstLine="540"/>
        <w:jc w:val="both"/>
        <w:rPr>
          <w:sz w:val="22"/>
          <w:szCs w:val="22"/>
        </w:rPr>
      </w:pPr>
      <w:r w:rsidRPr="00643448">
        <w:rPr>
          <w:sz w:val="22"/>
          <w:szCs w:val="22"/>
        </w:rPr>
        <w:t>13254. Каким должно быть давление настройки предохранительных сбросных клапанов на газопроводах и резервуарах сжиженных углеводородных газов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811C47" w:rsidRPr="00643448" w:rsidRDefault="00811C47" w:rsidP="00643448">
      <w:pPr>
        <w:pStyle w:val="ConsPlusNormal"/>
        <w:ind w:firstLine="540"/>
        <w:jc w:val="both"/>
        <w:rPr>
          <w:sz w:val="22"/>
          <w:szCs w:val="22"/>
        </w:rPr>
      </w:pPr>
      <w:r w:rsidRPr="00643448">
        <w:rPr>
          <w:sz w:val="22"/>
          <w:szCs w:val="22"/>
        </w:rPr>
        <w:t>13255. Какое требование к оснащению резервуаров и газопроводов сжиженных углеводородных газов предохранительным сбросным клапаном и его функционированию противоречит Федеральным нормам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N 558?</w:t>
      </w:r>
    </w:p>
    <w:p w:rsidR="00811C47" w:rsidRPr="00643448" w:rsidRDefault="00811C47" w:rsidP="00643448">
      <w:pPr>
        <w:pStyle w:val="ConsPlusNormal"/>
        <w:ind w:firstLine="540"/>
        <w:jc w:val="both"/>
        <w:rPr>
          <w:sz w:val="22"/>
          <w:szCs w:val="22"/>
        </w:rPr>
      </w:pPr>
      <w:r w:rsidRPr="00643448">
        <w:rPr>
          <w:sz w:val="22"/>
          <w:szCs w:val="22"/>
        </w:rPr>
        <w:t>13256. Какими способами допускается осуществлять передачу вращения от двигателей к насосам и компрессорам на газонаполнительной станции, газонаполнительном пункте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811C47" w:rsidRPr="00643448" w:rsidRDefault="00811C47" w:rsidP="00643448">
      <w:pPr>
        <w:pStyle w:val="ConsPlusNormal"/>
        <w:ind w:firstLine="540"/>
        <w:jc w:val="both"/>
        <w:rPr>
          <w:sz w:val="22"/>
          <w:szCs w:val="22"/>
        </w:rPr>
      </w:pPr>
      <w:r w:rsidRPr="00643448">
        <w:rPr>
          <w:sz w:val="22"/>
          <w:szCs w:val="22"/>
        </w:rPr>
        <w:t>13257. Что должно обеспечиваться при включении аварийной вентиляции в помещении газонаполнительной станции, газонаполнительного пункта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811C47" w:rsidRPr="00643448" w:rsidRDefault="00811C47" w:rsidP="00643448">
      <w:pPr>
        <w:pStyle w:val="ConsPlusNormal"/>
        <w:ind w:firstLine="540"/>
        <w:jc w:val="both"/>
        <w:rPr>
          <w:sz w:val="22"/>
          <w:szCs w:val="22"/>
        </w:rPr>
      </w:pPr>
      <w:r w:rsidRPr="00643448">
        <w:rPr>
          <w:sz w:val="22"/>
          <w:szCs w:val="22"/>
        </w:rPr>
        <w:t>13258. Что недопустимо применять для дегазации резервуаров сжиженных углеводородных газов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811C47" w:rsidRPr="00643448" w:rsidRDefault="00811C47" w:rsidP="00643448">
      <w:pPr>
        <w:pStyle w:val="ConsPlusNormal"/>
        <w:ind w:firstLine="540"/>
        <w:jc w:val="both"/>
        <w:rPr>
          <w:sz w:val="22"/>
          <w:szCs w:val="22"/>
        </w:rPr>
      </w:pPr>
      <w:r w:rsidRPr="00643448">
        <w:rPr>
          <w:sz w:val="22"/>
          <w:szCs w:val="22"/>
        </w:rPr>
        <w:t>13259. Как проверяется качество дегазации резервуара сжиженных углеводородных газов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811C47" w:rsidRPr="00643448" w:rsidRDefault="00811C47" w:rsidP="00643448">
      <w:pPr>
        <w:pStyle w:val="ConsPlusNormal"/>
        <w:ind w:firstLine="540"/>
        <w:jc w:val="both"/>
        <w:rPr>
          <w:sz w:val="22"/>
          <w:szCs w:val="22"/>
        </w:rPr>
      </w:pPr>
      <w:r w:rsidRPr="00643448">
        <w:rPr>
          <w:sz w:val="22"/>
          <w:szCs w:val="22"/>
        </w:rPr>
        <w:t>13260. Как должно производиться освобождение резервуаров, резервуарной установки от остатков сжиженных углеводородных газов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811C47" w:rsidRPr="00643448" w:rsidRDefault="00811C47" w:rsidP="00643448">
      <w:pPr>
        <w:pStyle w:val="ConsPlusNormal"/>
        <w:ind w:firstLine="540"/>
        <w:jc w:val="both"/>
        <w:rPr>
          <w:sz w:val="22"/>
          <w:szCs w:val="22"/>
        </w:rPr>
      </w:pPr>
      <w:r w:rsidRPr="00643448">
        <w:rPr>
          <w:sz w:val="22"/>
          <w:szCs w:val="22"/>
        </w:rPr>
        <w:t>13261. При какой концентрации сжиженных углеводородных газов должны срабатывать газоанализаторы и сигнализаторы, установленные вне помещения газонаполнительной станции, газонаполнительного пункта,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811C47" w:rsidRPr="00643448" w:rsidRDefault="00811C47" w:rsidP="00643448">
      <w:pPr>
        <w:pStyle w:val="ConsPlusNormal"/>
        <w:ind w:firstLine="540"/>
        <w:jc w:val="both"/>
        <w:rPr>
          <w:sz w:val="22"/>
          <w:szCs w:val="22"/>
        </w:rPr>
      </w:pPr>
      <w:r w:rsidRPr="00643448">
        <w:rPr>
          <w:sz w:val="22"/>
          <w:szCs w:val="22"/>
        </w:rPr>
        <w:t>13262. При какой концентрации сжиженных углеводородных газов должны срабатывать газоанализаторы и сигнализаторы, установленные в помещении газонаполнительной станции, газонаполнительного пункта,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811C47" w:rsidRPr="00643448" w:rsidRDefault="00811C47" w:rsidP="00643448">
      <w:pPr>
        <w:pStyle w:val="ConsPlusNormal"/>
        <w:ind w:firstLine="540"/>
        <w:jc w:val="both"/>
        <w:rPr>
          <w:sz w:val="22"/>
          <w:szCs w:val="22"/>
        </w:rPr>
      </w:pPr>
      <w:r w:rsidRPr="00643448">
        <w:rPr>
          <w:sz w:val="22"/>
          <w:szCs w:val="22"/>
        </w:rPr>
        <w:t>13263. Какие резервуары следует применять для резервуарной установки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13264. Какое из утверждений применительно к оснащению резервуарной установки сжиженных углеводородных газов предохранительными сбросными клапанами является верным?</w:t>
      </w:r>
    </w:p>
    <w:p w:rsidR="00811C47" w:rsidRPr="00643448" w:rsidRDefault="00811C47" w:rsidP="00643448">
      <w:pPr>
        <w:pStyle w:val="ConsPlusNormal"/>
        <w:ind w:firstLine="540"/>
        <w:jc w:val="both"/>
        <w:rPr>
          <w:sz w:val="22"/>
          <w:szCs w:val="22"/>
        </w:rPr>
      </w:pPr>
      <w:r w:rsidRPr="00643448">
        <w:rPr>
          <w:sz w:val="22"/>
          <w:szCs w:val="22"/>
        </w:rPr>
        <w:t>13265. Какое условное давление запорной арматуры следует принимать для газопроводов обвязки надземных резервуаров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13266. Что должна исключать предохранительная арматура, установленная на испарительных установках,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13267. Чем должны быть оборудованы испарительные установки, для которых в качестве теплоносителя предусматривается горячая вода или водяной пар,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13268. С какими резервуарными установками сжиженных углеводородных газов рекомендуется использовать проточные и емкостные испарительные установки?</w:t>
      </w:r>
    </w:p>
    <w:p w:rsidR="00811C47" w:rsidRPr="00643448" w:rsidRDefault="00811C47" w:rsidP="00643448">
      <w:pPr>
        <w:pStyle w:val="ConsPlusNormal"/>
        <w:ind w:firstLine="540"/>
        <w:jc w:val="both"/>
        <w:rPr>
          <w:sz w:val="22"/>
          <w:szCs w:val="22"/>
        </w:rPr>
      </w:pPr>
      <w:r w:rsidRPr="00643448">
        <w:rPr>
          <w:sz w:val="22"/>
          <w:szCs w:val="22"/>
        </w:rPr>
        <w:t>13269. Допускается ли использование испарительных установок с надземными резервуарами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13270. Какую защиту необходимо предусматривать при испарении сжиженных углеводородных газов непосредственно в подземных резервуарах с помощью регазификаторов?</w:t>
      </w:r>
    </w:p>
    <w:p w:rsidR="00811C47" w:rsidRPr="00643448" w:rsidRDefault="00811C47" w:rsidP="00643448">
      <w:pPr>
        <w:pStyle w:val="ConsPlusNormal"/>
        <w:ind w:firstLine="540"/>
        <w:jc w:val="both"/>
        <w:rPr>
          <w:sz w:val="22"/>
          <w:szCs w:val="22"/>
        </w:rPr>
      </w:pPr>
      <w:r w:rsidRPr="00643448">
        <w:rPr>
          <w:sz w:val="22"/>
          <w:szCs w:val="22"/>
        </w:rPr>
        <w:t>13271. Какие резервуары сжиженных углеводородных газов, устанавливаемые на газонаполнительной станции, газонаполнительном пункте, считаются надземными?</w:t>
      </w:r>
    </w:p>
    <w:p w:rsidR="00811C47" w:rsidRPr="00643448" w:rsidRDefault="00811C47" w:rsidP="00643448">
      <w:pPr>
        <w:pStyle w:val="ConsPlusNormal"/>
        <w:ind w:firstLine="540"/>
        <w:jc w:val="both"/>
        <w:rPr>
          <w:sz w:val="22"/>
          <w:szCs w:val="22"/>
        </w:rPr>
      </w:pPr>
      <w:r w:rsidRPr="00643448">
        <w:rPr>
          <w:sz w:val="22"/>
          <w:szCs w:val="22"/>
        </w:rPr>
        <w:t>13272. Как устанавливают надземные резервуары сжиженных углеводородных газов на газонаполнительной станции, газонаполнительном пункте?</w:t>
      </w:r>
    </w:p>
    <w:p w:rsidR="00811C47" w:rsidRPr="00643448" w:rsidRDefault="00811C47" w:rsidP="00643448">
      <w:pPr>
        <w:pStyle w:val="ConsPlusNormal"/>
        <w:ind w:firstLine="540"/>
        <w:jc w:val="both"/>
        <w:rPr>
          <w:sz w:val="22"/>
          <w:szCs w:val="22"/>
        </w:rPr>
      </w:pPr>
      <w:r w:rsidRPr="00643448">
        <w:rPr>
          <w:sz w:val="22"/>
          <w:szCs w:val="22"/>
        </w:rPr>
        <w:t>13273. Какие резервуары сжиженных углеводородных газов предусматривают для подземного размещения на газонаполнительной станции, газонаполнительном пункте?</w:t>
      </w:r>
    </w:p>
    <w:p w:rsidR="00811C47" w:rsidRPr="00643448" w:rsidRDefault="00811C47" w:rsidP="00643448">
      <w:pPr>
        <w:pStyle w:val="ConsPlusNormal"/>
        <w:ind w:firstLine="540"/>
        <w:jc w:val="both"/>
        <w:rPr>
          <w:sz w:val="22"/>
          <w:szCs w:val="22"/>
        </w:rPr>
      </w:pPr>
      <w:r w:rsidRPr="00643448">
        <w:rPr>
          <w:sz w:val="22"/>
          <w:szCs w:val="22"/>
        </w:rPr>
        <w:t>13274. Какие резервуары сжиженных углеводородных газов, устанавливаемые на газонаполнительной станции, газонаполнительном пункте, считаются подземными?</w:t>
      </w:r>
    </w:p>
    <w:p w:rsidR="00811C47" w:rsidRPr="00643448" w:rsidRDefault="00811C47" w:rsidP="00643448">
      <w:pPr>
        <w:pStyle w:val="ConsPlusNormal"/>
        <w:ind w:firstLine="540"/>
        <w:jc w:val="both"/>
        <w:rPr>
          <w:sz w:val="22"/>
          <w:szCs w:val="22"/>
        </w:rPr>
      </w:pPr>
      <w:r w:rsidRPr="00643448">
        <w:rPr>
          <w:sz w:val="22"/>
          <w:szCs w:val="22"/>
        </w:rPr>
        <w:t>13275. Как устанавливаются на газонаполнительной станции, газонаполнительном пункте резервуары сжиженных углеводородных газов подземные и наземные, засыпанные грунтом?</w:t>
      </w:r>
    </w:p>
    <w:p w:rsidR="00811C47" w:rsidRPr="00643448" w:rsidRDefault="00811C47" w:rsidP="00643448">
      <w:pPr>
        <w:pStyle w:val="ConsPlusNormal"/>
        <w:ind w:firstLine="540"/>
        <w:jc w:val="both"/>
        <w:rPr>
          <w:sz w:val="22"/>
          <w:szCs w:val="22"/>
        </w:rPr>
      </w:pPr>
      <w:r w:rsidRPr="00643448">
        <w:rPr>
          <w:sz w:val="22"/>
          <w:szCs w:val="22"/>
        </w:rPr>
        <w:t>13276. Допускается ли на газонаполнительной станции, газонаполнительном пункте устанавливать наземные резервуары сжиженных углеводородных газов, засыпаемые грунтом, непосредственно на грунт?</w:t>
      </w:r>
    </w:p>
    <w:p w:rsidR="00811C47" w:rsidRPr="00643448" w:rsidRDefault="00811C47" w:rsidP="00643448">
      <w:pPr>
        <w:pStyle w:val="ConsPlusNormal"/>
        <w:ind w:firstLine="540"/>
        <w:jc w:val="both"/>
        <w:rPr>
          <w:sz w:val="22"/>
          <w:szCs w:val="22"/>
        </w:rPr>
      </w:pPr>
      <w:r w:rsidRPr="00643448">
        <w:rPr>
          <w:sz w:val="22"/>
          <w:szCs w:val="22"/>
        </w:rPr>
        <w:t>13277. Какие трубы следует предусматривать для газопроводов жидкой и паровой фазы сжиженных углеводородных газов на газонаполнительной станции, газонаполнительном пункте?</w:t>
      </w:r>
    </w:p>
    <w:p w:rsidR="00811C47" w:rsidRPr="00643448" w:rsidRDefault="00811C47" w:rsidP="00643448">
      <w:pPr>
        <w:pStyle w:val="ConsPlusNormal"/>
        <w:ind w:firstLine="540"/>
        <w:jc w:val="both"/>
        <w:rPr>
          <w:sz w:val="22"/>
          <w:szCs w:val="22"/>
        </w:rPr>
      </w:pPr>
      <w:r w:rsidRPr="00643448">
        <w:rPr>
          <w:sz w:val="22"/>
          <w:szCs w:val="22"/>
        </w:rPr>
        <w:t>13278. Какая прокладка газопроводов предусмотрена в производственной зоне газонаполнительной станции, газонаполнительного пункта?</w:t>
      </w:r>
    </w:p>
    <w:p w:rsidR="00811C47" w:rsidRPr="00643448" w:rsidRDefault="00811C47" w:rsidP="00643448">
      <w:pPr>
        <w:pStyle w:val="ConsPlusNormal"/>
        <w:ind w:firstLine="540"/>
        <w:jc w:val="both"/>
        <w:rPr>
          <w:sz w:val="22"/>
          <w:szCs w:val="22"/>
        </w:rPr>
      </w:pPr>
      <w:r w:rsidRPr="00643448">
        <w:rPr>
          <w:sz w:val="22"/>
          <w:szCs w:val="22"/>
        </w:rPr>
        <w:t>13279. На каких участках газопроводов жидкой фазы сжиженных углеводородных газов на газонаполнительной станции и в каких целях предусматривают установку предохранительного клапана?</w:t>
      </w:r>
    </w:p>
    <w:p w:rsidR="00811C47" w:rsidRPr="00643448" w:rsidRDefault="00811C47" w:rsidP="00643448">
      <w:pPr>
        <w:pStyle w:val="ConsPlusNormal"/>
        <w:ind w:firstLine="540"/>
        <w:jc w:val="both"/>
        <w:rPr>
          <w:sz w:val="22"/>
          <w:szCs w:val="22"/>
        </w:rPr>
      </w:pPr>
      <w:r w:rsidRPr="00643448">
        <w:rPr>
          <w:sz w:val="22"/>
          <w:szCs w:val="22"/>
        </w:rPr>
        <w:t>13280. Какой высоты должна быть свеча для сброса газа от предохранительных клапанов, установленных на участках надземных газопроводов жидкой фазы сжиженных углеводородных газов на газонаполнительной станции, газонаполнительном пункте?</w:t>
      </w:r>
    </w:p>
    <w:p w:rsidR="00811C47" w:rsidRPr="00643448" w:rsidRDefault="00811C47" w:rsidP="00643448">
      <w:pPr>
        <w:pStyle w:val="ConsPlusNormal"/>
        <w:ind w:firstLine="540"/>
        <w:jc w:val="both"/>
        <w:rPr>
          <w:sz w:val="22"/>
          <w:szCs w:val="22"/>
        </w:rPr>
      </w:pPr>
      <w:r w:rsidRPr="00643448">
        <w:rPr>
          <w:sz w:val="22"/>
          <w:szCs w:val="22"/>
        </w:rPr>
        <w:t>13281. На какую высоту должен быть выведен сбросной газопровод для отвода газа от предохранительных клапанов надземных резервуаров сжиженных углеводородных газов на газонаполнительной станции?</w:t>
      </w:r>
    </w:p>
    <w:p w:rsidR="00811C47" w:rsidRPr="00643448" w:rsidRDefault="00811C47" w:rsidP="00643448">
      <w:pPr>
        <w:pStyle w:val="ConsPlusNormal"/>
        <w:ind w:firstLine="540"/>
        <w:jc w:val="both"/>
        <w:rPr>
          <w:sz w:val="22"/>
          <w:szCs w:val="22"/>
        </w:rPr>
      </w:pPr>
      <w:r w:rsidRPr="00643448">
        <w:rPr>
          <w:sz w:val="22"/>
          <w:szCs w:val="22"/>
        </w:rPr>
        <w:t>13282. Что должна обеспечить блокировка вентиляционной системы с пусковыми устройствами технологического оборудования газонаполнительной станции?</w:t>
      </w:r>
    </w:p>
    <w:p w:rsidR="00811C47" w:rsidRPr="00643448" w:rsidRDefault="00811C47" w:rsidP="00643448">
      <w:pPr>
        <w:pStyle w:val="ConsPlusNormal"/>
        <w:ind w:firstLine="540"/>
        <w:jc w:val="both"/>
        <w:rPr>
          <w:sz w:val="22"/>
          <w:szCs w:val="22"/>
        </w:rPr>
      </w:pPr>
      <w:r w:rsidRPr="00643448">
        <w:rPr>
          <w:sz w:val="22"/>
          <w:szCs w:val="22"/>
        </w:rPr>
        <w:t>13283. Арматура с каким классом герметичности затвора предназначена для транспортировки сжиженного углеводородного газа?</w:t>
      </w:r>
    </w:p>
    <w:p w:rsidR="00811C47" w:rsidRPr="00643448" w:rsidRDefault="00811C47" w:rsidP="00643448">
      <w:pPr>
        <w:pStyle w:val="ConsPlusNormal"/>
        <w:ind w:firstLine="540"/>
        <w:jc w:val="both"/>
        <w:rPr>
          <w:sz w:val="22"/>
          <w:szCs w:val="22"/>
        </w:rPr>
      </w:pPr>
      <w:r w:rsidRPr="00643448">
        <w:rPr>
          <w:sz w:val="22"/>
          <w:szCs w:val="22"/>
        </w:rPr>
        <w:t>13284. Разрешается ли использовать ковкий чугун для арматуры трубопроводов, транспортирующих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13285. Где устанавливаются предохранительные клапаны на вертикальных резервуарах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13286. Где устанавливаются предохранительные клапаны на горизонтальных резервуарах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13287. Каков срок службы подземных резервуаров объемом до 4,2 м</w:t>
      </w:r>
      <w:r w:rsidRPr="00643448">
        <w:rPr>
          <w:sz w:val="22"/>
          <w:szCs w:val="22"/>
          <w:vertAlign w:val="superscript"/>
        </w:rPr>
        <w:t>3</w:t>
      </w:r>
      <w:r w:rsidRPr="00643448">
        <w:rPr>
          <w:sz w:val="22"/>
          <w:szCs w:val="22"/>
        </w:rPr>
        <w:t xml:space="preserve">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13288. На каком расстоянии от ограждения должна быть предусмотрена установка запорной арматуры при подаче сжиженных углеводородных газов на газонаполнительной станции, газонаполнительном пункте по газопроводу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811C47" w:rsidRPr="00643448" w:rsidRDefault="00811C47" w:rsidP="00643448">
      <w:pPr>
        <w:pStyle w:val="ConsPlusNormal"/>
        <w:ind w:firstLine="540"/>
        <w:jc w:val="both"/>
        <w:rPr>
          <w:sz w:val="22"/>
          <w:szCs w:val="22"/>
        </w:rPr>
      </w:pPr>
      <w:r w:rsidRPr="00643448">
        <w:rPr>
          <w:sz w:val="22"/>
          <w:szCs w:val="22"/>
        </w:rPr>
        <w:t>13289. Какой величины должно быть давление газа в нагнетательном газопроводе компрессора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811C47" w:rsidRPr="00643448" w:rsidRDefault="00811C47" w:rsidP="00643448">
      <w:pPr>
        <w:pStyle w:val="ConsPlusNormal"/>
        <w:ind w:firstLine="540"/>
        <w:jc w:val="both"/>
        <w:rPr>
          <w:sz w:val="22"/>
          <w:szCs w:val="22"/>
        </w:rPr>
      </w:pPr>
      <w:r w:rsidRPr="00643448">
        <w:rPr>
          <w:sz w:val="22"/>
          <w:szCs w:val="22"/>
        </w:rPr>
        <w:t>13290. Каким должно быть давление газа на всасывающей линии насоса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811C47" w:rsidRPr="00643448" w:rsidRDefault="00811C47" w:rsidP="00643448">
      <w:pPr>
        <w:pStyle w:val="ConsPlusNormal"/>
        <w:ind w:firstLine="540"/>
        <w:jc w:val="both"/>
        <w:rPr>
          <w:sz w:val="22"/>
          <w:szCs w:val="22"/>
        </w:rPr>
      </w:pPr>
      <w:r w:rsidRPr="00643448">
        <w:rPr>
          <w:sz w:val="22"/>
          <w:szCs w:val="22"/>
        </w:rPr>
        <w:t>13291. Какая температура воздуха должна быть в насосно-компрессорном отделении с оборудованием с водяным охлаждением в рабочее время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811C47" w:rsidRPr="00643448" w:rsidRDefault="00811C47" w:rsidP="00643448">
      <w:pPr>
        <w:pStyle w:val="ConsPlusNormal"/>
        <w:ind w:firstLine="540"/>
        <w:jc w:val="both"/>
        <w:rPr>
          <w:sz w:val="22"/>
          <w:szCs w:val="22"/>
        </w:rPr>
      </w:pPr>
      <w:r w:rsidRPr="00643448">
        <w:rPr>
          <w:sz w:val="22"/>
          <w:szCs w:val="22"/>
        </w:rPr>
        <w:t>13292. Допускается ли в помещении насосно-компрессорного отделения объектов, использующих сжиженные углеводородные газы, устройство приямков, подпольных каналов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811C47" w:rsidRPr="00643448" w:rsidRDefault="00811C47" w:rsidP="00643448">
      <w:pPr>
        <w:pStyle w:val="ConsPlusNormal"/>
        <w:ind w:firstLine="540"/>
        <w:jc w:val="both"/>
        <w:rPr>
          <w:sz w:val="22"/>
          <w:szCs w:val="22"/>
        </w:rPr>
      </w:pPr>
      <w:r w:rsidRPr="00643448">
        <w:rPr>
          <w:sz w:val="22"/>
          <w:szCs w:val="22"/>
        </w:rPr>
        <w:t>13293. Из какой зоны помещения газонаполнительной станции, газонаполнительного пункта следует обеспечить воздухозабор при проверке степени воздухообмена, создаваемого принудительной вентиляцией,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811C47" w:rsidRPr="00643448" w:rsidRDefault="00811C47" w:rsidP="00643448">
      <w:pPr>
        <w:pStyle w:val="ConsPlusNormal"/>
        <w:ind w:firstLine="540"/>
        <w:jc w:val="both"/>
        <w:rPr>
          <w:sz w:val="22"/>
          <w:szCs w:val="22"/>
        </w:rPr>
      </w:pPr>
      <w:r w:rsidRPr="00643448">
        <w:rPr>
          <w:sz w:val="22"/>
          <w:szCs w:val="22"/>
        </w:rPr>
        <w:t>13294. Какой воздухообмен в час должна обеспечивать вентиляционная установка на газонаполнительной станции, газонаполнительном пункте в рабочее время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811C47" w:rsidRPr="00643448" w:rsidRDefault="00811C47" w:rsidP="00643448">
      <w:pPr>
        <w:pStyle w:val="ConsPlusNormal"/>
        <w:ind w:firstLine="540"/>
        <w:jc w:val="both"/>
        <w:rPr>
          <w:sz w:val="22"/>
          <w:szCs w:val="22"/>
        </w:rPr>
      </w:pPr>
      <w:r w:rsidRPr="00643448">
        <w:rPr>
          <w:sz w:val="22"/>
          <w:szCs w:val="22"/>
        </w:rPr>
        <w:t>13295. Какой воздухообмен в час должна обеспечить вентиляционная установка на газонаполнительной станции, газонаполнительном пункте в нерабочее время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811C47" w:rsidRPr="00643448" w:rsidRDefault="00811C47" w:rsidP="00643448">
      <w:pPr>
        <w:pStyle w:val="ConsPlusNormal"/>
        <w:ind w:firstLine="540"/>
        <w:jc w:val="both"/>
        <w:rPr>
          <w:sz w:val="22"/>
          <w:szCs w:val="22"/>
        </w:rPr>
      </w:pPr>
      <w:r w:rsidRPr="00643448">
        <w:rPr>
          <w:sz w:val="22"/>
          <w:szCs w:val="22"/>
        </w:rPr>
        <w:t>13296. Какой воздухообмен в час должна обеспечить аварийная вытяжная вентиляция на газонаполнительной станции, газонаполнительном пункте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811C47" w:rsidRPr="00643448" w:rsidRDefault="00811C47" w:rsidP="00643448">
      <w:pPr>
        <w:pStyle w:val="ConsPlusNormal"/>
        <w:ind w:firstLine="540"/>
        <w:jc w:val="both"/>
        <w:rPr>
          <w:sz w:val="22"/>
          <w:szCs w:val="22"/>
        </w:rPr>
      </w:pPr>
      <w:r w:rsidRPr="00643448">
        <w:rPr>
          <w:sz w:val="22"/>
          <w:szCs w:val="22"/>
        </w:rPr>
        <w:t>13297. При наличии какой концентрации газа в помещении газонаполнительной станции, газонаполнительного пункта должна включаться аварийная вентиляция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811C47" w:rsidRPr="00643448" w:rsidRDefault="00811C47" w:rsidP="00643448">
      <w:pPr>
        <w:pStyle w:val="ConsPlusNormal"/>
        <w:ind w:firstLine="540"/>
        <w:jc w:val="both"/>
        <w:rPr>
          <w:sz w:val="22"/>
          <w:szCs w:val="22"/>
        </w:rPr>
      </w:pPr>
      <w:r w:rsidRPr="00643448">
        <w:rPr>
          <w:sz w:val="22"/>
          <w:szCs w:val="22"/>
        </w:rPr>
        <w:t>13298. Какое требование должна выполнять организация, эксплуатирующая объекты, использующие сжиженные углеводородные газы, если она не имеет в своем составе газовой службы,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811C47" w:rsidRPr="00643448" w:rsidRDefault="00811C47" w:rsidP="00643448">
      <w:pPr>
        <w:pStyle w:val="ConsPlusNormal"/>
        <w:ind w:firstLine="540"/>
        <w:jc w:val="both"/>
        <w:rPr>
          <w:sz w:val="22"/>
          <w:szCs w:val="22"/>
        </w:rPr>
      </w:pPr>
      <w:r w:rsidRPr="00643448">
        <w:rPr>
          <w:sz w:val="22"/>
          <w:szCs w:val="22"/>
        </w:rPr>
        <w:t>13299. Кем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 утверждаются и согласовываются графики технического обслуживания и ремонта объектов,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13300. Каковы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 сроки хранения акта приемочной комиссии объекта, использующего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13301. Какие данные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 указываются на газопроводах объектов,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13302. В каком объеме необходимо проводить контроль сварных швов резервуаров для сжиженных углеводородных газов физическими методами контроля?</w:t>
      </w:r>
    </w:p>
    <w:p w:rsidR="00811C47" w:rsidRPr="00643448" w:rsidRDefault="00811C47" w:rsidP="00643448">
      <w:pPr>
        <w:pStyle w:val="ConsPlusNormal"/>
        <w:ind w:firstLine="540"/>
        <w:jc w:val="both"/>
        <w:rPr>
          <w:sz w:val="22"/>
          <w:szCs w:val="22"/>
        </w:rPr>
      </w:pPr>
      <w:r w:rsidRPr="00643448">
        <w:rPr>
          <w:sz w:val="22"/>
          <w:szCs w:val="22"/>
        </w:rPr>
        <w:t>13303. Каким образом согласно РД 03-380-00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Российской Федерации от 20.09.2000 N 51, устанавливаются сроки последующих полных технических обследований шаровых резервуаров для хранения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13304.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 сброс газов (паров) от предохранительных клапанов резервуаров рекомендуется осуществлять:</w:t>
      </w:r>
    </w:p>
    <w:p w:rsidR="00811C47" w:rsidRPr="00643448" w:rsidRDefault="00811C47" w:rsidP="00643448">
      <w:pPr>
        <w:pStyle w:val="ConsPlusNormal"/>
        <w:ind w:firstLine="540"/>
        <w:jc w:val="both"/>
        <w:rPr>
          <w:sz w:val="22"/>
          <w:szCs w:val="22"/>
        </w:rPr>
      </w:pPr>
      <w:r w:rsidRPr="00643448">
        <w:rPr>
          <w:sz w:val="22"/>
          <w:szCs w:val="22"/>
        </w:rPr>
        <w:t>13305. Должна ли предусматриваться электрохимическая защита стальных вставок на линейной части полиэтиленовых газопроводов?</w:t>
      </w:r>
    </w:p>
    <w:p w:rsidR="00811C47" w:rsidRPr="00643448" w:rsidRDefault="00811C47" w:rsidP="00643448">
      <w:pPr>
        <w:pStyle w:val="ConsPlusNormal"/>
        <w:ind w:firstLine="540"/>
        <w:jc w:val="both"/>
        <w:rPr>
          <w:sz w:val="22"/>
          <w:szCs w:val="22"/>
        </w:rPr>
      </w:pPr>
      <w:r w:rsidRPr="00643448">
        <w:rPr>
          <w:sz w:val="22"/>
          <w:szCs w:val="22"/>
        </w:rPr>
        <w:t>13306. Должна ли предусматриваться электрохимическая защита стальных футляров подземных газопроводов?</w:t>
      </w:r>
    </w:p>
    <w:p w:rsidR="00811C47" w:rsidRPr="00643448" w:rsidRDefault="00811C47" w:rsidP="00643448">
      <w:pPr>
        <w:pStyle w:val="ConsPlusNormal"/>
        <w:ind w:firstLine="540"/>
        <w:jc w:val="both"/>
        <w:rPr>
          <w:sz w:val="22"/>
          <w:szCs w:val="22"/>
        </w:rPr>
      </w:pPr>
      <w:r w:rsidRPr="00643448">
        <w:rPr>
          <w:sz w:val="22"/>
          <w:szCs w:val="22"/>
        </w:rPr>
        <w:t>13307. Какими средствами защищают стальные футляры газопроводов при прокладке открытым способом под автомобильными дорогами, железнодорожными и трамвайными путями?</w:t>
      </w:r>
    </w:p>
    <w:p w:rsidR="00811C47" w:rsidRPr="00643448" w:rsidRDefault="00811C47" w:rsidP="00643448">
      <w:pPr>
        <w:pStyle w:val="ConsPlusNormal"/>
        <w:ind w:firstLine="540"/>
        <w:jc w:val="both"/>
        <w:rPr>
          <w:sz w:val="22"/>
          <w:szCs w:val="22"/>
        </w:rPr>
      </w:pPr>
      <w:r w:rsidRPr="00643448">
        <w:rPr>
          <w:sz w:val="22"/>
          <w:szCs w:val="22"/>
        </w:rPr>
        <w:t>13308. К какой категории относятся газопроводы с давлением газа свыше 1,2 МПа?</w:t>
      </w:r>
    </w:p>
    <w:p w:rsidR="00811C47" w:rsidRPr="00643448" w:rsidRDefault="00811C47" w:rsidP="00643448">
      <w:pPr>
        <w:pStyle w:val="ConsPlusNormal"/>
        <w:ind w:firstLine="540"/>
        <w:jc w:val="both"/>
        <w:rPr>
          <w:sz w:val="22"/>
          <w:szCs w:val="22"/>
        </w:rPr>
      </w:pPr>
      <w:r w:rsidRPr="00643448">
        <w:rPr>
          <w:sz w:val="22"/>
          <w:szCs w:val="22"/>
        </w:rPr>
        <w:t>13309. Каково максимальное значение величины давления природного газа в сетях газопотребления для газоиспользующего оборудования производственных зданий, в которых величина давления природного газа обусловлена требованиями производства?</w:t>
      </w:r>
    </w:p>
    <w:p w:rsidR="00811C47" w:rsidRPr="00643448" w:rsidRDefault="00811C47" w:rsidP="00643448">
      <w:pPr>
        <w:pStyle w:val="ConsPlusNormal"/>
        <w:ind w:firstLine="540"/>
        <w:jc w:val="both"/>
        <w:rPr>
          <w:sz w:val="22"/>
          <w:szCs w:val="22"/>
        </w:rPr>
      </w:pPr>
      <w:r w:rsidRPr="00643448">
        <w:rPr>
          <w:sz w:val="22"/>
          <w:szCs w:val="22"/>
        </w:rPr>
        <w:t>13310. Каково максимальное значение величины давления природного газа в сетях газопотребления для газоиспользующего оборудования котельных, отдельно стоящих на территории населенных пунктов?</w:t>
      </w:r>
    </w:p>
    <w:p w:rsidR="00811C47" w:rsidRPr="00643448" w:rsidRDefault="00811C47" w:rsidP="00643448">
      <w:pPr>
        <w:pStyle w:val="ConsPlusNormal"/>
        <w:ind w:firstLine="540"/>
        <w:jc w:val="both"/>
        <w:rPr>
          <w:sz w:val="22"/>
          <w:szCs w:val="22"/>
        </w:rPr>
      </w:pPr>
      <w:r w:rsidRPr="00643448">
        <w:rPr>
          <w:sz w:val="22"/>
          <w:szCs w:val="22"/>
        </w:rPr>
        <w:t>13311. Каково максимальное значение величины давления природного газа в сетях газопотребления для газоиспользующего оборудования котельных, пристроенных к производственным зданиям, встроенных в эти здания, и крышных котельных производственных зданий?</w:t>
      </w:r>
    </w:p>
    <w:p w:rsidR="00811C47" w:rsidRPr="00643448" w:rsidRDefault="00811C47" w:rsidP="00643448">
      <w:pPr>
        <w:pStyle w:val="ConsPlusNormal"/>
        <w:ind w:firstLine="540"/>
        <w:jc w:val="both"/>
        <w:rPr>
          <w:sz w:val="22"/>
          <w:szCs w:val="22"/>
        </w:rPr>
      </w:pPr>
      <w:r w:rsidRPr="00643448">
        <w:rPr>
          <w:sz w:val="22"/>
          <w:szCs w:val="22"/>
        </w:rPr>
        <w:t>13312. Какие сооружения и устройства не входят в состав сети газораспределения?</w:t>
      </w:r>
    </w:p>
    <w:p w:rsidR="00811C47" w:rsidRPr="00643448" w:rsidRDefault="00811C47" w:rsidP="00643448">
      <w:pPr>
        <w:pStyle w:val="ConsPlusNormal"/>
        <w:ind w:firstLine="540"/>
        <w:jc w:val="both"/>
        <w:rPr>
          <w:sz w:val="22"/>
          <w:szCs w:val="22"/>
        </w:rPr>
      </w:pPr>
      <w:r w:rsidRPr="00643448">
        <w:rPr>
          <w:sz w:val="22"/>
          <w:szCs w:val="22"/>
        </w:rPr>
        <w:t>13313. Какое значение величины давления природного газа в сетях газопотребления для газоиспользующего оборудования котельных, пристроенных к общественным зданиям, встроенных в эти здания, и крышных котельных общественных зданий является максимальным?</w:t>
      </w:r>
    </w:p>
    <w:p w:rsidR="00811C47" w:rsidRPr="00643448" w:rsidRDefault="00811C47" w:rsidP="00643448">
      <w:pPr>
        <w:pStyle w:val="ConsPlusNormal"/>
        <w:ind w:firstLine="540"/>
        <w:jc w:val="both"/>
        <w:rPr>
          <w:sz w:val="22"/>
          <w:szCs w:val="22"/>
        </w:rPr>
      </w:pPr>
      <w:r w:rsidRPr="00643448">
        <w:rPr>
          <w:sz w:val="22"/>
          <w:szCs w:val="22"/>
        </w:rPr>
        <w:t>13314. Каково максимальное значение величины давления природного газа в сетях газопотребления для газотурбинных и парогазовых установок?</w:t>
      </w:r>
    </w:p>
    <w:p w:rsidR="00811C47" w:rsidRPr="00643448" w:rsidRDefault="00811C47" w:rsidP="00643448">
      <w:pPr>
        <w:pStyle w:val="ConsPlusNormal"/>
        <w:ind w:firstLine="540"/>
        <w:jc w:val="both"/>
        <w:rPr>
          <w:sz w:val="22"/>
          <w:szCs w:val="22"/>
        </w:rPr>
      </w:pPr>
      <w:r w:rsidRPr="00643448">
        <w:rPr>
          <w:sz w:val="22"/>
          <w:szCs w:val="22"/>
        </w:rPr>
        <w:t>13315. На какие сети газораспределения и газопотребления, а также на связанные с ними процессы эксплуатации (включая техническое обслуживание, текущий ремонт, капитальный ремонт), технического перевооружения, консервации и ликвидации не распространяются требования "Технического регламента о безопасности сетей газораспределения и газопотребления", утвержденного постановлением Правительства Российской Федерации от 29.10.2010 N 870?</w:t>
      </w:r>
    </w:p>
    <w:p w:rsidR="00811C47" w:rsidRPr="00643448" w:rsidRDefault="00811C47" w:rsidP="00643448">
      <w:pPr>
        <w:pStyle w:val="ConsPlusNormal"/>
        <w:ind w:firstLine="540"/>
        <w:jc w:val="both"/>
        <w:rPr>
          <w:sz w:val="22"/>
          <w:szCs w:val="22"/>
        </w:rPr>
      </w:pPr>
      <w:r w:rsidRPr="00643448">
        <w:rPr>
          <w:sz w:val="22"/>
          <w:szCs w:val="22"/>
        </w:rPr>
        <w:t>13316. Какой из признаков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N 870, не входит в совокупность существенных признаков, по которым идентифицируются сети газораспределения и газопотребления?</w:t>
      </w:r>
    </w:p>
    <w:p w:rsidR="00811C47" w:rsidRPr="00643448" w:rsidRDefault="00811C47" w:rsidP="00643448">
      <w:pPr>
        <w:pStyle w:val="ConsPlusNormal"/>
        <w:ind w:firstLine="540"/>
        <w:jc w:val="both"/>
        <w:rPr>
          <w:sz w:val="22"/>
          <w:szCs w:val="22"/>
        </w:rPr>
      </w:pPr>
      <w:r w:rsidRPr="00643448">
        <w:rPr>
          <w:sz w:val="22"/>
          <w:szCs w:val="22"/>
        </w:rPr>
        <w:t>13317. Какой из признаков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N 870, позволяет идентифицировать объект технического регулирования в качестве сети газораспределения?</w:t>
      </w:r>
    </w:p>
    <w:p w:rsidR="00811C47" w:rsidRPr="00643448" w:rsidRDefault="00811C47" w:rsidP="00643448">
      <w:pPr>
        <w:pStyle w:val="ConsPlusNormal"/>
        <w:ind w:firstLine="540"/>
        <w:jc w:val="both"/>
        <w:rPr>
          <w:sz w:val="22"/>
          <w:szCs w:val="22"/>
        </w:rPr>
      </w:pPr>
      <w:r w:rsidRPr="00643448">
        <w:rPr>
          <w:sz w:val="22"/>
          <w:szCs w:val="22"/>
        </w:rPr>
        <w:t>13318. Какие документы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N 870, относятся к материалам идентификации объектов технического регулирования?</w:t>
      </w:r>
    </w:p>
    <w:p w:rsidR="00811C47" w:rsidRPr="00643448" w:rsidRDefault="00811C47" w:rsidP="00643448">
      <w:pPr>
        <w:pStyle w:val="ConsPlusNormal"/>
        <w:ind w:firstLine="540"/>
        <w:jc w:val="both"/>
        <w:rPr>
          <w:sz w:val="22"/>
          <w:szCs w:val="22"/>
        </w:rPr>
      </w:pPr>
      <w:r w:rsidRPr="00643448">
        <w:rPr>
          <w:sz w:val="22"/>
          <w:szCs w:val="22"/>
        </w:rPr>
        <w:t>13319. Какая маркировка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N 870, должна осуществляться для обнаружения трасс подводных газопроводов, прокладываемых через судоходные и (или) сплавные реки?</w:t>
      </w:r>
    </w:p>
    <w:p w:rsidR="00811C47" w:rsidRPr="00643448" w:rsidRDefault="00811C47" w:rsidP="00643448">
      <w:pPr>
        <w:pStyle w:val="ConsPlusNormal"/>
        <w:ind w:firstLine="540"/>
        <w:jc w:val="both"/>
        <w:rPr>
          <w:sz w:val="22"/>
          <w:szCs w:val="22"/>
        </w:rPr>
      </w:pPr>
      <w:r w:rsidRPr="00643448">
        <w:rPr>
          <w:sz w:val="22"/>
          <w:szCs w:val="22"/>
        </w:rPr>
        <w:t>13320. Какие расчеты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N 870, должны выполняться при проектировании газопроводов?</w:t>
      </w:r>
    </w:p>
    <w:p w:rsidR="00811C47" w:rsidRPr="00643448" w:rsidRDefault="00811C47" w:rsidP="00643448">
      <w:pPr>
        <w:pStyle w:val="ConsPlusNormal"/>
        <w:ind w:firstLine="540"/>
        <w:jc w:val="both"/>
        <w:rPr>
          <w:sz w:val="22"/>
          <w:szCs w:val="22"/>
        </w:rPr>
      </w:pPr>
      <w:r w:rsidRPr="00643448">
        <w:rPr>
          <w:sz w:val="22"/>
          <w:szCs w:val="22"/>
        </w:rPr>
        <w:t>13321. По каким параметрам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N 870, определяется выбор вида и способа прокладки наружных газопроводов, расстояния по горизонтали и вертикали от наружных газопроводов до смежных зданий, сооружений, естественных и искусственных преград?</w:t>
      </w:r>
    </w:p>
    <w:p w:rsidR="00811C47" w:rsidRPr="00643448" w:rsidRDefault="00811C47" w:rsidP="00643448">
      <w:pPr>
        <w:pStyle w:val="ConsPlusNormal"/>
        <w:ind w:firstLine="540"/>
        <w:jc w:val="both"/>
        <w:rPr>
          <w:sz w:val="22"/>
          <w:szCs w:val="22"/>
        </w:rPr>
      </w:pPr>
      <w:r w:rsidRPr="00643448">
        <w:rPr>
          <w:sz w:val="22"/>
          <w:szCs w:val="22"/>
        </w:rPr>
        <w:t>13322. Какими параметрами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N 870, определяется глубина прокладки подземных газопроводов?</w:t>
      </w:r>
    </w:p>
    <w:p w:rsidR="00811C47" w:rsidRPr="00643448" w:rsidRDefault="00811C47" w:rsidP="00643448">
      <w:pPr>
        <w:pStyle w:val="ConsPlusNormal"/>
        <w:ind w:firstLine="540"/>
        <w:jc w:val="both"/>
        <w:rPr>
          <w:sz w:val="22"/>
          <w:szCs w:val="22"/>
        </w:rPr>
      </w:pPr>
      <w:r w:rsidRPr="00643448">
        <w:rPr>
          <w:sz w:val="22"/>
          <w:szCs w:val="22"/>
        </w:rPr>
        <w:t>13323. По каким параметрам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N 870, определяется высота прокладки надводного перехода газопровода через несудоходные водные преграды?</w:t>
      </w:r>
    </w:p>
    <w:p w:rsidR="00811C47" w:rsidRPr="00643448" w:rsidRDefault="00811C47" w:rsidP="00643448">
      <w:pPr>
        <w:pStyle w:val="ConsPlusNormal"/>
        <w:ind w:firstLine="540"/>
        <w:jc w:val="both"/>
        <w:rPr>
          <w:sz w:val="22"/>
          <w:szCs w:val="22"/>
        </w:rPr>
      </w:pPr>
      <w:r w:rsidRPr="00643448">
        <w:rPr>
          <w:sz w:val="22"/>
          <w:szCs w:val="22"/>
        </w:rPr>
        <w:t>13324. Каким образом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N 870, должен проектироваться подземный газопровод на оползневых и подверженных эрозии участках?</w:t>
      </w:r>
    </w:p>
    <w:p w:rsidR="00811C47" w:rsidRPr="00643448" w:rsidRDefault="00811C47" w:rsidP="00643448">
      <w:pPr>
        <w:pStyle w:val="ConsPlusNormal"/>
        <w:ind w:firstLine="540"/>
        <w:jc w:val="both"/>
        <w:rPr>
          <w:sz w:val="22"/>
          <w:szCs w:val="22"/>
        </w:rPr>
      </w:pPr>
      <w:r w:rsidRPr="00643448">
        <w:rPr>
          <w:sz w:val="22"/>
          <w:szCs w:val="22"/>
        </w:rPr>
        <w:t>13325. Каким образом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N 870, разрешается размещать газорегуляторные пункты шкафные?</w:t>
      </w:r>
    </w:p>
    <w:p w:rsidR="00811C47" w:rsidRPr="00643448" w:rsidRDefault="00811C47" w:rsidP="00643448">
      <w:pPr>
        <w:pStyle w:val="ConsPlusNormal"/>
        <w:ind w:firstLine="540"/>
        <w:jc w:val="both"/>
        <w:rPr>
          <w:sz w:val="22"/>
          <w:szCs w:val="22"/>
        </w:rPr>
      </w:pPr>
      <w:r w:rsidRPr="00643448">
        <w:rPr>
          <w:sz w:val="22"/>
          <w:szCs w:val="22"/>
        </w:rPr>
        <w:t>13326. Где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N 870, при проектировании внутренних газопроводов должна предусматриваться установка продувочных газопроводов?</w:t>
      </w:r>
    </w:p>
    <w:p w:rsidR="00811C47" w:rsidRPr="00643448" w:rsidRDefault="00811C47" w:rsidP="00643448">
      <w:pPr>
        <w:pStyle w:val="ConsPlusNormal"/>
        <w:ind w:firstLine="540"/>
        <w:jc w:val="both"/>
        <w:rPr>
          <w:sz w:val="22"/>
          <w:szCs w:val="22"/>
        </w:rPr>
      </w:pPr>
      <w:r w:rsidRPr="00643448">
        <w:rPr>
          <w:sz w:val="22"/>
          <w:szCs w:val="22"/>
        </w:rPr>
        <w:t>13327. Где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N 870, запрещается размещение сварных соединений труб газопроводов?</w:t>
      </w:r>
    </w:p>
    <w:p w:rsidR="00811C47" w:rsidRPr="00643448" w:rsidRDefault="00811C47" w:rsidP="00643448">
      <w:pPr>
        <w:pStyle w:val="ConsPlusNormal"/>
        <w:ind w:firstLine="540"/>
        <w:jc w:val="both"/>
        <w:rPr>
          <w:sz w:val="22"/>
          <w:szCs w:val="22"/>
        </w:rPr>
      </w:pPr>
      <w:r w:rsidRPr="00643448">
        <w:rPr>
          <w:sz w:val="22"/>
          <w:szCs w:val="22"/>
        </w:rPr>
        <w:t>13328. Когда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N 870, следует производить испытания на герметичность воздухом газопроводов из полиэтиленовых труб?</w:t>
      </w:r>
    </w:p>
    <w:p w:rsidR="00811C47" w:rsidRPr="00643448" w:rsidRDefault="00811C47" w:rsidP="00643448">
      <w:pPr>
        <w:pStyle w:val="ConsPlusNormal"/>
        <w:ind w:firstLine="540"/>
        <w:jc w:val="both"/>
        <w:rPr>
          <w:sz w:val="22"/>
          <w:szCs w:val="22"/>
        </w:rPr>
      </w:pPr>
      <w:r w:rsidRPr="00643448">
        <w:rPr>
          <w:sz w:val="22"/>
          <w:szCs w:val="22"/>
        </w:rPr>
        <w:t>13329. Какие виды мониторинга и устранения неисправностей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N 870, должна обеспечить организация, эксплуатирующая подземные газопроводы?</w:t>
      </w:r>
    </w:p>
    <w:p w:rsidR="00811C47" w:rsidRPr="00643448" w:rsidRDefault="00811C47" w:rsidP="00643448">
      <w:pPr>
        <w:pStyle w:val="ConsPlusNormal"/>
        <w:ind w:firstLine="540"/>
        <w:jc w:val="both"/>
        <w:rPr>
          <w:sz w:val="22"/>
          <w:szCs w:val="22"/>
        </w:rPr>
      </w:pPr>
      <w:r w:rsidRPr="00643448">
        <w:rPr>
          <w:sz w:val="22"/>
          <w:szCs w:val="22"/>
        </w:rPr>
        <w:t>13330. В какой форме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N 870, осуществляется оценка соответствия сети газораспределения и сети газопотребления при строительстве, эксплуатации (включая техническое обслуживание и текущий ремонт), реконструкции, капитальном ремонте, монтаже, консервации и ликвидации?</w:t>
      </w:r>
    </w:p>
    <w:p w:rsidR="00811C47" w:rsidRPr="00643448" w:rsidRDefault="00811C47" w:rsidP="00643448">
      <w:pPr>
        <w:pStyle w:val="ConsPlusNormal"/>
        <w:ind w:firstLine="540"/>
        <w:jc w:val="both"/>
        <w:rPr>
          <w:sz w:val="22"/>
          <w:szCs w:val="22"/>
        </w:rPr>
      </w:pPr>
      <w:r w:rsidRPr="00643448">
        <w:rPr>
          <w:sz w:val="22"/>
          <w:szCs w:val="22"/>
        </w:rPr>
        <w:t>13331. Представители каких органов (организаций)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N 870, не включаются в состав комиссии по приемке сетей газораспределения и газопотребления?</w:t>
      </w:r>
    </w:p>
    <w:p w:rsidR="00811C47" w:rsidRPr="00643448" w:rsidRDefault="00811C47" w:rsidP="00643448">
      <w:pPr>
        <w:pStyle w:val="ConsPlusNormal"/>
        <w:ind w:firstLine="540"/>
        <w:jc w:val="both"/>
        <w:rPr>
          <w:sz w:val="22"/>
          <w:szCs w:val="22"/>
        </w:rPr>
      </w:pPr>
      <w:r w:rsidRPr="00643448">
        <w:rPr>
          <w:sz w:val="22"/>
          <w:szCs w:val="22"/>
        </w:rPr>
        <w:t>13332. Какие операции согласно 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 не должны выполняться в процессе эксплуатации газопроводов и технических устройств сетей газораспределения и газопотребления тепловых электрических станций?</w:t>
      </w:r>
    </w:p>
    <w:p w:rsidR="00811C47" w:rsidRPr="00643448" w:rsidRDefault="00811C47" w:rsidP="00643448">
      <w:pPr>
        <w:pStyle w:val="ConsPlusNormal"/>
        <w:ind w:firstLine="540"/>
        <w:jc w:val="both"/>
        <w:rPr>
          <w:sz w:val="22"/>
          <w:szCs w:val="22"/>
        </w:rPr>
      </w:pPr>
      <w:r w:rsidRPr="00643448">
        <w:rPr>
          <w:sz w:val="22"/>
          <w:szCs w:val="22"/>
        </w:rPr>
        <w:t>13333. С какой периодичностью согласно 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 проводится техническое обслуживание газопроводов сетей газораспределения и газопотребления тепловой электростанции?</w:t>
      </w:r>
    </w:p>
    <w:p w:rsidR="00811C47" w:rsidRPr="00643448" w:rsidRDefault="00811C47" w:rsidP="00643448">
      <w:pPr>
        <w:pStyle w:val="ConsPlusNormal"/>
        <w:ind w:firstLine="540"/>
        <w:jc w:val="both"/>
        <w:rPr>
          <w:sz w:val="22"/>
          <w:szCs w:val="22"/>
        </w:rPr>
      </w:pPr>
      <w:r w:rsidRPr="00643448">
        <w:rPr>
          <w:sz w:val="22"/>
          <w:szCs w:val="22"/>
        </w:rPr>
        <w:t>13334. На сколько категорий подразделяют газопроводы сетей газораспределения и газопотребления по рабочему давлению транспортируемого газа согласно СП 62.13330.2011 "Свод правил. Газораспределительные системы. Актуализированная редакция СНиП 42-01-2002", утвержденному приказом Минрегиона России от 27.12.2010 N 780?</w:t>
      </w:r>
    </w:p>
    <w:p w:rsidR="00811C47" w:rsidRPr="00643448" w:rsidRDefault="00811C47" w:rsidP="00643448">
      <w:pPr>
        <w:pStyle w:val="ConsPlusNormal"/>
        <w:ind w:firstLine="540"/>
        <w:jc w:val="both"/>
        <w:rPr>
          <w:sz w:val="22"/>
          <w:szCs w:val="22"/>
        </w:rPr>
      </w:pPr>
      <w:r w:rsidRPr="00643448">
        <w:rPr>
          <w:sz w:val="22"/>
          <w:szCs w:val="22"/>
        </w:rPr>
        <w:t>13335. К какой категории по рабочему давлению транспортируемого газа согласно СП 62.13330.2011 "Свод правил. Газораспределительные системы. Актуализированная редакция СНиП 42-01-2002", утвержденному приказом Минрегиона России от 27.12.2010 N 780, относятся газопроводы категорий I-а, I и II?</w:t>
      </w:r>
    </w:p>
    <w:p w:rsidR="00811C47" w:rsidRPr="00643448" w:rsidRDefault="00811C47" w:rsidP="00643448">
      <w:pPr>
        <w:pStyle w:val="ConsPlusNormal"/>
        <w:ind w:firstLine="540"/>
        <w:jc w:val="both"/>
        <w:rPr>
          <w:sz w:val="22"/>
          <w:szCs w:val="22"/>
        </w:rPr>
      </w:pPr>
      <w:r w:rsidRPr="00643448">
        <w:rPr>
          <w:sz w:val="22"/>
          <w:szCs w:val="22"/>
        </w:rPr>
        <w:t>13336. Что согласно СП 62.13330.2011 "Свод правил. Газораспределительные системы. Актуализированная редакция СНиП 42-01-2002", утвержденному приказом Минрегиона России от 27.12.2010 N 780, не включает в себя строительный контроль в процессе строительства сетей газораспределения и газопотребления?</w:t>
      </w:r>
    </w:p>
    <w:p w:rsidR="00811C47" w:rsidRPr="00643448" w:rsidRDefault="00811C47" w:rsidP="00643448">
      <w:pPr>
        <w:pStyle w:val="ConsPlusNormal"/>
        <w:ind w:firstLine="540"/>
        <w:jc w:val="both"/>
        <w:rPr>
          <w:sz w:val="22"/>
          <w:szCs w:val="22"/>
        </w:rPr>
      </w:pPr>
      <w:r w:rsidRPr="00643448">
        <w:rPr>
          <w:sz w:val="22"/>
          <w:szCs w:val="22"/>
        </w:rPr>
        <w:t>13337. Какие параметры не могут быть проверены внешним осмотром и измерениями газопроводов сетей газораспределения и газопотребления согласно СП 62.13330.2011 "Свод правил. Газораспределительные системы. Актуализированная редакция СНиП 42-01-2002", утвержденному приказом Минрегиона России от 27.12.2010 N 780?</w:t>
      </w:r>
    </w:p>
    <w:p w:rsidR="00811C47" w:rsidRPr="00643448" w:rsidRDefault="00811C47" w:rsidP="00643448">
      <w:pPr>
        <w:pStyle w:val="ConsPlusNormal"/>
        <w:ind w:firstLine="540"/>
        <w:jc w:val="both"/>
        <w:rPr>
          <w:sz w:val="22"/>
          <w:szCs w:val="22"/>
        </w:rPr>
      </w:pPr>
      <w:r w:rsidRPr="00643448">
        <w:rPr>
          <w:sz w:val="22"/>
          <w:szCs w:val="22"/>
        </w:rPr>
        <w:t>13338. Что следует предпринять, если при проведении выборочной проверки не менее 10% сварных стыков стальных газопроводов радиографическим методом получен неудовлетворительный результат хотя бы на одном стыке?</w:t>
      </w:r>
    </w:p>
    <w:p w:rsidR="00811C47" w:rsidRPr="00643448" w:rsidRDefault="00811C47" w:rsidP="00643448">
      <w:pPr>
        <w:pStyle w:val="ConsPlusNormal"/>
        <w:ind w:firstLine="540"/>
        <w:jc w:val="both"/>
        <w:rPr>
          <w:sz w:val="22"/>
          <w:szCs w:val="22"/>
        </w:rPr>
      </w:pPr>
      <w:r w:rsidRPr="00643448">
        <w:rPr>
          <w:sz w:val="22"/>
          <w:szCs w:val="22"/>
        </w:rPr>
        <w:t>13339. Каким газом испытываются на герметичность законченные строительством или реконструкцией наружные и внутренние газопроводы сетей газораспределения и газопотребления?</w:t>
      </w:r>
    </w:p>
    <w:p w:rsidR="00811C47" w:rsidRPr="00643448" w:rsidRDefault="00811C47" w:rsidP="00643448">
      <w:pPr>
        <w:pStyle w:val="ConsPlusNormal"/>
        <w:ind w:firstLine="540"/>
        <w:jc w:val="both"/>
        <w:rPr>
          <w:sz w:val="22"/>
          <w:szCs w:val="22"/>
        </w:rPr>
      </w:pPr>
      <w:r w:rsidRPr="00643448">
        <w:rPr>
          <w:sz w:val="22"/>
          <w:szCs w:val="22"/>
        </w:rPr>
        <w:t>13340. Какой организацией проводятся испытания на герметичность законченных строительством или реконструкцией наружных и внутренних газопроводов сетей газораспределения и газопотребления?</w:t>
      </w:r>
    </w:p>
    <w:p w:rsidR="00811C47" w:rsidRPr="00643448" w:rsidRDefault="00811C47" w:rsidP="00643448">
      <w:pPr>
        <w:pStyle w:val="ConsPlusNormal"/>
        <w:ind w:firstLine="540"/>
        <w:jc w:val="both"/>
        <w:rPr>
          <w:sz w:val="22"/>
          <w:szCs w:val="22"/>
        </w:rPr>
      </w:pPr>
      <w:r w:rsidRPr="00643448">
        <w:rPr>
          <w:sz w:val="22"/>
          <w:szCs w:val="22"/>
        </w:rPr>
        <w:t>13341. При каком условии результаты испытания законченных строительством или реконструкцией газопроводов сетей газораспределения и газопотребления на герметичность считают положительными?</w:t>
      </w:r>
    </w:p>
    <w:p w:rsidR="00811C47" w:rsidRPr="00643448" w:rsidRDefault="00811C47" w:rsidP="00643448">
      <w:pPr>
        <w:pStyle w:val="ConsPlusNormal"/>
        <w:ind w:firstLine="540"/>
        <w:jc w:val="both"/>
        <w:rPr>
          <w:sz w:val="22"/>
          <w:szCs w:val="22"/>
        </w:rPr>
      </w:pPr>
      <w:r w:rsidRPr="00643448">
        <w:rPr>
          <w:sz w:val="22"/>
          <w:szCs w:val="22"/>
        </w:rPr>
        <w:t>13342. Как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 испытываются на герметичность законченные строительством или реконструкцией наружные и внутренние газопроводы и оборудование газорегуляторных пунктов, если арматура, оборудование и приборы не рассчитаны на испытательное давление?</w:t>
      </w:r>
    </w:p>
    <w:p w:rsidR="00811C47" w:rsidRPr="00643448" w:rsidRDefault="00811C47" w:rsidP="00643448">
      <w:pPr>
        <w:pStyle w:val="ConsPlusNormal"/>
        <w:ind w:firstLine="540"/>
        <w:jc w:val="both"/>
        <w:rPr>
          <w:sz w:val="22"/>
          <w:szCs w:val="22"/>
        </w:rPr>
      </w:pPr>
      <w:r w:rsidRPr="00643448">
        <w:rPr>
          <w:sz w:val="22"/>
          <w:szCs w:val="22"/>
        </w:rPr>
        <w:t>13343. При какой длине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 надземные участки подземных газопроводов испытываются на герметичность по нормам подземных газопроводов?</w:t>
      </w:r>
    </w:p>
    <w:p w:rsidR="00811C47" w:rsidRPr="00643448" w:rsidRDefault="00811C47" w:rsidP="00643448">
      <w:pPr>
        <w:pStyle w:val="ConsPlusNormal"/>
        <w:ind w:firstLine="540"/>
        <w:jc w:val="both"/>
        <w:rPr>
          <w:sz w:val="22"/>
          <w:szCs w:val="22"/>
        </w:rPr>
      </w:pPr>
      <w:r w:rsidRPr="00643448">
        <w:rPr>
          <w:sz w:val="22"/>
          <w:szCs w:val="22"/>
        </w:rPr>
        <w:t>13344. Как согласно "Правилам охраны газораспределительных сетей", утвержденным постановлением Правительства Российской Федерации от 20.11.2000 N 878, называется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811C47" w:rsidRPr="00643448" w:rsidRDefault="00811C47" w:rsidP="00643448">
      <w:pPr>
        <w:pStyle w:val="ConsPlusNormal"/>
        <w:ind w:firstLine="540"/>
        <w:jc w:val="both"/>
        <w:rPr>
          <w:sz w:val="22"/>
          <w:szCs w:val="22"/>
        </w:rPr>
      </w:pPr>
      <w:r w:rsidRPr="00643448">
        <w:rPr>
          <w:sz w:val="22"/>
          <w:szCs w:val="22"/>
        </w:rPr>
        <w:t>13345. Как устанавливается согласно "Правилам охраны газораспределительных сетей", утвержденным постановлением Правительства Российской Федерации от 20.11.2000 N 878, охранная зона вдоль трасс наружных газопроводов на вечномерзлых грунтах?</w:t>
      </w:r>
    </w:p>
    <w:p w:rsidR="00811C47" w:rsidRPr="00643448" w:rsidRDefault="00811C47" w:rsidP="00643448">
      <w:pPr>
        <w:pStyle w:val="ConsPlusNormal"/>
        <w:ind w:firstLine="540"/>
        <w:jc w:val="both"/>
        <w:rPr>
          <w:sz w:val="22"/>
          <w:szCs w:val="22"/>
        </w:rPr>
      </w:pPr>
      <w:r w:rsidRPr="00643448">
        <w:rPr>
          <w:sz w:val="22"/>
          <w:szCs w:val="22"/>
        </w:rPr>
        <w:t>13346. Какие работы согласно "Правилам охраны газораспределительных сетей", утвержденным постановлением Правительства Российской Федерации от 20.11.2000 N 878, имеют право проводить эксплуатационные организации газораспределительных сетей на земельных участках, входящих в охранные зоны?</w:t>
      </w:r>
    </w:p>
    <w:p w:rsidR="00811C47" w:rsidRPr="00643448" w:rsidRDefault="00811C47" w:rsidP="00643448">
      <w:pPr>
        <w:pStyle w:val="ConsPlusNormal"/>
        <w:ind w:firstLine="540"/>
        <w:jc w:val="both"/>
        <w:rPr>
          <w:sz w:val="22"/>
          <w:szCs w:val="22"/>
        </w:rPr>
      </w:pPr>
      <w:r w:rsidRPr="00643448">
        <w:rPr>
          <w:sz w:val="22"/>
          <w:szCs w:val="22"/>
        </w:rPr>
        <w:t>13347. Какие параметры согласно ГОСТ Р 55472-2013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N 289-ст, не следует принимать во внимание при определении пропускной способности газопроводов проектируемой сети газораспределения?</w:t>
      </w:r>
    </w:p>
    <w:p w:rsidR="00811C47" w:rsidRPr="00643448" w:rsidRDefault="00811C47" w:rsidP="00643448">
      <w:pPr>
        <w:pStyle w:val="ConsPlusNormal"/>
        <w:ind w:firstLine="540"/>
        <w:jc w:val="both"/>
        <w:rPr>
          <w:sz w:val="22"/>
          <w:szCs w:val="22"/>
        </w:rPr>
      </w:pPr>
      <w:r w:rsidRPr="00643448">
        <w:rPr>
          <w:sz w:val="22"/>
          <w:szCs w:val="22"/>
        </w:rPr>
        <w:t>13348. Каковы согласно ГОСТ Р 55472-2013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N 289-ст, рекомендуемые вид, способ прокладки и допустимое давление газопровода в зоне застройки среднеэтажными жилыми домами?</w:t>
      </w:r>
    </w:p>
    <w:p w:rsidR="00811C47" w:rsidRPr="00643448" w:rsidRDefault="00811C47" w:rsidP="00643448">
      <w:pPr>
        <w:pStyle w:val="ConsPlusNormal"/>
        <w:ind w:firstLine="540"/>
        <w:jc w:val="both"/>
        <w:rPr>
          <w:sz w:val="22"/>
          <w:szCs w:val="22"/>
        </w:rPr>
      </w:pPr>
      <w:r w:rsidRPr="00643448">
        <w:rPr>
          <w:sz w:val="22"/>
          <w:szCs w:val="22"/>
        </w:rPr>
        <w:t>13349. Каковы согласно ГОСТ Р 55472-2013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N 289-ст, рекомендуемые вид, способ прокладки и допустимое давление газопровода в зоне рекреационного назначения?</w:t>
      </w:r>
    </w:p>
    <w:p w:rsidR="00811C47" w:rsidRPr="00643448" w:rsidRDefault="00811C47" w:rsidP="00643448">
      <w:pPr>
        <w:pStyle w:val="ConsPlusNormal"/>
        <w:ind w:firstLine="540"/>
        <w:jc w:val="both"/>
        <w:rPr>
          <w:sz w:val="22"/>
          <w:szCs w:val="22"/>
        </w:rPr>
      </w:pPr>
      <w:r w:rsidRPr="00643448">
        <w:rPr>
          <w:sz w:val="22"/>
          <w:szCs w:val="22"/>
        </w:rPr>
        <w:t>13350. При помощи каких опознавательных знаков согласно ГОСТ Р 55472-2013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N 289-ст, не предусмотрено обозначение трасс подземных газопроводов на местности?</w:t>
      </w:r>
    </w:p>
    <w:p w:rsidR="00811C47" w:rsidRPr="00643448" w:rsidRDefault="00811C47" w:rsidP="00643448">
      <w:pPr>
        <w:pStyle w:val="ConsPlusNormal"/>
        <w:ind w:firstLine="540"/>
        <w:jc w:val="both"/>
        <w:rPr>
          <w:sz w:val="22"/>
          <w:szCs w:val="22"/>
        </w:rPr>
      </w:pPr>
      <w:r w:rsidRPr="00643448">
        <w:rPr>
          <w:sz w:val="22"/>
          <w:szCs w:val="22"/>
        </w:rPr>
        <w:t>13351. На каких документах согласно ГОСТ Р 55472-2013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N 289-ст, следует проводить обозначение трасс газопроводов?</w:t>
      </w:r>
    </w:p>
    <w:p w:rsidR="00811C47" w:rsidRPr="00643448" w:rsidRDefault="00811C47" w:rsidP="00643448">
      <w:pPr>
        <w:pStyle w:val="ConsPlusNormal"/>
        <w:ind w:firstLine="540"/>
        <w:jc w:val="both"/>
        <w:rPr>
          <w:sz w:val="22"/>
          <w:szCs w:val="22"/>
        </w:rPr>
      </w:pPr>
      <w:r w:rsidRPr="00643448">
        <w:rPr>
          <w:sz w:val="22"/>
          <w:szCs w:val="22"/>
        </w:rPr>
        <w:t>13352. Что согласно "Правилам проведения технического диагностирования внутридомового и внутриквартирного газового оборудования", утвержденным приказом Ростехнадзора от 17.12.2013 N 613, не входит в комплекс работ по техническому диагностированию внутридомового и (или) внутриквартирного газового оборудования?</w:t>
      </w:r>
    </w:p>
    <w:p w:rsidR="00811C47" w:rsidRPr="00643448" w:rsidRDefault="00811C47" w:rsidP="00643448">
      <w:pPr>
        <w:pStyle w:val="ConsPlusNormal"/>
        <w:ind w:firstLine="540"/>
        <w:jc w:val="both"/>
        <w:rPr>
          <w:sz w:val="22"/>
          <w:szCs w:val="22"/>
        </w:rPr>
      </w:pPr>
      <w:r w:rsidRPr="00643448">
        <w:rPr>
          <w:sz w:val="22"/>
          <w:szCs w:val="22"/>
        </w:rPr>
        <w:t>13353. Какие требования предъявляются к складам хранения сжиженных углеводородных газов в случае, когда объемы превышают допускаемые для складской зоны организации?</w:t>
      </w:r>
    </w:p>
    <w:p w:rsidR="00811C47" w:rsidRPr="00643448" w:rsidRDefault="00811C47" w:rsidP="00643448">
      <w:pPr>
        <w:pStyle w:val="ConsPlusNormal"/>
        <w:ind w:firstLine="540"/>
        <w:jc w:val="both"/>
        <w:rPr>
          <w:sz w:val="22"/>
          <w:szCs w:val="22"/>
        </w:rPr>
      </w:pPr>
      <w:r w:rsidRPr="00643448">
        <w:rPr>
          <w:sz w:val="22"/>
          <w:szCs w:val="22"/>
        </w:rPr>
        <w:t>13354. Чем определяется общая вместимость резервуаров промежуточного склада (парка) сжиженных углеводородных газов для каждого из видов продуктов?</w:t>
      </w:r>
    </w:p>
    <w:p w:rsidR="00811C47" w:rsidRPr="00643448" w:rsidRDefault="00811C47" w:rsidP="00643448">
      <w:pPr>
        <w:pStyle w:val="ConsPlusNormal"/>
        <w:ind w:firstLine="540"/>
        <w:jc w:val="both"/>
        <w:rPr>
          <w:sz w:val="22"/>
          <w:szCs w:val="22"/>
        </w:rPr>
      </w:pPr>
      <w:r w:rsidRPr="00643448">
        <w:rPr>
          <w:sz w:val="22"/>
          <w:szCs w:val="22"/>
        </w:rPr>
        <w:t>13355. Какова общая допустимая вместимость резервуаров промежуточного склада (парка) сжиженных углеводородных газов одной химико-технологической системы цеха или производства, размещаемого в производственной зоне организации?</w:t>
      </w:r>
    </w:p>
    <w:p w:rsidR="00811C47" w:rsidRPr="00643448" w:rsidRDefault="00811C47" w:rsidP="00643448">
      <w:pPr>
        <w:pStyle w:val="ConsPlusNormal"/>
        <w:ind w:firstLine="540"/>
        <w:jc w:val="both"/>
        <w:rPr>
          <w:sz w:val="22"/>
          <w:szCs w:val="22"/>
        </w:rPr>
      </w:pPr>
      <w:r w:rsidRPr="00643448">
        <w:rPr>
          <w:sz w:val="22"/>
          <w:szCs w:val="22"/>
        </w:rPr>
        <w:t>13356. Какова допустимая общая вместимость резервуаров легковоспламеняющейся жидкости под давлением на промежуточном складе (парк) сжиженных углеводородных газов одной химико-технологической системы цеха или производства, размещаемого в производственной зоне организации?</w:t>
      </w:r>
    </w:p>
    <w:p w:rsidR="00811C47" w:rsidRPr="00643448" w:rsidRDefault="00811C47" w:rsidP="00643448">
      <w:pPr>
        <w:pStyle w:val="ConsPlusNormal"/>
        <w:ind w:firstLine="540"/>
        <w:jc w:val="both"/>
        <w:rPr>
          <w:sz w:val="22"/>
          <w:szCs w:val="22"/>
        </w:rPr>
      </w:pPr>
      <w:r w:rsidRPr="00643448">
        <w:rPr>
          <w:sz w:val="22"/>
          <w:szCs w:val="22"/>
        </w:rPr>
        <w:t>13357. Какова максимальная вместимость одного резервуара сжиженных углеводородных газов (СУГ) на промежуточном складе (парк) СУГ одной химико-технологической системы цеха или производства, размещаемого в производственной зоне организации?</w:t>
      </w:r>
    </w:p>
    <w:p w:rsidR="00811C47" w:rsidRPr="00643448" w:rsidRDefault="00811C47" w:rsidP="00643448">
      <w:pPr>
        <w:pStyle w:val="ConsPlusNormal"/>
        <w:ind w:firstLine="540"/>
        <w:jc w:val="both"/>
        <w:rPr>
          <w:sz w:val="22"/>
          <w:szCs w:val="22"/>
        </w:rPr>
      </w:pPr>
      <w:r w:rsidRPr="00643448">
        <w:rPr>
          <w:sz w:val="22"/>
          <w:szCs w:val="22"/>
        </w:rPr>
        <w:t>13358. Какова максимальная вместимость одного резервуара легковоспламеняющейся жидкости под давлением на промежуточном складе (парк) сжиженных углеводородных газов одной химико-технологической системы цеха или производства, размещаемого в производственной зоне организации?</w:t>
      </w:r>
    </w:p>
    <w:p w:rsidR="00811C47" w:rsidRPr="00643448" w:rsidRDefault="00811C47" w:rsidP="00643448">
      <w:pPr>
        <w:pStyle w:val="ConsPlusNormal"/>
        <w:ind w:firstLine="540"/>
        <w:jc w:val="both"/>
        <w:rPr>
          <w:sz w:val="22"/>
          <w:szCs w:val="22"/>
        </w:rPr>
      </w:pPr>
      <w:r w:rsidRPr="00643448">
        <w:rPr>
          <w:sz w:val="22"/>
          <w:szCs w:val="22"/>
        </w:rPr>
        <w:t>13359. Какие резервуары не рекомендуют размещать в одной группе на складах (парках)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13360. Какой принимают высоту ограждения резервуаров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13361. Какой объем разлившейся жидкости рекомендуется принимать при расчетах потерь при аварии на резервуарах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13362. Какие требования необходимо предусмотреть при планировании территории внутри обвалования резервуаров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13363. Какие переходы рекомендуют устанавливать для входа в обвалование парка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13364. Какое должно быть установлено расстояние от стенок резервуаров до подошвы внутренних откосов обвалования или ограждающей стены парка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13365. Где должны располагаться дренажные и факельные емкости, сепараторы на линиях сброса предохранительных клапанов на складах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13366. На какие зоны рекомендуют подразделять территорию склада изотермического хранения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13367. Какие меры безопасности предусматривают для надземных изотермических резервуаров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13368. Что рекомендуется устанавливать на каждом складе сжиженных углеводородных газов для улавливания жидкой фазы из газов (паров), сбрасываемых от предохранительных клапанов и аварийных ручных сбросов давления?</w:t>
      </w:r>
    </w:p>
    <w:p w:rsidR="00811C47" w:rsidRPr="00643448" w:rsidRDefault="00811C47" w:rsidP="00643448">
      <w:pPr>
        <w:pStyle w:val="ConsPlusNormal"/>
        <w:ind w:firstLine="540"/>
        <w:jc w:val="both"/>
        <w:rPr>
          <w:sz w:val="22"/>
          <w:szCs w:val="22"/>
        </w:rPr>
      </w:pPr>
      <w:r w:rsidRPr="00643448">
        <w:rPr>
          <w:sz w:val="22"/>
          <w:szCs w:val="22"/>
        </w:rPr>
        <w:t>13369. На каком расстоянии от резервуарных складов сжиженных углеводородных газов необходимо располагать прожекторные мачты для освещения территории складов сжиженных углеводородных газов от резервуаров склада?</w:t>
      </w:r>
    </w:p>
    <w:p w:rsidR="00811C47" w:rsidRPr="00643448" w:rsidRDefault="00811C47" w:rsidP="00643448">
      <w:pPr>
        <w:pStyle w:val="ConsPlusNormal"/>
        <w:ind w:firstLine="540"/>
        <w:jc w:val="both"/>
        <w:rPr>
          <w:sz w:val="22"/>
          <w:szCs w:val="22"/>
        </w:rPr>
      </w:pPr>
      <w:r w:rsidRPr="00643448">
        <w:rPr>
          <w:sz w:val="22"/>
          <w:szCs w:val="22"/>
        </w:rPr>
        <w:t>13370. На каких объектах должна быть создана система управления промышленной безопасностью в соответствии с законодательством Российской Федерации о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13371. Спустя какой период времени технологическая система объекта, использующего сжиженные углеводородные газы, не введенного в эксплуатацию, должна быть повторно испытана на герметичность?</w:t>
      </w:r>
    </w:p>
    <w:p w:rsidR="00811C47" w:rsidRPr="00643448" w:rsidRDefault="00811C47" w:rsidP="00643448">
      <w:pPr>
        <w:pStyle w:val="ConsPlusNormal"/>
        <w:ind w:firstLine="540"/>
        <w:jc w:val="both"/>
        <w:rPr>
          <w:sz w:val="22"/>
          <w:szCs w:val="22"/>
        </w:rPr>
      </w:pPr>
      <w:r w:rsidRPr="00643448">
        <w:rPr>
          <w:sz w:val="22"/>
          <w:szCs w:val="22"/>
        </w:rPr>
        <w:t>13372. Кем должна быть утверждена программа приемочных испытаний (пусконаладочных работ) технологической системы объекта, использующего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13373. Какое требование является верным применительно к давлению сжиженных углеводородных газов на всасывающей линии насоса?</w:t>
      </w:r>
    </w:p>
    <w:p w:rsidR="00811C47" w:rsidRPr="00643448" w:rsidRDefault="00811C47" w:rsidP="00643448">
      <w:pPr>
        <w:pStyle w:val="ConsPlusNormal"/>
        <w:ind w:firstLine="540"/>
        <w:jc w:val="both"/>
        <w:rPr>
          <w:sz w:val="22"/>
          <w:szCs w:val="22"/>
        </w:rPr>
      </w:pPr>
      <w:r w:rsidRPr="00643448">
        <w:rPr>
          <w:sz w:val="22"/>
          <w:szCs w:val="22"/>
        </w:rPr>
        <w:t>13374. Каково максимальное давление паровой фазы сжиженных углеводородных газов после компрессора?</w:t>
      </w:r>
    </w:p>
    <w:p w:rsidR="00811C47" w:rsidRPr="00643448" w:rsidRDefault="00811C47" w:rsidP="00643448">
      <w:pPr>
        <w:pStyle w:val="ConsPlusNormal"/>
        <w:ind w:firstLine="540"/>
        <w:jc w:val="both"/>
        <w:rPr>
          <w:sz w:val="22"/>
          <w:szCs w:val="22"/>
        </w:rPr>
      </w:pPr>
      <w:r w:rsidRPr="00643448">
        <w:rPr>
          <w:sz w:val="22"/>
          <w:szCs w:val="22"/>
        </w:rPr>
        <w:t>13375. Допускается ли производить работы по уплотнению соединений, находящихся под давлением во время слива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13376. На каком расстоянии по обе стороны от газопровода должны выявляться утечки сжиженных углеводородных газов в подвалах зданий, шахтах, коллекторах, подземных переходах?</w:t>
      </w:r>
    </w:p>
    <w:p w:rsidR="00811C47" w:rsidRPr="00643448" w:rsidRDefault="00811C47" w:rsidP="00643448">
      <w:pPr>
        <w:pStyle w:val="ConsPlusNormal"/>
        <w:ind w:firstLine="540"/>
        <w:jc w:val="both"/>
        <w:rPr>
          <w:sz w:val="22"/>
          <w:szCs w:val="22"/>
        </w:rPr>
      </w:pPr>
      <w:r w:rsidRPr="00643448">
        <w:rPr>
          <w:sz w:val="22"/>
          <w:szCs w:val="22"/>
        </w:rPr>
        <w:t>13377. Что из нижеперечисленного не относится к основным работам при техническом обслуживании вентиляционных установок объектов,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13378. Что из нижеперечисленного не относится к основным работам при текущих ремонтах вентиляционных установок объектов,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13379. Какое из утверждений является верным в отношении подготовки к сливу сжиженных углеводородных газов из железнодорожных цистерн?</w:t>
      </w:r>
    </w:p>
    <w:p w:rsidR="00811C47" w:rsidRPr="00643448" w:rsidRDefault="00811C47" w:rsidP="00643448">
      <w:pPr>
        <w:pStyle w:val="ConsPlusNormal"/>
        <w:ind w:firstLine="540"/>
        <w:jc w:val="both"/>
        <w:rPr>
          <w:sz w:val="22"/>
          <w:szCs w:val="22"/>
        </w:rPr>
      </w:pPr>
      <w:r w:rsidRPr="00643448">
        <w:rPr>
          <w:sz w:val="22"/>
          <w:szCs w:val="22"/>
        </w:rPr>
        <w:t>13380. Какое утверждение является верным применительно к взаимосвязи числа железнодорожных цистерн и числа постов слива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13381. Допускается ли выполнение сливо-наливных операций во время грозы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13382. Испытаниям на прочность каким давлением подвергаются соединительные рукава при проведении сливо-наливных операций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13383. В каком случае слив сжиженных углеводородных газов осуществляется самотеком?</w:t>
      </w:r>
    </w:p>
    <w:p w:rsidR="00811C47" w:rsidRPr="00643448" w:rsidRDefault="00811C47" w:rsidP="00643448">
      <w:pPr>
        <w:pStyle w:val="ConsPlusNormal"/>
        <w:ind w:firstLine="540"/>
        <w:jc w:val="both"/>
        <w:rPr>
          <w:sz w:val="22"/>
          <w:szCs w:val="22"/>
        </w:rPr>
      </w:pPr>
      <w:r w:rsidRPr="00643448">
        <w:rPr>
          <w:sz w:val="22"/>
          <w:szCs w:val="22"/>
        </w:rPr>
        <w:t>13384. Какой перепад давления между цистерной и резервуаром допускается при проведении сливо-наливных операций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13385. Каким должно быть давление паров сжиженных углеводородных газов в цистерне после слива сжиженных углеводородных газов при проведении сливо-наливных операций?</w:t>
      </w:r>
    </w:p>
    <w:p w:rsidR="00811C47" w:rsidRPr="00643448" w:rsidRDefault="00811C47" w:rsidP="00643448">
      <w:pPr>
        <w:pStyle w:val="ConsPlusNormal"/>
        <w:ind w:firstLine="540"/>
        <w:jc w:val="both"/>
        <w:rPr>
          <w:sz w:val="22"/>
          <w:szCs w:val="22"/>
        </w:rPr>
      </w:pPr>
      <w:r w:rsidRPr="00643448">
        <w:rPr>
          <w:sz w:val="22"/>
          <w:szCs w:val="22"/>
        </w:rPr>
        <w:t>13386. Допускается ли наполнение сжиженными углеводородными газами резервуаров при осадке фундаментов резервуаров и опор подводящих газопроводов?</w:t>
      </w:r>
    </w:p>
    <w:p w:rsidR="00811C47" w:rsidRPr="00643448" w:rsidRDefault="00811C47" w:rsidP="00643448">
      <w:pPr>
        <w:pStyle w:val="ConsPlusNormal"/>
        <w:ind w:firstLine="540"/>
        <w:jc w:val="both"/>
        <w:rPr>
          <w:sz w:val="22"/>
          <w:szCs w:val="22"/>
        </w:rPr>
      </w:pPr>
      <w:r w:rsidRPr="00643448">
        <w:rPr>
          <w:sz w:val="22"/>
          <w:szCs w:val="22"/>
        </w:rPr>
        <w:t>13387. При какой температуре наружного воздуха допускается наполнять баллоны на открытой площадке в соответствии с требованиями к эксплуатации установок наполнения баллонов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13388. Как часто при выходе из строя стационарных газоанализаторов содержания газа в воздухе помещений должна проводиться проверка на загазованность переносными газоанализаторами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13389. Каков уровень опасной концентрации сжиженных углеводородных газов в воздухе помещения?</w:t>
      </w:r>
    </w:p>
    <w:p w:rsidR="00811C47" w:rsidRPr="00643448" w:rsidRDefault="00811C47" w:rsidP="00643448">
      <w:pPr>
        <w:pStyle w:val="ConsPlusNormal"/>
        <w:ind w:firstLine="540"/>
        <w:jc w:val="both"/>
        <w:rPr>
          <w:sz w:val="22"/>
          <w:szCs w:val="22"/>
        </w:rPr>
      </w:pPr>
      <w:r w:rsidRPr="00643448">
        <w:rPr>
          <w:sz w:val="22"/>
          <w:szCs w:val="22"/>
        </w:rPr>
        <w:t>13390. Каков уровень опасной концентрации сжиженных углеводородных газов вне помещения?</w:t>
      </w:r>
    </w:p>
    <w:p w:rsidR="00811C47" w:rsidRPr="00643448" w:rsidRDefault="00811C47" w:rsidP="00643448">
      <w:pPr>
        <w:pStyle w:val="ConsPlusNormal"/>
        <w:ind w:firstLine="540"/>
        <w:jc w:val="both"/>
        <w:rPr>
          <w:sz w:val="22"/>
          <w:szCs w:val="22"/>
        </w:rPr>
      </w:pPr>
      <w:r w:rsidRPr="00643448">
        <w:rPr>
          <w:sz w:val="22"/>
          <w:szCs w:val="22"/>
        </w:rPr>
        <w:t>13391. Допускается ли проведение газоопасных работ на объектах, использующих сжиженные углеводородные газы, в темное время суток?</w:t>
      </w:r>
    </w:p>
    <w:p w:rsidR="00811C47" w:rsidRPr="00643448" w:rsidRDefault="00811C47" w:rsidP="00643448">
      <w:pPr>
        <w:pStyle w:val="ConsPlusNormal"/>
        <w:ind w:firstLine="540"/>
        <w:jc w:val="both"/>
        <w:rPr>
          <w:sz w:val="22"/>
          <w:szCs w:val="22"/>
        </w:rPr>
      </w:pPr>
      <w:r w:rsidRPr="00643448">
        <w:rPr>
          <w:sz w:val="22"/>
          <w:szCs w:val="22"/>
        </w:rPr>
        <w:t>13392. Какова максимальная объемная доля кислорода после окончания продувки инертным газом или паровой фазой сжиженных углеводородных газов газопроводов и оборудования перед пуском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13393. На каком расстоянии от рабочего места должен проводиться анализ воздушной среды на содержание сжиженных углеводородных газов перед началом и во время огневых работ?</w:t>
      </w:r>
    </w:p>
    <w:p w:rsidR="00811C47" w:rsidRPr="00643448" w:rsidRDefault="00811C47" w:rsidP="00643448">
      <w:pPr>
        <w:pStyle w:val="ConsPlusNormal"/>
        <w:ind w:firstLine="540"/>
        <w:jc w:val="both"/>
        <w:rPr>
          <w:sz w:val="22"/>
          <w:szCs w:val="22"/>
        </w:rPr>
      </w:pPr>
      <w:r w:rsidRPr="00643448">
        <w:rPr>
          <w:sz w:val="22"/>
          <w:szCs w:val="22"/>
        </w:rPr>
        <w:t>13394. С какой периодичностью должен проводиться анализ воздушной среды на содержание сжиженных углеводородных газов перед началом и во время огневых работ в помещениях и в двадцатиметровой зоне от рабочего места?</w:t>
      </w:r>
    </w:p>
    <w:p w:rsidR="00811C47" w:rsidRPr="00643448" w:rsidRDefault="00811C47" w:rsidP="00643448">
      <w:pPr>
        <w:pStyle w:val="ConsPlusNormal"/>
        <w:ind w:firstLine="540"/>
        <w:jc w:val="both"/>
        <w:rPr>
          <w:sz w:val="22"/>
          <w:szCs w:val="22"/>
        </w:rPr>
      </w:pPr>
      <w:r w:rsidRPr="00643448">
        <w:rPr>
          <w:sz w:val="22"/>
          <w:szCs w:val="22"/>
        </w:rPr>
        <w:t>13395. В какой документ должны вноситься результаты проверки проектной эффективности работы приточно-вытяжной вентиляции объектов,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13396. Какой из документов не является необходимым для первичной подачи газа на объекты, использующие сжиженные углеводородные газы, после их реконструкции, технического перевооружения?</w:t>
      </w:r>
    </w:p>
    <w:p w:rsidR="00811C47" w:rsidRPr="00643448" w:rsidRDefault="00811C47" w:rsidP="00643448">
      <w:pPr>
        <w:pStyle w:val="ConsPlusNormal"/>
        <w:ind w:firstLine="540"/>
        <w:jc w:val="both"/>
        <w:rPr>
          <w:sz w:val="22"/>
          <w:szCs w:val="22"/>
        </w:rPr>
      </w:pPr>
      <w:r w:rsidRPr="00643448">
        <w:rPr>
          <w:sz w:val="22"/>
          <w:szCs w:val="22"/>
        </w:rPr>
        <w:t>13397. Является ли план мероприятий по локализации и ликвидации последствий аварий на объектах, использующих сжиженные углеводородные газы, обязательным документом перед первичной подачей газа на объекты, использующие сжиженные углеводородные газы, после их реконструкции, технического перевооружения?</w:t>
      </w:r>
    </w:p>
    <w:p w:rsidR="00811C47" w:rsidRPr="00643448" w:rsidRDefault="00811C47" w:rsidP="00643448">
      <w:pPr>
        <w:pStyle w:val="ConsPlusNormal"/>
        <w:ind w:firstLine="540"/>
        <w:jc w:val="both"/>
        <w:rPr>
          <w:sz w:val="22"/>
          <w:szCs w:val="22"/>
        </w:rPr>
      </w:pPr>
      <w:r w:rsidRPr="00643448">
        <w:rPr>
          <w:sz w:val="22"/>
          <w:szCs w:val="22"/>
        </w:rPr>
        <w:t>13398. Является ли акт проверки молниезащиты обязательным документом перед первичной подачей газа на объекты, использующие сжиженные углеводородные газы, после их реконструкции, технического перевооружения?</w:t>
      </w:r>
    </w:p>
    <w:p w:rsidR="00811C47" w:rsidRPr="00643448" w:rsidRDefault="00811C47" w:rsidP="00643448">
      <w:pPr>
        <w:pStyle w:val="ConsPlusNormal"/>
        <w:ind w:firstLine="540"/>
        <w:jc w:val="both"/>
        <w:rPr>
          <w:sz w:val="22"/>
          <w:szCs w:val="22"/>
        </w:rPr>
      </w:pPr>
      <w:r w:rsidRPr="00643448">
        <w:rPr>
          <w:sz w:val="22"/>
          <w:szCs w:val="22"/>
        </w:rPr>
        <w:t>13399. Каким документом оформляются испытания технологической системы объекта, использующего сжиженные углеводородные газы, которые проводятся после окончания монтажных работ перед проведением пусконаладочных работ?</w:t>
      </w:r>
    </w:p>
    <w:p w:rsidR="00811C47" w:rsidRPr="00643448" w:rsidRDefault="00811C47" w:rsidP="00643448">
      <w:pPr>
        <w:pStyle w:val="ConsPlusNormal"/>
        <w:ind w:firstLine="540"/>
        <w:jc w:val="both"/>
        <w:rPr>
          <w:sz w:val="22"/>
          <w:szCs w:val="22"/>
        </w:rPr>
      </w:pPr>
      <w:r w:rsidRPr="00643448">
        <w:rPr>
          <w:sz w:val="22"/>
          <w:szCs w:val="22"/>
        </w:rPr>
        <w:t>13400. При какой температуре осуществляется хранение сжиженных углеводородных газов под давлением в резервуарах?</w:t>
      </w:r>
    </w:p>
    <w:p w:rsidR="00811C47" w:rsidRPr="00643448" w:rsidRDefault="00811C47" w:rsidP="00643448">
      <w:pPr>
        <w:pStyle w:val="ConsPlusNormal"/>
        <w:ind w:firstLine="540"/>
        <w:jc w:val="both"/>
        <w:rPr>
          <w:sz w:val="22"/>
          <w:szCs w:val="22"/>
        </w:rPr>
      </w:pPr>
      <w:r w:rsidRPr="00643448">
        <w:rPr>
          <w:sz w:val="22"/>
          <w:szCs w:val="22"/>
        </w:rPr>
        <w:t>13401. Каким способом рекомендуется осуществлять хранение сжиженных углеводородных газов в резервуарах при постоянной температуре, обеспечивающей избыточное давление насыщенных паров в резервуаре, близкое к атмосферному давлению 4,9 - 6,8 кПа (0,005 - 0,007 кгс/кв. см)?</w:t>
      </w:r>
    </w:p>
    <w:p w:rsidR="00811C47" w:rsidRPr="00643448" w:rsidRDefault="00811C47" w:rsidP="00643448">
      <w:pPr>
        <w:pStyle w:val="ConsPlusNormal"/>
        <w:ind w:firstLine="540"/>
        <w:jc w:val="both"/>
        <w:rPr>
          <w:sz w:val="22"/>
          <w:szCs w:val="22"/>
        </w:rPr>
      </w:pPr>
      <w:r w:rsidRPr="00643448">
        <w:rPr>
          <w:sz w:val="22"/>
          <w:szCs w:val="22"/>
        </w:rPr>
        <w:t>13402. Каким способом рекомендуется осуществлять хранение сжиженных углеводородных газов в резервуарах, когда среда внутри резервуара соответствует изотермическим условиям хранения, а резервуар рассчитан на хранение при давлении?</w:t>
      </w:r>
    </w:p>
    <w:p w:rsidR="00811C47" w:rsidRPr="00643448" w:rsidRDefault="00811C47" w:rsidP="00643448">
      <w:pPr>
        <w:pStyle w:val="ConsPlusNormal"/>
        <w:ind w:firstLine="540"/>
        <w:jc w:val="both"/>
        <w:rPr>
          <w:sz w:val="22"/>
          <w:szCs w:val="22"/>
        </w:rPr>
      </w:pPr>
      <w:r w:rsidRPr="00643448">
        <w:rPr>
          <w:sz w:val="22"/>
          <w:szCs w:val="22"/>
        </w:rPr>
        <w:t>13403. Каким способом рекомендуется осуществлять хранение сжиженных углеводородных газов при температуре не выше 323,15 K (50 °C) и при давлении насыщенных паров, соответствующем температурным условиям наружного воздуха?</w:t>
      </w:r>
    </w:p>
    <w:p w:rsidR="00811C47" w:rsidRPr="00643448" w:rsidRDefault="00811C47" w:rsidP="00643448">
      <w:pPr>
        <w:pStyle w:val="ConsPlusNormal"/>
        <w:ind w:firstLine="540"/>
        <w:jc w:val="both"/>
        <w:rPr>
          <w:sz w:val="22"/>
          <w:szCs w:val="22"/>
        </w:rPr>
      </w:pPr>
      <w:r w:rsidRPr="00643448">
        <w:rPr>
          <w:sz w:val="22"/>
          <w:szCs w:val="22"/>
        </w:rPr>
        <w:t>13404. Какой запас каждого из видов сырья рекомендуется хранить на сырьевых и товарных складах сжиженных углеводородных газов и легковоспламеняющихся жидкостей под давлением в соответствии с технологическим регламентом?</w:t>
      </w:r>
    </w:p>
    <w:p w:rsidR="00811C47" w:rsidRPr="00643448" w:rsidRDefault="00811C47" w:rsidP="00643448">
      <w:pPr>
        <w:pStyle w:val="ConsPlusNormal"/>
        <w:ind w:firstLine="540"/>
        <w:jc w:val="both"/>
        <w:rPr>
          <w:sz w:val="22"/>
          <w:szCs w:val="22"/>
        </w:rPr>
      </w:pPr>
      <w:r w:rsidRPr="00643448">
        <w:rPr>
          <w:sz w:val="22"/>
          <w:szCs w:val="22"/>
        </w:rPr>
        <w:t>13405. При каком способе хранения объем хранимого сырья и товара на сырьевых и товарных складах сжиженных углеводородных газов и легковоспламеняющихся жидкостей под давлением может быть увеличен до 15-суточного?</w:t>
      </w:r>
    </w:p>
    <w:p w:rsidR="00811C47" w:rsidRPr="00643448" w:rsidRDefault="00811C47" w:rsidP="00643448">
      <w:pPr>
        <w:pStyle w:val="ConsPlusNormal"/>
        <w:ind w:firstLine="540"/>
        <w:jc w:val="both"/>
        <w:rPr>
          <w:sz w:val="22"/>
          <w:szCs w:val="22"/>
        </w:rPr>
      </w:pPr>
      <w:r w:rsidRPr="00643448">
        <w:rPr>
          <w:sz w:val="22"/>
          <w:szCs w:val="22"/>
        </w:rPr>
        <w:t>13406. Укажите верную формулу для определения общей вместимости резервуаров склада для сжиженных углеводородных газов при комбинированном способе хранения.</w:t>
      </w:r>
    </w:p>
    <w:p w:rsidR="00811C47" w:rsidRPr="00643448" w:rsidRDefault="00811C47" w:rsidP="00643448">
      <w:pPr>
        <w:pStyle w:val="ConsPlusNormal"/>
        <w:ind w:firstLine="540"/>
        <w:jc w:val="both"/>
        <w:rPr>
          <w:sz w:val="22"/>
          <w:szCs w:val="22"/>
        </w:rPr>
      </w:pPr>
      <w:r w:rsidRPr="00643448">
        <w:rPr>
          <w:sz w:val="22"/>
          <w:szCs w:val="22"/>
        </w:rPr>
        <w:t>13407. Укажите верное утверждение в отношении удаления жидкости испарением, с использованием наружного обогрева на складах сжиженных углеводородных газов и легковоспламеняющихся жидкостей под давлением.</w:t>
      </w:r>
    </w:p>
    <w:p w:rsidR="00811C47" w:rsidRPr="00643448" w:rsidRDefault="00811C47" w:rsidP="00643448">
      <w:pPr>
        <w:pStyle w:val="ConsPlusNormal"/>
        <w:ind w:firstLine="540"/>
        <w:jc w:val="both"/>
        <w:rPr>
          <w:sz w:val="22"/>
          <w:szCs w:val="22"/>
        </w:rPr>
      </w:pPr>
      <w:r w:rsidRPr="00643448">
        <w:rPr>
          <w:sz w:val="22"/>
          <w:szCs w:val="22"/>
        </w:rPr>
        <w:t>13408. Из какого материала изготавливается наружный резервуар двустенного изотермического резервуара сжиженных газов?</w:t>
      </w:r>
    </w:p>
    <w:p w:rsidR="00811C47" w:rsidRPr="00643448" w:rsidRDefault="00811C47" w:rsidP="00643448">
      <w:pPr>
        <w:pStyle w:val="ConsPlusNormal"/>
        <w:ind w:firstLine="540"/>
        <w:jc w:val="both"/>
        <w:rPr>
          <w:sz w:val="22"/>
          <w:szCs w:val="22"/>
        </w:rPr>
      </w:pPr>
      <w:r w:rsidRPr="00643448">
        <w:rPr>
          <w:sz w:val="22"/>
          <w:szCs w:val="22"/>
        </w:rPr>
        <w:t>13409. Из какого материала изготавливаются изотермические резервуары с температурой хранения продуктов ниже -63 °C?</w:t>
      </w:r>
    </w:p>
    <w:p w:rsidR="00811C47" w:rsidRPr="00643448" w:rsidRDefault="00811C47" w:rsidP="00643448">
      <w:pPr>
        <w:pStyle w:val="ConsPlusNormal"/>
        <w:ind w:firstLine="540"/>
        <w:jc w:val="both"/>
        <w:rPr>
          <w:sz w:val="22"/>
          <w:szCs w:val="22"/>
        </w:rPr>
      </w:pPr>
      <w:r w:rsidRPr="00643448">
        <w:rPr>
          <w:sz w:val="22"/>
          <w:szCs w:val="22"/>
        </w:rPr>
        <w:t>13410. Из какого материала изготавливаются изотермические резервуары с температурой хранения продуктов до -63 °C?</w:t>
      </w:r>
    </w:p>
    <w:p w:rsidR="00811C47" w:rsidRPr="00643448" w:rsidRDefault="00811C47" w:rsidP="00643448">
      <w:pPr>
        <w:pStyle w:val="ConsPlusNormal"/>
        <w:ind w:firstLine="540"/>
        <w:jc w:val="both"/>
        <w:rPr>
          <w:sz w:val="22"/>
          <w:szCs w:val="22"/>
        </w:rPr>
      </w:pPr>
      <w:r w:rsidRPr="00643448">
        <w:rPr>
          <w:sz w:val="22"/>
          <w:szCs w:val="22"/>
        </w:rPr>
        <w:t>13411. При какой конструкции изотермического резервуара сжиженных газов требуется наличие специального газгольдера для хранения инертного газа?</w:t>
      </w:r>
    </w:p>
    <w:p w:rsidR="00811C47" w:rsidRPr="00643448" w:rsidRDefault="00811C47" w:rsidP="00643448">
      <w:pPr>
        <w:pStyle w:val="ConsPlusNormal"/>
        <w:ind w:firstLine="540"/>
        <w:jc w:val="both"/>
        <w:rPr>
          <w:sz w:val="22"/>
          <w:szCs w:val="22"/>
        </w:rPr>
      </w:pPr>
      <w:r w:rsidRPr="00643448">
        <w:rPr>
          <w:sz w:val="22"/>
          <w:szCs w:val="22"/>
        </w:rPr>
        <w:t>13412. Чьей обязанностью является организация и проведение работ по периодическому наружному осмотру изотермического резервуара сжиженных газов?</w:t>
      </w:r>
    </w:p>
    <w:p w:rsidR="00811C47" w:rsidRPr="00643448" w:rsidRDefault="00811C47" w:rsidP="00643448">
      <w:pPr>
        <w:pStyle w:val="ConsPlusNormal"/>
        <w:ind w:firstLine="540"/>
        <w:jc w:val="both"/>
        <w:rPr>
          <w:sz w:val="22"/>
          <w:szCs w:val="22"/>
        </w:rPr>
      </w:pPr>
      <w:r w:rsidRPr="00643448">
        <w:rPr>
          <w:sz w:val="22"/>
          <w:szCs w:val="22"/>
        </w:rPr>
        <w:t>13413. Какой организацией принимается решение о проведении полного технического освидетельствования изотермического резервуара сжиженных газов?</w:t>
      </w:r>
    </w:p>
    <w:p w:rsidR="00811C47" w:rsidRPr="00643448" w:rsidRDefault="00811C47" w:rsidP="00643448">
      <w:pPr>
        <w:pStyle w:val="ConsPlusNormal"/>
        <w:ind w:firstLine="540"/>
        <w:jc w:val="both"/>
        <w:rPr>
          <w:sz w:val="22"/>
          <w:szCs w:val="22"/>
        </w:rPr>
      </w:pPr>
      <w:r w:rsidRPr="00643448">
        <w:rPr>
          <w:sz w:val="22"/>
          <w:szCs w:val="22"/>
        </w:rPr>
        <w:t>13414. До какого объема должен быть заполнен хранимым продуктом резервуар при тепловизионном обследовании технического состояния теплоизоляционных конструкций изотермического резервуара сжиженных газов в эксплуатационном режиме?</w:t>
      </w:r>
    </w:p>
    <w:p w:rsidR="00811C47" w:rsidRPr="00643448" w:rsidRDefault="00811C47" w:rsidP="00643448">
      <w:pPr>
        <w:pStyle w:val="ConsPlusNormal"/>
        <w:ind w:firstLine="540"/>
        <w:jc w:val="both"/>
        <w:rPr>
          <w:sz w:val="22"/>
          <w:szCs w:val="22"/>
        </w:rPr>
      </w:pPr>
      <w:r w:rsidRPr="00643448">
        <w:rPr>
          <w:sz w:val="22"/>
          <w:szCs w:val="22"/>
        </w:rPr>
        <w:t>13415. Какой может быть максимальная скорость роста температуры стенки внутреннего резервуара при освобождении изотермического резервуара сжиженных газов от продукта?</w:t>
      </w:r>
    </w:p>
    <w:p w:rsidR="00811C47" w:rsidRPr="00643448" w:rsidRDefault="00811C47" w:rsidP="00643448">
      <w:pPr>
        <w:pStyle w:val="ConsPlusNormal"/>
        <w:ind w:firstLine="540"/>
        <w:jc w:val="both"/>
        <w:rPr>
          <w:sz w:val="22"/>
          <w:szCs w:val="22"/>
        </w:rPr>
      </w:pPr>
      <w:r w:rsidRPr="00643448">
        <w:rPr>
          <w:sz w:val="22"/>
          <w:szCs w:val="22"/>
        </w:rPr>
        <w:t>13416. Какая максимальная разность температур верха и низа внутреннего резервуара допускается при освобождении изотермического резервуара сжиженных газов от продукта?</w:t>
      </w:r>
    </w:p>
    <w:p w:rsidR="00811C47" w:rsidRPr="00643448" w:rsidRDefault="00811C47" w:rsidP="00643448">
      <w:pPr>
        <w:pStyle w:val="ConsPlusNormal"/>
        <w:ind w:firstLine="540"/>
        <w:jc w:val="both"/>
        <w:rPr>
          <w:sz w:val="22"/>
          <w:szCs w:val="22"/>
        </w:rPr>
      </w:pPr>
      <w:r w:rsidRPr="00643448">
        <w:rPr>
          <w:sz w:val="22"/>
          <w:szCs w:val="22"/>
        </w:rPr>
        <w:t>13417. Какой из указанных дефектов сварных соединений внутренней оболочки изотермического резервуара сжиженных газов является допустимым?</w:t>
      </w:r>
    </w:p>
    <w:p w:rsidR="00811C47" w:rsidRPr="00643448" w:rsidRDefault="00811C47" w:rsidP="00643448">
      <w:pPr>
        <w:pStyle w:val="ConsPlusNormal"/>
        <w:ind w:firstLine="540"/>
        <w:jc w:val="both"/>
        <w:rPr>
          <w:sz w:val="22"/>
          <w:szCs w:val="22"/>
        </w:rPr>
      </w:pPr>
      <w:r w:rsidRPr="00643448">
        <w:rPr>
          <w:sz w:val="22"/>
          <w:szCs w:val="22"/>
        </w:rPr>
        <w:t>13418. Какой организацией принимается решение о возможности использования разрушающего метода контроля целостности внутренней оболочки изотермического резервуара сжиженных газов?</w:t>
      </w:r>
    </w:p>
    <w:p w:rsidR="00811C47" w:rsidRPr="00643448" w:rsidRDefault="00811C47" w:rsidP="00643448">
      <w:pPr>
        <w:pStyle w:val="ConsPlusNormal"/>
        <w:ind w:firstLine="540"/>
        <w:jc w:val="both"/>
        <w:rPr>
          <w:sz w:val="22"/>
          <w:szCs w:val="22"/>
        </w:rPr>
      </w:pPr>
      <w:r w:rsidRPr="00643448">
        <w:rPr>
          <w:sz w:val="22"/>
          <w:szCs w:val="22"/>
        </w:rPr>
        <w:t>13419. Какой класс опасности установлен для газораспределительных станций, сетей газораспределения и сетей газопотребления, предназначенных для транспортировки природного газа под давлением свыше 1,2 МПа,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13420. Какой класс опасности установлен для газораспределительных станций, сетей газораспределения и сетей газопотребления, за исключением опасных производственных объектов, предназначенных для транспортировки природного газа под давлением свыше 11,2 МПа или сжиженного углеводородного газа под давлением свыше 1,6 МПа,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13421. Какой класс опасности установлен для газораспределительных станций, сетей газораспределения и сетей газопотребления, предназначенных для транспортировки сжиженного углеводородного газа под давлением свыше 1,6 МПа,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13422. Какой класс опасности установлен для газораспределительных станций, сетей газораспределения и сетей газопотребления, за исключением опасных производственных объектов, предназначенных для транспортировки сжиженного углеводородного газа под давлением свыше 1,6 МПа, согласно Федеральному закону от 21.07.1997 N 116-ФЗ "О промышленной безопасности опасных производственных объектов"?</w:t>
      </w:r>
    </w:p>
    <w:p w:rsidR="00811C47" w:rsidRPr="00643448" w:rsidRDefault="00811C47" w:rsidP="00643448">
      <w:pPr>
        <w:pStyle w:val="ConsPlusNormal"/>
        <w:ind w:firstLine="540"/>
        <w:jc w:val="both"/>
        <w:rPr>
          <w:sz w:val="22"/>
          <w:szCs w:val="22"/>
        </w:rPr>
      </w:pPr>
      <w:r w:rsidRPr="00643448">
        <w:rPr>
          <w:sz w:val="22"/>
          <w:szCs w:val="22"/>
        </w:rPr>
        <w:t>13423. Какое требование установлено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 к законсервированным наружным газопроводам?</w:t>
      </w:r>
    </w:p>
    <w:p w:rsidR="00811C47" w:rsidRPr="00643448" w:rsidRDefault="00811C47" w:rsidP="00643448">
      <w:pPr>
        <w:pStyle w:val="ConsPlusNormal"/>
        <w:ind w:firstLine="540"/>
        <w:jc w:val="both"/>
        <w:rPr>
          <w:sz w:val="22"/>
          <w:szCs w:val="22"/>
        </w:rPr>
      </w:pPr>
      <w:r w:rsidRPr="00643448">
        <w:rPr>
          <w:sz w:val="22"/>
          <w:szCs w:val="22"/>
        </w:rPr>
        <w:t>13424. Должно ли в соответствии с 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утвержденным приказом Росстандарта от 12.09.2012 N 293-ст, перед расконсервацией проводиться техническое диагностирование резервуаров и газопроводов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13425. Какое положение противоречит требованиям 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утвержденного приказом Росстандарта от 12.09.2012 N 293-ст, во время консервации объектов,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13426. В течение какого времени должно проводиться комплексное опробование технологической системы и вспомогательного оборудования на газонаполнительных станциях, газонаполнительных пунктах при их расконсервации?</w:t>
      </w:r>
    </w:p>
    <w:p w:rsidR="00811C47" w:rsidRPr="00643448" w:rsidRDefault="00811C47" w:rsidP="00643448">
      <w:pPr>
        <w:pStyle w:val="ConsPlusNormal"/>
        <w:ind w:firstLine="540"/>
        <w:jc w:val="both"/>
        <w:rPr>
          <w:sz w:val="22"/>
          <w:szCs w:val="22"/>
        </w:rPr>
      </w:pPr>
      <w:r w:rsidRPr="00643448">
        <w:rPr>
          <w:sz w:val="22"/>
          <w:szCs w:val="22"/>
        </w:rPr>
        <w:t>13427. В течение какого времени в соответствии с 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утвержденным приказом Росстандарта от 12.09.2012 N 293-ст, должно проводиться комплексное опробование технологической системы и вспомогательного оборудования на автомобильных газозаправочных станциях при их расконсервации?</w:t>
      </w:r>
    </w:p>
    <w:p w:rsidR="00811C47" w:rsidRPr="00643448" w:rsidRDefault="00811C47" w:rsidP="00643448">
      <w:pPr>
        <w:pStyle w:val="ConsPlusNormal"/>
        <w:ind w:firstLine="540"/>
        <w:jc w:val="both"/>
        <w:rPr>
          <w:sz w:val="22"/>
          <w:szCs w:val="22"/>
        </w:rPr>
      </w:pPr>
      <w:r w:rsidRPr="00643448">
        <w:rPr>
          <w:sz w:val="22"/>
          <w:szCs w:val="22"/>
        </w:rPr>
        <w:t>13428. В течение какого времени должно проводиться комплексное опробование технологической системы и вспомогательного оборудования на резервуарных установках объектов, использующих сжиженные углеводородные газы, при их расконсервации?</w:t>
      </w:r>
    </w:p>
    <w:p w:rsidR="00811C47" w:rsidRPr="00643448" w:rsidRDefault="00811C47" w:rsidP="00643448">
      <w:pPr>
        <w:pStyle w:val="ConsPlusNormal"/>
        <w:ind w:firstLine="540"/>
        <w:jc w:val="both"/>
        <w:rPr>
          <w:sz w:val="22"/>
          <w:szCs w:val="22"/>
        </w:rPr>
      </w:pPr>
      <w:r w:rsidRPr="00643448">
        <w:rPr>
          <w:sz w:val="22"/>
          <w:szCs w:val="22"/>
        </w:rPr>
        <w:t>13429. В какой документ заносятся сведения о консервации установленных на газопроводах запорной арматуре и компенсаторах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13430. Какой минимальный размер санитарно-защитной зоны должен быть установлен для установки сжижения природного газа, расположенной на месторождении с объемом хранения сжиженного природного газа от 1000 м</w:t>
      </w:r>
      <w:r w:rsidRPr="00643448">
        <w:rPr>
          <w:sz w:val="22"/>
          <w:szCs w:val="22"/>
          <w:vertAlign w:val="superscript"/>
        </w:rPr>
        <w:t>3</w:t>
      </w:r>
      <w:r w:rsidRPr="00643448">
        <w:rPr>
          <w:sz w:val="22"/>
          <w:szCs w:val="22"/>
        </w:rPr>
        <w:t>?</w:t>
      </w:r>
    </w:p>
    <w:p w:rsidR="00811C47" w:rsidRPr="00643448" w:rsidRDefault="00811C47" w:rsidP="00643448">
      <w:pPr>
        <w:pStyle w:val="ConsPlusNormal"/>
        <w:ind w:firstLine="540"/>
        <w:jc w:val="both"/>
        <w:rPr>
          <w:sz w:val="22"/>
          <w:szCs w:val="22"/>
        </w:rPr>
      </w:pPr>
      <w:r w:rsidRPr="00643448">
        <w:rPr>
          <w:sz w:val="22"/>
          <w:szCs w:val="22"/>
        </w:rPr>
        <w:t>13431. Какой минимальный размер санитарно-защитной зоны должен быть установлен для установки сжижения природного газа, расположенной на месторождении с объемом хранения сжиженного природного газа от 250 до 1000 м</w:t>
      </w:r>
      <w:r w:rsidRPr="00643448">
        <w:rPr>
          <w:sz w:val="22"/>
          <w:szCs w:val="22"/>
          <w:vertAlign w:val="superscript"/>
        </w:rPr>
        <w:t>3</w:t>
      </w:r>
      <w:r w:rsidRPr="00643448">
        <w:rPr>
          <w:sz w:val="22"/>
          <w:szCs w:val="22"/>
        </w:rPr>
        <w:t>?</w:t>
      </w:r>
    </w:p>
    <w:p w:rsidR="00811C47" w:rsidRPr="00643448" w:rsidRDefault="00811C47" w:rsidP="00643448">
      <w:pPr>
        <w:pStyle w:val="ConsPlusNormal"/>
        <w:ind w:firstLine="540"/>
        <w:jc w:val="both"/>
        <w:rPr>
          <w:sz w:val="22"/>
          <w:szCs w:val="22"/>
        </w:rPr>
      </w:pPr>
      <w:r w:rsidRPr="00643448">
        <w:rPr>
          <w:sz w:val="22"/>
          <w:szCs w:val="22"/>
        </w:rPr>
        <w:t>13432. Какой минимальный размер санитарно-защитной зоны должен быть установлен для установки сжижения природного газа, расположенной на месторождении с объемом хранения сжиженного природного газа от 50 до 250 м</w:t>
      </w:r>
      <w:r w:rsidRPr="00643448">
        <w:rPr>
          <w:sz w:val="22"/>
          <w:szCs w:val="22"/>
          <w:vertAlign w:val="superscript"/>
        </w:rPr>
        <w:t>3</w:t>
      </w:r>
      <w:r w:rsidRPr="00643448">
        <w:rPr>
          <w:sz w:val="22"/>
          <w:szCs w:val="22"/>
        </w:rPr>
        <w:t>?</w:t>
      </w:r>
    </w:p>
    <w:p w:rsidR="00811C47" w:rsidRPr="00643448" w:rsidRDefault="00811C47" w:rsidP="00643448">
      <w:pPr>
        <w:pStyle w:val="ConsPlusNormal"/>
        <w:ind w:firstLine="540"/>
        <w:jc w:val="both"/>
        <w:rPr>
          <w:sz w:val="22"/>
          <w:szCs w:val="22"/>
        </w:rPr>
      </w:pPr>
      <w:r w:rsidRPr="00643448">
        <w:rPr>
          <w:sz w:val="22"/>
          <w:szCs w:val="22"/>
        </w:rPr>
        <w:t>13433. Какой минимальный размер санитарно-защитной зоны должен быть установлен для установки сжижения природного газа, расположенной на месторождении с объемом хранения сжиженного природного газа до 50 м</w:t>
      </w:r>
      <w:r w:rsidRPr="00643448">
        <w:rPr>
          <w:sz w:val="22"/>
          <w:szCs w:val="22"/>
          <w:vertAlign w:val="superscript"/>
        </w:rPr>
        <w:t>3</w:t>
      </w:r>
      <w:r w:rsidRPr="00643448">
        <w:rPr>
          <w:sz w:val="22"/>
          <w:szCs w:val="22"/>
        </w:rPr>
        <w:t>?</w:t>
      </w:r>
    </w:p>
    <w:p w:rsidR="00811C47" w:rsidRPr="00643448" w:rsidRDefault="00811C47" w:rsidP="00643448">
      <w:pPr>
        <w:pStyle w:val="ConsPlusNormal"/>
        <w:ind w:firstLine="540"/>
        <w:jc w:val="both"/>
        <w:rPr>
          <w:sz w:val="22"/>
          <w:szCs w:val="22"/>
        </w:rPr>
      </w:pPr>
      <w:r w:rsidRPr="00643448">
        <w:rPr>
          <w:sz w:val="22"/>
          <w:szCs w:val="22"/>
        </w:rPr>
        <w:t>13434. Какое минимальное расстояние должно быть от трубопровода (диаметром 500 мм), перекачивающего сжиженные углеводородные газы, до сельскохозяйственных угодий?</w:t>
      </w:r>
    </w:p>
    <w:p w:rsidR="00811C47" w:rsidRPr="00643448" w:rsidRDefault="00811C47" w:rsidP="00643448">
      <w:pPr>
        <w:pStyle w:val="ConsPlusNormal"/>
        <w:ind w:firstLine="540"/>
        <w:jc w:val="both"/>
        <w:rPr>
          <w:sz w:val="22"/>
          <w:szCs w:val="22"/>
        </w:rPr>
      </w:pPr>
      <w:r w:rsidRPr="00643448">
        <w:rPr>
          <w:sz w:val="22"/>
          <w:szCs w:val="22"/>
        </w:rPr>
        <w:t>13435. Какой минимальный разрыв должно быть от трубопровода (диаметром до 150 мм), перекачивающего сжиженные углеводородные газы, до дачного поселка?</w:t>
      </w:r>
    </w:p>
    <w:p w:rsidR="00811C47" w:rsidRPr="00643448" w:rsidRDefault="00811C47" w:rsidP="00643448">
      <w:pPr>
        <w:pStyle w:val="ConsPlusNormal"/>
        <w:ind w:firstLine="540"/>
        <w:jc w:val="both"/>
        <w:rPr>
          <w:sz w:val="22"/>
          <w:szCs w:val="22"/>
        </w:rPr>
      </w:pPr>
      <w:r w:rsidRPr="00643448">
        <w:rPr>
          <w:sz w:val="22"/>
          <w:szCs w:val="22"/>
        </w:rPr>
        <w:t>13436. Какой максимальный срок эксплуатации, по истечении которого должно проводиться диагностирование, установлен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811C47" w:rsidRPr="00643448" w:rsidRDefault="00811C47" w:rsidP="00643448">
      <w:pPr>
        <w:pStyle w:val="ConsPlusNormal"/>
        <w:ind w:firstLine="540"/>
        <w:jc w:val="both"/>
        <w:rPr>
          <w:sz w:val="22"/>
          <w:szCs w:val="22"/>
        </w:rPr>
      </w:pPr>
      <w:r w:rsidRPr="00643448">
        <w:rPr>
          <w:sz w:val="22"/>
          <w:szCs w:val="22"/>
        </w:rPr>
        <w:t>13437. Для каких объектов сжиженных углеводородных газов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 установлен максимальный срок эксплуатации 20 лет, по истечении которых должно проводиться диагностирование?</w:t>
      </w:r>
    </w:p>
    <w:p w:rsidR="00811C47" w:rsidRPr="00643448" w:rsidRDefault="00811C47" w:rsidP="00643448">
      <w:pPr>
        <w:pStyle w:val="ConsPlusNormal"/>
        <w:ind w:firstLine="540"/>
        <w:jc w:val="both"/>
        <w:rPr>
          <w:sz w:val="22"/>
          <w:szCs w:val="22"/>
        </w:rPr>
      </w:pPr>
      <w:r w:rsidRPr="00643448">
        <w:rPr>
          <w:sz w:val="22"/>
          <w:szCs w:val="22"/>
        </w:rPr>
        <w:t>13438. Для каких объектов сжиженных углеводородных газов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 установлен максимальный срок эксплуатации 30 лет, по истечении которых должно проводиться диагностирование?</w:t>
      </w:r>
    </w:p>
    <w:p w:rsidR="00811C47" w:rsidRPr="00643448" w:rsidRDefault="00811C47" w:rsidP="00643448">
      <w:pPr>
        <w:pStyle w:val="ConsPlusNormal"/>
        <w:ind w:firstLine="540"/>
        <w:jc w:val="both"/>
        <w:rPr>
          <w:sz w:val="22"/>
          <w:szCs w:val="22"/>
        </w:rPr>
      </w:pPr>
      <w:r w:rsidRPr="00643448">
        <w:rPr>
          <w:sz w:val="22"/>
          <w:szCs w:val="22"/>
        </w:rPr>
        <w:t>13439. Как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 проверяются на герметичность газопроводы, резервуары и технические устройства перед проведением пуско-наладочных работ?</w:t>
      </w:r>
    </w:p>
    <w:p w:rsidR="00811C47" w:rsidRPr="00643448" w:rsidRDefault="00811C47" w:rsidP="00643448">
      <w:pPr>
        <w:pStyle w:val="ConsPlusNormal"/>
        <w:ind w:firstLine="540"/>
        <w:jc w:val="both"/>
        <w:rPr>
          <w:sz w:val="22"/>
          <w:szCs w:val="22"/>
        </w:rPr>
      </w:pPr>
      <w:r w:rsidRPr="00643448">
        <w:rPr>
          <w:sz w:val="22"/>
          <w:szCs w:val="22"/>
        </w:rPr>
        <w:t>13440. В каком случае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 результаты испытания на герметичность газопроводов считаются положительными?</w:t>
      </w:r>
    </w:p>
    <w:p w:rsidR="00811C47" w:rsidRPr="00643448" w:rsidRDefault="00811C47" w:rsidP="00643448">
      <w:pPr>
        <w:pStyle w:val="ConsPlusNormal"/>
        <w:ind w:firstLine="540"/>
        <w:jc w:val="both"/>
        <w:rPr>
          <w:sz w:val="22"/>
          <w:szCs w:val="22"/>
        </w:rPr>
      </w:pPr>
      <w:r w:rsidRPr="00643448">
        <w:rPr>
          <w:sz w:val="22"/>
          <w:szCs w:val="22"/>
        </w:rPr>
        <w:t>13441. Какова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 периодичность проведения технического обслуживания и текущего ремонта арматуры?</w:t>
      </w:r>
    </w:p>
    <w:p w:rsidR="00811C47" w:rsidRPr="00643448" w:rsidRDefault="00811C47" w:rsidP="00643448">
      <w:pPr>
        <w:pStyle w:val="ConsPlusNormal"/>
        <w:ind w:firstLine="540"/>
        <w:jc w:val="both"/>
        <w:rPr>
          <w:sz w:val="22"/>
          <w:szCs w:val="22"/>
        </w:rPr>
      </w:pPr>
      <w:r w:rsidRPr="00643448">
        <w:rPr>
          <w:sz w:val="22"/>
          <w:szCs w:val="22"/>
        </w:rPr>
        <w:t>13442. Каким образом и с какой периодичностью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 должны проверяться предохранительные сбросные клапаны?</w:t>
      </w:r>
    </w:p>
    <w:p w:rsidR="00811C47" w:rsidRPr="00643448" w:rsidRDefault="00811C47" w:rsidP="00643448">
      <w:pPr>
        <w:pStyle w:val="ConsPlusNormal"/>
        <w:ind w:firstLine="540"/>
        <w:jc w:val="both"/>
        <w:rPr>
          <w:sz w:val="22"/>
          <w:szCs w:val="22"/>
        </w:rPr>
      </w:pPr>
      <w:r w:rsidRPr="00643448">
        <w:rPr>
          <w:sz w:val="22"/>
          <w:szCs w:val="22"/>
        </w:rPr>
        <w:t>13443. С какой периодичностью должны проводиться проверка параметров настройки и регулировка клапанов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811C47" w:rsidRPr="00643448" w:rsidRDefault="00811C47" w:rsidP="00643448">
      <w:pPr>
        <w:pStyle w:val="ConsPlusNormal"/>
        <w:ind w:firstLine="540"/>
        <w:jc w:val="both"/>
        <w:rPr>
          <w:sz w:val="22"/>
          <w:szCs w:val="22"/>
        </w:rPr>
      </w:pPr>
      <w:r w:rsidRPr="00643448">
        <w:rPr>
          <w:sz w:val="22"/>
          <w:szCs w:val="22"/>
        </w:rPr>
        <w:t>13444. Каково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 должно быть давление настройки предохранительных сбросных клапанов?</w:t>
      </w:r>
    </w:p>
    <w:p w:rsidR="00811C47" w:rsidRPr="00643448" w:rsidRDefault="00811C47" w:rsidP="00643448">
      <w:pPr>
        <w:pStyle w:val="ConsPlusNormal"/>
        <w:ind w:firstLine="540"/>
        <w:jc w:val="both"/>
        <w:rPr>
          <w:sz w:val="22"/>
          <w:szCs w:val="22"/>
        </w:rPr>
      </w:pPr>
      <w:r w:rsidRPr="00643448">
        <w:rPr>
          <w:sz w:val="22"/>
          <w:szCs w:val="22"/>
        </w:rPr>
        <w:t>13445. В каком случае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 не допускается эксплуатация испарителей?</w:t>
      </w:r>
    </w:p>
    <w:p w:rsidR="00811C47" w:rsidRPr="00643448" w:rsidRDefault="00811C47" w:rsidP="00643448">
      <w:pPr>
        <w:pStyle w:val="ConsPlusNormal"/>
        <w:ind w:firstLine="540"/>
        <w:jc w:val="both"/>
        <w:rPr>
          <w:sz w:val="22"/>
          <w:szCs w:val="22"/>
        </w:rPr>
      </w:pPr>
      <w:r w:rsidRPr="00643448">
        <w:rPr>
          <w:sz w:val="22"/>
          <w:szCs w:val="22"/>
        </w:rPr>
        <w:t>13446. Какая кратность воздухообмена должна быть обеспечена для аварийной вытяжной вентиляции при проверке степени воздухообмена, создаваемого принудительной вентиляцией, на объектах, на которых используются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13447. До какого объема следует заполнять резервуары жидкой фазой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13448. Что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 не входит в техническое обслуживание контрольно-измерительных приборов?</w:t>
      </w:r>
    </w:p>
    <w:p w:rsidR="00811C47" w:rsidRPr="00643448" w:rsidRDefault="00811C47" w:rsidP="00643448">
      <w:pPr>
        <w:pStyle w:val="ConsPlusNormal"/>
        <w:ind w:firstLine="540"/>
        <w:jc w:val="both"/>
        <w:rPr>
          <w:sz w:val="22"/>
          <w:szCs w:val="22"/>
        </w:rPr>
      </w:pPr>
      <w:r w:rsidRPr="00643448">
        <w:rPr>
          <w:sz w:val="22"/>
          <w:szCs w:val="22"/>
        </w:rPr>
        <w:t>13449. Как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 рекомендуется отключать насосы и компрессоры складов, перемещающие сжиженные углеводородные газы и легковоспламеняющиеся жидкости?</w:t>
      </w:r>
    </w:p>
    <w:p w:rsidR="00811C47" w:rsidRPr="00643448" w:rsidRDefault="00811C47" w:rsidP="00643448">
      <w:pPr>
        <w:pStyle w:val="ConsPlusNormal"/>
        <w:ind w:firstLine="540"/>
        <w:jc w:val="both"/>
        <w:rPr>
          <w:sz w:val="22"/>
          <w:szCs w:val="22"/>
        </w:rPr>
      </w:pPr>
      <w:r w:rsidRPr="00643448">
        <w:rPr>
          <w:sz w:val="22"/>
          <w:szCs w:val="22"/>
        </w:rPr>
        <w:t>13450. На каком расстоянии от границы контура насосной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 следует располагать дополнительную арматуру аварийного отключения на всасывающих и нагнетательных трубопроводах, связывающих технологическую аппаратуру складов (резервуары, емкости) с насосами?</w:t>
      </w:r>
    </w:p>
    <w:p w:rsidR="00811C47" w:rsidRPr="00643448" w:rsidRDefault="00811C47" w:rsidP="00643448">
      <w:pPr>
        <w:pStyle w:val="ConsPlusNormal"/>
        <w:ind w:firstLine="540"/>
        <w:jc w:val="both"/>
        <w:rPr>
          <w:sz w:val="22"/>
          <w:szCs w:val="22"/>
        </w:rPr>
      </w:pPr>
      <w:r w:rsidRPr="00643448">
        <w:rPr>
          <w:sz w:val="22"/>
          <w:szCs w:val="22"/>
        </w:rPr>
        <w:t>13451. Каким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 принимается расчетное давление изотермических резервуаров?</w:t>
      </w:r>
    </w:p>
    <w:p w:rsidR="00811C47" w:rsidRPr="00643448" w:rsidRDefault="00811C47" w:rsidP="00643448">
      <w:pPr>
        <w:pStyle w:val="ConsPlusNormal"/>
        <w:ind w:firstLine="540"/>
        <w:jc w:val="both"/>
        <w:rPr>
          <w:sz w:val="22"/>
          <w:szCs w:val="22"/>
        </w:rPr>
      </w:pPr>
      <w:r w:rsidRPr="00643448">
        <w:rPr>
          <w:sz w:val="22"/>
          <w:szCs w:val="22"/>
        </w:rPr>
        <w:t>13452. Как согласно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 может быть изменен срок эксплуатации до очередного полного технического освидетельствования изотермических резервуаров сжиженных газов в случае удовлетворительного заключения экспертизы промышленной безопасности по результатам частичного освидетельствования изотермических резервуаров?</w:t>
      </w:r>
    </w:p>
    <w:p w:rsidR="00811C47" w:rsidRPr="00643448" w:rsidRDefault="00811C47" w:rsidP="00643448">
      <w:pPr>
        <w:pStyle w:val="ConsPlusNormal"/>
        <w:ind w:firstLine="540"/>
        <w:jc w:val="both"/>
        <w:rPr>
          <w:sz w:val="22"/>
          <w:szCs w:val="22"/>
        </w:rPr>
      </w:pPr>
      <w:r w:rsidRPr="00643448">
        <w:rPr>
          <w:sz w:val="22"/>
          <w:szCs w:val="22"/>
        </w:rPr>
        <w:t>13453. В какие сроки согласно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 проводится первое полное техническое освидетельствование изотермических резервуаров сжиженных газов после ввода в эксплуатацию?</w:t>
      </w:r>
    </w:p>
    <w:p w:rsidR="00811C47" w:rsidRPr="00643448" w:rsidRDefault="00811C47" w:rsidP="00643448">
      <w:pPr>
        <w:pStyle w:val="ConsPlusNormal"/>
        <w:ind w:firstLine="540"/>
        <w:jc w:val="both"/>
        <w:rPr>
          <w:sz w:val="22"/>
          <w:szCs w:val="22"/>
        </w:rPr>
      </w:pPr>
      <w:r w:rsidRPr="00643448">
        <w:rPr>
          <w:sz w:val="22"/>
          <w:szCs w:val="22"/>
        </w:rPr>
        <w:t>13454. В какие сроки согласно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 проводится следующее очередное полное техническое освидетельствование изотермических резервуаров сжиженных газов при удовлетворительных результатах полного технического освидетельствования?</w:t>
      </w:r>
    </w:p>
    <w:p w:rsidR="00811C47" w:rsidRPr="00643448" w:rsidRDefault="00811C47" w:rsidP="00643448">
      <w:pPr>
        <w:pStyle w:val="ConsPlusNormal"/>
        <w:ind w:firstLine="540"/>
        <w:jc w:val="both"/>
        <w:rPr>
          <w:sz w:val="22"/>
          <w:szCs w:val="22"/>
        </w:rPr>
      </w:pPr>
      <w:r w:rsidRPr="00643448">
        <w:rPr>
          <w:sz w:val="22"/>
          <w:szCs w:val="22"/>
        </w:rPr>
        <w:t>13455. Какие изотермические резервуары согласно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 подвергаются первоочередному обследованию?</w:t>
      </w:r>
    </w:p>
    <w:p w:rsidR="00811C47" w:rsidRPr="00643448" w:rsidRDefault="00811C47" w:rsidP="00643448">
      <w:pPr>
        <w:pStyle w:val="ConsPlusNormal"/>
        <w:ind w:firstLine="540"/>
        <w:jc w:val="both"/>
        <w:rPr>
          <w:sz w:val="22"/>
          <w:szCs w:val="22"/>
        </w:rPr>
      </w:pPr>
      <w:r w:rsidRPr="00643448">
        <w:rPr>
          <w:sz w:val="22"/>
          <w:szCs w:val="22"/>
        </w:rPr>
        <w:t>13456. Что согласно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 не входит в наружный осмотр лестниц, площадок, эстакад в пределах изотермических резервуаров?</w:t>
      </w:r>
    </w:p>
    <w:p w:rsidR="00811C47" w:rsidRPr="00643448" w:rsidRDefault="00811C47" w:rsidP="00643448">
      <w:pPr>
        <w:pStyle w:val="ConsPlusNormal"/>
        <w:ind w:firstLine="540"/>
        <w:jc w:val="both"/>
        <w:rPr>
          <w:sz w:val="22"/>
          <w:szCs w:val="22"/>
        </w:rPr>
      </w:pPr>
      <w:r w:rsidRPr="00643448">
        <w:rPr>
          <w:sz w:val="22"/>
          <w:szCs w:val="22"/>
        </w:rPr>
        <w:t>13457. Какой метод обследования наружной поверхности стенки, крыши и днища изотермического резервуара согласно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 проводится в целях выявления участков с нарушенными теплоизоляционными свойствами в изоляционных конструкциях?</w:t>
      </w:r>
    </w:p>
    <w:p w:rsidR="00811C47" w:rsidRPr="00643448" w:rsidRDefault="00811C47" w:rsidP="00643448">
      <w:pPr>
        <w:pStyle w:val="ConsPlusNormal"/>
        <w:ind w:firstLine="540"/>
        <w:jc w:val="both"/>
        <w:rPr>
          <w:sz w:val="22"/>
          <w:szCs w:val="22"/>
        </w:rPr>
      </w:pPr>
      <w:r w:rsidRPr="00643448">
        <w:rPr>
          <w:sz w:val="22"/>
          <w:szCs w:val="22"/>
        </w:rPr>
        <w:t>13458. В какое время суток и на каком расстоянии от изотермических резервуаров проводится тепловизионное обследование наружной поверхности стенки, крыши и днища изотермических резервуаров сжиженных газов?</w:t>
      </w:r>
    </w:p>
    <w:p w:rsidR="00811C47" w:rsidRPr="00643448" w:rsidRDefault="00811C47" w:rsidP="00643448">
      <w:pPr>
        <w:pStyle w:val="ConsPlusNormal"/>
        <w:ind w:firstLine="540"/>
        <w:jc w:val="both"/>
        <w:rPr>
          <w:sz w:val="22"/>
          <w:szCs w:val="22"/>
        </w:rPr>
      </w:pPr>
      <w:r w:rsidRPr="00643448">
        <w:rPr>
          <w:sz w:val="22"/>
          <w:szCs w:val="22"/>
        </w:rPr>
        <w:t>13459. Какой метод неразрушающего контроля согласно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 является основным при контроле внутренней оболочки изотермических резервуаров сжиженных газов?</w:t>
      </w:r>
    </w:p>
    <w:p w:rsidR="00811C47" w:rsidRPr="00643448" w:rsidRDefault="00811C47" w:rsidP="00643448">
      <w:pPr>
        <w:pStyle w:val="ConsPlusNormal"/>
        <w:ind w:firstLine="540"/>
        <w:jc w:val="both"/>
        <w:rPr>
          <w:sz w:val="22"/>
          <w:szCs w:val="22"/>
        </w:rPr>
      </w:pPr>
      <w:r w:rsidRPr="00643448">
        <w:rPr>
          <w:sz w:val="22"/>
          <w:szCs w:val="22"/>
        </w:rPr>
        <w:t>13460. В какие сроки согласно РД 03-380-00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 проводится первое полное техническое обследование шарового резервуара для хранения сжиженных углеводородных газов после ввода в эксплуатацию?</w:t>
      </w:r>
    </w:p>
    <w:p w:rsidR="00811C47" w:rsidRPr="00643448" w:rsidRDefault="00811C47" w:rsidP="00643448">
      <w:pPr>
        <w:pStyle w:val="ConsPlusNormal"/>
        <w:ind w:firstLine="540"/>
        <w:jc w:val="both"/>
        <w:rPr>
          <w:sz w:val="22"/>
          <w:szCs w:val="22"/>
        </w:rPr>
      </w:pPr>
      <w:r w:rsidRPr="00643448">
        <w:rPr>
          <w:sz w:val="22"/>
          <w:szCs w:val="22"/>
        </w:rPr>
        <w:t>13461. Какие шаровые резервуары для хранения сжиженных углеводородных газов должны подвергаться первоочередному полному техническому обследованию согласно РД 03-380-00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w:t>
      </w:r>
    </w:p>
    <w:p w:rsidR="00811C47" w:rsidRPr="00643448" w:rsidRDefault="00811C47" w:rsidP="00643448">
      <w:pPr>
        <w:pStyle w:val="ConsPlusNormal"/>
        <w:ind w:firstLine="540"/>
        <w:jc w:val="both"/>
        <w:rPr>
          <w:sz w:val="22"/>
          <w:szCs w:val="22"/>
        </w:rPr>
      </w:pPr>
      <w:r w:rsidRPr="00643448">
        <w:rPr>
          <w:sz w:val="22"/>
          <w:szCs w:val="22"/>
        </w:rPr>
        <w:t>13462. Какие действия следует предпринять согласно РД 03-380-00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 при выявлении по результатам акустико-эмиссионного контроля шарового резервуара для хранения сжиженных углеводородных газов зон с повышенной активностью акустико-эмиссионных источников?</w:t>
      </w:r>
    </w:p>
    <w:p w:rsidR="00811C47" w:rsidRPr="00643448" w:rsidRDefault="00811C47" w:rsidP="00643448">
      <w:pPr>
        <w:pStyle w:val="ConsPlusNormal"/>
        <w:ind w:firstLine="540"/>
        <w:jc w:val="both"/>
        <w:rPr>
          <w:sz w:val="22"/>
          <w:szCs w:val="22"/>
        </w:rPr>
      </w:pPr>
      <w:r w:rsidRPr="00643448">
        <w:rPr>
          <w:sz w:val="22"/>
          <w:szCs w:val="22"/>
        </w:rPr>
        <w:t>13463. Кем согласно РД 03-380-00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 принимается решение о необходимости использования разрушающего метода, а также того или иного неразрушающего метода контроля целостности оболочки шарового резервуара для хранения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13464. Какой метод неразрушающего контроля согласно РД 03-380-00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 необходимо использовать при полном техническом обследовании шарового резервуара для хранения сжиженных углеводородных газов в обязательном порядке независимо от результатов акустико-эмиссионного контроля целостности оболочки?</w:t>
      </w:r>
    </w:p>
    <w:p w:rsidR="00811C47" w:rsidRPr="00643448" w:rsidRDefault="00811C47" w:rsidP="00643448">
      <w:pPr>
        <w:pStyle w:val="ConsPlusNormal"/>
        <w:ind w:firstLine="540"/>
        <w:jc w:val="both"/>
        <w:rPr>
          <w:sz w:val="22"/>
          <w:szCs w:val="22"/>
        </w:rPr>
      </w:pPr>
      <w:r w:rsidRPr="00643448">
        <w:rPr>
          <w:sz w:val="22"/>
          <w:szCs w:val="22"/>
        </w:rPr>
        <w:t>13465. Какое значение согласно РД 03-380-00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 принимается за фактическую толщину элемента S</w:t>
      </w:r>
      <w:r w:rsidRPr="00643448">
        <w:rPr>
          <w:sz w:val="22"/>
          <w:szCs w:val="22"/>
          <w:vertAlign w:val="subscript"/>
        </w:rPr>
        <w:t>ф</w:t>
      </w:r>
      <w:r w:rsidRPr="00643448">
        <w:rPr>
          <w:sz w:val="22"/>
          <w:szCs w:val="22"/>
        </w:rPr>
        <w:t xml:space="preserve"> при оценке остаточного ресурса безопасной эксплуатации шарового резервуара для хранения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13466. Какое значение согласно РД 03-380-00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 принимается за скорость коррозии C (мм/год) при оценке остаточного ресурса безопасной эксплуатации шарового резервуара?</w:t>
      </w:r>
    </w:p>
    <w:p w:rsidR="00811C47" w:rsidRPr="00643448" w:rsidRDefault="00811C47" w:rsidP="00643448">
      <w:pPr>
        <w:pStyle w:val="ConsPlusNormal"/>
        <w:ind w:firstLine="540"/>
        <w:jc w:val="both"/>
        <w:rPr>
          <w:sz w:val="22"/>
          <w:szCs w:val="22"/>
        </w:rPr>
      </w:pPr>
      <w:r w:rsidRPr="00643448">
        <w:rPr>
          <w:sz w:val="22"/>
          <w:szCs w:val="22"/>
        </w:rPr>
        <w:t>13467. Какое значение согласно РД 03-380-00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 принимается за ресурс безопасной эксплуатации шарового резервуара для хранения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13468. Что в соответствии с 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утвержденным приказом Росстандарта от 12.09.2012 N 293-ст, включает в себя комплексное опробование объектов,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13469. Какие данные согласно 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N 293-ст, не наносятся краской на специальной табличке на резервуаре после выдачи разрешения на ввод в эксплуатацию?</w:t>
      </w:r>
    </w:p>
    <w:p w:rsidR="00811C47" w:rsidRPr="00643448" w:rsidRDefault="00811C47" w:rsidP="00643448">
      <w:pPr>
        <w:pStyle w:val="ConsPlusNormal"/>
        <w:ind w:firstLine="540"/>
        <w:jc w:val="both"/>
        <w:rPr>
          <w:sz w:val="22"/>
          <w:szCs w:val="22"/>
        </w:rPr>
      </w:pPr>
      <w:r w:rsidRPr="00643448">
        <w:rPr>
          <w:sz w:val="22"/>
          <w:szCs w:val="22"/>
        </w:rPr>
        <w:t>13470. Какими техническими устройствами согласно 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N 293-ст, не должны быть оснащены резервуары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13471. Какова согласно 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N 293-ст, периодичность технического обслуживания резервуарных установок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13472. Какова согласно 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N 293-ст, периодичность технического освидетельствования резервуаров на объектах, использующих сжиженные углеводородные газы, если в руководстве по эксплуатации это не указано?</w:t>
      </w:r>
    </w:p>
    <w:p w:rsidR="00811C47" w:rsidRPr="00643448" w:rsidRDefault="00811C47" w:rsidP="00643448">
      <w:pPr>
        <w:pStyle w:val="ConsPlusNormal"/>
        <w:ind w:firstLine="540"/>
        <w:jc w:val="both"/>
        <w:rPr>
          <w:sz w:val="22"/>
          <w:szCs w:val="22"/>
        </w:rPr>
      </w:pPr>
      <w:r w:rsidRPr="00643448">
        <w:rPr>
          <w:sz w:val="22"/>
          <w:szCs w:val="22"/>
        </w:rPr>
        <w:t>13473. Что подразумевается под циклом нагружения шарового резервуара для хранения сжиженных углеводородных газов в соответствии с РД 03-380-00 "Инструкция по обследованию шаровых резервуаров и газгольдеров для хранения сжиженных газов под давлением", утвержденным постановлением Госгортехнадзора России от 20.09.2000 N 51?</w:t>
      </w:r>
    </w:p>
    <w:p w:rsidR="00811C47" w:rsidRPr="00643448" w:rsidRDefault="00811C47" w:rsidP="00643448">
      <w:pPr>
        <w:pStyle w:val="ConsPlusNormal"/>
        <w:ind w:firstLine="540"/>
        <w:jc w:val="both"/>
        <w:rPr>
          <w:sz w:val="22"/>
          <w:szCs w:val="22"/>
        </w:rPr>
      </w:pPr>
      <w:r w:rsidRPr="00643448">
        <w:rPr>
          <w:sz w:val="22"/>
          <w:szCs w:val="22"/>
        </w:rPr>
        <w:t>13474. Допускается ли в соответствии с РД 03-380-00 "Инструкция по обследованию шаровых резервуаров и газгольдеров для хранения сжиженных газов под давлением", утвержденным постановлением Госгортехнадзора России от 20.09.2000 N 51, полное техническое обследование группы шаровых резервуаров проводить без внутреннего осмотра, без освобождения от продукта хранения и без выведения их из эксплуатации?</w:t>
      </w:r>
    </w:p>
    <w:p w:rsidR="00811C47" w:rsidRPr="00643448" w:rsidRDefault="00811C47" w:rsidP="00643448">
      <w:pPr>
        <w:pStyle w:val="ConsPlusNormal"/>
        <w:ind w:firstLine="540"/>
        <w:jc w:val="both"/>
        <w:rPr>
          <w:sz w:val="22"/>
          <w:szCs w:val="22"/>
        </w:rPr>
      </w:pPr>
      <w:r w:rsidRPr="00643448">
        <w:rPr>
          <w:sz w:val="22"/>
          <w:szCs w:val="22"/>
        </w:rPr>
        <w:t>13475. В каком случае в соответствии с РД 03-380-00 "Инструкция по обследованию шаровых резервуаров и газгольдеров для хранения сжиженных газов под давлением", утвержденным постановлением Госгортехнадзора России от 20.09.2000 N 51, необходимо вывести резервуар из эксплуатации и провести полное техническое обследование?</w:t>
      </w:r>
    </w:p>
    <w:p w:rsidR="00811C47" w:rsidRPr="00643448" w:rsidRDefault="00811C47" w:rsidP="00643448">
      <w:pPr>
        <w:pStyle w:val="ConsPlusNormal"/>
        <w:ind w:firstLine="540"/>
        <w:jc w:val="both"/>
        <w:rPr>
          <w:sz w:val="22"/>
          <w:szCs w:val="22"/>
        </w:rPr>
      </w:pPr>
      <w:r w:rsidRPr="00643448">
        <w:rPr>
          <w:sz w:val="22"/>
          <w:szCs w:val="22"/>
        </w:rPr>
        <w:t>13476. Каким образом производится внутренний осмотр шарового резервуара для хранения сжиженных углеводородных газов в соответствии с РД 03-380-00 "Инструкция по обследованию шаровых резервуаров и газгольдеров для хранения сжиженных газов под давлением", утвержденным постановлением Госгортехнадзора России от 20.09.2000 N 51?</w:t>
      </w:r>
    </w:p>
    <w:p w:rsidR="00811C47" w:rsidRPr="00643448" w:rsidRDefault="00811C47" w:rsidP="00643448">
      <w:pPr>
        <w:pStyle w:val="ConsPlusNormal"/>
        <w:ind w:firstLine="540"/>
        <w:jc w:val="both"/>
        <w:rPr>
          <w:sz w:val="22"/>
          <w:szCs w:val="22"/>
        </w:rPr>
      </w:pPr>
      <w:r w:rsidRPr="00643448">
        <w:rPr>
          <w:sz w:val="22"/>
          <w:szCs w:val="22"/>
        </w:rPr>
        <w:t>13477. Какие требования устанавливает РД 03-380-00 "Инструкция по обследованию шаровых резервуаров и газгольдеров для хранения сжиженных газов под давлением", утвержденный постановлением Госгортехнадзора России от 20.09.2000 N 51, к визуальному осмотру сварных соединений шарового резервуара для хранения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13478. Как согласно РД 03-380-00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 рекомендуется проводить геодезические измерения опорных стоек шаровых резервуаров?</w:t>
      </w:r>
    </w:p>
    <w:p w:rsidR="00811C47" w:rsidRPr="00643448" w:rsidRDefault="00811C47" w:rsidP="00643448">
      <w:pPr>
        <w:pStyle w:val="ConsPlusNormal"/>
        <w:ind w:firstLine="540"/>
        <w:jc w:val="both"/>
        <w:rPr>
          <w:sz w:val="22"/>
          <w:szCs w:val="22"/>
        </w:rPr>
      </w:pPr>
      <w:r w:rsidRPr="00643448">
        <w:rPr>
          <w:sz w:val="22"/>
          <w:szCs w:val="22"/>
        </w:rPr>
        <w:t>13479. В каких случаях согласно РД 03-380-00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 проведение акустико-эмиссионного контроля обязательно при техническом обследовании шарового резервуара для хранения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13480. Какой величины должно быть максимальное давление при испытаниях на прочность шарового резервуара для хранения сжиженных углеводородных газов согласно РД 03-380-00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w:t>
      </w:r>
    </w:p>
    <w:p w:rsidR="00811C47" w:rsidRPr="00643448" w:rsidRDefault="00811C47" w:rsidP="00643448">
      <w:pPr>
        <w:pStyle w:val="ConsPlusNormal"/>
        <w:ind w:firstLine="540"/>
        <w:jc w:val="both"/>
        <w:rPr>
          <w:sz w:val="22"/>
          <w:szCs w:val="22"/>
        </w:rPr>
      </w:pPr>
      <w:r w:rsidRPr="00643448">
        <w:rPr>
          <w:sz w:val="22"/>
          <w:szCs w:val="22"/>
        </w:rPr>
        <w:t>13481. Каким путем согласно РД 03-380-00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 рекомендуется производить подъем избыточного давления при проведении испытания шарового резервуара на прочность?</w:t>
      </w:r>
    </w:p>
    <w:p w:rsidR="00811C47" w:rsidRPr="00643448" w:rsidRDefault="00811C47" w:rsidP="00643448">
      <w:pPr>
        <w:pStyle w:val="ConsPlusNormal"/>
        <w:ind w:firstLine="540"/>
        <w:jc w:val="both"/>
        <w:rPr>
          <w:sz w:val="22"/>
          <w:szCs w:val="22"/>
        </w:rPr>
      </w:pPr>
      <w:r w:rsidRPr="00643448">
        <w:rPr>
          <w:sz w:val="22"/>
          <w:szCs w:val="22"/>
        </w:rPr>
        <w:t>13482. Каким способом согласно РД 03-380-00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 проводится повторное нагружение шарового резервуара при испытаниях на прочность, если при первом нагружении были получены данные, нуждающиеся в уточнении?</w:t>
      </w:r>
    </w:p>
    <w:p w:rsidR="00811C47" w:rsidRPr="00643448" w:rsidRDefault="00811C47" w:rsidP="00643448">
      <w:pPr>
        <w:pStyle w:val="ConsPlusNormal"/>
        <w:ind w:firstLine="540"/>
        <w:jc w:val="both"/>
        <w:rPr>
          <w:sz w:val="22"/>
          <w:szCs w:val="22"/>
        </w:rPr>
      </w:pPr>
      <w:r w:rsidRPr="00643448">
        <w:rPr>
          <w:sz w:val="22"/>
          <w:szCs w:val="22"/>
        </w:rPr>
        <w:t>13483. Какие дефекты шаровых резервуаров согласно РД 03-380-00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 относятся к допустимым?</w:t>
      </w:r>
    </w:p>
    <w:p w:rsidR="00811C47" w:rsidRPr="00643448" w:rsidRDefault="00811C47" w:rsidP="00643448">
      <w:pPr>
        <w:pStyle w:val="ConsPlusNormal"/>
        <w:ind w:firstLine="540"/>
        <w:jc w:val="both"/>
        <w:rPr>
          <w:sz w:val="22"/>
          <w:szCs w:val="22"/>
        </w:rPr>
      </w:pPr>
      <w:r w:rsidRPr="00643448">
        <w:rPr>
          <w:sz w:val="22"/>
          <w:szCs w:val="22"/>
        </w:rPr>
        <w:t>13484. Сколько раз согласно РД 03-380-00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 должен осуществляться осмотр контролируемой поверхности после нанесения проявителя при проведении цветной дефектоскопии шарового резервуара для хранения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13485. В каком порядке согласно РД 03-380-00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 должны проводиться цветная дефектоскопия и ультразвуковая дефектоскопия в случае их одновременного применения при техническом обследовании шарового резервуара для хранения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13486. Какой ширины должна быть зона контроля сварных швов магнитопорошковой дефектоскопией при техническом обследовании шаровых резервуаров для хранения сжиженных углеводородных газов в соответствии с РД 03-380-00 "Инструкция по обследованию шаровых резервуаров и газгольдеров для хранения сжиженных газов под давлением", утвержденным постановлением Госгортехнадзора России от 20.09.2000 N 51?</w:t>
      </w:r>
    </w:p>
    <w:p w:rsidR="00811C47" w:rsidRPr="00643448" w:rsidRDefault="00811C47" w:rsidP="00643448">
      <w:pPr>
        <w:pStyle w:val="ConsPlusNormal"/>
        <w:ind w:firstLine="540"/>
        <w:jc w:val="both"/>
        <w:rPr>
          <w:sz w:val="22"/>
          <w:szCs w:val="22"/>
        </w:rPr>
      </w:pPr>
      <w:r w:rsidRPr="00643448">
        <w:rPr>
          <w:sz w:val="22"/>
          <w:szCs w:val="22"/>
        </w:rPr>
        <w:t>13487. Какие из перечисленных методов неразрушающего контроля согласно РД 03-380-00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 являются дополнительными при проведении технического обследования шарового резервуара?</w:t>
      </w:r>
    </w:p>
    <w:p w:rsidR="00811C47" w:rsidRPr="00643448" w:rsidRDefault="00811C47" w:rsidP="00643448">
      <w:pPr>
        <w:pStyle w:val="ConsPlusNormal"/>
        <w:ind w:firstLine="540"/>
        <w:jc w:val="both"/>
        <w:rPr>
          <w:sz w:val="22"/>
          <w:szCs w:val="22"/>
        </w:rPr>
      </w:pPr>
      <w:r w:rsidRPr="00643448">
        <w:rPr>
          <w:sz w:val="22"/>
          <w:szCs w:val="22"/>
        </w:rPr>
        <w:t>13488. В каком объеме согласно РД 03-380-00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 кольцевые сварные швы между сферическим верхним и нижним днищами с лепестками оболочки должны подлежать обязательному неразрушающему контролю при невозможности проведения акустико-эмиссионного контроля шарового резервуара для хранения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13489. В каком объеме согласно РД 03-380-00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 сварные швы между элементами сферического верхнего и нижнего днищ должны подлежать обязательному неразрушающему контролю при невозможности проведения акустико-эмиссионного контроля шарового резервуара для хранения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13490. В каком объеме согласно РД 03-380-00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 участки основного металла внутренней и наружной поверхности в местах приварки к оболочке накладных пластин опорных стоек должны подлежать обязательному неразрушающему контролю при невозможности проведения акустико-эмиссионного контроля шарового резервуара для хранения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13491. Какой ширины участки основного металла внутренней поверхности в местах приварки горловин люков и патрубков подлежат согласно РД 03-380-00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 обязательному неразрушающему контролю при невозможности проведения акустико-эмиссионного контроля шарового резервуара для хранения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13492. Каким согласно РД 03-380-00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 должно быть количество точек измерения толщины на каждом лепестке оболочки при проведении ультразвуковой толщинометрии шарового резервуара для хранения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13493. Каким согласно РД 03-380-00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 должно быть количество точек измерения толщины на каждой части сферического верхнего и нижнего днища при проведении ультразвуковой толщинометрии шарового резервуара для хранения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13494. Какие требования установлены РД 03-380-00 "Инструкция по обследованию шаровых резервуаров и газгольдеров для хранения сжиженных газов под давлением", утвержденным постановлением Госгортехнадзора России от 20.09.2000 N 51, к площадке, зачищаемой при измерении твердости основного металла оболочки шаровых резервуаров для хранения сжиженных углеводородных газов переносными твердомерами?</w:t>
      </w:r>
    </w:p>
    <w:p w:rsidR="00811C47" w:rsidRPr="00643448" w:rsidRDefault="00811C47" w:rsidP="00643448">
      <w:pPr>
        <w:pStyle w:val="ConsPlusNormal"/>
        <w:ind w:firstLine="540"/>
        <w:jc w:val="both"/>
        <w:rPr>
          <w:sz w:val="22"/>
          <w:szCs w:val="22"/>
        </w:rPr>
      </w:pPr>
      <w:r w:rsidRPr="00643448">
        <w:rPr>
          <w:sz w:val="22"/>
          <w:szCs w:val="22"/>
        </w:rPr>
        <w:t>13495. Допускается ли согласно РД 03-380-00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 заменять гидравлические испытания шарового резервуара для хранения сжиженных углеводородных газов пневмоиспытаниями?</w:t>
      </w:r>
    </w:p>
    <w:p w:rsidR="00811C47" w:rsidRPr="00643448" w:rsidRDefault="00811C47" w:rsidP="00643448">
      <w:pPr>
        <w:pStyle w:val="ConsPlusNormal"/>
        <w:ind w:firstLine="540"/>
        <w:jc w:val="both"/>
        <w:rPr>
          <w:sz w:val="22"/>
          <w:szCs w:val="22"/>
        </w:rPr>
      </w:pPr>
      <w:r w:rsidRPr="00643448">
        <w:rPr>
          <w:sz w:val="22"/>
          <w:szCs w:val="22"/>
        </w:rPr>
        <w:t>13496. Каким должно быть время выдержки шарового резервуара для хранения сжиженных углеводородных газов под пробным давлением при проведении гидравлических испытаний согласно РД 03-380-00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w:t>
      </w:r>
    </w:p>
    <w:p w:rsidR="00811C47" w:rsidRPr="00643448" w:rsidRDefault="00811C47" w:rsidP="00643448">
      <w:pPr>
        <w:pStyle w:val="ConsPlusNormal"/>
        <w:ind w:firstLine="540"/>
        <w:jc w:val="both"/>
        <w:rPr>
          <w:sz w:val="22"/>
          <w:szCs w:val="22"/>
        </w:rPr>
      </w:pPr>
      <w:r w:rsidRPr="00643448">
        <w:rPr>
          <w:sz w:val="22"/>
          <w:szCs w:val="22"/>
        </w:rPr>
        <w:t>13497. Какое отклонение опор шарового резервуара для хранения сжиженных углеводородных газов от прямолинейности согласно РД 03-380-00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 является недопустимым?</w:t>
      </w:r>
    </w:p>
    <w:p w:rsidR="00811C47" w:rsidRPr="00643448" w:rsidRDefault="00811C47" w:rsidP="00643448">
      <w:pPr>
        <w:pStyle w:val="ConsPlusNormal"/>
        <w:ind w:firstLine="540"/>
        <w:jc w:val="both"/>
        <w:rPr>
          <w:sz w:val="22"/>
          <w:szCs w:val="22"/>
        </w:rPr>
      </w:pPr>
      <w:r w:rsidRPr="00643448">
        <w:rPr>
          <w:sz w:val="22"/>
          <w:szCs w:val="22"/>
        </w:rPr>
        <w:t>13498. Какое относительное удлинение углеродистых сталей согласно РД 03-380-00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 является недопустимым отклонением?</w:t>
      </w:r>
    </w:p>
    <w:p w:rsidR="00811C47" w:rsidRPr="00643448" w:rsidRDefault="00811C47" w:rsidP="00643448">
      <w:pPr>
        <w:pStyle w:val="ConsPlusNormal"/>
        <w:ind w:firstLine="540"/>
        <w:jc w:val="both"/>
        <w:rPr>
          <w:sz w:val="22"/>
          <w:szCs w:val="22"/>
        </w:rPr>
      </w:pPr>
      <w:r w:rsidRPr="00643448">
        <w:rPr>
          <w:sz w:val="22"/>
          <w:szCs w:val="22"/>
        </w:rPr>
        <w:t>13499. Какая величина овальности шарового резервуара для хранения сжиженных углеводородных газов в экваториальном сечении согласно РД 03-380-00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 является недопустимой для шаровых резервуаров?</w:t>
      </w:r>
    </w:p>
    <w:p w:rsidR="00811C47" w:rsidRPr="00643448" w:rsidRDefault="00811C47" w:rsidP="00643448">
      <w:pPr>
        <w:pStyle w:val="ConsPlusNormal"/>
        <w:ind w:firstLine="540"/>
        <w:jc w:val="both"/>
        <w:rPr>
          <w:sz w:val="22"/>
          <w:szCs w:val="22"/>
        </w:rPr>
      </w:pPr>
      <w:r w:rsidRPr="00643448">
        <w:rPr>
          <w:sz w:val="22"/>
          <w:szCs w:val="22"/>
        </w:rPr>
        <w:t>13500. Какие местные деформации в виде выступов и вмятин согласно РД 03-380-00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 являются недопустимыми?</w:t>
      </w:r>
    </w:p>
    <w:p w:rsidR="00811C47" w:rsidRPr="00643448" w:rsidRDefault="00811C47" w:rsidP="00643448">
      <w:pPr>
        <w:pStyle w:val="ConsPlusNormal"/>
        <w:ind w:firstLine="540"/>
        <w:jc w:val="both"/>
        <w:rPr>
          <w:sz w:val="22"/>
          <w:szCs w:val="22"/>
        </w:rPr>
      </w:pPr>
      <w:r w:rsidRPr="00643448">
        <w:rPr>
          <w:sz w:val="22"/>
          <w:szCs w:val="22"/>
        </w:rPr>
        <w:t>13501. Для выявления каких дефектов в соответствии с ИЗ-94 "Инструкция по диагностированию технического состояния резервуаров установок сжиженного газа", утвержденной Минтопэнерго России 31.01.1994, проводится внешний и внутренний осмотр резервуаров?</w:t>
      </w:r>
    </w:p>
    <w:p w:rsidR="00811C47" w:rsidRPr="00643448" w:rsidRDefault="00811C47" w:rsidP="00643448">
      <w:pPr>
        <w:pStyle w:val="ConsPlusNormal"/>
        <w:ind w:firstLine="540"/>
        <w:jc w:val="both"/>
        <w:rPr>
          <w:sz w:val="22"/>
          <w:szCs w:val="22"/>
        </w:rPr>
      </w:pPr>
      <w:r w:rsidRPr="00643448">
        <w:rPr>
          <w:sz w:val="22"/>
          <w:szCs w:val="22"/>
        </w:rPr>
        <w:t>13502. Для резервуаров какого объема в соответствии с ИЗ-94 "Инструкция по диагностированию технического состояния резервуаров установок сжиженного газа", утвержденной Минтопэнерго России 31.01.1994, производится определение их овальности при внутреннем осмотре?</w:t>
      </w:r>
    </w:p>
    <w:p w:rsidR="00811C47" w:rsidRPr="00643448" w:rsidRDefault="00811C47" w:rsidP="00643448">
      <w:pPr>
        <w:pStyle w:val="ConsPlusNormal"/>
        <w:ind w:firstLine="540"/>
        <w:jc w:val="both"/>
        <w:rPr>
          <w:sz w:val="22"/>
          <w:szCs w:val="22"/>
        </w:rPr>
      </w:pPr>
      <w:r w:rsidRPr="00643448">
        <w:rPr>
          <w:sz w:val="22"/>
          <w:szCs w:val="22"/>
        </w:rPr>
        <w:t>13503. В скольких сечениях резервуара в соответствии с ИЗ-94 "Инструкция по диагностированию технического состояния резервуаров установок сжиженного газа", утвержденной Минтопэнерго России 31.01.1994, проводятся измерения внутреннего диаметра обечайки для определения овальности?</w:t>
      </w:r>
    </w:p>
    <w:p w:rsidR="00811C47" w:rsidRPr="00643448" w:rsidRDefault="00811C47" w:rsidP="00643448">
      <w:pPr>
        <w:pStyle w:val="ConsPlusNormal"/>
        <w:ind w:firstLine="540"/>
        <w:jc w:val="both"/>
        <w:rPr>
          <w:sz w:val="22"/>
          <w:szCs w:val="22"/>
        </w:rPr>
      </w:pPr>
      <w:r w:rsidRPr="00643448">
        <w:rPr>
          <w:sz w:val="22"/>
          <w:szCs w:val="22"/>
        </w:rPr>
        <w:t>13504. Сколько измерений внутреннего диаметра в соответствии с ИЗ-94 "Инструкция по диагностированию технического состояния резервуаров установок сжиженного газа", утвержденной Минтопэнерго России 31.01.1994, производится в каждом сечении обечайки для определения овальности резервуара?</w:t>
      </w:r>
    </w:p>
    <w:p w:rsidR="00811C47" w:rsidRPr="00643448" w:rsidRDefault="00811C47" w:rsidP="00643448">
      <w:pPr>
        <w:pStyle w:val="ConsPlusNormal"/>
        <w:ind w:firstLine="540"/>
        <w:jc w:val="both"/>
        <w:rPr>
          <w:sz w:val="22"/>
          <w:szCs w:val="22"/>
        </w:rPr>
      </w:pPr>
      <w:r w:rsidRPr="00643448">
        <w:rPr>
          <w:sz w:val="22"/>
          <w:szCs w:val="22"/>
        </w:rPr>
        <w:t>13505. Какова допустимая овальность резервуара в соответствии с ИЗ-94 "Инструкция по диагностированию технического состояния резервуаров установок сжиженного газа", утвержденной Минтопэнерго России 31.01.1994?</w:t>
      </w:r>
    </w:p>
    <w:p w:rsidR="00811C47" w:rsidRPr="00643448" w:rsidRDefault="00811C47" w:rsidP="00643448">
      <w:pPr>
        <w:pStyle w:val="ConsPlusNormal"/>
        <w:ind w:firstLine="540"/>
        <w:jc w:val="both"/>
        <w:rPr>
          <w:sz w:val="22"/>
          <w:szCs w:val="22"/>
        </w:rPr>
      </w:pPr>
      <w:r w:rsidRPr="00643448">
        <w:rPr>
          <w:sz w:val="22"/>
          <w:szCs w:val="22"/>
        </w:rPr>
        <w:t>13506. По скольким образующим в соответствии с ИЗ-94 "Инструкция по диагностированию технического состояния резервуаров установок сжиженного газа", утвержденной Минтопэнерго России 31.01.1994, производят измерение толщины обечайки надземного резервуара?</w:t>
      </w:r>
    </w:p>
    <w:p w:rsidR="00811C47" w:rsidRPr="00643448" w:rsidRDefault="00811C47" w:rsidP="00643448">
      <w:pPr>
        <w:pStyle w:val="ConsPlusNormal"/>
        <w:ind w:firstLine="540"/>
        <w:jc w:val="both"/>
        <w:rPr>
          <w:sz w:val="22"/>
          <w:szCs w:val="22"/>
        </w:rPr>
      </w:pPr>
      <w:r w:rsidRPr="00643448">
        <w:rPr>
          <w:sz w:val="22"/>
          <w:szCs w:val="22"/>
        </w:rPr>
        <w:t>13507. Каким образом в соответствии с ИЗ-94 "Инструкция по диагностированию технического состояния резервуаров установок сжиженного газа", утвержденной Минтопэнерго России 31.01.1994, проводится толщинометрия обечайки резервуара, состоящей из нескольких царг?</w:t>
      </w:r>
    </w:p>
    <w:p w:rsidR="00811C47" w:rsidRPr="00643448" w:rsidRDefault="00811C47" w:rsidP="00643448">
      <w:pPr>
        <w:pStyle w:val="ConsPlusNormal"/>
        <w:ind w:firstLine="540"/>
        <w:jc w:val="both"/>
        <w:rPr>
          <w:sz w:val="22"/>
          <w:szCs w:val="22"/>
        </w:rPr>
      </w:pPr>
      <w:r w:rsidRPr="00643448">
        <w:rPr>
          <w:sz w:val="22"/>
          <w:szCs w:val="22"/>
        </w:rPr>
        <w:t>13508. Каким должно быть количество точек измерения толщины стенок царги обечайки надземного резервуара в соответствии с ИЗ-94 "Инструкция по диагностированию технического состояния резервуаров установок сжиженного газа", утвержденной Минтопэнерго России 31.01.1994?</w:t>
      </w:r>
    </w:p>
    <w:p w:rsidR="00811C47" w:rsidRPr="00643448" w:rsidRDefault="00811C47" w:rsidP="00643448">
      <w:pPr>
        <w:pStyle w:val="ConsPlusNormal"/>
        <w:ind w:firstLine="540"/>
        <w:jc w:val="both"/>
        <w:rPr>
          <w:sz w:val="22"/>
          <w:szCs w:val="22"/>
        </w:rPr>
      </w:pPr>
      <w:r w:rsidRPr="00643448">
        <w:rPr>
          <w:sz w:val="22"/>
          <w:szCs w:val="22"/>
        </w:rPr>
        <w:t>13509. Каким должно быть количество точек измерения толщины стенок днища надземного резервуара в соответствии с ИЗ-94 "Инструкция по диагностированию технического состояния резервуаров установок сжиженного газа", утвержденной Минтопэнерго России 31.01.1994?</w:t>
      </w:r>
    </w:p>
    <w:p w:rsidR="00811C47" w:rsidRPr="00643448" w:rsidRDefault="00811C47" w:rsidP="00643448">
      <w:pPr>
        <w:pStyle w:val="ConsPlusNormal"/>
        <w:ind w:firstLine="540"/>
        <w:jc w:val="both"/>
        <w:rPr>
          <w:sz w:val="22"/>
          <w:szCs w:val="22"/>
        </w:rPr>
      </w:pPr>
      <w:r w:rsidRPr="00643448">
        <w:rPr>
          <w:sz w:val="22"/>
          <w:szCs w:val="22"/>
        </w:rPr>
        <w:t>13510. Каким должно быть количество точек измерения толщины стенок горловины люков и патрубков резервуара в соответствии с ИЗ-94 "Инструкция по диагностированию технического состояния резервуаров установок сжиженного газа", утвержденной Минтопэнерго России 31.01.1994?</w:t>
      </w:r>
    </w:p>
    <w:p w:rsidR="00811C47" w:rsidRPr="00643448" w:rsidRDefault="00811C47" w:rsidP="00643448">
      <w:pPr>
        <w:pStyle w:val="ConsPlusNormal"/>
        <w:ind w:firstLine="540"/>
        <w:jc w:val="both"/>
        <w:rPr>
          <w:sz w:val="22"/>
          <w:szCs w:val="22"/>
        </w:rPr>
      </w:pPr>
      <w:r w:rsidRPr="00643448">
        <w:rPr>
          <w:sz w:val="22"/>
          <w:szCs w:val="22"/>
        </w:rPr>
        <w:t>13511. По скольким образующим в соответствии с ИЗ-94 "Инструкция по диагностированию технического состояния резервуаров установок сжиженного газа", утвержденной Минтопэнерго России 31.01.1994, производят измерение толщины обечайки подземного резервуара?</w:t>
      </w:r>
    </w:p>
    <w:p w:rsidR="00811C47" w:rsidRPr="00643448" w:rsidRDefault="00811C47" w:rsidP="00643448">
      <w:pPr>
        <w:pStyle w:val="ConsPlusNormal"/>
        <w:ind w:firstLine="540"/>
        <w:jc w:val="both"/>
        <w:rPr>
          <w:sz w:val="22"/>
          <w:szCs w:val="22"/>
        </w:rPr>
      </w:pPr>
      <w:r w:rsidRPr="00643448">
        <w:rPr>
          <w:sz w:val="22"/>
          <w:szCs w:val="22"/>
        </w:rPr>
        <w:t>13512. В каких точках следует производить измерение толщины стенок днища подземного резервуара в соответствии с ИЗ-94 "Инструкция по диагностированию технического состояния резервуаров установок сжиженного газа", утвержденной Минтопэнерго России 31.01.1994?</w:t>
      </w:r>
    </w:p>
    <w:p w:rsidR="00811C47" w:rsidRPr="00643448" w:rsidRDefault="00811C47" w:rsidP="00643448">
      <w:pPr>
        <w:pStyle w:val="ConsPlusNormal"/>
        <w:ind w:firstLine="540"/>
        <w:jc w:val="both"/>
        <w:rPr>
          <w:sz w:val="22"/>
          <w:szCs w:val="22"/>
        </w:rPr>
      </w:pPr>
      <w:r w:rsidRPr="00643448">
        <w:rPr>
          <w:sz w:val="22"/>
          <w:szCs w:val="22"/>
        </w:rPr>
        <w:t>13513. Какие измерения должны проводиться в местах нестабильных показаний толщины при проведении толщинометрии резервуаров в соответствии с ИЗ-94 "Инструкция по диагностированию технического состояния резервуаров установок сжиженного газа", утвержденной Минтопэнерго России 31.01.1994?</w:t>
      </w:r>
    </w:p>
    <w:p w:rsidR="00811C47" w:rsidRPr="00643448" w:rsidRDefault="00811C47" w:rsidP="00643448">
      <w:pPr>
        <w:pStyle w:val="ConsPlusNormal"/>
        <w:ind w:firstLine="540"/>
        <w:jc w:val="both"/>
        <w:rPr>
          <w:sz w:val="22"/>
          <w:szCs w:val="22"/>
        </w:rPr>
      </w:pPr>
      <w:r w:rsidRPr="00643448">
        <w:rPr>
          <w:sz w:val="22"/>
          <w:szCs w:val="22"/>
        </w:rPr>
        <w:t>13514. Какие места резервуаров, при изготовлении которых объем контроля составлял 100%, подлежат обязательному контролю ультразвуковым (или радиографическим) методом в соответствии с ИЗ-94 "Инструкция по диагностированию технического состояния резервуаров установок сжиженного газа", утвержденной Минтопэнерго России 31.01.1994?</w:t>
      </w:r>
    </w:p>
    <w:p w:rsidR="00811C47" w:rsidRPr="00643448" w:rsidRDefault="00811C47" w:rsidP="00643448">
      <w:pPr>
        <w:pStyle w:val="ConsPlusNormal"/>
        <w:ind w:firstLine="540"/>
        <w:jc w:val="both"/>
        <w:rPr>
          <w:sz w:val="22"/>
          <w:szCs w:val="22"/>
        </w:rPr>
      </w:pPr>
      <w:r w:rsidRPr="00643448">
        <w:rPr>
          <w:sz w:val="22"/>
          <w:szCs w:val="22"/>
        </w:rPr>
        <w:t>13515. В каких случаях основной металл и сварные швы резервуаров, при изготовлении которых объем контроля составлял 100%, подлежат обязательному комплексному контролю неразрушающими методами в объеме 100% в соответствии с ИЗ-94 "Инструкция по диагностированию технического состояния резервуаров установок сжиженного газа", утвержденной Минтопэнерго России 31.01.1994?</w:t>
      </w:r>
    </w:p>
    <w:p w:rsidR="00811C47" w:rsidRPr="00643448" w:rsidRDefault="00811C47" w:rsidP="00643448">
      <w:pPr>
        <w:pStyle w:val="ConsPlusNormal"/>
        <w:ind w:firstLine="540"/>
        <w:jc w:val="both"/>
        <w:rPr>
          <w:sz w:val="22"/>
          <w:szCs w:val="22"/>
        </w:rPr>
      </w:pPr>
      <w:r w:rsidRPr="00643448">
        <w:rPr>
          <w:sz w:val="22"/>
          <w:szCs w:val="22"/>
        </w:rPr>
        <w:t>13516. Какими методами неразрушающего контроля в соответствии с ИЗ-94 "Инструкция по диагностированию технического состояния резервуаров установок сжиженного газа", утвержденной Минтопэнерго России 31.01.1994, проверяются сварные швы приварки горловины резервуара к обечайке?</w:t>
      </w:r>
    </w:p>
    <w:p w:rsidR="00811C47" w:rsidRPr="00643448" w:rsidRDefault="00811C47" w:rsidP="00643448">
      <w:pPr>
        <w:pStyle w:val="ConsPlusNormal"/>
        <w:ind w:firstLine="540"/>
        <w:jc w:val="both"/>
        <w:rPr>
          <w:sz w:val="22"/>
          <w:szCs w:val="22"/>
        </w:rPr>
      </w:pPr>
      <w:r w:rsidRPr="00643448">
        <w:rPr>
          <w:sz w:val="22"/>
          <w:szCs w:val="22"/>
        </w:rPr>
        <w:t>13517. Какие места резервуаров, при изготовлении которых объем контроля составлял менее 100% (или неизвестен), подлежат обязательному контролю ультразвуковым или радиографическим методом в соответствии с ИЗ-94 "Инструкция по диагностированию технического состояния резервуаров установок сжиженного газа", утвержденной Минтопэнерго России 31.01.1994?</w:t>
      </w:r>
    </w:p>
    <w:p w:rsidR="00811C47" w:rsidRPr="00643448" w:rsidRDefault="00811C47" w:rsidP="00643448">
      <w:pPr>
        <w:pStyle w:val="ConsPlusNormal"/>
        <w:ind w:firstLine="540"/>
        <w:jc w:val="both"/>
        <w:rPr>
          <w:sz w:val="22"/>
          <w:szCs w:val="22"/>
        </w:rPr>
      </w:pPr>
      <w:r w:rsidRPr="00643448">
        <w:rPr>
          <w:sz w:val="22"/>
          <w:szCs w:val="22"/>
        </w:rPr>
        <w:t>13518. В каком случае в соответствии с ИЗ-94 "Инструкция по диагностированию технического состояния резервуаров установок сжиженного газа", утвержденной Минтопэнерго России 31.01.1994, резервуар должен быть подвергнут контролю неразрушающими методами в объеме 100%?</w:t>
      </w:r>
    </w:p>
    <w:p w:rsidR="00811C47" w:rsidRPr="00643448" w:rsidRDefault="00811C47" w:rsidP="00643448">
      <w:pPr>
        <w:pStyle w:val="ConsPlusNormal"/>
        <w:ind w:firstLine="540"/>
        <w:jc w:val="both"/>
        <w:rPr>
          <w:sz w:val="22"/>
          <w:szCs w:val="22"/>
        </w:rPr>
      </w:pPr>
      <w:r w:rsidRPr="00643448">
        <w:rPr>
          <w:sz w:val="22"/>
          <w:szCs w:val="22"/>
        </w:rPr>
        <w:t>13519. В каком случае в соответствии с ИЗ-94 "Инструкция по диагностированию технического состояния резервуаров установок сжиженного газа", утвержденной Минтопэнерго России 31.01.1994, должны проводиться химический анализ и определение механических характеристик металла резервуара при его техническом диагностировании?</w:t>
      </w:r>
    </w:p>
    <w:p w:rsidR="00811C47" w:rsidRPr="00643448" w:rsidRDefault="00811C47" w:rsidP="00643448">
      <w:pPr>
        <w:pStyle w:val="ConsPlusNormal"/>
        <w:ind w:firstLine="540"/>
        <w:jc w:val="both"/>
        <w:rPr>
          <w:sz w:val="22"/>
          <w:szCs w:val="22"/>
        </w:rPr>
      </w:pPr>
      <w:r w:rsidRPr="00643448">
        <w:rPr>
          <w:sz w:val="22"/>
          <w:szCs w:val="22"/>
        </w:rPr>
        <w:t>13520. Какого размера рекомендуется вырезать заготовку для изготовления образцов при проведении металлографических исследований, химического анализа и определения механических характеристик металла резервуара разрушающим методом в соответствии с ИЗ-94 "Инструкция по диагностированию технического состояния резервуаров установок сжиженного газа", утвержденной Минтопэнерго России 31.01.1994?</w:t>
      </w:r>
    </w:p>
    <w:p w:rsidR="00811C47" w:rsidRPr="00643448" w:rsidRDefault="00811C47" w:rsidP="00643448">
      <w:pPr>
        <w:pStyle w:val="ConsPlusNormal"/>
        <w:ind w:firstLine="540"/>
        <w:jc w:val="both"/>
        <w:rPr>
          <w:sz w:val="22"/>
          <w:szCs w:val="22"/>
        </w:rPr>
      </w:pPr>
      <w:r w:rsidRPr="00643448">
        <w:rPr>
          <w:sz w:val="22"/>
          <w:szCs w:val="22"/>
        </w:rPr>
        <w:t>13521. Какие значения толщин элементов в соответствии с ИЗ-94 "Инструкция по диагностированию технического состояния резервуаров установок сжиженного газа", утвержденной Минтопэнерго России 31.01.1994, должны учитываться при расчетах на малоцикловую усталость для определения остаточного ресурса работы резервуаров, работающих в режиме циклического нагружения?</w:t>
      </w:r>
    </w:p>
    <w:p w:rsidR="00811C47" w:rsidRPr="00643448" w:rsidRDefault="00811C47" w:rsidP="00643448">
      <w:pPr>
        <w:pStyle w:val="ConsPlusNormal"/>
        <w:ind w:firstLine="540"/>
        <w:jc w:val="both"/>
        <w:rPr>
          <w:sz w:val="22"/>
          <w:szCs w:val="22"/>
        </w:rPr>
      </w:pPr>
      <w:r w:rsidRPr="00643448">
        <w:rPr>
          <w:sz w:val="22"/>
          <w:szCs w:val="22"/>
        </w:rPr>
        <w:t>13522. Какой максимальный разрешенный остаточный срок безопасной эксплуатации установлен ИЗ-94 "Инструкция по диагностированию технического состояния резервуаров установок сжиженного газа", утвержденной Минтопэнерго России 31.01.1994, для надземных резервуаров, находящихся в эксплуатации от 20 до 30 лет?</w:t>
      </w:r>
    </w:p>
    <w:p w:rsidR="00811C47" w:rsidRPr="00643448" w:rsidRDefault="00811C47" w:rsidP="00643448">
      <w:pPr>
        <w:pStyle w:val="ConsPlusNormal"/>
        <w:ind w:firstLine="540"/>
        <w:jc w:val="both"/>
        <w:rPr>
          <w:sz w:val="22"/>
          <w:szCs w:val="22"/>
        </w:rPr>
      </w:pPr>
      <w:r w:rsidRPr="00643448">
        <w:rPr>
          <w:sz w:val="22"/>
          <w:szCs w:val="22"/>
        </w:rPr>
        <w:t>13523. Какой максимальный разрешенный остаточный срок безопасной эксплуатации установлен ИЗ-94 "Инструкция по диагностированию технического состояния резервуаров установок сжиженного газа", утвержденной Минтопэнерго России 31.01.1994, для подземных резервуаров, находящихся в эксплуатации от 15 до 25 лет?</w:t>
      </w:r>
    </w:p>
    <w:p w:rsidR="00811C47" w:rsidRPr="00643448" w:rsidRDefault="00811C47" w:rsidP="00643448">
      <w:pPr>
        <w:pStyle w:val="ConsPlusNormal"/>
        <w:ind w:firstLine="540"/>
        <w:jc w:val="both"/>
        <w:rPr>
          <w:sz w:val="22"/>
          <w:szCs w:val="22"/>
        </w:rPr>
      </w:pPr>
      <w:r w:rsidRPr="00643448">
        <w:rPr>
          <w:sz w:val="22"/>
          <w:szCs w:val="22"/>
        </w:rPr>
        <w:t>13524. Какой максимальный разрешенный остаточный срок безопасной эксплуатации установлен ИЗ-94 "Инструкция по диагностированию технического состояния резервуаров установок сжиженного газа", утвержденной Минтопэнерго России 31.01.1994, для надземных резервуаров, находящихся в эксплуатации свыше 30 лет?</w:t>
      </w:r>
    </w:p>
    <w:p w:rsidR="00811C47" w:rsidRPr="00643448" w:rsidRDefault="00811C47" w:rsidP="00643448">
      <w:pPr>
        <w:pStyle w:val="ConsPlusNormal"/>
        <w:ind w:firstLine="540"/>
        <w:jc w:val="both"/>
        <w:rPr>
          <w:sz w:val="22"/>
          <w:szCs w:val="22"/>
        </w:rPr>
      </w:pPr>
      <w:r w:rsidRPr="00643448">
        <w:rPr>
          <w:sz w:val="22"/>
          <w:szCs w:val="22"/>
        </w:rPr>
        <w:t>13525. Каким параметром в соответствии с ИЗ-94 "Инструкция по диагностированию технического состояния резервуаров установок сжиженного газа", утвержденной Минтопэнерго России 31.01.1994, определяется срок службы резервуаров периодического нагружения?</w:t>
      </w:r>
    </w:p>
    <w:p w:rsidR="00811C47" w:rsidRPr="00643448" w:rsidRDefault="00811C47" w:rsidP="00643448">
      <w:pPr>
        <w:pStyle w:val="ConsPlusNormal"/>
        <w:ind w:firstLine="540"/>
        <w:jc w:val="both"/>
        <w:rPr>
          <w:sz w:val="22"/>
          <w:szCs w:val="22"/>
        </w:rPr>
      </w:pPr>
      <w:r w:rsidRPr="00643448">
        <w:rPr>
          <w:sz w:val="22"/>
          <w:szCs w:val="22"/>
        </w:rPr>
        <w:t>13526. По какой формуле вычисляется овальность (а) резервуара в соответствии с ИЗ-94 "Инструкция по диагностированию технического состояния резервуаров установок сжиженного газа", утвержденной Минтопэнерго России 31.01.1994?</w:t>
      </w:r>
    </w:p>
    <w:p w:rsidR="00811C47" w:rsidRPr="00643448" w:rsidRDefault="00811C47" w:rsidP="00643448">
      <w:pPr>
        <w:pStyle w:val="ConsPlusNormal"/>
        <w:ind w:firstLine="540"/>
        <w:jc w:val="both"/>
        <w:rPr>
          <w:sz w:val="22"/>
          <w:szCs w:val="22"/>
        </w:rPr>
      </w:pPr>
      <w:r w:rsidRPr="00643448">
        <w:rPr>
          <w:sz w:val="22"/>
          <w:szCs w:val="22"/>
        </w:rPr>
        <w:t>13527. Чем оборудуют горизонтальные и шаровые резервуары для продуктов, в которых возможно присутствие воды?</w:t>
      </w:r>
    </w:p>
    <w:p w:rsidR="00811C47" w:rsidRPr="00643448" w:rsidRDefault="00811C47" w:rsidP="00643448">
      <w:pPr>
        <w:pStyle w:val="ConsPlusNormal"/>
        <w:ind w:firstLine="540"/>
        <w:jc w:val="both"/>
        <w:rPr>
          <w:sz w:val="22"/>
          <w:szCs w:val="22"/>
        </w:rPr>
      </w:pPr>
      <w:r w:rsidRPr="00643448">
        <w:rPr>
          <w:sz w:val="22"/>
          <w:szCs w:val="22"/>
        </w:rPr>
        <w:t>13528. Чем оборудуют шаровые резервуары для хранения чистых углеводородов с целью обеспечения контроля сварных швов без устройства дополнительных лесов и подмостей?</w:t>
      </w:r>
    </w:p>
    <w:p w:rsidR="00811C47" w:rsidRPr="00643448" w:rsidRDefault="00811C47" w:rsidP="00643448">
      <w:pPr>
        <w:pStyle w:val="ConsPlusNormal"/>
        <w:ind w:firstLine="540"/>
        <w:jc w:val="both"/>
        <w:rPr>
          <w:sz w:val="22"/>
          <w:szCs w:val="22"/>
        </w:rPr>
      </w:pPr>
      <w:r w:rsidRPr="00643448">
        <w:rPr>
          <w:sz w:val="22"/>
          <w:szCs w:val="22"/>
        </w:rPr>
        <w:t>13529. Какие рекомендации необходимо предусмотреть при установке насосно-компрессорного оборудования на складах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13530. Каким образом рекомендуют отключать трубопроводы от резервуара в целях обеспечения безопасной эксплуатации складов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13531. Что рекомендуется устанавливать на линии азота при необходимости стационарной подводки азота к оборудованию склада сжиженных углеводородных газов (резервуарам, насосам и т.п.) и трубопроводам для технологических нужд?</w:t>
      </w:r>
    </w:p>
    <w:p w:rsidR="00811C47" w:rsidRPr="00643448" w:rsidRDefault="00811C47" w:rsidP="00643448">
      <w:pPr>
        <w:pStyle w:val="ConsPlusNormal"/>
        <w:ind w:firstLine="540"/>
        <w:jc w:val="both"/>
        <w:rPr>
          <w:sz w:val="22"/>
          <w:szCs w:val="22"/>
        </w:rPr>
      </w:pPr>
      <w:r w:rsidRPr="00643448">
        <w:rPr>
          <w:sz w:val="22"/>
          <w:szCs w:val="22"/>
        </w:rPr>
        <w:t>13532. Где должна предусматриваться установка отключающей арматуры на вводах в склад сжиженных углеводородных газов и выводах со склада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13533. Какие приборы и в каком количестве рекомендуются для оснащения изотермических резервуаров хранения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13534. Какие элементы шарового резервуара для хранения сжиженных углеводородных газов не подлежат комплексному техническому обследованию?</w:t>
      </w:r>
    </w:p>
    <w:p w:rsidR="00811C47" w:rsidRPr="00643448" w:rsidRDefault="00811C47" w:rsidP="00643448">
      <w:pPr>
        <w:pStyle w:val="ConsPlusNormal"/>
        <w:ind w:firstLine="540"/>
        <w:jc w:val="both"/>
        <w:rPr>
          <w:sz w:val="22"/>
          <w:szCs w:val="22"/>
        </w:rPr>
      </w:pPr>
      <w:r w:rsidRPr="00643448">
        <w:rPr>
          <w:sz w:val="22"/>
          <w:szCs w:val="22"/>
        </w:rPr>
        <w:t>13535. Какие конструктивные элементы не относятся к шаровым резервуарам для хранения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13536. Каким методом не изготавливаются шаровые оболочки шаровых резервуаров для хранения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13537. Какую технологическую процедуру должны пройти шаровые резервуары для хранения сжиженных углеводородных газов, толщина оболочки которых более 30 мм, независимо от метода их изготовления?</w:t>
      </w:r>
    </w:p>
    <w:p w:rsidR="00811C47" w:rsidRPr="00643448" w:rsidRDefault="00811C47" w:rsidP="00643448">
      <w:pPr>
        <w:pStyle w:val="ConsPlusNormal"/>
        <w:ind w:firstLine="540"/>
        <w:jc w:val="both"/>
        <w:rPr>
          <w:sz w:val="22"/>
          <w:szCs w:val="22"/>
        </w:rPr>
      </w:pPr>
      <w:r w:rsidRPr="00643448">
        <w:rPr>
          <w:sz w:val="22"/>
          <w:szCs w:val="22"/>
        </w:rPr>
        <w:t>13538. Что не должна содержать сдаточная монтажная документация шарового резервуара для организации проведения работ по полному техническому обследованию?</w:t>
      </w:r>
    </w:p>
    <w:p w:rsidR="00811C47" w:rsidRPr="00643448" w:rsidRDefault="00811C47" w:rsidP="00643448">
      <w:pPr>
        <w:pStyle w:val="ConsPlusNormal"/>
        <w:ind w:firstLine="540"/>
        <w:jc w:val="both"/>
        <w:rPr>
          <w:sz w:val="22"/>
          <w:szCs w:val="22"/>
        </w:rPr>
      </w:pPr>
      <w:r w:rsidRPr="00643448">
        <w:rPr>
          <w:sz w:val="22"/>
          <w:szCs w:val="22"/>
        </w:rPr>
        <w:t>13539. Какие виды контроля не входят в периодический контроль технического состояния шаровых резервуаров для хранения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13540. Какова периодичность проверки осадки шарового резервуара для хранения сжиженных углеводородных газов нивелировкой основания опор при периодическом контроле технического состояния шаровых резервуаров?</w:t>
      </w:r>
    </w:p>
    <w:p w:rsidR="00811C47" w:rsidRPr="00643448" w:rsidRDefault="00811C47" w:rsidP="00643448">
      <w:pPr>
        <w:pStyle w:val="ConsPlusNormal"/>
        <w:ind w:firstLine="540"/>
        <w:jc w:val="both"/>
        <w:rPr>
          <w:sz w:val="22"/>
          <w:szCs w:val="22"/>
        </w:rPr>
      </w:pPr>
      <w:r w:rsidRPr="00643448">
        <w:rPr>
          <w:sz w:val="22"/>
          <w:szCs w:val="22"/>
        </w:rPr>
        <w:t>13541. В каком случае не требуется привлекать экспертную организацию в обязательном порядке для проведения полного технического обследования шарового резервуара?</w:t>
      </w:r>
    </w:p>
    <w:p w:rsidR="00811C47" w:rsidRPr="00643448" w:rsidRDefault="00811C47" w:rsidP="00643448">
      <w:pPr>
        <w:pStyle w:val="ConsPlusNormal"/>
        <w:ind w:firstLine="540"/>
        <w:jc w:val="both"/>
        <w:rPr>
          <w:sz w:val="22"/>
          <w:szCs w:val="22"/>
        </w:rPr>
      </w:pPr>
      <w:r w:rsidRPr="00643448">
        <w:rPr>
          <w:sz w:val="22"/>
          <w:szCs w:val="22"/>
        </w:rPr>
        <w:t>13542. Что не входит в минимальный перечень работ при полном техническом обследовании шарового резервуара для хранения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13543. Что не входит в минимальный перечень работ при полном техническом обследовании шарового резервуара для хранения сжиженных углеводородных газов без выведения его из эксплуатации?</w:t>
      </w:r>
    </w:p>
    <w:p w:rsidR="00811C47" w:rsidRPr="00643448" w:rsidRDefault="00811C47" w:rsidP="00643448">
      <w:pPr>
        <w:pStyle w:val="ConsPlusNormal"/>
        <w:ind w:firstLine="540"/>
        <w:jc w:val="both"/>
        <w:rPr>
          <w:sz w:val="22"/>
          <w:szCs w:val="22"/>
        </w:rPr>
      </w:pPr>
      <w:r w:rsidRPr="00643448">
        <w:rPr>
          <w:sz w:val="22"/>
          <w:szCs w:val="22"/>
        </w:rPr>
        <w:t>13544. Какие подготовительные работы не производятся при подготовке шарового резервуара для хранения сжиженных углеводородных газов к полному техническому обследованию?</w:t>
      </w:r>
    </w:p>
    <w:p w:rsidR="00811C47" w:rsidRPr="00643448" w:rsidRDefault="00811C47" w:rsidP="00643448">
      <w:pPr>
        <w:pStyle w:val="ConsPlusNormal"/>
        <w:ind w:firstLine="540"/>
        <w:jc w:val="both"/>
        <w:rPr>
          <w:sz w:val="22"/>
          <w:szCs w:val="22"/>
        </w:rPr>
      </w:pPr>
      <w:r w:rsidRPr="00643448">
        <w:rPr>
          <w:sz w:val="22"/>
          <w:szCs w:val="22"/>
        </w:rPr>
        <w:t>13545. Какие из перечисленных видимых поверхностных дефектов не подлежат выявлению при наружном осмотре шарового резервуара для хранения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13546. Что из перечисленного не подлежит обязательной проверке при внутреннем визуальном осмотре шарового резервуара для хранения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13547. Что не относится к видам коррозионных повреждений основного металла шарового резервуара для хранения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13548. Какой документ оформляется по результатам визуального внутреннего и наружного осмотра шарового резервуара для хранения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13549. Когда допускается проводить акустико-эмиссионный контроль на шаровых резервуарах для хранения сжиженных углеводородных газов, находившихся в эксплуатации?</w:t>
      </w:r>
    </w:p>
    <w:p w:rsidR="00811C47" w:rsidRPr="00643448" w:rsidRDefault="00811C47" w:rsidP="00643448">
      <w:pPr>
        <w:pStyle w:val="ConsPlusNormal"/>
        <w:ind w:firstLine="540"/>
        <w:jc w:val="both"/>
        <w:rPr>
          <w:sz w:val="22"/>
          <w:szCs w:val="22"/>
        </w:rPr>
      </w:pPr>
      <w:r w:rsidRPr="00643448">
        <w:rPr>
          <w:sz w:val="22"/>
          <w:szCs w:val="22"/>
        </w:rPr>
        <w:t>13550. При каком избыточном давлении до начала испытаний оболочки шарового резервуара для хранения сжиженных углеводородных газов на прочность производится оценка уровня акустических шумов и электромагнитных помех по каждому каналу акустико-эмиссионной аппаратуры в процессе нагружения шарового резервуара?</w:t>
      </w:r>
    </w:p>
    <w:p w:rsidR="00811C47" w:rsidRPr="00643448" w:rsidRDefault="00811C47" w:rsidP="00643448">
      <w:pPr>
        <w:pStyle w:val="ConsPlusNormal"/>
        <w:ind w:firstLine="540"/>
        <w:jc w:val="both"/>
        <w:rPr>
          <w:sz w:val="22"/>
          <w:szCs w:val="22"/>
        </w:rPr>
      </w:pPr>
      <w:r w:rsidRPr="00643448">
        <w:rPr>
          <w:sz w:val="22"/>
          <w:szCs w:val="22"/>
        </w:rPr>
        <w:t>13551. Какой метод контроля не является обязательным при необходимости проведения неразрушающего контроля сварных швов и основного металла оболочки шарового резервуара для хранения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13552. Какие дефекты позволяет обнаружить цветная дефектоскопия сварных соединений оболочки шаровых резервуаров для хранения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13553. Как часто должны осматриваться технические устройства на газонаполнительных станциях и газонаполнительных пунктах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13554. Допускается ли подтягивать крепежные детали фланцевых соединений, удалять (менять) болты на газопроводах и технических устройствах под давлением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13555. Допускается ли работа компрессоров, насосов и испарителей при отключенных вентиляции, контрольно-измерительных приборах или их отсутствии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13556. При какой концентрации сжиженных углеводородных газов не допускается работа компрессоров, насосов и испарителей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13557. Допускается ли эксплуатация компрессоров и насосов при отсутствии ограждения на муфте сцепления и клиноременных передач с электродвигателем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13558. Как часто следует выполнять осмотр компрессоров и насосов, запорной и предохранительной арматуры, средств измерений, автоматики и блокировок в целях выявления неисправностей и утечек сжиженных углеводородных газов?</w:t>
      </w:r>
    </w:p>
    <w:p w:rsidR="00811C47" w:rsidRPr="00643448" w:rsidRDefault="00811C47" w:rsidP="00643448">
      <w:pPr>
        <w:pStyle w:val="ConsPlusNormal"/>
        <w:ind w:firstLine="540"/>
        <w:jc w:val="both"/>
        <w:rPr>
          <w:sz w:val="22"/>
          <w:szCs w:val="22"/>
        </w:rPr>
      </w:pPr>
      <w:r w:rsidRPr="00643448">
        <w:rPr>
          <w:sz w:val="22"/>
          <w:szCs w:val="22"/>
        </w:rPr>
        <w:t>13559. Как часто следует выполнять очистку компрессоров, насосов и контрольно-измерительных приборов от пыли и загрязнений, проверку наличия и исправности заземления и креплений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13560. Как часто следует выполнять проверку исправности доступных для осмотра движущихся частей компрессоров и насосов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13561. Допускается ли использовать для компрессоров и насосов, применяемых на объектах, использующих сжиженные углеводородные газы, смазочные масла, не предусмотренные инструкциями изготовителей?</w:t>
      </w:r>
    </w:p>
    <w:p w:rsidR="00811C47" w:rsidRPr="00643448" w:rsidRDefault="00811C47" w:rsidP="00643448">
      <w:pPr>
        <w:pStyle w:val="ConsPlusNormal"/>
        <w:ind w:firstLine="540"/>
        <w:jc w:val="both"/>
        <w:rPr>
          <w:sz w:val="22"/>
          <w:szCs w:val="22"/>
        </w:rPr>
      </w:pPr>
      <w:r w:rsidRPr="00643448">
        <w:rPr>
          <w:sz w:val="22"/>
          <w:szCs w:val="22"/>
        </w:rPr>
        <w:t>13562. Допускается ли продувка и дренирование насосов, компрессоров и трубопроводов в насосно-компрессорном помещении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13563. При каком перерыве в работе включение насосов, компрессоров и испарителей на объектах, использующих сжиженные углеводородные газы, должно осуществляться после осмотра резервуаров и газопроводов?</w:t>
      </w:r>
    </w:p>
    <w:p w:rsidR="00811C47" w:rsidRPr="00643448" w:rsidRDefault="00811C47" w:rsidP="00643448">
      <w:pPr>
        <w:pStyle w:val="ConsPlusNormal"/>
        <w:ind w:firstLine="540"/>
        <w:jc w:val="both"/>
        <w:rPr>
          <w:sz w:val="22"/>
          <w:szCs w:val="22"/>
        </w:rPr>
      </w:pPr>
      <w:r w:rsidRPr="00643448">
        <w:rPr>
          <w:sz w:val="22"/>
          <w:szCs w:val="22"/>
        </w:rPr>
        <w:t>13564. За какое время до включения технологического оборудования должен производиться пуск вытяжных систем вентиляции, работающих в рабочее время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13565. Через какое время после включения вытяжных вентиляционных систем должно производиться включение приточных систем вентиляции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13566. Как часто должна проверяться проектная эффективность работы приточно-вытяжной вентиляции в процессе эксплуатации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13567. Как часто вентиляционные системы объектов, использующих сжиженные углеводородные газы, должны подвергаться испытаниям?</w:t>
      </w:r>
    </w:p>
    <w:p w:rsidR="00811C47" w:rsidRPr="00643448" w:rsidRDefault="00811C47" w:rsidP="00643448">
      <w:pPr>
        <w:pStyle w:val="ConsPlusNormal"/>
        <w:ind w:firstLine="540"/>
        <w:jc w:val="both"/>
        <w:rPr>
          <w:sz w:val="22"/>
          <w:szCs w:val="22"/>
        </w:rPr>
      </w:pPr>
      <w:r w:rsidRPr="00643448">
        <w:rPr>
          <w:sz w:val="22"/>
          <w:szCs w:val="22"/>
        </w:rPr>
        <w:t>13568. Как часто должна производиться проверка включения в работу аварийных вентиляционных установок объектов,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13569. Как часто должна проводиться проверка кратности воздухообмена в помещениях на объекте, использующем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13570. Должны ли отсосы вытяжных систем объектов, на которых используются сжиженные углеводородные газы, быть закрыты сеткой для предотвращения попадания в воздуховоды посторонних предметов?</w:t>
      </w:r>
    </w:p>
    <w:p w:rsidR="00811C47" w:rsidRPr="00643448" w:rsidRDefault="00811C47" w:rsidP="00643448">
      <w:pPr>
        <w:pStyle w:val="ConsPlusNormal"/>
        <w:ind w:firstLine="540"/>
        <w:jc w:val="both"/>
        <w:rPr>
          <w:sz w:val="22"/>
          <w:szCs w:val="22"/>
        </w:rPr>
      </w:pPr>
      <w:r w:rsidRPr="00643448">
        <w:rPr>
          <w:sz w:val="22"/>
          <w:szCs w:val="22"/>
        </w:rPr>
        <w:t>13571. Как часто должен проводиться текущий ремонт противопожарных нормально открытых клапанов и обратных клапанов на объекте, использующем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13572. Каково минимальное избыточное давление резервуаров, которое проверяют перед их наполнением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13573. Как часто должно осуществляться техническое обслуживание резервуаров при их эксплуатации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13574. Как часто должен проводиться наружный осмотр резервуаров с арматурой и контрольно-измерительными приборами в рабочем состоянии с записью в журнале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13575. Разрешается ли разгерметизация резервуаров без предварительного снижения в них давления до атмосферного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13576. Как часто соединительные рукава должны подвергаться гидравлическому испытанию на прочность давлением, равным 1,25 рабочего давления, при проведении сливо-наливных операций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13577. Медным тросиком какой площади сечения должны быть обвиты металлокордовые и резинотканевые рукава для защиты от статического электричества при проведении сливо-наливных операций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13578. Допускается ли применять ударный инструмент при навинчивании и отвинчивании гаек соединительных рукавов при проведении сливо-наливных операций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13579. Должны ли быть отключены двигатели автоцистерн перед выполнением сливо-наливных операций на автоцистернах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13580. Допускается ли оставлять цистерны присоединенными к газопроводам в период, когда слив сжиженных углеводородных газов не производится, при проведении сливо-наливных операций?</w:t>
      </w:r>
    </w:p>
    <w:p w:rsidR="00811C47" w:rsidRPr="00643448" w:rsidRDefault="00811C47" w:rsidP="00643448">
      <w:pPr>
        <w:pStyle w:val="ConsPlusNormal"/>
        <w:ind w:firstLine="540"/>
        <w:jc w:val="both"/>
        <w:rPr>
          <w:sz w:val="22"/>
          <w:szCs w:val="22"/>
        </w:rPr>
      </w:pPr>
      <w:r w:rsidRPr="00643448">
        <w:rPr>
          <w:sz w:val="22"/>
          <w:szCs w:val="22"/>
        </w:rPr>
        <w:t>13581. Как часто установленные на газопроводах запорная арматура и компенсаторы должны подвергаться техническому обслуживанию и ремонту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13582. Что необходимо применять для оттаивания арматуры и сливных газопроводов при проведении сливо-наливных операций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13583. Допускается ли эксплуатация наполнительных установок в случае потения в сварных швах, соединениях в соответствии с требованиями к эксплуатации установок наполнения баллонов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13584. Какое требование является верным в отношении количества баллонов в наполнительном цехе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13585. Как часто должна проводиться проверка срабатывания устройств сигнализации и блокировок автоматики безопасности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13586. Как часто должен проводиться контроль герметичности приборов, импульсных трубопроводов и арматуры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13587. Как часто должен осуществляться контроль концентрации сжиженных углеводородных газов в производственных помещениях в период замены сигнализатора загазованности резервным?</w:t>
      </w:r>
    </w:p>
    <w:p w:rsidR="00811C47" w:rsidRPr="00643448" w:rsidRDefault="00811C47" w:rsidP="00643448">
      <w:pPr>
        <w:pStyle w:val="ConsPlusNormal"/>
        <w:ind w:firstLine="540"/>
        <w:jc w:val="both"/>
        <w:rPr>
          <w:sz w:val="22"/>
          <w:szCs w:val="22"/>
        </w:rPr>
      </w:pPr>
      <w:r w:rsidRPr="00643448">
        <w:rPr>
          <w:sz w:val="22"/>
          <w:szCs w:val="22"/>
        </w:rPr>
        <w:t>13588. Как часто должны проверяться действие и исправность предохранительных пружинных клапанов, установленных на газопроводах, резервуарах объекта, использующего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13589. Какое требование к давлению настройки предохранительного сбросного клапана является верным в соответствии с требованиями к эксплуатации газопроводов, арматуры и сетей инженерно-технического обеспечения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13590. Какова периодичность проверки предохранительных сбросных клапанов резервуаров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13591. Какова периодичность проверки для сбросных клапанов, отличных от предохранительных сбросных клапанов резервуаров,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13592. С какой периодичностью следует наблюдать за осадкой зданий и сооружений в первые два года эксплуатации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13593. Какое требование является верным по отношению к обваловке подземных резервуаров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13594. Какое требование не является верным по отношению к сжатому воздуху, который используется для пневматических устройств, систем автоматического регулирования и контроля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13595. Какое требование является неверным по отношению к сжатому воздуху, который используется для пневматических устройств, систем автоматического регулирования и контроля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13596. На какое давление должны быть рассчитаны заглушки, устанавливаемые на газопроводах объектов,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13597. Вваркой катушек какой длины должны заменяться поврежденные участки газопровода и деформированные фланцевые соединения объектов,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13598. Каким образом должны располагаться шаровые резервуары вместимостью до 2000 м</w:t>
      </w:r>
      <w:r w:rsidRPr="00643448">
        <w:rPr>
          <w:sz w:val="22"/>
          <w:szCs w:val="22"/>
          <w:vertAlign w:val="superscript"/>
        </w:rPr>
        <w:t>3</w:t>
      </w:r>
      <w:r w:rsidRPr="00643448">
        <w:rPr>
          <w:sz w:val="22"/>
          <w:szCs w:val="22"/>
        </w:rPr>
        <w:t xml:space="preserve"> включительно и наземные изотермические резервуары вместимостью до 5000 м</w:t>
      </w:r>
      <w:r w:rsidRPr="00643448">
        <w:rPr>
          <w:sz w:val="22"/>
          <w:szCs w:val="22"/>
          <w:vertAlign w:val="superscript"/>
        </w:rPr>
        <w:t>3</w:t>
      </w:r>
      <w:r w:rsidRPr="00643448">
        <w:rPr>
          <w:sz w:val="22"/>
          <w:szCs w:val="22"/>
        </w:rPr>
        <w:t xml:space="preserve"> включительно?</w:t>
      </w:r>
    </w:p>
    <w:p w:rsidR="00811C47" w:rsidRPr="00643448" w:rsidRDefault="00811C47" w:rsidP="00643448">
      <w:pPr>
        <w:pStyle w:val="ConsPlusNormal"/>
        <w:ind w:firstLine="540"/>
        <w:jc w:val="both"/>
        <w:rPr>
          <w:sz w:val="22"/>
          <w:szCs w:val="22"/>
        </w:rPr>
      </w:pPr>
      <w:r w:rsidRPr="00643448">
        <w:rPr>
          <w:sz w:val="22"/>
          <w:szCs w:val="22"/>
        </w:rPr>
        <w:t>13599. Каким образом должны располагаться наземные изотермические резервуары вместимостью 10000, 20000 и 30000 м</w:t>
      </w:r>
      <w:r w:rsidRPr="00643448">
        <w:rPr>
          <w:sz w:val="22"/>
          <w:szCs w:val="22"/>
          <w:vertAlign w:val="superscript"/>
        </w:rPr>
        <w:t>3</w:t>
      </w:r>
      <w:r w:rsidRPr="00643448">
        <w:rPr>
          <w:sz w:val="22"/>
          <w:szCs w:val="22"/>
        </w:rPr>
        <w:t xml:space="preserve"> и подземные?</w:t>
      </w:r>
    </w:p>
    <w:p w:rsidR="00811C47" w:rsidRPr="00643448" w:rsidRDefault="00811C47" w:rsidP="00643448">
      <w:pPr>
        <w:pStyle w:val="ConsPlusNormal"/>
        <w:ind w:firstLine="540"/>
        <w:jc w:val="both"/>
        <w:rPr>
          <w:sz w:val="22"/>
          <w:szCs w:val="22"/>
        </w:rPr>
      </w:pPr>
      <w:r w:rsidRPr="00643448">
        <w:rPr>
          <w:sz w:val="22"/>
          <w:szCs w:val="22"/>
        </w:rPr>
        <w:t>13600. Каким принимается расчетное давление для сосудов, предназначенных для хранения углеводородных фракций C3, на складах сжиженных углеводородных газов и легковоспламеняющихся жидкостей под давлением?</w:t>
      </w:r>
    </w:p>
    <w:p w:rsidR="00811C47" w:rsidRPr="00643448" w:rsidRDefault="00811C47" w:rsidP="00643448">
      <w:pPr>
        <w:pStyle w:val="ConsPlusNormal"/>
        <w:ind w:firstLine="540"/>
        <w:jc w:val="both"/>
        <w:rPr>
          <w:sz w:val="22"/>
          <w:szCs w:val="22"/>
        </w:rPr>
      </w:pPr>
      <w:r w:rsidRPr="00643448">
        <w:rPr>
          <w:sz w:val="22"/>
          <w:szCs w:val="22"/>
        </w:rPr>
        <w:t>13601. Каким принимается расчетное давление для сосудов, предназначенных для хранения углеводородных фракций C4, на складах сжиженных углеводородных газов и легковоспламеняющихся жидкостей под давлением?</w:t>
      </w:r>
    </w:p>
    <w:p w:rsidR="00811C47" w:rsidRPr="00643448" w:rsidRDefault="00811C47" w:rsidP="00643448">
      <w:pPr>
        <w:pStyle w:val="ConsPlusNormal"/>
        <w:ind w:firstLine="540"/>
        <w:jc w:val="both"/>
        <w:rPr>
          <w:sz w:val="22"/>
          <w:szCs w:val="22"/>
        </w:rPr>
      </w:pPr>
      <w:r w:rsidRPr="00643448">
        <w:rPr>
          <w:sz w:val="22"/>
          <w:szCs w:val="22"/>
        </w:rPr>
        <w:t>13602. Каким принимается расчетное давление для сосудов, предназначенных для хранения углеводородных фракций C5, на складах сжиженных углеводородных газов и легковоспламеняющихся жидкостей под давлением?</w:t>
      </w:r>
    </w:p>
    <w:p w:rsidR="00811C47" w:rsidRPr="00643448" w:rsidRDefault="00811C47" w:rsidP="00643448">
      <w:pPr>
        <w:pStyle w:val="ConsPlusNormal"/>
        <w:ind w:firstLine="540"/>
        <w:jc w:val="both"/>
        <w:rPr>
          <w:sz w:val="22"/>
          <w:szCs w:val="22"/>
        </w:rPr>
      </w:pPr>
      <w:r w:rsidRPr="00643448">
        <w:rPr>
          <w:sz w:val="22"/>
          <w:szCs w:val="22"/>
        </w:rPr>
        <w:t>13603. Укажите верное утверждение относительно размещения отводящего трубопровода и предохранительного клапана на складах сжиженных углеводородных газов и легковоспламеняющихся жидкостей под давлением.</w:t>
      </w:r>
    </w:p>
    <w:p w:rsidR="00811C47" w:rsidRPr="00643448" w:rsidRDefault="00811C47" w:rsidP="00643448">
      <w:pPr>
        <w:pStyle w:val="ConsPlusNormal"/>
        <w:ind w:firstLine="540"/>
        <w:jc w:val="both"/>
        <w:rPr>
          <w:sz w:val="22"/>
          <w:szCs w:val="22"/>
        </w:rPr>
      </w:pPr>
      <w:r w:rsidRPr="00643448">
        <w:rPr>
          <w:sz w:val="22"/>
          <w:szCs w:val="22"/>
        </w:rPr>
        <w:t>13604. Допускается ли применение трудногорючих изоляционных материалов для оборудования и трубопроводов складов сжиженных углеводородных газов и легковоспламеняющихся жидкостей под давлением?</w:t>
      </w:r>
    </w:p>
    <w:p w:rsidR="00811C47" w:rsidRPr="00643448" w:rsidRDefault="00811C47" w:rsidP="00643448">
      <w:pPr>
        <w:pStyle w:val="ConsPlusNormal"/>
        <w:ind w:firstLine="540"/>
        <w:jc w:val="both"/>
        <w:rPr>
          <w:sz w:val="22"/>
          <w:szCs w:val="22"/>
        </w:rPr>
      </w:pPr>
      <w:r w:rsidRPr="00643448">
        <w:rPr>
          <w:sz w:val="22"/>
          <w:szCs w:val="22"/>
        </w:rPr>
        <w:t>13605. Какое минимальное количество рабочих предохранительных клапанов должно устанавливаться для защиты наружного корпуса изотермического резервуара с изолированным межстенным пространством на складах сжиженных углеводородных газов и легковоспламеняющихся жидкостей под давлением?</w:t>
      </w:r>
    </w:p>
    <w:p w:rsidR="00811C47" w:rsidRPr="00643448" w:rsidRDefault="00811C47" w:rsidP="00643448">
      <w:pPr>
        <w:pStyle w:val="ConsPlusNormal"/>
        <w:ind w:firstLine="540"/>
        <w:jc w:val="both"/>
        <w:rPr>
          <w:sz w:val="22"/>
          <w:szCs w:val="22"/>
        </w:rPr>
      </w:pPr>
      <w:r w:rsidRPr="00643448">
        <w:rPr>
          <w:sz w:val="22"/>
          <w:szCs w:val="22"/>
        </w:rPr>
        <w:t>13606. Каково требование к установочному давлению вакуумных клапанов на резервуарах складов сжиженных углеводородных газов и легковоспламеняющихся жидкостей под давлением?</w:t>
      </w:r>
    </w:p>
    <w:p w:rsidR="00811C47" w:rsidRPr="00643448" w:rsidRDefault="00811C47" w:rsidP="00643448">
      <w:pPr>
        <w:pStyle w:val="ConsPlusNormal"/>
        <w:ind w:firstLine="540"/>
        <w:jc w:val="both"/>
        <w:rPr>
          <w:sz w:val="22"/>
          <w:szCs w:val="22"/>
        </w:rPr>
      </w:pPr>
      <w:r w:rsidRPr="00643448">
        <w:rPr>
          <w:sz w:val="22"/>
          <w:szCs w:val="22"/>
        </w:rPr>
        <w:t>13607. Что не является условием запрета пуска и работы насоса, предусмотренного блокировками и защитой системы автоматизации, на складах сжиженных углеводородных газов и легковоспламеняющихся жидкостей под давлением?</w:t>
      </w:r>
    </w:p>
    <w:p w:rsidR="00811C47" w:rsidRPr="00643448" w:rsidRDefault="00811C47" w:rsidP="00643448">
      <w:pPr>
        <w:pStyle w:val="ConsPlusNormal"/>
        <w:ind w:firstLine="540"/>
        <w:jc w:val="both"/>
        <w:rPr>
          <w:sz w:val="22"/>
          <w:szCs w:val="22"/>
        </w:rPr>
      </w:pPr>
      <w:r w:rsidRPr="00643448">
        <w:rPr>
          <w:sz w:val="22"/>
          <w:szCs w:val="22"/>
        </w:rPr>
        <w:t>13608. На сколько процентов рекомендуется заполнять жидкостью резервуар под давлением на складах сжиженных углеводородных газов и легковоспламеняющихся жидкостей под давлением?</w:t>
      </w:r>
    </w:p>
    <w:p w:rsidR="00811C47" w:rsidRPr="00643448" w:rsidRDefault="00811C47" w:rsidP="00643448">
      <w:pPr>
        <w:pStyle w:val="ConsPlusNormal"/>
        <w:ind w:firstLine="540"/>
        <w:jc w:val="both"/>
        <w:rPr>
          <w:sz w:val="22"/>
          <w:szCs w:val="22"/>
        </w:rPr>
      </w:pPr>
      <w:r w:rsidRPr="00643448">
        <w:rPr>
          <w:sz w:val="22"/>
          <w:szCs w:val="22"/>
        </w:rPr>
        <w:t>13609. В какой цвет рекомендовано окрашивать резервуары складов сжиженных углеводородных газов и легковоспламеняющихся жидкостей под давлением?</w:t>
      </w:r>
    </w:p>
    <w:p w:rsidR="00811C47" w:rsidRPr="00643448" w:rsidRDefault="00811C47" w:rsidP="00643448">
      <w:pPr>
        <w:pStyle w:val="ConsPlusNormal"/>
        <w:ind w:firstLine="540"/>
        <w:jc w:val="both"/>
        <w:rPr>
          <w:sz w:val="22"/>
          <w:szCs w:val="22"/>
        </w:rPr>
      </w:pPr>
      <w:r w:rsidRPr="00643448">
        <w:rPr>
          <w:sz w:val="22"/>
          <w:szCs w:val="22"/>
        </w:rPr>
        <w:t>13610. Для трубопроводов какого диаметра для сжиженных углеводородных газов и легковоспламеняющихся жидкостей под давлением должна быть установлена запорная арматура с дистанционным управлением, конструкция которой предусматривает также ручное управление?</w:t>
      </w:r>
    </w:p>
    <w:p w:rsidR="00811C47" w:rsidRPr="00643448" w:rsidRDefault="00811C47" w:rsidP="00643448">
      <w:pPr>
        <w:pStyle w:val="ConsPlusNormal"/>
        <w:ind w:firstLine="540"/>
        <w:jc w:val="both"/>
        <w:rPr>
          <w:sz w:val="22"/>
          <w:szCs w:val="22"/>
        </w:rPr>
      </w:pPr>
      <w:r w:rsidRPr="00643448">
        <w:rPr>
          <w:sz w:val="22"/>
          <w:szCs w:val="22"/>
        </w:rPr>
        <w:t>13611. Какое мероприятие по вентиляции помещений должно соблюдаться при консервации технических устройств наполнительного цеха газонаполнительной станции?</w:t>
      </w:r>
    </w:p>
    <w:p w:rsidR="00811C47" w:rsidRPr="00643448" w:rsidRDefault="00811C47" w:rsidP="00643448">
      <w:pPr>
        <w:pStyle w:val="ConsPlusNormal"/>
        <w:ind w:firstLine="540"/>
        <w:jc w:val="both"/>
        <w:rPr>
          <w:sz w:val="22"/>
          <w:szCs w:val="22"/>
        </w:rPr>
      </w:pPr>
      <w:r w:rsidRPr="00643448">
        <w:rPr>
          <w:sz w:val="22"/>
          <w:szCs w:val="22"/>
        </w:rPr>
        <w:t>13612. На какой срок допускается увеличивать сроки эксплуатации изотермических резервуаров сжиженных газов при совмещении проведения полного технического освидетельствования резервуаров с плановыми остановочными ремонтами?</w:t>
      </w:r>
    </w:p>
    <w:p w:rsidR="00811C47" w:rsidRPr="00643448" w:rsidRDefault="00811C47" w:rsidP="00643448">
      <w:pPr>
        <w:pStyle w:val="ConsPlusNormal"/>
        <w:ind w:firstLine="540"/>
        <w:jc w:val="both"/>
        <w:rPr>
          <w:sz w:val="22"/>
          <w:szCs w:val="22"/>
        </w:rPr>
      </w:pPr>
      <w:r w:rsidRPr="00643448">
        <w:rPr>
          <w:sz w:val="22"/>
          <w:szCs w:val="22"/>
        </w:rPr>
        <w:t>13613. Для чего применяется метод керосиновой пробы в процессе полного технического освидетельствования изотермических резервуаров сжиженных газов?</w:t>
      </w:r>
    </w:p>
    <w:p w:rsidR="00811C47" w:rsidRPr="00643448" w:rsidRDefault="00811C47" w:rsidP="00643448">
      <w:pPr>
        <w:pStyle w:val="ConsPlusNormal"/>
        <w:ind w:firstLine="540"/>
        <w:jc w:val="both"/>
        <w:rPr>
          <w:sz w:val="22"/>
          <w:szCs w:val="22"/>
        </w:rPr>
      </w:pPr>
      <w:r w:rsidRPr="00643448">
        <w:rPr>
          <w:sz w:val="22"/>
          <w:szCs w:val="22"/>
        </w:rPr>
        <w:t>13614. Что из нижеперечисленного не включается в исполнительную документацию изотермических резервуаров сжиженных газов, предоставляемую для проведения полного технического освидетельствования, согласно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w:t>
      </w:r>
    </w:p>
    <w:p w:rsidR="00811C47" w:rsidRPr="00643448" w:rsidRDefault="00811C47" w:rsidP="00643448">
      <w:pPr>
        <w:pStyle w:val="ConsPlusNormal"/>
        <w:ind w:firstLine="540"/>
        <w:jc w:val="both"/>
        <w:rPr>
          <w:sz w:val="22"/>
          <w:szCs w:val="22"/>
        </w:rPr>
      </w:pPr>
      <w:r w:rsidRPr="00643448">
        <w:rPr>
          <w:sz w:val="22"/>
          <w:szCs w:val="22"/>
        </w:rPr>
        <w:t>13615. По какому параметру не определяют интенсивность испарения согласно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w:t>
      </w:r>
    </w:p>
    <w:p w:rsidR="00811C47" w:rsidRPr="00643448" w:rsidRDefault="00811C47" w:rsidP="00643448">
      <w:pPr>
        <w:pStyle w:val="ConsPlusNormal"/>
        <w:ind w:firstLine="540"/>
        <w:jc w:val="both"/>
        <w:rPr>
          <w:sz w:val="22"/>
          <w:szCs w:val="22"/>
        </w:rPr>
      </w:pPr>
      <w:r w:rsidRPr="00643448">
        <w:rPr>
          <w:sz w:val="22"/>
          <w:szCs w:val="22"/>
        </w:rPr>
        <w:t>13616. Что из нижеперечисленного не является видом коррозионных повреждений согласно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w:t>
      </w:r>
    </w:p>
    <w:p w:rsidR="00811C47" w:rsidRPr="00643448" w:rsidRDefault="00811C47" w:rsidP="00643448">
      <w:pPr>
        <w:pStyle w:val="ConsPlusNormal"/>
        <w:ind w:firstLine="540"/>
        <w:jc w:val="both"/>
        <w:rPr>
          <w:sz w:val="22"/>
          <w:szCs w:val="22"/>
        </w:rPr>
      </w:pPr>
      <w:r w:rsidRPr="00643448">
        <w:rPr>
          <w:sz w:val="22"/>
          <w:szCs w:val="22"/>
        </w:rPr>
        <w:t>13617. Что из нижеперечисленного не относится к недопустимым дефектам основного металла и металла сварных швов согласно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w:t>
      </w:r>
    </w:p>
    <w:p w:rsidR="00811C47" w:rsidRPr="00643448" w:rsidRDefault="00811C47" w:rsidP="00643448">
      <w:pPr>
        <w:pStyle w:val="ConsPlusNormal"/>
        <w:ind w:firstLine="540"/>
        <w:jc w:val="both"/>
        <w:rPr>
          <w:sz w:val="22"/>
          <w:szCs w:val="22"/>
        </w:rPr>
      </w:pPr>
      <w:r w:rsidRPr="00643448">
        <w:rPr>
          <w:sz w:val="22"/>
          <w:szCs w:val="22"/>
        </w:rPr>
        <w:t>13618. Укажите неверное утверждение в отношении акустико-эмиссионного контроля изотермических резервуаров сжиженных газов, противоречащее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w:t>
      </w:r>
    </w:p>
    <w:p w:rsidR="00811C47" w:rsidRPr="00643448" w:rsidRDefault="00811C47" w:rsidP="00643448">
      <w:pPr>
        <w:pStyle w:val="ConsPlusNormal"/>
        <w:ind w:firstLine="540"/>
        <w:jc w:val="both"/>
        <w:rPr>
          <w:sz w:val="22"/>
          <w:szCs w:val="22"/>
        </w:rPr>
      </w:pPr>
      <w:r w:rsidRPr="00643448">
        <w:rPr>
          <w:sz w:val="22"/>
          <w:szCs w:val="22"/>
        </w:rPr>
        <w:t>13619. Укажите неверное утверждение в отношении метода магнитной памяти металла, противоречащее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w:t>
      </w:r>
    </w:p>
    <w:p w:rsidR="00811C47" w:rsidRPr="00643448" w:rsidRDefault="00811C47" w:rsidP="00643448">
      <w:pPr>
        <w:pStyle w:val="ConsPlusNormal"/>
        <w:ind w:firstLine="540"/>
        <w:jc w:val="both"/>
        <w:rPr>
          <w:sz w:val="22"/>
          <w:szCs w:val="22"/>
        </w:rPr>
      </w:pPr>
      <w:r w:rsidRPr="00643448">
        <w:rPr>
          <w:sz w:val="22"/>
          <w:szCs w:val="22"/>
        </w:rPr>
        <w:t>13620. Укажите верное утверждение в отношении метода магнитной памяти металла согласно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w:t>
      </w:r>
    </w:p>
    <w:p w:rsidR="00811C47" w:rsidRPr="00643448" w:rsidRDefault="00811C47" w:rsidP="00643448">
      <w:pPr>
        <w:pStyle w:val="ConsPlusNormal"/>
        <w:ind w:firstLine="540"/>
        <w:jc w:val="both"/>
        <w:rPr>
          <w:sz w:val="22"/>
          <w:szCs w:val="22"/>
        </w:rPr>
      </w:pPr>
      <w:r w:rsidRPr="00643448">
        <w:rPr>
          <w:sz w:val="22"/>
          <w:szCs w:val="22"/>
        </w:rPr>
        <w:t>13621. Для чего не используется дюрометрический метод согласно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w:t>
      </w:r>
    </w:p>
    <w:p w:rsidR="00811C47" w:rsidRPr="00643448" w:rsidRDefault="00811C47" w:rsidP="00643448">
      <w:pPr>
        <w:pStyle w:val="ConsPlusNormal"/>
        <w:ind w:firstLine="540"/>
        <w:jc w:val="both"/>
        <w:rPr>
          <w:sz w:val="22"/>
          <w:szCs w:val="22"/>
        </w:rPr>
      </w:pPr>
      <w:r w:rsidRPr="00643448">
        <w:rPr>
          <w:sz w:val="22"/>
          <w:szCs w:val="22"/>
        </w:rPr>
        <w:t>13622. Укажите неверное утверждение в отношении металлографических исследований, противоречащее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w:t>
      </w:r>
    </w:p>
    <w:p w:rsidR="00811C47" w:rsidRPr="00643448" w:rsidRDefault="00811C47" w:rsidP="00643448">
      <w:pPr>
        <w:pStyle w:val="ConsPlusNormal"/>
        <w:ind w:firstLine="540"/>
        <w:jc w:val="both"/>
        <w:rPr>
          <w:sz w:val="22"/>
          <w:szCs w:val="22"/>
        </w:rPr>
      </w:pPr>
      <w:r w:rsidRPr="00643448">
        <w:rPr>
          <w:sz w:val="22"/>
          <w:szCs w:val="22"/>
        </w:rPr>
        <w:t>13623. На какой срок допускается продление срока эксплуатации изотермических резервуаров сжиженных газов до очередного полного технического освидетельствования при удовлетворительных результатах частичного освидетельствования?</w:t>
      </w:r>
    </w:p>
    <w:p w:rsidR="00811C47" w:rsidRPr="00643448" w:rsidRDefault="00811C47" w:rsidP="00643448">
      <w:pPr>
        <w:pStyle w:val="ConsPlusNormal"/>
        <w:ind w:firstLine="540"/>
        <w:jc w:val="both"/>
        <w:rPr>
          <w:sz w:val="22"/>
          <w:szCs w:val="22"/>
        </w:rPr>
      </w:pPr>
      <w:r w:rsidRPr="00643448">
        <w:rPr>
          <w:sz w:val="22"/>
          <w:szCs w:val="22"/>
        </w:rPr>
        <w:t>13624. Какому проценту проведенных замеров должны удовлетворять нормативные предельные отклонения образующих стенки внутренней оболочки изотермических резервуаров сжиженных газов от вертикали согласно РД 03-410-01 "Инструкция по проведению комплексного технического освидетельствования", утвержденному постановлением Госгортехнадзора России от 20.07.2001 N 32?</w:t>
      </w:r>
    </w:p>
    <w:p w:rsidR="00811C47" w:rsidRPr="00643448" w:rsidRDefault="00811C47" w:rsidP="00643448">
      <w:pPr>
        <w:pStyle w:val="ConsPlusNormal"/>
        <w:ind w:firstLine="540"/>
        <w:jc w:val="both"/>
        <w:rPr>
          <w:sz w:val="22"/>
          <w:szCs w:val="22"/>
        </w:rPr>
      </w:pPr>
      <w:r w:rsidRPr="00643448">
        <w:rPr>
          <w:sz w:val="22"/>
          <w:szCs w:val="22"/>
        </w:rPr>
        <w:t>13625. Каким образом проводятся испытания на герметичность при проведении полного технического освидетельствования изотермических резервуаров сжиженных газов согласно РД 03-410-01 "Инструкция по проведению комплексного технического освидетельствования", утвержденному постановлением Госгортехнадзора России от 20.07.2001 N 32?</w:t>
      </w:r>
    </w:p>
    <w:p w:rsidR="00811C47" w:rsidRPr="00643448" w:rsidRDefault="00811C47" w:rsidP="00643448">
      <w:pPr>
        <w:pStyle w:val="ConsPlusNormal"/>
        <w:ind w:firstLine="540"/>
        <w:jc w:val="both"/>
        <w:rPr>
          <w:sz w:val="22"/>
          <w:szCs w:val="22"/>
        </w:rPr>
      </w:pPr>
      <w:r w:rsidRPr="00643448">
        <w:rPr>
          <w:sz w:val="22"/>
          <w:szCs w:val="22"/>
        </w:rPr>
        <w:t>13626. Какие дефекты и показатели из нижеперечисленных не относятся к недопустимым отклонениям по результатам полного технического освидетельствования изотермических резервуаров сжиженных газов?</w:t>
      </w:r>
    </w:p>
    <w:p w:rsidR="00811C47" w:rsidRPr="00643448" w:rsidRDefault="00811C47" w:rsidP="00643448">
      <w:pPr>
        <w:pStyle w:val="ConsPlusNormal"/>
        <w:ind w:firstLine="540"/>
        <w:jc w:val="both"/>
        <w:rPr>
          <w:sz w:val="22"/>
          <w:szCs w:val="22"/>
        </w:rPr>
      </w:pPr>
      <w:r w:rsidRPr="00643448">
        <w:rPr>
          <w:sz w:val="22"/>
          <w:szCs w:val="22"/>
        </w:rPr>
        <w:t>13627. Какой параметр не влияет на величину допускаемого внутреннего давления на момент проведения полного технического освидетельствования изотермических резервуаров сжиженных газов?</w:t>
      </w:r>
    </w:p>
    <w:p w:rsidR="00811C47" w:rsidRPr="00643448" w:rsidRDefault="00811C47" w:rsidP="00643448">
      <w:pPr>
        <w:pStyle w:val="ConsPlusNormal"/>
        <w:ind w:firstLine="540"/>
        <w:jc w:val="both"/>
        <w:rPr>
          <w:sz w:val="22"/>
          <w:szCs w:val="22"/>
        </w:rPr>
      </w:pPr>
      <w:r w:rsidRPr="00643448">
        <w:rPr>
          <w:sz w:val="22"/>
          <w:szCs w:val="22"/>
        </w:rPr>
        <w:t>13628. На какие объекты, использующие сжиженные углеводородные газы, распространяется 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утвержденный приказом Росстандарта от 12.09.2012 N 293-ст?</w:t>
      </w:r>
    </w:p>
    <w:p w:rsidR="00811C47" w:rsidRPr="00643448" w:rsidRDefault="00811C47" w:rsidP="00643448">
      <w:pPr>
        <w:pStyle w:val="ConsPlusNormal"/>
        <w:ind w:firstLine="540"/>
        <w:jc w:val="both"/>
        <w:rPr>
          <w:sz w:val="22"/>
          <w:szCs w:val="22"/>
        </w:rPr>
      </w:pPr>
      <w:r w:rsidRPr="00643448">
        <w:rPr>
          <w:sz w:val="22"/>
          <w:szCs w:val="22"/>
        </w:rPr>
        <w:t>13629. На какие объекты не распространяет действие 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утвержденный приказом Росстандарта от 12.09.2012 N 293-ст?</w:t>
      </w:r>
    </w:p>
    <w:p w:rsidR="00811C47" w:rsidRPr="00643448" w:rsidRDefault="00811C47" w:rsidP="00643448">
      <w:pPr>
        <w:pStyle w:val="ConsPlusNormal"/>
        <w:ind w:firstLine="540"/>
        <w:jc w:val="both"/>
        <w:rPr>
          <w:sz w:val="22"/>
          <w:szCs w:val="22"/>
        </w:rPr>
      </w:pPr>
      <w:r w:rsidRPr="00643448">
        <w:rPr>
          <w:sz w:val="22"/>
          <w:szCs w:val="22"/>
        </w:rPr>
        <w:t>13630. Что понимается под опасной концентрацией сжиженных углеводородных газов согласно 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N 293-ст?</w:t>
      </w:r>
    </w:p>
    <w:p w:rsidR="00811C47" w:rsidRPr="00643448" w:rsidRDefault="00811C47" w:rsidP="00643448">
      <w:pPr>
        <w:pStyle w:val="ConsPlusNormal"/>
        <w:ind w:firstLine="540"/>
        <w:jc w:val="both"/>
        <w:rPr>
          <w:sz w:val="22"/>
          <w:szCs w:val="22"/>
        </w:rPr>
      </w:pPr>
      <w:r w:rsidRPr="00643448">
        <w:rPr>
          <w:sz w:val="22"/>
          <w:szCs w:val="22"/>
        </w:rPr>
        <w:t>13631. Укажите неверное утверждение в отношении требований к техническому обслуживанию, текущему и капитальному ремонту, диагностированию технических устройств и газопроводов производственных зон газонаполнительных станций и пунктов, резервуарных и баллонных установок, использующих сжиженные углеводородные газы, противоречащее 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N 293-ст.</w:t>
      </w:r>
    </w:p>
    <w:p w:rsidR="00811C47" w:rsidRPr="00643448" w:rsidRDefault="00811C47" w:rsidP="00643448">
      <w:pPr>
        <w:pStyle w:val="ConsPlusNormal"/>
        <w:ind w:firstLine="540"/>
        <w:jc w:val="both"/>
        <w:rPr>
          <w:sz w:val="22"/>
          <w:szCs w:val="22"/>
        </w:rPr>
      </w:pPr>
      <w:r w:rsidRPr="00643448">
        <w:rPr>
          <w:sz w:val="22"/>
          <w:szCs w:val="22"/>
        </w:rPr>
        <w:t>13632. Укажите неверное утверждение в отношении текущего и капитального ремонта технических устройств на объектах, использующих сжиженные углеводородные газы, противоречащее 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N 293-ст.</w:t>
      </w:r>
    </w:p>
    <w:p w:rsidR="00811C47" w:rsidRPr="00643448" w:rsidRDefault="00811C47" w:rsidP="00643448">
      <w:pPr>
        <w:pStyle w:val="ConsPlusNormal"/>
        <w:ind w:firstLine="540"/>
        <w:jc w:val="both"/>
        <w:rPr>
          <w:sz w:val="22"/>
          <w:szCs w:val="22"/>
        </w:rPr>
      </w:pPr>
      <w:r w:rsidRPr="00643448">
        <w:rPr>
          <w:sz w:val="22"/>
          <w:szCs w:val="22"/>
        </w:rPr>
        <w:t>13633. На каких установках выполняется редуцирование паровой фазы сжиженных углеводородных газов с использованием регуляторов давления и подача в наружный газопровод к газоиспользующему оборудованию?</w:t>
      </w:r>
    </w:p>
    <w:p w:rsidR="00811C47" w:rsidRPr="00643448" w:rsidRDefault="00811C47" w:rsidP="00643448">
      <w:pPr>
        <w:pStyle w:val="ConsPlusNormal"/>
        <w:ind w:firstLine="540"/>
        <w:jc w:val="both"/>
        <w:rPr>
          <w:sz w:val="22"/>
          <w:szCs w:val="22"/>
        </w:rPr>
      </w:pPr>
      <w:r w:rsidRPr="00643448">
        <w:rPr>
          <w:sz w:val="22"/>
          <w:szCs w:val="22"/>
        </w:rPr>
        <w:t>13634. Укажите неверное утверждение при сливе сжиженных углеводородных газов из железнодорожных или автомобильных цистерн, противоречащее 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N 293-ст.</w:t>
      </w:r>
    </w:p>
    <w:p w:rsidR="00811C47" w:rsidRPr="00643448" w:rsidRDefault="00811C47" w:rsidP="00643448">
      <w:pPr>
        <w:pStyle w:val="ConsPlusNormal"/>
        <w:ind w:firstLine="540"/>
        <w:jc w:val="both"/>
        <w:rPr>
          <w:sz w:val="22"/>
          <w:szCs w:val="22"/>
        </w:rPr>
      </w:pPr>
      <w:r w:rsidRPr="00643448">
        <w:rPr>
          <w:sz w:val="22"/>
          <w:szCs w:val="22"/>
        </w:rPr>
        <w:t>13635. С какой периодичностью должны подвергаться гидравлическим испытаниям соединительные рукава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13636. Каково требуемое остаточное давление паров сжиженных углеводородных газов в железнодорожных цистернах после слива?</w:t>
      </w:r>
    </w:p>
    <w:p w:rsidR="00811C47" w:rsidRPr="00643448" w:rsidRDefault="00811C47" w:rsidP="00643448">
      <w:pPr>
        <w:pStyle w:val="ConsPlusNormal"/>
        <w:ind w:firstLine="540"/>
        <w:jc w:val="both"/>
        <w:rPr>
          <w:sz w:val="22"/>
          <w:szCs w:val="22"/>
        </w:rPr>
      </w:pPr>
      <w:r w:rsidRPr="00643448">
        <w:rPr>
          <w:sz w:val="22"/>
          <w:szCs w:val="22"/>
        </w:rPr>
        <w:t>13637. Кем выдается разрешение на ввод в эксплуатацию резервуаров, использующих сжиженные углеводородные газы и подлежащих регистрации?</w:t>
      </w:r>
    </w:p>
    <w:p w:rsidR="00811C47" w:rsidRPr="00643448" w:rsidRDefault="00811C47" w:rsidP="00643448">
      <w:pPr>
        <w:pStyle w:val="ConsPlusNormal"/>
        <w:ind w:firstLine="540"/>
        <w:jc w:val="both"/>
        <w:rPr>
          <w:sz w:val="22"/>
          <w:szCs w:val="22"/>
        </w:rPr>
      </w:pPr>
      <w:r w:rsidRPr="00643448">
        <w:rPr>
          <w:sz w:val="22"/>
          <w:szCs w:val="22"/>
        </w:rPr>
        <w:t>13638. С какой периодичностью должен осуществляться контроль соответствия фактических отметок резервуаров и газопроводов обвязки, использующих сжиженные углеводородные газы, проектным отметкам?</w:t>
      </w:r>
    </w:p>
    <w:p w:rsidR="00811C47" w:rsidRPr="00643448" w:rsidRDefault="00811C47" w:rsidP="00643448">
      <w:pPr>
        <w:pStyle w:val="ConsPlusNormal"/>
        <w:ind w:firstLine="540"/>
        <w:jc w:val="both"/>
        <w:rPr>
          <w:sz w:val="22"/>
          <w:szCs w:val="22"/>
        </w:rPr>
      </w:pPr>
      <w:r w:rsidRPr="00643448">
        <w:rPr>
          <w:sz w:val="22"/>
          <w:szCs w:val="22"/>
        </w:rPr>
        <w:t>13639. С какой периодичностью должна выполняться проверка натяжения клиновидных ремней компрессоров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13640. Что из нижеперечисленного не указывается на паспорте-табличке баллона для наполнения сжиженными углеводородными газами?</w:t>
      </w:r>
    </w:p>
    <w:p w:rsidR="00811C47" w:rsidRPr="00643448" w:rsidRDefault="00811C47" w:rsidP="00643448">
      <w:pPr>
        <w:pStyle w:val="ConsPlusNormal"/>
        <w:ind w:firstLine="540"/>
        <w:jc w:val="both"/>
        <w:rPr>
          <w:sz w:val="22"/>
          <w:szCs w:val="22"/>
        </w:rPr>
      </w:pPr>
      <w:r w:rsidRPr="00643448">
        <w:rPr>
          <w:sz w:val="22"/>
          <w:szCs w:val="22"/>
        </w:rPr>
        <w:t>13641. Какова допустимая погрешность наполнения баллонов сжиженными углеводородными газами для баллонов объемом 1 л?</w:t>
      </w:r>
    </w:p>
    <w:p w:rsidR="00811C47" w:rsidRPr="00643448" w:rsidRDefault="00811C47" w:rsidP="00643448">
      <w:pPr>
        <w:pStyle w:val="ConsPlusNormal"/>
        <w:ind w:firstLine="540"/>
        <w:jc w:val="both"/>
        <w:rPr>
          <w:sz w:val="22"/>
          <w:szCs w:val="22"/>
        </w:rPr>
      </w:pPr>
      <w:r w:rsidRPr="00643448">
        <w:rPr>
          <w:sz w:val="22"/>
          <w:szCs w:val="22"/>
        </w:rPr>
        <w:t>13642. С какой периодичностью должно проводиться техническое обслуживание катодных установок электрохимической защиты, не оборудованных автоматизированными системами управления,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13643. С какой периодичностью должно проводиться техническое обслуживание протекторных установок электрохимической защиты, не оборудованных автоматизированными системами управления,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13644. С какой периодичностью проводится капитальный ремонт сетей инженерно-технического обеспечения и сооружений на них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13645. С какой периодичностью проводится ремонт поврежденных участков опор надземных газопроводов при текущем ремонте зданий и сооружений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13646. На сколько групп подразделяются газоопасные работы в зависимости от степени опасности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13647. При каком количестве сжиженных углеводородных газов на базе хранения эксплуатационной организацией должна разрабатываться декларация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13648. Укажите верное определение понятия двустенного трубопровода согласно 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N 293-ст.</w:t>
      </w:r>
    </w:p>
    <w:p w:rsidR="00811C47" w:rsidRPr="00643448" w:rsidRDefault="00811C47" w:rsidP="00643448">
      <w:pPr>
        <w:pStyle w:val="ConsPlusNormal"/>
        <w:ind w:firstLine="540"/>
        <w:jc w:val="both"/>
        <w:rPr>
          <w:sz w:val="22"/>
          <w:szCs w:val="22"/>
        </w:rPr>
      </w:pPr>
      <w:r w:rsidRPr="00643448">
        <w:rPr>
          <w:sz w:val="22"/>
          <w:szCs w:val="22"/>
        </w:rPr>
        <w:t>13649. При эксплуатации каких трубопроводов, использующих сжиженные углеводородные газы, должны быть предусмотрены меры по предотвращению конденсато- и гидратообразования?</w:t>
      </w:r>
    </w:p>
    <w:p w:rsidR="00811C47" w:rsidRPr="00643448" w:rsidRDefault="00811C47" w:rsidP="00643448">
      <w:pPr>
        <w:pStyle w:val="ConsPlusNormal"/>
        <w:ind w:firstLine="540"/>
        <w:jc w:val="both"/>
        <w:rPr>
          <w:sz w:val="22"/>
          <w:szCs w:val="22"/>
        </w:rPr>
      </w:pPr>
      <w:r w:rsidRPr="00643448">
        <w:rPr>
          <w:sz w:val="22"/>
          <w:szCs w:val="22"/>
        </w:rPr>
        <w:t>13650. Какова требуемая температура в помещении склада хранения баллонов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13651. В течение какого периода должно проводиться наблюдение за осадкой фундаментов зданий, сооружений и технических устройств на объектах,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13652. На какие резервуары распространяются требования РД 03-410-01 "Инструкция по проведению комплексного технического освидетельствования изотермических резервуаров сжиженных газов", утвержденного постановлением Госгортехнадзора России от 20.07.2001 N 32?</w:t>
      </w:r>
    </w:p>
    <w:p w:rsidR="00811C47" w:rsidRPr="00643448" w:rsidRDefault="00811C47" w:rsidP="00643448">
      <w:pPr>
        <w:pStyle w:val="ConsPlusNormal"/>
        <w:ind w:firstLine="540"/>
        <w:jc w:val="both"/>
        <w:rPr>
          <w:sz w:val="22"/>
          <w:szCs w:val="22"/>
        </w:rPr>
      </w:pPr>
      <w:r w:rsidRPr="00643448">
        <w:rPr>
          <w:sz w:val="22"/>
          <w:szCs w:val="22"/>
        </w:rPr>
        <w:t>13653. Допускается ли проведение частичного освидетельствования изотермических резервуаров в режиме эксплуатации согласно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w:t>
      </w:r>
    </w:p>
    <w:p w:rsidR="00811C47" w:rsidRPr="00643448" w:rsidRDefault="00811C47" w:rsidP="00643448">
      <w:pPr>
        <w:pStyle w:val="ConsPlusNormal"/>
        <w:ind w:firstLine="540"/>
        <w:jc w:val="both"/>
        <w:rPr>
          <w:sz w:val="22"/>
          <w:szCs w:val="22"/>
        </w:rPr>
      </w:pPr>
      <w:r w:rsidRPr="00643448">
        <w:rPr>
          <w:sz w:val="22"/>
          <w:szCs w:val="22"/>
        </w:rPr>
        <w:t>13654. Каковы пределы избыточного давления насыщенных паров, обеспечиваемые постоянной низкой температурой в изотермических резервуарах сжиженных газов?</w:t>
      </w:r>
    </w:p>
    <w:p w:rsidR="00811C47" w:rsidRPr="00643448" w:rsidRDefault="00811C47" w:rsidP="00643448">
      <w:pPr>
        <w:pStyle w:val="ConsPlusNormal"/>
        <w:ind w:firstLine="540"/>
        <w:jc w:val="both"/>
        <w:rPr>
          <w:sz w:val="22"/>
          <w:szCs w:val="22"/>
        </w:rPr>
      </w:pPr>
      <w:r w:rsidRPr="00643448">
        <w:rPr>
          <w:sz w:val="22"/>
          <w:szCs w:val="22"/>
        </w:rPr>
        <w:t>13655. Какова требуемая объемная доля кислорода после продувки внутренней емкости изотермических резервуаров сжиженных газов воздухом с помощью приточно-вытяжной вентиляции?</w:t>
      </w:r>
    </w:p>
    <w:p w:rsidR="00811C47" w:rsidRPr="00643448" w:rsidRDefault="00811C47" w:rsidP="00643448">
      <w:pPr>
        <w:pStyle w:val="ConsPlusNormal"/>
        <w:ind w:firstLine="540"/>
        <w:jc w:val="both"/>
        <w:rPr>
          <w:sz w:val="22"/>
          <w:szCs w:val="22"/>
        </w:rPr>
      </w:pPr>
      <w:r w:rsidRPr="00643448">
        <w:rPr>
          <w:sz w:val="22"/>
          <w:szCs w:val="22"/>
        </w:rPr>
        <w:t>13656. Укажите неверное утверждение в отношении конструкций одностенных и двухстенных изотермических резервуаров сжиженных газов, противоречащее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w:t>
      </w:r>
    </w:p>
    <w:p w:rsidR="00811C47" w:rsidRPr="00643448" w:rsidRDefault="00811C47" w:rsidP="00643448">
      <w:pPr>
        <w:pStyle w:val="ConsPlusNormal"/>
        <w:ind w:firstLine="540"/>
        <w:jc w:val="both"/>
        <w:rPr>
          <w:sz w:val="22"/>
          <w:szCs w:val="22"/>
        </w:rPr>
      </w:pPr>
      <w:r w:rsidRPr="00643448">
        <w:rPr>
          <w:sz w:val="22"/>
          <w:szCs w:val="22"/>
        </w:rPr>
        <w:t>13657. Укажите верное утверждение в отношении конструкций двухстенных изотермических резервуаров сжиженных газов согласно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w:t>
      </w:r>
    </w:p>
    <w:p w:rsidR="00811C47" w:rsidRPr="00643448" w:rsidRDefault="00811C47" w:rsidP="00643448">
      <w:pPr>
        <w:pStyle w:val="ConsPlusNormal"/>
        <w:ind w:firstLine="540"/>
        <w:jc w:val="both"/>
        <w:rPr>
          <w:sz w:val="22"/>
          <w:szCs w:val="22"/>
        </w:rPr>
      </w:pPr>
      <w:r w:rsidRPr="00643448">
        <w:rPr>
          <w:sz w:val="22"/>
          <w:szCs w:val="22"/>
        </w:rPr>
        <w:t>13658. Укажите неверное утверждение в отношении конструкций двухстенных изотермических резервуаров сжиженных газов, противоречащее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w:t>
      </w:r>
    </w:p>
    <w:p w:rsidR="00811C47" w:rsidRPr="00643448" w:rsidRDefault="00811C47" w:rsidP="00643448">
      <w:pPr>
        <w:pStyle w:val="ConsPlusNormal"/>
        <w:ind w:firstLine="540"/>
        <w:jc w:val="both"/>
        <w:rPr>
          <w:sz w:val="22"/>
          <w:szCs w:val="22"/>
        </w:rPr>
      </w:pPr>
      <w:r w:rsidRPr="00643448">
        <w:rPr>
          <w:sz w:val="22"/>
          <w:szCs w:val="22"/>
        </w:rPr>
        <w:t>13659. Какой принимается минимальная толщина элементов конструкций наружной крыши изотермических резервуаров сжиженных газов согласно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w:t>
      </w:r>
    </w:p>
    <w:p w:rsidR="00811C47" w:rsidRPr="00643448" w:rsidRDefault="00811C47" w:rsidP="00643448">
      <w:pPr>
        <w:pStyle w:val="ConsPlusNormal"/>
        <w:ind w:firstLine="540"/>
        <w:jc w:val="both"/>
        <w:rPr>
          <w:sz w:val="22"/>
          <w:szCs w:val="22"/>
        </w:rPr>
      </w:pPr>
      <w:r w:rsidRPr="00643448">
        <w:rPr>
          <w:sz w:val="22"/>
          <w:szCs w:val="22"/>
        </w:rPr>
        <w:t>13660. Какие нагрузки не воспринимает наружная крыша изотермических резервуаров сжиженных газов согласно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w:t>
      </w:r>
    </w:p>
    <w:p w:rsidR="00811C47" w:rsidRPr="00643448" w:rsidRDefault="00811C47" w:rsidP="00643448">
      <w:pPr>
        <w:pStyle w:val="ConsPlusNormal"/>
        <w:ind w:firstLine="540"/>
        <w:jc w:val="both"/>
        <w:rPr>
          <w:sz w:val="22"/>
          <w:szCs w:val="22"/>
        </w:rPr>
      </w:pPr>
      <w:r w:rsidRPr="00643448">
        <w:rPr>
          <w:sz w:val="22"/>
          <w:szCs w:val="22"/>
        </w:rPr>
        <w:t>13661. Укажите верное утверждение в отношении заполнения стыков перлитобетонных блоков перлитовым песком для теплоизоляции днища изотермических резервуаров сжиженных газов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w:t>
      </w:r>
    </w:p>
    <w:p w:rsidR="00811C47" w:rsidRPr="00643448" w:rsidRDefault="00811C47" w:rsidP="00643448">
      <w:pPr>
        <w:pStyle w:val="ConsPlusNormal"/>
        <w:ind w:firstLine="540"/>
        <w:jc w:val="both"/>
        <w:rPr>
          <w:sz w:val="22"/>
          <w:szCs w:val="22"/>
        </w:rPr>
      </w:pPr>
      <w:r w:rsidRPr="00643448">
        <w:rPr>
          <w:sz w:val="22"/>
          <w:szCs w:val="22"/>
        </w:rPr>
        <w:t>13662. В каком случае изотермические резервуары сжиженных газов подвергаются первоочередному обследованию согласно РД 03-410-01 "Инструкция по проведению комплексного технического освидетельствования", утвержденному постановлением Госгортехнадзора России от 20.07.2001 N 32?</w:t>
      </w:r>
    </w:p>
    <w:p w:rsidR="00811C47" w:rsidRPr="00643448" w:rsidRDefault="00811C47" w:rsidP="00643448">
      <w:pPr>
        <w:pStyle w:val="ConsPlusNormal"/>
        <w:ind w:firstLine="540"/>
        <w:jc w:val="both"/>
        <w:rPr>
          <w:sz w:val="22"/>
          <w:szCs w:val="22"/>
        </w:rPr>
      </w:pPr>
      <w:r w:rsidRPr="00643448">
        <w:rPr>
          <w:sz w:val="22"/>
          <w:szCs w:val="22"/>
        </w:rPr>
        <w:t>13663. В каком случае изотермический резервуар сжиженных газов необходимо вывести из эксплуатации и произвести его полное техническое освидетельствование с привлечением экспертной организации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w:t>
      </w:r>
    </w:p>
    <w:p w:rsidR="00811C47" w:rsidRPr="00643448" w:rsidRDefault="00811C47" w:rsidP="00643448">
      <w:pPr>
        <w:pStyle w:val="ConsPlusNormal"/>
        <w:ind w:firstLine="540"/>
        <w:jc w:val="both"/>
        <w:rPr>
          <w:sz w:val="22"/>
          <w:szCs w:val="22"/>
        </w:rPr>
      </w:pPr>
      <w:r w:rsidRPr="00643448">
        <w:rPr>
          <w:sz w:val="22"/>
          <w:szCs w:val="22"/>
        </w:rPr>
        <w:t>13664. В каком случае изотермический резервуар сжиженных газов считается выдержавшим испытание на прочность и плотность согласно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w:t>
      </w:r>
    </w:p>
    <w:p w:rsidR="00811C47" w:rsidRPr="00643448" w:rsidRDefault="00811C47" w:rsidP="00643448">
      <w:pPr>
        <w:pStyle w:val="ConsPlusNormal"/>
        <w:ind w:firstLine="540"/>
        <w:jc w:val="both"/>
        <w:rPr>
          <w:sz w:val="22"/>
          <w:szCs w:val="22"/>
        </w:rPr>
      </w:pPr>
      <w:r w:rsidRPr="00643448">
        <w:rPr>
          <w:sz w:val="22"/>
          <w:szCs w:val="22"/>
        </w:rPr>
        <w:t>13665. Какой параметр не влияет на оценку остаточного ресурса безопасной эксплуатации изотермического резервуара сжиженных газов, эксплуатирующегося в условиях статического нагружения, где основным повреждающим фактором являются коррозионно-эрозионные процессы?</w:t>
      </w:r>
    </w:p>
    <w:p w:rsidR="00811C47" w:rsidRPr="00643448" w:rsidRDefault="00811C47" w:rsidP="00643448">
      <w:pPr>
        <w:pStyle w:val="ConsPlusNormal"/>
        <w:ind w:firstLine="540"/>
        <w:jc w:val="both"/>
        <w:rPr>
          <w:sz w:val="22"/>
          <w:szCs w:val="22"/>
        </w:rPr>
      </w:pPr>
      <w:r w:rsidRPr="00643448">
        <w:rPr>
          <w:sz w:val="22"/>
          <w:szCs w:val="22"/>
        </w:rPr>
        <w:t>13666. Что принимается за фактическую толщину элемента при оценке остаточного ресурса безопасной эксплуатации изотермического резервуара сжиженных газов, эксплуатирующегося в условиях статического нагружения, где основным повреждающим фактором являются коррозионно-эрозионные процессы?</w:t>
      </w:r>
    </w:p>
    <w:p w:rsidR="00811C47" w:rsidRPr="00643448" w:rsidRDefault="00811C47" w:rsidP="00643448">
      <w:pPr>
        <w:pStyle w:val="ConsPlusNormal"/>
        <w:ind w:firstLine="540"/>
        <w:jc w:val="both"/>
        <w:rPr>
          <w:sz w:val="22"/>
          <w:szCs w:val="22"/>
        </w:rPr>
      </w:pPr>
      <w:r w:rsidRPr="00643448">
        <w:rPr>
          <w:sz w:val="22"/>
          <w:szCs w:val="22"/>
        </w:rPr>
        <w:t>13667. Какой параметр не влияет на отбраковочную толщину элемента для цилиндрической внутренней оболочки изотермического резервуара сжиженных газов, эксплуатирующегося в условиях статического нагружения, где основным повреждающим фактором являются коррозионно-эрозионные процессы?</w:t>
      </w:r>
    </w:p>
    <w:p w:rsidR="00811C47" w:rsidRPr="00643448" w:rsidRDefault="00811C47" w:rsidP="00643448">
      <w:pPr>
        <w:pStyle w:val="ConsPlusNormal"/>
        <w:ind w:firstLine="540"/>
        <w:jc w:val="both"/>
        <w:rPr>
          <w:sz w:val="22"/>
          <w:szCs w:val="22"/>
        </w:rPr>
      </w:pPr>
      <w:r w:rsidRPr="00643448">
        <w:rPr>
          <w:sz w:val="22"/>
          <w:szCs w:val="22"/>
        </w:rPr>
        <w:t>13668. Что принимается за ресурс при оценке остаточного ресурса безопасной эксплуатации для каждого нагруженного элемента внутренней оболочки изотермического резервуара сжиженных газов?</w:t>
      </w:r>
    </w:p>
    <w:p w:rsidR="00811C47" w:rsidRPr="00643448" w:rsidRDefault="00811C47" w:rsidP="00643448">
      <w:pPr>
        <w:pStyle w:val="ConsPlusNormal"/>
        <w:ind w:firstLine="540"/>
        <w:jc w:val="both"/>
        <w:rPr>
          <w:sz w:val="22"/>
          <w:szCs w:val="22"/>
        </w:rPr>
      </w:pPr>
      <w:r w:rsidRPr="00643448">
        <w:rPr>
          <w:sz w:val="22"/>
          <w:szCs w:val="22"/>
        </w:rPr>
        <w:t>13669. На газгольдеры какого объема распространяются требования РД 03-380-00 "Инструкция по обследованию шаровых резервуаров и газгольдеров для хранения сжиженных газов под давлением", утвержденного постановлением Госгортехнадзора России от 20.09.2000 N 51?</w:t>
      </w:r>
    </w:p>
    <w:p w:rsidR="00811C47" w:rsidRPr="00643448" w:rsidRDefault="00811C47" w:rsidP="00643448">
      <w:pPr>
        <w:pStyle w:val="ConsPlusNormal"/>
        <w:ind w:firstLine="540"/>
        <w:jc w:val="both"/>
        <w:rPr>
          <w:sz w:val="22"/>
          <w:szCs w:val="22"/>
        </w:rPr>
      </w:pPr>
      <w:r w:rsidRPr="00643448">
        <w:rPr>
          <w:sz w:val="22"/>
          <w:szCs w:val="22"/>
        </w:rPr>
        <w:t>13670. Для чего предназначены шаровые резервуары объемом 600 м</w:t>
      </w:r>
      <w:r w:rsidRPr="00643448">
        <w:rPr>
          <w:sz w:val="22"/>
          <w:szCs w:val="22"/>
          <w:vertAlign w:val="superscript"/>
        </w:rPr>
        <w:t>3</w:t>
      </w:r>
      <w:r w:rsidRPr="00643448">
        <w:rPr>
          <w:sz w:val="22"/>
          <w:szCs w:val="22"/>
        </w:rPr>
        <w:t xml:space="preserve"> и 2000 м</w:t>
      </w:r>
      <w:r w:rsidRPr="00643448">
        <w:rPr>
          <w:sz w:val="22"/>
          <w:szCs w:val="22"/>
          <w:vertAlign w:val="superscript"/>
        </w:rPr>
        <w:t>3</w:t>
      </w:r>
      <w:r w:rsidRPr="00643448">
        <w:rPr>
          <w:sz w:val="22"/>
          <w:szCs w:val="22"/>
        </w:rPr>
        <w:t xml:space="preserve"> согласно РД 03-380-00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w:t>
      </w:r>
    </w:p>
    <w:p w:rsidR="00811C47" w:rsidRPr="00643448" w:rsidRDefault="00811C47" w:rsidP="00643448">
      <w:pPr>
        <w:pStyle w:val="ConsPlusNormal"/>
        <w:ind w:firstLine="540"/>
        <w:jc w:val="both"/>
        <w:rPr>
          <w:sz w:val="22"/>
          <w:szCs w:val="22"/>
        </w:rPr>
      </w:pPr>
      <w:r w:rsidRPr="00643448">
        <w:rPr>
          <w:sz w:val="22"/>
          <w:szCs w:val="22"/>
        </w:rPr>
        <w:t>13671. Какие шаровые резервуары предназначены для хранения сжатых и сжиженных газов при избыточном давлении до 16 МПа и температуре окружающего воздуха согласно РД 03-380-00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w:t>
      </w:r>
    </w:p>
    <w:p w:rsidR="00811C47" w:rsidRPr="00643448" w:rsidRDefault="00811C47" w:rsidP="00643448">
      <w:pPr>
        <w:pStyle w:val="ConsPlusNormal"/>
        <w:ind w:firstLine="540"/>
        <w:jc w:val="both"/>
        <w:rPr>
          <w:sz w:val="22"/>
          <w:szCs w:val="22"/>
        </w:rPr>
      </w:pPr>
      <w:r w:rsidRPr="00643448">
        <w:rPr>
          <w:sz w:val="22"/>
          <w:szCs w:val="22"/>
        </w:rPr>
        <w:t>13672. Для шаровых резервуаров какого объема необходимо использовать многоканальную аппаратуру для проведения акустической эмиссии?</w:t>
      </w:r>
    </w:p>
    <w:p w:rsidR="00811C47" w:rsidRPr="00643448" w:rsidRDefault="00811C47" w:rsidP="00643448">
      <w:pPr>
        <w:pStyle w:val="ConsPlusNormal"/>
        <w:ind w:firstLine="540"/>
        <w:jc w:val="both"/>
        <w:rPr>
          <w:sz w:val="22"/>
          <w:szCs w:val="22"/>
        </w:rPr>
      </w:pPr>
      <w:r w:rsidRPr="00643448">
        <w:rPr>
          <w:sz w:val="22"/>
          <w:szCs w:val="22"/>
        </w:rPr>
        <w:t>13673. Что из нижеперечисленного не является фактором критического снижения прочности оболочки шарового резервуара согласно РД 03-380-00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w:t>
      </w:r>
    </w:p>
    <w:p w:rsidR="00811C47" w:rsidRPr="00643448" w:rsidRDefault="00811C47" w:rsidP="00643448">
      <w:pPr>
        <w:pStyle w:val="ConsPlusNormal"/>
        <w:ind w:firstLine="540"/>
        <w:jc w:val="both"/>
        <w:rPr>
          <w:sz w:val="22"/>
          <w:szCs w:val="22"/>
        </w:rPr>
      </w:pPr>
      <w:r w:rsidRPr="00643448">
        <w:rPr>
          <w:sz w:val="22"/>
          <w:szCs w:val="22"/>
        </w:rPr>
        <w:t>13674. Укажите неверное утверждение в отношении резервуарных установок, противоречащее 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и введенному в действие приказом Росстандарта от 12.09.2012 N 293-ст.</w:t>
      </w:r>
    </w:p>
    <w:p w:rsidR="00811C47" w:rsidRPr="00643448" w:rsidRDefault="00811C47" w:rsidP="00643448">
      <w:pPr>
        <w:pStyle w:val="ConsPlusNormal"/>
        <w:ind w:firstLine="540"/>
        <w:jc w:val="both"/>
        <w:rPr>
          <w:sz w:val="22"/>
          <w:szCs w:val="22"/>
        </w:rPr>
      </w:pPr>
      <w:r w:rsidRPr="00643448">
        <w:rPr>
          <w:sz w:val="22"/>
          <w:szCs w:val="22"/>
        </w:rPr>
        <w:t>13675. На сколько процентов внутреннего объема должны наполняться резервуары жидкой фазой сжиженных углеводородных газов согласно 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и введенному в действие приказом Росстандарта от 12.09.2012 N 293-ст?</w:t>
      </w:r>
    </w:p>
    <w:p w:rsidR="00811C47" w:rsidRPr="00643448" w:rsidRDefault="00811C47" w:rsidP="00643448">
      <w:pPr>
        <w:pStyle w:val="ConsPlusNormal"/>
        <w:ind w:firstLine="540"/>
        <w:jc w:val="both"/>
        <w:rPr>
          <w:sz w:val="22"/>
          <w:szCs w:val="22"/>
        </w:rPr>
      </w:pPr>
      <w:r w:rsidRPr="00643448">
        <w:rPr>
          <w:sz w:val="22"/>
          <w:szCs w:val="22"/>
        </w:rPr>
        <w:t>13676. Укажите неверное утверждение в отношении резервных насосов на газонакопительных станциях и пунктах,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13677. Каковы требования к давлению во всасывающем газопроводе насоса в соответствии с требованиями к эксплуатации структурных элементов объектов,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13678. Каково минимальное входное давление погружных насосов в соответствии с требованиями к эксплуатации структурных элементов объектов, использующих сжиженные углеводородные газы?</w:t>
      </w:r>
    </w:p>
    <w:p w:rsidR="00811C47" w:rsidRPr="00643448" w:rsidRDefault="00811C47" w:rsidP="00643448">
      <w:pPr>
        <w:pStyle w:val="ConsPlusNormal"/>
        <w:ind w:firstLine="540"/>
        <w:jc w:val="both"/>
        <w:rPr>
          <w:sz w:val="22"/>
          <w:szCs w:val="22"/>
        </w:rPr>
      </w:pPr>
      <w:r w:rsidRPr="00643448">
        <w:rPr>
          <w:sz w:val="22"/>
          <w:szCs w:val="22"/>
        </w:rPr>
        <w:t>13679. Гидравлическому испытанию каким давлением должны подвергаться узлы установок для наполнения баллонов сжиженными углеводородными газами после проведения капитального ремонта?</w:t>
      </w:r>
    </w:p>
    <w:p w:rsidR="00811C47" w:rsidRPr="00643448" w:rsidRDefault="00811C47" w:rsidP="00643448">
      <w:pPr>
        <w:pStyle w:val="ConsPlusNormal"/>
        <w:ind w:firstLine="540"/>
        <w:jc w:val="both"/>
        <w:rPr>
          <w:sz w:val="22"/>
          <w:szCs w:val="22"/>
        </w:rPr>
      </w:pPr>
      <w:r w:rsidRPr="00643448">
        <w:rPr>
          <w:sz w:val="22"/>
          <w:szCs w:val="22"/>
        </w:rPr>
        <w:t>13680. Укажите неверное утверждение в отношении консервации или ликвидации резервуаров на объектах, использующих сжиженные углеводородные газы, противоречащее 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и введенному в действие приказом Росстандарта от 12.09.2012 N 293-ст.</w:t>
      </w:r>
    </w:p>
    <w:p w:rsidR="00811C47" w:rsidRPr="00643448" w:rsidRDefault="00811C47" w:rsidP="00643448">
      <w:pPr>
        <w:pStyle w:val="ConsPlusNormal"/>
        <w:ind w:firstLine="540"/>
        <w:jc w:val="both"/>
        <w:rPr>
          <w:sz w:val="22"/>
          <w:szCs w:val="22"/>
        </w:rPr>
      </w:pPr>
      <w:r w:rsidRPr="00643448">
        <w:rPr>
          <w:sz w:val="22"/>
          <w:szCs w:val="22"/>
        </w:rPr>
        <w:t>13681. На сколько групп по виду газа подразделяются газораспределительные системы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13682. На сколько групп по числу ступеней регулирования давления газа подразделяются газораспределительные системы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13683. На сколько групп по принципу построения подразделяются газораспределительные системы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13684. Что из нижеперечисленного не является видом газораспределительной системы по принципу построения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13685. Какой вид газораспределительной системы не является наиболее предпочтительным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13686. Какой параметр не влияет на значение падения давления на участке газовой сети для сетей среднего и высокого давлений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13687. Какой параметр не влияет на коэффициент гидравлического трения, определяемый в зависимости от режима движения газа по газопроводу,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13688. Какой параметр не влияет на величину Рейнольдса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13689. На автозаправочных станциях каких опасных производственных объектов должны быть разработаны планы мероприятий по локализации и ликвидации последствий аварий?</w:t>
      </w:r>
    </w:p>
    <w:p w:rsidR="00811C47" w:rsidRPr="00643448" w:rsidRDefault="00811C47" w:rsidP="00643448">
      <w:pPr>
        <w:pStyle w:val="ConsPlusNormal"/>
        <w:ind w:firstLine="540"/>
        <w:jc w:val="both"/>
        <w:rPr>
          <w:sz w:val="22"/>
          <w:szCs w:val="22"/>
        </w:rPr>
      </w:pPr>
      <w:r w:rsidRPr="00643448">
        <w:rPr>
          <w:sz w:val="22"/>
          <w:szCs w:val="22"/>
        </w:rPr>
        <w:t>13690. Укажите неверное утверждение в отношении требований к системам безопасности автозаправочных станций, противоречащее Федеральным нормам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N 559.</w:t>
      </w:r>
    </w:p>
    <w:p w:rsidR="00811C47" w:rsidRPr="00643448" w:rsidRDefault="00811C47" w:rsidP="00643448">
      <w:pPr>
        <w:pStyle w:val="ConsPlusNormal"/>
        <w:ind w:firstLine="540"/>
        <w:jc w:val="both"/>
        <w:rPr>
          <w:sz w:val="22"/>
          <w:szCs w:val="22"/>
        </w:rPr>
      </w:pPr>
      <w:r w:rsidRPr="00643448">
        <w:rPr>
          <w:sz w:val="22"/>
          <w:szCs w:val="22"/>
        </w:rPr>
        <w:t>13691. По истечении какого времени невведения в эксплуатацию технологическая система автозаправочной станции должна быть повторно испытана на герметичность?</w:t>
      </w:r>
    </w:p>
    <w:p w:rsidR="00811C47" w:rsidRPr="00643448" w:rsidRDefault="00811C47" w:rsidP="00643448">
      <w:pPr>
        <w:pStyle w:val="ConsPlusNormal"/>
        <w:ind w:firstLine="540"/>
        <w:jc w:val="both"/>
        <w:rPr>
          <w:sz w:val="22"/>
          <w:szCs w:val="22"/>
        </w:rPr>
      </w:pPr>
      <w:r w:rsidRPr="00643448">
        <w:rPr>
          <w:sz w:val="22"/>
          <w:szCs w:val="22"/>
        </w:rPr>
        <w:t>13692. С какой периодичностью проводится проверка на герметичность при рабочем давлении резьбовых и фланцевых соединений газопроводов и арматуры, сальниковых уплотнений, находящихся в помещении, на автозаправочных станциях?</w:t>
      </w:r>
    </w:p>
    <w:p w:rsidR="00811C47" w:rsidRPr="00643448" w:rsidRDefault="00811C47" w:rsidP="00643448">
      <w:pPr>
        <w:pStyle w:val="ConsPlusNormal"/>
        <w:ind w:firstLine="540"/>
        <w:jc w:val="both"/>
        <w:rPr>
          <w:sz w:val="22"/>
          <w:szCs w:val="22"/>
        </w:rPr>
      </w:pPr>
      <w:r w:rsidRPr="00643448">
        <w:rPr>
          <w:sz w:val="22"/>
          <w:szCs w:val="22"/>
        </w:rPr>
        <w:t>13693. С какой периодичностью осуществляется проверка параметров настройки предохранительных сбросных клапанов, их регулировка согласно Федеральным нормам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N 559?</w:t>
      </w:r>
    </w:p>
    <w:p w:rsidR="00811C47" w:rsidRPr="00643448" w:rsidRDefault="00811C47" w:rsidP="00643448">
      <w:pPr>
        <w:pStyle w:val="ConsPlusNormal"/>
        <w:ind w:firstLine="540"/>
        <w:jc w:val="both"/>
        <w:rPr>
          <w:sz w:val="22"/>
          <w:szCs w:val="22"/>
        </w:rPr>
      </w:pPr>
      <w:r w:rsidRPr="00643448">
        <w:rPr>
          <w:sz w:val="22"/>
          <w:szCs w:val="22"/>
        </w:rPr>
        <w:t>13694. Что из нижеперечисленного не включается в текущий ремонт газопроводов согласно Федеральным нормам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N 559?</w:t>
      </w:r>
    </w:p>
    <w:p w:rsidR="00811C47" w:rsidRPr="00643448" w:rsidRDefault="00811C47" w:rsidP="00643448">
      <w:pPr>
        <w:pStyle w:val="ConsPlusNormal"/>
        <w:ind w:firstLine="540"/>
        <w:jc w:val="both"/>
        <w:rPr>
          <w:sz w:val="22"/>
          <w:szCs w:val="22"/>
        </w:rPr>
      </w:pPr>
      <w:r w:rsidRPr="00643448">
        <w:rPr>
          <w:sz w:val="22"/>
          <w:szCs w:val="22"/>
        </w:rPr>
        <w:t>13695. Что из нижеперечисленного не применяется для оттаивания арматуры и газопроводов при образовании гидратных пробок согласно Федеральным нормам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N 559?</w:t>
      </w:r>
    </w:p>
    <w:p w:rsidR="00811C47" w:rsidRPr="00643448" w:rsidRDefault="00811C47" w:rsidP="00643448">
      <w:pPr>
        <w:pStyle w:val="ConsPlusNormal"/>
        <w:ind w:firstLine="540"/>
        <w:jc w:val="both"/>
        <w:rPr>
          <w:sz w:val="22"/>
          <w:szCs w:val="22"/>
        </w:rPr>
      </w:pPr>
      <w:r w:rsidRPr="00643448">
        <w:rPr>
          <w:sz w:val="22"/>
          <w:szCs w:val="22"/>
        </w:rPr>
        <w:t>13696. Укажите неверное утверждение в отношении требований к эксплуатации криогенной автозаправочной станции.</w:t>
      </w:r>
    </w:p>
    <w:p w:rsidR="00811C47" w:rsidRPr="00643448" w:rsidRDefault="00811C47" w:rsidP="00643448">
      <w:pPr>
        <w:pStyle w:val="ConsPlusNormal"/>
        <w:ind w:firstLine="540"/>
        <w:jc w:val="both"/>
        <w:rPr>
          <w:sz w:val="22"/>
          <w:szCs w:val="22"/>
        </w:rPr>
      </w:pPr>
      <w:r w:rsidRPr="00643448">
        <w:rPr>
          <w:sz w:val="22"/>
          <w:szCs w:val="22"/>
        </w:rPr>
        <w:t>13697. Какова объемная доля кислорода в продувочных газах согласно требованиям к эксплуатации криогенной автозаправочной станции?</w:t>
      </w:r>
    </w:p>
    <w:p w:rsidR="00811C47" w:rsidRPr="00643448" w:rsidRDefault="00811C47" w:rsidP="00643448">
      <w:pPr>
        <w:pStyle w:val="ConsPlusNormal"/>
        <w:ind w:firstLine="540"/>
        <w:jc w:val="both"/>
        <w:rPr>
          <w:sz w:val="22"/>
          <w:szCs w:val="22"/>
        </w:rPr>
      </w:pPr>
      <w:r w:rsidRPr="00643448">
        <w:rPr>
          <w:sz w:val="22"/>
          <w:szCs w:val="22"/>
        </w:rPr>
        <w:t>13698. Какой метод является дополнительным и применяется только в сочетании с другими методами неразрушающего контроля для выявления дефектов в элементах резервуаров установок сжиженного газа?</w:t>
      </w:r>
    </w:p>
    <w:p w:rsidR="00811C47" w:rsidRPr="00643448" w:rsidRDefault="00811C47" w:rsidP="00643448">
      <w:pPr>
        <w:pStyle w:val="ConsPlusNormal"/>
        <w:ind w:firstLine="540"/>
        <w:jc w:val="both"/>
        <w:rPr>
          <w:sz w:val="22"/>
          <w:szCs w:val="22"/>
        </w:rPr>
      </w:pPr>
      <w:r w:rsidRPr="00643448">
        <w:rPr>
          <w:sz w:val="22"/>
          <w:szCs w:val="22"/>
        </w:rPr>
        <w:t>13699. Какой метод неразрушающего контроля применяется в местах концентрации напряжений для выявления дефектов в виде поверхностных трещин в соответствии с ИЗ-94 "Инструкция по диагностированию технического состояния резервуаров установок сжиженного газа", утвержденной Минтопэнерго России 31.01.1994?</w:t>
      </w:r>
    </w:p>
    <w:p w:rsidR="00811C47" w:rsidRPr="00643448" w:rsidRDefault="00811C47" w:rsidP="00643448">
      <w:pPr>
        <w:pStyle w:val="ConsPlusNormal"/>
        <w:ind w:firstLine="540"/>
        <w:jc w:val="both"/>
        <w:rPr>
          <w:sz w:val="22"/>
          <w:szCs w:val="22"/>
        </w:rPr>
      </w:pPr>
      <w:r w:rsidRPr="00643448">
        <w:rPr>
          <w:sz w:val="22"/>
          <w:szCs w:val="22"/>
        </w:rPr>
        <w:t>13700. Какой из методов неразрушающего контроля позволяет выявить дефекты, склонные к развитию при рабочих нагрузках, в соответствии с ИЗ-94 "Инструкция по диагностированию технического состояния резервуаров установок сжиженного газа", утвержденной Минтопэнерго России 31.01.1994?</w:t>
      </w:r>
    </w:p>
    <w:p w:rsidR="00811C47" w:rsidRPr="00643448" w:rsidRDefault="00811C47" w:rsidP="00643448">
      <w:pPr>
        <w:pStyle w:val="ConsPlusNormal"/>
        <w:ind w:firstLine="540"/>
        <w:jc w:val="both"/>
        <w:rPr>
          <w:sz w:val="22"/>
          <w:szCs w:val="22"/>
        </w:rPr>
      </w:pPr>
      <w:r w:rsidRPr="00643448">
        <w:rPr>
          <w:sz w:val="22"/>
          <w:szCs w:val="22"/>
        </w:rPr>
        <w:t>13701. Какой параметр не влияет на нормативный расход газа на технологические нужды при выполнении работ по содержанию и ремонту домового газового оборудования, связанных с регулировкой и настройкой газоиспользующего оборудования?</w:t>
      </w:r>
    </w:p>
    <w:p w:rsidR="00811C47" w:rsidRPr="00643448" w:rsidRDefault="00811C47" w:rsidP="00643448">
      <w:pPr>
        <w:pStyle w:val="ConsPlusNormal"/>
        <w:ind w:firstLine="540"/>
        <w:jc w:val="both"/>
        <w:rPr>
          <w:sz w:val="22"/>
          <w:szCs w:val="22"/>
        </w:rPr>
      </w:pPr>
      <w:r w:rsidRPr="00643448">
        <w:rPr>
          <w:sz w:val="22"/>
          <w:szCs w:val="22"/>
        </w:rPr>
        <w:t>13702. Какой параметр не влияет на освобождение от газа и последующее заполнение газом газопроводов при ремонте домового газового оборудования?</w:t>
      </w:r>
    </w:p>
    <w:p w:rsidR="00811C47" w:rsidRPr="00643448" w:rsidRDefault="00811C47" w:rsidP="00643448">
      <w:pPr>
        <w:pStyle w:val="ConsPlusNormal"/>
        <w:ind w:firstLine="540"/>
        <w:jc w:val="both"/>
        <w:rPr>
          <w:sz w:val="22"/>
          <w:szCs w:val="22"/>
        </w:rPr>
      </w:pPr>
      <w:r w:rsidRPr="00643448">
        <w:rPr>
          <w:sz w:val="22"/>
          <w:szCs w:val="22"/>
        </w:rPr>
        <w:t>13703. Какой параметр не влияет на нормативные технологические потери природного газа вследствие негерметичности разъемных соединений газопроводов?</w:t>
      </w:r>
    </w:p>
    <w:p w:rsidR="00811C47" w:rsidRPr="00643448" w:rsidRDefault="00811C47" w:rsidP="00643448">
      <w:pPr>
        <w:pStyle w:val="ConsPlusNormal"/>
        <w:ind w:firstLine="540"/>
        <w:jc w:val="both"/>
        <w:rPr>
          <w:sz w:val="22"/>
          <w:szCs w:val="22"/>
        </w:rPr>
      </w:pPr>
      <w:r w:rsidRPr="00643448">
        <w:rPr>
          <w:sz w:val="22"/>
          <w:szCs w:val="22"/>
        </w:rPr>
        <w:t>13704. Какой параметр не влияет на нормативные технологические потери природного газа вследствие негерметичности газоиспользующего оборудования?</w:t>
      </w:r>
    </w:p>
    <w:p w:rsidR="00811C47" w:rsidRPr="00643448" w:rsidRDefault="00811C47" w:rsidP="00643448">
      <w:pPr>
        <w:pStyle w:val="ConsPlusNormal"/>
        <w:ind w:firstLine="540"/>
        <w:jc w:val="both"/>
        <w:rPr>
          <w:sz w:val="22"/>
          <w:szCs w:val="22"/>
        </w:rPr>
      </w:pPr>
      <w:r w:rsidRPr="00643448">
        <w:rPr>
          <w:sz w:val="22"/>
          <w:szCs w:val="22"/>
        </w:rPr>
        <w:t>13705. Каковы расчетные суммарные потери давления газа в газопроводах низкого давления (от источника газоснабжения до наиболее удаленного прибора)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13706. Каковы расчетные суммарные потери давления газа в газопроводах-вводах и внутренних газопроводах низкого давления (от источника газоснабжения до наиболее удаленного прибора)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13707. Каким образом допускается учитывать падение давления в местных сопротивлениях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13708. Какой параметр не влияет на величину падения давления в трубопроводах жидкой фазы сжиженных углеводородных газов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13709. Какова средняя скорость движения жидкой фазы сжиженных углеводородных газов во всасывающих газопроводах с учетом противокавитационного запаса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13710. Какова средняя скорость движения жидкой фазы сжиженных углеводородных газов в напорных газопроводах с учетом противокавитационного запаса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13711. Какой параметр не влияет на величину гидростатического напора при расчете газопроводов низкого давления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13712. Какова допустимая неувязка потерь давления в кольце при расчете кольцевых сетей газопроводов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13713. Какой параметр не влияет на расчетный внутренний диаметр газопровода при выполнении гидравлического расчета газопроводов по различным методикам и программам для электронно-вычислительных машин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13714. Какой способ прокладки наружных газопроводов не предусматривается на территории производственных предприятий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13715. Укажите неверное утверждение в отношении подземных газопроводов, противоречащее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13716. С каким уклоном к конденсатосборникам должна предусматриваться прокладка газопроводов, транспортирующих неосушенный газ,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13717. На каком расстоянии от газораспределительного пункта рекомендуется предусматривать установку отключающих устройств на вводах и выходах газопроводов из здания газораспределительного пункта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13718. Укажите неверное утверждение в отношении сооружений на газопроводах, противоречащее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13719. Шкафные регуляторные пункты с каким входным давлением не допускается размещать на наружных стенах здания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13720. Для шкафного регуляторного пункта какой пропускной способности допускается предусматривать вывод сбросного газопровода от предохранительного сбросного клапана за заднюю стенку шкафа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13721. На какой глубине следует предусматривать прокладку подземных газопроводов низкого давления от групповых баллонных и резервуарных установок с искусственным испарением газа?</w:t>
      </w:r>
    </w:p>
    <w:p w:rsidR="00811C47" w:rsidRPr="00643448" w:rsidRDefault="00811C47" w:rsidP="00643448">
      <w:pPr>
        <w:pStyle w:val="ConsPlusNormal"/>
        <w:ind w:firstLine="540"/>
        <w:jc w:val="both"/>
        <w:rPr>
          <w:sz w:val="22"/>
          <w:szCs w:val="22"/>
        </w:rPr>
      </w:pPr>
      <w:r w:rsidRPr="00643448">
        <w:rPr>
          <w:sz w:val="22"/>
          <w:szCs w:val="22"/>
        </w:rPr>
        <w:t>13722. В помещениях какой категории устанавливают приборы, сигнализирующие об опасной концентрации газа в помещении,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13723. В каких взрывоопасных зонах могут применяться электрические машины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13724. Допускается ли сооружать колодцы из металла на наружных подземных газопроводах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13725. Какой параметр не влияет на несущую способность стенки газопровода по условию предельно допустимой овализации (укорочения вертикального диаметра)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13726. Каким образом должна осуществляться настройка регуляторов давления газа на газорегуляторных пунктах низкого давления?</w:t>
      </w:r>
    </w:p>
    <w:p w:rsidR="00811C47" w:rsidRPr="00643448" w:rsidRDefault="00811C47" w:rsidP="00643448">
      <w:pPr>
        <w:pStyle w:val="ConsPlusNormal"/>
        <w:ind w:firstLine="540"/>
        <w:jc w:val="both"/>
        <w:rPr>
          <w:sz w:val="22"/>
          <w:szCs w:val="22"/>
        </w:rPr>
      </w:pPr>
      <w:r w:rsidRPr="00643448">
        <w:rPr>
          <w:sz w:val="22"/>
          <w:szCs w:val="22"/>
        </w:rPr>
        <w:t>13727. Какие компенсаторы предусматривают при размещении отключающих устройств в колодце на газопроводах с условным диаметром менее 100 мм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13728. Укажите неверное утверждение в отношении установки компенсаторов на газопроводах, противоречащее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13729. Каков условный диаметр сбросного газопровода, отводящего газ от предохранительного сбросного клапана,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13730. Какой параметр не влияет на пропускную способность двухседельных регулирующих клапанов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13731. Укажите неверное утверждение в отношении гибких рукавов газопроводов, противоречащее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13732. Где допускается устанавливать горелки инфракрасного излучения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13733. Какой тип арматуры рекомендуется предусматривать для наружных надземных и внутренних газопроводов природного газа и паровой фазы сжиженных углеводородных газов давлением до 0,005 МПа?</w:t>
      </w:r>
    </w:p>
    <w:p w:rsidR="00811C47" w:rsidRPr="00643448" w:rsidRDefault="00811C47" w:rsidP="00643448">
      <w:pPr>
        <w:pStyle w:val="ConsPlusNormal"/>
        <w:ind w:firstLine="540"/>
        <w:jc w:val="both"/>
        <w:rPr>
          <w:sz w:val="22"/>
          <w:szCs w:val="22"/>
        </w:rPr>
      </w:pPr>
      <w:r w:rsidRPr="00643448">
        <w:rPr>
          <w:sz w:val="22"/>
          <w:szCs w:val="22"/>
        </w:rPr>
        <w:t>13734. Какой тип арматуры не рекомендуется предусматривать для наружных и внутренних газопроводов природного газа давлением до 1,2 МПа, паровой и жидкой фазы сжиженных углеводородных газов давлением до 1,6 МПа?</w:t>
      </w:r>
    </w:p>
    <w:p w:rsidR="00811C47" w:rsidRPr="00643448" w:rsidRDefault="00811C47" w:rsidP="00643448">
      <w:pPr>
        <w:pStyle w:val="ConsPlusNormal"/>
        <w:ind w:firstLine="540"/>
        <w:jc w:val="both"/>
        <w:rPr>
          <w:sz w:val="22"/>
          <w:szCs w:val="22"/>
        </w:rPr>
      </w:pPr>
      <w:r w:rsidRPr="00643448">
        <w:rPr>
          <w:sz w:val="22"/>
          <w:szCs w:val="22"/>
        </w:rPr>
        <w:t>13735. Какую арматуру следует применять на подземных газопроводах, прокладываемых в районах с сейсмичностью 8 баллов и выше,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13736. Чему равно значение коэффициента теплового воздействия при числе резервуаров в установке, равном 6,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13737. Чему равно значение коэффициента теплового воздействия при числе резервуаров в установке, равном 2,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13738. При каком числе резервуаров в установке значение коэффициента теплового воздействия определяется экстраполяцией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13739. Какое устройство предусматривается на газопроводах паровой фазы для слива газа из железнодорожных цистерн в непосредственной близости от места соединения стационарных газопроводов газонакопительной станции со сливными устройствами транспортных средств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13740. Какое устройство предусматривается на газопроводах жидкой фазы для слива газа из железнодорожных цистерн в непосредственной близости от места соединения стационарных газопроводов газонакопительной станции со сливными устройствами транспортных средств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13741. Испарительные установки какой производительности допускается размещать в насосно-компрессорном отделении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13742. Какова пропускная способность предохранительных клапанов для подземных резервуаров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13743. Каким испытательным давлением должна быть испытана на прочность запорная арматура низкого давления, не предназначенная для газовой среды,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13744. Каким испытательным давлением должна быть испытана на герметичность запорная арматура низкого давления, не предназначенная для газовой среды,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811C47" w:rsidRPr="00643448" w:rsidRDefault="00811C47" w:rsidP="00643448">
      <w:pPr>
        <w:pStyle w:val="ConsPlusNormal"/>
        <w:ind w:firstLine="540"/>
        <w:jc w:val="both"/>
        <w:rPr>
          <w:sz w:val="22"/>
          <w:szCs w:val="22"/>
        </w:rPr>
      </w:pPr>
      <w:r w:rsidRPr="00643448">
        <w:rPr>
          <w:sz w:val="22"/>
          <w:szCs w:val="22"/>
        </w:rPr>
        <w:t>13745. Какой документ не является необходимым для первичной подачи газа на автозаправочных станциях после их реконструкции, технического перевооружения на опасных производственных объектах IV класса опасности?</w:t>
      </w:r>
    </w:p>
    <w:p w:rsidR="00811C47" w:rsidRPr="00643448" w:rsidRDefault="00811C47" w:rsidP="00643448">
      <w:pPr>
        <w:pStyle w:val="ConsPlusNormal"/>
        <w:ind w:firstLine="540"/>
        <w:jc w:val="both"/>
        <w:rPr>
          <w:sz w:val="22"/>
          <w:szCs w:val="22"/>
        </w:rPr>
      </w:pPr>
      <w:r w:rsidRPr="00643448">
        <w:rPr>
          <w:sz w:val="22"/>
          <w:szCs w:val="22"/>
        </w:rPr>
        <w:t>13746. Допускается ли внесение изменений в конструкцию технологических систем автозаправочных станций согласно Федеральным нормам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N 559?</w:t>
      </w:r>
    </w:p>
    <w:p w:rsidR="00811C47" w:rsidRPr="00643448" w:rsidRDefault="00811C47" w:rsidP="00643448">
      <w:pPr>
        <w:pStyle w:val="ConsPlusNormal"/>
        <w:ind w:firstLine="540"/>
        <w:jc w:val="both"/>
        <w:rPr>
          <w:sz w:val="22"/>
          <w:szCs w:val="22"/>
        </w:rPr>
      </w:pPr>
      <w:r w:rsidRPr="00643448">
        <w:rPr>
          <w:sz w:val="22"/>
          <w:szCs w:val="22"/>
        </w:rPr>
        <w:t>13747. Каковы требования к давлению настройки предохранительных сбросных клапанов согласно Федеральным нормам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N 559?</w:t>
      </w:r>
    </w:p>
    <w:p w:rsidR="00811C47" w:rsidRPr="00643448" w:rsidRDefault="00811C47" w:rsidP="00643448">
      <w:pPr>
        <w:pStyle w:val="ConsPlusNormal"/>
        <w:ind w:firstLine="540"/>
        <w:jc w:val="both"/>
        <w:rPr>
          <w:sz w:val="22"/>
          <w:szCs w:val="22"/>
        </w:rPr>
      </w:pPr>
      <w:r w:rsidRPr="00643448">
        <w:rPr>
          <w:sz w:val="22"/>
          <w:szCs w:val="22"/>
        </w:rPr>
        <w:t>13748. Укажите неверное утверждение в отношении предохранительных сбросных клапанов, противоречащее Федеральным нормам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N 559.</w:t>
      </w:r>
    </w:p>
    <w:p w:rsidR="00811C47" w:rsidRPr="00643448" w:rsidRDefault="00811C47" w:rsidP="00643448">
      <w:pPr>
        <w:pStyle w:val="ConsPlusNormal"/>
        <w:ind w:firstLine="540"/>
        <w:jc w:val="both"/>
        <w:rPr>
          <w:sz w:val="22"/>
          <w:szCs w:val="22"/>
        </w:rPr>
      </w:pPr>
      <w:r w:rsidRPr="00643448">
        <w:rPr>
          <w:sz w:val="22"/>
          <w:szCs w:val="22"/>
        </w:rPr>
        <w:t>13749. Укажите верное утверждение в отношении установки заглушек с хвостиками на газопроводах согласно Федеральным нормам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N 559.</w:t>
      </w:r>
    </w:p>
    <w:p w:rsidR="00811C47" w:rsidRPr="00643448" w:rsidRDefault="00811C47" w:rsidP="00643448">
      <w:pPr>
        <w:pStyle w:val="ConsPlusNormal"/>
        <w:ind w:firstLine="540"/>
        <w:jc w:val="both"/>
        <w:rPr>
          <w:sz w:val="22"/>
          <w:szCs w:val="22"/>
        </w:rPr>
      </w:pPr>
      <w:r w:rsidRPr="00643448">
        <w:rPr>
          <w:sz w:val="22"/>
          <w:szCs w:val="22"/>
        </w:rPr>
        <w:t>13750. В каком случае не осуществляется аварийная остановка насосов согласно Федеральным нормам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N 559?</w:t>
      </w:r>
    </w:p>
    <w:p w:rsidR="00811C47" w:rsidRPr="00643448" w:rsidRDefault="00811C47" w:rsidP="00643448">
      <w:pPr>
        <w:pStyle w:val="ConsPlusNormal"/>
        <w:ind w:firstLine="540"/>
        <w:jc w:val="both"/>
        <w:rPr>
          <w:sz w:val="22"/>
          <w:szCs w:val="22"/>
        </w:rPr>
      </w:pPr>
      <w:r w:rsidRPr="00643448">
        <w:rPr>
          <w:sz w:val="22"/>
          <w:szCs w:val="22"/>
        </w:rPr>
        <w:t>13751. Укажите неверное утверждение в отношении эксплуатации насосов, противоречащее Федеральным нормам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N 559.</w:t>
      </w:r>
    </w:p>
    <w:p w:rsidR="00811C47" w:rsidRPr="00643448" w:rsidRDefault="00811C47" w:rsidP="00643448">
      <w:pPr>
        <w:pStyle w:val="ConsPlusNormal"/>
        <w:ind w:firstLine="540"/>
        <w:jc w:val="both"/>
        <w:rPr>
          <w:sz w:val="22"/>
          <w:szCs w:val="22"/>
        </w:rPr>
      </w:pPr>
      <w:r w:rsidRPr="00643448">
        <w:rPr>
          <w:sz w:val="22"/>
          <w:szCs w:val="22"/>
        </w:rPr>
        <w:t>13752. Что из нижеперечисленного не является условием диагностирования резервуаров в соответствии с ИЗ-94 "Инструкция по диагностированию технического состояния резервуаров установок сжиженного газа", утвержденной Минтопэнерго России 31.01.1994?</w:t>
      </w:r>
    </w:p>
    <w:p w:rsidR="00811C47" w:rsidRPr="00643448" w:rsidRDefault="00811C47" w:rsidP="00643448">
      <w:pPr>
        <w:pStyle w:val="ConsPlusNormal"/>
        <w:ind w:firstLine="540"/>
        <w:jc w:val="both"/>
        <w:rPr>
          <w:sz w:val="22"/>
          <w:szCs w:val="22"/>
        </w:rPr>
      </w:pPr>
      <w:r w:rsidRPr="00643448">
        <w:rPr>
          <w:sz w:val="22"/>
          <w:szCs w:val="22"/>
        </w:rPr>
        <w:t>13753. В каком случае допускается дальнейшая эксплуатация резервуара без проведения диагностирования определения остаточного ресурса безопасной эксплуатации в соответствии с ИЗ-94 "Инструкция по диагностированию технического состояния резервуаров установок сжиженного газа", утвержденной Минтопэнерго России 31.01.1994?</w:t>
      </w:r>
    </w:p>
    <w:p w:rsidR="00811C47" w:rsidRPr="00643448" w:rsidRDefault="00811C47" w:rsidP="00643448">
      <w:pPr>
        <w:pStyle w:val="ConsPlusNormal"/>
        <w:ind w:firstLine="540"/>
        <w:jc w:val="both"/>
        <w:rPr>
          <w:sz w:val="22"/>
          <w:szCs w:val="22"/>
        </w:rPr>
      </w:pPr>
      <w:r w:rsidRPr="00643448">
        <w:rPr>
          <w:sz w:val="22"/>
          <w:szCs w:val="22"/>
        </w:rPr>
        <w:t>13754. Что из нижеперечисленного не относится к основным элементам резервуаров, определяющих долговечность, в соответствии с ИЗ-94 "Инструкция по диагностированию технического состояния резервуаров установок сжиженного газа", утвержденной Минтопэнерго России 31.01.1994?</w:t>
      </w:r>
    </w:p>
    <w:p w:rsidR="00811C47" w:rsidRPr="00643448" w:rsidRDefault="00811C47" w:rsidP="00643448">
      <w:pPr>
        <w:pStyle w:val="ConsPlusNormal"/>
        <w:ind w:firstLine="540"/>
        <w:jc w:val="both"/>
        <w:rPr>
          <w:sz w:val="22"/>
          <w:szCs w:val="22"/>
        </w:rPr>
      </w:pPr>
      <w:r w:rsidRPr="00643448">
        <w:rPr>
          <w:sz w:val="22"/>
          <w:szCs w:val="22"/>
        </w:rPr>
        <w:t>13755. Что из нижеперечисленного не является верным в отношении состава обязанностей организаций, осуществляющих деятельность по эксплуатации, техническому перевооружению, ремонту, консервации и ликвидации сетей газораспределения и газопотребления?</w:t>
      </w:r>
    </w:p>
    <w:p w:rsidR="00811C47" w:rsidRPr="00643448" w:rsidRDefault="00811C47" w:rsidP="00643448">
      <w:pPr>
        <w:pStyle w:val="ConsPlusNormal"/>
        <w:ind w:firstLine="540"/>
        <w:jc w:val="both"/>
        <w:rPr>
          <w:sz w:val="22"/>
          <w:szCs w:val="22"/>
        </w:rPr>
      </w:pPr>
      <w:r w:rsidRPr="00643448">
        <w:rPr>
          <w:sz w:val="22"/>
          <w:szCs w:val="22"/>
        </w:rPr>
        <w:t>13756. С какой периодичностью должен осуществляться визуальный контроль технического состояния сети газопотребления тепловой электрической станции для надземных газопроводов?</w:t>
      </w:r>
    </w:p>
    <w:p w:rsidR="00811C47" w:rsidRPr="00643448" w:rsidRDefault="00811C47" w:rsidP="00643448">
      <w:pPr>
        <w:pStyle w:val="ConsPlusNormal"/>
        <w:ind w:firstLine="540"/>
        <w:jc w:val="both"/>
        <w:rPr>
          <w:sz w:val="22"/>
          <w:szCs w:val="22"/>
        </w:rPr>
      </w:pPr>
      <w:r w:rsidRPr="00643448">
        <w:rPr>
          <w:sz w:val="22"/>
          <w:szCs w:val="22"/>
        </w:rPr>
        <w:t>13757. С какой периодичностью проводится проверка настройки и действия предохранительных устройств при эксплуатации газоиспользующего оборудования тепловой электрической станции согласно 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w:t>
      </w:r>
    </w:p>
    <w:p w:rsidR="00811C47" w:rsidRPr="00643448" w:rsidRDefault="00811C47" w:rsidP="00643448">
      <w:pPr>
        <w:pStyle w:val="ConsPlusNormal"/>
        <w:ind w:firstLine="540"/>
        <w:jc w:val="both"/>
        <w:rPr>
          <w:sz w:val="22"/>
          <w:szCs w:val="22"/>
        </w:rPr>
      </w:pPr>
      <w:r w:rsidRPr="00643448">
        <w:rPr>
          <w:sz w:val="22"/>
          <w:szCs w:val="22"/>
        </w:rPr>
        <w:t>13758. С какой периодичностью проводится техническое обслуживание пунктов подготовки газа в соответствии со специальными требованиями к эксплуатации сетей газораспределения и газопотребления газотурбинных и парогазовых установок?</w:t>
      </w:r>
    </w:p>
    <w:p w:rsidR="00811C47" w:rsidRPr="00643448" w:rsidRDefault="00811C47" w:rsidP="00643448">
      <w:pPr>
        <w:pStyle w:val="ConsPlusNormal"/>
        <w:ind w:firstLine="540"/>
        <w:jc w:val="both"/>
        <w:rPr>
          <w:sz w:val="22"/>
          <w:szCs w:val="22"/>
        </w:rPr>
      </w:pPr>
      <w:r w:rsidRPr="00643448">
        <w:rPr>
          <w:sz w:val="22"/>
          <w:szCs w:val="22"/>
        </w:rPr>
        <w:t>13759. С какой периодичностью проводится текущий ремонт пунктов подготовки газа в соответствии со специальными требованиями к эксплуатации сетей газораспределения и газопотребления газотурбинных и парогазовых установок?</w:t>
      </w:r>
    </w:p>
    <w:p w:rsidR="00811C47" w:rsidRPr="00643448" w:rsidRDefault="00811C47" w:rsidP="00643448">
      <w:pPr>
        <w:pStyle w:val="ConsPlusNormal"/>
        <w:ind w:firstLine="540"/>
        <w:jc w:val="both"/>
        <w:rPr>
          <w:sz w:val="22"/>
          <w:szCs w:val="22"/>
        </w:rPr>
      </w:pPr>
      <w:r w:rsidRPr="00643448">
        <w:rPr>
          <w:sz w:val="22"/>
          <w:szCs w:val="22"/>
        </w:rPr>
        <w:t>13760. Укажите неверное утверждение в отношении применения "Технического регламента о безопасности сетей газораспределения и газопотребления", утвержденного постановлением Правительства Российской Федерации от 29.10.2010 N 870.</w:t>
      </w:r>
    </w:p>
    <w:p w:rsidR="00811C47" w:rsidRPr="00643448" w:rsidRDefault="00811C47" w:rsidP="00643448">
      <w:pPr>
        <w:pStyle w:val="ConsPlusNormal"/>
        <w:ind w:firstLine="540"/>
        <w:jc w:val="both"/>
        <w:rPr>
          <w:sz w:val="22"/>
          <w:szCs w:val="22"/>
        </w:rPr>
      </w:pPr>
      <w:r w:rsidRPr="00643448">
        <w:rPr>
          <w:sz w:val="22"/>
          <w:szCs w:val="22"/>
        </w:rPr>
        <w:t>13761. Укажите неверное утверждение в отношении требований к сетям газораспределения и газопотребления, противоречащее требованиям "Технического регламента о безопасности сетей газораспределения и газопотребления", утвержденного постановлением Правительства Российской Федерации от 29.10.2010 N 870.</w:t>
      </w:r>
    </w:p>
    <w:p w:rsidR="00811C47" w:rsidRPr="00643448" w:rsidRDefault="00811C47" w:rsidP="00643448">
      <w:pPr>
        <w:pStyle w:val="ConsPlusNormal"/>
        <w:ind w:firstLine="540"/>
        <w:jc w:val="both"/>
        <w:rPr>
          <w:sz w:val="22"/>
          <w:szCs w:val="22"/>
        </w:rPr>
      </w:pPr>
      <w:r w:rsidRPr="00643448">
        <w:rPr>
          <w:sz w:val="22"/>
          <w:szCs w:val="22"/>
        </w:rPr>
        <w:t>13762. Укажите неверное утверждение в отношении принципов проектирования сети газораспределения согласно ГОСТ Р 55472-2013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N 289-ст.</w:t>
      </w:r>
    </w:p>
    <w:p w:rsidR="00811C47" w:rsidRPr="00643448" w:rsidRDefault="00811C47" w:rsidP="00643448">
      <w:pPr>
        <w:pStyle w:val="ConsPlusNormal"/>
        <w:ind w:firstLine="540"/>
        <w:jc w:val="both"/>
        <w:rPr>
          <w:sz w:val="22"/>
          <w:szCs w:val="22"/>
        </w:rPr>
      </w:pPr>
      <w:r w:rsidRPr="00643448">
        <w:rPr>
          <w:sz w:val="22"/>
          <w:szCs w:val="22"/>
        </w:rPr>
        <w:t>13763. Каково предельное максимальное давление при максимальном рабочем давлении от 0,3 до 1,2 МПа включительно согласно ГОСТ Р 55472-2013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N 289-ст?</w:t>
      </w:r>
    </w:p>
    <w:p w:rsidR="00811C47" w:rsidRPr="00643448" w:rsidRDefault="00811C47" w:rsidP="00643448">
      <w:pPr>
        <w:pStyle w:val="ConsPlusNormal"/>
        <w:ind w:firstLine="540"/>
        <w:jc w:val="both"/>
        <w:rPr>
          <w:sz w:val="22"/>
          <w:szCs w:val="22"/>
        </w:rPr>
      </w:pPr>
      <w:r w:rsidRPr="00643448">
        <w:rPr>
          <w:sz w:val="22"/>
          <w:szCs w:val="22"/>
        </w:rPr>
        <w:t>13764. Каково предельное максимальное давление газа при максимальном рабочем давлении (на выходе из пункта редуцирования газа) от 0,2 до 0,3 МПа включительно согласно ГОСТ Р 55472-2013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N 289-ст?</w:t>
      </w:r>
    </w:p>
    <w:p w:rsidR="00811C47" w:rsidRPr="00643448" w:rsidRDefault="00811C47" w:rsidP="00643448">
      <w:pPr>
        <w:pStyle w:val="ConsPlusNormal"/>
        <w:ind w:firstLine="540"/>
        <w:jc w:val="both"/>
        <w:rPr>
          <w:sz w:val="22"/>
          <w:szCs w:val="22"/>
        </w:rPr>
      </w:pPr>
      <w:r w:rsidRPr="00643448">
        <w:rPr>
          <w:sz w:val="22"/>
          <w:szCs w:val="22"/>
        </w:rPr>
        <w:t>13765. Каково предельное максимальное давление при максимальном рабочем давлении от 0,005 до 0,2 МПа включительно согласно ГОСТ Р 55472-2013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N 289-ст?</w:t>
      </w:r>
    </w:p>
    <w:p w:rsidR="00811C47" w:rsidRPr="00643448" w:rsidRDefault="00811C47" w:rsidP="00643448">
      <w:pPr>
        <w:pStyle w:val="ConsPlusNormal"/>
        <w:ind w:firstLine="540"/>
        <w:jc w:val="both"/>
        <w:rPr>
          <w:sz w:val="22"/>
          <w:szCs w:val="22"/>
        </w:rPr>
      </w:pPr>
      <w:r w:rsidRPr="00643448">
        <w:rPr>
          <w:sz w:val="22"/>
          <w:szCs w:val="22"/>
        </w:rPr>
        <w:t>13766. Что из нижеперечисленного наносится в качестве маркировки не для всех типов пунктов редуцирования газа согласно 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N 250-ст?</w:t>
      </w:r>
    </w:p>
    <w:p w:rsidR="00811C47" w:rsidRPr="00643448" w:rsidRDefault="00811C47" w:rsidP="00643448">
      <w:pPr>
        <w:pStyle w:val="ConsPlusNormal"/>
        <w:ind w:firstLine="540"/>
        <w:jc w:val="both"/>
        <w:rPr>
          <w:sz w:val="22"/>
          <w:szCs w:val="22"/>
        </w:rPr>
      </w:pPr>
      <w:r w:rsidRPr="00643448">
        <w:rPr>
          <w:sz w:val="22"/>
          <w:szCs w:val="22"/>
        </w:rPr>
        <w:t>13767. Укажите неверное утверждение в отношении организации эксплуатации сетей газораспределения, противоречащее ГОСТ Р 54983-2012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N 299-ст.</w:t>
      </w:r>
    </w:p>
    <w:p w:rsidR="00811C47" w:rsidRPr="00643448" w:rsidRDefault="00811C47" w:rsidP="00643448">
      <w:pPr>
        <w:pStyle w:val="ConsPlusNormal"/>
        <w:ind w:firstLine="540"/>
        <w:jc w:val="both"/>
        <w:rPr>
          <w:sz w:val="22"/>
          <w:szCs w:val="22"/>
        </w:rPr>
      </w:pPr>
      <w:r w:rsidRPr="00643448">
        <w:rPr>
          <w:sz w:val="22"/>
          <w:szCs w:val="22"/>
        </w:rPr>
        <w:t>13768. Укажите неверное утверждение в отношении маршрутных карт газопроводов, противоречащее ГОСТ Р 54983-2012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N 299-ст.</w:t>
      </w:r>
    </w:p>
    <w:p w:rsidR="00811C47" w:rsidRPr="00643448" w:rsidRDefault="00811C47" w:rsidP="00643448">
      <w:pPr>
        <w:pStyle w:val="ConsPlusNormal"/>
        <w:ind w:firstLine="540"/>
        <w:jc w:val="both"/>
        <w:rPr>
          <w:sz w:val="22"/>
          <w:szCs w:val="22"/>
        </w:rPr>
      </w:pPr>
      <w:r w:rsidRPr="00643448">
        <w:rPr>
          <w:sz w:val="22"/>
          <w:szCs w:val="22"/>
        </w:rPr>
        <w:t>13769. С какой периодичностью должен проводиться технический осмотр стальных подземных и полиэтиленовых газопроводов, подлежащих капитальному ремонту и реконструкции, на незастроенной территории и вне поселений?</w:t>
      </w:r>
    </w:p>
    <w:p w:rsidR="00811C47" w:rsidRPr="00643448" w:rsidRDefault="00811C47" w:rsidP="00643448">
      <w:pPr>
        <w:pStyle w:val="ConsPlusNormal"/>
        <w:ind w:firstLine="540"/>
        <w:jc w:val="both"/>
        <w:rPr>
          <w:sz w:val="22"/>
          <w:szCs w:val="22"/>
        </w:rPr>
      </w:pPr>
      <w:r w:rsidRPr="00643448">
        <w:rPr>
          <w:sz w:val="22"/>
          <w:szCs w:val="22"/>
        </w:rPr>
        <w:t>13770. С какой периодичностью должен проводиться технический осмотр стальных подземных газопроводов при наличии анодных и знакопеременных зон на незастроенной территории и вне поселений?</w:t>
      </w:r>
    </w:p>
    <w:p w:rsidR="00811C47" w:rsidRPr="00643448" w:rsidRDefault="00811C47" w:rsidP="00643448">
      <w:pPr>
        <w:pStyle w:val="ConsPlusNormal"/>
        <w:ind w:firstLine="540"/>
        <w:jc w:val="both"/>
        <w:rPr>
          <w:sz w:val="22"/>
          <w:szCs w:val="22"/>
        </w:rPr>
      </w:pPr>
      <w:r w:rsidRPr="00643448">
        <w:rPr>
          <w:sz w:val="22"/>
          <w:szCs w:val="22"/>
        </w:rPr>
        <w:t>13771. С какой периодичностью должен проводиться технический осмотр стальных надземных газопроводов, подлежащих капитальному ремонту и реконструкции, на незастроенной территории и вне поселений?</w:t>
      </w:r>
    </w:p>
    <w:p w:rsidR="00811C47" w:rsidRPr="00643448" w:rsidRDefault="00811C47" w:rsidP="00643448">
      <w:pPr>
        <w:pStyle w:val="ConsPlusNormal"/>
        <w:ind w:firstLine="540"/>
        <w:jc w:val="both"/>
        <w:rPr>
          <w:sz w:val="22"/>
          <w:szCs w:val="22"/>
        </w:rPr>
      </w:pPr>
      <w:r w:rsidRPr="00643448">
        <w:rPr>
          <w:sz w:val="22"/>
          <w:szCs w:val="22"/>
        </w:rPr>
        <w:t>13772. Укажите неверное утверждение в отношении технического обследования, противоречащее ГОСТ Р 54983-2012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N 299-ст.</w:t>
      </w:r>
    </w:p>
    <w:p w:rsidR="00811C47" w:rsidRPr="00643448" w:rsidRDefault="00811C47" w:rsidP="00643448">
      <w:pPr>
        <w:pStyle w:val="ConsPlusNormal"/>
        <w:ind w:firstLine="540"/>
        <w:jc w:val="both"/>
        <w:rPr>
          <w:sz w:val="22"/>
          <w:szCs w:val="22"/>
        </w:rPr>
      </w:pPr>
      <w:r w:rsidRPr="00643448">
        <w:rPr>
          <w:sz w:val="22"/>
          <w:szCs w:val="22"/>
        </w:rPr>
        <w:t>13773. Может ли периодичность проведения технического обслуживания установок электрохимической защиты устанавливаться эксплуатационной организацией самостоятельно согласно ГОСТ Р 54983-2012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N 299-ст?</w:t>
      </w:r>
    </w:p>
    <w:p w:rsidR="00811C47" w:rsidRPr="00643448" w:rsidRDefault="00811C47" w:rsidP="00643448">
      <w:pPr>
        <w:pStyle w:val="ConsPlusNormal"/>
        <w:ind w:firstLine="540"/>
        <w:jc w:val="both"/>
        <w:rPr>
          <w:sz w:val="22"/>
          <w:szCs w:val="22"/>
        </w:rPr>
      </w:pPr>
      <w:r w:rsidRPr="00643448">
        <w:rPr>
          <w:sz w:val="22"/>
          <w:szCs w:val="22"/>
        </w:rPr>
        <w:t>13774. Какова периодичность технического обслуживания газорегуляторных пунктов согласно ГОСТ Р 54983-2012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N 299-ст?</w:t>
      </w:r>
    </w:p>
    <w:p w:rsidR="00811C47" w:rsidRPr="00643448" w:rsidRDefault="00811C47" w:rsidP="00643448">
      <w:pPr>
        <w:pStyle w:val="ConsPlusNormal"/>
        <w:ind w:firstLine="540"/>
        <w:jc w:val="both"/>
        <w:rPr>
          <w:sz w:val="22"/>
          <w:szCs w:val="22"/>
        </w:rPr>
      </w:pPr>
      <w:r w:rsidRPr="00643448">
        <w:rPr>
          <w:sz w:val="22"/>
          <w:szCs w:val="22"/>
        </w:rPr>
        <w:t>13775. Какова периодичность технического обслуживания технологического оборудования пунктов редуцирования газа согласно ГОСТ Р 54983-2012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N 299-ст?</w:t>
      </w:r>
    </w:p>
    <w:p w:rsidR="00811C47" w:rsidRPr="00643448" w:rsidRDefault="00811C47" w:rsidP="00643448">
      <w:pPr>
        <w:pStyle w:val="ConsPlusNormal"/>
        <w:ind w:firstLine="540"/>
        <w:jc w:val="both"/>
        <w:rPr>
          <w:sz w:val="22"/>
          <w:szCs w:val="22"/>
        </w:rPr>
      </w:pPr>
      <w:r w:rsidRPr="00643448">
        <w:rPr>
          <w:sz w:val="22"/>
          <w:szCs w:val="22"/>
        </w:rPr>
        <w:t>13776. Укажите неверное утверждение в отношении защиты от коррозии, противоречащее ГОСТ 9.602-2005 "Межгосударственный стандарт. Единая система защиты от коррозии и старения. Сооружения подземные. Общие требования к защите от коррозии", утвержденному приказом Ростехрегулирования от 25.10.2005 N 262-ст.</w:t>
      </w:r>
    </w:p>
    <w:p w:rsidR="00811C47" w:rsidRPr="00643448" w:rsidRDefault="00811C47" w:rsidP="00643448">
      <w:pPr>
        <w:pStyle w:val="ConsPlusNormal"/>
        <w:ind w:firstLine="540"/>
        <w:jc w:val="both"/>
        <w:rPr>
          <w:sz w:val="22"/>
          <w:szCs w:val="22"/>
        </w:rPr>
      </w:pPr>
      <w:r w:rsidRPr="00643448">
        <w:rPr>
          <w:sz w:val="22"/>
          <w:szCs w:val="22"/>
        </w:rPr>
        <w:t>13777. Укажите неверное утверждение в отношении критериев опасности коррозии сооружений, противоречащее ГОСТ 9.602-2005 "Межгосударственный стандарт. Единая система защиты от коррозии и старения. Сооружения подземные. Общие требования к защите от коррозии", утвержденному приказом Ростехрегулирования от 25.10.2005 N 262-ст.</w:t>
      </w:r>
    </w:p>
    <w:p w:rsidR="00811C47" w:rsidRPr="00643448" w:rsidRDefault="00811C47" w:rsidP="00643448">
      <w:pPr>
        <w:pStyle w:val="ConsPlusNormal"/>
        <w:ind w:firstLine="540"/>
        <w:jc w:val="both"/>
        <w:rPr>
          <w:sz w:val="22"/>
          <w:szCs w:val="22"/>
        </w:rPr>
      </w:pPr>
      <w:r w:rsidRPr="00643448">
        <w:rPr>
          <w:sz w:val="22"/>
          <w:szCs w:val="22"/>
        </w:rPr>
        <w:t>13778. Каково значение водородного показателя для низкой коррозионной агрессивности грунтов по отношению к свинцовой оболочке кабеля согласно ГОСТ 9.602-2005 "Межгосударственный стандарт. Единая система защиты от коррозии и старения. Сооружения подземные. Общие требования к защите от коррозии", утвержденному приказом Ростехрегулирования от 25.10.2005 N 262-ст?</w:t>
      </w:r>
    </w:p>
    <w:p w:rsidR="00811C47" w:rsidRPr="00643448" w:rsidRDefault="00811C47" w:rsidP="00643448">
      <w:pPr>
        <w:pStyle w:val="ConsPlusNormal"/>
        <w:ind w:firstLine="540"/>
        <w:jc w:val="both"/>
        <w:rPr>
          <w:sz w:val="22"/>
          <w:szCs w:val="22"/>
        </w:rPr>
      </w:pPr>
      <w:r w:rsidRPr="00643448">
        <w:rPr>
          <w:sz w:val="22"/>
          <w:szCs w:val="22"/>
        </w:rPr>
        <w:t>13779. Каково значение водородного показателя для низкой коррозионной агрессивности грунтов по отношению к алюминиевой оболочке кабеля согласно ГОСТ 9.602-2005 "Межгосударственный стандарт. Единая система защиты от коррозии и старения. Сооружения подземные. Общие требования к защите от коррозии", утвержденному приказом Ростехрегулирования от 25.10.2005 N 262-ст?</w:t>
      </w:r>
    </w:p>
    <w:p w:rsidR="00811C47" w:rsidRPr="00643448" w:rsidRDefault="00811C47" w:rsidP="00643448">
      <w:pPr>
        <w:pStyle w:val="ConsPlusNormal"/>
        <w:ind w:firstLine="540"/>
        <w:jc w:val="both"/>
        <w:rPr>
          <w:sz w:val="22"/>
          <w:szCs w:val="22"/>
        </w:rPr>
      </w:pPr>
      <w:r w:rsidRPr="00643448">
        <w:rPr>
          <w:sz w:val="22"/>
          <w:szCs w:val="22"/>
        </w:rPr>
        <w:t>13780. Чем характеризуется опасное влияние переменного тока промышленной частоты на стальные сооружения согласно ГОСТ 9.602-2005 "Межгосударственный стандарт. Единая система защиты от коррозии и старения. Сооружения подземные. Общие требования к защите от коррозии", утвержденному приказом Ростехрегулирования от 25.10.2005 N 262-ст?</w:t>
      </w:r>
    </w:p>
    <w:p w:rsidR="00811C47" w:rsidRPr="00643448" w:rsidRDefault="00811C47" w:rsidP="00643448">
      <w:pPr>
        <w:pStyle w:val="ConsPlusNormal"/>
        <w:ind w:firstLine="540"/>
        <w:jc w:val="both"/>
        <w:rPr>
          <w:sz w:val="22"/>
          <w:szCs w:val="22"/>
        </w:rPr>
      </w:pPr>
      <w:r w:rsidRPr="00643448">
        <w:rPr>
          <w:sz w:val="22"/>
          <w:szCs w:val="22"/>
        </w:rPr>
        <w:t>13781. В каких пределах допускается нахождение суммарных потенциалов на действующих стальных трубопроводах с мастичным и ленточным покрытиями до их реконструкции и при отсутствии возможности измерений поляризационных потенциалов?</w:t>
      </w:r>
    </w:p>
    <w:p w:rsidR="00811C47" w:rsidRPr="00643448" w:rsidRDefault="00811C47" w:rsidP="00643448">
      <w:pPr>
        <w:pStyle w:val="ConsPlusNormal"/>
        <w:ind w:firstLine="540"/>
        <w:jc w:val="both"/>
        <w:rPr>
          <w:sz w:val="22"/>
          <w:szCs w:val="22"/>
        </w:rPr>
      </w:pPr>
      <w:r w:rsidRPr="00643448">
        <w:rPr>
          <w:sz w:val="22"/>
          <w:szCs w:val="22"/>
        </w:rPr>
        <w:t>13782. В каких пределах допускается нахождение суммарных потенциалов на действующих стальных трубопроводах с покрытием на основе экструдированного полиэтилена до их реконструкции и при отсутствии возможности измерений поляризационных потенциалов?</w:t>
      </w:r>
    </w:p>
    <w:p w:rsidR="00811C47" w:rsidRPr="00643448" w:rsidRDefault="00811C47" w:rsidP="00643448">
      <w:pPr>
        <w:pStyle w:val="ConsPlusNormal"/>
        <w:ind w:firstLine="540"/>
        <w:jc w:val="both"/>
        <w:rPr>
          <w:sz w:val="22"/>
          <w:szCs w:val="22"/>
        </w:rPr>
      </w:pPr>
      <w:r w:rsidRPr="00643448">
        <w:rPr>
          <w:sz w:val="22"/>
          <w:szCs w:val="22"/>
        </w:rPr>
        <w:t>13783. В каких пределах допускается нахождение поляризационных потенциалов на подземных стальных трубопроводах, транспортирующих среды температурой свыше 20 °C и не имеющих теплоизоляции?</w:t>
      </w:r>
    </w:p>
    <w:p w:rsidR="00811C47" w:rsidRPr="00643448" w:rsidRDefault="00811C47" w:rsidP="00643448">
      <w:pPr>
        <w:pStyle w:val="ConsPlusNormal"/>
        <w:ind w:firstLine="540"/>
        <w:jc w:val="both"/>
        <w:rPr>
          <w:sz w:val="22"/>
          <w:szCs w:val="22"/>
        </w:rPr>
      </w:pPr>
      <w:r w:rsidRPr="00643448">
        <w:rPr>
          <w:sz w:val="22"/>
          <w:szCs w:val="22"/>
        </w:rPr>
        <w:t>13784. Допускается ли применять в качестве минимального поляризационного защитного потенциала трубопровода его значение, не равное стационарному потенциалу?</w:t>
      </w:r>
    </w:p>
    <w:p w:rsidR="00811C47" w:rsidRPr="00643448" w:rsidRDefault="00811C47" w:rsidP="00643448">
      <w:pPr>
        <w:pStyle w:val="ConsPlusNormal"/>
        <w:ind w:firstLine="540"/>
        <w:jc w:val="both"/>
        <w:rPr>
          <w:sz w:val="22"/>
          <w:szCs w:val="22"/>
        </w:rPr>
      </w:pPr>
      <w:r w:rsidRPr="00643448">
        <w:rPr>
          <w:sz w:val="22"/>
          <w:szCs w:val="22"/>
        </w:rPr>
        <w:t>13785. Что из нижеперечисленного не относится к вредным влияниям катодной поляризации защищаемого сооружения на соседние металлические сооружения согласно ГОСТ 9.602-2005 "Межгосударственный стандарт. Единая система защиты от коррозии и старения. Сооружения подземные. Общие требования к защите от коррозии", утвержденному приказом Ростехрегулирования от 25.10.2005 N 262-ст?</w:t>
      </w:r>
    </w:p>
    <w:p w:rsidR="00811C47" w:rsidRPr="00643448" w:rsidRDefault="00811C47" w:rsidP="00643448">
      <w:pPr>
        <w:pStyle w:val="ConsPlusNormal"/>
        <w:ind w:firstLine="540"/>
        <w:jc w:val="both"/>
        <w:rPr>
          <w:sz w:val="22"/>
          <w:szCs w:val="22"/>
        </w:rPr>
      </w:pPr>
      <w:r w:rsidRPr="00643448">
        <w:rPr>
          <w:sz w:val="22"/>
          <w:szCs w:val="22"/>
        </w:rPr>
        <w:t>13786. В грунтах с каким сопротивлением применяют защиту трубопроводов гальваническими анодами (протекторами) согласно ГОСТ 9.602-2005 "Межгосударственный стандарт. Единая система защиты от коррозии и старения. Сооружения подземные. Общие требования к защите от коррозии", утвержденному приказом Ростехрегулирования от 25.10.2005 N 262-ст?</w:t>
      </w:r>
    </w:p>
    <w:p w:rsidR="00811C47" w:rsidRPr="00643448" w:rsidRDefault="00811C47" w:rsidP="00643448">
      <w:pPr>
        <w:pStyle w:val="ConsPlusNormal"/>
        <w:ind w:firstLine="540"/>
        <w:jc w:val="both"/>
        <w:rPr>
          <w:sz w:val="22"/>
          <w:szCs w:val="22"/>
        </w:rPr>
      </w:pPr>
      <w:r w:rsidRPr="00643448">
        <w:rPr>
          <w:sz w:val="22"/>
          <w:szCs w:val="22"/>
        </w:rPr>
        <w:t>13787. По какой формуле определяют среднюю плотность катодного тока (ik) согласно ГОСТ 9.602-2005 "Межгосударственный стандарт. Единая система защиты от коррозии и старения. Сооружения подземные. Общие требования к защите от коррозии", утвержденному приказом Ростехрегулирования от 25.10.2005 N 262-ст?</w:t>
      </w:r>
    </w:p>
    <w:p w:rsidR="00811C47" w:rsidRPr="00643448" w:rsidRDefault="00811C47" w:rsidP="00643448">
      <w:pPr>
        <w:pStyle w:val="ConsPlusNormal"/>
        <w:ind w:firstLine="540"/>
        <w:jc w:val="both"/>
        <w:rPr>
          <w:sz w:val="22"/>
          <w:szCs w:val="22"/>
        </w:rPr>
      </w:pPr>
      <w:r w:rsidRPr="00643448">
        <w:rPr>
          <w:sz w:val="22"/>
          <w:szCs w:val="22"/>
        </w:rPr>
        <w:t>13788. В каком случае при измерениях в зонах действия блуждающих токов могут быть использованы стальные электроды вместо медно-сульфатных электродов сравнения согласно ГОСТ 9.602-2005 "Межгосударственный стандарт. Единая система защиты от коррозии и старения. Сооружения подземные. Общие требования к защите от коррозии", утвержденному приказом Ростехрегулирования от 25.10.2005 N 262-ст?</w:t>
      </w:r>
    </w:p>
    <w:p w:rsidR="00811C47" w:rsidRPr="00643448" w:rsidRDefault="00811C47" w:rsidP="00643448">
      <w:pPr>
        <w:pStyle w:val="ConsPlusNormal"/>
        <w:ind w:firstLine="540"/>
        <w:jc w:val="both"/>
        <w:rPr>
          <w:sz w:val="22"/>
          <w:szCs w:val="22"/>
        </w:rPr>
      </w:pPr>
      <w:r w:rsidRPr="00643448">
        <w:rPr>
          <w:sz w:val="22"/>
          <w:szCs w:val="22"/>
        </w:rPr>
        <w:t>13789. Чему равен стационарный потенциал относительно медно-сульфатного электрода сравнения для стали согласно ГОСТ 9.602-2005 "Межгосударственный стандарт. Единая система защиты от коррозии и старения. Сооружения подземные. Общие требования к защите от коррозии", утвержденному приказом Ростехрегулирования от 25.10.2005 N 262-ст?</w:t>
      </w:r>
    </w:p>
    <w:p w:rsidR="00811C47" w:rsidRPr="00643448" w:rsidRDefault="00811C47" w:rsidP="00643448">
      <w:pPr>
        <w:pStyle w:val="ConsPlusNormal"/>
        <w:ind w:firstLine="540"/>
        <w:jc w:val="both"/>
        <w:rPr>
          <w:sz w:val="22"/>
          <w:szCs w:val="22"/>
        </w:rPr>
      </w:pPr>
      <w:r w:rsidRPr="00643448">
        <w:rPr>
          <w:sz w:val="22"/>
          <w:szCs w:val="22"/>
        </w:rPr>
        <w:t>13790. Чему равен показатель сравнения для свинца относительно медно-сульфатного электрода согласно ГОСТ 9.602-2005 "Межгосударственный стандарт. Единая система защиты от коррозии и старения. Сооружения подземные. Общие требования к защите от коррозии", утвержденному приказом Ростехрегулирования от 25.10.2005 N 262-ст?</w:t>
      </w:r>
    </w:p>
    <w:p w:rsidR="00811C47" w:rsidRPr="00643448" w:rsidRDefault="00811C47" w:rsidP="00643448">
      <w:pPr>
        <w:pStyle w:val="ConsPlusNormal"/>
        <w:ind w:firstLine="540"/>
        <w:jc w:val="both"/>
        <w:rPr>
          <w:sz w:val="22"/>
          <w:szCs w:val="22"/>
        </w:rPr>
      </w:pPr>
      <w:r w:rsidRPr="00643448">
        <w:rPr>
          <w:sz w:val="22"/>
          <w:szCs w:val="22"/>
        </w:rPr>
        <w:t>13791. Какие участки стальных трубопроводов являются образцами для измерения при определении опасного влияния переменного тока согласно ГОСТ 9.602-2005 "Межгосударственный стандарт. Единая система защиты от коррозии и старения. Сооружения подземные. Общие требования к защите от коррозии", утвержденному приказом Ростехрегулирования от 25.10.2005 N 262-ст?</w:t>
      </w:r>
    </w:p>
    <w:p w:rsidR="00811C47" w:rsidRPr="00643448" w:rsidRDefault="00811C47" w:rsidP="00643448">
      <w:pPr>
        <w:pStyle w:val="ConsPlusNormal"/>
        <w:ind w:firstLine="540"/>
        <w:jc w:val="both"/>
        <w:rPr>
          <w:sz w:val="22"/>
          <w:szCs w:val="22"/>
        </w:rPr>
      </w:pPr>
      <w:r w:rsidRPr="00643448">
        <w:rPr>
          <w:sz w:val="22"/>
          <w:szCs w:val="22"/>
        </w:rPr>
        <w:t>13792. В чем заключается суть метода определения адгезии ленточных покрытий и покрытий из экструдированного полиэтилена согласно ГОСТ 9.602-2005 "Межгосударственный стандарт. Единая система защиты от коррозии и старения. Сооружения подземные. Общие требования к защите от коррозии", утвержденному приказом Ростехрегулирования от 25.10.2005 N 262-ст?</w:t>
      </w:r>
    </w:p>
    <w:p w:rsidR="00811C47" w:rsidRPr="00643448" w:rsidRDefault="00811C47" w:rsidP="00643448">
      <w:pPr>
        <w:pStyle w:val="ConsPlusNormal"/>
        <w:ind w:firstLine="540"/>
        <w:jc w:val="both"/>
        <w:rPr>
          <w:sz w:val="22"/>
          <w:szCs w:val="22"/>
        </w:rPr>
      </w:pPr>
      <w:r w:rsidRPr="00643448">
        <w:rPr>
          <w:sz w:val="22"/>
          <w:szCs w:val="22"/>
        </w:rPr>
        <w:t>13793. Какой параметр не влияет на значение адгезии покрытия на новых трубах и уложенных в грунт трубопроводах согласно ГОСТ 9.602-2005 "Межгосударственный стандарт. Единая система защиты от коррозии и старения. Сооружения подземные. Общие требования к защите от коррозии", утвержденному приказом Ростехрегулирования от 25.10.2005 N 262-ст?</w:t>
      </w:r>
    </w:p>
    <w:p w:rsidR="00811C47" w:rsidRPr="00643448" w:rsidRDefault="00811C47" w:rsidP="00643448">
      <w:pPr>
        <w:pStyle w:val="ConsPlusNormal"/>
        <w:ind w:firstLine="540"/>
        <w:jc w:val="both"/>
        <w:rPr>
          <w:sz w:val="22"/>
          <w:szCs w:val="22"/>
        </w:rPr>
      </w:pPr>
      <w:r w:rsidRPr="00643448">
        <w:rPr>
          <w:sz w:val="22"/>
          <w:szCs w:val="22"/>
        </w:rPr>
        <w:t>13794. Что принимается за значение площади отслаивания покрытия при катодной поляризации согласно ГОСТ 9.602-2005 "Межгосударственный стандарт. Единая система защиты от коррозии и старения. Сооружения подземные. Общие требования к защите от коррозии", утвержденному приказом Ростехрегулирования от 25.10.2005 N 262-ст?</w:t>
      </w:r>
    </w:p>
    <w:p w:rsidR="00811C47" w:rsidRPr="00643448" w:rsidRDefault="00811C47" w:rsidP="00643448">
      <w:pPr>
        <w:pStyle w:val="ConsPlusNormal"/>
        <w:ind w:firstLine="540"/>
        <w:jc w:val="both"/>
        <w:rPr>
          <w:sz w:val="22"/>
          <w:szCs w:val="22"/>
        </w:rPr>
      </w:pPr>
      <w:r w:rsidRPr="00643448">
        <w:rPr>
          <w:sz w:val="22"/>
          <w:szCs w:val="22"/>
        </w:rPr>
        <w:t>13795. Какой параметр не влияет на расчет переходного электрического сопротивления изоляционного покрытия на уложенных в грунт трубопроводах согласно ГОСТ 9.602-2005 "Межгосударственный стандарт. Единая система защиты от коррозии и старения. Сооружения подземные. Общие требования к защите от коррозии", утвержденному приказом Ростехрегулирования от 25.10.2005 N 262-ст?</w:t>
      </w:r>
    </w:p>
    <w:p w:rsidR="00811C47" w:rsidRPr="00643448" w:rsidRDefault="00811C47" w:rsidP="00643448">
      <w:pPr>
        <w:pStyle w:val="ConsPlusNormal"/>
        <w:ind w:firstLine="540"/>
        <w:jc w:val="both"/>
        <w:rPr>
          <w:sz w:val="22"/>
          <w:szCs w:val="22"/>
        </w:rPr>
      </w:pPr>
      <w:r w:rsidRPr="00643448">
        <w:rPr>
          <w:sz w:val="22"/>
          <w:szCs w:val="22"/>
        </w:rPr>
        <w:t>13796. В чем заключается сущность метода определения сопротивления вдавливанию согласно ГОСТ 9.602-2005 "Межгосударственный стандарт. Единая система защиты от коррозии и старения. Сооружения подземные. Общие требования к защите от коррозии", утвержденному приказом Ростехрегулирования от 25.10.2005 N 262-ст?</w:t>
      </w:r>
    </w:p>
    <w:p w:rsidR="00811C47" w:rsidRPr="00643448" w:rsidRDefault="00811C47" w:rsidP="00643448">
      <w:pPr>
        <w:pStyle w:val="ConsPlusNormal"/>
        <w:ind w:firstLine="540"/>
        <w:jc w:val="both"/>
        <w:rPr>
          <w:sz w:val="22"/>
          <w:szCs w:val="22"/>
        </w:rPr>
      </w:pPr>
      <w:r w:rsidRPr="00643448">
        <w:rPr>
          <w:sz w:val="22"/>
          <w:szCs w:val="22"/>
        </w:rPr>
        <w:t>13797. Сколькими методами определяют поляризационные потенциалы на подземных стальных трубопроводах с помощью датчиков потенциала на специально оборудованных стационарных контрольно-измерительных пунктах?</w:t>
      </w:r>
    </w:p>
    <w:p w:rsidR="00811C47" w:rsidRPr="00643448" w:rsidRDefault="00811C47" w:rsidP="00643448">
      <w:pPr>
        <w:pStyle w:val="ConsPlusNormal"/>
        <w:ind w:firstLine="540"/>
        <w:jc w:val="both"/>
        <w:rPr>
          <w:sz w:val="22"/>
          <w:szCs w:val="22"/>
        </w:rPr>
      </w:pPr>
      <w:r w:rsidRPr="00643448">
        <w:rPr>
          <w:sz w:val="22"/>
          <w:szCs w:val="22"/>
        </w:rPr>
        <w:t>13798. В каком случае электрохимическую защиту считают эффективной согласно ГОСТ 9.602-2005 "Межгосударственный стандарт. Единая система защиты от коррозии и старения. Сооружения подземные. Общие требования к защите от коррозии", утвержденному приказом Ростехрегулирования от 25.10.2005 N 262-ст?</w:t>
      </w:r>
    </w:p>
    <w:p w:rsidR="00811C47" w:rsidRPr="00643448" w:rsidRDefault="00811C47" w:rsidP="00643448">
      <w:pPr>
        <w:pStyle w:val="ConsPlusNormal"/>
        <w:ind w:firstLine="540"/>
        <w:jc w:val="both"/>
        <w:rPr>
          <w:sz w:val="22"/>
          <w:szCs w:val="22"/>
        </w:rPr>
      </w:pPr>
      <w:r w:rsidRPr="00643448">
        <w:rPr>
          <w:sz w:val="22"/>
          <w:szCs w:val="22"/>
        </w:rPr>
        <w:t>13799. Какой параметр не влияет на минимальный поляризационный защитный потенциал согласно ГОСТ 9.602-2005 "Межгосударственный стандарт. Единая система защиты от коррозии и старения. Сооружения подземные. Общие требования к защите от коррозии", утвержденному приказом Ростехрегулирования от 25.10.2005 N 262-ст?</w:t>
      </w:r>
    </w:p>
    <w:p w:rsidR="00811C47" w:rsidRPr="00643448" w:rsidRDefault="00811C47" w:rsidP="00643448">
      <w:pPr>
        <w:pStyle w:val="ConsPlusNormal"/>
        <w:ind w:firstLine="540"/>
        <w:jc w:val="both"/>
        <w:rPr>
          <w:sz w:val="22"/>
          <w:szCs w:val="22"/>
        </w:rPr>
      </w:pPr>
      <w:r w:rsidRPr="00643448">
        <w:rPr>
          <w:sz w:val="22"/>
          <w:szCs w:val="22"/>
        </w:rPr>
        <w:t>13800. По какой формуле определяется минимальный поляризационный защитный потенциал (E</w:t>
      </w:r>
      <w:r w:rsidRPr="00643448">
        <w:rPr>
          <w:sz w:val="22"/>
          <w:szCs w:val="22"/>
          <w:vertAlign w:val="subscript"/>
        </w:rPr>
        <w:t>min)</w:t>
      </w:r>
      <w:r w:rsidRPr="00643448">
        <w:rPr>
          <w:sz w:val="22"/>
          <w:szCs w:val="22"/>
        </w:rPr>
        <w:t xml:space="preserve"> согласно ГОСТ 9.602-2005 "Межгосударственный стандарт. Единая система защиты от коррозии и старения. Сооружения подземные. Общие требования к защите от коррозии", утвержденному приказом Ростехрегулирования от 25.10.2005 N 262-ст?</w:t>
      </w:r>
    </w:p>
    <w:p w:rsidR="00811C47" w:rsidRPr="00643448" w:rsidRDefault="00811C47" w:rsidP="00643448">
      <w:pPr>
        <w:pStyle w:val="ConsPlusNormal"/>
        <w:ind w:firstLine="540"/>
        <w:jc w:val="both"/>
        <w:rPr>
          <w:sz w:val="22"/>
          <w:szCs w:val="22"/>
        </w:rPr>
      </w:pPr>
      <w:r w:rsidRPr="00643448">
        <w:rPr>
          <w:sz w:val="22"/>
          <w:szCs w:val="22"/>
        </w:rPr>
        <w:t>13801. Укажите неверное утверждение в отношении порядка и организации проведения защитных мероприятий от коррозии городских подземных стальных газопроводов.</w:t>
      </w:r>
    </w:p>
    <w:p w:rsidR="00811C47" w:rsidRPr="00643448" w:rsidRDefault="00811C47" w:rsidP="00643448">
      <w:pPr>
        <w:pStyle w:val="ConsPlusNormal"/>
        <w:ind w:firstLine="540"/>
        <w:jc w:val="both"/>
        <w:rPr>
          <w:sz w:val="22"/>
          <w:szCs w:val="22"/>
        </w:rPr>
      </w:pPr>
      <w:r w:rsidRPr="00643448">
        <w:rPr>
          <w:sz w:val="22"/>
          <w:szCs w:val="22"/>
        </w:rPr>
        <w:t>13802. Что из нижеперечисленного не является опасным влиянием блуждающего постоянного тока на подземные стальные газопроводы согласно РД 153-39.4-091-01 "Инструкция по защите городских подземных трубопроводов от коррозии", утвержденному приказом Минэнерго России от 29.12.2001 N 375?</w:t>
      </w:r>
    </w:p>
    <w:p w:rsidR="00811C47" w:rsidRPr="00643448" w:rsidRDefault="00811C47" w:rsidP="00643448">
      <w:pPr>
        <w:pStyle w:val="ConsPlusNormal"/>
        <w:ind w:firstLine="540"/>
        <w:jc w:val="both"/>
        <w:rPr>
          <w:sz w:val="22"/>
          <w:szCs w:val="22"/>
        </w:rPr>
      </w:pPr>
      <w:r w:rsidRPr="00643448">
        <w:rPr>
          <w:sz w:val="22"/>
          <w:szCs w:val="22"/>
        </w:rPr>
        <w:t>13803. В состав каких измерений входят определение коррозионной агрессивности грунта, определение наличия блуждающих токов в земле, выявление анодных и знакопеременных зон на подземных стальных газопроводах, определение степени влияния переменного тока?</w:t>
      </w:r>
    </w:p>
    <w:p w:rsidR="00811C47" w:rsidRPr="00643448" w:rsidRDefault="00811C47" w:rsidP="00643448">
      <w:pPr>
        <w:pStyle w:val="ConsPlusNormal"/>
        <w:ind w:firstLine="540"/>
        <w:jc w:val="both"/>
        <w:rPr>
          <w:sz w:val="22"/>
          <w:szCs w:val="22"/>
        </w:rPr>
      </w:pPr>
      <w:r w:rsidRPr="00643448">
        <w:rPr>
          <w:sz w:val="22"/>
          <w:szCs w:val="22"/>
        </w:rPr>
        <w:t>13804. В состав каких измерений входят измерения потенциалов катодно-защищаемых подземных стальных газопроводов с целью проверки соответствия потенциалов нормативным документам?</w:t>
      </w:r>
    </w:p>
    <w:p w:rsidR="00811C47" w:rsidRPr="00643448" w:rsidRDefault="00811C47" w:rsidP="00643448">
      <w:pPr>
        <w:pStyle w:val="ConsPlusNormal"/>
        <w:ind w:firstLine="540"/>
        <w:jc w:val="both"/>
        <w:rPr>
          <w:sz w:val="22"/>
          <w:szCs w:val="22"/>
        </w:rPr>
      </w:pPr>
      <w:r w:rsidRPr="00643448">
        <w:rPr>
          <w:sz w:val="22"/>
          <w:szCs w:val="22"/>
        </w:rPr>
        <w:t>13805. Является ли наличие положительного смещения потенциала за период измерений критерием отнесения влияния блуждающих постоянных токов к опасному согласно РД 153-39.4-091-01 "Инструкция по защите городских подземных трубопроводов от коррозии", утвержденному приказом Минэнерго России от 29.12.2001 N 375?</w:t>
      </w:r>
    </w:p>
    <w:p w:rsidR="00811C47" w:rsidRPr="00643448" w:rsidRDefault="00811C47" w:rsidP="00643448">
      <w:pPr>
        <w:pStyle w:val="ConsPlusNormal"/>
        <w:ind w:firstLine="540"/>
        <w:jc w:val="both"/>
        <w:rPr>
          <w:sz w:val="22"/>
          <w:szCs w:val="22"/>
        </w:rPr>
      </w:pPr>
      <w:r w:rsidRPr="00643448">
        <w:rPr>
          <w:sz w:val="22"/>
          <w:szCs w:val="22"/>
        </w:rPr>
        <w:t>13806. Укажите неверное утверждение в отношении требований к проектированию электрохимической защиты вновь прокладываемых подземных стальных газопроводов.</w:t>
      </w:r>
    </w:p>
    <w:p w:rsidR="00811C47" w:rsidRPr="00643448" w:rsidRDefault="00811C47" w:rsidP="00643448">
      <w:pPr>
        <w:pStyle w:val="ConsPlusNormal"/>
        <w:ind w:firstLine="540"/>
        <w:jc w:val="both"/>
        <w:rPr>
          <w:sz w:val="22"/>
          <w:szCs w:val="22"/>
        </w:rPr>
      </w:pPr>
      <w:r w:rsidRPr="00643448">
        <w:rPr>
          <w:sz w:val="22"/>
          <w:szCs w:val="22"/>
        </w:rPr>
        <w:t>13807. В каком случае при эксплуатации установки электрохимической защиты необходимо провести обследование технического состояния подземного стального газопровода по всей длине защитной зоны согласно РД 153-39.4-091-01 "Инструкция по защите городских подземных трубопроводов от коррозии", утвержденному приказом Минэнерго России от 29.12.2001 N 375?</w:t>
      </w:r>
    </w:p>
    <w:p w:rsidR="00811C47" w:rsidRPr="00643448" w:rsidRDefault="00811C47" w:rsidP="00643448">
      <w:pPr>
        <w:pStyle w:val="ConsPlusNormal"/>
        <w:ind w:firstLine="540"/>
        <w:jc w:val="both"/>
        <w:rPr>
          <w:sz w:val="22"/>
          <w:szCs w:val="22"/>
        </w:rPr>
      </w:pPr>
      <w:r w:rsidRPr="00643448">
        <w:rPr>
          <w:sz w:val="22"/>
          <w:szCs w:val="22"/>
        </w:rPr>
        <w:t>13808. Должна ли проектная документация на строительство (реконструкцию) газопровода подвергаться повторной экспертизе при внесении изменений в указанную документацию согласно ГОСТ Р 55472-2013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N 289-ст?</w:t>
      </w:r>
    </w:p>
    <w:p w:rsidR="00811C47" w:rsidRPr="00643448" w:rsidRDefault="00811C47" w:rsidP="00643448">
      <w:pPr>
        <w:pStyle w:val="ConsPlusNormal"/>
        <w:ind w:firstLine="540"/>
        <w:jc w:val="both"/>
        <w:rPr>
          <w:sz w:val="22"/>
          <w:szCs w:val="22"/>
        </w:rPr>
      </w:pPr>
      <w:r w:rsidRPr="00643448">
        <w:rPr>
          <w:sz w:val="22"/>
          <w:szCs w:val="22"/>
        </w:rPr>
        <w:t>13809. Контрольной опрессовке под каким давлением должны подвергаться оборудование и газопроводы газорегуляторного пункта тепловой электрической станции согласно 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w:t>
      </w:r>
    </w:p>
    <w:p w:rsidR="00811C47" w:rsidRPr="00643448" w:rsidRDefault="00811C47" w:rsidP="00643448">
      <w:pPr>
        <w:pStyle w:val="ConsPlusNormal"/>
        <w:ind w:firstLine="540"/>
        <w:jc w:val="both"/>
        <w:rPr>
          <w:sz w:val="22"/>
          <w:szCs w:val="22"/>
        </w:rPr>
      </w:pPr>
      <w:r w:rsidRPr="00643448">
        <w:rPr>
          <w:sz w:val="22"/>
          <w:szCs w:val="22"/>
        </w:rPr>
        <w:t>13810. Какой параметр не учитывается при определении толщины стенок труб и соединительных деталей газопроводов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N 870?</w:t>
      </w:r>
    </w:p>
    <w:p w:rsidR="00811C47" w:rsidRPr="00643448" w:rsidRDefault="00811C47" w:rsidP="00643448">
      <w:pPr>
        <w:pStyle w:val="ConsPlusNormal"/>
        <w:ind w:firstLine="540"/>
        <w:jc w:val="both"/>
        <w:rPr>
          <w:sz w:val="22"/>
          <w:szCs w:val="22"/>
        </w:rPr>
      </w:pPr>
      <w:r w:rsidRPr="00643448">
        <w:rPr>
          <w:sz w:val="22"/>
          <w:szCs w:val="22"/>
        </w:rPr>
        <w:t>13811. Для проектирования каких газопроводов характерны такие технические решения, как установка компенсаторов, надземная прокладка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N 870?</w:t>
      </w:r>
    </w:p>
    <w:p w:rsidR="00811C47" w:rsidRPr="00643448" w:rsidRDefault="00811C47" w:rsidP="00643448">
      <w:pPr>
        <w:pStyle w:val="ConsPlusNormal"/>
        <w:ind w:firstLine="540"/>
        <w:jc w:val="both"/>
        <w:rPr>
          <w:sz w:val="22"/>
          <w:szCs w:val="22"/>
        </w:rPr>
      </w:pPr>
      <w:r w:rsidRPr="00643448">
        <w:rPr>
          <w:sz w:val="22"/>
          <w:szCs w:val="22"/>
        </w:rPr>
        <w:t>13812. В помещении какой категории по взрывопожарной опасности допускается проектировать размещение газорегуляторных установок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N 870?</w:t>
      </w:r>
    </w:p>
    <w:p w:rsidR="00811C47" w:rsidRPr="00643448" w:rsidRDefault="00811C47" w:rsidP="00643448">
      <w:pPr>
        <w:pStyle w:val="ConsPlusNormal"/>
        <w:ind w:firstLine="540"/>
        <w:jc w:val="both"/>
        <w:rPr>
          <w:sz w:val="22"/>
          <w:szCs w:val="22"/>
        </w:rPr>
      </w:pPr>
      <w:r w:rsidRPr="00643448">
        <w:rPr>
          <w:sz w:val="22"/>
          <w:szCs w:val="22"/>
        </w:rPr>
        <w:t>13813. Допускается ли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N 870, в газорегуляторных пунктах и установках проектирование обводных газопроводов с запорной арматурой, предназначенных для транспортирования природного газа, минуя основной газопровод на участке его ремонта и для возвращения потока газа в сеть в конце участка?</w:t>
      </w:r>
    </w:p>
    <w:p w:rsidR="00811C47" w:rsidRPr="00643448" w:rsidRDefault="00811C47" w:rsidP="00643448">
      <w:pPr>
        <w:pStyle w:val="ConsPlusNormal"/>
        <w:ind w:firstLine="540"/>
        <w:jc w:val="both"/>
        <w:rPr>
          <w:sz w:val="22"/>
          <w:szCs w:val="22"/>
        </w:rPr>
      </w:pPr>
      <w:r w:rsidRPr="00643448">
        <w:rPr>
          <w:sz w:val="22"/>
          <w:szCs w:val="22"/>
        </w:rPr>
        <w:t>13814. Для труб какого диаметра запрещается применять резьбовые соединения в местах установки трубопроводной арматуры согласно ГОСТ Р 55472-2013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N 289-ст?</w:t>
      </w:r>
    </w:p>
    <w:p w:rsidR="00811C47" w:rsidRPr="00643448" w:rsidRDefault="00811C47" w:rsidP="00643448">
      <w:pPr>
        <w:pStyle w:val="ConsPlusNormal"/>
        <w:ind w:firstLine="540"/>
        <w:jc w:val="both"/>
        <w:rPr>
          <w:sz w:val="22"/>
          <w:szCs w:val="22"/>
        </w:rPr>
      </w:pPr>
      <w:r w:rsidRPr="00643448">
        <w:rPr>
          <w:sz w:val="22"/>
          <w:szCs w:val="22"/>
        </w:rPr>
        <w:t>13815. Допускается ли предусматривать фланцевые или резьбовые соединения для газопроводов согласно ГОСТ Р 55472-2013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N 289-ст?</w:t>
      </w:r>
    </w:p>
    <w:p w:rsidR="00811C47" w:rsidRPr="00643448" w:rsidRDefault="00811C47" w:rsidP="00643448">
      <w:pPr>
        <w:pStyle w:val="ConsPlusNormal"/>
        <w:ind w:firstLine="540"/>
        <w:jc w:val="both"/>
        <w:rPr>
          <w:sz w:val="22"/>
          <w:szCs w:val="22"/>
        </w:rPr>
      </w:pPr>
      <w:r w:rsidRPr="00643448">
        <w:rPr>
          <w:sz w:val="22"/>
          <w:szCs w:val="22"/>
        </w:rPr>
        <w:t>13816. Укажите неверное утверждение в отношении пунктов учета газа, противоречащее ГОСТ Р 55472-2013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N 289-ст.</w:t>
      </w:r>
    </w:p>
    <w:p w:rsidR="00811C47" w:rsidRPr="00643448" w:rsidRDefault="00811C47" w:rsidP="00643448">
      <w:pPr>
        <w:pStyle w:val="ConsPlusNormal"/>
        <w:ind w:firstLine="540"/>
        <w:jc w:val="both"/>
        <w:rPr>
          <w:sz w:val="22"/>
          <w:szCs w:val="22"/>
        </w:rPr>
      </w:pPr>
      <w:r w:rsidRPr="00643448">
        <w:rPr>
          <w:sz w:val="22"/>
          <w:szCs w:val="22"/>
        </w:rPr>
        <w:t>13817. Для подземных газопроводов какого номинального диаметра наряду с полиэтиленовыми кранами рекомендуется предусматривать стальную арматуру в районах строительства с особыми грунтовыми условиями?</w:t>
      </w:r>
    </w:p>
    <w:p w:rsidR="00811C47" w:rsidRPr="00643448" w:rsidRDefault="00811C47" w:rsidP="00643448">
      <w:pPr>
        <w:pStyle w:val="ConsPlusNormal"/>
        <w:ind w:firstLine="540"/>
        <w:jc w:val="both"/>
        <w:rPr>
          <w:sz w:val="22"/>
          <w:szCs w:val="22"/>
        </w:rPr>
      </w:pPr>
      <w:r w:rsidRPr="00643448">
        <w:rPr>
          <w:sz w:val="22"/>
          <w:szCs w:val="22"/>
        </w:rPr>
        <w:t>13818. Для подземных газопроводов какого условного диаметра допускается применение запорной арматуры из ковкого чугуна?</w:t>
      </w:r>
    </w:p>
    <w:p w:rsidR="00811C47" w:rsidRPr="00643448" w:rsidRDefault="00811C47" w:rsidP="00643448">
      <w:pPr>
        <w:pStyle w:val="ConsPlusNormal"/>
        <w:ind w:firstLine="540"/>
        <w:jc w:val="both"/>
        <w:rPr>
          <w:sz w:val="22"/>
          <w:szCs w:val="22"/>
        </w:rPr>
      </w:pPr>
      <w:r w:rsidRPr="00643448">
        <w:rPr>
          <w:sz w:val="22"/>
          <w:szCs w:val="22"/>
        </w:rPr>
        <w:t>13819. Правильность укладки каких газопроводов следует проверять путем нивелирования уложенного газопровода и мест его пересечения с подземными сооружениями?</w:t>
      </w:r>
    </w:p>
    <w:p w:rsidR="00811C47" w:rsidRPr="00643448" w:rsidRDefault="00811C47" w:rsidP="00643448">
      <w:pPr>
        <w:pStyle w:val="ConsPlusNormal"/>
        <w:ind w:firstLine="540"/>
        <w:jc w:val="both"/>
        <w:rPr>
          <w:sz w:val="22"/>
          <w:szCs w:val="22"/>
        </w:rPr>
      </w:pPr>
      <w:r w:rsidRPr="00643448">
        <w:rPr>
          <w:sz w:val="22"/>
          <w:szCs w:val="22"/>
        </w:rPr>
        <w:t>13820. Для чего не предназначены блочные газорегуляторные пункты и шкафные пункты редуцирования газа?</w:t>
      </w:r>
    </w:p>
    <w:p w:rsidR="00811C47" w:rsidRPr="00643448" w:rsidRDefault="00811C47" w:rsidP="00643448">
      <w:pPr>
        <w:pStyle w:val="ConsPlusNormal"/>
        <w:ind w:firstLine="540"/>
        <w:jc w:val="both"/>
        <w:rPr>
          <w:sz w:val="22"/>
          <w:szCs w:val="22"/>
        </w:rPr>
      </w:pPr>
      <w:r w:rsidRPr="00643448">
        <w:rPr>
          <w:sz w:val="22"/>
          <w:szCs w:val="22"/>
        </w:rPr>
        <w:t>13821. Что понимается под давлением закрытия регулятора давления согласно 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N 250-ст?</w:t>
      </w:r>
    </w:p>
    <w:p w:rsidR="00811C47" w:rsidRPr="00643448" w:rsidRDefault="00811C47" w:rsidP="00643448">
      <w:pPr>
        <w:pStyle w:val="ConsPlusNormal"/>
        <w:ind w:firstLine="540"/>
        <w:jc w:val="both"/>
        <w:rPr>
          <w:sz w:val="22"/>
          <w:szCs w:val="22"/>
        </w:rPr>
      </w:pPr>
      <w:r w:rsidRPr="00643448">
        <w:rPr>
          <w:sz w:val="22"/>
          <w:szCs w:val="22"/>
        </w:rPr>
        <w:t>13822. Что понимается под классом точности регулятора давления согласно 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N 250-ст?</w:t>
      </w:r>
    </w:p>
    <w:p w:rsidR="00811C47" w:rsidRPr="00643448" w:rsidRDefault="00811C47" w:rsidP="00643448">
      <w:pPr>
        <w:pStyle w:val="ConsPlusNormal"/>
        <w:ind w:firstLine="540"/>
        <w:jc w:val="both"/>
        <w:rPr>
          <w:sz w:val="22"/>
          <w:szCs w:val="22"/>
        </w:rPr>
      </w:pPr>
      <w:r w:rsidRPr="00643448">
        <w:rPr>
          <w:sz w:val="22"/>
          <w:szCs w:val="22"/>
        </w:rPr>
        <w:t>13823. Допускается ли в блочных газорегуляторных пунктах размещать линии редуцирования и системы инженерно-технического обеспечения в нескольких блок-контейнерах?</w:t>
      </w:r>
    </w:p>
    <w:p w:rsidR="00811C47" w:rsidRPr="00643448" w:rsidRDefault="00811C47" w:rsidP="00643448">
      <w:pPr>
        <w:pStyle w:val="ConsPlusNormal"/>
        <w:ind w:firstLine="540"/>
        <w:jc w:val="both"/>
        <w:rPr>
          <w:sz w:val="22"/>
          <w:szCs w:val="22"/>
        </w:rPr>
      </w:pPr>
      <w:r w:rsidRPr="00643448">
        <w:rPr>
          <w:sz w:val="22"/>
          <w:szCs w:val="22"/>
        </w:rPr>
        <w:t>13824. Укажите неверное утверждение в отношении требований к линии редуцирования пункта редуцирования газа, противоречащее 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N 250-ст.</w:t>
      </w:r>
    </w:p>
    <w:p w:rsidR="00811C47" w:rsidRPr="00643448" w:rsidRDefault="00811C47" w:rsidP="00643448">
      <w:pPr>
        <w:pStyle w:val="ConsPlusNormal"/>
        <w:ind w:firstLine="540"/>
        <w:jc w:val="both"/>
        <w:rPr>
          <w:sz w:val="22"/>
          <w:szCs w:val="22"/>
        </w:rPr>
      </w:pPr>
      <w:r w:rsidRPr="00643448">
        <w:rPr>
          <w:sz w:val="22"/>
          <w:szCs w:val="22"/>
        </w:rPr>
        <w:t>13825. Какова требуемая высота помещений блок-контейнера согласно 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N 250-ст?</w:t>
      </w:r>
    </w:p>
    <w:p w:rsidR="00811C47" w:rsidRPr="00643448" w:rsidRDefault="00811C47" w:rsidP="00643448">
      <w:pPr>
        <w:pStyle w:val="ConsPlusNormal"/>
        <w:ind w:firstLine="540"/>
        <w:jc w:val="both"/>
        <w:rPr>
          <w:sz w:val="22"/>
          <w:szCs w:val="22"/>
        </w:rPr>
      </w:pPr>
      <w:r w:rsidRPr="00643448">
        <w:rPr>
          <w:sz w:val="22"/>
          <w:szCs w:val="22"/>
        </w:rPr>
        <w:t>13826. Каковы габаритные размеры шкафа шкафного пункта редуцирования газа согласно 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N 250-ст?</w:t>
      </w:r>
    </w:p>
    <w:p w:rsidR="00811C47" w:rsidRPr="00643448" w:rsidRDefault="00811C47" w:rsidP="00643448">
      <w:pPr>
        <w:pStyle w:val="ConsPlusNormal"/>
        <w:ind w:firstLine="540"/>
        <w:jc w:val="both"/>
        <w:rPr>
          <w:sz w:val="22"/>
          <w:szCs w:val="22"/>
        </w:rPr>
      </w:pPr>
      <w:r w:rsidRPr="00643448">
        <w:rPr>
          <w:sz w:val="22"/>
          <w:szCs w:val="22"/>
        </w:rPr>
        <w:t>13827. Каков средний срок службы блочного газорегуляторного пункта согласно 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N 250-ст?</w:t>
      </w:r>
    </w:p>
    <w:p w:rsidR="00811C47" w:rsidRPr="00643448" w:rsidRDefault="00811C47" w:rsidP="00643448">
      <w:pPr>
        <w:pStyle w:val="ConsPlusNormal"/>
        <w:ind w:firstLine="540"/>
        <w:jc w:val="both"/>
        <w:rPr>
          <w:sz w:val="22"/>
          <w:szCs w:val="22"/>
        </w:rPr>
      </w:pPr>
      <w:r w:rsidRPr="00643448">
        <w:rPr>
          <w:sz w:val="22"/>
          <w:szCs w:val="22"/>
        </w:rPr>
        <w:t>13828. Каков средний срок службы шкафного пункта редуцирования газа согласно 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N 250-ст?</w:t>
      </w:r>
    </w:p>
    <w:p w:rsidR="00811C47" w:rsidRPr="00643448" w:rsidRDefault="00811C47" w:rsidP="00643448">
      <w:pPr>
        <w:pStyle w:val="ConsPlusNormal"/>
        <w:ind w:firstLine="540"/>
        <w:jc w:val="both"/>
        <w:rPr>
          <w:sz w:val="22"/>
          <w:szCs w:val="22"/>
        </w:rPr>
      </w:pPr>
      <w:r w:rsidRPr="00643448">
        <w:rPr>
          <w:sz w:val="22"/>
          <w:szCs w:val="22"/>
        </w:rPr>
        <w:t>13829. В каком случае кабели со свинцовыми оболочками без защитных покровов или с защитными покровами ленточного типа защищают от коррозии катодной поляризацией?</w:t>
      </w:r>
    </w:p>
    <w:p w:rsidR="00811C47" w:rsidRPr="00643448" w:rsidRDefault="00811C47" w:rsidP="00643448">
      <w:pPr>
        <w:pStyle w:val="ConsPlusNormal"/>
        <w:ind w:firstLine="540"/>
        <w:jc w:val="both"/>
        <w:rPr>
          <w:sz w:val="22"/>
          <w:szCs w:val="22"/>
        </w:rPr>
      </w:pPr>
      <w:r w:rsidRPr="00643448">
        <w:rPr>
          <w:sz w:val="22"/>
          <w:szCs w:val="22"/>
        </w:rPr>
        <w:t>13830. На какие газопроводы (трубопроводы и соединительные детали), технические и технологические устройства сетей газораспределения и газопотребления тепловой электрической станции распространяются требования Федеральных норм и правил в области промышленной безопасности "Правила безопасности сетей газораспределения и газопотребления", утвержденных приказом Ростехнадзора от 15.11.2013 N 542?</w:t>
      </w:r>
    </w:p>
    <w:p w:rsidR="00811C47" w:rsidRPr="00643448" w:rsidRDefault="00811C47" w:rsidP="00643448">
      <w:pPr>
        <w:pStyle w:val="ConsPlusNormal"/>
        <w:ind w:firstLine="540"/>
        <w:jc w:val="both"/>
        <w:rPr>
          <w:sz w:val="22"/>
          <w:szCs w:val="22"/>
        </w:rPr>
      </w:pPr>
      <w:r w:rsidRPr="00643448">
        <w:rPr>
          <w:sz w:val="22"/>
          <w:szCs w:val="22"/>
        </w:rPr>
        <w:t>13831. С каким резервом предусматриваются аппараты в каждой ступени очистки газа в соответствии со специальными требованиями к эксплуатации сетей газораспределения и газопотребления газотурбинных и парогазовых установок согласно 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w:t>
      </w:r>
    </w:p>
    <w:p w:rsidR="00811C47" w:rsidRPr="00643448" w:rsidRDefault="00811C47" w:rsidP="00643448">
      <w:pPr>
        <w:pStyle w:val="ConsPlusNormal"/>
        <w:ind w:firstLine="540"/>
        <w:jc w:val="both"/>
        <w:rPr>
          <w:sz w:val="22"/>
          <w:szCs w:val="22"/>
        </w:rPr>
      </w:pPr>
      <w:r w:rsidRPr="00643448">
        <w:rPr>
          <w:sz w:val="22"/>
          <w:szCs w:val="22"/>
        </w:rPr>
        <w:t>13832. Укажите верное утверждение в отношении расположения газорегуляторных установок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N 870.</w:t>
      </w:r>
    </w:p>
    <w:p w:rsidR="00811C47" w:rsidRPr="00643448" w:rsidRDefault="00811C47" w:rsidP="00643448">
      <w:pPr>
        <w:pStyle w:val="ConsPlusNormal"/>
        <w:ind w:firstLine="540"/>
        <w:jc w:val="both"/>
        <w:rPr>
          <w:sz w:val="22"/>
          <w:szCs w:val="22"/>
        </w:rPr>
      </w:pPr>
      <w:r w:rsidRPr="00643448">
        <w:rPr>
          <w:sz w:val="22"/>
          <w:szCs w:val="22"/>
        </w:rPr>
        <w:t>13833. Какова площадь каждого из установленных предохранительных взрывных клапанов на газоходах от газоиспользующего оборудования, расположенных горизонтально,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N 870?</w:t>
      </w:r>
    </w:p>
    <w:p w:rsidR="00811C47" w:rsidRPr="00643448" w:rsidRDefault="00811C47" w:rsidP="00643448">
      <w:pPr>
        <w:pStyle w:val="ConsPlusNormal"/>
        <w:ind w:firstLine="540"/>
        <w:jc w:val="both"/>
        <w:rPr>
          <w:sz w:val="22"/>
          <w:szCs w:val="22"/>
        </w:rPr>
      </w:pPr>
      <w:r w:rsidRPr="00643448">
        <w:rPr>
          <w:sz w:val="22"/>
          <w:szCs w:val="22"/>
        </w:rPr>
        <w:t>13834. Какой класс герметичности не допускается для трубопроводной запорной арматуры согласно ГОСТ Р 55472-2013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N 289-ст?</w:t>
      </w:r>
    </w:p>
    <w:p w:rsidR="00811C47" w:rsidRPr="00643448" w:rsidRDefault="00811C47" w:rsidP="00643448">
      <w:pPr>
        <w:pStyle w:val="ConsPlusNormal"/>
        <w:ind w:firstLine="540"/>
        <w:jc w:val="both"/>
        <w:rPr>
          <w:sz w:val="22"/>
          <w:szCs w:val="22"/>
        </w:rPr>
      </w:pPr>
      <w:r w:rsidRPr="00643448">
        <w:rPr>
          <w:sz w:val="22"/>
          <w:szCs w:val="22"/>
        </w:rPr>
        <w:t>13835. Укажите неверное утверждение в отношении трубопроводной запорной арматуры, противоречащее ГОСТ Р 55472-2013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N 289-ст.</w:t>
      </w:r>
    </w:p>
    <w:p w:rsidR="00811C47" w:rsidRPr="00643448" w:rsidRDefault="00811C47" w:rsidP="00643448">
      <w:pPr>
        <w:pStyle w:val="ConsPlusNormal"/>
        <w:ind w:firstLine="540"/>
        <w:jc w:val="both"/>
        <w:rPr>
          <w:sz w:val="22"/>
          <w:szCs w:val="22"/>
        </w:rPr>
      </w:pPr>
      <w:r w:rsidRPr="00643448">
        <w:rPr>
          <w:sz w:val="22"/>
          <w:szCs w:val="22"/>
        </w:rPr>
        <w:t>13836. Что понимается под предохранительной арматурой согласно 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N 250-ст?</w:t>
      </w:r>
    </w:p>
    <w:p w:rsidR="00811C47" w:rsidRPr="00643448" w:rsidRDefault="00811C47" w:rsidP="00643448">
      <w:pPr>
        <w:pStyle w:val="ConsPlusNormal"/>
        <w:ind w:firstLine="540"/>
        <w:jc w:val="both"/>
        <w:rPr>
          <w:sz w:val="22"/>
          <w:szCs w:val="22"/>
        </w:rPr>
      </w:pPr>
      <w:r w:rsidRPr="00643448">
        <w:rPr>
          <w:sz w:val="22"/>
          <w:szCs w:val="22"/>
        </w:rPr>
        <w:t>13837. Что понимается под редукционной арматурой согласно 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N 250-ст?</w:t>
      </w:r>
    </w:p>
    <w:p w:rsidR="00811C47" w:rsidRPr="00643448" w:rsidRDefault="00811C47" w:rsidP="00643448">
      <w:pPr>
        <w:pStyle w:val="ConsPlusNormal"/>
        <w:ind w:firstLine="540"/>
        <w:jc w:val="both"/>
        <w:rPr>
          <w:sz w:val="22"/>
          <w:szCs w:val="22"/>
        </w:rPr>
      </w:pPr>
      <w:r w:rsidRPr="00643448">
        <w:rPr>
          <w:sz w:val="22"/>
          <w:szCs w:val="22"/>
        </w:rPr>
        <w:t>13838. Что понимается под запорной арматурой согласно 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N 250-ст?</w:t>
      </w:r>
    </w:p>
    <w:p w:rsidR="00811C47" w:rsidRPr="00643448" w:rsidRDefault="00811C47" w:rsidP="00643448">
      <w:pPr>
        <w:pStyle w:val="ConsPlusNormal"/>
        <w:ind w:firstLine="540"/>
        <w:jc w:val="both"/>
        <w:rPr>
          <w:sz w:val="22"/>
          <w:szCs w:val="22"/>
        </w:rPr>
      </w:pPr>
      <w:r w:rsidRPr="00643448">
        <w:rPr>
          <w:sz w:val="22"/>
          <w:szCs w:val="22"/>
        </w:rPr>
        <w:t>13839. На трубопроводах какого номинального диаметра может применяться запорная арматура с цапковым присоединением согласно 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N 250-ст?</w:t>
      </w:r>
    </w:p>
    <w:p w:rsidR="00811C47" w:rsidRPr="00643448" w:rsidRDefault="00811C47" w:rsidP="00643448">
      <w:pPr>
        <w:pStyle w:val="ConsPlusNormal"/>
        <w:ind w:firstLine="540"/>
        <w:jc w:val="both"/>
        <w:rPr>
          <w:sz w:val="22"/>
          <w:szCs w:val="22"/>
        </w:rPr>
      </w:pPr>
      <w:r w:rsidRPr="00643448">
        <w:rPr>
          <w:sz w:val="22"/>
          <w:szCs w:val="22"/>
        </w:rPr>
        <w:t>13840. Укажите неверное утверждение в отношении технических устройств пункта редуцирования газа, противоречащее 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N 250-ст.</w:t>
      </w:r>
    </w:p>
    <w:p w:rsidR="00811C47" w:rsidRPr="00643448" w:rsidRDefault="00811C47" w:rsidP="00643448">
      <w:pPr>
        <w:pStyle w:val="ConsPlusNormal"/>
        <w:ind w:firstLine="540"/>
        <w:jc w:val="both"/>
        <w:rPr>
          <w:sz w:val="22"/>
          <w:szCs w:val="22"/>
        </w:rPr>
      </w:pPr>
      <w:r w:rsidRPr="00643448">
        <w:rPr>
          <w:sz w:val="22"/>
          <w:szCs w:val="22"/>
        </w:rPr>
        <w:t>13841. Допускается ли установка открытой рычажной системы управления на корпусе защитных устройств согласно 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N 250-ст.</w:t>
      </w:r>
    </w:p>
    <w:p w:rsidR="00811C47" w:rsidRPr="00643448" w:rsidRDefault="00811C47" w:rsidP="00643448">
      <w:pPr>
        <w:pStyle w:val="ConsPlusNormal"/>
        <w:ind w:firstLine="540"/>
        <w:jc w:val="both"/>
        <w:rPr>
          <w:sz w:val="22"/>
          <w:szCs w:val="22"/>
        </w:rPr>
      </w:pPr>
      <w:r w:rsidRPr="00643448">
        <w:rPr>
          <w:sz w:val="22"/>
          <w:szCs w:val="22"/>
        </w:rPr>
        <w:t>13842. Укажите неверное утверждение в отношении требований к техническим устройствам пункта редуцирования газа, противоречащее 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N 250-ст.</w:t>
      </w:r>
    </w:p>
    <w:p w:rsidR="00811C47" w:rsidRPr="00643448" w:rsidRDefault="00811C47" w:rsidP="00643448">
      <w:pPr>
        <w:pStyle w:val="ConsPlusNormal"/>
        <w:ind w:firstLine="540"/>
        <w:jc w:val="both"/>
        <w:rPr>
          <w:sz w:val="22"/>
          <w:szCs w:val="22"/>
        </w:rPr>
      </w:pPr>
      <w:r w:rsidRPr="00643448">
        <w:rPr>
          <w:sz w:val="22"/>
          <w:szCs w:val="22"/>
        </w:rPr>
        <w:t>13843. Укажите верное утверждение в отношении требований к техническим устройствам пункта редуцирования газа согласно 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N 250-ст.</w:t>
      </w:r>
    </w:p>
    <w:p w:rsidR="00811C47" w:rsidRPr="00643448" w:rsidRDefault="00811C47" w:rsidP="00643448">
      <w:pPr>
        <w:pStyle w:val="ConsPlusNormal"/>
        <w:ind w:firstLine="540"/>
        <w:jc w:val="both"/>
        <w:rPr>
          <w:sz w:val="22"/>
          <w:szCs w:val="22"/>
        </w:rPr>
      </w:pPr>
      <w:r w:rsidRPr="00643448">
        <w:rPr>
          <w:sz w:val="22"/>
          <w:szCs w:val="22"/>
        </w:rPr>
        <w:t>13844. Допускается ли применение лепестковых муфт при ремонте газопроводов с давлением газа свыше 0,6 МПа согласно ГОСТ Р 54983-2012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N 299-ст?</w:t>
      </w:r>
    </w:p>
    <w:p w:rsidR="00811C47" w:rsidRPr="00643448" w:rsidRDefault="00811C47" w:rsidP="00643448">
      <w:pPr>
        <w:pStyle w:val="ConsPlusNormal"/>
        <w:ind w:firstLine="540"/>
        <w:jc w:val="both"/>
        <w:rPr>
          <w:sz w:val="22"/>
          <w:szCs w:val="22"/>
        </w:rPr>
      </w:pPr>
      <w:r w:rsidRPr="00643448">
        <w:rPr>
          <w:sz w:val="22"/>
          <w:szCs w:val="22"/>
        </w:rPr>
        <w:t>13845. Каков верхний предел настройки защитной арматуры (предохранительных запорных клапанов) при давлении газа в газопроводе на выходе из пунктов редуцирования газа в пределах от 0,3 до 1,2 МПа?</w:t>
      </w:r>
    </w:p>
    <w:p w:rsidR="00811C47" w:rsidRPr="00643448" w:rsidRDefault="00811C47" w:rsidP="00643448">
      <w:pPr>
        <w:pStyle w:val="ConsPlusNormal"/>
        <w:ind w:firstLine="540"/>
        <w:jc w:val="both"/>
        <w:rPr>
          <w:sz w:val="22"/>
          <w:szCs w:val="22"/>
        </w:rPr>
      </w:pPr>
      <w:r w:rsidRPr="00643448">
        <w:rPr>
          <w:sz w:val="22"/>
          <w:szCs w:val="22"/>
        </w:rPr>
        <w:t>13846. Каков верхний предел настройки защитной арматуры (предохранительных запорных клапанов) при давлении газа в газопроводе на выходе из пунктов редуцирования газа ниже 0,005 МПа?</w:t>
      </w:r>
    </w:p>
    <w:p w:rsidR="00811C47" w:rsidRPr="00643448" w:rsidRDefault="00811C47" w:rsidP="00643448">
      <w:pPr>
        <w:pStyle w:val="ConsPlusNormal"/>
        <w:ind w:firstLine="540"/>
        <w:jc w:val="both"/>
        <w:rPr>
          <w:sz w:val="22"/>
          <w:szCs w:val="22"/>
        </w:rPr>
      </w:pPr>
      <w:r w:rsidRPr="00643448">
        <w:rPr>
          <w:sz w:val="22"/>
          <w:szCs w:val="22"/>
        </w:rPr>
        <w:t>13847. Укажите неверное утверждение в отношении пунктов редуцирования газа сетей газораспределения, противоречащее ГОСТ Р 54983-2012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N 299-ст.</w:t>
      </w:r>
    </w:p>
    <w:p w:rsidR="00811C47" w:rsidRPr="00643448" w:rsidRDefault="00811C47" w:rsidP="00643448">
      <w:pPr>
        <w:pStyle w:val="ConsPlusNormal"/>
        <w:ind w:firstLine="540"/>
        <w:jc w:val="both"/>
        <w:rPr>
          <w:sz w:val="22"/>
          <w:szCs w:val="22"/>
        </w:rPr>
      </w:pPr>
      <w:r w:rsidRPr="00643448">
        <w:rPr>
          <w:sz w:val="22"/>
          <w:szCs w:val="22"/>
        </w:rPr>
        <w:t>13848. При проектировании каких наружных газопроводов характерны такие мероприятия как применение грузов, утолщение стенки трубы газопровода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N 870?</w:t>
      </w:r>
    </w:p>
    <w:p w:rsidR="00811C47" w:rsidRPr="00643448" w:rsidRDefault="00811C47" w:rsidP="00643448">
      <w:pPr>
        <w:pStyle w:val="ConsPlusNormal"/>
        <w:ind w:firstLine="540"/>
        <w:jc w:val="both"/>
        <w:rPr>
          <w:sz w:val="22"/>
          <w:szCs w:val="22"/>
        </w:rPr>
      </w:pPr>
      <w:r w:rsidRPr="00643448">
        <w:rPr>
          <w:sz w:val="22"/>
          <w:szCs w:val="22"/>
        </w:rPr>
        <w:t>13849. Какие мероприятия не должны быть предусмотрены при проектировании наружных газопроводов, планируемых к строительству в водонасыщенных грунтах и на переходах через водные преграды,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N 870?</w:t>
      </w:r>
    </w:p>
    <w:p w:rsidR="00811C47" w:rsidRPr="00643448" w:rsidRDefault="00811C47" w:rsidP="00643448">
      <w:pPr>
        <w:pStyle w:val="ConsPlusNormal"/>
        <w:ind w:firstLine="540"/>
        <w:jc w:val="both"/>
        <w:rPr>
          <w:sz w:val="22"/>
          <w:szCs w:val="22"/>
        </w:rPr>
      </w:pPr>
      <w:r w:rsidRPr="00643448">
        <w:rPr>
          <w:sz w:val="22"/>
          <w:szCs w:val="22"/>
        </w:rPr>
        <w:t>13850. Какие технические решения не должны быть предусмотрены при проектировании наружных газопроводов, планируемых к строительству на территориях, подвергающихся влиянию подземных горных разработок, а также в сейсмических районах,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N 870?</w:t>
      </w:r>
    </w:p>
    <w:p w:rsidR="00811C47" w:rsidRPr="00643448" w:rsidRDefault="00811C47" w:rsidP="00643448">
      <w:pPr>
        <w:pStyle w:val="ConsPlusNormal"/>
        <w:ind w:firstLine="540"/>
        <w:jc w:val="both"/>
        <w:rPr>
          <w:sz w:val="22"/>
          <w:szCs w:val="22"/>
        </w:rPr>
      </w:pPr>
      <w:r w:rsidRPr="00643448">
        <w:rPr>
          <w:sz w:val="22"/>
          <w:szCs w:val="22"/>
        </w:rPr>
        <w:t>13851. В каком случае не проводится проверка настройки и действия предохранительных устройств газоиспользующего оборудования тепловой электрической станции согласно 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w:t>
      </w:r>
    </w:p>
    <w:p w:rsidR="00811C47" w:rsidRPr="00643448" w:rsidRDefault="00811C47" w:rsidP="00643448">
      <w:pPr>
        <w:pStyle w:val="ConsPlusNormal"/>
        <w:ind w:firstLine="540"/>
        <w:jc w:val="both"/>
        <w:rPr>
          <w:sz w:val="22"/>
          <w:szCs w:val="22"/>
        </w:rPr>
      </w:pPr>
      <w:r w:rsidRPr="00643448">
        <w:rPr>
          <w:sz w:val="22"/>
          <w:szCs w:val="22"/>
        </w:rPr>
        <w:t>13852. Какой документ согласно 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 должен быть составлен на каждый газопровод (наружный и внутренний), технологическое устройство (газорегуляторный пункт, газотурбинная установка), котел тепловой электрической станции, содержащий основные данные, характеризующие газопровод, помещение газорегуляторного пункта, помещение котельной, технические устройства и контрольно-измерительные приборы, а также сведения о проведенном техническом обслуживании и ремонте?</w:t>
      </w:r>
    </w:p>
    <w:p w:rsidR="00811C47" w:rsidRPr="00643448" w:rsidRDefault="00811C47" w:rsidP="00643448">
      <w:pPr>
        <w:pStyle w:val="ConsPlusNormal"/>
        <w:ind w:firstLine="540"/>
        <w:jc w:val="both"/>
        <w:rPr>
          <w:sz w:val="22"/>
          <w:szCs w:val="22"/>
        </w:rPr>
      </w:pPr>
      <w:r w:rsidRPr="00643448">
        <w:rPr>
          <w:sz w:val="22"/>
          <w:szCs w:val="22"/>
        </w:rPr>
        <w:t>13853. С какой периодичностью согласно 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 должна проводиться проверка параметров срабатывания предохранительных запорных клапанов и предохранительных сбросных клапанов в газорегуляторном пункте тепловой электрической станции?</w:t>
      </w:r>
    </w:p>
    <w:p w:rsidR="00811C47" w:rsidRPr="00643448" w:rsidRDefault="00811C47" w:rsidP="00643448">
      <w:pPr>
        <w:pStyle w:val="ConsPlusNormal"/>
        <w:ind w:firstLine="540"/>
        <w:jc w:val="both"/>
        <w:rPr>
          <w:sz w:val="22"/>
          <w:szCs w:val="22"/>
        </w:rPr>
      </w:pPr>
      <w:r w:rsidRPr="00643448">
        <w:rPr>
          <w:sz w:val="22"/>
          <w:szCs w:val="22"/>
        </w:rPr>
        <w:t>13854. Что должно быть выполнено согласно 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 при отключении газоиспользующего оборудования сезонного действия тепловой электрической станции?</w:t>
      </w:r>
    </w:p>
    <w:p w:rsidR="00811C47" w:rsidRPr="00643448" w:rsidRDefault="00811C47" w:rsidP="00643448">
      <w:pPr>
        <w:pStyle w:val="ConsPlusNormal"/>
        <w:ind w:firstLine="540"/>
        <w:jc w:val="both"/>
        <w:rPr>
          <w:sz w:val="22"/>
          <w:szCs w:val="22"/>
        </w:rPr>
      </w:pPr>
      <w:r w:rsidRPr="00643448">
        <w:rPr>
          <w:sz w:val="22"/>
          <w:szCs w:val="22"/>
        </w:rPr>
        <w:t>13855. В каких целях согласно 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 должно проводиться техническое диагностирование (экспертиза промышленной безопасности) газопроводов, технических и технологических устройств сетей газораспределения и газопотребления тепловой электрической станции?</w:t>
      </w:r>
    </w:p>
    <w:p w:rsidR="00811C47" w:rsidRPr="00643448" w:rsidRDefault="00811C47" w:rsidP="00643448">
      <w:pPr>
        <w:pStyle w:val="ConsPlusNormal"/>
        <w:ind w:firstLine="540"/>
        <w:jc w:val="both"/>
        <w:rPr>
          <w:sz w:val="22"/>
          <w:szCs w:val="22"/>
        </w:rPr>
      </w:pPr>
      <w:r w:rsidRPr="00643448">
        <w:rPr>
          <w:sz w:val="22"/>
          <w:szCs w:val="22"/>
        </w:rPr>
        <w:t>13856. На основании чего согласно 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 устанавливаются сроки эксплуатации газопроводов, технических и технологических устройств сетей газораспределения и газопотребления тепловой электрической станции?</w:t>
      </w:r>
    </w:p>
    <w:p w:rsidR="00811C47" w:rsidRPr="00643448" w:rsidRDefault="00811C47" w:rsidP="00643448">
      <w:pPr>
        <w:pStyle w:val="ConsPlusNormal"/>
        <w:ind w:firstLine="540"/>
        <w:jc w:val="both"/>
        <w:rPr>
          <w:sz w:val="22"/>
          <w:szCs w:val="22"/>
        </w:rPr>
      </w:pPr>
      <w:r w:rsidRPr="00643448">
        <w:rPr>
          <w:sz w:val="22"/>
          <w:szCs w:val="22"/>
        </w:rPr>
        <w:t>13857. Какое из перечисленных требований согласно 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 не предъявляется к запорной арматуре перед предохранительным сбросным клапаном в газорегуляторном пункте тепловой электрической станции?</w:t>
      </w:r>
    </w:p>
    <w:p w:rsidR="00811C47" w:rsidRPr="00643448" w:rsidRDefault="00811C47" w:rsidP="00643448">
      <w:pPr>
        <w:pStyle w:val="ConsPlusNormal"/>
        <w:ind w:firstLine="540"/>
        <w:jc w:val="both"/>
        <w:rPr>
          <w:sz w:val="22"/>
          <w:szCs w:val="22"/>
        </w:rPr>
      </w:pPr>
      <w:r w:rsidRPr="00643448">
        <w:rPr>
          <w:sz w:val="22"/>
          <w:szCs w:val="22"/>
        </w:rPr>
        <w:t>13858. Какая защита согласно 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 не является технологической защитой, обеспечивающей взрывобезопасность технологического оборудования тепловой электрической станции?</w:t>
      </w:r>
    </w:p>
    <w:p w:rsidR="00811C47" w:rsidRPr="00643448" w:rsidRDefault="00811C47" w:rsidP="00643448">
      <w:pPr>
        <w:pStyle w:val="ConsPlusNormal"/>
        <w:ind w:firstLine="540"/>
        <w:jc w:val="both"/>
        <w:rPr>
          <w:sz w:val="22"/>
          <w:szCs w:val="22"/>
        </w:rPr>
      </w:pPr>
      <w:r w:rsidRPr="00643448">
        <w:rPr>
          <w:sz w:val="22"/>
          <w:szCs w:val="22"/>
        </w:rPr>
        <w:t>13859. Мониторинг какого показателя согласно 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 должна выполнять эксплуатационная организация при эксплуатации зданий сетей газопотребления тепловой электрической станции?</w:t>
      </w:r>
    </w:p>
    <w:p w:rsidR="00811C47" w:rsidRPr="00643448" w:rsidRDefault="00811C47" w:rsidP="00643448">
      <w:pPr>
        <w:pStyle w:val="ConsPlusNormal"/>
        <w:ind w:firstLine="540"/>
        <w:jc w:val="both"/>
        <w:rPr>
          <w:sz w:val="22"/>
          <w:szCs w:val="22"/>
        </w:rPr>
      </w:pPr>
      <w:r w:rsidRPr="00643448">
        <w:rPr>
          <w:sz w:val="22"/>
          <w:szCs w:val="22"/>
        </w:rPr>
        <w:t>13860. В каком случае не проводится проверка срабатывания предохранительных запорных клапанов котлов и горелок тепловой электрической станции согласно 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w:t>
      </w:r>
    </w:p>
    <w:p w:rsidR="00811C47" w:rsidRPr="00643448" w:rsidRDefault="00811C47" w:rsidP="00643448">
      <w:pPr>
        <w:pStyle w:val="ConsPlusNormal"/>
        <w:ind w:firstLine="540"/>
        <w:jc w:val="both"/>
        <w:rPr>
          <w:sz w:val="22"/>
          <w:szCs w:val="22"/>
        </w:rPr>
      </w:pPr>
      <w:r w:rsidRPr="00643448">
        <w:rPr>
          <w:sz w:val="22"/>
          <w:szCs w:val="22"/>
        </w:rPr>
        <w:t>13861. В какие сроки согласно 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 проводится проверка срабатывания устройств технологических защит и действия сигнализации по максимальному и минимальному давлению газа в газопроводах тепловой электрической станции?</w:t>
      </w:r>
    </w:p>
    <w:p w:rsidR="00811C47" w:rsidRPr="00643448" w:rsidRDefault="00811C47" w:rsidP="00643448">
      <w:pPr>
        <w:pStyle w:val="ConsPlusNormal"/>
        <w:ind w:firstLine="540"/>
        <w:jc w:val="both"/>
        <w:rPr>
          <w:sz w:val="22"/>
          <w:szCs w:val="22"/>
        </w:rPr>
      </w:pPr>
      <w:r w:rsidRPr="00643448">
        <w:rPr>
          <w:sz w:val="22"/>
          <w:szCs w:val="22"/>
        </w:rPr>
        <w:t>13862. В какие сроки согласно 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 проводится текущий ремонт газопроводов тепловой электрической станции с разборкой регуляторов давления, предохранительных клапанов и фильтров?</w:t>
      </w:r>
    </w:p>
    <w:p w:rsidR="00811C47" w:rsidRPr="00643448" w:rsidRDefault="00811C47" w:rsidP="00643448">
      <w:pPr>
        <w:pStyle w:val="ConsPlusNormal"/>
        <w:ind w:firstLine="540"/>
        <w:jc w:val="both"/>
        <w:rPr>
          <w:sz w:val="22"/>
          <w:szCs w:val="22"/>
        </w:rPr>
      </w:pPr>
      <w:r w:rsidRPr="00643448">
        <w:rPr>
          <w:sz w:val="22"/>
          <w:szCs w:val="22"/>
        </w:rPr>
        <w:t>13863. В какой документ согласно 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 должны быть занесены сведения о ремонте газопроводов и технических устройств тепловой электрической станции?</w:t>
      </w:r>
    </w:p>
    <w:p w:rsidR="00811C47" w:rsidRPr="00643448" w:rsidRDefault="00811C47" w:rsidP="00643448">
      <w:pPr>
        <w:pStyle w:val="ConsPlusNormal"/>
        <w:ind w:firstLine="540"/>
        <w:jc w:val="both"/>
        <w:rPr>
          <w:sz w:val="22"/>
          <w:szCs w:val="22"/>
        </w:rPr>
      </w:pPr>
      <w:r w:rsidRPr="00643448">
        <w:rPr>
          <w:sz w:val="22"/>
          <w:szCs w:val="22"/>
        </w:rPr>
        <w:t>13864. Под каким давлением должны подвергаться контрольной опрессовке подземные и надземные (наружные) газопроводы тепловой электрической станции согласно 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w:t>
      </w:r>
    </w:p>
    <w:p w:rsidR="00811C47" w:rsidRPr="00643448" w:rsidRDefault="00811C47" w:rsidP="00643448">
      <w:pPr>
        <w:pStyle w:val="ConsPlusNormal"/>
        <w:ind w:firstLine="540"/>
        <w:jc w:val="both"/>
        <w:rPr>
          <w:sz w:val="22"/>
          <w:szCs w:val="22"/>
        </w:rPr>
      </w:pPr>
      <w:r w:rsidRPr="00643448">
        <w:rPr>
          <w:sz w:val="22"/>
          <w:szCs w:val="22"/>
        </w:rPr>
        <w:t>13865. С какой периодичностью согласно 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 должна проводиться проверка срабатывания устройств защиты, блокировок и сигнализации тепловой электрической станции?</w:t>
      </w:r>
    </w:p>
    <w:p w:rsidR="00811C47" w:rsidRPr="00643448" w:rsidRDefault="00811C47" w:rsidP="00643448">
      <w:pPr>
        <w:pStyle w:val="ConsPlusNormal"/>
        <w:ind w:firstLine="540"/>
        <w:jc w:val="both"/>
        <w:rPr>
          <w:sz w:val="22"/>
          <w:szCs w:val="22"/>
        </w:rPr>
      </w:pPr>
      <w:r w:rsidRPr="00643448">
        <w:rPr>
          <w:sz w:val="22"/>
          <w:szCs w:val="22"/>
        </w:rPr>
        <w:t>13866. Что понимается под "дробеметной обработкой" согласно ГОСТ 31335-2006 "Межгосударственный стандарт. Оборудование технологическое для литейного производства. Оборудование для дробеметной, дробеструйной и дробеметно-дробеструйной обработки. Требования безопасности", утвержденному приказом Ростехрегулирования от 05.09.2007 N 234-ст?</w:t>
      </w:r>
    </w:p>
    <w:p w:rsidR="00811C47" w:rsidRPr="00643448" w:rsidRDefault="00811C47" w:rsidP="00643448">
      <w:pPr>
        <w:pStyle w:val="ConsPlusNormal"/>
        <w:ind w:firstLine="540"/>
        <w:jc w:val="both"/>
        <w:rPr>
          <w:sz w:val="22"/>
          <w:szCs w:val="22"/>
        </w:rPr>
      </w:pPr>
      <w:r w:rsidRPr="00643448">
        <w:rPr>
          <w:sz w:val="22"/>
          <w:szCs w:val="22"/>
        </w:rPr>
        <w:t>13867. Что понимается под "дробеструйной обработкой" согласно ГОСТ 31335-2006 "Межгосударственный стандарт. Оборудование технологическое для литейного производства. Оборудование для дробеметной, дробеструйной и дробеметно-дробеструйной обработки. Требования безопасности", утвержденному приказом Ростехрегулирования от 05.09.2007 N 234-ст?</w:t>
      </w:r>
    </w:p>
    <w:p w:rsidR="00811C47" w:rsidRPr="00643448" w:rsidRDefault="00811C47" w:rsidP="00643448">
      <w:pPr>
        <w:pStyle w:val="ConsPlusNormal"/>
        <w:ind w:firstLine="540"/>
        <w:jc w:val="both"/>
        <w:rPr>
          <w:sz w:val="22"/>
          <w:szCs w:val="22"/>
        </w:rPr>
      </w:pPr>
      <w:r w:rsidRPr="00643448">
        <w:rPr>
          <w:sz w:val="22"/>
          <w:szCs w:val="22"/>
        </w:rPr>
        <w:t>13868. Что понимается под "дробеметно-дробеструйной обработкой" согласно ГОСТ 31335-2006 "Межгосударственный стандарт. Оборудование технологическое для литейного производства. Оборудование для дробеметной, дробеструйной и дробеметно-дробеструйной обработки. Требования безопасности", утвержденному приказом Ростехрегулирования от 05.09.2007 N 234-ст?</w:t>
      </w:r>
    </w:p>
    <w:p w:rsidR="00811C47" w:rsidRPr="00643448" w:rsidRDefault="00811C47" w:rsidP="00643448">
      <w:pPr>
        <w:pStyle w:val="ConsPlusNormal"/>
        <w:ind w:firstLine="540"/>
        <w:jc w:val="both"/>
        <w:rPr>
          <w:sz w:val="22"/>
          <w:szCs w:val="22"/>
        </w:rPr>
      </w:pPr>
      <w:r w:rsidRPr="00643448">
        <w:rPr>
          <w:sz w:val="22"/>
          <w:szCs w:val="22"/>
        </w:rPr>
        <w:t>13869. Какой должна быть ширина проходов в пультовых помещениях литейного производства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13870. Какой должна быть площадь, не занятая оборудованием, в пультовых помещениях литейного производства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13871. На какую нагрузку должны быть рассчитаны опорные элементы рабочих площадок литейного производства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13872. Какие требования устанавливаются к стационарным лестницам, с помощью которых происходит подъем на рабочую площадку не менее четырех раз в смену,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13873. Какие требования устанавливаются к стационарным лестницам, с помощью которых происходит подъем не более трех раз в смену,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13874. Сплошным металлическим ограждением какой высоты должны быть ограждены проемы в колошниковой площадке для подъема шихты в соответствии с требованиями к вагранкам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13875. С каким уклоном в направлении подачи сжатого воздуха для удаления конденсата должны быть смонтированы магистральные трубопроводы пневмооборудования согласно ГОСТ 10580-2006 "Оборудование технологическое для литейного производства. Общие технические условия", утвержденному приказом Ростехрегулирования от 04.09.2007 N 233-ст?</w:t>
      </w:r>
    </w:p>
    <w:p w:rsidR="00811C47" w:rsidRPr="00643448" w:rsidRDefault="00811C47" w:rsidP="00643448">
      <w:pPr>
        <w:pStyle w:val="ConsPlusNormal"/>
        <w:ind w:firstLine="540"/>
        <w:jc w:val="both"/>
        <w:rPr>
          <w:sz w:val="22"/>
          <w:szCs w:val="22"/>
        </w:rPr>
      </w:pPr>
      <w:r w:rsidRPr="00643448">
        <w:rPr>
          <w:sz w:val="22"/>
          <w:szCs w:val="22"/>
        </w:rPr>
        <w:t>13876. Укажите неверное утверждение в отношении требований безопасности в доменном производстве,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13877. Какое количество выходов должен иметь поддоменник в соответствии с требованиями к литейным дворам и поддоменникам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13878. Укажите неверное утверждение в отношении литейных дворов и поддоменников,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13879. Какому испытанию под гидравлическим давлением не менее 1,5 величины рабочего давления охлаждающей воды не подвергаются трубки системы охлаждения индуктора в соответствии с требованиями к открытой индукционной печи в литейном производстве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811C47" w:rsidRPr="00643448" w:rsidRDefault="00811C47" w:rsidP="00643448">
      <w:pPr>
        <w:pStyle w:val="ConsPlusNormal"/>
        <w:ind w:firstLine="540"/>
        <w:jc w:val="both"/>
        <w:rPr>
          <w:sz w:val="22"/>
          <w:szCs w:val="22"/>
        </w:rPr>
      </w:pPr>
      <w:r w:rsidRPr="00643448">
        <w:rPr>
          <w:sz w:val="22"/>
          <w:szCs w:val="22"/>
        </w:rPr>
        <w:t>13880. Проходы какой ширины должны обеспечиваться на судне при ведении геологоразведочных работ на твердые полезные ископаемые согласно РД 08-37-95 "Правила безопасности ведения морских геологоразведочных работ", утвержденному постановлением Госгортехнадзора России от 27.10.1995 N 51?</w:t>
      </w:r>
    </w:p>
    <w:p w:rsidR="00811C47" w:rsidRPr="00643448" w:rsidRDefault="00811C47" w:rsidP="00643448">
      <w:pPr>
        <w:pStyle w:val="ConsPlusNormal"/>
        <w:ind w:firstLine="540"/>
        <w:jc w:val="both"/>
        <w:rPr>
          <w:sz w:val="22"/>
          <w:szCs w:val="22"/>
        </w:rPr>
      </w:pPr>
      <w:r w:rsidRPr="00643448">
        <w:rPr>
          <w:sz w:val="22"/>
          <w:szCs w:val="22"/>
        </w:rPr>
        <w:t>13881. Суда с какой осадкой применяются для геолого-геофизических и гидрометрических работ на глубинах до 10 м согласно РД 08-37-95 "Правила безопасности ведения морских геологоразведочных работ", утвержденному постановлением Госгортехнадзора России от 27.10.1995 N 51?</w:t>
      </w:r>
    </w:p>
    <w:p w:rsidR="00811C47" w:rsidRPr="00643448" w:rsidRDefault="00811C47" w:rsidP="00643448">
      <w:pPr>
        <w:pStyle w:val="ConsPlusNormal"/>
        <w:ind w:firstLine="540"/>
        <w:jc w:val="both"/>
        <w:rPr>
          <w:sz w:val="22"/>
          <w:szCs w:val="22"/>
        </w:rPr>
      </w:pPr>
      <w:r w:rsidRPr="00643448">
        <w:rPr>
          <w:sz w:val="22"/>
          <w:szCs w:val="22"/>
        </w:rPr>
        <w:t>13882. Укажите неверное утверждение в отношении особенностей безопасного ведения геолого-геофизических и гидрометрических работ в мелководной (глубины до 10 м) зоне шельфа, противоречащее РД 08-37-95 "Правила безопасности ведения морских геологоразведочных работ", утвержденному постановлением Госгортехнадзора России от 27.10.1995 N 51.</w:t>
      </w:r>
    </w:p>
    <w:p w:rsidR="00811C47" w:rsidRPr="00643448" w:rsidRDefault="00811C47" w:rsidP="00643448">
      <w:pPr>
        <w:pStyle w:val="ConsPlusNormal"/>
        <w:ind w:firstLine="540"/>
        <w:jc w:val="both"/>
        <w:rPr>
          <w:sz w:val="22"/>
          <w:szCs w:val="22"/>
        </w:rPr>
      </w:pPr>
      <w:r w:rsidRPr="00643448">
        <w:rPr>
          <w:sz w:val="22"/>
          <w:szCs w:val="22"/>
        </w:rPr>
        <w:t>13883. В каком случае допускается перевозка грузов на маломерных плавучих буровых установках согласно РД 08-37-95 "Правила безопасности ведения морских геологоразведочных работ", утвержденному постановлением Госгортехнадзора России от 27.10.1995 N 51?</w:t>
      </w:r>
    </w:p>
    <w:p w:rsidR="00811C47" w:rsidRPr="00643448" w:rsidRDefault="00811C47" w:rsidP="00643448">
      <w:pPr>
        <w:pStyle w:val="ConsPlusNormal"/>
        <w:ind w:firstLine="540"/>
        <w:jc w:val="both"/>
        <w:rPr>
          <w:sz w:val="22"/>
          <w:szCs w:val="22"/>
        </w:rPr>
      </w:pPr>
      <w:r w:rsidRPr="00643448">
        <w:rPr>
          <w:sz w:val="22"/>
          <w:szCs w:val="22"/>
        </w:rPr>
        <w:t>13884. В каком случае наружная поверхность пневмосети, используемая для подачи водяного пара, должна иметь ограждения или несгораемую теплоизоляцию на участках возможного соприкосновения с ней обслуживающего персонала в соответствии с требованиями к работам с паровыми источниками сейсмических сигналов согласно РД 08-37-95 "Правила безопасности ведения морских геологоразведочных работ", утвержденному постановлением Госгортехнадзора России от 27.10.1995 N 51?</w:t>
      </w:r>
    </w:p>
    <w:p w:rsidR="00811C47" w:rsidRPr="00643448" w:rsidRDefault="00811C47" w:rsidP="00643448">
      <w:pPr>
        <w:pStyle w:val="ConsPlusNormal"/>
        <w:ind w:firstLine="540"/>
        <w:jc w:val="both"/>
        <w:rPr>
          <w:sz w:val="22"/>
          <w:szCs w:val="22"/>
        </w:rPr>
      </w:pPr>
      <w:r w:rsidRPr="00643448">
        <w:rPr>
          <w:sz w:val="22"/>
          <w:szCs w:val="22"/>
        </w:rPr>
        <w:t>13885. На какое расстояние от судна должны быть удалены питающие электроды в соответствии с требованиями к электроразведочным работам согласно РД 08-37-95 "Правила безопасности ведения морских геологоразведочных работ", утвержденному постановлением Госгортехнадзора России от 27.10.1995 N 51?</w:t>
      </w:r>
    </w:p>
    <w:p w:rsidR="00811C47" w:rsidRPr="00643448" w:rsidRDefault="00811C47" w:rsidP="00643448">
      <w:pPr>
        <w:pStyle w:val="ConsPlusNormal"/>
        <w:ind w:firstLine="540"/>
        <w:jc w:val="both"/>
        <w:rPr>
          <w:sz w:val="22"/>
          <w:szCs w:val="22"/>
        </w:rPr>
      </w:pPr>
      <w:r w:rsidRPr="00643448">
        <w:rPr>
          <w:sz w:val="22"/>
          <w:szCs w:val="22"/>
        </w:rPr>
        <w:t>13886. На каком расстоянии от любой надводной или подводной частей испытательного стенда, представляющих опасность для мореплавания, устанавливается зона безопасности в соответствии с требованиями к инженерно-геологическим работам согласно РД 08-37-95 "Правила безопасности ведения морских геологоразведочных работ", утвержденному постановлением Госгортехнадзора России от 27.10.1995 N 51?</w:t>
      </w:r>
    </w:p>
    <w:p w:rsidR="00811C47" w:rsidRPr="00643448" w:rsidRDefault="00811C47" w:rsidP="00643448">
      <w:pPr>
        <w:pStyle w:val="ConsPlusNormal"/>
        <w:ind w:firstLine="540"/>
        <w:jc w:val="both"/>
        <w:rPr>
          <w:sz w:val="22"/>
          <w:szCs w:val="22"/>
        </w:rPr>
      </w:pPr>
      <w:r w:rsidRPr="00643448">
        <w:rPr>
          <w:sz w:val="22"/>
          <w:szCs w:val="22"/>
        </w:rPr>
        <w:t>13887. Укажите неверное утверждение в отношении ведения геофизических работ при эксплуатации скважин, противоречащее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13888. Какие сведения не содержатся в плане постановки плавучей буровой установки на точку производства работ согласно Федеральным нормам и правилам в области промышленной безопасности "Правила безопасности морских объектов нефтегазового комплекса", утвержденным приказом Ростехнадзора от 18.03.2014 N 105.</w:t>
      </w:r>
    </w:p>
    <w:p w:rsidR="00811C47" w:rsidRPr="00643448" w:rsidRDefault="00811C47" w:rsidP="00643448">
      <w:pPr>
        <w:pStyle w:val="ConsPlusNormal"/>
        <w:ind w:firstLine="540"/>
        <w:jc w:val="both"/>
        <w:rPr>
          <w:sz w:val="22"/>
          <w:szCs w:val="22"/>
        </w:rPr>
      </w:pPr>
      <w:r w:rsidRPr="00643448">
        <w:rPr>
          <w:sz w:val="22"/>
          <w:szCs w:val="22"/>
        </w:rPr>
        <w:t>13889. Какой документ составляется до начала промыслово-геофизических работ в скважине эксплуатирующей организацией совместно с организацией-исполнителем буровых работ согласно Федеральным нормам и правилам в области промышленной безопасности "Правила безопасности морских объектов нефтегазового комплекса", утвержденным приказом Ростехнадзора от 18.03.2014 N 105?</w:t>
      </w:r>
    </w:p>
    <w:p w:rsidR="00811C47" w:rsidRPr="00643448" w:rsidRDefault="00811C47" w:rsidP="00643448">
      <w:pPr>
        <w:pStyle w:val="ConsPlusNormal"/>
        <w:ind w:firstLine="540"/>
        <w:jc w:val="both"/>
        <w:rPr>
          <w:sz w:val="22"/>
          <w:szCs w:val="22"/>
        </w:rPr>
      </w:pPr>
      <w:r w:rsidRPr="00643448">
        <w:rPr>
          <w:sz w:val="22"/>
          <w:szCs w:val="22"/>
        </w:rPr>
        <w:t>13890. Укажите неверное утверждение в отношении проведения промыслово-геофизических работ, противоречащее Федеральным нормам и правилам в области промышленной безопасности "Правила безопасности морских объектов нефтегазового комплекса", утвержденным приказом Ростехнадзора от 18.03.2014 N 105.</w:t>
      </w:r>
    </w:p>
    <w:p w:rsidR="00811C47" w:rsidRPr="00643448" w:rsidRDefault="00811C47" w:rsidP="00643448">
      <w:pPr>
        <w:pStyle w:val="ConsPlusNormal"/>
        <w:ind w:firstLine="540"/>
        <w:jc w:val="both"/>
        <w:rPr>
          <w:sz w:val="22"/>
          <w:szCs w:val="22"/>
        </w:rPr>
      </w:pPr>
      <w:r w:rsidRPr="00643448">
        <w:rPr>
          <w:sz w:val="22"/>
          <w:szCs w:val="22"/>
        </w:rPr>
        <w:t>13891. Какие участки выявляются при геофизических методах исследования угольного массива согласно Федеральным нормам и правилам в области промышленной безопасности "Инструкция по прогнозу, обнаружению, локации и контролю очагов самонагревания угля и эндогенных пожаров в угольных шахтах", утвержденным приказом Ростехнадзора от 06.11.2012 N 635?</w:t>
      </w:r>
    </w:p>
    <w:p w:rsidR="00811C47" w:rsidRPr="00643448" w:rsidRDefault="00811C47" w:rsidP="00643448">
      <w:pPr>
        <w:pStyle w:val="ConsPlusNormal"/>
        <w:ind w:firstLine="540"/>
        <w:jc w:val="both"/>
        <w:rPr>
          <w:sz w:val="22"/>
          <w:szCs w:val="22"/>
        </w:rPr>
      </w:pPr>
      <w:r w:rsidRPr="00643448">
        <w:rPr>
          <w:sz w:val="22"/>
          <w:szCs w:val="22"/>
        </w:rPr>
        <w:t>13892. Каким должно быть значение степени объемности напряженного состояния горного массива при прогнозе удароопасности участков блоковых структур горного массива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13893. Каким термином обозначается выделение удароопасных зон в пределах шахтного поля или месторождения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13894. Каким термином обозначается определение удароопасности отдельных участков рудного (породного) массива, выработки, целика геомеханическими или геофизическими методами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13895. Чем не характеризуется интенсивное заколообразование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811C47" w:rsidRPr="00643448" w:rsidRDefault="00811C47" w:rsidP="00643448">
      <w:pPr>
        <w:pStyle w:val="ConsPlusNormal"/>
        <w:ind w:firstLine="540"/>
        <w:jc w:val="both"/>
        <w:rPr>
          <w:sz w:val="22"/>
          <w:szCs w:val="22"/>
        </w:rPr>
      </w:pPr>
      <w:r w:rsidRPr="00643448">
        <w:rPr>
          <w:sz w:val="22"/>
          <w:szCs w:val="22"/>
        </w:rPr>
        <w:t>13896. Какой параметр не используется для определения температуры угля в целиках и (или) в выработанном пространстве, которая является показателем эндогенной пожароопасности, согласно Федеральным нормам и правилам в области промышленной безопасности "Инструкция по прогнозу, обнаружению, локации и контролю очагов самонагревания угля и эндогенных пожаров в угольных шахтах", утвержденным приказом Ростехнадзора от 06.11.2012 N 635?</w:t>
      </w:r>
    </w:p>
    <w:p w:rsidR="00811C47" w:rsidRPr="00643448" w:rsidRDefault="00811C47" w:rsidP="00643448">
      <w:pPr>
        <w:pStyle w:val="ConsPlusNormal"/>
        <w:ind w:firstLine="540"/>
        <w:jc w:val="both"/>
        <w:rPr>
          <w:sz w:val="22"/>
          <w:szCs w:val="22"/>
        </w:rPr>
      </w:pPr>
      <w:r w:rsidRPr="00643448">
        <w:rPr>
          <w:sz w:val="22"/>
          <w:szCs w:val="22"/>
        </w:rPr>
        <w:t>13897. Какой документ предусматривается только для маломерных плавучих буровых установок, а не для всех маломерных судов согласно РД 08-37-95 "Правила безопасности ведения морских геологоразведочных работ", утвержденному постановлением Госгортехнадзора России от 27.10.1995 N 51?</w:t>
      </w:r>
    </w:p>
    <w:p w:rsidR="00811C47" w:rsidRPr="00643448" w:rsidRDefault="00811C47" w:rsidP="00643448">
      <w:pPr>
        <w:pStyle w:val="ConsPlusNormal"/>
        <w:ind w:firstLine="540"/>
        <w:jc w:val="both"/>
        <w:rPr>
          <w:sz w:val="22"/>
          <w:szCs w:val="22"/>
        </w:rPr>
      </w:pPr>
      <w:r w:rsidRPr="00643448">
        <w:rPr>
          <w:sz w:val="22"/>
          <w:szCs w:val="22"/>
        </w:rPr>
        <w:t>13898. Какой документ не предусматривается для маломерного суда в соответствии с требованиями к ведению геолого-геофизических и гидрометрических работ в мелководной (глубины до 10 м) зоне шельфа согласно РД 08-37-95 "Правила безопасности ведения морских геологоразведочных работ", утвержденному постановлением Госгортехнадзора России от 27.10.1995 N 51?</w:t>
      </w:r>
    </w:p>
    <w:p w:rsidR="00811C47" w:rsidRPr="00643448" w:rsidRDefault="00811C47" w:rsidP="00643448">
      <w:pPr>
        <w:pStyle w:val="ConsPlusNormal"/>
        <w:ind w:firstLine="540"/>
        <w:jc w:val="both"/>
        <w:rPr>
          <w:sz w:val="22"/>
          <w:szCs w:val="22"/>
        </w:rPr>
      </w:pPr>
      <w:r w:rsidRPr="00643448">
        <w:rPr>
          <w:sz w:val="22"/>
          <w:szCs w:val="22"/>
        </w:rPr>
        <w:t>13899. Какой запас прочности должны иметь применяемые для удержания плавучей буровой установки якоря-тросы согласно РД 08-37-95 "Правила безопасности ведения морских геологоразведочных работ", утвержденному постановлением Госгортехнадзора России от 27.10.1995 N 51?</w:t>
      </w:r>
    </w:p>
    <w:p w:rsidR="00811C47" w:rsidRPr="00643448" w:rsidRDefault="00811C47" w:rsidP="00643448">
      <w:pPr>
        <w:pStyle w:val="ConsPlusNormal"/>
        <w:ind w:firstLine="540"/>
        <w:jc w:val="both"/>
        <w:rPr>
          <w:sz w:val="22"/>
          <w:szCs w:val="22"/>
        </w:rPr>
      </w:pPr>
      <w:r w:rsidRPr="00643448">
        <w:rPr>
          <w:sz w:val="22"/>
          <w:szCs w:val="22"/>
        </w:rPr>
        <w:t>13900. Каким устройством не должен быть оборудован мотобот для завоза и подъема якорей маломерных плавучих буровых установок согласно РД 08-37-95 "Правила безопасности ведения морских геологоразведочных работ", утвержденному постановлением Госгортехнадзора России от 27.10.1995 N 51?</w:t>
      </w:r>
    </w:p>
    <w:p w:rsidR="00811C47" w:rsidRPr="00643448" w:rsidRDefault="00811C47" w:rsidP="00643448">
      <w:pPr>
        <w:pStyle w:val="ConsPlusNormal"/>
        <w:ind w:firstLine="540"/>
        <w:jc w:val="both"/>
        <w:rPr>
          <w:sz w:val="22"/>
          <w:szCs w:val="22"/>
        </w:rPr>
      </w:pPr>
      <w:r w:rsidRPr="00643448">
        <w:rPr>
          <w:sz w:val="22"/>
          <w:szCs w:val="22"/>
        </w:rPr>
        <w:t>13901. С какой периодичностью должна проверяться толщина обшивки корпуса основания (носителя) маломерной плавучей буровой установки сверлением всех листов обшивки или ультразвуковым толщиномером согласно РД 08-37-95 "Правила безопасности ведения морских геологоразведочных работ", утвержденному постановлением Госгортехнадзора России от 27.10.1995 N 51?</w:t>
      </w:r>
    </w:p>
    <w:p w:rsidR="00811C47" w:rsidRPr="00643448" w:rsidRDefault="00811C47" w:rsidP="00643448">
      <w:pPr>
        <w:pStyle w:val="ConsPlusNormal"/>
        <w:ind w:firstLine="540"/>
        <w:jc w:val="both"/>
        <w:rPr>
          <w:sz w:val="22"/>
          <w:szCs w:val="22"/>
        </w:rPr>
      </w:pPr>
      <w:r w:rsidRPr="00643448">
        <w:rPr>
          <w:sz w:val="22"/>
          <w:szCs w:val="22"/>
        </w:rPr>
        <w:t>13902. На каком расстоянии от электрооборудования должны располагаться металлические трубы (рукава высокого давления) пневмосети, закрепленные на палубе и в помещениях в соответствии с требованиями к сейсморазведочным работам согласно РД 08-37-95 "Правила безопасности ведения морских геологоразведочных работ", утвержденному постановлением Госгортехнадзора России от 27.10.1995 N 51?</w:t>
      </w:r>
    </w:p>
    <w:p w:rsidR="00811C47" w:rsidRPr="00643448" w:rsidRDefault="00811C47" w:rsidP="00643448">
      <w:pPr>
        <w:pStyle w:val="ConsPlusNormal"/>
        <w:ind w:firstLine="540"/>
        <w:jc w:val="both"/>
        <w:rPr>
          <w:sz w:val="22"/>
          <w:szCs w:val="22"/>
        </w:rPr>
      </w:pPr>
      <w:r w:rsidRPr="00643448">
        <w:rPr>
          <w:sz w:val="22"/>
          <w:szCs w:val="22"/>
        </w:rPr>
        <w:t>13903. Какими кожухами, рассчитанными на случай разрыва пневмолинии, не могут быть защищены металлические трубы (рукава высокого давления) пневмосети, закрепленные на палубе и в помещениях, в соответствии с требованиями к сейсморазведочным работам согласно РД 08-37-95 "Правила безопасности ведения морских геологоразведочных работ", утвержденному постановлением Госгортехнадзора России от 27.10.1995 N 51?</w:t>
      </w:r>
    </w:p>
    <w:p w:rsidR="00811C47" w:rsidRPr="00643448" w:rsidRDefault="00811C47" w:rsidP="00643448">
      <w:pPr>
        <w:pStyle w:val="ConsPlusNormal"/>
        <w:ind w:firstLine="540"/>
        <w:jc w:val="both"/>
        <w:rPr>
          <w:sz w:val="22"/>
          <w:szCs w:val="22"/>
        </w:rPr>
      </w:pPr>
      <w:r w:rsidRPr="00643448">
        <w:rPr>
          <w:sz w:val="22"/>
          <w:szCs w:val="22"/>
        </w:rPr>
        <w:t>13904. После какого перерыва в эксплуатации пневмосистема должна быть подвергнута пневматическим (гидравлическим) испытаниям в соответствии с требованиями к сейсморазведочным работам согласно РД 08-37-95 "Правила безопасности ведения морских геологоразведочных работ", утвержденному постановлением Госгортехнадзора России от 27.10.1995 N 51?</w:t>
      </w:r>
    </w:p>
    <w:p w:rsidR="00811C47" w:rsidRPr="00643448" w:rsidRDefault="00811C47" w:rsidP="00643448">
      <w:pPr>
        <w:pStyle w:val="ConsPlusNormal"/>
        <w:ind w:firstLine="540"/>
        <w:jc w:val="both"/>
        <w:rPr>
          <w:sz w:val="22"/>
          <w:szCs w:val="22"/>
        </w:rPr>
      </w:pPr>
      <w:r w:rsidRPr="00643448">
        <w:rPr>
          <w:sz w:val="22"/>
          <w:szCs w:val="22"/>
        </w:rPr>
        <w:t>13905. Концевые участки электроразведочных кабельных кос длиной свыше 150 м на каком расстоянии от концевого электрода должны быть снабжены хорошо заметными предупредительными метками согласно РД 08-37-95 "Правила безопасности ведения морских геологоразведочных работ", утвержденному постановлением Госгортехнадзора России от 27.10.1995 N 51?</w:t>
      </w:r>
    </w:p>
    <w:p w:rsidR="00811C47" w:rsidRPr="00643448" w:rsidRDefault="00811C47" w:rsidP="00643448">
      <w:pPr>
        <w:pStyle w:val="ConsPlusNormal"/>
        <w:ind w:firstLine="540"/>
        <w:jc w:val="both"/>
        <w:rPr>
          <w:sz w:val="22"/>
          <w:szCs w:val="22"/>
        </w:rPr>
      </w:pPr>
      <w:r w:rsidRPr="00643448">
        <w:rPr>
          <w:sz w:val="22"/>
          <w:szCs w:val="22"/>
        </w:rPr>
        <w:t>13906. Концевые части электроразведочных кабельных кос какой длины на участке не менее чем на 100 - 150 м от концевого электрода должны быть снабжены хорошо заметными предупредительными метками согласно РД 08-37-95 "Правила безопасности ведения морских геологоразведочных работ", утвержденному постановлением Госгортехнадзора России от 27.10.1995 N 51?</w:t>
      </w:r>
    </w:p>
    <w:p w:rsidR="00811C47" w:rsidRPr="00643448" w:rsidRDefault="00811C47" w:rsidP="00643448">
      <w:pPr>
        <w:pStyle w:val="ConsPlusNormal"/>
        <w:ind w:firstLine="540"/>
        <w:jc w:val="both"/>
        <w:rPr>
          <w:sz w:val="22"/>
          <w:szCs w:val="22"/>
        </w:rPr>
      </w:pPr>
      <w:r w:rsidRPr="00643448">
        <w:rPr>
          <w:sz w:val="22"/>
          <w:szCs w:val="22"/>
        </w:rPr>
        <w:t>13907. Укажите неверное утверждение в отношении обитаемого подводного аппарата (ОПА), противоречащее РД 08-37-95 "Правила безопасности ведения морских геологоразведочных работ", утвержденному постановлением Госгортехнадзора России от 27.10.1995 N 51.</w:t>
      </w:r>
    </w:p>
    <w:p w:rsidR="00811C47" w:rsidRPr="00643448" w:rsidRDefault="00811C47" w:rsidP="00643448">
      <w:pPr>
        <w:pStyle w:val="ConsPlusNormal"/>
        <w:ind w:firstLine="540"/>
        <w:jc w:val="both"/>
        <w:rPr>
          <w:sz w:val="22"/>
          <w:szCs w:val="22"/>
        </w:rPr>
      </w:pPr>
      <w:r w:rsidRPr="00643448">
        <w:rPr>
          <w:sz w:val="22"/>
          <w:szCs w:val="22"/>
        </w:rPr>
        <w:t>13908. Укажите неверное утверждение в отношении требований к применению технических устройств, аппаратуры и инструмента для ведения геофизических работ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13909. Какими устройствами не должны быть укомплектованы каротажные подъемники в соответствии с требованиями к применению технических устройств, аппаратуры и инструмента для ведения геофизических работ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13910. Какими устройствами, обеспечивающими герметизацию устья при спуске, срабатывании и подъеме прострелочно-взрывной аппаратуры, не должно быть оборудовано устье скважины при выполнении прострелочно-взрывных работ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13911. В каком случае при выполнении прострелочно-взрывных работ в процессе ремонта скважины устье скважины должно быть оборудовано противовыбросовым оборудованием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13912. Укажите неверное утверждение в отношении технических устройств, применяемых при ведении промыслово-геофизических работ, противоречащее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13913. На какой глубине угольного массива должны располагаться стационарные приборы контроля температуры угольного массива согласно Федеральным нормам и правилам в области промышленной безопасности "Инструкция по прогнозу, обнаружению, локации и контролю очагов самонагревания угля и эндогенных пожаров в угольных шахтах", утвержденным приказом Ростехнадзора от 06.11.2012 N 635?</w:t>
      </w:r>
    </w:p>
    <w:p w:rsidR="00811C47" w:rsidRPr="00643448" w:rsidRDefault="00811C47" w:rsidP="00643448">
      <w:pPr>
        <w:pStyle w:val="ConsPlusNormal"/>
        <w:ind w:firstLine="540"/>
        <w:jc w:val="both"/>
        <w:rPr>
          <w:sz w:val="22"/>
          <w:szCs w:val="22"/>
        </w:rPr>
      </w:pPr>
      <w:r w:rsidRPr="00643448">
        <w:rPr>
          <w:sz w:val="22"/>
          <w:szCs w:val="22"/>
        </w:rPr>
        <w:t>13914. На каком расстоянии друг от друга в угольном массиве должны располагаться стационарные приборы контроля температуры угольного массива согласно Федеральным нормам и правилам в области промышленной безопасности "Инструкция по прогнозу, обнаружению, локации и контролю очагов самонагревания угля и эндогенных пожаров в угольных шахтах", утвержденным приказом Ростехнадзора от 06.11.2012 N 635?</w:t>
      </w:r>
    </w:p>
    <w:p w:rsidR="00811C47" w:rsidRPr="00643448" w:rsidRDefault="00811C47" w:rsidP="00643448">
      <w:pPr>
        <w:pStyle w:val="ConsPlusNormal"/>
        <w:ind w:firstLine="540"/>
        <w:jc w:val="both"/>
        <w:rPr>
          <w:sz w:val="22"/>
          <w:szCs w:val="22"/>
        </w:rPr>
      </w:pPr>
      <w:r w:rsidRPr="00643448">
        <w:rPr>
          <w:sz w:val="22"/>
          <w:szCs w:val="22"/>
        </w:rPr>
        <w:t>13915. Буровое оборудование с каким усилием подачи необходимо применять при оценке напряженности рудного массива по дискованию керна для бурения скважин при проведении локального прогноза удароопасности массива горных пород геомеханическими методами?</w:t>
      </w:r>
    </w:p>
    <w:p w:rsidR="00811C47" w:rsidRPr="00643448" w:rsidRDefault="00811C47" w:rsidP="00643448">
      <w:pPr>
        <w:pStyle w:val="ConsPlusNormal"/>
        <w:ind w:firstLine="540"/>
        <w:jc w:val="both"/>
        <w:rPr>
          <w:sz w:val="22"/>
          <w:szCs w:val="22"/>
        </w:rPr>
      </w:pPr>
      <w:r w:rsidRPr="00643448">
        <w:rPr>
          <w:sz w:val="22"/>
          <w:szCs w:val="22"/>
        </w:rPr>
        <w:t>13916. Буровое оборудование с какой скоростью бурения необходимо применять при оценке напряженности рудного массива по дискованию керна для бурения скважин при проведении локального прогноза удароопасности массива горных пород геомеханическими методами?</w:t>
      </w:r>
    </w:p>
    <w:p w:rsidR="00811C47" w:rsidRPr="00643448" w:rsidRDefault="00811C47" w:rsidP="00643448">
      <w:pPr>
        <w:pStyle w:val="ConsPlusNormal"/>
        <w:ind w:firstLine="540"/>
        <w:jc w:val="both"/>
        <w:rPr>
          <w:sz w:val="22"/>
          <w:szCs w:val="22"/>
        </w:rPr>
      </w:pPr>
      <w:r w:rsidRPr="00643448">
        <w:rPr>
          <w:sz w:val="22"/>
          <w:szCs w:val="22"/>
        </w:rPr>
        <w:t>13917. Буровое оборудование с какой скоростью вращения бурового става необходимо применять при оценке напряженности рудного массива по дискованию керна для бурения скважин при проведении локального прогноза удароопасности массива горных пород геомеханическими методами?</w:t>
      </w:r>
    </w:p>
    <w:p w:rsidR="00811C47" w:rsidRPr="00643448" w:rsidRDefault="00811C47" w:rsidP="00643448">
      <w:pPr>
        <w:pStyle w:val="ConsPlusNormal"/>
        <w:ind w:firstLine="540"/>
        <w:jc w:val="both"/>
        <w:rPr>
          <w:sz w:val="22"/>
          <w:szCs w:val="22"/>
        </w:rPr>
      </w:pPr>
      <w:r w:rsidRPr="00643448">
        <w:rPr>
          <w:sz w:val="22"/>
          <w:szCs w:val="22"/>
        </w:rPr>
        <w:t>13918. Что понимается под "защитным устройством"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13919. Что понимается под "блокирующим защитным устройством"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13920. Какой высоты должны быть защитные устройства движущихся частей литейного оборудования, к которым возможен доступ обслуживающего персонала, устанавливаемым на полу с надежным закреплением,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13921. Из листовой стали какой толщины должны быть выполнены защитные устройства движущихся частей литейного оборудования, к которым возможен доступ обслуживающего персонала,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13922. Из листового алюминия какой толщины должны быть выполнены защитные устройства движущихся частей литейного оборудования, к которым возможен доступ обслуживающего персонала,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13923. Из высокопрочной или ударопрочной пластмассы какой толщины должны быть выполнены защитные устройства движущихся частей литейного оборудования, к которым возможен доступ обслуживающего персонала,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13924. Из безосколочного трехслойного полированного стекла какой толщины должны быть выполнены защитные устройства движущихся частей литейного оборудования, к которым возможен доступ обслуживающего персонала,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13925. Какой массы должны быть рукоятки, скобы или другие устройства для удержания при открывании или съема защитных устройств движущихся частей оборудования, к которым возможен доступ обслуживающего персонала,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13926. Конструкции литейного оборудования в сборе и их составные части какой массы должны иметь приливы, отверстия или другие приспособления для обеспечения их безопасного транспортирования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13927. Укажите неверное утверждение в отношении органов управления оборудования, используемых в литейном производстве, противоречащее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13928. На какой высоте над уровнем пола должно быть расположено дно резервуаров гидравлических и смазочных систем в соответствии с требованиями к гидро- и пневмоприводам, трубопроводам и сосудам, работающим под давлением, ГОСТ 12.2.046.0-2004 "Межгосударственный стандарт. Оборудование технологическое для литейного производства. Требования безопасности", утвержденного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13929. В каких точках гидравлической системы необходимо снабжение кранами или клапанами для выпуска из гидросистемы воздуха в соответствии с требованиями к гидро- и пневмоприводам, трубопроводам и сосудам, работающим под давлением, ГОСТ 12.2.046.0-2004 "Межгосударственный стандарт. Оборудование технологическое для литейного производства. Требования безопасности", утвержденного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13930. На какой высоте над уровнем пола должны быть расположены трубопроводы смазочных и охлаждающих гидро-, пневмосистем в местах для обслуживания литейного оборудования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13931. Укажите неверное утверждение в отношении барабанных сит в соответствии с требованиями к смесеприготовительному оборудованию, противоречащее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13932. Укажите верное требование к плоским вибрационным ситам в соответствии с требованиями к смесеприготовительному оборудованию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13933. Укажите верное требование к бункерам для хранения материалов, выделяющим вредные вещества, в соответствии с требованиями к оборудованию для подготовки, хранения и транспортирования формовочных материалов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13934. Укажите неверное утверждение в отношении бункеров для формовочных материалов, противоречащее требованиям к оборудованию для подготовки, хранения и транспортирования формовочных материалов ГОСТ 12.2.046.0-2004 "Межгосударственный стандарт. Оборудование технологическое для литейного производства. Требования безопасности", утвержденного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13935. Укажите верное утверждение в отношении ленточных транспортеров для передачи материалов, выделяющих вредные вещества (пыль, газы и др.),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13936. Каким устройством не должны быть оборудованы чашечные смесители в соответствии с требованиями к смесеприготовительному оборудованию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13937. Каким устройством не должны быть оборудованы установки и смесители непрерывного действия для приготовления жидких самотвердеющих и холоднотвердеющих смесей в соответствии с требованиями к смесеприготовительному оборудованию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13938. Каким устройством должны быть оборудованы установки стационарные периодического действия для приготовления жидких самотвердеющих смесей в соответствии с требованиями к смесеприготовительному оборудованию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13939. Каким устройством не должны быть оборудованы установки стационарные периодического действия для приготовления жидких самотвердеющих смесей в соответствии с требованиями к смесеприготовительному оборудованию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13940. Укажите верное требование к аэраторам в соответствии с требованиями к смесеприготовительному оборудованию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13941. Каким устройством не должны быть оборудованы установки для приготовления плакированного песка в соответствии с требованиями к смесеприготовительному оборудованию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13942. Каким устройством не должны быть оборудованы формовочные машины воздушно-импульсного уплотнения в соответствии с требованиями к машинам для изготовления форм и стержней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13943. Укажите неверное утверждение в отношении оборудования вакуумно-пленочной формовки в соответствии с требованиями к машинам для изготовления форм и стержней, противоречащее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13944. Укажите верное утверждение в отношении конструкции передвижных пескометов в соответствии с требованиями к машинам для изготовления форм и стержней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13945. Укажите верное утверждение в отношении передвижных, мостовых и ширококовшовых пескометов в соответствии с требованиями к машинам для изготовления форм и стержней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13946. Какими устройствами не должны быть оборудованы стержневые пескодувные машины в соответствии с требованиями к машинам для изготовления форм и стержней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13947. Каким устройством не должны быть оборудованы машины для изготовления стержней с продувкой газообразным катализатором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13948. По какой формуле определяют диаметр полых цапф для вентиляции полости галтовочного барабана в соответствии с требованиями к оборудованию для очистки отливов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13949. Какие требования предъявляются к грузоподъемности новых подвесных строповочных средств и крюков в очистных установках в соответствии с требованиями к дробеметным, дробеметно-дробеструйным и дробеструйным камерам, барабанам, столам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13950. Какими устройствами не должны быть оборудованы установки для сушки огнеупорного покрытия конвейерного типа в соответствии с требованиями к оборудованию для литья по выплавляемым и выжигаемым моделям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13951. Укажите верное требование к тупиковым и проходным печам для прокаливания форм перед заливкой в соответствии с требованиями к оборудованию для литья по выплавляемым и выжигаемым моделям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13952. Какой величины должно быть количество воздуха, отсасываемого из укрытия станков для обрезки литников вулканитовыми кругами, в соответствии с требованиями к оборудованию для литья по выплавляемым и выжигаемым моделям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13953. Укажите верное утверждение в отношении станков для обрезки литников вулканитовыми кругами воздуха в соответствии с требованиями к оборудованию для литья по выплавляемым и выжигаемым моделям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13954. Какая блокировка в обязательном порядке предусматривается конструкцией оборудования автоматизированных линий литья в облицованный кокиль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13955. Какие устройства не предусматриваются для установок литья под низким давлением с противодавлением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13956. Какое количество затворов должны иметь откидные днища вагранки в соответствии с требованиями к плавильному оборудованию согласно "ГОСТ 12.2.046.0-2004 Межгосударственный стандарт. Оборудование технологическое для литейного производства. Требования безопасности", введенному в действие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13957. Какое остаточное содержание окиси углерода в отходящих газах должны обеспечивать устройства для пылеочистки и дожигания отходящих газов вагранок в соответствии с требованиями к плавильному оборудованию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13958. Какое остаточное содержание пыли в отходящих газах должны обеспечивать устройства для пылеочистки и дожигания отходящих газов вагранок в соответствии с требованиями к плавильному оборудованию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13959. Укажите верное утверждение относительно расположения вентилей на топливопроводе пламенной печи в соответствии с требованиями к плавильному оборудованию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811C47" w:rsidRPr="00643448" w:rsidRDefault="00811C47" w:rsidP="00643448">
      <w:pPr>
        <w:pStyle w:val="ConsPlusNormal"/>
        <w:ind w:firstLine="540"/>
        <w:jc w:val="both"/>
        <w:rPr>
          <w:sz w:val="22"/>
          <w:szCs w:val="22"/>
        </w:rPr>
      </w:pPr>
      <w:r w:rsidRPr="00643448">
        <w:rPr>
          <w:sz w:val="22"/>
          <w:szCs w:val="22"/>
        </w:rPr>
        <w:t>13960. Какое условие не должно быть предусмотрено конструкцией дробеметного аппарата (ДМА) согласно ГОСТ 31335-2006 "Межгосударственный стандарт. Оборудование технологическое для литейного производства. Оборудование для дробеметной, дробеструйной и дробеметно-дробеструйной обработки. Требования безопасности", утвержденному приказом Ростехрегулирования от 05.09.2007 N 234-ст?</w:t>
      </w:r>
    </w:p>
    <w:p w:rsidR="00811C47" w:rsidRPr="00643448" w:rsidRDefault="00811C47" w:rsidP="00643448">
      <w:pPr>
        <w:pStyle w:val="ConsPlusNormal"/>
        <w:ind w:firstLine="540"/>
        <w:jc w:val="both"/>
        <w:rPr>
          <w:sz w:val="22"/>
          <w:szCs w:val="22"/>
        </w:rPr>
      </w:pPr>
      <w:r w:rsidRPr="00643448">
        <w:rPr>
          <w:sz w:val="22"/>
          <w:szCs w:val="22"/>
        </w:rPr>
        <w:t>13961. Какая блокировка не предусматривается конструкцией дробеметного аппарата (ДМА) согласно ГОСТ 31335-2006 "Межгосударственный стандарт. Оборудование технологическое для литейного производства. Оборудование для дробеметной, дробеструйной и дробеметно-дробеструйной обработки. Требования безопасности", утвержденному приказом Ростехрегулирования от 05.09.2007 N 234-ст?</w:t>
      </w:r>
    </w:p>
    <w:p w:rsidR="00811C47" w:rsidRPr="00643448" w:rsidRDefault="00811C47" w:rsidP="00643448">
      <w:pPr>
        <w:pStyle w:val="ConsPlusNormal"/>
        <w:ind w:firstLine="540"/>
        <w:jc w:val="both"/>
        <w:rPr>
          <w:sz w:val="22"/>
          <w:szCs w:val="22"/>
        </w:rPr>
      </w:pPr>
      <w:r w:rsidRPr="00643448">
        <w:rPr>
          <w:sz w:val="22"/>
          <w:szCs w:val="22"/>
        </w:rPr>
        <w:t>13962. Какая блокировка не предусматривается конструкцией дробеметных камер согласно ГОСТ 31335-2006 "Межгосударственный стандарт. Оборудование технологическое для литейного производства. Оборудование для дробеметной, дробеструйной и дробеметно-дробеструйной обработки. Требования безопасности", утвержденному приказом Ростехрегулирования от 05.09.2007 N 234-ст?</w:t>
      </w:r>
    </w:p>
    <w:p w:rsidR="00811C47" w:rsidRPr="00643448" w:rsidRDefault="00811C47" w:rsidP="00643448">
      <w:pPr>
        <w:pStyle w:val="ConsPlusNormal"/>
        <w:ind w:firstLine="540"/>
        <w:jc w:val="both"/>
        <w:rPr>
          <w:sz w:val="22"/>
          <w:szCs w:val="22"/>
        </w:rPr>
      </w:pPr>
      <w:r w:rsidRPr="00643448">
        <w:rPr>
          <w:sz w:val="22"/>
          <w:szCs w:val="22"/>
        </w:rPr>
        <w:t>13963. Какие устройства не включаются в оборудование для подготовки материалов и приготовления смесей в соответствии с классификацией литейного оборудования по технологическому признаку согласно ГОСТ 10580-2006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N 233-ст?</w:t>
      </w:r>
    </w:p>
    <w:p w:rsidR="00811C47" w:rsidRPr="00643448" w:rsidRDefault="00811C47" w:rsidP="00643448">
      <w:pPr>
        <w:pStyle w:val="ConsPlusNormal"/>
        <w:ind w:firstLine="540"/>
        <w:jc w:val="both"/>
        <w:rPr>
          <w:sz w:val="22"/>
          <w:szCs w:val="22"/>
        </w:rPr>
      </w:pPr>
      <w:r w:rsidRPr="00643448">
        <w:rPr>
          <w:sz w:val="22"/>
          <w:szCs w:val="22"/>
        </w:rPr>
        <w:t>13964. Какие устройства не включаются в оборудование для изготовления форм и стержней в соответствии с классификацией литейного оборудования по технологическому признаку согласно ГОСТ 10580-2006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N 233-ст?</w:t>
      </w:r>
    </w:p>
    <w:p w:rsidR="00811C47" w:rsidRPr="00643448" w:rsidRDefault="00811C47" w:rsidP="00643448">
      <w:pPr>
        <w:pStyle w:val="ConsPlusNormal"/>
        <w:ind w:firstLine="540"/>
        <w:jc w:val="both"/>
        <w:rPr>
          <w:sz w:val="22"/>
          <w:szCs w:val="22"/>
        </w:rPr>
      </w:pPr>
      <w:r w:rsidRPr="00643448">
        <w:rPr>
          <w:sz w:val="22"/>
          <w:szCs w:val="22"/>
        </w:rPr>
        <w:t>13965. Какие устройства не включаются в оборудование для выбивки форм и стержней в соответствии с классификацией литейного оборудования по технологическому признаку согласно ГОСТ 10580-2006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N 233-ст?</w:t>
      </w:r>
    </w:p>
    <w:p w:rsidR="00811C47" w:rsidRPr="00643448" w:rsidRDefault="00811C47" w:rsidP="00643448">
      <w:pPr>
        <w:pStyle w:val="ConsPlusNormal"/>
        <w:ind w:firstLine="540"/>
        <w:jc w:val="both"/>
        <w:rPr>
          <w:sz w:val="22"/>
          <w:szCs w:val="22"/>
        </w:rPr>
      </w:pPr>
      <w:r w:rsidRPr="00643448">
        <w:rPr>
          <w:sz w:val="22"/>
          <w:szCs w:val="22"/>
        </w:rPr>
        <w:t>13966. Какие устройства не включаются в оборудование для очистки отливок в соответствии с классификацией литейного оборудования по технологическому признаку согласно ГОСТ 10580-2006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N 233-ст?</w:t>
      </w:r>
    </w:p>
    <w:p w:rsidR="00811C47" w:rsidRPr="00643448" w:rsidRDefault="00811C47" w:rsidP="00643448">
      <w:pPr>
        <w:pStyle w:val="ConsPlusNormal"/>
        <w:ind w:firstLine="540"/>
        <w:jc w:val="both"/>
        <w:rPr>
          <w:sz w:val="22"/>
          <w:szCs w:val="22"/>
        </w:rPr>
      </w:pPr>
      <w:r w:rsidRPr="00643448">
        <w:rPr>
          <w:sz w:val="22"/>
          <w:szCs w:val="22"/>
        </w:rPr>
        <w:t>13967. Какие устройства не включаются в оборудование для обрубки и зачистки отливок в соответствии с классификацией литейного оборудования по технологическому признаку согласно ГОСТ 10580-2006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N 233-ст?</w:t>
      </w:r>
    </w:p>
    <w:p w:rsidR="00811C47" w:rsidRPr="00643448" w:rsidRDefault="00811C47" w:rsidP="00643448">
      <w:pPr>
        <w:pStyle w:val="ConsPlusNormal"/>
        <w:ind w:firstLine="540"/>
        <w:jc w:val="both"/>
        <w:rPr>
          <w:sz w:val="22"/>
          <w:szCs w:val="22"/>
        </w:rPr>
      </w:pPr>
      <w:r w:rsidRPr="00643448">
        <w:rPr>
          <w:sz w:val="22"/>
          <w:szCs w:val="22"/>
        </w:rPr>
        <w:t>13968. Какие устройства не включаются в оборудование для литья по выплавляемым и выжигаемым моделям в соответствии с классификацией литейного оборудования по технологическому признаку согласно ГОСТ 10580-2006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N 233-ст?</w:t>
      </w:r>
    </w:p>
    <w:p w:rsidR="00811C47" w:rsidRPr="00643448" w:rsidRDefault="00811C47" w:rsidP="00643448">
      <w:pPr>
        <w:pStyle w:val="ConsPlusNormal"/>
        <w:ind w:firstLine="540"/>
        <w:jc w:val="both"/>
        <w:rPr>
          <w:sz w:val="22"/>
          <w:szCs w:val="22"/>
        </w:rPr>
      </w:pPr>
      <w:r w:rsidRPr="00643448">
        <w:rPr>
          <w:sz w:val="22"/>
          <w:szCs w:val="22"/>
        </w:rPr>
        <w:t>13969. Какие устройства не включаются в оборудование для литья под давлением в соответствии с классификацией литейного оборудования по технологическому признаку согласно ГОСТ 10580-2006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N 233-ст?</w:t>
      </w:r>
    </w:p>
    <w:p w:rsidR="00811C47" w:rsidRPr="00643448" w:rsidRDefault="00811C47" w:rsidP="00643448">
      <w:pPr>
        <w:pStyle w:val="ConsPlusNormal"/>
        <w:ind w:firstLine="540"/>
        <w:jc w:val="both"/>
        <w:rPr>
          <w:sz w:val="22"/>
          <w:szCs w:val="22"/>
        </w:rPr>
      </w:pPr>
      <w:r w:rsidRPr="00643448">
        <w:rPr>
          <w:sz w:val="22"/>
          <w:szCs w:val="22"/>
        </w:rPr>
        <w:t>13970. Какие устройства не включаются в оборудование для литья в кокиль в соответствии с классификацией литейного оборудования по технологическому признаку согласно ГОСТ 10580-2006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N 233-ст?</w:t>
      </w:r>
    </w:p>
    <w:p w:rsidR="00811C47" w:rsidRPr="00643448" w:rsidRDefault="00811C47" w:rsidP="00643448">
      <w:pPr>
        <w:pStyle w:val="ConsPlusNormal"/>
        <w:ind w:firstLine="540"/>
        <w:jc w:val="both"/>
        <w:rPr>
          <w:sz w:val="22"/>
          <w:szCs w:val="22"/>
        </w:rPr>
      </w:pPr>
      <w:r w:rsidRPr="00643448">
        <w:rPr>
          <w:sz w:val="22"/>
          <w:szCs w:val="22"/>
        </w:rPr>
        <w:t>13971. На сколько групп подразделяется оборудование для центробежного литья в соответствии с классификацией литейного оборудования по технологическому признаку согласно ГОСТ 10580-2006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N 233-ст?</w:t>
      </w:r>
    </w:p>
    <w:p w:rsidR="00811C47" w:rsidRPr="00643448" w:rsidRDefault="00811C47" w:rsidP="00643448">
      <w:pPr>
        <w:pStyle w:val="ConsPlusNormal"/>
        <w:ind w:firstLine="540"/>
        <w:jc w:val="both"/>
        <w:rPr>
          <w:sz w:val="22"/>
          <w:szCs w:val="22"/>
        </w:rPr>
      </w:pPr>
      <w:r w:rsidRPr="00643448">
        <w:rPr>
          <w:sz w:val="22"/>
          <w:szCs w:val="22"/>
        </w:rPr>
        <w:t>13972. Какие устройства не включаются в плавильное оборудование в соответствии с классификацией литейного оборудования по технологическому признаку согласно ГОСТ 10580-2006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N 233-ст?</w:t>
      </w:r>
    </w:p>
    <w:p w:rsidR="00811C47" w:rsidRPr="00643448" w:rsidRDefault="00811C47" w:rsidP="00643448">
      <w:pPr>
        <w:pStyle w:val="ConsPlusNormal"/>
        <w:ind w:firstLine="540"/>
        <w:jc w:val="both"/>
        <w:rPr>
          <w:sz w:val="22"/>
          <w:szCs w:val="22"/>
        </w:rPr>
      </w:pPr>
      <w:r w:rsidRPr="00643448">
        <w:rPr>
          <w:sz w:val="22"/>
          <w:szCs w:val="22"/>
        </w:rPr>
        <w:t>13973. Для какого давления должно быть сконструировано пневматическое оборудование согласно ГОСТ 10580-2006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N 233-ст?</w:t>
      </w:r>
    </w:p>
    <w:p w:rsidR="00811C47" w:rsidRPr="00643448" w:rsidRDefault="00811C47" w:rsidP="00643448">
      <w:pPr>
        <w:pStyle w:val="ConsPlusNormal"/>
        <w:ind w:firstLine="540"/>
        <w:jc w:val="both"/>
        <w:rPr>
          <w:sz w:val="22"/>
          <w:szCs w:val="22"/>
        </w:rPr>
      </w:pPr>
      <w:r w:rsidRPr="00643448">
        <w:rPr>
          <w:sz w:val="22"/>
          <w:szCs w:val="22"/>
        </w:rPr>
        <w:t>13974. На сколько групп подразделяются защитные устройства подвижных частей литейного оборудования по функциональному назначению согласно ГОСТ 10580-2006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N 233-ст?</w:t>
      </w:r>
    </w:p>
    <w:p w:rsidR="00811C47" w:rsidRPr="00643448" w:rsidRDefault="00811C47" w:rsidP="00643448">
      <w:pPr>
        <w:pStyle w:val="ConsPlusNormal"/>
        <w:ind w:firstLine="540"/>
        <w:jc w:val="both"/>
        <w:rPr>
          <w:sz w:val="22"/>
          <w:szCs w:val="22"/>
        </w:rPr>
      </w:pPr>
      <w:r w:rsidRPr="00643448">
        <w:rPr>
          <w:sz w:val="22"/>
          <w:szCs w:val="22"/>
        </w:rPr>
        <w:t>13975. В каком виде не могут быть выполнены защитные устройства оборудования, в опасные зоны которого необходим доступ обслуживающего персонала для проведения ремонтных и наладочных работ, для устранения неисправностей, периодической чистки, согласно ГОСТ 10580-2006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N 233-ст?</w:t>
      </w:r>
    </w:p>
    <w:p w:rsidR="00811C47" w:rsidRPr="00643448" w:rsidRDefault="00811C47" w:rsidP="00643448">
      <w:pPr>
        <w:pStyle w:val="ConsPlusNormal"/>
        <w:ind w:firstLine="540"/>
        <w:jc w:val="both"/>
        <w:rPr>
          <w:sz w:val="22"/>
          <w:szCs w:val="22"/>
        </w:rPr>
      </w:pPr>
      <w:r w:rsidRPr="00643448">
        <w:rPr>
          <w:sz w:val="22"/>
          <w:szCs w:val="22"/>
        </w:rPr>
        <w:t>13976. Укажите неверное утверждение в отношении приемосдаточных испытаний литейного оборудования, противоречащее ГОСТ 10580-2006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N 233-ст.</w:t>
      </w:r>
    </w:p>
    <w:p w:rsidR="00811C47" w:rsidRPr="00643448" w:rsidRDefault="00811C47" w:rsidP="00643448">
      <w:pPr>
        <w:pStyle w:val="ConsPlusNormal"/>
        <w:ind w:firstLine="540"/>
        <w:jc w:val="both"/>
        <w:rPr>
          <w:sz w:val="22"/>
          <w:szCs w:val="22"/>
        </w:rPr>
      </w:pPr>
      <w:r w:rsidRPr="00643448">
        <w:rPr>
          <w:sz w:val="22"/>
          <w:szCs w:val="22"/>
        </w:rPr>
        <w:t>13977. Укажите неверное утверждение в отношении приемки литейного оборудования, противоречащее ГОСТ 10580-2006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N 233-ст.</w:t>
      </w:r>
    </w:p>
    <w:p w:rsidR="00811C47" w:rsidRPr="00643448" w:rsidRDefault="00811C47" w:rsidP="00643448">
      <w:pPr>
        <w:pStyle w:val="ConsPlusNormal"/>
        <w:ind w:firstLine="540"/>
        <w:jc w:val="both"/>
        <w:rPr>
          <w:sz w:val="22"/>
          <w:szCs w:val="22"/>
        </w:rPr>
      </w:pPr>
      <w:r w:rsidRPr="00643448">
        <w:rPr>
          <w:sz w:val="22"/>
          <w:szCs w:val="22"/>
        </w:rPr>
        <w:t>13978. На какое количество типов делятся машины для литья под давлением в зависимости от исполнения механизма прессования согласно ГОСТ 15595-84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N 3155?</w:t>
      </w:r>
    </w:p>
    <w:p w:rsidR="00811C47" w:rsidRPr="00643448" w:rsidRDefault="00811C47" w:rsidP="00643448">
      <w:pPr>
        <w:pStyle w:val="ConsPlusNormal"/>
        <w:ind w:firstLine="540"/>
        <w:jc w:val="both"/>
        <w:rPr>
          <w:sz w:val="22"/>
          <w:szCs w:val="22"/>
        </w:rPr>
      </w:pPr>
      <w:r w:rsidRPr="00643448">
        <w:rPr>
          <w:sz w:val="22"/>
          <w:szCs w:val="22"/>
        </w:rPr>
        <w:t>13979. Какие устройства не предусматриваются конструкцией машин для литья под давлением согласно ГОСТ 15595-84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N 3155?</w:t>
      </w:r>
    </w:p>
    <w:p w:rsidR="00811C47" w:rsidRPr="00643448" w:rsidRDefault="00811C47" w:rsidP="00643448">
      <w:pPr>
        <w:pStyle w:val="ConsPlusNormal"/>
        <w:ind w:firstLine="540"/>
        <w:jc w:val="both"/>
        <w:rPr>
          <w:sz w:val="22"/>
          <w:szCs w:val="22"/>
        </w:rPr>
      </w:pPr>
      <w:r w:rsidRPr="00643448">
        <w:rPr>
          <w:sz w:val="22"/>
          <w:szCs w:val="22"/>
        </w:rPr>
        <w:t>13980. Какие устройства предусматриваются конструкцией машин для литья под давлением согласно ГОСТ 15595-84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N 3155?</w:t>
      </w:r>
    </w:p>
    <w:p w:rsidR="00811C47" w:rsidRPr="00643448" w:rsidRDefault="00811C47" w:rsidP="00643448">
      <w:pPr>
        <w:pStyle w:val="ConsPlusNormal"/>
        <w:ind w:firstLine="540"/>
        <w:jc w:val="both"/>
        <w:rPr>
          <w:sz w:val="22"/>
          <w:szCs w:val="22"/>
        </w:rPr>
      </w:pPr>
      <w:r w:rsidRPr="00643448">
        <w:rPr>
          <w:sz w:val="22"/>
          <w:szCs w:val="22"/>
        </w:rPr>
        <w:t>13981. Машины для литья под давлением какого типа в соответствии с классификацией в зависимости от исполнения механизма прессования должны быть оборудованы гидравлическим приводом для перестановки механизма прессования в фиксированное положение на позицию заливки согласно ГОСТ 15595-84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N 3155?</w:t>
      </w:r>
    </w:p>
    <w:p w:rsidR="00811C47" w:rsidRPr="00643448" w:rsidRDefault="00811C47" w:rsidP="00643448">
      <w:pPr>
        <w:pStyle w:val="ConsPlusNormal"/>
        <w:ind w:firstLine="540"/>
        <w:jc w:val="both"/>
        <w:rPr>
          <w:sz w:val="22"/>
          <w:szCs w:val="22"/>
        </w:rPr>
      </w:pPr>
      <w:r w:rsidRPr="00643448">
        <w:rPr>
          <w:sz w:val="22"/>
          <w:szCs w:val="22"/>
        </w:rPr>
        <w:t>13982. Аккумуляторы какой вместимости, работающие под давлением до 20 МПа, допускается устанавливать на машинах для литья под давлением или вблизи них согласно ГОСТ 15595-84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N 3155?</w:t>
      </w:r>
    </w:p>
    <w:p w:rsidR="00811C47" w:rsidRPr="00643448" w:rsidRDefault="00811C47" w:rsidP="00643448">
      <w:pPr>
        <w:pStyle w:val="ConsPlusNormal"/>
        <w:ind w:firstLine="540"/>
        <w:jc w:val="both"/>
        <w:rPr>
          <w:sz w:val="22"/>
          <w:szCs w:val="22"/>
        </w:rPr>
      </w:pPr>
      <w:r w:rsidRPr="00643448">
        <w:rPr>
          <w:sz w:val="22"/>
          <w:szCs w:val="22"/>
        </w:rPr>
        <w:t>13983. Аккумуляторы какой вместимости, работающие под давлением до 32 МПа, допускается устанавливать на машинах для литья под давлением или вблизи них согласно ГОСТ 15595-84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N 3155?</w:t>
      </w:r>
    </w:p>
    <w:p w:rsidR="00811C47" w:rsidRPr="00643448" w:rsidRDefault="00811C47" w:rsidP="00643448">
      <w:pPr>
        <w:pStyle w:val="ConsPlusNormal"/>
        <w:ind w:firstLine="540"/>
        <w:jc w:val="both"/>
        <w:rPr>
          <w:sz w:val="22"/>
          <w:szCs w:val="22"/>
        </w:rPr>
      </w:pPr>
      <w:r w:rsidRPr="00643448">
        <w:rPr>
          <w:sz w:val="22"/>
          <w:szCs w:val="22"/>
        </w:rPr>
        <w:t>13984. На машинах для литья под давлением какого типа по классификации в зависимости от исполнения механизма прессования не допускается одновременное раскрытие защитного ограждения и пресс-формы в соответствии с требованиями безопасности к их конструкции согласно ГОСТ 15595-84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N 3155?</w:t>
      </w:r>
    </w:p>
    <w:p w:rsidR="00811C47" w:rsidRPr="00643448" w:rsidRDefault="00811C47" w:rsidP="00643448">
      <w:pPr>
        <w:pStyle w:val="ConsPlusNormal"/>
        <w:ind w:firstLine="540"/>
        <w:jc w:val="both"/>
        <w:rPr>
          <w:sz w:val="22"/>
          <w:szCs w:val="22"/>
        </w:rPr>
      </w:pPr>
      <w:r w:rsidRPr="00643448">
        <w:rPr>
          <w:sz w:val="22"/>
          <w:szCs w:val="22"/>
        </w:rPr>
        <w:t>13985. На машинах для литья под давлением какого типа по классификации в зависимости от исполнения механизма прессования допускается раскрытие защитного ограждения после достижения прессующим плунжером конечного рабочего переднего положения согласно ГОСТ 15595-84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N 3155?</w:t>
      </w:r>
    </w:p>
    <w:p w:rsidR="00811C47" w:rsidRPr="00643448" w:rsidRDefault="00811C47" w:rsidP="00643448">
      <w:pPr>
        <w:pStyle w:val="ConsPlusNormal"/>
        <w:ind w:firstLine="540"/>
        <w:jc w:val="both"/>
        <w:rPr>
          <w:sz w:val="22"/>
          <w:szCs w:val="22"/>
        </w:rPr>
      </w:pPr>
      <w:r w:rsidRPr="00643448">
        <w:rPr>
          <w:sz w:val="22"/>
          <w:szCs w:val="22"/>
        </w:rPr>
        <w:t>13986. Машина для литья под давлением какого типа по классификации в зависимости от исполнения механизма прессования должна обеспечивать регулируемую скорость прессующего плунжера в первой фазе прессования, не приводящую к выплеску расплава, или иметь ограждение заливочного отверстия защитным кожухом согласно ГОСТ 15595-84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N 3155?</w:t>
      </w:r>
    </w:p>
    <w:p w:rsidR="00811C47" w:rsidRPr="00643448" w:rsidRDefault="00811C47" w:rsidP="00643448">
      <w:pPr>
        <w:pStyle w:val="ConsPlusNormal"/>
        <w:ind w:firstLine="540"/>
        <w:jc w:val="both"/>
        <w:rPr>
          <w:sz w:val="22"/>
          <w:szCs w:val="22"/>
        </w:rPr>
      </w:pPr>
      <w:r w:rsidRPr="00643448">
        <w:rPr>
          <w:sz w:val="22"/>
          <w:szCs w:val="22"/>
        </w:rPr>
        <w:t>13987. На машине для литья под давлением какого типа по классификации в зависимости от исполнения механизма прессования шток прессующего плунжера должен быть снабжен свободно надетым кожухом конусного (или тарельчатого) типа или опасная зона камеры прессования должна иметь защитное ограждение согласно ГОСТ 15595-84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N 3155?</w:t>
      </w:r>
    </w:p>
    <w:p w:rsidR="00811C47" w:rsidRPr="00643448" w:rsidRDefault="00811C47" w:rsidP="00643448">
      <w:pPr>
        <w:pStyle w:val="ConsPlusNormal"/>
        <w:ind w:firstLine="540"/>
        <w:jc w:val="both"/>
        <w:rPr>
          <w:sz w:val="22"/>
          <w:szCs w:val="22"/>
        </w:rPr>
      </w:pPr>
      <w:r w:rsidRPr="00643448">
        <w:rPr>
          <w:sz w:val="22"/>
          <w:szCs w:val="22"/>
        </w:rPr>
        <w:t>13988. На машине для литья под давлением какого типа по классификации в зависимости от исполнения механизма прессования опасная зона сопла должна иметь защитное ограждение, а сопло должно быть плотно прижато к пресс-форме согласно ГОСТ 15595-84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N 3155?</w:t>
      </w:r>
    </w:p>
    <w:p w:rsidR="00811C47" w:rsidRPr="00643448" w:rsidRDefault="00811C47" w:rsidP="00643448">
      <w:pPr>
        <w:pStyle w:val="ConsPlusNormal"/>
        <w:ind w:firstLine="540"/>
        <w:jc w:val="both"/>
        <w:rPr>
          <w:sz w:val="22"/>
          <w:szCs w:val="22"/>
        </w:rPr>
      </w:pPr>
      <w:r w:rsidRPr="00643448">
        <w:rPr>
          <w:sz w:val="22"/>
          <w:szCs w:val="22"/>
        </w:rPr>
        <w:t>13989. Машины для литья под давлением какого типа по классификации в зависимости от исполнения механизма прессования не должны быть защищены лотком от попадания брызг расплава с заливочного ковша на всем пути его перемещения согласно ГОСТ 15595-84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N 3155?</w:t>
      </w:r>
    </w:p>
    <w:p w:rsidR="00811C47" w:rsidRPr="00643448" w:rsidRDefault="00811C47" w:rsidP="00643448">
      <w:pPr>
        <w:pStyle w:val="ConsPlusNormal"/>
        <w:ind w:firstLine="540"/>
        <w:jc w:val="both"/>
        <w:rPr>
          <w:sz w:val="22"/>
          <w:szCs w:val="22"/>
        </w:rPr>
      </w:pPr>
      <w:r w:rsidRPr="00643448">
        <w:rPr>
          <w:sz w:val="22"/>
          <w:szCs w:val="22"/>
        </w:rPr>
        <w:t>13990. Допускается ли по согласованию изготовителя с потребителем комплектовать машины для литья под давлением с усилием запирания 1600 кН и более устройствами и (или) роботами-манипуляторами для дозирования, транспортирования и заливки сплава согласно ГОСТ 15595-84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N 3155?</w:t>
      </w:r>
    </w:p>
    <w:p w:rsidR="00811C47" w:rsidRPr="00643448" w:rsidRDefault="00811C47" w:rsidP="00643448">
      <w:pPr>
        <w:pStyle w:val="ConsPlusNormal"/>
        <w:ind w:firstLine="540"/>
        <w:jc w:val="both"/>
        <w:rPr>
          <w:sz w:val="22"/>
          <w:szCs w:val="22"/>
        </w:rPr>
      </w:pPr>
      <w:r w:rsidRPr="00643448">
        <w:rPr>
          <w:sz w:val="22"/>
          <w:szCs w:val="22"/>
        </w:rPr>
        <w:t>13991. С какой частотой следует проводить периодические испытания машин для литья под давлением согласно ГОСТ 15595-84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N 3155?</w:t>
      </w:r>
    </w:p>
    <w:p w:rsidR="00811C47" w:rsidRPr="00643448" w:rsidRDefault="00811C47" w:rsidP="00643448">
      <w:pPr>
        <w:pStyle w:val="ConsPlusNormal"/>
        <w:ind w:firstLine="540"/>
        <w:jc w:val="both"/>
        <w:rPr>
          <w:sz w:val="22"/>
          <w:szCs w:val="22"/>
        </w:rPr>
      </w:pPr>
      <w:r w:rsidRPr="00643448">
        <w:rPr>
          <w:sz w:val="22"/>
          <w:szCs w:val="22"/>
        </w:rPr>
        <w:t>13992. Какой параметр не используется для определения усилия прессования в соответствии с методами испытаний машин для литья под давлением согласно ГОСТ 15595-84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N 3155?</w:t>
      </w:r>
    </w:p>
    <w:p w:rsidR="00811C47" w:rsidRPr="00643448" w:rsidRDefault="00811C47" w:rsidP="00643448">
      <w:pPr>
        <w:pStyle w:val="ConsPlusNormal"/>
        <w:ind w:firstLine="540"/>
        <w:jc w:val="both"/>
        <w:rPr>
          <w:sz w:val="22"/>
          <w:szCs w:val="22"/>
        </w:rPr>
      </w:pPr>
      <w:r w:rsidRPr="00643448">
        <w:rPr>
          <w:sz w:val="22"/>
          <w:szCs w:val="22"/>
        </w:rPr>
        <w:t>13993. Какой параметр не используется для определения усилия гидровыталкивателя в соответствии с методами испытаний машин для литья под давлением согласно ГОСТ 15595-84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N 3155?</w:t>
      </w:r>
    </w:p>
    <w:p w:rsidR="00811C47" w:rsidRPr="00643448" w:rsidRDefault="00811C47" w:rsidP="00643448">
      <w:pPr>
        <w:pStyle w:val="ConsPlusNormal"/>
        <w:ind w:firstLine="540"/>
        <w:jc w:val="both"/>
        <w:rPr>
          <w:sz w:val="22"/>
          <w:szCs w:val="22"/>
        </w:rPr>
      </w:pPr>
      <w:r w:rsidRPr="00643448">
        <w:rPr>
          <w:sz w:val="22"/>
          <w:szCs w:val="22"/>
        </w:rPr>
        <w:t>13994. На какое количество типов делятся литейные стержневые пескодувные машины согласно ГОСТ 8907-87 "Межгосударственный стандарт. Машины литейные стержневые пескодувные. Общие технические условия", утвержденному постановлением Государственного комитета СССР по стандартам от 18.12.1987 N 4692?</w:t>
      </w:r>
    </w:p>
    <w:p w:rsidR="00811C47" w:rsidRPr="00643448" w:rsidRDefault="00811C47" w:rsidP="00643448">
      <w:pPr>
        <w:pStyle w:val="ConsPlusNormal"/>
        <w:ind w:firstLine="540"/>
        <w:jc w:val="both"/>
        <w:rPr>
          <w:sz w:val="22"/>
          <w:szCs w:val="22"/>
        </w:rPr>
      </w:pPr>
      <w:r w:rsidRPr="00643448">
        <w:rPr>
          <w:sz w:val="22"/>
          <w:szCs w:val="22"/>
        </w:rPr>
        <w:t>13995. Сколько видов исполнения имеют литейные стержневые пескодувные машины согласно ГОСТ 8907-87 "Межгосударственный стандарт. Машины литейные стержневые пескодувные. Общие технические условия", утвержденному постановлением Государственного комитета СССР по стандартам от 18.12.1987 N 4692?</w:t>
      </w:r>
    </w:p>
    <w:p w:rsidR="00811C47" w:rsidRPr="00643448" w:rsidRDefault="00811C47" w:rsidP="00643448">
      <w:pPr>
        <w:pStyle w:val="ConsPlusNormal"/>
        <w:ind w:firstLine="540"/>
        <w:jc w:val="both"/>
        <w:rPr>
          <w:sz w:val="22"/>
          <w:szCs w:val="22"/>
        </w:rPr>
      </w:pPr>
      <w:r w:rsidRPr="00643448">
        <w:rPr>
          <w:sz w:val="22"/>
          <w:szCs w:val="22"/>
        </w:rPr>
        <w:t>13996. Какой параметр не используется при определении цикловой производительности литейных стержневых пескодувных машин согласно ГОСТ 8907-87 "Межгосударственный стандарт. Машины литейные стержневые пескодувные. Общие технические условия", утвержденному постановлением Государственного комитета СССР по стандартам от 18.12.1987 N 4692?</w:t>
      </w:r>
    </w:p>
    <w:p w:rsidR="00811C47" w:rsidRPr="00643448" w:rsidRDefault="00811C47" w:rsidP="00643448">
      <w:pPr>
        <w:pStyle w:val="ConsPlusNormal"/>
        <w:ind w:firstLine="540"/>
        <w:jc w:val="both"/>
        <w:rPr>
          <w:sz w:val="22"/>
          <w:szCs w:val="22"/>
        </w:rPr>
      </w:pPr>
      <w:r w:rsidRPr="00643448">
        <w:rPr>
          <w:sz w:val="22"/>
          <w:szCs w:val="22"/>
        </w:rPr>
        <w:t>13997. Какому значению равен установленный ресурс литейных стержневых пескодувных машин до первого капитального ремонта согласно ГОСТ 8907-87 "Межгосударственный стандарт. Машины литейные стержневые пескодувные. Общие технические условия", утвержденному постановлением Государственного комитета СССР по стандартам от 18.12.1987 N 4692?</w:t>
      </w:r>
    </w:p>
    <w:p w:rsidR="00811C47" w:rsidRPr="00643448" w:rsidRDefault="00811C47" w:rsidP="00643448">
      <w:pPr>
        <w:pStyle w:val="ConsPlusNormal"/>
        <w:ind w:firstLine="540"/>
        <w:jc w:val="both"/>
        <w:rPr>
          <w:sz w:val="22"/>
          <w:szCs w:val="22"/>
        </w:rPr>
      </w:pPr>
      <w:r w:rsidRPr="00643448">
        <w:rPr>
          <w:sz w:val="22"/>
          <w:szCs w:val="22"/>
        </w:rPr>
        <w:t>13998. Каким должно быть давление сжатого воздуха в подводящем трубопроводе литейных стержневых пескодувных машин согласно ГОСТ 8907-87 "Межгосударственный стандарт. Машины литейные стержневые пескодувные. Общие технические условия", утвержденному постановлением Государственного комитета СССР по стандартам от 18.12.1987 N 4692?</w:t>
      </w:r>
    </w:p>
    <w:p w:rsidR="00811C47" w:rsidRPr="00643448" w:rsidRDefault="00811C47" w:rsidP="00643448">
      <w:pPr>
        <w:pStyle w:val="ConsPlusNormal"/>
        <w:ind w:firstLine="540"/>
        <w:jc w:val="both"/>
        <w:rPr>
          <w:sz w:val="22"/>
          <w:szCs w:val="22"/>
        </w:rPr>
      </w:pPr>
      <w:r w:rsidRPr="00643448">
        <w:rPr>
          <w:sz w:val="22"/>
          <w:szCs w:val="22"/>
        </w:rPr>
        <w:t>13999. Должна ли конструкция литейных стержневых пескодувных машин предусматривать устройства для сбора и нейтрализации отходящих газов согласно ГОСТ 8907-87 "Межгосударственный стандарт. Машины литейные стержневые пескодувные. Общие технические условия", утвержденному постановлением Государственного комитета СССР по стандартам от 18.12.1987 N 4692?</w:t>
      </w:r>
    </w:p>
    <w:p w:rsidR="00811C47" w:rsidRPr="00643448" w:rsidRDefault="00811C47" w:rsidP="00643448">
      <w:pPr>
        <w:pStyle w:val="ConsPlusNormal"/>
        <w:ind w:firstLine="540"/>
        <w:jc w:val="both"/>
        <w:rPr>
          <w:sz w:val="22"/>
          <w:szCs w:val="22"/>
        </w:rPr>
      </w:pPr>
      <w:r w:rsidRPr="00643448">
        <w:rPr>
          <w:sz w:val="22"/>
          <w:szCs w:val="22"/>
        </w:rPr>
        <w:t>14000. Какой тип формовочных пескометов не установлен ГОСТ 19498-74 "Государственный стандарт Союза ССР. Пескометы формовочные. Общие технические условия", утвержденным постановлением Государственного комитета стандартов Совета Министров СССР от 12.02.1974 N 402?</w:t>
      </w:r>
    </w:p>
    <w:p w:rsidR="00811C47" w:rsidRPr="00643448" w:rsidRDefault="00811C47" w:rsidP="00643448">
      <w:pPr>
        <w:pStyle w:val="ConsPlusNormal"/>
        <w:ind w:firstLine="540"/>
        <w:jc w:val="both"/>
        <w:rPr>
          <w:sz w:val="22"/>
          <w:szCs w:val="22"/>
        </w:rPr>
      </w:pPr>
      <w:r w:rsidRPr="00643448">
        <w:rPr>
          <w:sz w:val="22"/>
          <w:szCs w:val="22"/>
        </w:rPr>
        <w:t>14001. Рукава формовочных пескометов какой длины идентифицируются как "малые" рукава согласно ГОСТ 19498-74 "Государственный стандарт Союза ССР. Пескометы формовочные. Общие технические условия", утвержденному постановлением Государственного комитета стандартов Совета Министров СССР от 12.02.1974 N 402?</w:t>
      </w:r>
    </w:p>
    <w:p w:rsidR="00811C47" w:rsidRPr="00643448" w:rsidRDefault="00811C47" w:rsidP="00643448">
      <w:pPr>
        <w:pStyle w:val="ConsPlusNormal"/>
        <w:ind w:firstLine="540"/>
        <w:jc w:val="both"/>
        <w:rPr>
          <w:sz w:val="22"/>
          <w:szCs w:val="22"/>
        </w:rPr>
      </w:pPr>
      <w:r w:rsidRPr="00643448">
        <w:rPr>
          <w:sz w:val="22"/>
          <w:szCs w:val="22"/>
        </w:rPr>
        <w:t>14002. Рукава формовочных пескометов какой длины идентифицируются как "большие" рукава согласно ГОСТ 19498-74 "Государственный стандарт Союза ССР. Пескометы формовочные. Общие технические условия", утвержденному постановлением Государственного комитета стандартов Совета Министров СССР от 12.02.1974 N 402?</w:t>
      </w:r>
    </w:p>
    <w:p w:rsidR="00811C47" w:rsidRPr="00643448" w:rsidRDefault="00811C47" w:rsidP="00643448">
      <w:pPr>
        <w:pStyle w:val="ConsPlusNormal"/>
        <w:ind w:firstLine="540"/>
        <w:jc w:val="both"/>
        <w:rPr>
          <w:sz w:val="22"/>
          <w:szCs w:val="22"/>
        </w:rPr>
      </w:pPr>
      <w:r w:rsidRPr="00643448">
        <w:rPr>
          <w:sz w:val="22"/>
          <w:szCs w:val="22"/>
        </w:rPr>
        <w:t>14003. Какое условие не должно обеспечиваться конструкцией формовочных пескометов согласно ГОСТ 19498-74 "Государственный стандарт Союза ССР. Пескометы формовочные. Общие технические условия", утвержденному постановлением Государственного комитета стандартов Совета Министров СССР от 12.02.1974 N 402?</w:t>
      </w:r>
    </w:p>
    <w:p w:rsidR="00811C47" w:rsidRPr="00643448" w:rsidRDefault="00811C47" w:rsidP="00643448">
      <w:pPr>
        <w:pStyle w:val="ConsPlusNormal"/>
        <w:ind w:firstLine="540"/>
        <w:jc w:val="both"/>
        <w:rPr>
          <w:sz w:val="22"/>
          <w:szCs w:val="22"/>
        </w:rPr>
      </w:pPr>
      <w:r w:rsidRPr="00643448">
        <w:rPr>
          <w:sz w:val="22"/>
          <w:szCs w:val="22"/>
        </w:rPr>
        <w:t>14004. Какое требование к радиальному биению ротора головки пескомета относительно места крепления дуги в кожухе установлено ГОСТ 19498-74 "Государственный стандарт Союза ССР. Пескометы формовочные. Общие технические условия", утвержденным постановлением Государственного комитета стандартов Совета Министров СССР от 12.02.1974 N 402?</w:t>
      </w:r>
    </w:p>
    <w:p w:rsidR="00811C47" w:rsidRPr="00643448" w:rsidRDefault="00811C47" w:rsidP="00643448">
      <w:pPr>
        <w:pStyle w:val="ConsPlusNormal"/>
        <w:ind w:firstLine="540"/>
        <w:jc w:val="both"/>
        <w:rPr>
          <w:sz w:val="22"/>
          <w:szCs w:val="22"/>
        </w:rPr>
      </w:pPr>
      <w:r w:rsidRPr="00643448">
        <w:rPr>
          <w:sz w:val="22"/>
          <w:szCs w:val="22"/>
        </w:rPr>
        <w:t>14005. Какое требование к амплитуде колебаний пескометной головки в радиальном направлении на холостом ходу должно быть для пескометов с креслом оператора, установленным на головке, согласно ГОСТ 19498-74 "Государственный стандарт Союза ССР. Пескометы формовочные. Общие технические условия", утвержденному постановлением Государственного комитета стандартов Совета Министров СССР от 12.02.1974 N 402?</w:t>
      </w:r>
    </w:p>
    <w:p w:rsidR="00811C47" w:rsidRPr="00643448" w:rsidRDefault="00811C47" w:rsidP="00643448">
      <w:pPr>
        <w:pStyle w:val="ConsPlusNormal"/>
        <w:ind w:firstLine="540"/>
        <w:jc w:val="both"/>
        <w:rPr>
          <w:sz w:val="22"/>
          <w:szCs w:val="22"/>
        </w:rPr>
      </w:pPr>
      <w:r w:rsidRPr="00643448">
        <w:rPr>
          <w:sz w:val="22"/>
          <w:szCs w:val="22"/>
        </w:rPr>
        <w:t>14006. Какое требование к амплитуде колебаний пескометной головки в радиальном направлении на холостом ходу должно быть для пескометов (за исключением пескометов с креслом оператора, установленным на головке) согласно ГОСТ 19498-74 "Государственный стандарт Союза ССР. Пескометы формовочные. Общие технические условия", утвержденному постановлением Государственного комитета стандартов Совета Министров СССР от 12.02.1974 N 402?</w:t>
      </w:r>
    </w:p>
    <w:p w:rsidR="00811C47" w:rsidRPr="00643448" w:rsidRDefault="00811C47" w:rsidP="00643448">
      <w:pPr>
        <w:pStyle w:val="ConsPlusNormal"/>
        <w:ind w:firstLine="540"/>
        <w:jc w:val="both"/>
        <w:rPr>
          <w:sz w:val="22"/>
          <w:szCs w:val="22"/>
        </w:rPr>
      </w:pPr>
      <w:r w:rsidRPr="00643448">
        <w:rPr>
          <w:sz w:val="22"/>
          <w:szCs w:val="22"/>
        </w:rPr>
        <w:t>14007. Каким должно быть наибольшее расстояние от нижней грани кожухов до верхней плоскости рельс для консольных формовочных пескометов согласно ГОСТ 19498-74 "Государственный стандарт Союза ССР. Пескометы формовочные. Общие технические условия", утвержденному постановлением Государственного комитета стандартов Совета Министров СССР от 12.02.1974 N 402?</w:t>
      </w:r>
    </w:p>
    <w:p w:rsidR="00811C47" w:rsidRPr="00643448" w:rsidRDefault="00811C47" w:rsidP="00643448">
      <w:pPr>
        <w:pStyle w:val="ConsPlusNormal"/>
        <w:ind w:firstLine="540"/>
        <w:jc w:val="both"/>
        <w:rPr>
          <w:sz w:val="22"/>
          <w:szCs w:val="22"/>
        </w:rPr>
      </w:pPr>
      <w:r w:rsidRPr="00643448">
        <w:rPr>
          <w:sz w:val="22"/>
          <w:szCs w:val="22"/>
        </w:rPr>
        <w:t>14008. Какие устройства не предусматриваются в конструкции литейных кокильных машин согласно ГОСТ 19497-90 "Государственный стандарт Союза ССР. Машины литейные кокильные. Общие технические условия", утвержденному постановлением Государственного комитета СССР по управлению качеством продукции и стандартам от 28.03.1990 N 665?</w:t>
      </w:r>
    </w:p>
    <w:p w:rsidR="00811C47" w:rsidRPr="00643448" w:rsidRDefault="00811C47" w:rsidP="00643448">
      <w:pPr>
        <w:pStyle w:val="ConsPlusNormal"/>
        <w:ind w:firstLine="540"/>
        <w:jc w:val="both"/>
        <w:rPr>
          <w:sz w:val="22"/>
          <w:szCs w:val="22"/>
        </w:rPr>
      </w:pPr>
      <w:r w:rsidRPr="00643448">
        <w:rPr>
          <w:sz w:val="22"/>
          <w:szCs w:val="22"/>
        </w:rPr>
        <w:t>14009. Какому параметру должна соответствовать вместимость топливных баков установок для бурения геологоразведочных и гидрогеологических скважин согласно ГОСТ 12.2.108-85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N 3129?</w:t>
      </w:r>
    </w:p>
    <w:p w:rsidR="00811C47" w:rsidRPr="00643448" w:rsidRDefault="00811C47" w:rsidP="00643448">
      <w:pPr>
        <w:pStyle w:val="ConsPlusNormal"/>
        <w:ind w:firstLine="540"/>
        <w:jc w:val="both"/>
        <w:rPr>
          <w:sz w:val="22"/>
          <w:szCs w:val="22"/>
        </w:rPr>
      </w:pPr>
      <w:r w:rsidRPr="00643448">
        <w:rPr>
          <w:sz w:val="22"/>
          <w:szCs w:val="22"/>
        </w:rPr>
        <w:t>14010. Каким устройством должны быть снабжены установки для бурения из подземных горных выработок горизонтальных и восстающих скважин согласно ГОСТ 12.2.108-85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N 3129?</w:t>
      </w:r>
    </w:p>
    <w:p w:rsidR="00811C47" w:rsidRPr="00643448" w:rsidRDefault="00811C47" w:rsidP="00643448">
      <w:pPr>
        <w:pStyle w:val="ConsPlusNormal"/>
        <w:ind w:firstLine="540"/>
        <w:jc w:val="both"/>
        <w:rPr>
          <w:sz w:val="22"/>
          <w:szCs w:val="22"/>
        </w:rPr>
      </w:pPr>
      <w:r w:rsidRPr="00643448">
        <w:rPr>
          <w:sz w:val="22"/>
          <w:szCs w:val="22"/>
        </w:rPr>
        <w:t>14011. Каким устройством должны быть снабжены установки для бурения с продувкой скважин газообразным агентом согласно ГОСТ 12.2.108-85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N 3129?</w:t>
      </w:r>
    </w:p>
    <w:p w:rsidR="00811C47" w:rsidRPr="00643448" w:rsidRDefault="00811C47" w:rsidP="00643448">
      <w:pPr>
        <w:pStyle w:val="ConsPlusNormal"/>
        <w:ind w:firstLine="540"/>
        <w:jc w:val="both"/>
        <w:rPr>
          <w:sz w:val="22"/>
          <w:szCs w:val="22"/>
        </w:rPr>
      </w:pPr>
      <w:r w:rsidRPr="00643448">
        <w:rPr>
          <w:sz w:val="22"/>
          <w:szCs w:val="22"/>
        </w:rPr>
        <w:t>14012. Каким устройством должны быть снабжены установки для бурения скважин с гидротранспортом керна согласно ГОСТ 12.2.108-85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N 3129?</w:t>
      </w:r>
    </w:p>
    <w:p w:rsidR="00811C47" w:rsidRPr="00643448" w:rsidRDefault="00811C47" w:rsidP="00643448">
      <w:pPr>
        <w:pStyle w:val="ConsPlusNormal"/>
        <w:ind w:firstLine="540"/>
        <w:jc w:val="both"/>
        <w:rPr>
          <w:sz w:val="22"/>
          <w:szCs w:val="22"/>
        </w:rPr>
      </w:pPr>
      <w:r w:rsidRPr="00643448">
        <w:rPr>
          <w:sz w:val="22"/>
          <w:szCs w:val="22"/>
        </w:rPr>
        <w:t>14013. Буровые установки какого класса должны иметь устройства для ведения вспомогательных погрузочно-разгрузочных операций (перемещение и погрузка оборудования или узлов этого оборудования) согласно ГОСТ 12.2.108-85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N 3129?</w:t>
      </w:r>
    </w:p>
    <w:p w:rsidR="00811C47" w:rsidRPr="00643448" w:rsidRDefault="00811C47" w:rsidP="00643448">
      <w:pPr>
        <w:pStyle w:val="ConsPlusNormal"/>
        <w:ind w:firstLine="540"/>
        <w:jc w:val="both"/>
        <w:rPr>
          <w:sz w:val="22"/>
          <w:szCs w:val="22"/>
        </w:rPr>
      </w:pPr>
      <w:r w:rsidRPr="00643448">
        <w:rPr>
          <w:sz w:val="22"/>
          <w:szCs w:val="22"/>
        </w:rPr>
        <w:t>14014. Каким устройством не должен быть оборудован вращатель роторного типа в соответствии с требованиями к буровым установкам согласно ГОСТ 12.2.108-85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N 3129?</w:t>
      </w:r>
    </w:p>
    <w:p w:rsidR="00811C47" w:rsidRPr="00643448" w:rsidRDefault="00811C47" w:rsidP="00643448">
      <w:pPr>
        <w:pStyle w:val="ConsPlusNormal"/>
        <w:ind w:firstLine="540"/>
        <w:jc w:val="both"/>
        <w:rPr>
          <w:sz w:val="22"/>
          <w:szCs w:val="22"/>
        </w:rPr>
      </w:pPr>
      <w:r w:rsidRPr="00643448">
        <w:rPr>
          <w:sz w:val="22"/>
          <w:szCs w:val="22"/>
        </w:rPr>
        <w:t>14015. Предохранительный борт какой высоты должен иметь подсвечник по всему периметру при работе с полуавтоматическими элеваторами и бурильными трубами с муфто-замковыми соединениями в соответствии с требованиями к оборудованию для спуско-подъемных операций согласно ГОСТ 12.2.108-85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N 3129?</w:t>
      </w:r>
    </w:p>
    <w:p w:rsidR="00811C47" w:rsidRPr="00643448" w:rsidRDefault="00811C47" w:rsidP="00643448">
      <w:pPr>
        <w:pStyle w:val="ConsPlusNormal"/>
        <w:ind w:firstLine="540"/>
        <w:jc w:val="both"/>
        <w:rPr>
          <w:sz w:val="22"/>
          <w:szCs w:val="22"/>
        </w:rPr>
      </w:pPr>
      <w:r w:rsidRPr="00643448">
        <w:rPr>
          <w:sz w:val="22"/>
          <w:szCs w:val="22"/>
        </w:rPr>
        <w:t>14016. Какое требование предъявляется к буровым установкам с подвижными вращателями согласно ГОСТ 12.2.108-85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N 3129?</w:t>
      </w:r>
    </w:p>
    <w:p w:rsidR="00811C47" w:rsidRPr="00643448" w:rsidRDefault="00811C47" w:rsidP="00643448">
      <w:pPr>
        <w:pStyle w:val="ConsPlusNormal"/>
        <w:ind w:firstLine="540"/>
        <w:jc w:val="both"/>
        <w:rPr>
          <w:sz w:val="22"/>
          <w:szCs w:val="22"/>
        </w:rPr>
      </w:pPr>
      <w:r w:rsidRPr="00643448">
        <w:rPr>
          <w:sz w:val="22"/>
          <w:szCs w:val="22"/>
        </w:rPr>
        <w:t>14017. Укажите неверное требование в отношении каротажного подъемника, противоречащее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14018. Укажите верное требование в отношении устройств подвесного и направляющего роликов (блоков) каротажного подъемника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14019. Укажите верное требование в отношении устройств подвесного и направляющего роликов (блоков) в соответствии с требованиями к каротажному подъемнику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14020. Укажите неверное утверждение в отношении лубрикаторов, предназначенных для обеспечения спуска и подъема скважинных приборов на кабеле или проволоке без разгерметизации устья скважины, противоречащее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14021. Какой тип уплотнителей уплотнительного устройства при работе с геофизическим кабелем не установлен РД 153-39.0-072-01 "Техническая инструкция по проведению геофизических исследований и работ приборами на кабеле в нефтяных и газовых скважинах", утвержденным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14022. Что понимается под контактным уплотнителем, входящим в уплотнительное устройство при работе с геофизическим кабелем,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14023. Что понимается под гидростатическим уплотнителем, входящим в уплотнительное устройство при работе с геофизическим кабелем,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14024. Что из нижеперечисленного не является целью геолого-технологических исследований нефтяных и газовых скважин согласно ГОСТ Р 53375-2009 "Национальный стандарт Российской Федерации. Скважины нефтяные и газовые. Геолого-технологические исследования. Общие требования", утвержденному приказом Ростехрегулирования от 19.08.2009 N 295-ст?</w:t>
      </w:r>
    </w:p>
    <w:p w:rsidR="00811C47" w:rsidRPr="00643448" w:rsidRDefault="00811C47" w:rsidP="00643448">
      <w:pPr>
        <w:pStyle w:val="ConsPlusNormal"/>
        <w:ind w:firstLine="540"/>
        <w:jc w:val="both"/>
        <w:rPr>
          <w:sz w:val="22"/>
          <w:szCs w:val="22"/>
        </w:rPr>
      </w:pPr>
      <w:r w:rsidRPr="00643448">
        <w:rPr>
          <w:sz w:val="22"/>
          <w:szCs w:val="22"/>
        </w:rPr>
        <w:t>14025. Какие данные не относятся к первичной информации для геолого-технологических исследований (ГТИ) нефтяных и газовых скважин согласно ГОСТ Р 53375-2009 "Национальный стандарт Российской Федерации. Скважины нефтяные и газовые. Геолого-технологические исследования. Общие требования", утвержденному приказом Ростехрегулирования от 19.08.2009 N 295-ст?</w:t>
      </w:r>
    </w:p>
    <w:p w:rsidR="00811C47" w:rsidRPr="00643448" w:rsidRDefault="00811C47" w:rsidP="00643448">
      <w:pPr>
        <w:pStyle w:val="ConsPlusNormal"/>
        <w:ind w:firstLine="540"/>
        <w:jc w:val="both"/>
        <w:rPr>
          <w:sz w:val="22"/>
          <w:szCs w:val="22"/>
        </w:rPr>
      </w:pPr>
      <w:r w:rsidRPr="00643448">
        <w:rPr>
          <w:sz w:val="22"/>
          <w:szCs w:val="22"/>
        </w:rPr>
        <w:t>14026. Какие данные не относятся к выходной информации для геолого-технологических исследований (ГТИ) нефтяных и газовых скважин согласно ГОСТ Р 53375-2009 "Национальный стандарт Российской Федерации. Скважины нефтяные и газовые. Геолого-технологические исследования. Общие требования", утвержденному приказом Ростехрегулирования от 19.08.2009 N 295-ст?</w:t>
      </w:r>
    </w:p>
    <w:p w:rsidR="00811C47" w:rsidRPr="00643448" w:rsidRDefault="00811C47" w:rsidP="00643448">
      <w:pPr>
        <w:pStyle w:val="ConsPlusNormal"/>
        <w:ind w:firstLine="540"/>
        <w:jc w:val="both"/>
        <w:rPr>
          <w:sz w:val="22"/>
          <w:szCs w:val="22"/>
        </w:rPr>
      </w:pPr>
      <w:r w:rsidRPr="00643448">
        <w:rPr>
          <w:sz w:val="22"/>
          <w:szCs w:val="22"/>
        </w:rPr>
        <w:t>14027. Что из нижеперечисленного не относится к геологическим задачам при геолого-технологических исследованиях (ГТИ) нефтяных и газовых скважин согласно ГОСТ Р 53375-2009 "Национальный стандарт Российской Федерации. Скважины нефтяные и газовые. Геолого-технологические исследования. Общие требования", утвержденному приказом Ростехрегулирования от 19.08.2009 N 295-ст?</w:t>
      </w:r>
    </w:p>
    <w:p w:rsidR="00811C47" w:rsidRPr="00643448" w:rsidRDefault="00811C47" w:rsidP="00643448">
      <w:pPr>
        <w:pStyle w:val="ConsPlusNormal"/>
        <w:ind w:firstLine="540"/>
        <w:jc w:val="both"/>
        <w:rPr>
          <w:sz w:val="22"/>
          <w:szCs w:val="22"/>
        </w:rPr>
      </w:pPr>
      <w:r w:rsidRPr="00643448">
        <w:rPr>
          <w:sz w:val="22"/>
          <w:szCs w:val="22"/>
        </w:rPr>
        <w:t>14028. Что из нижеперечисленного не относится к технологическим задачам при геолого-технологических исследованиях (ГТИ) нефтяных и газовых скважин согласно ГОСТ Р 53375-2009 "Национальный стандарт Российской Федерации. Скважины нефтяные и газовые. Геолого-технологические исследования. Общие требования", утвержденному приказом Ростехрегулирования от 19.08.2009 N 295-ст?</w:t>
      </w:r>
    </w:p>
    <w:p w:rsidR="00811C47" w:rsidRPr="00643448" w:rsidRDefault="00811C47" w:rsidP="00643448">
      <w:pPr>
        <w:pStyle w:val="ConsPlusNormal"/>
        <w:ind w:firstLine="540"/>
        <w:jc w:val="both"/>
        <w:rPr>
          <w:sz w:val="22"/>
          <w:szCs w:val="22"/>
        </w:rPr>
      </w:pPr>
      <w:r w:rsidRPr="00643448">
        <w:rPr>
          <w:sz w:val="22"/>
          <w:szCs w:val="22"/>
        </w:rPr>
        <w:t>14029. Какое из исследований является обязательным при комплексе геолого-технологических исследований проб шлама, керна, бурового раствора при бурении опорных, параметрических, структурных, поисково-оценочных и разведочных скважин согласно ГОСТ Р 53375-2009 "Национальный стандарт Российской Федерации. Скважины нефтяные и газовые. Геолого-технологические исследования. Общие требования", утвержденному приказом Ростехрегулирования от 19.08.2009 N 295-ст?</w:t>
      </w:r>
    </w:p>
    <w:p w:rsidR="00811C47" w:rsidRPr="00643448" w:rsidRDefault="00811C47" w:rsidP="00643448">
      <w:pPr>
        <w:pStyle w:val="ConsPlusNormal"/>
        <w:ind w:firstLine="540"/>
        <w:jc w:val="both"/>
        <w:rPr>
          <w:sz w:val="22"/>
          <w:szCs w:val="22"/>
        </w:rPr>
      </w:pPr>
      <w:r w:rsidRPr="00643448">
        <w:rPr>
          <w:sz w:val="22"/>
          <w:szCs w:val="22"/>
        </w:rPr>
        <w:t>14030. Какое из исследований является дополнительным при комплексе геолого-технологических исследований проб шлама, керна, бурового раствора при бурении опорных, параметрических, структурных, поисково-оценочных и разведочных скважин согласно ГОСТ Р 53375-2009 "Национальный стандарт Российской Федерации. Скважины нефтяные и газовые. Геолого-технологические исследования. Общие требования", утвержденному приказом Ростехрегулирования от 19.08.2009 N 295-ст?</w:t>
      </w:r>
    </w:p>
    <w:p w:rsidR="00811C47" w:rsidRPr="00643448" w:rsidRDefault="00811C47" w:rsidP="00643448">
      <w:pPr>
        <w:pStyle w:val="ConsPlusNormal"/>
        <w:ind w:firstLine="540"/>
        <w:jc w:val="both"/>
        <w:rPr>
          <w:sz w:val="22"/>
          <w:szCs w:val="22"/>
        </w:rPr>
      </w:pPr>
      <w:r w:rsidRPr="00643448">
        <w:rPr>
          <w:sz w:val="22"/>
          <w:szCs w:val="22"/>
        </w:rPr>
        <w:t>14031. Какое из исследований является дополнительным при комплексе геолого-технологических исследований в процессе измерения и расчета технологических параметров при бурении опорных, параметрических, структурных, поисково-оценочных и разведочных скважин согласно ГОСТ Р 53375-2009 "Национальный стандарт Российской Федерации. Скважины нефтяные и газовые. Геолого-технологические исследования. Общие требования", утвержденному приказом Ростехрегулирования от 19.08.2009 N 295-ст?</w:t>
      </w:r>
    </w:p>
    <w:p w:rsidR="00811C47" w:rsidRPr="00643448" w:rsidRDefault="00811C47" w:rsidP="00643448">
      <w:pPr>
        <w:pStyle w:val="ConsPlusNormal"/>
        <w:ind w:firstLine="540"/>
        <w:jc w:val="both"/>
        <w:rPr>
          <w:sz w:val="22"/>
          <w:szCs w:val="22"/>
        </w:rPr>
      </w:pPr>
      <w:r w:rsidRPr="00643448">
        <w:rPr>
          <w:sz w:val="22"/>
          <w:szCs w:val="22"/>
        </w:rPr>
        <w:t>14032. Какое из исследований является дополнительным при комплексе геолого-технологических исследований в процессе измерения технологических параметров при бурении горизонтальных скважин согласно ГОСТ Р 53375-2009 "Национальный стандарт Российской Федерации. Скважины нефтяные и газовые. Геолого-технологические исследования. Общие требования", утвержденному приказом Ростехрегулирования от 19.08.2009 N 295-ст?</w:t>
      </w:r>
    </w:p>
    <w:p w:rsidR="00811C47" w:rsidRPr="00643448" w:rsidRDefault="00811C47" w:rsidP="00643448">
      <w:pPr>
        <w:pStyle w:val="ConsPlusNormal"/>
        <w:ind w:firstLine="540"/>
        <w:jc w:val="both"/>
        <w:rPr>
          <w:sz w:val="22"/>
          <w:szCs w:val="22"/>
        </w:rPr>
      </w:pPr>
      <w:r w:rsidRPr="00643448">
        <w:rPr>
          <w:sz w:val="22"/>
          <w:szCs w:val="22"/>
        </w:rPr>
        <w:t>14033. Какое из исследований является обязательным при комплексе геолого-технологических исследований при бурении горизонтальных скважин согласно ГОСТ Р 53375-2009 "Национальный стандарт Российской Федерации. Скважины нефтяные и газовые. Геолого-технологические исследования. Общие требования", утвержденному приказом Ростехрегулирования от 19.08.2009 N 295-ст?</w:t>
      </w:r>
    </w:p>
    <w:p w:rsidR="00811C47" w:rsidRPr="00643448" w:rsidRDefault="00811C47" w:rsidP="00643448">
      <w:pPr>
        <w:pStyle w:val="ConsPlusNormal"/>
        <w:ind w:firstLine="540"/>
        <w:jc w:val="both"/>
        <w:rPr>
          <w:sz w:val="22"/>
          <w:szCs w:val="22"/>
        </w:rPr>
      </w:pPr>
      <w:r w:rsidRPr="00643448">
        <w:rPr>
          <w:sz w:val="22"/>
          <w:szCs w:val="22"/>
        </w:rPr>
        <w:t>14034. Какое из исследований является обязательным при комплексе геолого-технологических исследований при бурении эксплуатационных скважин согласно ГОСТ Р 53375-2009 "Национальный стандарт Российской Федерации. Скважины нефтяные и газовые. Геолого-технологические исследования. Общие требования", утвержденному приказом Ростехрегулирования от 19.08.2009 N 295-ст?</w:t>
      </w:r>
    </w:p>
    <w:p w:rsidR="00811C47" w:rsidRPr="00643448" w:rsidRDefault="00811C47" w:rsidP="00643448">
      <w:pPr>
        <w:pStyle w:val="ConsPlusNormal"/>
        <w:ind w:firstLine="540"/>
        <w:jc w:val="both"/>
        <w:rPr>
          <w:sz w:val="22"/>
          <w:szCs w:val="22"/>
        </w:rPr>
      </w:pPr>
      <w:r w:rsidRPr="00643448">
        <w:rPr>
          <w:sz w:val="22"/>
          <w:szCs w:val="22"/>
        </w:rPr>
        <w:t>14035. Какое из исследований является дополнительным при комплексе геолого-технологических исследований при бурении эксплуатационных скважин согласно ГОСТ Р 53375-2009 "Национальный стандарт Российской Федерации. Скважины нефтяные и газовые. Геолого-технологические исследования. Общие требования", утвержденному приказом Ростехрегулирования от 19.08.2009 N 295-ст?</w:t>
      </w:r>
    </w:p>
    <w:p w:rsidR="00811C47" w:rsidRPr="00643448" w:rsidRDefault="00811C47" w:rsidP="00643448">
      <w:pPr>
        <w:pStyle w:val="ConsPlusNormal"/>
        <w:ind w:firstLine="540"/>
        <w:jc w:val="both"/>
        <w:rPr>
          <w:sz w:val="22"/>
          <w:szCs w:val="22"/>
        </w:rPr>
      </w:pPr>
      <w:r w:rsidRPr="00643448">
        <w:rPr>
          <w:sz w:val="22"/>
          <w:szCs w:val="22"/>
        </w:rPr>
        <w:t>14036. Что понимается под геофизическими исследованиями и работами в скважинах согласно ГОСТ Р 53709-2009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811C47" w:rsidRPr="00643448" w:rsidRDefault="00811C47" w:rsidP="00643448">
      <w:pPr>
        <w:pStyle w:val="ConsPlusNormal"/>
        <w:ind w:firstLine="540"/>
        <w:jc w:val="both"/>
        <w:rPr>
          <w:sz w:val="22"/>
          <w:szCs w:val="22"/>
        </w:rPr>
      </w:pPr>
      <w:r w:rsidRPr="00643448">
        <w:rPr>
          <w:sz w:val="22"/>
          <w:szCs w:val="22"/>
        </w:rPr>
        <w:t>14037. Что понимается под "каротажем" как видом геофизических исследований и работ в скважинах согласно ГОСТ Р 53709-2009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811C47" w:rsidRPr="00643448" w:rsidRDefault="00811C47" w:rsidP="00643448">
      <w:pPr>
        <w:pStyle w:val="ConsPlusNormal"/>
        <w:ind w:firstLine="540"/>
        <w:jc w:val="both"/>
        <w:rPr>
          <w:sz w:val="22"/>
          <w:szCs w:val="22"/>
        </w:rPr>
      </w:pPr>
      <w:r w:rsidRPr="00643448">
        <w:rPr>
          <w:sz w:val="22"/>
          <w:szCs w:val="22"/>
        </w:rPr>
        <w:t>14038. Какой вид геофизических исследований и работ в опорных и параметрических скважинах не проводится при детальных исследованиях в неизученной ранее части разреза и в интервалах предполагаемой продуктивности согласно ГОСТ Р 53709-2009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811C47" w:rsidRPr="00643448" w:rsidRDefault="00811C47" w:rsidP="00643448">
      <w:pPr>
        <w:pStyle w:val="ConsPlusNormal"/>
        <w:ind w:firstLine="540"/>
        <w:jc w:val="both"/>
        <w:rPr>
          <w:sz w:val="22"/>
          <w:szCs w:val="22"/>
        </w:rPr>
      </w:pPr>
      <w:r w:rsidRPr="00643448">
        <w:rPr>
          <w:sz w:val="22"/>
          <w:szCs w:val="22"/>
        </w:rPr>
        <w:t>14039. Какой вид геофизических исследований и работ в опорных и параметрических скважинах не проводится при детальных исследованиях и работах в интервалах предполагаемой продуктивности сложных коллекторов (трещинных, глинистых, битуминозных) согласно ГОСТ Р 53709-2009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811C47" w:rsidRPr="00643448" w:rsidRDefault="00811C47" w:rsidP="00643448">
      <w:pPr>
        <w:pStyle w:val="ConsPlusNormal"/>
        <w:ind w:firstLine="540"/>
        <w:jc w:val="both"/>
        <w:rPr>
          <w:sz w:val="22"/>
          <w:szCs w:val="22"/>
        </w:rPr>
      </w:pPr>
      <w:r w:rsidRPr="00643448">
        <w:rPr>
          <w:sz w:val="22"/>
          <w:szCs w:val="22"/>
        </w:rPr>
        <w:t>14040. Какой вид геофизических исследований и работ в опорных и параметрических скважинах не проводится при исследованиях и работах в интервалах предполагаемого содержания нефти и газа для определения положения межфлюидных контактов и изучения пластовых давлений согласно ГОСТ Р 53709-2009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811C47" w:rsidRPr="00643448" w:rsidRDefault="00811C47" w:rsidP="00643448">
      <w:pPr>
        <w:pStyle w:val="ConsPlusNormal"/>
        <w:ind w:firstLine="540"/>
        <w:jc w:val="both"/>
        <w:rPr>
          <w:sz w:val="22"/>
          <w:szCs w:val="22"/>
        </w:rPr>
      </w:pPr>
      <w:r w:rsidRPr="00643448">
        <w:rPr>
          <w:sz w:val="22"/>
          <w:szCs w:val="22"/>
        </w:rPr>
        <w:t>14041. Какой вид геофизических исследований и работ в опорных и параметрических скважинах проводится при общих исследованиях по всему разрезу скважин согласно ГОСТ Р 53709-2009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811C47" w:rsidRPr="00643448" w:rsidRDefault="00811C47" w:rsidP="00643448">
      <w:pPr>
        <w:pStyle w:val="ConsPlusNormal"/>
        <w:ind w:firstLine="540"/>
        <w:jc w:val="both"/>
        <w:rPr>
          <w:sz w:val="22"/>
          <w:szCs w:val="22"/>
        </w:rPr>
      </w:pPr>
      <w:r w:rsidRPr="00643448">
        <w:rPr>
          <w:sz w:val="22"/>
          <w:szCs w:val="22"/>
        </w:rPr>
        <w:t>14042. Какой вид геофизических исследований и работ при испытаниях объектов в колонне не проводится при уточнении выбора объекта и привязке к разрезу согласно ГОСТ Р 53709-2009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811C47" w:rsidRPr="00643448" w:rsidRDefault="00811C47" w:rsidP="00643448">
      <w:pPr>
        <w:pStyle w:val="ConsPlusNormal"/>
        <w:ind w:firstLine="540"/>
        <w:jc w:val="both"/>
        <w:rPr>
          <w:sz w:val="22"/>
          <w:szCs w:val="22"/>
        </w:rPr>
      </w:pPr>
      <w:r w:rsidRPr="00643448">
        <w:rPr>
          <w:sz w:val="22"/>
          <w:szCs w:val="22"/>
        </w:rPr>
        <w:t>14043. Какой вид геофизических исследований и работ при испытаниях объектов в колонне не проводится при контроле процесса притока и мероприятиях по его интенсификации в случае, когда насосно-компрессорные трубы перекрывают интервал перфорации, согласно ГОСТ Р 53709-2009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811C47" w:rsidRPr="00643448" w:rsidRDefault="00811C47" w:rsidP="00643448">
      <w:pPr>
        <w:pStyle w:val="ConsPlusNormal"/>
        <w:ind w:firstLine="540"/>
        <w:jc w:val="both"/>
        <w:rPr>
          <w:sz w:val="22"/>
          <w:szCs w:val="22"/>
        </w:rPr>
      </w:pPr>
      <w:r w:rsidRPr="00643448">
        <w:rPr>
          <w:sz w:val="22"/>
          <w:szCs w:val="22"/>
        </w:rPr>
        <w:t>14044. Какой вид геофизических исследований и работ при испытаниях объектов в колонне не проводится при контроле процесса притока и мероприятиях по его интенсификации в случае, когда насосно-компрессорные трубы не перекрывают интервал перфорации, согласно ГОСТ Р 53709-2009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811C47" w:rsidRPr="00643448" w:rsidRDefault="00811C47" w:rsidP="00643448">
      <w:pPr>
        <w:pStyle w:val="ConsPlusNormal"/>
        <w:ind w:firstLine="540"/>
        <w:jc w:val="both"/>
        <w:rPr>
          <w:sz w:val="22"/>
          <w:szCs w:val="22"/>
        </w:rPr>
      </w:pPr>
      <w:r w:rsidRPr="00643448">
        <w:rPr>
          <w:sz w:val="22"/>
          <w:szCs w:val="22"/>
        </w:rPr>
        <w:t>14045. Какой вид геофизических исследований и работ в открытом стволе структурных, поисковых, оценочных и разведочных скважин не проводится при детальных исследованиях в интервалах предполагаемой продуктивности согласно ГОСТ Р 53709-2009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811C47" w:rsidRPr="00643448" w:rsidRDefault="00811C47" w:rsidP="00643448">
      <w:pPr>
        <w:pStyle w:val="ConsPlusNormal"/>
        <w:ind w:firstLine="540"/>
        <w:jc w:val="both"/>
        <w:rPr>
          <w:sz w:val="22"/>
          <w:szCs w:val="22"/>
        </w:rPr>
      </w:pPr>
      <w:r w:rsidRPr="00643448">
        <w:rPr>
          <w:sz w:val="22"/>
          <w:szCs w:val="22"/>
        </w:rPr>
        <w:t>14046. Какой вид геофизических исследований и работ в открытом стволе структурных, поисковых, оценочных и разведочных скважин не проводится при детальных исследованиях и работах при наличии в интервалах предполагаемой продуктивности коллекторов (трещинных, глинистых, битуминозных) согласно ГОСТ Р 53709-2009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811C47" w:rsidRPr="00643448" w:rsidRDefault="00811C47" w:rsidP="00643448">
      <w:pPr>
        <w:pStyle w:val="ConsPlusNormal"/>
        <w:ind w:firstLine="540"/>
        <w:jc w:val="both"/>
        <w:rPr>
          <w:sz w:val="22"/>
          <w:szCs w:val="22"/>
        </w:rPr>
      </w:pPr>
      <w:r w:rsidRPr="00643448">
        <w:rPr>
          <w:sz w:val="22"/>
          <w:szCs w:val="22"/>
        </w:rPr>
        <w:t>14047. Какой вид геофизических исследований и работ в открытом стволе структурных, поисковых, оценочных и разведочных скважин не проводится при исследованиях и работах для определения положения межфлюидных контактов и пластовых давлений в интервалах предполагаемой продуктивности согласно ГОСТ Р 53709-2009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811C47" w:rsidRPr="00643448" w:rsidRDefault="00811C47" w:rsidP="00643448">
      <w:pPr>
        <w:pStyle w:val="ConsPlusNormal"/>
        <w:ind w:firstLine="540"/>
        <w:jc w:val="both"/>
        <w:rPr>
          <w:sz w:val="22"/>
          <w:szCs w:val="22"/>
        </w:rPr>
      </w:pPr>
      <w:r w:rsidRPr="00643448">
        <w:rPr>
          <w:sz w:val="22"/>
          <w:szCs w:val="22"/>
        </w:rPr>
        <w:t>14048. Какой вид геофизических исследований и работ в открытом стволе структурных, поисковых, оценочных и разведочных скважин проводится при работах при низком выносе керна согласно ГОСТ Р 53709-2009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811C47" w:rsidRPr="00643448" w:rsidRDefault="00811C47" w:rsidP="00643448">
      <w:pPr>
        <w:pStyle w:val="ConsPlusNormal"/>
        <w:ind w:firstLine="540"/>
        <w:jc w:val="both"/>
        <w:rPr>
          <w:sz w:val="22"/>
          <w:szCs w:val="22"/>
        </w:rPr>
      </w:pPr>
      <w:r w:rsidRPr="00643448">
        <w:rPr>
          <w:sz w:val="22"/>
          <w:szCs w:val="22"/>
        </w:rPr>
        <w:t>14049. Какой вид геофизических исследований и работ, проводимых в открытом стволе эксплуатационных скважин, не проводится при детальных исследованиях в продуктивных интервалах согласно ГОСТ Р 53709-2009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811C47" w:rsidRPr="00643448" w:rsidRDefault="00811C47" w:rsidP="00643448">
      <w:pPr>
        <w:pStyle w:val="ConsPlusNormal"/>
        <w:ind w:firstLine="540"/>
        <w:jc w:val="both"/>
        <w:rPr>
          <w:sz w:val="22"/>
          <w:szCs w:val="22"/>
        </w:rPr>
      </w:pPr>
      <w:r w:rsidRPr="00643448">
        <w:rPr>
          <w:sz w:val="22"/>
          <w:szCs w:val="22"/>
        </w:rPr>
        <w:t>14050. Какой вид геофизических исследований и работ, проводимых в открытом стволе эксплуатационных скважин, не проводится при детальных исследованиях и работах при наличии в продуктивных интервалах разреза сложных коллекторов (трещинных, глинистых, битуминозных) согласно ГОСТ Р 53709-2009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811C47" w:rsidRPr="00643448" w:rsidRDefault="00811C47" w:rsidP="00643448">
      <w:pPr>
        <w:pStyle w:val="ConsPlusNormal"/>
        <w:ind w:firstLine="540"/>
        <w:jc w:val="both"/>
        <w:rPr>
          <w:sz w:val="22"/>
          <w:szCs w:val="22"/>
        </w:rPr>
      </w:pPr>
      <w:r w:rsidRPr="00643448">
        <w:rPr>
          <w:sz w:val="22"/>
          <w:szCs w:val="22"/>
        </w:rPr>
        <w:t>14051. Какой вид геофизических исследований и работ, проводимых в открытом стволе эксплуатационных скважин, не проводится при детальных исследованиях и работах для уточнения положения межфлюидных контактов, текущей насыщенности и пластовых давлений в продуктивных интервалах согласно ГОСТ Р 53709-2009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811C47" w:rsidRPr="00643448" w:rsidRDefault="00811C47" w:rsidP="00643448">
      <w:pPr>
        <w:pStyle w:val="ConsPlusNormal"/>
        <w:ind w:firstLine="540"/>
        <w:jc w:val="both"/>
        <w:rPr>
          <w:sz w:val="22"/>
          <w:szCs w:val="22"/>
        </w:rPr>
      </w:pPr>
      <w:r w:rsidRPr="00643448">
        <w:rPr>
          <w:sz w:val="22"/>
          <w:szCs w:val="22"/>
        </w:rPr>
        <w:t>14052. Какой вид геофизических исследований и работ (ГИРС), проводимых в открытом стволе эксплуатационных скважин, не проводится при детальных исследованиях и работах при неоднозначной геологической интерпретации материалов ГИРС в продуктивных интервалах разреза согласно ГОСТ Р 53709-2009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811C47" w:rsidRPr="00643448" w:rsidRDefault="00811C47" w:rsidP="00643448">
      <w:pPr>
        <w:pStyle w:val="ConsPlusNormal"/>
        <w:ind w:firstLine="540"/>
        <w:jc w:val="both"/>
        <w:rPr>
          <w:sz w:val="22"/>
          <w:szCs w:val="22"/>
        </w:rPr>
      </w:pPr>
      <w:r w:rsidRPr="00643448">
        <w:rPr>
          <w:sz w:val="22"/>
          <w:szCs w:val="22"/>
        </w:rPr>
        <w:t>14053. Какой вид геофизических исследований и работ (ГИРС), проводимых в открытом стволе эксплуатационных скважин, не проводится при детальных исследованиях и работах для обеспечения моделирования месторождений и при проведении трехмерной сейсморазведки согласно ГОСТ Р 53709-2009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811C47" w:rsidRPr="00643448" w:rsidRDefault="00811C47" w:rsidP="00643448">
      <w:pPr>
        <w:pStyle w:val="ConsPlusNormal"/>
        <w:ind w:firstLine="540"/>
        <w:jc w:val="both"/>
        <w:rPr>
          <w:sz w:val="22"/>
          <w:szCs w:val="22"/>
        </w:rPr>
      </w:pPr>
      <w:r w:rsidRPr="00643448">
        <w:rPr>
          <w:sz w:val="22"/>
          <w:szCs w:val="22"/>
        </w:rPr>
        <w:t>14054. Что из нижеперечисленного не относится к инциденту при проведении геофизических исследований и работ скважин согласно ГОСТ Р 53709-2009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811C47" w:rsidRPr="00643448" w:rsidRDefault="00811C47" w:rsidP="00643448">
      <w:pPr>
        <w:pStyle w:val="ConsPlusNormal"/>
        <w:ind w:firstLine="540"/>
        <w:jc w:val="both"/>
        <w:rPr>
          <w:sz w:val="22"/>
          <w:szCs w:val="22"/>
        </w:rPr>
      </w:pPr>
      <w:r w:rsidRPr="00643448">
        <w:rPr>
          <w:sz w:val="22"/>
          <w:szCs w:val="22"/>
        </w:rPr>
        <w:t>14055. Что из нижеперечисленного относится к инциденту при проведении геофизических исследований и работ скважин согласно ГОСТ Р 53709-2009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811C47" w:rsidRPr="00643448" w:rsidRDefault="00811C47" w:rsidP="00643448">
      <w:pPr>
        <w:pStyle w:val="ConsPlusNormal"/>
        <w:ind w:firstLine="540"/>
        <w:jc w:val="both"/>
        <w:rPr>
          <w:sz w:val="22"/>
          <w:szCs w:val="22"/>
        </w:rPr>
      </w:pPr>
      <w:r w:rsidRPr="00643448">
        <w:rPr>
          <w:sz w:val="22"/>
          <w:szCs w:val="22"/>
        </w:rPr>
        <w:t>14056. Что из нижеперечисленного не относят к аварии при проведении геофизических исследований и работ скважин согласно ГОСТ Р 53709-2009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811C47" w:rsidRPr="00643448" w:rsidRDefault="00811C47" w:rsidP="00643448">
      <w:pPr>
        <w:pStyle w:val="ConsPlusNormal"/>
        <w:ind w:firstLine="540"/>
        <w:jc w:val="both"/>
        <w:rPr>
          <w:sz w:val="22"/>
          <w:szCs w:val="22"/>
        </w:rPr>
      </w:pPr>
      <w:r w:rsidRPr="00643448">
        <w:rPr>
          <w:sz w:val="22"/>
          <w:szCs w:val="22"/>
        </w:rPr>
        <w:t>14057. Что из нижеперечисленного относят к аварии при проведении геофизических исследований и работ скважин согласно ГОСТ Р 53709-2009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811C47" w:rsidRPr="00643448" w:rsidRDefault="00811C47" w:rsidP="00643448">
      <w:pPr>
        <w:pStyle w:val="ConsPlusNormal"/>
        <w:ind w:firstLine="540"/>
        <w:jc w:val="both"/>
        <w:rPr>
          <w:sz w:val="22"/>
          <w:szCs w:val="22"/>
        </w:rPr>
      </w:pPr>
      <w:r w:rsidRPr="00643448">
        <w:rPr>
          <w:sz w:val="22"/>
          <w:szCs w:val="22"/>
        </w:rPr>
        <w:t>14058. Укажите верное определение геофизических исследований и работ в скважинах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14059. Укажите верное определение исследований и контроля технического состояния и технологического оборудования скважин (ИТСС)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14060. Укажите верное определение промыслово-геофизических исследований (ПГИ)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14061. Укажите верное определение прямых исследований пластов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14062. На какое количество категорий подразделяются скважины, бурящиеся при геологоразведочных работах и для разработки нефтяных и газовых месторождений (залежей)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14063. Для какой категории скважин, бурящихся при геологоразведочных работах и для разработки нефтяных и газовых месторождений (залежей), одной из целей бурения является бурение в узлах пересечений опорных сейсмических профилей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14064. Что из нижеперечисленного является целью бурения параметрической скважины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14065. Что из нижеперечисленного является целью бурения структурной скважины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14066. Что из нижеперечисленного является целью бурения поисковой скважины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14067. Что из нижеперечисленного является целью бурения оценочной скважины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14068. Что из нижеперечисленного является целью бурения разведочной скважины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14069. В скважинах каких категорий решают максимальный перечень геологических задач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14070. На какие группы подразделяются геофизические исследования разрезов нефтяных и газовых скважин всех категорий (каротаж) при изучении геологических разрезов скважин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14071. В скважинах какой категории детальные геофизические исследования разрезов нефтяных и газовых скважин выполняют в неизученных ранее частях разреза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14072. На сколько этапов подразделяется оперативная интерпретация при изучении геологических разрезов скважин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14073. На какие группы подразделяются геофизические исследования в зависимости от решаемых задач, результаты которых применяют для изучения технического состояния необсаженных скважин,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14074. На какие группы подразделяются геофизические исследования технического состояния обсадных колонн и цементного камня в затрубном пространстве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14075. Что из нижеперечисленного не включается в комплекс общих геофизических исследований технического состояния обсадных колонн и цементного камня в затрубном пространстве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14076. Какие скважины принято называть горизонтальными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14077. На какие группы подразделяются горизонтальные скважины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14078. На какие группы делятся горизонтальные скважины по конфигурации профиля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14079. На какие виды подразделяются технологии промыслово-геофизических исследований в зависимости от проведения в скважине перед началом или в процессе исследований каких-либо технологических операций при исследовании скважин, находящихся в эксплуатации,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14080. Какому термину соответствуют исследования горных пород, основанные на регистрации параметров естественного или искусственного постоянного (квазипостоянного) электрических полей,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14081. Какому термину соответствует электромагнитный каротаж в области низких частот, в которой слабо проявляются волновые свойства (фазовые сдвиги, затухание) регистрируемого поля,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14082. Что понимается под электрическим каротажем с использованием нескольких однотипных нефокусированных зондов различной длины, обеспечивающих радиальное электрическое зондирование пород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14083. Какой вид радиоактивного каротажа как один из типов геофизических исследований и работ основан на измерении естественного гамма-излучения горных пород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14084. Что из нижеперечисленного является целью ядерно-магнитного каротажа в земном магнитном поле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14085. Что из нижеперечисленного не является целью магнитного каротажа, применяемого в нефтегазовых скважинах,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14086. Укажите неверное утверждение в отношении кавернометрии и профилеметрии, противоречащее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14087. Что понимается под "инклинометрическими исследованиями"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14088. Что из нижеперечисленного не является одной из задач инклинометрических исследований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14089. Что понимается под "пластовой наклонометрией"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14090. Что из нижеперечисленного является целью метода термометрии при измерении естественных тепловых полей в скважине в установившемся режиме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14091. Что из нижеперечисленного не является целью метода термометрии при измерении искусственных тепловых полей в скважине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14092. Какие модификации метода термометрии в зависимости от измеряемой величины установлены РД 153-39.0-072-01 "Техническая инструкция по проведению геофизических исследований и работ приборами на кабеле в нефтяных и газовых скважинах", утвержденным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14093. Что из нижеперечисленного не является целью проведения метода электромагнитной локации муфт в соответствии с требованиями к геофизическим исследованиям бурильных труб, обсадных колонн и цементного кольца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14094. Что понимается под "трубной профилеметрией" в соответствии с требованиями к геофизическим исследованиям бурильных труб, обсадных колонн и цементного кольца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14095. Что из нижеперечисленного не является одной из задач электромагнитной дефектоскопии и толщинометрии в соответствии с требованиями к геофизическим исследованиям бурильных труб, обсадных колонн и цементного кольца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14096. Что из нижеперечисленного не является одной из задач метода гамма-гамма-толщинометрии в соответствии с требованиями к геофизическим исследованиям бурильных труб, обсадных колонн и цементного кольца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14097. Что из нижеперечисленного не является одной из задач метода гамма-гамма-цементометрии в соответствии с требованиями к геофизическим исследованиям бурильных труб, обсадных колонн и цементного кольца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14098. С какой целью применяют метод акустической цементометрии в соответствии с требованиями к геофизическим исследованиям бурильных труб, обсадных колонн и цементного кольца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14099. Для каких целей предназначена акустическая цементометрия на отраженных волнах в соответствии с требованиями к геофизическим исследованиям бурильных труб, обсадных колонн и цементного кольца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14100. Для каких целей применяют механическую расходометрию в качестве основного метода в соответствии с требованиями к геофизическим исследованиям в эксплуатационных нефтяных и газовых скважинах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14101. Для каких целей не применяется термокондуктивная расходометрия в соответствии с требованиями к геофизическим исследованиям в эксплуатационных нефтяных и газовых скважинах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14102. Для каких целей не применяют гамма-гамма-плотнометрию в соответствии с требованиями к геофизическим исследованиям в эксплуатационных нефтяных и газовых скважинах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14103. Для каких целей не применяют диэлькометрическую влагометрию в соответствии с требованиями к геофизическим исследованиям в эксплуатационных нефтяных и газовых скважинах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14104. Для каких целей не применяют барометрию в соответствии с требованиями к геофизическим исследованиям в эксплуатационных нефтяных и газовых скважинах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14105. Для каких целей не применяют индукционную резистивиметрию в соответствии с требованиями к геофизическим исследованиям в эксплуатационных нефтяных и газовых скважинах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14106. Для каких целей не применяют акустическую шумометрию в соответствии с требованиями к геофизическим исследованиям в эксплуатационных нефтяных и газовых скважинах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14107. На какое количество групп подразделяются компьютеризированные каротажные лаборатории в зависимости от выполняемых функций и используемых программных и технических средств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14108. На каком расстоянии от устья скважины перед буровой установкой со стороны приемных мостков должна быть оборудована рабочая площадка, пригодная для установки транспорта и геофизического оборудования, в соответствии с техническими условиями на подготовку бурящихся скважин для проведения геофизических работ?</w:t>
      </w:r>
    </w:p>
    <w:p w:rsidR="00811C47" w:rsidRPr="00643448" w:rsidRDefault="00811C47" w:rsidP="00643448">
      <w:pPr>
        <w:pStyle w:val="ConsPlusNormal"/>
        <w:ind w:firstLine="540"/>
        <w:jc w:val="both"/>
        <w:rPr>
          <w:sz w:val="22"/>
          <w:szCs w:val="22"/>
        </w:rPr>
      </w:pPr>
      <w:r w:rsidRPr="00643448">
        <w:rPr>
          <w:sz w:val="22"/>
          <w:szCs w:val="22"/>
        </w:rPr>
        <w:t>14109. В каком случае запрещается проведение геофизических исследований в скважинах в соответствии с техническими условиями на подготовку бурящихся скважин для проведения геофизических работ?</w:t>
      </w:r>
    </w:p>
    <w:p w:rsidR="00811C47" w:rsidRPr="00643448" w:rsidRDefault="00811C47" w:rsidP="00643448">
      <w:pPr>
        <w:pStyle w:val="ConsPlusNormal"/>
        <w:ind w:firstLine="540"/>
        <w:jc w:val="both"/>
        <w:rPr>
          <w:sz w:val="22"/>
          <w:szCs w:val="22"/>
        </w:rPr>
      </w:pPr>
      <w:r w:rsidRPr="00643448">
        <w:rPr>
          <w:sz w:val="22"/>
          <w:szCs w:val="22"/>
        </w:rPr>
        <w:t>14110. На каком расстоянии от скважины должна быть подготовлена площадка размером 10 x 10 м, удобная для установки на ней каротажной лаборатории и подъемника, в соответствии с техническими условиями на подготовку скважин для проведения промыслово-геофизических исследований и других работ приборами на кабеле в действующих скважинах?</w:t>
      </w:r>
    </w:p>
    <w:p w:rsidR="00811C47" w:rsidRPr="00643448" w:rsidRDefault="00811C47" w:rsidP="00643448">
      <w:pPr>
        <w:pStyle w:val="ConsPlusNormal"/>
        <w:ind w:firstLine="540"/>
        <w:jc w:val="both"/>
        <w:rPr>
          <w:sz w:val="22"/>
          <w:szCs w:val="22"/>
        </w:rPr>
      </w:pPr>
      <w:r w:rsidRPr="00643448">
        <w:rPr>
          <w:sz w:val="22"/>
          <w:szCs w:val="22"/>
        </w:rPr>
        <w:t>14111. Какой величине должна соответствовать вместимость топливных баков установок для бурения геологоразведочных и гидрогеологических скважин согласно ГОСТ 12.2.108-85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N 3129?</w:t>
      </w:r>
    </w:p>
    <w:p w:rsidR="00811C47" w:rsidRPr="00643448" w:rsidRDefault="00811C47" w:rsidP="00643448">
      <w:pPr>
        <w:pStyle w:val="ConsPlusNormal"/>
        <w:ind w:firstLine="540"/>
        <w:jc w:val="both"/>
        <w:rPr>
          <w:sz w:val="22"/>
          <w:szCs w:val="22"/>
        </w:rPr>
      </w:pPr>
      <w:r w:rsidRPr="00643448">
        <w:rPr>
          <w:sz w:val="22"/>
          <w:szCs w:val="22"/>
        </w:rPr>
        <w:t>14112. Какое устройство должен иметь вращатель роторного типа в соответствии с требованиями к буровым установкам (станкам) согласно ГОСТ 12.2.108-85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N 3129?</w:t>
      </w:r>
    </w:p>
    <w:p w:rsidR="00811C47" w:rsidRPr="00643448" w:rsidRDefault="00811C47" w:rsidP="00643448">
      <w:pPr>
        <w:pStyle w:val="ConsPlusNormal"/>
        <w:ind w:firstLine="540"/>
        <w:jc w:val="both"/>
        <w:rPr>
          <w:sz w:val="22"/>
          <w:szCs w:val="22"/>
        </w:rPr>
      </w:pPr>
      <w:r w:rsidRPr="00643448">
        <w:rPr>
          <w:sz w:val="22"/>
          <w:szCs w:val="22"/>
        </w:rPr>
        <w:t>14113. Предохранительный борт какой высоты должен иметь подсвечник по всему периметру при работе с полуавтоматическими элеваторами и бурильными трубами с муфто-замковыми соединениями в соответствии с требованиями к оборудованию для спуско-подъемных операций буровых установок согласно ГОСТ 12.2.108-85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N 3129?</w:t>
      </w:r>
    </w:p>
    <w:p w:rsidR="00811C47" w:rsidRPr="00643448" w:rsidRDefault="00811C47" w:rsidP="00643448">
      <w:pPr>
        <w:pStyle w:val="ConsPlusNormal"/>
        <w:ind w:firstLine="540"/>
        <w:jc w:val="both"/>
        <w:rPr>
          <w:sz w:val="22"/>
          <w:szCs w:val="22"/>
        </w:rPr>
      </w:pPr>
      <w:r w:rsidRPr="00643448">
        <w:rPr>
          <w:sz w:val="22"/>
          <w:szCs w:val="22"/>
        </w:rPr>
        <w:t>14114. Какое требование предъявляется к буровым установкам с подвижными вращателями согласно ГОСТ 12.2.108-85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N 3129?</w:t>
      </w:r>
    </w:p>
    <w:p w:rsidR="00811C47" w:rsidRPr="00643448" w:rsidRDefault="00811C47" w:rsidP="00643448">
      <w:pPr>
        <w:pStyle w:val="ConsPlusNormal"/>
        <w:ind w:firstLine="540"/>
        <w:jc w:val="both"/>
        <w:rPr>
          <w:sz w:val="22"/>
          <w:szCs w:val="22"/>
        </w:rPr>
      </w:pPr>
      <w:r w:rsidRPr="00643448">
        <w:rPr>
          <w:sz w:val="22"/>
          <w:szCs w:val="22"/>
        </w:rPr>
        <w:t>14115. Укажите неверное утверждение в отношении лубрикаторов, предназначенных для обеспечения спуска и подъема скважинных приборов на кабеле или проволоке, противоречащее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14116. Какой тип уплотнителей, входящих в уплотнительное устройство при работе с геофизическим кабелем, не установлен РД 153-39.0-072-01 "Техническая инструкция по проведению геофизических исследований и работ приборами на кабеле в нефтяных и газовых скважинах", утвержденным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14117. В каком случае при проведении геофизических исследований и работ в добывающих и нагнетательных скважинах должен быть установлен агрегат с грузоподъемной вышкой или мачтой в соответствии с техническими условиями на подготовку скважин для проведения промыслово-геофизических исследований и других работ приборами на кабеле в действующих скважинах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14118. На каком расстоянии от устья скважины должна быть смонтирована выкидная линия для выполнения работ по свабированию на устье скважины в соответствии с техническими условиями на подготовку скважин для проведения промыслово-геофизических исследований и других работ приборами на кабеле в действующих скважинах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14119. Какой объем установлен для мерной емкости, соединенной с выкидной линией, для выполнения работ по свабированию на устье скважины в соответствии с техническими условиями на подготовку скважин для проведения промыслово-геофизических исследований и других работ приборами на кабеле в действующих скважинах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14120. Для буровой вышки какой высоты должна быть предусмотрена площадка для обслуживания кронблока (при необходимости) согласно ГОСТ 12.2.108-85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N 3129?</w:t>
      </w:r>
    </w:p>
    <w:p w:rsidR="00811C47" w:rsidRPr="00643448" w:rsidRDefault="00811C47" w:rsidP="00643448">
      <w:pPr>
        <w:pStyle w:val="ConsPlusNormal"/>
        <w:ind w:firstLine="540"/>
        <w:jc w:val="both"/>
        <w:rPr>
          <w:sz w:val="22"/>
          <w:szCs w:val="22"/>
        </w:rPr>
      </w:pPr>
      <w:r w:rsidRPr="00643448">
        <w:rPr>
          <w:sz w:val="22"/>
          <w:szCs w:val="22"/>
        </w:rPr>
        <w:t>14121. При какой длине свечи буровая вышка должна быть оборудована промежуточными опорами согласно ГОСТ 12.2.108-85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N 3129?</w:t>
      </w:r>
    </w:p>
    <w:p w:rsidR="00811C47" w:rsidRPr="00643448" w:rsidRDefault="00811C47" w:rsidP="00643448">
      <w:pPr>
        <w:pStyle w:val="ConsPlusNormal"/>
        <w:ind w:firstLine="540"/>
        <w:jc w:val="both"/>
        <w:rPr>
          <w:sz w:val="22"/>
          <w:szCs w:val="22"/>
        </w:rPr>
      </w:pPr>
      <w:r w:rsidRPr="00643448">
        <w:rPr>
          <w:sz w:val="22"/>
          <w:szCs w:val="22"/>
        </w:rPr>
        <w:t>14122. На рабочей площадке какого размера устанавливается станция геолого-технологических исследований согласно РД 153-39.0-069-01 "Техническая инструкция по проведению геолого-технологических исследований нефтяных и газовых скважин", принятому и введенному в действие приказом Минэнерго России от 09.02.2001 N 39?</w:t>
      </w:r>
    </w:p>
    <w:p w:rsidR="00811C47" w:rsidRPr="00643448" w:rsidRDefault="00811C47" w:rsidP="00643448">
      <w:pPr>
        <w:pStyle w:val="ConsPlusNormal"/>
        <w:ind w:firstLine="540"/>
        <w:jc w:val="both"/>
        <w:rPr>
          <w:sz w:val="22"/>
          <w:szCs w:val="22"/>
        </w:rPr>
      </w:pPr>
      <w:r w:rsidRPr="00643448">
        <w:rPr>
          <w:sz w:val="22"/>
          <w:szCs w:val="22"/>
        </w:rPr>
        <w:t>14123. На какое расстояние от жилых и бытовых помещений - жилых блоков, вагонов - домов должны быть удалены площадки кратковременного хранения взрывчатых материалов и прострелочных взрывных аппаратов на объектах работ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14124. На какое расстояние от устья скважины должны быть удалены площадки кратковременного хранения взрывчатых материалов и прострелочных взрывных аппаратов на объектах работ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14125. Какая из перечисленных задач не относится к геологическим задачам геолого-технологических исследований согласно РД 153-39.0-069-01 "Техническая инструкция по проведению геолого-технологических исследований нефтяных и газовых скважин", принятому и введенному в действие приказом Минэнерго России от 09.02.2001 N 39?</w:t>
      </w:r>
    </w:p>
    <w:p w:rsidR="00811C47" w:rsidRPr="00643448" w:rsidRDefault="00811C47" w:rsidP="00643448">
      <w:pPr>
        <w:pStyle w:val="ConsPlusNormal"/>
        <w:ind w:firstLine="540"/>
        <w:jc w:val="both"/>
        <w:rPr>
          <w:sz w:val="22"/>
          <w:szCs w:val="22"/>
        </w:rPr>
      </w:pPr>
      <w:r w:rsidRPr="00643448">
        <w:rPr>
          <w:sz w:val="22"/>
          <w:szCs w:val="22"/>
        </w:rPr>
        <w:t>14126. Какая из перечисленных задач не относится к технологическим задачам геолого-технологических исследований согласно РД 153-39.0-069-01 "Техническая инструкция по проведению геолого-технологических исследований нефтяных и газовых скважин", принятому и введенному в действие приказом Минэнерго России от 09.02.2001 N 39?</w:t>
      </w:r>
    </w:p>
    <w:p w:rsidR="00811C47" w:rsidRPr="00643448" w:rsidRDefault="00811C47" w:rsidP="00643448">
      <w:pPr>
        <w:pStyle w:val="ConsPlusNormal"/>
        <w:ind w:firstLine="540"/>
        <w:jc w:val="both"/>
        <w:rPr>
          <w:sz w:val="22"/>
          <w:szCs w:val="22"/>
        </w:rPr>
      </w:pPr>
      <w:r w:rsidRPr="00643448">
        <w:rPr>
          <w:sz w:val="22"/>
          <w:szCs w:val="22"/>
        </w:rPr>
        <w:t>14127. Какой метод не относится к группе электрических и электромагнитных методов геофизических исследований скважин, применяемых при изучении открытого ствола нефтегазовых скважин,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14128. Какой метод не относится к группе радиоактивных методов геофизических исследований скважин, применяемых при изучении открытого ствола нефтегазовых скважин,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14129. Какой метод не относится к группе прямых методов геофизических исследований скважин, применяемых при изучении открытого ствола нефтегазовых скважин,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14130. Какой метод не относится к группе методов изучения технического состояния открытого ствола нефтегазовых скважин,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14131. Геофизические исследования каких скважин должны выполняться по индивидуальным программам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14132. Для скважин какой категории в состав комплекса общих исследований дополнительно включают геолого-технологические исследования, помимо геофизических исследований,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14133. Что понимается под аварией при геофизических исследованиях скважин (ГИС)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14134. Что понимается под осложнением при геофизических исследованиях скважин (ГИС)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14135. Какую особенность, свойственную акустическому методу, необходимо учитывать при выборе геофизического метода (комплекса методов) при изучении крепи ствола скважины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14136. Какую особенность, свойственную гамма-плотностному методу, необходимо учитывать при выборе геофизического метода (комплекса методов) при изучении крепи ствола скважины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14137. В каком из перечисленных случаев нецелесообразно и неэффективно применять гамма-плотностной метод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14138. Какой метод геофизических исследований не используется при определении гидродинамической связи в соответствии с комплексом геофизических работ, сопровождающих вторичное вскрытие пластов,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14139. Что из нижеперечисленного не относится к контролируемым зонам при геофизических работах с применением радиоактивных веществ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14140. Укажите неверное утверждение в отношении хранения и доставки взрывчатых материалов на базах геофизических организаций, противоречащее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14141. Чем характеризуются системные исследования по контролю за разработкой залежей в соответствии со структурой геофизических работ при эксплуатации фонда скважин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14142. Чем характеризуются оперативные исследования по контролю за техническим состоянием скважин и скважинного оборудования в соответствии со структурой геофизических работ при эксплуатации фонда скважин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14143. Чем характеризуются специальные исследования по информационному обеспечению испытаний новых технологий и методов увеличения нефтеизвлечения в соответствии со структурой геофизических работ при эксплуатации фонда скважин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14144. В каком случае допускается проведение геофизических исследований при эксплуатации фонда добывающих скважин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14145. В каких разрезах допускается применение нейтронного каротажа со стационарными источниками для определения положения водонефтяного контакта и фронта продвижения закачиваемой воды при геофизических исследованиях в контрольных скважинах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14146. Какой вид геофизических исследований и работ в нефтяных и газовых скважинах характеризуется измерением в скважинах параметров различных по природе физических полей, естественных или искусственно вызванных, с целью изучения строения и свойств вскрытых скважиной горных пород и содержащихся в них флюидов, конструктивных элементов скважины, состава и характера движения флюидов в действующих скважинах?</w:t>
      </w:r>
    </w:p>
    <w:p w:rsidR="00811C47" w:rsidRPr="00643448" w:rsidRDefault="00811C47" w:rsidP="00643448">
      <w:pPr>
        <w:pStyle w:val="ConsPlusNormal"/>
        <w:ind w:firstLine="540"/>
        <w:jc w:val="both"/>
        <w:rPr>
          <w:sz w:val="22"/>
          <w:szCs w:val="22"/>
        </w:rPr>
      </w:pPr>
      <w:r w:rsidRPr="00643448">
        <w:rPr>
          <w:sz w:val="22"/>
          <w:szCs w:val="22"/>
        </w:rPr>
        <w:t>14147. Какой вид геофизических исследований и работ в нефтяных и газовых скважинах характеризуется измерением параметров бурения, параметров и свойств промывочной жидкости, содержания в ней углеводородов и других, поступающих из вскрытых пластов флюидов, отбором и экспресс-анализом шлама, экспресс-анализом керна на буровой?</w:t>
      </w:r>
    </w:p>
    <w:p w:rsidR="00811C47" w:rsidRPr="00643448" w:rsidRDefault="00811C47" w:rsidP="00643448">
      <w:pPr>
        <w:pStyle w:val="ConsPlusNormal"/>
        <w:ind w:firstLine="540"/>
        <w:jc w:val="both"/>
        <w:rPr>
          <w:sz w:val="22"/>
          <w:szCs w:val="22"/>
        </w:rPr>
      </w:pPr>
      <w:r w:rsidRPr="00643448">
        <w:rPr>
          <w:sz w:val="22"/>
          <w:szCs w:val="22"/>
        </w:rPr>
        <w:t>14148. Какой вид геофизических исследований в нефтяных и газовых скважинах предназначен для информационного обеспечения управления процессом бурения, капитального и подземного ремонта скважин и ликвидации аварий?</w:t>
      </w:r>
    </w:p>
    <w:p w:rsidR="00811C47" w:rsidRPr="00643448" w:rsidRDefault="00811C47" w:rsidP="00643448">
      <w:pPr>
        <w:pStyle w:val="ConsPlusNormal"/>
        <w:ind w:firstLine="540"/>
        <w:jc w:val="both"/>
        <w:rPr>
          <w:sz w:val="22"/>
          <w:szCs w:val="22"/>
        </w:rPr>
      </w:pPr>
      <w:r w:rsidRPr="00643448">
        <w:rPr>
          <w:sz w:val="22"/>
          <w:szCs w:val="22"/>
        </w:rPr>
        <w:t>14149. Какой вид геофизических исследований в нефтяных и газовых скважинах предназначен для изучения продуктивных пластов при их испытании, освоении и эксплуатации, при закачке в них вытесняющего агента с целью получения данных о продуктивности, фильтрационных свойствах, а также гидродинамических связях пластов, включающий измерение давления, температуры, скорости потока, состава и свойств флюида в стволе скважины с использованием аппаратуры, спускаемой в скважину на каротажном кабеле?</w:t>
      </w:r>
    </w:p>
    <w:p w:rsidR="00811C47" w:rsidRPr="00643448" w:rsidRDefault="00811C47" w:rsidP="00643448">
      <w:pPr>
        <w:pStyle w:val="ConsPlusNormal"/>
        <w:ind w:firstLine="540"/>
        <w:jc w:val="both"/>
        <w:rPr>
          <w:sz w:val="22"/>
          <w:szCs w:val="22"/>
        </w:rPr>
      </w:pPr>
      <w:r w:rsidRPr="00643448">
        <w:rPr>
          <w:sz w:val="22"/>
          <w:szCs w:val="22"/>
        </w:rPr>
        <w:t>14150. Какой вид геофизических исследований в нефтяных и газовых скважинах обеспечивает отбор образцов пород и пластовых флюидов из стенок скважины, исследование их свойств и состава, а также измерение гидродинамических параметров и пластового давления в процессе отбора флюидов с целью изучения фильтрационных свойств пласта?</w:t>
      </w:r>
    </w:p>
    <w:p w:rsidR="00811C47" w:rsidRPr="00643448" w:rsidRDefault="00811C47" w:rsidP="00643448">
      <w:pPr>
        <w:pStyle w:val="ConsPlusNormal"/>
        <w:ind w:firstLine="540"/>
        <w:jc w:val="both"/>
        <w:rPr>
          <w:sz w:val="22"/>
          <w:szCs w:val="22"/>
        </w:rPr>
      </w:pPr>
      <w:r w:rsidRPr="00643448">
        <w:rPr>
          <w:sz w:val="22"/>
          <w:szCs w:val="22"/>
        </w:rPr>
        <w:t>14151. Какую информационную основу не обеспечивают геофизические исследования вскрытого нефтяными и газовыми скважинами разреза?</w:t>
      </w:r>
    </w:p>
    <w:p w:rsidR="00811C47" w:rsidRPr="00643448" w:rsidRDefault="00811C47" w:rsidP="00643448">
      <w:pPr>
        <w:pStyle w:val="ConsPlusNormal"/>
        <w:ind w:firstLine="540"/>
        <w:jc w:val="both"/>
        <w:rPr>
          <w:sz w:val="22"/>
          <w:szCs w:val="22"/>
        </w:rPr>
      </w:pPr>
      <w:r w:rsidRPr="00643448">
        <w:rPr>
          <w:sz w:val="22"/>
          <w:szCs w:val="22"/>
        </w:rPr>
        <w:t>14152. Какую информационную основу не обеспечивают геофизические исследования элементов конструкции нефтяных и газовых скважин?</w:t>
      </w:r>
    </w:p>
    <w:p w:rsidR="00811C47" w:rsidRPr="00643448" w:rsidRDefault="00811C47" w:rsidP="00643448">
      <w:pPr>
        <w:pStyle w:val="ConsPlusNormal"/>
        <w:ind w:firstLine="540"/>
        <w:jc w:val="both"/>
        <w:rPr>
          <w:sz w:val="22"/>
          <w:szCs w:val="22"/>
        </w:rPr>
      </w:pPr>
      <w:r w:rsidRPr="00643448">
        <w:rPr>
          <w:sz w:val="22"/>
          <w:szCs w:val="22"/>
        </w:rPr>
        <w:t>14153. Какую информационную основу не обеспечивают геофизические исследования эксплуатационных нефтяных и газовых скважин?</w:t>
      </w:r>
    </w:p>
    <w:p w:rsidR="00811C47" w:rsidRPr="00643448" w:rsidRDefault="00811C47" w:rsidP="00643448">
      <w:pPr>
        <w:pStyle w:val="ConsPlusNormal"/>
        <w:ind w:firstLine="540"/>
        <w:jc w:val="both"/>
        <w:rPr>
          <w:sz w:val="22"/>
          <w:szCs w:val="22"/>
        </w:rPr>
      </w:pPr>
      <w:r w:rsidRPr="00643448">
        <w:rPr>
          <w:sz w:val="22"/>
          <w:szCs w:val="22"/>
        </w:rPr>
        <w:t>14154. Какую информационную основу не обеспечивают геолого-технологические исследования нефтяных и газовых скважин?</w:t>
      </w:r>
    </w:p>
    <w:p w:rsidR="00811C47" w:rsidRPr="00643448" w:rsidRDefault="00811C47" w:rsidP="00643448">
      <w:pPr>
        <w:pStyle w:val="ConsPlusNormal"/>
        <w:ind w:firstLine="540"/>
        <w:jc w:val="both"/>
        <w:rPr>
          <w:sz w:val="22"/>
          <w:szCs w:val="22"/>
        </w:rPr>
      </w:pPr>
      <w:r w:rsidRPr="00643448">
        <w:rPr>
          <w:sz w:val="22"/>
          <w:szCs w:val="22"/>
        </w:rPr>
        <w:t>14155. Что из нижеперечисленного не обеспечивается при геологическом изучении методами геофизических исследований и работ разреза опорных, параметрических, поисковых, оценочных и разведочных нефтяных и газовых скважин (общие исследования)?</w:t>
      </w:r>
    </w:p>
    <w:p w:rsidR="00811C47" w:rsidRPr="00643448" w:rsidRDefault="00811C47" w:rsidP="00643448">
      <w:pPr>
        <w:pStyle w:val="ConsPlusNormal"/>
        <w:ind w:firstLine="540"/>
        <w:jc w:val="both"/>
        <w:rPr>
          <w:sz w:val="22"/>
          <w:szCs w:val="22"/>
        </w:rPr>
      </w:pPr>
      <w:r w:rsidRPr="00643448">
        <w:rPr>
          <w:sz w:val="22"/>
          <w:szCs w:val="22"/>
        </w:rPr>
        <w:t>14156. В каких интервалах выполняются детальные геофизические исследования в опорных и параметрических нефтяных и газовых скважинах?</w:t>
      </w:r>
    </w:p>
    <w:p w:rsidR="00811C47" w:rsidRPr="00643448" w:rsidRDefault="00811C47" w:rsidP="00643448">
      <w:pPr>
        <w:pStyle w:val="ConsPlusNormal"/>
        <w:ind w:firstLine="540"/>
        <w:jc w:val="both"/>
        <w:rPr>
          <w:sz w:val="22"/>
          <w:szCs w:val="22"/>
        </w:rPr>
      </w:pPr>
      <w:r w:rsidRPr="00643448">
        <w:rPr>
          <w:sz w:val="22"/>
          <w:szCs w:val="22"/>
        </w:rPr>
        <w:t>14157. В каких интервалах выполняются детальные геофизические исследования в структурных, поисковых, оценочных и разведочных нефтяных и газовых скважинах?</w:t>
      </w:r>
    </w:p>
    <w:p w:rsidR="00811C47" w:rsidRPr="00643448" w:rsidRDefault="00811C47" w:rsidP="00643448">
      <w:pPr>
        <w:pStyle w:val="ConsPlusNormal"/>
        <w:ind w:firstLine="540"/>
        <w:jc w:val="both"/>
        <w:rPr>
          <w:sz w:val="22"/>
          <w:szCs w:val="22"/>
        </w:rPr>
      </w:pPr>
      <w:r w:rsidRPr="00643448">
        <w:rPr>
          <w:sz w:val="22"/>
          <w:szCs w:val="22"/>
        </w:rPr>
        <w:t>14158. Что из нижеперечисленного должно обеспечиваться детальными геофизическими исследованиями в нефтяных и газовых скважинах в комплексе с другими данными?</w:t>
      </w:r>
    </w:p>
    <w:p w:rsidR="00811C47" w:rsidRPr="00643448" w:rsidRDefault="00811C47" w:rsidP="00643448">
      <w:pPr>
        <w:pStyle w:val="ConsPlusNormal"/>
        <w:ind w:firstLine="540"/>
        <w:jc w:val="both"/>
        <w:rPr>
          <w:sz w:val="22"/>
          <w:szCs w:val="22"/>
        </w:rPr>
      </w:pPr>
      <w:r w:rsidRPr="00643448">
        <w:rPr>
          <w:sz w:val="22"/>
          <w:szCs w:val="22"/>
        </w:rPr>
        <w:t>14159. Что из нижеперечисленного не должно обеспечиваться геолого-технологическими исследованиями при бурении опорных, параметрических, поисковых, оценочных, разведочных и эксплуатационных нефтяных и газовых скважин?</w:t>
      </w:r>
    </w:p>
    <w:p w:rsidR="00811C47" w:rsidRPr="00643448" w:rsidRDefault="00811C47" w:rsidP="00643448">
      <w:pPr>
        <w:pStyle w:val="ConsPlusNormal"/>
        <w:ind w:firstLine="540"/>
        <w:jc w:val="both"/>
        <w:rPr>
          <w:sz w:val="22"/>
          <w:szCs w:val="22"/>
        </w:rPr>
      </w:pPr>
      <w:r w:rsidRPr="00643448">
        <w:rPr>
          <w:sz w:val="22"/>
          <w:szCs w:val="22"/>
        </w:rPr>
        <w:t>14160. Что из нижеперечисленного не должно обеспечиваться методами геофизических исследований в процессе строительства скважин при определении технического состояния открытого ствола нефтяных/газовых скважин?</w:t>
      </w:r>
    </w:p>
    <w:p w:rsidR="00811C47" w:rsidRPr="00643448" w:rsidRDefault="00811C47" w:rsidP="00643448">
      <w:pPr>
        <w:pStyle w:val="ConsPlusNormal"/>
        <w:ind w:firstLine="540"/>
        <w:jc w:val="both"/>
        <w:rPr>
          <w:sz w:val="22"/>
          <w:szCs w:val="22"/>
        </w:rPr>
      </w:pPr>
      <w:r w:rsidRPr="00643448">
        <w:rPr>
          <w:sz w:val="22"/>
          <w:szCs w:val="22"/>
        </w:rPr>
        <w:t>14161. Что из нижеперечисленного не должно обеспечиваться методами геофизических исследований и работ в нефтяных и газовых скважинах для ликвидации аварий при бурении скважин?</w:t>
      </w:r>
    </w:p>
    <w:p w:rsidR="00811C47" w:rsidRPr="00643448" w:rsidRDefault="00811C47" w:rsidP="00643448">
      <w:pPr>
        <w:pStyle w:val="ConsPlusNormal"/>
        <w:ind w:firstLine="540"/>
        <w:jc w:val="both"/>
        <w:rPr>
          <w:sz w:val="22"/>
          <w:szCs w:val="22"/>
        </w:rPr>
      </w:pPr>
      <w:r w:rsidRPr="00643448">
        <w:rPr>
          <w:sz w:val="22"/>
          <w:szCs w:val="22"/>
        </w:rPr>
        <w:t>14162. Что из нижеперечисленного не должно обеспечиваться методами геофизических исследований в нефтяных и газовых скважинах для исследования обсадных колонн?</w:t>
      </w:r>
    </w:p>
    <w:p w:rsidR="00811C47" w:rsidRPr="00643448" w:rsidRDefault="00811C47" w:rsidP="00643448">
      <w:pPr>
        <w:pStyle w:val="ConsPlusNormal"/>
        <w:ind w:firstLine="540"/>
        <w:jc w:val="both"/>
        <w:rPr>
          <w:sz w:val="22"/>
          <w:szCs w:val="22"/>
        </w:rPr>
      </w:pPr>
      <w:r w:rsidRPr="00643448">
        <w:rPr>
          <w:sz w:val="22"/>
          <w:szCs w:val="22"/>
        </w:rPr>
        <w:t>14163. Что из нижеперечисленного не должно обеспечиваться геофизическими исследованиями и работами в нефтяных и газовых скважинах для контроля и обеспечения затрубной изоляции скважин?</w:t>
      </w:r>
    </w:p>
    <w:p w:rsidR="00811C47" w:rsidRPr="00643448" w:rsidRDefault="00811C47" w:rsidP="00643448">
      <w:pPr>
        <w:pStyle w:val="ConsPlusNormal"/>
        <w:ind w:firstLine="540"/>
        <w:jc w:val="both"/>
        <w:rPr>
          <w:sz w:val="22"/>
          <w:szCs w:val="22"/>
        </w:rPr>
      </w:pPr>
      <w:r w:rsidRPr="00643448">
        <w:rPr>
          <w:sz w:val="22"/>
          <w:szCs w:val="22"/>
        </w:rPr>
        <w:t>14164. Что из нижеперечисленного не должно обеспечиваться геофизическими исследованиями и работами в нефтяных и газовых скважинах при капитальном и подземном ремонте и эксплуатации?</w:t>
      </w:r>
    </w:p>
    <w:p w:rsidR="00811C47" w:rsidRPr="00643448" w:rsidRDefault="00811C47" w:rsidP="00643448">
      <w:pPr>
        <w:pStyle w:val="ConsPlusNormal"/>
        <w:ind w:firstLine="540"/>
        <w:jc w:val="both"/>
        <w:rPr>
          <w:sz w:val="22"/>
          <w:szCs w:val="22"/>
        </w:rPr>
      </w:pPr>
      <w:r w:rsidRPr="00643448">
        <w:rPr>
          <w:sz w:val="22"/>
          <w:szCs w:val="22"/>
        </w:rPr>
        <w:t>14165. Что из нижеперечисленного не должно обеспечиваться испытаниями пластов приборами на кабеле и инструментом на бурильных трубах согласно требованиям к заканчиванию нефтяных и газовых скважин, вскрытию и испытанию пластов, интенсификации притоков?</w:t>
      </w:r>
    </w:p>
    <w:p w:rsidR="00811C47" w:rsidRPr="00643448" w:rsidRDefault="00811C47" w:rsidP="00643448">
      <w:pPr>
        <w:pStyle w:val="ConsPlusNormal"/>
        <w:ind w:firstLine="540"/>
        <w:jc w:val="both"/>
        <w:rPr>
          <w:sz w:val="22"/>
          <w:szCs w:val="22"/>
        </w:rPr>
      </w:pPr>
      <w:r w:rsidRPr="00643448">
        <w:rPr>
          <w:sz w:val="22"/>
          <w:szCs w:val="22"/>
        </w:rPr>
        <w:t>14166. Что из нижеперечисленного не должно обеспечиваться геофизическими исследованиями при испытании и освоении скважин согласно требованиям к заканчиванию нефтяных и газовых скважин, вскрытию и испытанию пластов, интенсификации притоков?</w:t>
      </w:r>
    </w:p>
    <w:p w:rsidR="00811C47" w:rsidRPr="00643448" w:rsidRDefault="00811C47" w:rsidP="00643448">
      <w:pPr>
        <w:pStyle w:val="ConsPlusNormal"/>
        <w:ind w:firstLine="540"/>
        <w:jc w:val="both"/>
        <w:rPr>
          <w:sz w:val="22"/>
          <w:szCs w:val="22"/>
        </w:rPr>
      </w:pPr>
      <w:r w:rsidRPr="00643448">
        <w:rPr>
          <w:sz w:val="22"/>
          <w:szCs w:val="22"/>
        </w:rPr>
        <w:t>14167. Что из нижеперечисленного не должно обеспечиваться геофизическими исследованиями и работами по интенсификации притоков в скважинах согласно требованиям к заканчиванию нефтяных и газовых скважин, вскрытию и испытанию пластов, интенсификации притоков?</w:t>
      </w:r>
    </w:p>
    <w:p w:rsidR="00811C47" w:rsidRPr="00643448" w:rsidRDefault="00811C47" w:rsidP="00643448">
      <w:pPr>
        <w:pStyle w:val="ConsPlusNormal"/>
        <w:ind w:firstLine="540"/>
        <w:jc w:val="both"/>
        <w:rPr>
          <w:sz w:val="22"/>
          <w:szCs w:val="22"/>
        </w:rPr>
      </w:pPr>
      <w:r w:rsidRPr="00643448">
        <w:rPr>
          <w:sz w:val="22"/>
          <w:szCs w:val="22"/>
        </w:rPr>
        <w:t>14168. Решение какой задачи не обеспечивается определением эксплуатационных характеристик пласта как части геофизических исследований в скважинах для контроля за разработкой нефтяных, газовых и газоконденсатных месторождений?</w:t>
      </w:r>
    </w:p>
    <w:p w:rsidR="00811C47" w:rsidRPr="00643448" w:rsidRDefault="00811C47" w:rsidP="00643448">
      <w:pPr>
        <w:pStyle w:val="ConsPlusNormal"/>
        <w:ind w:firstLine="540"/>
        <w:jc w:val="both"/>
        <w:rPr>
          <w:sz w:val="22"/>
          <w:szCs w:val="22"/>
        </w:rPr>
      </w:pPr>
      <w:r w:rsidRPr="00643448">
        <w:rPr>
          <w:sz w:val="22"/>
          <w:szCs w:val="22"/>
        </w:rPr>
        <w:t>14169. Решение какой задачи не обеспечивается исследованиями скважин для выбора оптимального режима работы технологического оборудования как части геофизических исследований в скважинах для контроля за разработкой нефтяных, газовых и газоконденсатных месторождений?</w:t>
      </w:r>
    </w:p>
    <w:p w:rsidR="00811C47" w:rsidRPr="00643448" w:rsidRDefault="00811C47" w:rsidP="00643448">
      <w:pPr>
        <w:pStyle w:val="ConsPlusNormal"/>
        <w:ind w:firstLine="540"/>
        <w:jc w:val="both"/>
        <w:rPr>
          <w:sz w:val="22"/>
          <w:szCs w:val="22"/>
        </w:rPr>
      </w:pPr>
      <w:r w:rsidRPr="00643448">
        <w:rPr>
          <w:sz w:val="22"/>
          <w:szCs w:val="22"/>
        </w:rPr>
        <w:t>14170. Укажите неверное утверждение в отношении комплекса геофизических исследований и работ в нефтяных и газовых скважинах (ГИРС).</w:t>
      </w:r>
    </w:p>
    <w:p w:rsidR="00811C47" w:rsidRPr="00643448" w:rsidRDefault="00811C47" w:rsidP="00643448">
      <w:pPr>
        <w:pStyle w:val="ConsPlusNormal"/>
        <w:ind w:firstLine="540"/>
        <w:jc w:val="both"/>
        <w:rPr>
          <w:sz w:val="22"/>
          <w:szCs w:val="22"/>
        </w:rPr>
      </w:pPr>
      <w:r w:rsidRPr="00643448">
        <w:rPr>
          <w:sz w:val="22"/>
          <w:szCs w:val="22"/>
        </w:rPr>
        <w:t>14171. Какой из перечисленных методов не включается в обязательный комплекс геофизических исследований для изучения технического состояния открытого ствола бурящихся опорных и параметрических скважин?</w:t>
      </w:r>
    </w:p>
    <w:p w:rsidR="00811C47" w:rsidRPr="00643448" w:rsidRDefault="00811C47" w:rsidP="00643448">
      <w:pPr>
        <w:pStyle w:val="ConsPlusNormal"/>
        <w:ind w:firstLine="540"/>
        <w:jc w:val="both"/>
        <w:rPr>
          <w:sz w:val="22"/>
          <w:szCs w:val="22"/>
        </w:rPr>
      </w:pPr>
      <w:r w:rsidRPr="00643448">
        <w:rPr>
          <w:sz w:val="22"/>
          <w:szCs w:val="22"/>
        </w:rPr>
        <w:t>14172. Какой из перечисленных методов не включается в обязательный комплекс геофизических исследований в интервалах, намечаемых для испытания в открытом стволе в процессе бурения опорных и параметрических скважин?</w:t>
      </w:r>
    </w:p>
    <w:p w:rsidR="00811C47" w:rsidRPr="00643448" w:rsidRDefault="00811C47" w:rsidP="00643448">
      <w:pPr>
        <w:pStyle w:val="ConsPlusNormal"/>
        <w:ind w:firstLine="540"/>
        <w:jc w:val="both"/>
        <w:rPr>
          <w:sz w:val="22"/>
          <w:szCs w:val="22"/>
        </w:rPr>
      </w:pPr>
      <w:r w:rsidRPr="00643448">
        <w:rPr>
          <w:sz w:val="22"/>
          <w:szCs w:val="22"/>
        </w:rPr>
        <w:t>14173. Какой геофизический метод не используется для изучения состояния цементного кольца за колонной согласно требованиям к комплексу геофизических исследований и работ в нефтяных и газовых скважинах для изучения технического состояния обсаженных скважин?</w:t>
      </w:r>
    </w:p>
    <w:p w:rsidR="00811C47" w:rsidRPr="00643448" w:rsidRDefault="00811C47" w:rsidP="00643448">
      <w:pPr>
        <w:pStyle w:val="ConsPlusNormal"/>
        <w:ind w:firstLine="540"/>
        <w:jc w:val="both"/>
        <w:rPr>
          <w:sz w:val="22"/>
          <w:szCs w:val="22"/>
        </w:rPr>
      </w:pPr>
      <w:r w:rsidRPr="00643448">
        <w:rPr>
          <w:sz w:val="22"/>
          <w:szCs w:val="22"/>
        </w:rPr>
        <w:t>14174. При каком характере заполнения ствола скважины в исследуемом интервале в комплекс геофизических исследований и работ при контроле за разработкой газовых и газоконденсатных месторождений включаются акустические методы?</w:t>
      </w:r>
    </w:p>
    <w:p w:rsidR="00811C47" w:rsidRPr="00643448" w:rsidRDefault="00811C47" w:rsidP="00643448">
      <w:pPr>
        <w:pStyle w:val="ConsPlusNormal"/>
        <w:ind w:firstLine="540"/>
        <w:jc w:val="both"/>
        <w:rPr>
          <w:sz w:val="22"/>
          <w:szCs w:val="22"/>
        </w:rPr>
      </w:pPr>
      <w:r w:rsidRPr="00643448">
        <w:rPr>
          <w:sz w:val="22"/>
          <w:szCs w:val="22"/>
        </w:rPr>
        <w:t>14175. При каком характере заполнения ствола скважины в исследуемом интервале в комплекс геофизических исследований и работ при контроле за разработкой газовых и газоконденсатных месторождений включается механическая расходометрия?</w:t>
      </w:r>
    </w:p>
    <w:p w:rsidR="00811C47" w:rsidRPr="00643448" w:rsidRDefault="00811C47" w:rsidP="00643448">
      <w:pPr>
        <w:pStyle w:val="ConsPlusNormal"/>
        <w:ind w:firstLine="540"/>
        <w:jc w:val="both"/>
        <w:rPr>
          <w:sz w:val="22"/>
          <w:szCs w:val="22"/>
        </w:rPr>
      </w:pPr>
      <w:r w:rsidRPr="00643448">
        <w:rPr>
          <w:sz w:val="22"/>
          <w:szCs w:val="22"/>
        </w:rPr>
        <w:t>14176. Какие методы комплекса геофизических исследований и работ при контроле за разработкой газовых и газоконденсатных месторождений могут использоваться при любом заполнении ствола скважины в исследуемом интервале (газовый, жидкостной, газо-жидкостной)?</w:t>
      </w:r>
    </w:p>
    <w:p w:rsidR="00811C47" w:rsidRPr="00643448" w:rsidRDefault="00811C47" w:rsidP="00643448">
      <w:pPr>
        <w:pStyle w:val="ConsPlusNormal"/>
        <w:ind w:firstLine="540"/>
        <w:jc w:val="both"/>
        <w:rPr>
          <w:sz w:val="22"/>
          <w:szCs w:val="22"/>
        </w:rPr>
      </w:pPr>
      <w:r w:rsidRPr="00643448">
        <w:rPr>
          <w:sz w:val="22"/>
          <w:szCs w:val="22"/>
        </w:rPr>
        <w:t>14177. Какие типы дегазаторов для непрерывной дегазации бурового раствора установлены в соответствии с требованиями к аппаратуре и оборудованию для газового анализа бурового раствора, керна и шлама согласно РД 153-39.0-069-01 "Техническая инструкция по проведению геолого-технологических исследований нефтяных и газовых скважин", принятому и введенному в действие приказом Минэнерго России от 09.02.2001 N 39?</w:t>
      </w:r>
    </w:p>
    <w:p w:rsidR="00811C47" w:rsidRPr="00643448" w:rsidRDefault="00811C47" w:rsidP="00643448">
      <w:pPr>
        <w:pStyle w:val="ConsPlusNormal"/>
        <w:ind w:firstLine="540"/>
        <w:jc w:val="both"/>
        <w:rPr>
          <w:sz w:val="22"/>
          <w:szCs w:val="22"/>
        </w:rPr>
      </w:pPr>
      <w:r w:rsidRPr="00643448">
        <w:rPr>
          <w:sz w:val="22"/>
          <w:szCs w:val="22"/>
        </w:rPr>
        <w:t>14178. Какие устройства из перечисленных не относятся к оборудованию общего назначения в соответствии с требованиями к аппаратуре и оборудованию для газового анализа бурового раствора, керна и шлама согласно РД 153-39.0-069-01 "Техническая инструкция по проведению геолого-технологических исследований нефтяных и газовых скважин", принятому и введенному в действие приказом Минэнерго России от 09.02.2001 N 39?</w:t>
      </w:r>
    </w:p>
    <w:p w:rsidR="00811C47" w:rsidRPr="00643448" w:rsidRDefault="00811C47" w:rsidP="00643448">
      <w:pPr>
        <w:pStyle w:val="ConsPlusNormal"/>
        <w:ind w:firstLine="540"/>
        <w:jc w:val="both"/>
        <w:rPr>
          <w:sz w:val="22"/>
          <w:szCs w:val="22"/>
        </w:rPr>
      </w:pPr>
      <w:r w:rsidRPr="00643448">
        <w:rPr>
          <w:sz w:val="22"/>
          <w:szCs w:val="22"/>
        </w:rPr>
        <w:t>14179. Какое требование предъявляется к аппаратуре гидродинамического каротажа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14180. Укажите верное требование по отношению к конструкции подъемника каротажной станции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14181. Какой метод относится к группе электрических и электромагнитных методов геофизических исследований скважин, применяемых при изучении открытого ствола нефтегазовых скважин,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14182. Какой метод относится к группе радиоактивных методов геофизических исследований скважин, применяемых при изучении открытого ствола нефтегазовых скважин,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14183. Какой метод относится к группе прямых методов геофизических исследований скважин, применяемых при изучении открытого ствола нефтегазовых скважин,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14184. Какой метод относится к группе методов изучения технического состояния открытого ствола нефтегазовых скважин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14185. Каким образом проводятся общие исследования комплекса геофизических исследований в бурящихся нефтегазовых скважинах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14186. Каким образом проводятся детальные исследования комплекса геофизических исследований в бурящихся нефтегазовых скважинах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14187. Укажите неверное требование к площадке для размещения геофизического оборудования, противоречащее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14188. Какие размеры должны быть у площадки для размещения геофизического оборудования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14189. Какие размеры должны быть у площадки при контейнерном способе размещения геофизического оборудования в случае проведения работ на искусственных сооружениях (эстакадах и морских буровых установках)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14190. Какие размеры должны быть у площадки при каютном способе размещения геофизического оборудования в случае проведения работ на искусственных сооружениях: эстакадах и морских буровых установках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14191. Укажите неверное требование при подготовке скважины для проведения геофизических работ, противоречащее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14192. Какие требования к установке подъемника каротажной станции установлены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14193. На каком расстоянии от устья скважины устанавливают подъемник каротажной станции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14194. Укажите неверное требование к установке подъемника каротажной станции для проведения геофизических работ, противоречащее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14195. Укажите неверное утверждение к спуску скважинного геофизического прибора в скважину, противоречащее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14196. С какой емкостью барабана подъемников каротажных станций допускается сматывание первых витков вручную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14197. Какое требование к скорости спуска кабеля при проведении геофизических работ противоречит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14198. Какое из действий при обнаружении повреждений на кабеле, выходящем из скважины при подъеме, противоречит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14199. В каком случае из перечисленных геофизические исследования скважин могут быть продолжены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14200. Укажите неверное утверждение к хранению радиоактивных веществ (РВ) при проведении геофизических работ с применением РВ, противоречащее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14201. Какое утверждение не соответствует требованиям к подмосткам для установки блок-баланса около устья нагнетательных, контрольных и специальных скважин при проведении геофизических работ при эксплуатации фонда скважин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14202. Укажите неверное утверждение к проведению геофизических работ при герметизированном устье скважин при эксплуатации фонда скважин, противоречащее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14203. Укажите неверное требование к проведению геофизических исследований в фонтанных скважинах, противоречащее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14204. Укажите неверное требование к спуско-подъемным операциям при проведении геофизических исследований добывающих скважин, противоречащее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14205. С какой скоростью должны проводиться спуско-подъемные операции в насосно-компрессорных трубах при проведении геофизических исследований добывающих скважин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14206. С какой скоростью должны проводиться спуско-подъемные операции при входе в башмак насосно-компрессорных труб при проведении геофизических исследований добывающих скважин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14207. С какой скоростью должны проводиться спуско-подъемные операции с глубины 100 м и до устья скважины при проведении геофизических исследований добывающих скважин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14208. В каком диапазоне скоростей подъемники каротажных станций должны обеспечивать спуск и подъем кабеля со скважинным геофизическим прибором в скважине при проведении геофизических исследований скважин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14209. Какое из приведенных утверждений в отношении кабеля подъемников каротажных станций противоречит требованиям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14210. Какое из приведенных утверждений в отношении вспомогательного оборудования подъемников каротажных станций противоречит требованиям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14211. Какое из приведенных утверждений в отношении конструкции аппаратуры, наземных приборов и оборудования для проведения геофизических исследований противоречит требованиям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14212. Какое из приведенных утверждений по комплектации оборудованием подъемника каротажной станций противоречит требованиям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14213. Какой должна быть прочность узла крепления направляющего ролика блок-баланса подъемника каротажной станции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14214. Какой должна быть прочность узла крепления подвесного ролика блок-баланса подъемника каротажной станции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14215. С какой периодичностью проверяется прочность узлов крепления направляющего и подвесного роликов блок-баланса подъемника каротажной станции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14216. Укажите неверное требование к конструкции подъемника каротажной станции, противоречащее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14217. Укажите верное требование к конструкции подъемника каротажной станции в отношении емкости барабана лебедки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14218. Укажите неверное требование к конструкции скважинного геофизического прибора (СГП), противоречащее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14219. При использовании скважинных геофизических приборов (СГП) с гибкими элементами (косами) каким должно быть разрывное усилие узла крепления косы к скважинному геофизическому прибору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14220. Укажите неверное требование к подвешиванию подвесного блока подъемника каротажной станции, противоречащее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14221. Укажите неверное требование к закреплению блок-баланса, противоречащее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14222. Укажите неверное требование к броне геофизического кабеля при проведении геофизических исследований добывающих скважин, противоречащее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14223. На какую грузоподъемность должна быть рассчитана лебедка, применяемая при монтаже оборудования герметизации устья, при проведении геофизических исследований добывающих скважин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14224. На какие нагрузки должна быть рассчитана прочность грузонесущих элементов оборудования герметизации устья при работе с установкой направляющего ролика на лубрикаторе и опорные штанги при проведении геофизических исследований в фонтанных скважинах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N 178?</w:t>
      </w:r>
    </w:p>
    <w:p w:rsidR="00811C47" w:rsidRPr="00643448" w:rsidRDefault="00811C47" w:rsidP="00643448">
      <w:pPr>
        <w:pStyle w:val="ConsPlusNormal"/>
        <w:ind w:firstLine="540"/>
        <w:jc w:val="both"/>
        <w:rPr>
          <w:sz w:val="22"/>
          <w:szCs w:val="22"/>
        </w:rPr>
      </w:pPr>
      <w:r w:rsidRPr="00643448">
        <w:rPr>
          <w:sz w:val="22"/>
          <w:szCs w:val="22"/>
        </w:rPr>
        <w:t>14225. К какой категории взрывоопасности принадлежат технологические блоки по производству водорода методом электролиза воды?</w:t>
      </w:r>
    </w:p>
    <w:p w:rsidR="00811C47" w:rsidRPr="00643448" w:rsidRDefault="00811C47" w:rsidP="00643448">
      <w:pPr>
        <w:pStyle w:val="ConsPlusNormal"/>
        <w:ind w:firstLine="540"/>
        <w:jc w:val="both"/>
        <w:rPr>
          <w:sz w:val="22"/>
          <w:szCs w:val="22"/>
        </w:rPr>
      </w:pPr>
      <w:r w:rsidRPr="00643448">
        <w:rPr>
          <w:sz w:val="22"/>
          <w:szCs w:val="22"/>
        </w:rPr>
        <w:t>14226. Какая величина относительного энергетического потенциала взрывоопасности допустима при проектировании установок по производству водорода методом электролиза воды?</w:t>
      </w:r>
    </w:p>
    <w:p w:rsidR="00811C47" w:rsidRPr="00643448" w:rsidRDefault="00811C47" w:rsidP="00643448">
      <w:pPr>
        <w:pStyle w:val="ConsPlusNormal"/>
        <w:ind w:firstLine="540"/>
        <w:jc w:val="both"/>
        <w:rPr>
          <w:sz w:val="22"/>
          <w:szCs w:val="22"/>
        </w:rPr>
      </w:pPr>
      <w:r w:rsidRPr="00643448">
        <w:rPr>
          <w:sz w:val="22"/>
          <w:szCs w:val="22"/>
        </w:rPr>
        <w:t>14227. С какой целью при проектировании объектов, связанных с получением водорода методом электролиза воды, обращением, применением и хранением электролитического водорода и кислорода, производится разделение технологической схемы на отдельные технологические блоки?</w:t>
      </w:r>
    </w:p>
    <w:p w:rsidR="00811C47" w:rsidRPr="00643448" w:rsidRDefault="00811C47" w:rsidP="00643448">
      <w:pPr>
        <w:pStyle w:val="ConsPlusNormal"/>
        <w:ind w:firstLine="540"/>
        <w:jc w:val="both"/>
        <w:rPr>
          <w:sz w:val="22"/>
          <w:szCs w:val="22"/>
        </w:rPr>
      </w:pPr>
      <w:r w:rsidRPr="00643448">
        <w:rPr>
          <w:sz w:val="22"/>
          <w:szCs w:val="22"/>
        </w:rPr>
        <w:t>14228. Каким должно быть расстояние между газгольдерами с водородом и дымовыми трубами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14229. Каким должно быть расстояние между газгольдерами с водородом и воздушными электросетями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14230. Какие требования установлены по размещению газгольдеров и ресиверов с водородом и кислородом на открытых площадках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14231. Какой должна быть величина минимального расстояния от ресиверов с кислородом и водородом на открытых площадках до периметрального ограждения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14232. Какой должна быть величина минимального расстояния от газгольдеров с водородом на открытых площадках до периметрального ограждения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14233. Каким должно быть минимальное расстояние между ресиверами одного газа (кислородом или водородом)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14234. Ресиверы с какими газами должны располагаться на одной площадке с ресиверами для водорода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14235. Какие меры необходимо предусмотреть для удаления водорода из верхней зоны производственных помещений, в которых обращается водород, при высоте помещений 4 м согласно требованиям к зданиям, сооружениям и помещениям производства водорода?</w:t>
      </w:r>
    </w:p>
    <w:p w:rsidR="00811C47" w:rsidRPr="00643448" w:rsidRDefault="00811C47" w:rsidP="00643448">
      <w:pPr>
        <w:pStyle w:val="ConsPlusNormal"/>
        <w:ind w:firstLine="540"/>
        <w:jc w:val="both"/>
        <w:rPr>
          <w:sz w:val="22"/>
          <w:szCs w:val="22"/>
        </w:rPr>
      </w:pPr>
      <w:r w:rsidRPr="00643448">
        <w:rPr>
          <w:sz w:val="22"/>
          <w:szCs w:val="22"/>
        </w:rPr>
        <w:t>14236. Какие требования предъявляются к полам в помещениях производства водорода согласно требованиям к зданиям, сооружениям и помещениям производства водорода?</w:t>
      </w:r>
    </w:p>
    <w:p w:rsidR="00811C47" w:rsidRPr="00643448" w:rsidRDefault="00811C47" w:rsidP="00643448">
      <w:pPr>
        <w:pStyle w:val="ConsPlusNormal"/>
        <w:ind w:firstLine="540"/>
        <w:jc w:val="both"/>
        <w:rPr>
          <w:sz w:val="22"/>
          <w:szCs w:val="22"/>
        </w:rPr>
      </w:pPr>
      <w:r w:rsidRPr="00643448">
        <w:rPr>
          <w:sz w:val="22"/>
          <w:szCs w:val="22"/>
        </w:rPr>
        <w:t>14237. При какой концентрации водорода в воздухе помещения должна срабатывать звуковая и световая сигнализация в помещениях категории "А", в которых обращается водород?</w:t>
      </w:r>
    </w:p>
    <w:p w:rsidR="00811C47" w:rsidRPr="00643448" w:rsidRDefault="00811C47" w:rsidP="00643448">
      <w:pPr>
        <w:pStyle w:val="ConsPlusNormal"/>
        <w:ind w:firstLine="540"/>
        <w:jc w:val="both"/>
        <w:rPr>
          <w:sz w:val="22"/>
          <w:szCs w:val="22"/>
        </w:rPr>
      </w:pPr>
      <w:r w:rsidRPr="00643448">
        <w:rPr>
          <w:sz w:val="22"/>
          <w:szCs w:val="22"/>
        </w:rPr>
        <w:t>14238. Какой должна быть величина максимально допустимого перепада давления между системами водорода и кислорода в электролизерах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14239. Какой должна быть минимально допустимая чистота водорода, вырабатываемого электролизными установками,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14240. Какой должна быть минимально допустимая чистота кислорода, вырабатываемого электролизными установками,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14241. Какой должна быть высота слоя жидкости в гидравлическом затворе на выпуске в канализацию стоков из цехов (отделений) и аппаратов производства электролитического водорода?</w:t>
      </w:r>
    </w:p>
    <w:p w:rsidR="00811C47" w:rsidRPr="00643448" w:rsidRDefault="00811C47" w:rsidP="00643448">
      <w:pPr>
        <w:pStyle w:val="ConsPlusNormal"/>
        <w:ind w:firstLine="540"/>
        <w:jc w:val="both"/>
        <w:rPr>
          <w:sz w:val="22"/>
          <w:szCs w:val="22"/>
        </w:rPr>
      </w:pPr>
      <w:r w:rsidRPr="00643448">
        <w:rPr>
          <w:sz w:val="22"/>
          <w:szCs w:val="22"/>
        </w:rPr>
        <w:t>14242. Какой должна быть температура производственных сточных вод при сбросе в канализацию при производстве электролитического водорода?</w:t>
      </w:r>
    </w:p>
    <w:p w:rsidR="00811C47" w:rsidRPr="00643448" w:rsidRDefault="00811C47" w:rsidP="00643448">
      <w:pPr>
        <w:pStyle w:val="ConsPlusNormal"/>
        <w:ind w:firstLine="540"/>
        <w:jc w:val="both"/>
        <w:rPr>
          <w:sz w:val="22"/>
          <w:szCs w:val="22"/>
        </w:rPr>
      </w:pPr>
      <w:r w:rsidRPr="00643448">
        <w:rPr>
          <w:sz w:val="22"/>
          <w:szCs w:val="22"/>
        </w:rPr>
        <w:t>14243. Какие газы нельзя объединять в одной продувочной свече от водородных установок при производстве электролитического водорода?</w:t>
      </w:r>
    </w:p>
    <w:p w:rsidR="00811C47" w:rsidRPr="00643448" w:rsidRDefault="00811C47" w:rsidP="00643448">
      <w:pPr>
        <w:pStyle w:val="ConsPlusNormal"/>
        <w:ind w:firstLine="540"/>
        <w:jc w:val="both"/>
        <w:rPr>
          <w:sz w:val="22"/>
          <w:szCs w:val="22"/>
        </w:rPr>
      </w:pPr>
      <w:r w:rsidRPr="00643448">
        <w:rPr>
          <w:sz w:val="22"/>
          <w:szCs w:val="22"/>
        </w:rPr>
        <w:t>14244. Как исключить попадание атмосферных осадков в продувочные свечи от электролизных установок при производстве электролитического водорода?</w:t>
      </w:r>
    </w:p>
    <w:p w:rsidR="00811C47" w:rsidRPr="00643448" w:rsidRDefault="00811C47" w:rsidP="00643448">
      <w:pPr>
        <w:pStyle w:val="ConsPlusNormal"/>
        <w:ind w:firstLine="540"/>
        <w:jc w:val="both"/>
        <w:rPr>
          <w:sz w:val="22"/>
          <w:szCs w:val="22"/>
        </w:rPr>
      </w:pPr>
      <w:r w:rsidRPr="00643448">
        <w:rPr>
          <w:sz w:val="22"/>
          <w:szCs w:val="22"/>
        </w:rPr>
        <w:t>14245. Когда необходима дополнительная продувка продувочных свечей от электролизных установок инертным газом при производстве электролитического водорода?</w:t>
      </w:r>
    </w:p>
    <w:p w:rsidR="00811C47" w:rsidRPr="00643448" w:rsidRDefault="00811C47" w:rsidP="00643448">
      <w:pPr>
        <w:pStyle w:val="ConsPlusNormal"/>
        <w:ind w:firstLine="540"/>
        <w:jc w:val="both"/>
        <w:rPr>
          <w:sz w:val="22"/>
          <w:szCs w:val="22"/>
        </w:rPr>
      </w:pPr>
      <w:r w:rsidRPr="00643448">
        <w:rPr>
          <w:sz w:val="22"/>
          <w:szCs w:val="22"/>
        </w:rPr>
        <w:t>14246. Чем продувают свечи от электролизных установок при производстве электролитического водорода?</w:t>
      </w:r>
    </w:p>
    <w:p w:rsidR="00811C47" w:rsidRPr="00643448" w:rsidRDefault="00811C47" w:rsidP="00643448">
      <w:pPr>
        <w:pStyle w:val="ConsPlusNormal"/>
        <w:ind w:firstLine="540"/>
        <w:jc w:val="both"/>
        <w:rPr>
          <w:sz w:val="22"/>
          <w:szCs w:val="22"/>
        </w:rPr>
      </w:pPr>
      <w:r w:rsidRPr="00643448">
        <w:rPr>
          <w:sz w:val="22"/>
          <w:szCs w:val="22"/>
        </w:rPr>
        <w:t>14247. При каком объемном соотношении "водород : кислород" смесь называется гремучим газом?</w:t>
      </w:r>
    </w:p>
    <w:p w:rsidR="00811C47" w:rsidRPr="00643448" w:rsidRDefault="00811C47" w:rsidP="00643448">
      <w:pPr>
        <w:pStyle w:val="ConsPlusNormal"/>
        <w:ind w:firstLine="540"/>
        <w:jc w:val="both"/>
        <w:rPr>
          <w:sz w:val="22"/>
          <w:szCs w:val="22"/>
        </w:rPr>
      </w:pPr>
      <w:r w:rsidRPr="00643448">
        <w:rPr>
          <w:sz w:val="22"/>
          <w:szCs w:val="22"/>
        </w:rPr>
        <w:t>14248. Какова температура самовоспламенения водорода в стальной бомбе, обладающей каталитическим действием?</w:t>
      </w:r>
    </w:p>
    <w:p w:rsidR="00811C47" w:rsidRPr="00643448" w:rsidRDefault="00811C47" w:rsidP="00643448">
      <w:pPr>
        <w:pStyle w:val="ConsPlusNormal"/>
        <w:ind w:firstLine="540"/>
        <w:jc w:val="both"/>
        <w:rPr>
          <w:sz w:val="22"/>
          <w:szCs w:val="22"/>
        </w:rPr>
      </w:pPr>
      <w:r w:rsidRPr="00643448">
        <w:rPr>
          <w:sz w:val="22"/>
          <w:szCs w:val="22"/>
        </w:rPr>
        <w:t>14249. Какой тип охлаждения применяют при компримировании водорода между ступенями сжатия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14250. Каким должно быть минимальное давление для получения сжиженного водорода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14251. Какой должна быть максимальная температура для получения сжиженного водорода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14252. До какого давления компримируют водород перед заполнением баллонов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14253. Каким должно быть остаточное давление в баллонах, подготовленных для наполнения водородом,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14254. С какой целью в электролит добавляют бихромат калия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14255. В какой цвет должны быть окрашены баллоны с водородом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14256. Каковы пределы взрываемости смеси "водород-кислород"?</w:t>
      </w:r>
    </w:p>
    <w:p w:rsidR="00811C47" w:rsidRPr="00643448" w:rsidRDefault="00811C47" w:rsidP="00643448">
      <w:pPr>
        <w:pStyle w:val="ConsPlusNormal"/>
        <w:ind w:firstLine="540"/>
        <w:jc w:val="both"/>
        <w:rPr>
          <w:sz w:val="22"/>
          <w:szCs w:val="22"/>
        </w:rPr>
      </w:pPr>
      <w:r w:rsidRPr="00643448">
        <w:rPr>
          <w:sz w:val="22"/>
          <w:szCs w:val="22"/>
        </w:rPr>
        <w:t>14257. Каковы пределы взрываемости смеси "водород-воздух"?</w:t>
      </w:r>
    </w:p>
    <w:p w:rsidR="00811C47" w:rsidRPr="00643448" w:rsidRDefault="00811C47" w:rsidP="00643448">
      <w:pPr>
        <w:pStyle w:val="ConsPlusNormal"/>
        <w:ind w:firstLine="540"/>
        <w:jc w:val="both"/>
        <w:rPr>
          <w:sz w:val="22"/>
          <w:szCs w:val="22"/>
        </w:rPr>
      </w:pPr>
      <w:r w:rsidRPr="00643448">
        <w:rPr>
          <w:sz w:val="22"/>
          <w:szCs w:val="22"/>
        </w:rPr>
        <w:t>14258. Для каких целей в процессе получения водорода методом электролизом воды применяют азот?</w:t>
      </w:r>
    </w:p>
    <w:p w:rsidR="00811C47" w:rsidRPr="00643448" w:rsidRDefault="00811C47" w:rsidP="00643448">
      <w:pPr>
        <w:pStyle w:val="ConsPlusNormal"/>
        <w:ind w:firstLine="540"/>
        <w:jc w:val="both"/>
        <w:rPr>
          <w:sz w:val="22"/>
          <w:szCs w:val="22"/>
        </w:rPr>
      </w:pPr>
      <w:r w:rsidRPr="00643448">
        <w:rPr>
          <w:sz w:val="22"/>
          <w:szCs w:val="22"/>
        </w:rPr>
        <w:t>14259. При какой производительности водородной станции в щелочных отделениях допускается не устанавливать резервную емкость для хранения и эвакуации электролита при производстве водорода методом электролиза воды?</w:t>
      </w:r>
    </w:p>
    <w:p w:rsidR="00811C47" w:rsidRPr="00643448" w:rsidRDefault="00811C47" w:rsidP="00643448">
      <w:pPr>
        <w:pStyle w:val="ConsPlusNormal"/>
        <w:ind w:firstLine="540"/>
        <w:jc w:val="both"/>
        <w:rPr>
          <w:sz w:val="22"/>
          <w:szCs w:val="22"/>
        </w:rPr>
      </w:pPr>
      <w:r w:rsidRPr="00643448">
        <w:rPr>
          <w:sz w:val="22"/>
          <w:szCs w:val="22"/>
        </w:rPr>
        <w:t>14260. Какие примеси нормируются в дистиллированной воде для приготовления электролита при производстве водорода методом электролиза воды?</w:t>
      </w:r>
    </w:p>
    <w:p w:rsidR="00811C47" w:rsidRPr="00643448" w:rsidRDefault="00811C47" w:rsidP="00643448">
      <w:pPr>
        <w:pStyle w:val="ConsPlusNormal"/>
        <w:ind w:firstLine="540"/>
        <w:jc w:val="both"/>
        <w:rPr>
          <w:sz w:val="22"/>
          <w:szCs w:val="22"/>
        </w:rPr>
      </w:pPr>
      <w:r w:rsidRPr="00643448">
        <w:rPr>
          <w:sz w:val="22"/>
          <w:szCs w:val="22"/>
        </w:rPr>
        <w:t>14261. Каким должен быть водородный показатель дистиллированной воды для приготовления электролита при получении водорода методом электролиза воды?</w:t>
      </w:r>
    </w:p>
    <w:p w:rsidR="00811C47" w:rsidRPr="00643448" w:rsidRDefault="00811C47" w:rsidP="00643448">
      <w:pPr>
        <w:pStyle w:val="ConsPlusNormal"/>
        <w:ind w:firstLine="540"/>
        <w:jc w:val="both"/>
        <w:rPr>
          <w:sz w:val="22"/>
          <w:szCs w:val="22"/>
        </w:rPr>
      </w:pPr>
      <w:r w:rsidRPr="00643448">
        <w:rPr>
          <w:sz w:val="22"/>
          <w:szCs w:val="22"/>
        </w:rPr>
        <w:t>14262. Какие добавки вводят в состав электролита для уменьшения поляризации электродов электролизеров при производстве водорода методом электролиза воды?</w:t>
      </w:r>
    </w:p>
    <w:p w:rsidR="00811C47" w:rsidRPr="00643448" w:rsidRDefault="00811C47" w:rsidP="00643448">
      <w:pPr>
        <w:pStyle w:val="ConsPlusNormal"/>
        <w:ind w:firstLine="540"/>
        <w:jc w:val="both"/>
        <w:rPr>
          <w:sz w:val="22"/>
          <w:szCs w:val="22"/>
        </w:rPr>
      </w:pPr>
      <w:r w:rsidRPr="00643448">
        <w:rPr>
          <w:sz w:val="22"/>
          <w:szCs w:val="22"/>
        </w:rPr>
        <w:t>14263. Каким способом осуществляется осушка продукционного водорода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14264. Какой газ можно использовать для регенерации адсорбента в узлах очистки и осушки водорода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14265. Как осуществляется очистка продукционного водорода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14266. Какое остаточное давление должны иметь баллоны, подготовленные для наполнения водородом,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14267. В каком положении баллонов с водородом может производиться их наполнение и опорожнение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14268. Какое охлаждение применяют между ступенями сжатия при компримировании водорода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14269. Допускается ли закрытая прокладка трубопроводов водорода в помещении компрессорной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14270. Какие трубопроводы в помещении компрессорной могут быть проложены в полу согласно требованиям к процессам компримирования водорода в соответствии с ПБ 03-598-03 "Правила безопасности при производстве водорода методом электролиза воды", утвержденными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14271. Какова минимальная чистота водорода для начала заполнения баллонов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14272. Допускается ли подземная прокладка трубопроводов водорода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14273. На какой высоте допускается прокладка газопроводов в местах прохода людей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14274. Допускается ли в помещении газоанализаторной устанавливать баллоны с газами-носителями, эталонными и сравнительными газами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14275. Сколько выходов должна иметь щитовая автоматизации водородной станции площадью более 150 кв.м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14276. Какие инертные газы используются для продувки оборудования и водородопроводов, а также для нужд локального пожаротушения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14277. Какой запас азота должен храниться на водородной станции для целей продувки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14278. Какой запас азота должен храниться на водородной станции для целей пожаротушения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14279. Какие требования предъявляются к чистоте азота, используемого для производств на базе электролизных установок до 120 м</w:t>
      </w:r>
      <w:r w:rsidRPr="00643448">
        <w:rPr>
          <w:sz w:val="22"/>
          <w:szCs w:val="22"/>
          <w:vertAlign w:val="superscript"/>
        </w:rPr>
        <w:t>3</w:t>
      </w:r>
      <w:r w:rsidRPr="00643448">
        <w:rPr>
          <w:sz w:val="22"/>
          <w:szCs w:val="22"/>
        </w:rPr>
        <w:t>/ч по водороду при нормальных условиях на продувку и пожаротушение,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14280. Каким должно быть содержание кислорода в инертном газе, используемом для продувки и пожаротушения,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14281. Какое покрытие должны иметь ступени лестниц, места прохода и обслуживания оборудования в компрессорной и наполнительной площадке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14282. На какой высоте в помещениях, связанных с обращением газообразного водорода, условно принимается взрывоопасная зона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14283. Из какого материала должны выполняться токопроводы электролизных установок водорода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14284. К какой категории надежности электроснабжения относятся электроприемники, непосредственно обеспечивающие ход технологического процесса производства электролитического водорода?</w:t>
      </w:r>
    </w:p>
    <w:p w:rsidR="00811C47" w:rsidRPr="00643448" w:rsidRDefault="00811C47" w:rsidP="00643448">
      <w:pPr>
        <w:pStyle w:val="ConsPlusNormal"/>
        <w:ind w:firstLine="540"/>
        <w:jc w:val="both"/>
        <w:rPr>
          <w:sz w:val="22"/>
          <w:szCs w:val="22"/>
        </w:rPr>
      </w:pPr>
      <w:r w:rsidRPr="00643448">
        <w:rPr>
          <w:sz w:val="22"/>
          <w:szCs w:val="22"/>
        </w:rPr>
        <w:t>14285. Каково минимальное количество мест заземления аппаратов и трубопроводов в пределах электролизного отделения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14286. При каком напряжении, подаваемом на электролизеры, требуется периметральное сетчатое ограждение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14287. Какой газ должен использоваться в пневматических системах контрольно-измерительных приборов и устройств автоматического регулирования электролизного отделения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14288. Какой запас сжатого воздуха должен иметься в буферных емкостях системы контрольно-измерительных приборов и устройств автоматического регулирования электролизного отделения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14289. При каких концентрациях водорода в воздухе производственных помещений, определяемых автоматическим газоанализатором, должен подаваться звуковой сигнал опасности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14290. Какие огнегасительные средства используются в сети локального газового пожаротушения производственных помещений производства водорода методом электролиза воды?</w:t>
      </w:r>
    </w:p>
    <w:p w:rsidR="00811C47" w:rsidRPr="00643448" w:rsidRDefault="00811C47" w:rsidP="00643448">
      <w:pPr>
        <w:pStyle w:val="ConsPlusNormal"/>
        <w:ind w:firstLine="540"/>
        <w:jc w:val="both"/>
        <w:rPr>
          <w:sz w:val="22"/>
          <w:szCs w:val="22"/>
        </w:rPr>
      </w:pPr>
      <w:r w:rsidRPr="00643448">
        <w:rPr>
          <w:sz w:val="22"/>
          <w:szCs w:val="22"/>
        </w:rPr>
        <w:t>14291. Каков максимальный объем маслобака, допустимый для размещения в компрессорной,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14292. В каких случаях расстояние между зданиями и сооружениями I, II степеней огнестойкости при производстве водорода может быть уменьшено с 9,0 м до 6,0 м?</w:t>
      </w:r>
    </w:p>
    <w:p w:rsidR="00811C47" w:rsidRPr="00643448" w:rsidRDefault="00811C47" w:rsidP="00643448">
      <w:pPr>
        <w:pStyle w:val="ConsPlusNormal"/>
        <w:ind w:firstLine="540"/>
        <w:jc w:val="both"/>
        <w:rPr>
          <w:sz w:val="22"/>
          <w:szCs w:val="22"/>
        </w:rPr>
      </w:pPr>
      <w:r w:rsidRPr="00643448">
        <w:rPr>
          <w:sz w:val="22"/>
          <w:szCs w:val="22"/>
        </w:rPr>
        <w:t>14293. Какой должна быть минимальная величина расстояния от газгольдеров и ресиверов с водородом до жилых и общественных зданий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14294. Какой должна быть минимальная величина расстояния от склада наполненных баллонов с водородом независимо от емкости склада до жилых и общественных зданий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14295. От какой характеристики зависит минимальное расстояние от склада наполненных баллонов с водородом до складских и производственных зданий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14296. Каким должно быть минимальное расстояние между ресиверами для кислорода, азота и сжатого воздуха и глухой стеной зданий по производству водорода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14297. Какие требования установлены к размещению вспомогательных и производственно-подсобных помещений, располагающихся смежно с основными производственными помещениями по производству водорода методом электролиза воды?</w:t>
      </w:r>
    </w:p>
    <w:p w:rsidR="00811C47" w:rsidRPr="00643448" w:rsidRDefault="00811C47" w:rsidP="00643448">
      <w:pPr>
        <w:pStyle w:val="ConsPlusNormal"/>
        <w:ind w:firstLine="540"/>
        <w:jc w:val="both"/>
        <w:rPr>
          <w:sz w:val="22"/>
          <w:szCs w:val="22"/>
        </w:rPr>
      </w:pPr>
      <w:r w:rsidRPr="00643448">
        <w:rPr>
          <w:sz w:val="22"/>
          <w:szCs w:val="22"/>
        </w:rPr>
        <w:t>14298. Допускается ли размещать машинные отделения холодильных установок (систем осушки водорода методом охлаждения) в одном помещении электролизерного отделения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14299. Какие требования предъявляются к стенам, разделяющим взрывоопасные помещения в цехе производства водорода методом электролиза воды?</w:t>
      </w:r>
    </w:p>
    <w:p w:rsidR="00811C47" w:rsidRPr="00643448" w:rsidRDefault="00811C47" w:rsidP="00643448">
      <w:pPr>
        <w:pStyle w:val="ConsPlusNormal"/>
        <w:ind w:firstLine="540"/>
        <w:jc w:val="both"/>
        <w:rPr>
          <w:sz w:val="22"/>
          <w:szCs w:val="22"/>
        </w:rPr>
      </w:pPr>
      <w:r w:rsidRPr="00643448">
        <w:rPr>
          <w:sz w:val="22"/>
          <w:szCs w:val="22"/>
        </w:rPr>
        <w:t>14300. Какой должна быть максимальная вместимость промежуточного складского помещения, расположенного в здании по производству водорода или на площадке около здания,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14301. Какой должна быть максимальная вместимость отсека складского помещения для хранения наполненных баллонов с водородом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14302. Какие из указанных помещений в цехе производства электролитического водорода принадлежат к классу взрывоопасной зоны В-Iб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14303. Какие из указанных помещений в цехе производства электролитического водорода принадлежат к классу взрывоопасной зоны В-Iа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14304. Какое из указанных помещений в цехе производства электролитического водорода принадлежит к классу невзрывоопасной зоны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14305. Какой степени огнестойкости должны соответствовать строительные конструкции мокрого газгольдера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14306. Где должен располагаться маслопункт для подачи масла к водородным компрессорам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14307. Каким должно быть минимальное расстояние между стеной помещения заполнения баллонов и щитом для управления вентилями баллонов при заполнении баллонов в горизонтальном положении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14308. Какой должна быть минимальная ширина проходов для перемещения баллонов в помещении для заполнения баллонов водородом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14309. Какой должна быть минимальная высота расположения окон в помещениях отделений наполненных водородом баллонов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14310. Допускается ли располагать щитовую с приборами для контроля и автоматизации непосредственно над электролизным цехом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14311. Каким должно быть минимальное расстояние от склада с баллонами водорода до жилых зданий и общественных сооружений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14312. Каким должно быть минимальное расстояние от мокрых газгольдеров до жилых зданий и общественных сооружений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14313. Какие типы скважин нормируются РД 153-39.0-072-01 "Техническая инструкция по проведению геофизических исследований и работ приборами на кабеле в нефтяных и газовых скважинах", утвержденным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14314. Какие виды геофизических работ и исследований не выполняются в опорных скважинах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14315. Какие виды геофизических работ и исследований выполняются в параметрических скважинах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14316. Какие виды геофизических работ и исследований не выполняются в поисковых скважинах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14317. Какие виды геофизических работ и исследований не выполняются в оценочных скважинах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14318. Какой вид геофизических работ и исследований выполняется в эксплуатационных скважинах только при необходимости, а не в обязательном порядке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14319. Для каких целей не используются материалы геофизических исследований в структурных, поисковых, оценочных, разведочных и эксплуатационных скважинах, бурящихся на поисково-оценочном и разведочно-эксплуатационном этапах геологоразведочных работ,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14320. Какая задача не решается с помощью геофизических исследований в процессе испытаний поисковых и разведочных скважин и освоения добывающих скважин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14321. Какая задача не решается с помощью геофизических исследований в скважинах, находящихся в эксплуатации,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14322. Соблюдением какого требования контролируется достоверность выполненных геофизических исследований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14323. Укажите неверное утверждение в отношении общих геофизических исследований, противоречащее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14324. Какой метод геофизических исследований не относится к постоянной части детальных исследований необсаженных опорных скважин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14325. Какой метод геофизических исследований не относится к постоянной части детальных исследований необсаженных структурных скважин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14326. Какой метод геофизических исследований не относится к постоянной части детальных исследований необсаженных эксплуатационных скважин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14327. Какой метод геофизических исследований не относится к изменяемой части детальных исследований необсаженных параметрических скважин в сложных (трещинных, глинистых, битуминозных) коллекторах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14328. Какой метод геофизических исследований не относится к изменяемой части детальных исследований необсаженных поисковых скважин в сложных (трещинных, глинистых, битуминозных) коллекторах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14329. Какой метод геофизических исследований относится к изменяемой части детальных исследований необсаженных эксплуатационных скважин в сложных (трещинных, глинистых, битуминозных) коллекторах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14330. Какой метод геофизических исследований относится к изменяемой части детальных исследований необсаженных опорных скважин для определения межфлюидных контактов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14331. Какой метод геофизических исследований относится к изменяемой части детальных исследований необсаженных оценочных скважин для определения межфлюидных контактов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14332. Какой метод геофизических исследований относится к изменяемой части детальных исследований необсаженных эксплуатационных скважин для определения межфлюидных контактов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14333. Какой метод геофизических исследований относится к изменяемой части детальных исследований необсаженных параметрических скважин при низком выносе керна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14334. Какой метод геофизических исследований относится к изменяемой части детальных исследований необсаженных оценочных скважин при низком выносе керна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14335. Какой метод геофизических исследований относится к изменяемой части детальных исследований необсаженных параметрических скважин при неоднозначной интерпретации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14336. Какой метод геофизических исследований относится к изменяемой части детальных исследований необсаженных оценочных скважин при неоднозначной интерпретации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14337. Какой метод геофизических исследований относится к изменяемой части детальных исследований необсаженных эксплуатационных скважин при неоднозначной интерпретации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14338. На какие виды подразделяются общие геофизические исследования в зависимости от решаемых задач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14339. Какой вид общих геофизических исследований в зависимости от решаемых задач не выполняют полным комплексом в заданных интервалах, а назначают по мере необходимости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14340. Что не может быть обеспечено детальными геофизическими исследованиями в комплексе с материалами других видов исследований и работ (опробований, испытаний, керновыми данными и др.)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14341. Какие методы геофизических исследований включаются в постоянную часть комплексов детальных исследований для опорных и параметрических скважин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14342. Какой вид геофизических исследований необсаженных скважин предоставляет информационное обеспечение для ликвидации предаварийных и аварийных ситуаций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14343. Для решения какой задачи предназначены специальные геофизические исследования необсаженных скважин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14344. Каким методом дополняют комплекс общих геофизических исследований обсаженных скважин при наличии обоснованных предположений о неудовлетворительном состоянии обсадной колонны и цементного камня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14345. Что из нижеперечисленного включается в специальные геофизические исследования обсаженных скважин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14346. При помощи какого геофизического метода исследований определяют негерметичные муфты и другие места поглощения жидкости в колонне при специальных исследованиях обсаженных колонн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14347. Что понимается под гидродинамическим каротажем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14348. Что понимается под опробованием пластов приборами на кабеле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14349. Для решения каких задач не применяют испытание пластов приборами на кабеле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14350. Какие характеристики присущи технологиям и комплексам геофизических исследований только горизонтальных скважин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14351. Укажите неверное утверждение в отношении технологий геофизических исследований действующих скважин, противоречащее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14352. Какой метод геофизических исследований в скважинах, находящихся в эксплуатации, входит в комплекс исследований для выбора оптимального режима работы скважины и определения эксплуатационных характеристик пластов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14353. Какие условия проведения промыслово-геофизических исследований по скорости движения флюидов в стволе скважины и соответственно скорости изменения геофизических параметров во времени установлены РД 153-39.0-072-01 "Техническая инструкция по проведению геофизических исследований и работ приборами на кабеле в нефтяных и газовых скважинах", утвержденным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14354. Для каких целей применяют нейтронный каротаж со стационарными источниками при геофизических исследованиях в скважинах, находящихся в эксплуатации,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14355. На какие виды подразделяются методы электромагнитного каротажа геофизических исследований в скважинах, обсаженных неметаллической колонной,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14356. Что из нижеперечисленного является целью испытаний пластов инструментами на бурильных трубах в процессе бурения в необсаженных скважинах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14357. Для решения какой задачи проводится геофизическое сопровождение вторичного вскрытия пластов перфорацией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14358. Укажите неверное утверждение в отношении работ в скважинах с мечеными жидкостями, противоречащее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14359. Какой метод геофизических исследований включается в электрический каротаж, основанный на регистрации параметров постоянного (квазипостоянного) искусственного электрического поля,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14360. С какой целью применяют боковое каротажное зондирование как один из видов электрического каротажа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14361. Для каких целей применяют данные микрокаротажа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14362. Для каких целей применяют каротаж потенциалов вызванной поляризации в варианте электрического каротажа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14363. С какой целью выполняется высокочастотное индукционное каротажное изопараметрическое зондирование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14364. Укажите неверное утверждение в отношении электромагнитного каротажа по затуханию, противоречащее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14365. На какие виды в зависимости от решаемой задачи подразделяется радиоактивный каротаж нефтяных и газовых скважин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14366. Для решения какой задачи применяют интегральный гамма-каротаж как один из видов радиоактивного каротажа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14367. С какой целью применяют нейтронный каротаж как один из видов радиоактивного каротажа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14368. Укажите неверное утверждение в отношении импульсного нейтронного каротажа как один из видов радиоактивного каротажа, противоречащее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14369. С какой целью применяют импульсный спектрометрический нейтронный гамма-каротаж как один из видов радиоактивного каротажа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14370. С какой целью применяют литоплотностной гамма-гамма-каротаж как один из видов радиоактивного каротажа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14371. Для каких целей применяют данные акустического каротажа на преломленных волнах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14372. Укажите верное утверждение в отношении акустического каротажа на отраженных волнах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14373. Укажите неверное утверждение в отношении магнитного каротажа, противоречащее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14374. Для каких целей применяют результаты пластовой наклонометрии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14375. Какое из нижеперечисленных определений соответствует методу "гамма-гамма-цементометрии" обсаженных колонн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14376. Что из нижеперечисленного является недостатком термокондуктивной расходометрии как одного из видов геофизических исследований в эксплуатационных нефтяных и газовых скважинах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14377. Что из нижеперечисленного является ограничением применения барометрии как одного из видов геофизических исследований в эксплуатационных нефтяных и газовых скважинах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14378. Что понимается под "измерением удельной электрической проводимости жидкостной смеси в стволе скважины методом вихревых токов"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14379. К какому классу взрывоопасной зоны относятся помещения цеха, в которых может присутствовать водород?</w:t>
      </w:r>
    </w:p>
    <w:p w:rsidR="00811C47" w:rsidRPr="00643448" w:rsidRDefault="00811C47" w:rsidP="00643448">
      <w:pPr>
        <w:pStyle w:val="ConsPlusNormal"/>
        <w:ind w:firstLine="540"/>
        <w:jc w:val="both"/>
        <w:rPr>
          <w:sz w:val="22"/>
          <w:szCs w:val="22"/>
        </w:rPr>
      </w:pPr>
      <w:r w:rsidRPr="00643448">
        <w:rPr>
          <w:sz w:val="22"/>
          <w:szCs w:val="22"/>
        </w:rPr>
        <w:t>14380. В каких производственных помещениях производства водорода методом электролиза воды для освещения должны применяться взрывозащищенные светильники?</w:t>
      </w:r>
    </w:p>
    <w:p w:rsidR="00811C47" w:rsidRPr="00643448" w:rsidRDefault="00811C47" w:rsidP="00643448">
      <w:pPr>
        <w:pStyle w:val="ConsPlusNormal"/>
        <w:ind w:firstLine="540"/>
        <w:jc w:val="both"/>
        <w:rPr>
          <w:sz w:val="22"/>
          <w:szCs w:val="22"/>
        </w:rPr>
      </w:pPr>
      <w:r w:rsidRPr="00643448">
        <w:rPr>
          <w:sz w:val="22"/>
          <w:szCs w:val="22"/>
        </w:rPr>
        <w:t>14381. Почему продувочные свечи для водорода сбросных линий от водородных установок должны располагаться выше, чем продувочные свечи для кислорода?</w:t>
      </w:r>
    </w:p>
    <w:p w:rsidR="00811C47" w:rsidRPr="00643448" w:rsidRDefault="00811C47" w:rsidP="00643448">
      <w:pPr>
        <w:pStyle w:val="ConsPlusNormal"/>
        <w:ind w:firstLine="540"/>
        <w:jc w:val="both"/>
        <w:rPr>
          <w:sz w:val="22"/>
          <w:szCs w:val="22"/>
        </w:rPr>
      </w:pPr>
      <w:r w:rsidRPr="00643448">
        <w:rPr>
          <w:sz w:val="22"/>
          <w:szCs w:val="22"/>
        </w:rPr>
        <w:t>14382. Как осуществляют регенерацию адсорбента в целях обеспечения эффективной осушки технологических потоков в осушителях согласно требованиям к очистке и осушке газов ПБ 03-598-03 "Правила безопасности при производстве водорода методом электролиза воды", утвержденных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14383. Почему отработанный палладиевый катализатор нельзя выгружать из контактного аппарата на воздух согласно требованиям к очистке и осушке газов ПБ 03-598-03 "Правила безопасности при производстве водорода методом электролиза воды", утвержденных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14384. В каким из перечисленных случаев геофизический кабель или его отрезок считается непригодным к дальнейшей эксплуатации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14385. Укажите неверное утверждение в отношении лубрикатора, используемого при геофизических исследованиях, противоречащее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14386. Укажите неверное утверждение в отношении превентора при геофизических исследованиях, противоречащее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14387. Укажите верное утверждение в отношении длины набора секционных труб камеры для размещения прибора с грузами, которая является функциональным элементом лубрикатора, при геофизических исследованиях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811C47" w:rsidRPr="00643448" w:rsidRDefault="00811C47" w:rsidP="00643448">
      <w:pPr>
        <w:pStyle w:val="ConsPlusNormal"/>
        <w:ind w:firstLine="540"/>
        <w:jc w:val="both"/>
        <w:rPr>
          <w:sz w:val="22"/>
          <w:szCs w:val="22"/>
        </w:rPr>
      </w:pPr>
      <w:r w:rsidRPr="00643448">
        <w:rPr>
          <w:sz w:val="22"/>
          <w:szCs w:val="22"/>
        </w:rPr>
        <w:t>14388. Каким образом осуществляется выбор оборудования по показателям надежности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14389. В каких случаях требуется продувка технологического оборудования инертным газом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14390. Какому виду испытаний должны подвергаться электролизеры после монтажа и капитального ремонта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14391. Каким давлением проводят испытания на плотность электролизеров, работающих под давлением до 0,7 атм, после капитального ремонта и вновь установленных перед пуском в эксплуатацию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14392. Каким способом осуществляется основная антикоррозионная защита рам, патрубков и колец коллекторов электролизеров, изготовленных из металла,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14393. Каким образом должны быть выбраны материалы аппаратов, работающих в водородосодержащей среде, для предотвращения водородной коррозии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14394. При каком превышении давления должны срабатывать предохранительные клапаны устройств с рабочим давлением до 3 атм аппаратов с водородом и кислородом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14395. Какой тип предохранительных клапанов должен применяться на компрессорных и электролизерных установках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14396. Каким образом осуществляется сброс газов в случае срабатывания предохранительных клапанов, мембран или при продувках водородных установок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14397. Какой должна быть минимальная высота выходного отверстия продувочной свечи от водородных систем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14398. Какой должна быть минимальная высота расположения продувочной свечи от водородных систем по отношению к технологическим зданиям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14399. Какие требования предъявляются к расположению трубопроводов сбросной линии водородных установок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 если расстояние между сбросами водорода и кислорода находится в диапазоне от 6 м до 10 м?</w:t>
      </w:r>
    </w:p>
    <w:p w:rsidR="00811C47" w:rsidRPr="00643448" w:rsidRDefault="00811C47" w:rsidP="00643448">
      <w:pPr>
        <w:pStyle w:val="ConsPlusNormal"/>
        <w:ind w:firstLine="540"/>
        <w:jc w:val="both"/>
        <w:rPr>
          <w:sz w:val="22"/>
          <w:szCs w:val="22"/>
        </w:rPr>
      </w:pPr>
      <w:r w:rsidRPr="00643448">
        <w:rPr>
          <w:sz w:val="22"/>
          <w:szCs w:val="22"/>
        </w:rPr>
        <w:t>14400. Какой реагент добавляют в электролизер для повышения электропроводности воды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14401. В каких технических устройствах осуществляют отделение влаги и масла от компримированного водорода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14402. Какое оборудование должно быть предусмотрено на установке для аварийной эвакуации щелочного раствора из системы на водородных станциях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14403. С какой периодичностью должна проводиться проверка адсорбента осушителей узлов очистки и осушки осушителей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14404. Что должна предусматривать конструкция контактного аппарата (восстановителя) узлов очистки и осушки водорода перед производством работ по замене палладиевого катализатора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14405. Каким образом готовят палладиевый катализатор в контактном аппарате к работе согласно требованиям к узлам очистки и осушки водорода ПБ 03-598-03 "Правила безопасности при производстве водорода методом электролиза воды", утвержденных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14406. Какие меры должны предусматриваться при применении регенерации адсорбента осушителей водорода вакуумно-термическим методом согласно требованиям к очистке и осушке водорода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14407. Какие меры предосторожности должны использоваться для электронагревателей систем очистки и осушки водорода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14408. На какое расстояние должны выступать газовые стояки над уровнем воды в резервуаре газгольдера для водорода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14409. Через какое устройство производится слив в канализацию воды из резервуара газгольдера для водорода при его ремонтах или чистке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14410. Какая температура воды должна быть в резервуаре мокрого газгольдера для водорода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14411. В каком случае стальной резервуар мокрого газгольдера для водорода должен иметь утепленную стенку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14412. В каких случаях возможен полный выпуск водорода из мокрого газгольдера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14413. Каким газом продувают мокрый газгольдер для водорода при его остановке на ремонт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14414. Применение какого типа передач не допускается для передачи движения от двигателей к компрессорам водорода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14415. Какие меры принимают для уменьшения динамических нагрузок на водородные компрессоры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14416. Каким должно быть минимальное значение давления во всасывающей линии при пуске водородного компрессора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14417. Какая прибавка на коррозию выбирается для трубопроводов водорода из легированной стали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14418. Какая прибавка на коррозию выбирается для трубопроводов из углеродистой стали, возрастающей в среде влажного водорода,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14419. Какие виды труб используют при прокладке трубопроводов водорода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14420. Какие требования установлены по взаимному расположению трубопроводов с водородом и кислородом при их совместной прокладке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14421. Для каких целей материал трубопроводов водорода, соединяющих цилиндры компрессора с аппаратурой, должен обеспечивать достаточную гибкость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14422. В каких местах запрещено размещать арматуру трубопроводов водорода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14423. Какая установлена периодичность гидравлических испытаний холодных (до 200 °C) участков водородопроводов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14424. Какая установлена периодичность гидравлических испытаний горячих (от 200 °C до 400 °C) участков водородопроводов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14425. Какой установлен максимальной срок первой выборочной ревизии вновь эксплуатируемых водородопроводов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14426. Какой газ применяют для пневматических испытаний водородопроводов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14427. Для продувки каких аппаратов может использовать углекислый газ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14428. Почему углекислым газом нельзя продувать электролизерные установки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14429. Какой должна быть максимальная допустимая погрешность газоанализаторов для определения концентрации водорода в производственных помещениях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14430. Каким должно быть минимальное избыточное давление водорода в аппаратах, трубопроводах и оборудовании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14431. Каким реагентом допускается осуществлять пассивацию палладиевого катализатора перед его выгрузкой из контактного аппарата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14432. Каким должен быть минимальный промежуток времени после отключения установки, после которого можно проводить осмотр и ремонтные работы,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14433. Каким должно быть минимальное содержание кислорода в технологических аппаратах, сосудах и трубопроводах для проведения их внутреннего ремонта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14434. В каких аппаратах разделяют водород и электролит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14435. В каких аппаратах разделяют кислород и электролит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14436. Какой газ образуется в электролизере на стороне анода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14437. Какой газ образуется в электролизере на стороне катода согласно ПБ 03-598-03 "Правила безопасности при производстве водорода методом электролиза воды", утвержденным постановлением Госгортехнадзора России 06.06.2003 N 75?</w:t>
      </w:r>
    </w:p>
    <w:p w:rsidR="00811C47" w:rsidRPr="00643448" w:rsidRDefault="00811C47" w:rsidP="00643448">
      <w:pPr>
        <w:pStyle w:val="ConsPlusNormal"/>
        <w:ind w:firstLine="540"/>
        <w:jc w:val="both"/>
        <w:rPr>
          <w:sz w:val="22"/>
          <w:szCs w:val="22"/>
        </w:rPr>
      </w:pPr>
      <w:r w:rsidRPr="00643448">
        <w:rPr>
          <w:sz w:val="22"/>
          <w:szCs w:val="22"/>
        </w:rPr>
        <w:t>14438. Какой стаж работы по специальности, соответствующей области (областям) аттестации, должен иметь эксперт первой категории?</w:t>
      </w:r>
    </w:p>
    <w:p w:rsidR="00811C47" w:rsidRPr="00643448" w:rsidRDefault="00811C47" w:rsidP="00643448">
      <w:pPr>
        <w:pStyle w:val="ConsPlusNormal"/>
        <w:ind w:firstLine="540"/>
        <w:jc w:val="both"/>
        <w:rPr>
          <w:sz w:val="22"/>
          <w:szCs w:val="22"/>
        </w:rPr>
      </w:pPr>
      <w:r w:rsidRPr="00643448">
        <w:rPr>
          <w:sz w:val="22"/>
          <w:szCs w:val="22"/>
        </w:rPr>
        <w:t>14439. Опыт проведения какого количества экспертиз промышленной безопасности должен иметь эксперт первой категории?</w:t>
      </w:r>
    </w:p>
    <w:p w:rsidR="00811C47" w:rsidRPr="00643448" w:rsidRDefault="00811C47" w:rsidP="00643448">
      <w:pPr>
        <w:pStyle w:val="ConsPlusNormal"/>
        <w:ind w:firstLine="540"/>
        <w:jc w:val="both"/>
        <w:rPr>
          <w:sz w:val="22"/>
          <w:szCs w:val="22"/>
        </w:rPr>
      </w:pPr>
      <w:r w:rsidRPr="00643448">
        <w:rPr>
          <w:sz w:val="22"/>
          <w:szCs w:val="22"/>
        </w:rPr>
        <w:t>14440. Автором какого количества публикаций в области промышленной безопасности, размещенных в периодических изданиях, должен являться эксперт первой категории?</w:t>
      </w:r>
    </w:p>
    <w:p w:rsidR="00811C47" w:rsidRPr="00643448" w:rsidRDefault="00811C47" w:rsidP="00643448">
      <w:pPr>
        <w:pStyle w:val="ConsPlusNormal"/>
        <w:ind w:firstLine="540"/>
        <w:jc w:val="both"/>
        <w:rPr>
          <w:sz w:val="22"/>
          <w:szCs w:val="22"/>
        </w:rPr>
      </w:pPr>
      <w:r w:rsidRPr="00643448">
        <w:rPr>
          <w:sz w:val="22"/>
          <w:szCs w:val="22"/>
        </w:rPr>
        <w:t>14441. Какой стаж работы по специальности, соответствующей области (областям) аттестации, должен иметь эксперт второй категории?</w:t>
      </w:r>
    </w:p>
    <w:p w:rsidR="00811C47" w:rsidRPr="00643448" w:rsidRDefault="00811C47" w:rsidP="00643448">
      <w:pPr>
        <w:pStyle w:val="ConsPlusNormal"/>
        <w:ind w:firstLine="540"/>
        <w:jc w:val="both"/>
        <w:rPr>
          <w:sz w:val="22"/>
          <w:szCs w:val="22"/>
        </w:rPr>
      </w:pPr>
      <w:r w:rsidRPr="00643448">
        <w:rPr>
          <w:sz w:val="22"/>
          <w:szCs w:val="22"/>
        </w:rPr>
        <w:t>14442. Опыт проведения какого количества экспертиз промышленной безопасности должен иметь эксперт второй категории?</w:t>
      </w:r>
    </w:p>
    <w:p w:rsidR="00811C47" w:rsidRPr="00643448" w:rsidRDefault="00811C47" w:rsidP="00643448">
      <w:pPr>
        <w:pStyle w:val="ConsPlusNormal"/>
        <w:ind w:firstLine="540"/>
        <w:jc w:val="both"/>
        <w:rPr>
          <w:sz w:val="22"/>
          <w:szCs w:val="22"/>
        </w:rPr>
      </w:pPr>
      <w:r w:rsidRPr="00643448">
        <w:rPr>
          <w:sz w:val="22"/>
          <w:szCs w:val="22"/>
        </w:rPr>
        <w:t>14443. Автором какого количества публикаций в области промышленной безопасности, размещенных в периодических изданиях, должен являться эксперт второй категории?</w:t>
      </w:r>
    </w:p>
    <w:p w:rsidR="00811C47" w:rsidRPr="00643448" w:rsidRDefault="00811C47" w:rsidP="00643448">
      <w:pPr>
        <w:pStyle w:val="ConsPlusNormal"/>
        <w:ind w:firstLine="540"/>
        <w:jc w:val="both"/>
        <w:rPr>
          <w:sz w:val="22"/>
          <w:szCs w:val="22"/>
        </w:rPr>
      </w:pPr>
      <w:r w:rsidRPr="00643448">
        <w:rPr>
          <w:sz w:val="22"/>
          <w:szCs w:val="22"/>
        </w:rPr>
        <w:t>14444. Какой стаж работы по специальности, соответствующей области (областям) аттестации, должен иметь эксперт третьей категории в области промышленной безопасности?</w:t>
      </w:r>
    </w:p>
    <w:p w:rsidR="00811C47" w:rsidRPr="00643448" w:rsidRDefault="00811C47" w:rsidP="00643448">
      <w:pPr>
        <w:pStyle w:val="ConsPlusNormal"/>
        <w:ind w:firstLine="540"/>
        <w:jc w:val="both"/>
        <w:rPr>
          <w:sz w:val="22"/>
          <w:szCs w:val="22"/>
        </w:rPr>
      </w:pPr>
      <w:r w:rsidRPr="00643448">
        <w:rPr>
          <w:sz w:val="22"/>
          <w:szCs w:val="22"/>
        </w:rPr>
        <w:t>14445. Автором какого количества публикаций в области промышленной безопасности, размещенных в периодических изданиях, должен являться эксперт третьей категории?</w:t>
      </w:r>
    </w:p>
    <w:p w:rsidR="00811C47" w:rsidRPr="00643448" w:rsidRDefault="00811C47" w:rsidP="00643448">
      <w:pPr>
        <w:pStyle w:val="ConsPlusNormal"/>
        <w:ind w:firstLine="540"/>
        <w:jc w:val="both"/>
        <w:rPr>
          <w:sz w:val="22"/>
          <w:szCs w:val="22"/>
        </w:rPr>
      </w:pPr>
      <w:r w:rsidRPr="00643448">
        <w:rPr>
          <w:sz w:val="22"/>
          <w:szCs w:val="22"/>
        </w:rPr>
        <w:t>14446. Какие сведения должны быть указаны на табличке на входе в резервуарный парк (на площадку отдельно стоящего резервуара)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14447. Какие испытания проводятся перед вводом резервуара в эксплуатацию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14448. Какие проверки не проводятся перед вводом резервуара в эксплуатацию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14449. Какое из утверждений в отношении нефтебаз является неверным и противоречит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14450. На какие виды подразделяются нефтебазы в зависимости от их назначения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14451. Какой вид нефтебаз в соответствии с их классификацией по назначению осуществляет перегрузку нефтепродуктов с одного вида транспорта на другой, а также отгрузку нефтепродуктов распределительным нефтебазам и крупным потребителям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14452. Какой вид нефтебаз в соответствии с их классификацией по назначению предназначен для приема нефтепродуктов всеми видами транспорта и отпуска нефтепродуктов непосредственно потребителям, в основном автотранспортом наливом и в таре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14453. На какие виды подразделяются нефтебазы в зависимости от транспортной связи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14454. Каким видом транспорта осуществляется доставка нефтепродуктов к глубинным нефтебазам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14455. К какому виду нефтебаз в зависимости от классификации по назначению относятся глубинные нефтебазы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14456. Какой параметр не относится к основным показателям, характеризующим нефтебазы,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14457. К какой категории в зависимости от общей вместимости и максимального объема относятся нефтебазы вместимостью свыше 100000 куб. м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14458. К какой категории в зависимости от общей вместимости и максимального объема относятся нефтебазы вместимостью от 20000 куб. м до 100000 куб. м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14459. К какой категории в зависимости от общей вместимости и максимального объема относятся нефтебазы вместимостью от 10000 куб. м до 20000 куб. м, с максимальным объемом одного резервуара до 5000 куб. м включительно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14460. К какой категории в зависимости от общей вместимости и максимального объема относятся нефтебазы вместимостью от 2000 куб. м до 10000 куб. м, с максимальным объемом одного резервуара до 2000 куб. м включительно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14461. К какой категории в зависимости от общей вместимости и максимального объема относятся нефтебазы вместимостью до 2000 куб. м включительно, с максимальным объемом одного резервуара до 700 куб. м включительно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14462. Расходные резервуары котельных, дизельных электростанций и топливозаправочных пунктов какого объема допускается не учитывать при определении общей вместимости нефтебазы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14463. Резервуары пунктов сбора отработанных нефтепродуктов с какой общей вместимостью допускается не учитывать при определении общей вместимости нефтебазы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14464. На нефтебазах с каким грузооборотом налив отработанных нефтепродуктов в одиночные цистерны должен производиться на специальных наливных устройствах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14465. Какое из утверждений в отношении водных нефтебаз является неверным и противоречит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14466. На нефтебазах какой группы допускается отпуск этилированных, легковоспламеняющихся и горючих нефтепродуктов в одном здании при условии разделения помещений стеной, выполненной из несгораемых материалов,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14467. Какое из утверждений в отношении хранения бензина на нефтебазе является верным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14468. Какое из утверждений в отношении хранения нефтепродуктов на нефтебазах является неверным и противоречит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14469. Какие различают способы подогрева нефтепродуктов на нефтебазах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14470. Хранение легковоспламеняющихся нефтепродуктов с какой температурой вспышки не допускается на открытых площадках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14471. Какое из утверждений в отношении хранения нефтепродуктов в таре на нефтебазах является неверным и противоречит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14472. Какая высота обвалования или ограждающей стены каждой группы наземных резервуаров установлена "Правилами технической эксплуатации нефтебаз", утвержденными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14473. Какая минимальная высота обвалования или ограждающей стены каждой группы наземных резервуаров установлена для резервуаров номинальной вместимостью до 10 000 куб. м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14474. Какая минимальная высота обвалования или ограждающей стены каждой группы наземных резервуаров установлена для резервуаров вместимостью 10 000 куб. м и более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14475. Каким следует принимать расстояние от стенок наземного резервуара до подошвы внутренних откосов обвалования или до ограждающих стен для резервуаров вместимостью до 10 000 куб. м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14476. Какой должна быть высота сплошного земляного вала или стены, ограждающей группу из вертикальных резервуаров вместимостью 400 куб. м и менее, общей вместимостью до 4000 куб. м, расположенную отдельно от общей группы резервуаров (за пределами ее внешнего обвалования),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14477. Какой должна быть высота сплошного земляного вала или стены, ограждающей группу из горизонтальных резервуаров вместимостью 400 куб. м и менее, общей вместимостью до 4000 куб. м, расположенную отдельно от общей группы резервуаров (за пределами ее внешнего обвалования),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14478. Какой должна быть высота прокладки наземных трубопроводов по территории нефтебазы при пересечении автодорог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14479. Какой должна быть высота прокладки наземных трубопроводов по территории нефтебазы при пересечении железнодорожных путей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14480. Каким должно быть расстояние по горизонтали от грани ближайшей опоры эстакады наземных технологических трубопроводов нефтебазы до железнодорожного пути нормальной колеи при пересечении высокими эстакадами железнодорожных путей на территории нефтебазы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14481. Каким должно быть расстояние по горизонтали от грани ближайшей опоры эстакады наземных технологических трубопроводов нефтебазы до бордюра автодороги при пересечении высокими эстакадами автодорог на территории нефтебазы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14482. Какое из утверждений в отношении технологических трубопроводов, прокладываемых на территории нефтебазы, является неверным и противоречит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14483. Какие углы пересечения технологического трубопровода с железными и автомобильными дорогами на территории нефтебаз должны предусматриваться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14484. На какой глубине должны быть проложены подземные трубопроводы для нефтепродуктов от планировочной отметки земли до верха трубы на территории нефтебазы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14485. Какое из утверждений в отношении подземных трубопроводов для нефтепродуктов, прокладываемых на территории нефтебазы, является неверным и противоречит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14486. Какое из утверждений в отношении подземных трубопроводов, прокладываемых на территории нефтебазы, является верным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14487. Какими должны быть уклоны подземных трубопроводов для легковоспламеняющихся нефтепродуктов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14488. Какими должны быть уклоны подземных трубопроводов для горючих нефтепродуктов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14489. На какие технологические трубопроводы, прокладываемые на территории нефтебазы, должны быть составлены паспорта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14490. Какое из утверждений в отношении требований к насосам для перекачки нефтепродуктов на нефтебазах является неверным и противоречит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14491. Какой должна быть ширина проходов между выступающими частями насосных агрегатов в насосных станциях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14492. До какой величины допускается уменьшать ширину проходов между выступающими частями насосных агрегатов в насосных станциях при установке насосов шириной до 0,6 м и высотой до 0,5 м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14493. Какой должна быть ширина прохода между рядами при двухрядном расположении насосов в насосных станциях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14494. По какому критерию определяется необходимый воздухообмен в помещениях на нефтебазах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14495. Какой вид нефтебаз в соответствии с их классификацией по назначению предназначен для осуществления приема, хранения и периодического освежения нефтепродуктов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14496. К какому виду по транспортным связям относятся нефтебазы, которые расположены вблизи железнодорожных станций и получают нефтепродукты по железнодорожному тупику (ветке) наливом в вагонах-цистернах и в крытых вагонах в таре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14497. К какому виду по транспортным связям относятся нефтебазы, которые размещаются при промежуточных и конечных насосных станциях магистральных трубопроводов и получают нефтепродукты через эти станции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14498. К какому виду по транспортным связям относятся нефтебазы, расположенные на значительном расстоянии от железных дорог и водных путей и получающие нефтепродукты в основном автомобильным транспортом, а в некоторых случаях воздушным,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14499. Каким образом определяется общая вместимость нефтебаз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14500. Каким образом принимается объем резервуаров и тары при определении общей вместимости нефтебаз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14501. Объемы каких технологических резервуаров необходимо учитывать при определении общей вместимости нефтебаз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14502. Какому требованию должен отвечать резервуарной парк в соответствии с технической оснащенностью нефтебаз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14503. От каких факторов не зависит технология приема и отпуска нефтепродуктов на нефтебазах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14504. Какое требование необходимо выполнить для недопустимости смешения сливаемого или наливаемого нефтепродукта с другими нефтепродуктами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14505. От каких факторов из перечисленных не зависит максимальная безопасная скорость слива-налива нефтепродукта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14506. На каких железнодорожных путях должны производиться операции по приему (сливу) и отпуску (наливу) нефтепродуктов, перевозимых в железнодорожных цистернах,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14507. Какой уклон для маршевых лестниц резервуаров установлен Федеральными нормами и правилами в области промышленной безопасности "Правила безопасности в нефтяной и газовой промышленности", утвержденными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14508. Какой должна быть ширина маршевых лестниц резервуаров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14509. На вертикальные стальные сварные цилиндрические резервуары какой вместимости, предназначенные для сбора, хранения и подготовки сырой и товарной нефти, а также сбора и очистки воды перед ее закачкой в пласты, распространяются Федеральные нормы и правила в области промышленной безопасности "Правила безопасности в нефтяной и газовой промышленности", утвержденные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14510. Какое из утверждений в отношении швов приварки отдельных элементов оборудования резервуара является верным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14511. Какое из утверждений в отношении швов приварки отдельных элементов оборудования резервуара является неверным и противоречит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14512. Какое из утверждений в отношении резервуара или группы резервуаров является неверным и противоречит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14513. Какое из утверждений в отношении резервуара или группы резервуаров является верным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14514. Чему должен быть равен свободный от застройки объем внутри ограждения группы резервуаров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14515. Перила какой высоты должны устраиваться по краю крыши резервуара, не имеющего перильных ограждений по всей окружности крыши, до мест расположения оборудования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811C47" w:rsidRPr="00643448" w:rsidRDefault="00811C47" w:rsidP="00643448">
      <w:pPr>
        <w:pStyle w:val="ConsPlusNormal"/>
        <w:ind w:firstLine="540"/>
        <w:jc w:val="both"/>
        <w:rPr>
          <w:sz w:val="22"/>
          <w:szCs w:val="22"/>
        </w:rPr>
      </w:pPr>
      <w:r w:rsidRPr="00643448">
        <w:rPr>
          <w:sz w:val="22"/>
          <w:szCs w:val="22"/>
        </w:rPr>
        <w:t>14516. Какой коэффициент использования установлен для резервуара с понтоном номинальным объемом до 5000 куб. м включительно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14517. Какой коэффициент использования установлен для резервуара с плавающей крышей номинальным объемом до 5000 куб. м включительно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14518. Какой коэффициент использования установлен для резервуара без понтона номинальным объемом до 10000 до 30000 куб. м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14519. Какой коэффициент использования установлен для резервуара с понтоном номинальным объемом до 10000 до 30000 куб. м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14520. Через какие специальные сливоналивные устройства осуществляется прием и отпуск нефтепродуктов нефтебазой в железнодорожные цистерны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14521. Через какие специальные сливоналивные устройства осуществляется прием и отпуск нефтепродуктов нефтебазой в бочки, бидоны и другую тару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14522. Какое из утверждений в отношении наливных устройств, применяемых на нефтебазах, является неверным и противоречит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14523. Какой тип подогревателей, как правило, используется для подогрева вязких нефтепродуктов в вертикальных резервуарах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14524. Какой тип подогревателей, как правило, используется для подогрева вязких нефтепродуктов в горизонтальных резервуарах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14525. Для чего предназначаются подогреватели, расположенные на нефтебазах,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14526. Какое из утверждений в отношении устройств, используемых при подогреве нефтепродуктов на нефтебазах, является неверным и противоречит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14527. В каком случае допускается применение запорной, регулирующей, предохранительной арматуры из ковкого чугуна, установленной на технологических трубопроводах, проложенных на территории нефтебазы,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14528. В каком случае допускается применение запорной, регулирующей, предохранительной арматуры из серого чугуна, установленной на технологических трубопроводах, проложенных на территории нефтебазы,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14529. Какое из утверждений в отношении запорной арматуры технологических трубопроводов нефтебаз является неверным и противоречит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14530. Какое из утверждений в отношении подземных технологических трубопроводов, проложенных в футляре из стальных труб, на пересечениях с внутрибазовыми железнодорожными путями, автомобильными дорогами и проездами является неверным и противоречит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14531. Какая глубина заложения от верха стальных футляров подземных технологических трубопроводов до подошвы шпалы на пересечениях с внутрибазовыми железнодорожными путями нефтебазы установлена "Правилами технической эксплуатации нефтебаз", утвержденными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14532. Какая глубина заложения от верха стальных футляров подземных технологических трубопроводов до поверхности дорожного покрытия автомобильных дорог и переездов нефтебазы установлена "Правилами технической эксплуатации нефтебаз", утвержденными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14533. Каким принимается давление испытания стальных технологических трубопроводов при рабочем давлении до 0,5 МПа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14534. Каким принимается давление испытания стальных технологических трубопроводов при рабочем давлении выше 0,5 МПа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14535. Слив и налив легковоспламеняющихся и горючих нефтепродуктов, относящихся к вредным веществам какого класса опасности, должен быть герметизирован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14536. На сколько разрядов по степени огнеопасности подразделяются нефтепродукты, перевозимые на танкерах,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14537. Для нефтепродуктов с какой температурой вспышки паров допускается негерметизированная погрузка-выгрузка судов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14538. Укажите неверное утверждение в отношении слива-налива в водный транспорт, противоречащее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14539. Укажите неверное утверждение в отношении отводящих распределительных трубопроводов магистрального нефтепродуктопровода, противоречащее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14540. Укажите верное утверждение в отношении размещения помещений класса Ф5 категорий А и Б (в т.ч. насосных, разливочных, расфасовочных, узлов задвижек и т.п.)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14541. Укажите неверное утверждение в отношении помещений разливочных и расфасовочных на нефтебазах, противоречащее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14542. Через какие специальные сливоналивные устройства осуществляется прием и отпуск нефтепродуктов нефтебазой в автомобильные цистерны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14543. Укажите неверное утверждение в отношении рукавов и труб, используемых при наливе нефтепродуктов в железнодорожные цистерны, противоречащее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14544. При сливе и наливе нефтепродуктов с какой температурой вспышки паров должны применяться закрытые сливоналивные устройства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14545. Укажите неверное утверждение в отношении прокладки технологических трубопроводов в насосных станциях нефтебаз, противоречащее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14546. Резервуары какой емкости, предназначенные для подогрева и отпуска масел, допускается размещать в помещении разливочного пункта при условии обеспечения отвода паров из резервуаров за пределы помещения и устройства приточно-вытяжной вентиляции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14547. Резервуары какой вместимости, предназначенные для подогрева и отпуска масел, следует размещать так, чтобы торцы их располагались в помещении разливочной,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14548. Резервуары какой вместимости допускается размещать в подвальных помещениях одноэтажных зданий разливочных и расфасовочных пунктов, а также под объединенными с ними в здании складскими помещениями для масел в таре согласно "Правилам технической эксплуатации нефтебаз", утвержденным приказом Минэнерго России от 19.06.2003 N 232?</w:t>
      </w:r>
    </w:p>
    <w:p w:rsidR="00811C47" w:rsidRPr="00643448" w:rsidRDefault="00811C47" w:rsidP="00643448">
      <w:pPr>
        <w:pStyle w:val="ConsPlusNormal"/>
        <w:ind w:firstLine="540"/>
        <w:jc w:val="both"/>
        <w:rPr>
          <w:sz w:val="22"/>
          <w:szCs w:val="22"/>
        </w:rPr>
      </w:pPr>
      <w:r w:rsidRPr="00643448">
        <w:rPr>
          <w:sz w:val="22"/>
          <w:szCs w:val="22"/>
        </w:rPr>
        <w:t>14549. Какое определение баллона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14550. Какое определение барокамеры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14551. Какое определение бочки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14552. Какому термину соответствует документально оформленное событие, фиксирующее готовность оборудования к применению (использованию)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14553. Какое определение ввода в эксплуатацию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14554. Какому термину соответствует объем внутренней полости оборудования, определяемый по заданным на чертежах номинальным размерам,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14555. Какое определение группы рабочих сред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14556. Какое определение внутреннего давления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14557. Какое определение наружного давления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14558. Какое определение пробного давления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14559. Какому термину соответствует избыточное давление, при котором производится испытание оборудования на прочность и плотность,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14560. Какое определение рабочего давления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14561. Какому термину соответствует максимальное избыточное давление, возникающее при нормальном протекании рабочего процесса,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14562. Какое определение разрешенного давления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14563. Какому термину соответствует максимально допустимое избыточное давление для оборудования (элемента), установленное на основании оценки соответствия и (или) контрольного расчета на прочность,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14564. Какое определение расчетного давления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14565. Какому термину соответствует давление, на которое производится расчет на прочность оборудования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14566. Какое определение условного давления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14567. Какому термину соответствует расчетное давление при температуре 20 °C, используемое при расчете на прочность стандартных сосудов (узлов, деталей, арматуры),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14568. Какое определение диаметра номинального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14569. Какое определение условного прохода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14570. Какому термину соответствует процедура отнесения оборудования к области применения технического регламента "О безопасности оборудования, работающего под избыточным давлением" и установления соответствия оборудования прилагаемой технической документации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14571. Какое определение котла-утилизатора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14572. Какому термину соответствует устройство, в котором в качестве источника тепла используются горючие газы или другие технологические потоки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14573. Какое определение котла энерготехнологического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14574. Какому термину соответствует паровой или водогрейный котел (в том числе содорегенерационный), в топке которого осуществляется переработка технологических материалов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14575. Какое определение котла электродного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14576. Какому термину соответствует паровой или водогрейный котел, в котором используется тепло, выделяемое при протекании электрического тока через воду,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14577. Какое определение котла с электрообогревом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14578. Какому термину соответствует паровой или водогрейный котел, в котором используется тепло, выделяемое электронагревательными элементами,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14579. Какое определение котла водогрейного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14580. Какое определение котла парового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14581. Каким термином характеризуется состояние оборудования, при котором его дальнейшая эксплуатация недопустима,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14582. Какое состояние оборудования соответствует его предельному состоянию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14583. Каким термином характеризуется суммарная наработка, при достижении которой эксплуатация оборудования должна быть прекращена независимо от его технического состояния,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14584. Какое оборудование понимается под герметически закрытой емкостью (стационарно установленной или передвижной), предназначенной для ведения химических, тепловых и других технологических процессов, а также для хранения и транспортировки газообразных, жидких и других веществ,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14585. Каким термином характеризуется календарная продолжительность эксплуатации оборудования, при достижении которой эксплуатация должна быть прекращена независимо от его технического состояния,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14586. Какое определение срока службы назначенного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14587. Каким термином характеризуется срок службы в календарных годах, установленный при проектировании и исчисляемый со дня ввода в эксплуатацию оборудования,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14588. Какое определение срока службы расчетного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14589. Какое определение температуры рабочей среды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14590. Каким термином характеризуется температура, при которой определяются физико-механические характеристики, допускаемое напряжение материала и проводится расчет на прочность элементов оборудования,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14591. Какое определение температуры стенки расчетной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14592. Каким термином характеризуется максимальная (минимальная) температура стенки, при которой допускается эксплуатация оборудования,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14593. Какое определение температуры стенки допустимой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14594. Какому термину соответствуют устройства, предназначенные для защиты сосудов, котлов, трубопроводов от разрушения при превышении допустимых значений величины давления или температуры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14595. Какое определение жизненного цикла оборудования, работающего под избыточным давлением,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14596. Какому термину соответствует сборочная единица оборудования, предназначенная для выполнения одной из его основных функций,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14597. Какому термину соответствует временной период с момента выпуска оборудования изготовителем до его утилизации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43448">
      <w:pPr>
        <w:pStyle w:val="ConsPlusNormal"/>
        <w:ind w:firstLine="540"/>
        <w:jc w:val="both"/>
        <w:rPr>
          <w:sz w:val="22"/>
          <w:szCs w:val="22"/>
        </w:rPr>
      </w:pPr>
      <w:r w:rsidRPr="00643448">
        <w:rPr>
          <w:sz w:val="22"/>
          <w:szCs w:val="22"/>
        </w:rPr>
        <w:t>14598. Какому термину соответствует передвижной сосуд, постоянно установленный на раме железнодорожной платформы, на шасси автомобиля (прицепа), в том числе автоцистерны, или на других средствах передвижения, предназначенный для транспортировки и хранения газообразных, жидких и других веществ,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811C47" w:rsidRPr="00643448" w:rsidRDefault="00811C47" w:rsidP="006D6D97">
      <w:pPr>
        <w:rPr>
          <w:sz w:val="22"/>
          <w:szCs w:val="22"/>
        </w:rPr>
      </w:pPr>
    </w:p>
    <w:p w:rsidR="00811C47" w:rsidRPr="00643448" w:rsidRDefault="00811C47" w:rsidP="006D6D97">
      <w:pPr>
        <w:rPr>
          <w:sz w:val="22"/>
          <w:szCs w:val="22"/>
        </w:rPr>
      </w:pPr>
    </w:p>
    <w:sectPr w:rsidR="00811C47" w:rsidRPr="00643448" w:rsidSect="00DF5729">
      <w:headerReference w:type="default" r:id="rId30"/>
      <w:footerReference w:type="default" r:id="rId31"/>
      <w:pgSz w:w="11906" w:h="16838"/>
      <w:pgMar w:top="1418" w:right="851" w:bottom="851" w:left="1418"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1C47" w:rsidRDefault="00811C47">
      <w:r>
        <w:separator/>
      </w:r>
    </w:p>
  </w:endnote>
  <w:endnote w:type="continuationSeparator" w:id="0">
    <w:p w:rsidR="00811C47" w:rsidRDefault="00811C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C47" w:rsidRDefault="00811C47" w:rsidP="00DF5729">
    <w:pPr>
      <w:jc w:val="center"/>
      <w:rPr>
        <w:sz w:val="2"/>
        <w:szCs w:val="2"/>
      </w:rPr>
    </w:pPr>
  </w:p>
  <w:p w:rsidR="00811C47" w:rsidRDefault="00811C47">
    <w:pP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1C47" w:rsidRDefault="00811C47">
      <w:r>
        <w:separator/>
      </w:r>
    </w:p>
  </w:footnote>
  <w:footnote w:type="continuationSeparator" w:id="0">
    <w:p w:rsidR="00811C47" w:rsidRDefault="00811C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C47" w:rsidRDefault="00811C47" w:rsidP="00DF5729">
    <w:pPr>
      <w:jc w:val="center"/>
      <w:rPr>
        <w:sz w:val="2"/>
        <w:szCs w:val="2"/>
      </w:rPr>
    </w:pPr>
  </w:p>
  <w:p w:rsidR="00811C47" w:rsidRDefault="00811C47">
    <w:r>
      <w:rPr>
        <w:noProof/>
      </w:rPr>
      <w:pict>
        <v:group id="_x0000_s2049" style="position:absolute;margin-left:-4.9pt;margin-top:4.35pt;width:493.05pt;height:65.25pt;z-index:251660288" coordorigin="1418,680" coordsize="9861,1305">
          <v:shapetype id="_x0000_t202" coordsize="21600,21600" o:spt="202" path="m,l,21600r21600,l21600,xe">
            <v:stroke joinstyle="miter"/>
            <v:path gradientshapeok="t" o:connecttype="rect"/>
          </v:shapetype>
          <v:shape id="Text Box 17" o:spid="_x0000_s2050" type="#_x0000_t202" style="position:absolute;left:2279;top:821;width:9000;height:9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" filled="f" fillcolor="#336735" stroked="f">
            <v:textbox style="mso-next-textbox:#Text Box 17" inset=",0">
              <w:txbxContent>
                <w:p w:rsidR="00811C47" w:rsidRPr="002A36C4" w:rsidRDefault="00811C47" w:rsidP="006D6D97">
                  <w:pPr>
                    <w:contextualSpacing/>
                    <w:jc w:val="right"/>
                    <w:rPr>
                      <w:i/>
                      <w:color w:val="333333"/>
                      <w:sz w:val="18"/>
                      <w:szCs w:val="18"/>
                      <w:lang w:val="en-US"/>
                    </w:rPr>
                  </w:pPr>
                  <w:r>
                    <w:rPr>
                      <w:rFonts w:ascii="Calibri" w:hAnsi="Calibri"/>
                      <w:i/>
                      <w:color w:val="333333"/>
                      <w:sz w:val="18"/>
                      <w:szCs w:val="18"/>
                      <w:lang w:val="en-US" w:eastAsia="en-US"/>
                    </w:rPr>
                    <w:t>mail</w:t>
                  </w:r>
                  <w:r w:rsidRPr="002A36C4">
                    <w:rPr>
                      <w:i/>
                      <w:color w:val="333333"/>
                      <w:sz w:val="18"/>
                      <w:szCs w:val="18"/>
                      <w:lang w:val="en-US"/>
                    </w:rPr>
                    <w:t>@</w:t>
                  </w:r>
                  <w:r>
                    <w:rPr>
                      <w:i/>
                      <w:color w:val="333333"/>
                      <w:sz w:val="18"/>
                      <w:szCs w:val="18"/>
                      <w:lang w:val="en-US"/>
                    </w:rPr>
                    <w:t>arm-ecogroup</w:t>
                  </w:r>
                  <w:r w:rsidRPr="002A36C4">
                    <w:rPr>
                      <w:i/>
                      <w:color w:val="333333"/>
                      <w:sz w:val="18"/>
                      <w:szCs w:val="18"/>
                      <w:lang w:val="en-US"/>
                    </w:rPr>
                    <w:t>.ru</w:t>
                  </w:r>
                </w:p>
                <w:p w:rsidR="00811C47" w:rsidRPr="002A36C4" w:rsidRDefault="00811C47" w:rsidP="006D6D97">
                  <w:pPr>
                    <w:contextualSpacing/>
                    <w:jc w:val="right"/>
                    <w:rPr>
                      <w:i/>
                      <w:color w:val="999999"/>
                      <w:sz w:val="18"/>
                      <w:szCs w:val="18"/>
                    </w:rPr>
                  </w:pPr>
                  <w:r w:rsidRPr="002A36C4">
                    <w:rPr>
                      <w:i/>
                      <w:color w:val="999999"/>
                      <w:sz w:val="18"/>
                      <w:szCs w:val="18"/>
                    </w:rPr>
                    <w:t xml:space="preserve">тел: </w:t>
                  </w:r>
                  <w:r w:rsidRPr="002A36C4">
                    <w:rPr>
                      <w:i/>
                      <w:color w:val="333333"/>
                      <w:sz w:val="18"/>
                      <w:szCs w:val="18"/>
                    </w:rPr>
                    <w:t>(</w:t>
                  </w:r>
                  <w:r>
                    <w:rPr>
                      <w:i/>
                      <w:color w:val="333333"/>
                      <w:sz w:val="18"/>
                      <w:szCs w:val="18"/>
                      <w:lang w:val="en-US"/>
                    </w:rPr>
                    <w:t>812</w:t>
                  </w:r>
                  <w:r w:rsidRPr="002A36C4">
                    <w:rPr>
                      <w:i/>
                      <w:color w:val="333333"/>
                      <w:sz w:val="18"/>
                      <w:szCs w:val="18"/>
                    </w:rPr>
                    <w:t xml:space="preserve">) </w:t>
                  </w:r>
                  <w:r>
                    <w:rPr>
                      <w:i/>
                      <w:color w:val="333333"/>
                      <w:sz w:val="18"/>
                      <w:szCs w:val="18"/>
                    </w:rPr>
                    <w:t>963-04-20</w:t>
                  </w:r>
                  <w:r w:rsidRPr="002A36C4">
                    <w:rPr>
                      <w:i/>
                      <w:color w:val="999999"/>
                      <w:sz w:val="18"/>
                      <w:szCs w:val="18"/>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2051" type="#_x0000_t75" alt="logo" style="position:absolute;left:1418;top:680;width:6270;height:1305;visibility:visible">
            <v:imagedata r:id="rId1" o:title=""/>
          </v:shape>
        </v:group>
      </w:pict>
    </w:r>
    <w:r>
      <w:rPr>
        <w:sz w:val="10"/>
        <w:szCs w:val="10"/>
      </w:rPr>
      <w:t xml:space="preserve"> </w:t>
    </w:r>
  </w:p>
  <w:p w:rsidR="00811C47" w:rsidRDefault="00811C47">
    <w:r>
      <w:rPr>
        <w:noProof/>
      </w:rPr>
      <w:pict>
        <v:line id="_x0000_s2052" style="position:absolute;z-index:251661312" from="31.25pt,52.4pt" to="475.85pt,52.4pt"/>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720"/>
  <w:drawingGridHorizontalSpacing w:val="57"/>
  <w:drawingGridVerticalSpacing w:val="57"/>
  <w:displayHorizontalDrawingGridEvery w:val="0"/>
  <w:displayVerticalDrawingGridEvery w:val="3"/>
  <w:doNotUseMarginsForDrawingGridOrigin/>
  <w:drawingGridVerticalOrigin w:val="1985"/>
  <w:doNotShadeFormData/>
  <w:characterSpacingControl w:val="compressPunctuation"/>
  <w:doNotValidateAgainstSchema/>
  <w:doNotDemarcateInvalidXml/>
  <w:hdrShapeDefaults>
    <o:shapedefaults v:ext="edit" spidmax="2053"/>
    <o:shapelayout v:ext="edit">
      <o:idmap v:ext="edit" data="2"/>
    </o:shapelayout>
  </w:hdrShapeDefaults>
  <w:footnotePr>
    <w:footnote w:id="-1"/>
    <w:footnote w:id="0"/>
  </w:footnotePr>
  <w:endnotePr>
    <w:endnote w:id="-1"/>
    <w:endnote w:id="0"/>
  </w:endnotePr>
  <w:compat>
    <w:spaceForUL/>
    <w:balanceSingleByteDoubleByteWidth/>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A3FB4"/>
    <w:rsid w:val="000B5D88"/>
    <w:rsid w:val="000B7701"/>
    <w:rsid w:val="000F59EA"/>
    <w:rsid w:val="0014054D"/>
    <w:rsid w:val="00185AD7"/>
    <w:rsid w:val="001C50DE"/>
    <w:rsid w:val="002328AA"/>
    <w:rsid w:val="002A36C4"/>
    <w:rsid w:val="002A3FB4"/>
    <w:rsid w:val="002F6C78"/>
    <w:rsid w:val="00343FDB"/>
    <w:rsid w:val="00352E3D"/>
    <w:rsid w:val="00415D80"/>
    <w:rsid w:val="00470855"/>
    <w:rsid w:val="00616E37"/>
    <w:rsid w:val="00643448"/>
    <w:rsid w:val="006C2CAC"/>
    <w:rsid w:val="006D6D97"/>
    <w:rsid w:val="00706E08"/>
    <w:rsid w:val="00811C47"/>
    <w:rsid w:val="008A40F2"/>
    <w:rsid w:val="009300B0"/>
    <w:rsid w:val="00CA5FB3"/>
    <w:rsid w:val="00DF5729"/>
    <w:rsid w:val="00EB2E3B"/>
    <w:rsid w:val="00FA0589"/>
    <w:rsid w:val="00FA210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D88"/>
    <w:pPr>
      <w:widowControl w:val="0"/>
      <w:autoSpaceDE w:val="0"/>
      <w:autoSpaceDN w:val="0"/>
      <w:adjustRightInd w:val="0"/>
    </w:pPr>
    <w:rPr>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sPlusNormal">
    <w:name w:val="ConsPlusNormal"/>
    <w:uiPriority w:val="99"/>
    <w:rsid w:val="0014054D"/>
    <w:pPr>
      <w:widowControl w:val="0"/>
      <w:autoSpaceDE w:val="0"/>
      <w:autoSpaceDN w:val="0"/>
      <w:adjustRightInd w:val="0"/>
    </w:pPr>
    <w:rPr>
      <w:rFonts w:ascii="Arial" w:hAnsi="Arial" w:cs="Arial"/>
      <w:sz w:val="20"/>
      <w:szCs w:val="20"/>
    </w:rPr>
  </w:style>
  <w:style w:type="paragraph" w:customStyle="1" w:styleId="ConsPlusNonformat">
    <w:name w:val="ConsPlusNonformat"/>
    <w:uiPriority w:val="99"/>
    <w:rsid w:val="0014054D"/>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14054D"/>
    <w:pPr>
      <w:widowControl w:val="0"/>
      <w:autoSpaceDE w:val="0"/>
      <w:autoSpaceDN w:val="0"/>
      <w:adjustRightInd w:val="0"/>
    </w:pPr>
    <w:rPr>
      <w:rFonts w:ascii="Arial" w:hAnsi="Arial" w:cs="Arial"/>
      <w:b/>
      <w:bCs/>
      <w:sz w:val="16"/>
      <w:szCs w:val="16"/>
    </w:rPr>
  </w:style>
  <w:style w:type="paragraph" w:customStyle="1" w:styleId="ConsPlusCell">
    <w:name w:val="ConsPlusCell"/>
    <w:uiPriority w:val="99"/>
    <w:rsid w:val="0014054D"/>
    <w:pPr>
      <w:widowControl w:val="0"/>
      <w:autoSpaceDE w:val="0"/>
      <w:autoSpaceDN w:val="0"/>
      <w:adjustRightInd w:val="0"/>
    </w:pPr>
    <w:rPr>
      <w:rFonts w:ascii="Arial" w:hAnsi="Arial" w:cs="Arial"/>
      <w:sz w:val="20"/>
      <w:szCs w:val="20"/>
    </w:rPr>
  </w:style>
  <w:style w:type="paragraph" w:styleId="Header">
    <w:name w:val="header"/>
    <w:basedOn w:val="Normal"/>
    <w:link w:val="HeaderChar"/>
    <w:uiPriority w:val="99"/>
    <w:rsid w:val="00DF5729"/>
    <w:pPr>
      <w:tabs>
        <w:tab w:val="center" w:pos="4677"/>
        <w:tab w:val="right" w:pos="9355"/>
      </w:tabs>
    </w:pPr>
  </w:style>
  <w:style w:type="character" w:customStyle="1" w:styleId="HeaderChar">
    <w:name w:val="Header Char"/>
    <w:basedOn w:val="DefaultParagraphFont"/>
    <w:link w:val="Header"/>
    <w:uiPriority w:val="99"/>
    <w:semiHidden/>
    <w:locked/>
    <w:rPr>
      <w:rFonts w:cs="Times New Roman"/>
      <w:sz w:val="20"/>
      <w:szCs w:val="20"/>
    </w:rPr>
  </w:style>
  <w:style w:type="paragraph" w:styleId="Footer">
    <w:name w:val="footer"/>
    <w:basedOn w:val="Normal"/>
    <w:link w:val="FooterChar"/>
    <w:uiPriority w:val="99"/>
    <w:rsid w:val="00DF5729"/>
    <w:pPr>
      <w:tabs>
        <w:tab w:val="center" w:pos="4677"/>
        <w:tab w:val="right" w:pos="9355"/>
      </w:tabs>
    </w:pPr>
  </w:style>
  <w:style w:type="character" w:customStyle="1" w:styleId="FooterChar">
    <w:name w:val="Footer Char"/>
    <w:basedOn w:val="DefaultParagraphFont"/>
    <w:link w:val="Footer"/>
    <w:uiPriority w:val="99"/>
    <w:semiHidden/>
    <w:locked/>
    <w:rPr>
      <w:rFonts w:cs="Times New Roman"/>
      <w:sz w:val="20"/>
      <w:szCs w:val="20"/>
    </w:rPr>
  </w:style>
  <w:style w:type="table" w:styleId="TableGrid">
    <w:name w:val="Table Grid"/>
    <w:basedOn w:val="TableNormal"/>
    <w:uiPriority w:val="99"/>
    <w:rsid w:val="00DF572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link w:val="FootnoteText"/>
    <w:uiPriority w:val="99"/>
    <w:semiHidden/>
    <w:locked/>
    <w:rsid w:val="000B5D88"/>
    <w:rPr>
      <w:rFonts w:cs="Times New Roman"/>
      <w:lang w:val="ru-RU" w:eastAsia="ru-RU" w:bidi="ar-SA"/>
    </w:rPr>
  </w:style>
  <w:style w:type="paragraph" w:styleId="FootnoteText">
    <w:name w:val="footnote text"/>
    <w:basedOn w:val="Normal"/>
    <w:link w:val="FootnoteTextChar"/>
    <w:uiPriority w:val="99"/>
    <w:rsid w:val="000B5D88"/>
  </w:style>
  <w:style w:type="character" w:customStyle="1" w:styleId="FootnoteTextChar">
    <w:name w:val="Footnote Text Char"/>
    <w:basedOn w:val="DefaultParagraphFont"/>
    <w:link w:val="FootnoteText"/>
    <w:uiPriority w:val="99"/>
    <w:semiHidden/>
    <w:locked/>
    <w:rPr>
      <w:rFonts w:cs="Times New Roman"/>
      <w:sz w:val="20"/>
      <w:szCs w:val="20"/>
    </w:rPr>
  </w:style>
  <w:style w:type="character" w:styleId="FootnoteReference">
    <w:name w:val="footnote reference"/>
    <w:basedOn w:val="DefaultParagraphFont"/>
    <w:uiPriority w:val="99"/>
    <w:rsid w:val="000B5D88"/>
    <w:rPr>
      <w:rFonts w:cs="Times New Roman"/>
      <w:vertAlign w:val="superscript"/>
    </w:rPr>
  </w:style>
  <w:style w:type="paragraph" w:customStyle="1" w:styleId="ConsPlusDocList">
    <w:name w:val="ConsPlusDocList"/>
    <w:uiPriority w:val="99"/>
    <w:rsid w:val="00643448"/>
    <w:pPr>
      <w:widowControl w:val="0"/>
      <w:autoSpaceDE w:val="0"/>
      <w:autoSpaceDN w:val="0"/>
      <w:adjustRightInd w:val="0"/>
    </w:pPr>
    <w:rPr>
      <w:rFonts w:ascii="Tahoma" w:hAnsi="Tahoma" w:cs="Tahoma"/>
      <w:sz w:val="18"/>
      <w:szCs w:val="18"/>
    </w:rPr>
  </w:style>
  <w:style w:type="paragraph" w:customStyle="1" w:styleId="ConsPlusTitlePage">
    <w:name w:val="ConsPlusTitlePage"/>
    <w:uiPriority w:val="99"/>
    <w:rsid w:val="00643448"/>
    <w:pPr>
      <w:widowControl w:val="0"/>
      <w:autoSpaceDE w:val="0"/>
      <w:autoSpaceDN w:val="0"/>
      <w:adjustRightInd w:val="0"/>
    </w:pPr>
    <w:rPr>
      <w:rFonts w:ascii="Tahoma" w:hAnsi="Tahoma" w:cs="Tahoma"/>
      <w:sz w:val="20"/>
      <w:szCs w:val="20"/>
    </w:rPr>
  </w:style>
  <w:style w:type="paragraph" w:customStyle="1" w:styleId="ConsPlusJurTerm">
    <w:name w:val="ConsPlusJurTerm"/>
    <w:uiPriority w:val="99"/>
    <w:rsid w:val="00643448"/>
    <w:pPr>
      <w:widowControl w:val="0"/>
      <w:autoSpaceDE w:val="0"/>
      <w:autoSpaceDN w:val="0"/>
      <w:adjustRightInd w:val="0"/>
    </w:pPr>
    <w:rPr>
      <w:rFonts w:ascii="Arial" w:hAnsi="Arial" w:cs="Arial"/>
      <w:sz w:val="20"/>
      <w:szCs w:val="20"/>
    </w:rPr>
  </w:style>
</w:styles>
</file>

<file path=word/webSettings.xml><?xml version="1.0" encoding="utf-8"?>
<w:webSettings xmlns:r="http://schemas.openxmlformats.org/officeDocument/2006/relationships" xmlns:w="http://schemas.openxmlformats.org/wordprocessingml/2006/main">
  <w:divs>
    <w:div w:id="761995435">
      <w:marLeft w:val="0"/>
      <w:marRight w:val="0"/>
      <w:marTop w:val="0"/>
      <w:marBottom w:val="0"/>
      <w:divBdr>
        <w:top w:val="none" w:sz="0" w:space="0" w:color="auto"/>
        <w:left w:val="none" w:sz="0" w:space="0" w:color="auto"/>
        <w:bottom w:val="none" w:sz="0" w:space="0" w:color="auto"/>
        <w:right w:val="none" w:sz="0" w:space="0" w:color="auto"/>
      </w:divBdr>
    </w:div>
    <w:div w:id="761995436">
      <w:marLeft w:val="0"/>
      <w:marRight w:val="0"/>
      <w:marTop w:val="0"/>
      <w:marBottom w:val="0"/>
      <w:divBdr>
        <w:top w:val="none" w:sz="0" w:space="0" w:color="auto"/>
        <w:left w:val="none" w:sz="0" w:space="0" w:color="auto"/>
        <w:bottom w:val="none" w:sz="0" w:space="0" w:color="auto"/>
        <w:right w:val="none" w:sz="0" w:space="0" w:color="auto"/>
      </w:divBdr>
    </w:div>
    <w:div w:id="761995437">
      <w:marLeft w:val="0"/>
      <w:marRight w:val="0"/>
      <w:marTop w:val="0"/>
      <w:marBottom w:val="0"/>
      <w:divBdr>
        <w:top w:val="none" w:sz="0" w:space="0" w:color="auto"/>
        <w:left w:val="none" w:sz="0" w:space="0" w:color="auto"/>
        <w:bottom w:val="none" w:sz="0" w:space="0" w:color="auto"/>
        <w:right w:val="none" w:sz="0" w:space="0" w:color="auto"/>
      </w:divBdr>
    </w:div>
    <w:div w:id="761995438">
      <w:marLeft w:val="0"/>
      <w:marRight w:val="0"/>
      <w:marTop w:val="0"/>
      <w:marBottom w:val="0"/>
      <w:divBdr>
        <w:top w:val="none" w:sz="0" w:space="0" w:color="auto"/>
        <w:left w:val="none" w:sz="0" w:space="0" w:color="auto"/>
        <w:bottom w:val="none" w:sz="0" w:space="0" w:color="auto"/>
        <w:right w:val="none" w:sz="0" w:space="0" w:color="auto"/>
      </w:divBdr>
    </w:div>
    <w:div w:id="761995439">
      <w:marLeft w:val="0"/>
      <w:marRight w:val="0"/>
      <w:marTop w:val="0"/>
      <w:marBottom w:val="0"/>
      <w:divBdr>
        <w:top w:val="none" w:sz="0" w:space="0" w:color="auto"/>
        <w:left w:val="none" w:sz="0" w:space="0" w:color="auto"/>
        <w:bottom w:val="none" w:sz="0" w:space="0" w:color="auto"/>
        <w:right w:val="none" w:sz="0" w:space="0" w:color="auto"/>
      </w:divBdr>
    </w:div>
    <w:div w:id="7619954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wmf"/><Relationship Id="rId18" Type="http://schemas.openxmlformats.org/officeDocument/2006/relationships/image" Target="media/image13.wmf"/><Relationship Id="rId26" Type="http://schemas.openxmlformats.org/officeDocument/2006/relationships/image" Target="media/image21.wmf"/><Relationship Id="rId3" Type="http://schemas.openxmlformats.org/officeDocument/2006/relationships/webSettings" Target="webSettings.xml"/><Relationship Id="rId21" Type="http://schemas.openxmlformats.org/officeDocument/2006/relationships/image" Target="media/image16.wmf"/><Relationship Id="rId7" Type="http://schemas.openxmlformats.org/officeDocument/2006/relationships/image" Target="media/image2.wmf"/><Relationship Id="rId12" Type="http://schemas.openxmlformats.org/officeDocument/2006/relationships/image" Target="media/image7.wmf"/><Relationship Id="rId17" Type="http://schemas.openxmlformats.org/officeDocument/2006/relationships/image" Target="media/image12.wmf"/><Relationship Id="rId25" Type="http://schemas.openxmlformats.org/officeDocument/2006/relationships/image" Target="media/image20.wmf"/><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wmf"/><Relationship Id="rId20" Type="http://schemas.openxmlformats.org/officeDocument/2006/relationships/image" Target="media/image15.wmf"/><Relationship Id="rId29" Type="http://schemas.openxmlformats.org/officeDocument/2006/relationships/image" Target="media/image24.wmf"/><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6.wmf"/><Relationship Id="rId24" Type="http://schemas.openxmlformats.org/officeDocument/2006/relationships/image" Target="media/image19.wmf"/><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wmf"/><Relationship Id="rId23" Type="http://schemas.openxmlformats.org/officeDocument/2006/relationships/image" Target="media/image18.wmf"/><Relationship Id="rId28" Type="http://schemas.openxmlformats.org/officeDocument/2006/relationships/image" Target="media/image23.wmf"/><Relationship Id="rId10" Type="http://schemas.openxmlformats.org/officeDocument/2006/relationships/image" Target="media/image5.wmf"/><Relationship Id="rId19" Type="http://schemas.openxmlformats.org/officeDocument/2006/relationships/image" Target="media/image14.wmf"/><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wmf"/><Relationship Id="rId14" Type="http://schemas.openxmlformats.org/officeDocument/2006/relationships/image" Target="media/image9.wmf"/><Relationship Id="rId22" Type="http://schemas.openxmlformats.org/officeDocument/2006/relationships/image" Target="media/image17.wmf"/><Relationship Id="rId27" Type="http://schemas.openxmlformats.org/officeDocument/2006/relationships/image" Target="media/image22.wmf"/><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35</Pages>
  <Words>-32766</Words>
  <Characters>-32766</Characters>
  <Application>Microsoft Office Outlook</Application>
  <DocSecurity>0</DocSecurity>
  <Lines>0</Lines>
  <Paragraphs>0</Paragraphs>
  <ScaleCrop>false</ScaleCrop>
  <Company>Арм-Экогрупп</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Зарегистрировано в Минюсте России 8 февраля 2016 г</dc:title>
  <dc:subject/>
  <dc:creator>Информ-аналит отдел</dc:creator>
  <cp:keywords/>
  <dc:description/>
  <cp:lastModifiedBy>Информ-аналит отдел</cp:lastModifiedBy>
  <cp:revision>2</cp:revision>
  <dcterms:created xsi:type="dcterms:W3CDTF">2016-05-07T09:56:00Z</dcterms:created>
  <dcterms:modified xsi:type="dcterms:W3CDTF">2016-05-07T09:56:00Z</dcterms:modified>
</cp:coreProperties>
</file>