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653" w:rsidRPr="00C82FD4" w:rsidRDefault="006D0653" w:rsidP="00C82FD4">
      <w:pPr>
        <w:pStyle w:val="ConsPlusNormal"/>
        <w:outlineLvl w:val="0"/>
        <w:rPr>
          <w:sz w:val="22"/>
          <w:szCs w:val="22"/>
        </w:rPr>
      </w:pPr>
      <w:r w:rsidRPr="00C82FD4">
        <w:rPr>
          <w:sz w:val="22"/>
          <w:szCs w:val="22"/>
        </w:rPr>
        <w:t xml:space="preserve">Зарегистрировано в Минюсте РФ 24 марта </w:t>
      </w:r>
      <w:smartTag w:uri="urn:schemas-microsoft-com:office:smarttags" w:element="metricconverter">
        <w:smartTagPr>
          <w:attr w:name="ProductID" w:val="2005 г"/>
        </w:smartTagPr>
        <w:r w:rsidRPr="00C82FD4">
          <w:rPr>
            <w:sz w:val="22"/>
            <w:szCs w:val="22"/>
          </w:rPr>
          <w:t>2005 г</w:t>
        </w:r>
      </w:smartTag>
      <w:r w:rsidRPr="00C82FD4">
        <w:rPr>
          <w:sz w:val="22"/>
          <w:szCs w:val="22"/>
        </w:rPr>
        <w:t>. N 6421</w:t>
      </w:r>
    </w:p>
    <w:p w:rsidR="006D0653" w:rsidRPr="00C82FD4" w:rsidRDefault="006D0653" w:rsidP="00C82FD4">
      <w:pPr>
        <w:pStyle w:val="ConsPlusNormal"/>
        <w:jc w:val="center"/>
        <w:rPr>
          <w:sz w:val="22"/>
          <w:szCs w:val="22"/>
        </w:rPr>
      </w:pPr>
    </w:p>
    <w:p w:rsidR="006D0653" w:rsidRPr="00C82FD4" w:rsidRDefault="006D0653" w:rsidP="00C82FD4">
      <w:pPr>
        <w:pStyle w:val="ConsPlusTitle"/>
        <w:jc w:val="center"/>
        <w:rPr>
          <w:sz w:val="22"/>
          <w:szCs w:val="22"/>
        </w:rPr>
      </w:pPr>
      <w:r w:rsidRPr="00C82FD4">
        <w:rPr>
          <w:sz w:val="22"/>
          <w:szCs w:val="22"/>
        </w:rPr>
        <w:t>МИНИСТЕРСТВО СЕЛЬСКОГО ХОЗЯЙСТВА РОССИЙСКОЙ ФЕДЕРАЦИИ</w:t>
      </w:r>
    </w:p>
    <w:p w:rsidR="006D0653" w:rsidRPr="00C82FD4" w:rsidRDefault="006D0653" w:rsidP="00C82FD4">
      <w:pPr>
        <w:pStyle w:val="ConsPlusTitle"/>
        <w:jc w:val="center"/>
        <w:rPr>
          <w:sz w:val="22"/>
          <w:szCs w:val="22"/>
        </w:rPr>
      </w:pPr>
    </w:p>
    <w:p w:rsidR="006D0653" w:rsidRPr="00C82FD4" w:rsidRDefault="006D0653" w:rsidP="00C82FD4">
      <w:pPr>
        <w:pStyle w:val="ConsPlusTitle"/>
        <w:jc w:val="center"/>
        <w:rPr>
          <w:sz w:val="22"/>
          <w:szCs w:val="22"/>
        </w:rPr>
      </w:pPr>
      <w:r w:rsidRPr="00C82FD4">
        <w:rPr>
          <w:sz w:val="22"/>
          <w:szCs w:val="22"/>
        </w:rPr>
        <w:t>ПРИКАЗ</w:t>
      </w:r>
    </w:p>
    <w:p w:rsidR="006D0653" w:rsidRPr="00C82FD4" w:rsidRDefault="006D0653" w:rsidP="00C82FD4">
      <w:pPr>
        <w:pStyle w:val="ConsPlusTitle"/>
        <w:jc w:val="center"/>
        <w:rPr>
          <w:sz w:val="22"/>
          <w:szCs w:val="22"/>
        </w:rPr>
      </w:pPr>
      <w:r w:rsidRPr="00C82FD4">
        <w:rPr>
          <w:sz w:val="22"/>
          <w:szCs w:val="22"/>
        </w:rPr>
        <w:t xml:space="preserve">от 18 февраля </w:t>
      </w:r>
      <w:smartTag w:uri="urn:schemas-microsoft-com:office:smarttags" w:element="metricconverter">
        <w:smartTagPr>
          <w:attr w:name="ProductID" w:val="2005 г"/>
        </w:smartTagPr>
        <w:r w:rsidRPr="00C82FD4">
          <w:rPr>
            <w:sz w:val="22"/>
            <w:szCs w:val="22"/>
          </w:rPr>
          <w:t>2005 г</w:t>
        </w:r>
      </w:smartTag>
      <w:r w:rsidRPr="00C82FD4">
        <w:rPr>
          <w:sz w:val="22"/>
          <w:szCs w:val="22"/>
        </w:rPr>
        <w:t>. N 19</w:t>
      </w:r>
    </w:p>
    <w:p w:rsidR="006D0653" w:rsidRPr="00C82FD4" w:rsidRDefault="006D0653" w:rsidP="00C82FD4">
      <w:pPr>
        <w:pStyle w:val="ConsPlusTitle"/>
        <w:jc w:val="center"/>
        <w:rPr>
          <w:sz w:val="22"/>
          <w:szCs w:val="22"/>
        </w:rPr>
      </w:pPr>
    </w:p>
    <w:p w:rsidR="006D0653" w:rsidRPr="00C82FD4" w:rsidRDefault="006D0653" w:rsidP="00C82FD4">
      <w:pPr>
        <w:pStyle w:val="ConsPlusTitle"/>
        <w:jc w:val="center"/>
        <w:rPr>
          <w:sz w:val="22"/>
          <w:szCs w:val="22"/>
        </w:rPr>
      </w:pPr>
      <w:r w:rsidRPr="00C82FD4">
        <w:rPr>
          <w:sz w:val="22"/>
          <w:szCs w:val="22"/>
        </w:rPr>
        <w:t>ОБ УТВЕРЖДЕНИИ ПОРЯДКА</w:t>
      </w:r>
    </w:p>
    <w:p w:rsidR="006D0653" w:rsidRPr="00C82FD4" w:rsidRDefault="006D0653" w:rsidP="00C82FD4">
      <w:pPr>
        <w:pStyle w:val="ConsPlusTitle"/>
        <w:jc w:val="center"/>
        <w:rPr>
          <w:sz w:val="22"/>
          <w:szCs w:val="22"/>
        </w:rPr>
      </w:pPr>
      <w:r w:rsidRPr="00C82FD4">
        <w:rPr>
          <w:sz w:val="22"/>
          <w:szCs w:val="22"/>
        </w:rPr>
        <w:t>ВЫДАЧИ, УЧЕТА, ПРОВЕДЕНИЯ ИНЪЕКЦИЙ НАРКОТИЧЕСКИХ СРЕДСТВ</w:t>
      </w:r>
    </w:p>
    <w:p w:rsidR="006D0653" w:rsidRPr="00C82FD4" w:rsidRDefault="006D0653" w:rsidP="00C82FD4">
      <w:pPr>
        <w:pStyle w:val="ConsPlusTitle"/>
        <w:jc w:val="center"/>
        <w:rPr>
          <w:sz w:val="22"/>
          <w:szCs w:val="22"/>
        </w:rPr>
      </w:pPr>
      <w:r w:rsidRPr="00C82FD4">
        <w:rPr>
          <w:sz w:val="22"/>
          <w:szCs w:val="22"/>
        </w:rPr>
        <w:t>И ПСИХОТРОПНЫХ ВЕЩЕСТВ В ВЕТЕРИНАРИИ</w:t>
      </w: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Normal"/>
        <w:ind w:firstLine="540"/>
        <w:jc w:val="both"/>
        <w:rPr>
          <w:sz w:val="22"/>
          <w:szCs w:val="22"/>
        </w:rPr>
      </w:pPr>
      <w:r w:rsidRPr="00C82FD4">
        <w:rPr>
          <w:sz w:val="22"/>
          <w:szCs w:val="22"/>
        </w:rPr>
        <w:t xml:space="preserve">В соответствии с Постановлением Правительства Российской Федерации от 3 сентября </w:t>
      </w:r>
      <w:smartTag w:uri="urn:schemas-microsoft-com:office:smarttags" w:element="metricconverter">
        <w:smartTagPr>
          <w:attr w:name="ProductID" w:val="2004 г"/>
        </w:smartTagPr>
        <w:r w:rsidRPr="00C82FD4">
          <w:rPr>
            <w:sz w:val="22"/>
            <w:szCs w:val="22"/>
          </w:rPr>
          <w:t>2004 г</w:t>
        </w:r>
      </w:smartTag>
      <w:r w:rsidRPr="00C82FD4">
        <w:rPr>
          <w:sz w:val="22"/>
          <w:szCs w:val="22"/>
        </w:rPr>
        <w:t>. N 453 "Об утверждении Положения об использовании наркотических средств и психотропных веществ в ветеринарии" (Собрание законодательства Российской Федерации, 2004, N 37, ст. 3733) и в целях реализации требований Федерального закона "О наркотических средствах и психотропных веществах" (Собрание законодательства Российской Федерации, 1998, N 2, ст. 219; 2002, N 30, ст. 3033; 2003, N 2, ст. 167; 2003, N 27 (ч. I), ст. 2700; 2004, N 49, ст. 4845) приказываю:</w:t>
      </w:r>
    </w:p>
    <w:p w:rsidR="006D0653" w:rsidRPr="00C82FD4" w:rsidRDefault="006D0653" w:rsidP="00C82FD4">
      <w:pPr>
        <w:pStyle w:val="ConsPlusNormal"/>
        <w:ind w:firstLine="540"/>
        <w:jc w:val="both"/>
        <w:rPr>
          <w:sz w:val="22"/>
          <w:szCs w:val="22"/>
        </w:rPr>
      </w:pPr>
      <w:r w:rsidRPr="00C82FD4">
        <w:rPr>
          <w:sz w:val="22"/>
          <w:szCs w:val="22"/>
        </w:rPr>
        <w:t xml:space="preserve">1. Утвердить прилагаемый </w:t>
      </w:r>
      <w:hyperlink w:anchor="Par28" w:tooltip="ПОРЯДОК" w:history="1">
        <w:r w:rsidRPr="00C82FD4">
          <w:rPr>
            <w:sz w:val="22"/>
            <w:szCs w:val="22"/>
          </w:rPr>
          <w:t>Порядок</w:t>
        </w:r>
      </w:hyperlink>
      <w:r w:rsidRPr="00C82FD4">
        <w:rPr>
          <w:sz w:val="22"/>
          <w:szCs w:val="22"/>
        </w:rPr>
        <w:t xml:space="preserve"> выдачи, учета, проведения инъекций наркотических средств и психотропных веществ в ветеринарии и уничтожения остатков наркотических средств и психотропных веществ, не пригодных к дальнейшему применению, а также использованной упаковки от них.</w:t>
      </w:r>
    </w:p>
    <w:p w:rsidR="006D0653" w:rsidRPr="00C82FD4" w:rsidRDefault="006D0653" w:rsidP="00C82FD4">
      <w:pPr>
        <w:pStyle w:val="ConsPlusNormal"/>
        <w:ind w:firstLine="540"/>
        <w:jc w:val="both"/>
        <w:rPr>
          <w:sz w:val="22"/>
          <w:szCs w:val="22"/>
        </w:rPr>
      </w:pPr>
      <w:r w:rsidRPr="00C82FD4">
        <w:rPr>
          <w:sz w:val="22"/>
          <w:szCs w:val="22"/>
        </w:rPr>
        <w:t>2. Контроль за выполнением настоящего Приказа возложить на заместителя Министра С.Г. Митина.</w:t>
      </w: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Normal"/>
        <w:jc w:val="right"/>
        <w:rPr>
          <w:sz w:val="22"/>
          <w:szCs w:val="22"/>
        </w:rPr>
      </w:pPr>
      <w:r w:rsidRPr="00C82FD4">
        <w:rPr>
          <w:sz w:val="22"/>
          <w:szCs w:val="22"/>
        </w:rPr>
        <w:t>Министр</w:t>
      </w:r>
    </w:p>
    <w:p w:rsidR="006D0653" w:rsidRPr="00C82FD4" w:rsidRDefault="006D0653" w:rsidP="00C82FD4">
      <w:pPr>
        <w:pStyle w:val="ConsPlusNormal"/>
        <w:jc w:val="right"/>
        <w:rPr>
          <w:sz w:val="22"/>
          <w:szCs w:val="22"/>
        </w:rPr>
      </w:pPr>
      <w:r w:rsidRPr="00C82FD4">
        <w:rPr>
          <w:sz w:val="22"/>
          <w:szCs w:val="22"/>
        </w:rPr>
        <w:t>А.В.ГОРДЕЕВ</w:t>
      </w:r>
    </w:p>
    <w:p w:rsidR="006D0653" w:rsidRPr="00C82FD4" w:rsidRDefault="006D0653" w:rsidP="00C82FD4">
      <w:pPr>
        <w:pStyle w:val="ConsPlusNormal"/>
        <w:jc w:val="right"/>
        <w:rPr>
          <w:sz w:val="22"/>
          <w:szCs w:val="22"/>
        </w:rPr>
      </w:pPr>
    </w:p>
    <w:p w:rsidR="006D0653" w:rsidRPr="00C82FD4" w:rsidRDefault="006D0653" w:rsidP="00C82FD4">
      <w:pPr>
        <w:pStyle w:val="ConsPlusNormal"/>
        <w:jc w:val="right"/>
        <w:outlineLvl w:val="0"/>
        <w:rPr>
          <w:sz w:val="22"/>
          <w:szCs w:val="22"/>
        </w:rPr>
      </w:pPr>
      <w:r w:rsidRPr="00C82FD4">
        <w:rPr>
          <w:sz w:val="22"/>
          <w:szCs w:val="22"/>
        </w:rPr>
        <w:t>Приложение</w:t>
      </w:r>
    </w:p>
    <w:p w:rsidR="006D0653" w:rsidRPr="00C82FD4" w:rsidRDefault="006D0653" w:rsidP="00C82FD4">
      <w:pPr>
        <w:pStyle w:val="ConsPlusNormal"/>
        <w:jc w:val="right"/>
        <w:rPr>
          <w:sz w:val="22"/>
          <w:szCs w:val="22"/>
        </w:rPr>
      </w:pPr>
      <w:r w:rsidRPr="00C82FD4">
        <w:rPr>
          <w:sz w:val="22"/>
          <w:szCs w:val="22"/>
        </w:rPr>
        <w:t>к Приказу Минсельхоза России</w:t>
      </w:r>
    </w:p>
    <w:p w:rsidR="006D0653" w:rsidRPr="00C82FD4" w:rsidRDefault="006D0653" w:rsidP="00C82FD4">
      <w:pPr>
        <w:pStyle w:val="ConsPlusNormal"/>
        <w:jc w:val="right"/>
        <w:rPr>
          <w:sz w:val="22"/>
          <w:szCs w:val="22"/>
        </w:rPr>
      </w:pPr>
      <w:r w:rsidRPr="00C82FD4">
        <w:rPr>
          <w:sz w:val="22"/>
          <w:szCs w:val="22"/>
        </w:rPr>
        <w:t xml:space="preserve">от 18 февраля </w:t>
      </w:r>
      <w:smartTag w:uri="urn:schemas-microsoft-com:office:smarttags" w:element="metricconverter">
        <w:smartTagPr>
          <w:attr w:name="ProductID" w:val="2005 г"/>
        </w:smartTagPr>
        <w:r w:rsidRPr="00C82FD4">
          <w:rPr>
            <w:sz w:val="22"/>
            <w:szCs w:val="22"/>
          </w:rPr>
          <w:t>2005 г</w:t>
        </w:r>
      </w:smartTag>
      <w:r w:rsidRPr="00C82FD4">
        <w:rPr>
          <w:sz w:val="22"/>
          <w:szCs w:val="22"/>
        </w:rPr>
        <w:t>. N 19</w:t>
      </w: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Title"/>
        <w:jc w:val="center"/>
        <w:rPr>
          <w:sz w:val="22"/>
          <w:szCs w:val="22"/>
        </w:rPr>
      </w:pPr>
      <w:bookmarkStart w:id="0" w:name="Par28"/>
      <w:bookmarkEnd w:id="0"/>
      <w:r w:rsidRPr="00C82FD4">
        <w:rPr>
          <w:sz w:val="22"/>
          <w:szCs w:val="22"/>
        </w:rPr>
        <w:t>ПОРЯДОК</w:t>
      </w:r>
    </w:p>
    <w:p w:rsidR="006D0653" w:rsidRPr="00C82FD4" w:rsidRDefault="006D0653" w:rsidP="00C82FD4">
      <w:pPr>
        <w:pStyle w:val="ConsPlusTitle"/>
        <w:jc w:val="center"/>
        <w:rPr>
          <w:sz w:val="22"/>
          <w:szCs w:val="22"/>
        </w:rPr>
      </w:pPr>
      <w:r w:rsidRPr="00C82FD4">
        <w:rPr>
          <w:sz w:val="22"/>
          <w:szCs w:val="22"/>
        </w:rPr>
        <w:t>ВЫДАЧИ, УЧЕТА, ПРОВЕДЕНИЯ ИНЪЕКЦИЙ</w:t>
      </w:r>
    </w:p>
    <w:p w:rsidR="006D0653" w:rsidRPr="00C82FD4" w:rsidRDefault="006D0653" w:rsidP="00C82FD4">
      <w:pPr>
        <w:pStyle w:val="ConsPlusTitle"/>
        <w:jc w:val="center"/>
        <w:rPr>
          <w:sz w:val="22"/>
          <w:szCs w:val="22"/>
        </w:rPr>
      </w:pPr>
      <w:r w:rsidRPr="00C82FD4">
        <w:rPr>
          <w:sz w:val="22"/>
          <w:szCs w:val="22"/>
        </w:rPr>
        <w:t>НАРКОТИЧЕСКИХ СРЕДСТВ И ПСИХОТРОПНЫХ ВЕЩЕСТВ</w:t>
      </w:r>
    </w:p>
    <w:p w:rsidR="006D0653" w:rsidRPr="00C82FD4" w:rsidRDefault="006D0653" w:rsidP="00C82FD4">
      <w:pPr>
        <w:pStyle w:val="ConsPlusTitle"/>
        <w:jc w:val="center"/>
        <w:rPr>
          <w:sz w:val="22"/>
          <w:szCs w:val="22"/>
        </w:rPr>
      </w:pPr>
      <w:r w:rsidRPr="00C82FD4">
        <w:rPr>
          <w:sz w:val="22"/>
          <w:szCs w:val="22"/>
        </w:rPr>
        <w:t>В ВЕТЕРИНАРИИ И УНИЧТОЖЕНИЯ ОСТАТКОВ НАРКОТИЧЕСКИХ СРЕДСТВ</w:t>
      </w:r>
    </w:p>
    <w:p w:rsidR="006D0653" w:rsidRPr="00C82FD4" w:rsidRDefault="006D0653" w:rsidP="00C82FD4">
      <w:pPr>
        <w:pStyle w:val="ConsPlusTitle"/>
        <w:jc w:val="center"/>
        <w:rPr>
          <w:sz w:val="22"/>
          <w:szCs w:val="22"/>
        </w:rPr>
      </w:pPr>
      <w:r w:rsidRPr="00C82FD4">
        <w:rPr>
          <w:sz w:val="22"/>
          <w:szCs w:val="22"/>
        </w:rPr>
        <w:t>И ПСИХОТРОПНЫХ ВЕЩЕСТВ, НЕ ПРИГОДНЫХ К ДАЛЬНЕЙШЕМУ</w:t>
      </w:r>
    </w:p>
    <w:p w:rsidR="006D0653" w:rsidRPr="00C82FD4" w:rsidRDefault="006D0653" w:rsidP="00C82FD4">
      <w:pPr>
        <w:pStyle w:val="ConsPlusTitle"/>
        <w:jc w:val="center"/>
        <w:rPr>
          <w:sz w:val="22"/>
          <w:szCs w:val="22"/>
        </w:rPr>
      </w:pPr>
      <w:r w:rsidRPr="00C82FD4">
        <w:rPr>
          <w:sz w:val="22"/>
          <w:szCs w:val="22"/>
        </w:rPr>
        <w:t>ПРИМЕНЕНИЮ, А ТАКЖЕ ИСПОЛЬЗОВАННОЙ</w:t>
      </w:r>
    </w:p>
    <w:p w:rsidR="006D0653" w:rsidRPr="00C82FD4" w:rsidRDefault="006D0653" w:rsidP="00C82FD4">
      <w:pPr>
        <w:pStyle w:val="ConsPlusTitle"/>
        <w:jc w:val="center"/>
        <w:rPr>
          <w:sz w:val="22"/>
          <w:szCs w:val="22"/>
        </w:rPr>
      </w:pPr>
      <w:r w:rsidRPr="00C82FD4">
        <w:rPr>
          <w:sz w:val="22"/>
          <w:szCs w:val="22"/>
        </w:rPr>
        <w:t>УПАКОВКИ ОТ НИХ</w:t>
      </w: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Normal"/>
        <w:jc w:val="center"/>
        <w:outlineLvl w:val="1"/>
        <w:rPr>
          <w:sz w:val="22"/>
          <w:szCs w:val="22"/>
        </w:rPr>
      </w:pPr>
      <w:r w:rsidRPr="00C82FD4">
        <w:rPr>
          <w:sz w:val="22"/>
          <w:szCs w:val="22"/>
        </w:rPr>
        <w:t>I. Общие положения</w:t>
      </w: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Normal"/>
        <w:ind w:firstLine="540"/>
        <w:jc w:val="both"/>
        <w:rPr>
          <w:sz w:val="22"/>
          <w:szCs w:val="22"/>
        </w:rPr>
      </w:pPr>
      <w:r w:rsidRPr="00C82FD4">
        <w:rPr>
          <w:sz w:val="22"/>
          <w:szCs w:val="22"/>
        </w:rPr>
        <w:t>1. Настоящий Порядок определяет правила выдачи, учета, проведения инъекций наркотических средств и психотропных веществ, используемых в ветеринарии, и уничтожения остатков наркотических средств и психотропных веществ, используемых в ветеринарии, не пригодных к дальнейшему применению, а также использованной упаковки от них.</w:t>
      </w: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Normal"/>
        <w:jc w:val="center"/>
        <w:outlineLvl w:val="1"/>
        <w:rPr>
          <w:sz w:val="22"/>
          <w:szCs w:val="22"/>
        </w:rPr>
      </w:pPr>
      <w:r w:rsidRPr="00C82FD4">
        <w:rPr>
          <w:sz w:val="22"/>
          <w:szCs w:val="22"/>
        </w:rPr>
        <w:t>II. Выдача, учет, проведение инъекций</w:t>
      </w:r>
    </w:p>
    <w:p w:rsidR="006D0653" w:rsidRPr="00C82FD4" w:rsidRDefault="006D0653" w:rsidP="00C82FD4">
      <w:pPr>
        <w:pStyle w:val="ConsPlusNormal"/>
        <w:jc w:val="center"/>
        <w:rPr>
          <w:sz w:val="22"/>
          <w:szCs w:val="22"/>
        </w:rPr>
      </w:pPr>
      <w:r w:rsidRPr="00C82FD4">
        <w:rPr>
          <w:sz w:val="22"/>
          <w:szCs w:val="22"/>
        </w:rPr>
        <w:t>наркотических средств и психотропных веществ</w:t>
      </w:r>
    </w:p>
    <w:p w:rsidR="006D0653" w:rsidRPr="00C82FD4" w:rsidRDefault="006D0653" w:rsidP="00C82FD4">
      <w:pPr>
        <w:pStyle w:val="ConsPlusNormal"/>
        <w:jc w:val="center"/>
        <w:rPr>
          <w:sz w:val="22"/>
          <w:szCs w:val="22"/>
        </w:rPr>
      </w:pPr>
    </w:p>
    <w:p w:rsidR="006D0653" w:rsidRPr="00C82FD4" w:rsidRDefault="006D0653" w:rsidP="00C82FD4">
      <w:pPr>
        <w:pStyle w:val="ConsPlusNormal"/>
        <w:ind w:firstLine="540"/>
        <w:jc w:val="both"/>
        <w:rPr>
          <w:sz w:val="22"/>
          <w:szCs w:val="22"/>
        </w:rPr>
      </w:pPr>
      <w:r w:rsidRPr="00C82FD4">
        <w:rPr>
          <w:sz w:val="22"/>
          <w:szCs w:val="22"/>
        </w:rPr>
        <w:t xml:space="preserve">2. Юридические лица, имеющие лицензии на осуществление деятельности, связанной с оборотом наркотических средств и психотропных веществ, внесенных в списки II и III в соответствии с Федеральным законом "О наркотических средствах и психотропных веществах" (далее - юридические лица), получают наркотические средства и психотропные вещества, используемые в ветеринарии, только в виде готовых лекарственных форм, изготовленных промышленным способом (далее - наркотические средства и психотропные вещества). От имени юридического лица наркотические средства и психотропные вещества получают уполномоченные лица, имеющие допуск к работе с наркотическими средствами и психотропными веществами (в соответствии с Правилами допуска лиц к работе с наркотическими средствами и психотропными веществами, утвержденными Постановлением Правительства Российской Федерации от 6 августа </w:t>
      </w:r>
      <w:smartTag w:uri="urn:schemas-microsoft-com:office:smarttags" w:element="metricconverter">
        <w:smartTagPr>
          <w:attr w:name="ProductID" w:val="1998 г"/>
        </w:smartTagPr>
        <w:r w:rsidRPr="00C82FD4">
          <w:rPr>
            <w:sz w:val="22"/>
            <w:szCs w:val="22"/>
          </w:rPr>
          <w:t>1998 г</w:t>
        </w:r>
      </w:smartTag>
      <w:r w:rsidRPr="00C82FD4">
        <w:rPr>
          <w:sz w:val="22"/>
          <w:szCs w:val="22"/>
        </w:rPr>
        <w:t>. N 892 (Собрание законодательства Российской Федерации, 1998, N 33, ст. 4009; 2004, N 8, ст. 663; N 47, ст. 4666)) и доверенность для получения на аптечных складах (базах) наркотических средств и психотропных веществ (далее - уполномоченные лица).</w:t>
      </w:r>
    </w:p>
    <w:p w:rsidR="006D0653" w:rsidRPr="00C82FD4" w:rsidRDefault="006D0653" w:rsidP="00C82FD4">
      <w:pPr>
        <w:pStyle w:val="ConsPlusNormal"/>
        <w:ind w:firstLine="540"/>
        <w:jc w:val="both"/>
        <w:rPr>
          <w:sz w:val="22"/>
          <w:szCs w:val="22"/>
        </w:rPr>
      </w:pPr>
      <w:r w:rsidRPr="00C82FD4">
        <w:rPr>
          <w:sz w:val="22"/>
          <w:szCs w:val="22"/>
        </w:rPr>
        <w:t>3. В доверенности для получения на аптечных складах (базах) наркотических средств и психотропных веществ должны быть указаны количество наркотических средств и психотропных веществ, их наименование, фасовка, упаковка, а также концентрация действующего вещества. Срок действия доверенности - один месяц.</w:t>
      </w:r>
    </w:p>
    <w:p w:rsidR="006D0653" w:rsidRPr="00C82FD4" w:rsidRDefault="006D0653" w:rsidP="00C82FD4">
      <w:pPr>
        <w:pStyle w:val="ConsPlusNormal"/>
        <w:ind w:firstLine="540"/>
        <w:jc w:val="both"/>
        <w:rPr>
          <w:sz w:val="22"/>
          <w:szCs w:val="22"/>
        </w:rPr>
      </w:pPr>
      <w:r w:rsidRPr="00C82FD4">
        <w:rPr>
          <w:sz w:val="22"/>
          <w:szCs w:val="22"/>
        </w:rPr>
        <w:t>4. Уполномоченные лица получают на аптечных складах (базах) наркотические средства и психотропные вещества, на этикетках которых содержится надпись "Для животных", а также одно из следующих обозначений: "Внутреннее", "Наружное", "Для инъекций", "Глазные капли". При отсутствии перечисленных обозначений на упаковках наркотических средств и психотропных веществ их получение, хранение и применение не допускаются.</w:t>
      </w:r>
    </w:p>
    <w:p w:rsidR="006D0653" w:rsidRPr="00C82FD4" w:rsidRDefault="006D0653" w:rsidP="00C82FD4">
      <w:pPr>
        <w:pStyle w:val="ConsPlusNormal"/>
        <w:ind w:firstLine="540"/>
        <w:jc w:val="both"/>
        <w:rPr>
          <w:sz w:val="22"/>
          <w:szCs w:val="22"/>
        </w:rPr>
      </w:pPr>
      <w:r w:rsidRPr="00C82FD4">
        <w:rPr>
          <w:sz w:val="22"/>
          <w:szCs w:val="22"/>
        </w:rPr>
        <w:t>5. Наркотические средства и психотропные вещества для парентерального, внутреннего и наружного применения должны содержаться раздельно.</w:t>
      </w:r>
    </w:p>
    <w:p w:rsidR="006D0653" w:rsidRPr="00C82FD4" w:rsidRDefault="006D0653" w:rsidP="00C82FD4">
      <w:pPr>
        <w:pStyle w:val="ConsPlusNormal"/>
        <w:ind w:firstLine="540"/>
        <w:jc w:val="both"/>
        <w:rPr>
          <w:sz w:val="22"/>
          <w:szCs w:val="22"/>
        </w:rPr>
      </w:pPr>
      <w:r w:rsidRPr="00C82FD4">
        <w:rPr>
          <w:sz w:val="22"/>
          <w:szCs w:val="22"/>
        </w:rPr>
        <w:t>6. Лицами, ответственными за выдачу наркотических средств и психотропных веществ, являются руководитель юридического лица, а также лица, уполномоченные на это соответствующим приказом руководителя юридического лица.</w:t>
      </w:r>
    </w:p>
    <w:p w:rsidR="006D0653" w:rsidRPr="00C82FD4" w:rsidRDefault="006D0653" w:rsidP="00C82FD4">
      <w:pPr>
        <w:pStyle w:val="ConsPlusNormal"/>
        <w:ind w:firstLine="540"/>
        <w:jc w:val="both"/>
        <w:rPr>
          <w:sz w:val="22"/>
          <w:szCs w:val="22"/>
        </w:rPr>
      </w:pPr>
      <w:r w:rsidRPr="00C82FD4">
        <w:rPr>
          <w:sz w:val="22"/>
          <w:szCs w:val="22"/>
        </w:rPr>
        <w:t>7. Вскрытие ампул и флаконов, введение инъекционных форм наркотических средств и психотропных веществ животному производятся лицом, имеющим допуск к работе с наркотическими средствами и психотропными веществами.</w:t>
      </w:r>
    </w:p>
    <w:p w:rsidR="006D0653" w:rsidRPr="00C82FD4" w:rsidRDefault="006D0653" w:rsidP="00C82FD4">
      <w:pPr>
        <w:pStyle w:val="ConsPlusNormal"/>
        <w:ind w:firstLine="540"/>
        <w:jc w:val="both"/>
        <w:rPr>
          <w:sz w:val="22"/>
          <w:szCs w:val="22"/>
        </w:rPr>
      </w:pPr>
      <w:r w:rsidRPr="00C82FD4">
        <w:rPr>
          <w:sz w:val="22"/>
          <w:szCs w:val="22"/>
        </w:rPr>
        <w:t>8. Информация об использованных наркотических средствах и психотропных веществах вносится в специальный журнал регистрации операций, связанных с оборотом наркотических средств и психотропных веществ (далее - журнал регистрации), только после оказания помощи животному.</w:t>
      </w:r>
    </w:p>
    <w:p w:rsidR="006D0653" w:rsidRPr="00C82FD4" w:rsidRDefault="006D0653" w:rsidP="00C82FD4">
      <w:pPr>
        <w:pStyle w:val="ConsPlusNormal"/>
        <w:ind w:firstLine="540"/>
        <w:jc w:val="both"/>
        <w:rPr>
          <w:sz w:val="22"/>
          <w:szCs w:val="22"/>
        </w:rPr>
      </w:pPr>
      <w:r w:rsidRPr="00C82FD4">
        <w:rPr>
          <w:sz w:val="22"/>
          <w:szCs w:val="22"/>
        </w:rPr>
        <w:t xml:space="preserve">9. Юридическое лицо обязано осуществлять количественный учет всех наркотических средств и психотропных веществ. Учет ведется в журнале регистрации в соответствии с Правилами ведения и хранения специальных журналов регистрации операций, связанных с оборотом наркотических средств и психотропных веществ, утвержденными Постановлением Правительства Российской Федерации от 28 июля </w:t>
      </w:r>
      <w:smartTag w:uri="urn:schemas-microsoft-com:office:smarttags" w:element="metricconverter">
        <w:smartTagPr>
          <w:attr w:name="ProductID" w:val="2000 г"/>
        </w:smartTagPr>
        <w:r w:rsidRPr="00C82FD4">
          <w:rPr>
            <w:sz w:val="22"/>
            <w:szCs w:val="22"/>
          </w:rPr>
          <w:t>2000 г</w:t>
        </w:r>
      </w:smartTag>
      <w:r w:rsidRPr="00C82FD4">
        <w:rPr>
          <w:sz w:val="22"/>
          <w:szCs w:val="22"/>
        </w:rPr>
        <w:t>. N 577 (Собрание законодательства Российской Федерации, 2000, N 33, ст. 3397; 2004, N 8, ст. 663; 2004, N 47, ст. 4666). В журнале регистрации рекомендуется предусматривать графу, в которой указываются данные владельца животного - фамилия, имя, отчество (для физического лица) или наименование юридического лица, ИНН, адрес.</w:t>
      </w: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Normal"/>
        <w:jc w:val="center"/>
        <w:outlineLvl w:val="1"/>
        <w:rPr>
          <w:sz w:val="22"/>
          <w:szCs w:val="22"/>
        </w:rPr>
      </w:pPr>
      <w:r w:rsidRPr="00C82FD4">
        <w:rPr>
          <w:sz w:val="22"/>
          <w:szCs w:val="22"/>
        </w:rPr>
        <w:t>III. Уничтожение остатков наркотических средств</w:t>
      </w:r>
    </w:p>
    <w:p w:rsidR="006D0653" w:rsidRPr="00C82FD4" w:rsidRDefault="006D0653" w:rsidP="00C82FD4">
      <w:pPr>
        <w:pStyle w:val="ConsPlusNormal"/>
        <w:jc w:val="center"/>
        <w:rPr>
          <w:sz w:val="22"/>
          <w:szCs w:val="22"/>
        </w:rPr>
      </w:pPr>
      <w:r w:rsidRPr="00C82FD4">
        <w:rPr>
          <w:sz w:val="22"/>
          <w:szCs w:val="22"/>
        </w:rPr>
        <w:t>и психотропных веществ, не пригодных</w:t>
      </w:r>
    </w:p>
    <w:p w:rsidR="006D0653" w:rsidRPr="00C82FD4" w:rsidRDefault="006D0653" w:rsidP="00C82FD4">
      <w:pPr>
        <w:pStyle w:val="ConsPlusNormal"/>
        <w:jc w:val="center"/>
        <w:rPr>
          <w:sz w:val="22"/>
          <w:szCs w:val="22"/>
        </w:rPr>
      </w:pPr>
      <w:r w:rsidRPr="00C82FD4">
        <w:rPr>
          <w:sz w:val="22"/>
          <w:szCs w:val="22"/>
        </w:rPr>
        <w:t>к дальнейшему применению</w:t>
      </w: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Normal"/>
        <w:ind w:firstLine="540"/>
        <w:jc w:val="both"/>
        <w:rPr>
          <w:sz w:val="22"/>
          <w:szCs w:val="22"/>
        </w:rPr>
      </w:pPr>
      <w:r w:rsidRPr="00C82FD4">
        <w:rPr>
          <w:sz w:val="22"/>
          <w:szCs w:val="22"/>
        </w:rPr>
        <w:t>10. Остатки наркотических средств и психотропных веществ, не пригодных к дальнейшему применению, подлежат уничтожению в полном объеме государственными унитарными предприятиями или государственными учреждениями при наличии у них лицензии на этот вид деятельности (далее - предприятия или учреждения). Предприятия или учреждения создают в установленном порядке комиссии по уничтожению остатков наркотических средств и психотропных веществ, не пригодных к дальнейшему применению (далее - комиссии).</w:t>
      </w:r>
    </w:p>
    <w:p w:rsidR="006D0653" w:rsidRPr="00C82FD4" w:rsidRDefault="006D0653" w:rsidP="00C82FD4">
      <w:pPr>
        <w:pStyle w:val="ConsPlusNormal"/>
        <w:ind w:firstLine="540"/>
        <w:jc w:val="both"/>
        <w:rPr>
          <w:sz w:val="22"/>
          <w:szCs w:val="22"/>
        </w:rPr>
      </w:pPr>
      <w:r w:rsidRPr="00C82FD4">
        <w:rPr>
          <w:sz w:val="22"/>
          <w:szCs w:val="22"/>
        </w:rPr>
        <w:t>11. Юридические лица, осуществляющие виды деятельности, связанные с оборотом наркотических средств и психотропных веществ, и не имеющие лицензии на виды деятельности, связанные с оборотом наркотических средств и психотропных веществ с правом их уничтожения, по соглашению с предприятиями или учреждениями передают им подлежащие уничтожению наркотические средства и психотропные вещества с оформлением приемо-сдаточного акта. Не позднее 30 числа каждого месяца юридическое лицо производит списание и передачу предприятиям или учреждениям остатков наркотических средств и психотропных веществ для последующего уничтожения в срок не позднее пяти дней.</w:t>
      </w:r>
    </w:p>
    <w:p w:rsidR="006D0653" w:rsidRPr="00C82FD4" w:rsidRDefault="006D0653" w:rsidP="00C82FD4">
      <w:pPr>
        <w:pStyle w:val="ConsPlusNormal"/>
        <w:ind w:firstLine="540"/>
        <w:jc w:val="both"/>
        <w:rPr>
          <w:sz w:val="22"/>
          <w:szCs w:val="22"/>
        </w:rPr>
      </w:pPr>
      <w:r w:rsidRPr="00C82FD4">
        <w:rPr>
          <w:sz w:val="22"/>
          <w:szCs w:val="22"/>
        </w:rPr>
        <w:t>Необходимость уничтожения наркотических средств и психотропных веществ обосновывается руководителем юридического лица или уполномоченным им ответственным лицом. При этом руководитель юридического липа издает приказ о списании остатков наркотических средств и психотропных веществ и передаче их предприятиям или учреждениям для последующего уничтожения, в котором указываются:</w:t>
      </w:r>
    </w:p>
    <w:p w:rsidR="006D0653" w:rsidRPr="00C82FD4" w:rsidRDefault="006D0653" w:rsidP="00C82FD4">
      <w:pPr>
        <w:pStyle w:val="ConsPlusNormal"/>
        <w:ind w:firstLine="540"/>
        <w:jc w:val="both"/>
        <w:rPr>
          <w:sz w:val="22"/>
          <w:szCs w:val="22"/>
        </w:rPr>
      </w:pPr>
      <w:r w:rsidRPr="00C82FD4">
        <w:rPr>
          <w:sz w:val="22"/>
          <w:szCs w:val="22"/>
        </w:rPr>
        <w:t>название наркотических средств и психотропных веществ с указанием их лекарственных форм, дозировок, фасовок и номеров серий;</w:t>
      </w:r>
    </w:p>
    <w:p w:rsidR="006D0653" w:rsidRPr="00C82FD4" w:rsidRDefault="006D0653" w:rsidP="00C82FD4">
      <w:pPr>
        <w:pStyle w:val="ConsPlusNormal"/>
        <w:ind w:firstLine="540"/>
        <w:jc w:val="both"/>
        <w:rPr>
          <w:sz w:val="22"/>
          <w:szCs w:val="22"/>
        </w:rPr>
      </w:pPr>
      <w:r w:rsidRPr="00C82FD4">
        <w:rPr>
          <w:sz w:val="22"/>
          <w:szCs w:val="22"/>
        </w:rPr>
        <w:t>вес нетто и брутто наркотических средств и психотропных веществ, подлежащих списанию и уничтожению;</w:t>
      </w:r>
    </w:p>
    <w:p w:rsidR="006D0653" w:rsidRPr="00C82FD4" w:rsidRDefault="006D0653" w:rsidP="00C82FD4">
      <w:pPr>
        <w:pStyle w:val="ConsPlusNormal"/>
        <w:ind w:firstLine="540"/>
        <w:jc w:val="both"/>
        <w:rPr>
          <w:sz w:val="22"/>
          <w:szCs w:val="22"/>
        </w:rPr>
      </w:pPr>
      <w:r w:rsidRPr="00C82FD4">
        <w:rPr>
          <w:sz w:val="22"/>
          <w:szCs w:val="22"/>
        </w:rPr>
        <w:t>причины списания и уничтожения;</w:t>
      </w:r>
    </w:p>
    <w:p w:rsidR="006D0653" w:rsidRPr="00C82FD4" w:rsidRDefault="006D0653" w:rsidP="00C82FD4">
      <w:pPr>
        <w:pStyle w:val="ConsPlusNormal"/>
        <w:ind w:firstLine="540"/>
        <w:jc w:val="both"/>
        <w:rPr>
          <w:sz w:val="22"/>
          <w:szCs w:val="22"/>
        </w:rPr>
      </w:pPr>
      <w:r w:rsidRPr="00C82FD4">
        <w:rPr>
          <w:sz w:val="22"/>
          <w:szCs w:val="22"/>
        </w:rPr>
        <w:t>лицо, ответственное за списание и передачу для уничтожения.</w:t>
      </w:r>
    </w:p>
    <w:p w:rsidR="006D0653" w:rsidRPr="00C82FD4" w:rsidRDefault="006D0653" w:rsidP="00C82FD4">
      <w:pPr>
        <w:pStyle w:val="ConsPlusNormal"/>
        <w:ind w:firstLine="540"/>
        <w:jc w:val="both"/>
        <w:rPr>
          <w:sz w:val="22"/>
          <w:szCs w:val="22"/>
        </w:rPr>
      </w:pPr>
      <w:r w:rsidRPr="00C82FD4">
        <w:rPr>
          <w:sz w:val="22"/>
          <w:szCs w:val="22"/>
        </w:rPr>
        <w:t>Юридические лица, не имеющие лицензии на виды деятельности, связанные с оборотом наркотических средств и психотропных веществ с правом их уничтожения, указывают номер договора и дату его заключения с предприятием или учреждением, имеющим подобные лицензии.</w:t>
      </w:r>
    </w:p>
    <w:p w:rsidR="006D0653" w:rsidRPr="00C82FD4" w:rsidRDefault="006D0653" w:rsidP="00C82FD4">
      <w:pPr>
        <w:pStyle w:val="ConsPlusNormal"/>
        <w:ind w:firstLine="540"/>
        <w:jc w:val="both"/>
        <w:rPr>
          <w:sz w:val="22"/>
          <w:szCs w:val="22"/>
        </w:rPr>
      </w:pPr>
      <w:r w:rsidRPr="00C82FD4">
        <w:rPr>
          <w:sz w:val="22"/>
          <w:szCs w:val="22"/>
        </w:rPr>
        <w:t>Копии приказа направляются членам комиссии.</w:t>
      </w: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Normal"/>
        <w:jc w:val="center"/>
        <w:outlineLvl w:val="1"/>
        <w:rPr>
          <w:sz w:val="22"/>
          <w:szCs w:val="22"/>
        </w:rPr>
      </w:pPr>
      <w:r w:rsidRPr="00C82FD4">
        <w:rPr>
          <w:sz w:val="22"/>
          <w:szCs w:val="22"/>
        </w:rPr>
        <w:t>IV. Уничтожение использованной упаковки</w:t>
      </w:r>
    </w:p>
    <w:p w:rsidR="006D0653" w:rsidRPr="00C82FD4" w:rsidRDefault="006D0653" w:rsidP="00C82FD4">
      <w:pPr>
        <w:pStyle w:val="ConsPlusNormal"/>
        <w:jc w:val="center"/>
        <w:rPr>
          <w:sz w:val="22"/>
          <w:szCs w:val="22"/>
        </w:rPr>
      </w:pPr>
      <w:r w:rsidRPr="00C82FD4">
        <w:rPr>
          <w:sz w:val="22"/>
          <w:szCs w:val="22"/>
        </w:rPr>
        <w:t>от наркотических средств и психотропных веществ</w:t>
      </w: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Normal"/>
        <w:ind w:firstLine="540"/>
        <w:jc w:val="both"/>
        <w:rPr>
          <w:sz w:val="22"/>
          <w:szCs w:val="22"/>
        </w:rPr>
      </w:pPr>
      <w:r w:rsidRPr="00C82FD4">
        <w:rPr>
          <w:sz w:val="22"/>
          <w:szCs w:val="22"/>
        </w:rPr>
        <w:t>12. Уничтожению подлежит использованная упаковка от наркотических средств и психотропных веществ.</w:t>
      </w:r>
    </w:p>
    <w:p w:rsidR="006D0653" w:rsidRPr="00C82FD4" w:rsidRDefault="006D0653" w:rsidP="00C82FD4">
      <w:pPr>
        <w:pStyle w:val="ConsPlusNormal"/>
        <w:ind w:firstLine="540"/>
        <w:jc w:val="both"/>
        <w:rPr>
          <w:sz w:val="22"/>
          <w:szCs w:val="22"/>
        </w:rPr>
      </w:pPr>
      <w:r w:rsidRPr="00C82FD4">
        <w:rPr>
          <w:sz w:val="22"/>
          <w:szCs w:val="22"/>
        </w:rPr>
        <w:t>13. Использованная упаковка от наркотических средств и психотропных веществ сдается специалистом, имеющим допуск к работе с наркотическими средствами и психотропными веществами, руководителю юридического лица или уполномоченному лицу непосредственно в день использования (за исключением выходных и праздничных дней).</w:t>
      </w:r>
    </w:p>
    <w:p w:rsidR="006D0653" w:rsidRPr="00C82FD4" w:rsidRDefault="006D0653" w:rsidP="00C82FD4">
      <w:pPr>
        <w:pStyle w:val="ConsPlusNormal"/>
        <w:ind w:firstLine="540"/>
        <w:jc w:val="both"/>
        <w:rPr>
          <w:sz w:val="22"/>
          <w:szCs w:val="22"/>
        </w:rPr>
      </w:pPr>
      <w:r w:rsidRPr="00C82FD4">
        <w:rPr>
          <w:sz w:val="22"/>
          <w:szCs w:val="22"/>
        </w:rPr>
        <w:t>14. Использованная упаковка от наркотических средств и психотропных веществ содержится в отдельной таре (на отдельной полке) в сейфе для хранения наркотических средств и психотропных веществ.</w:t>
      </w:r>
    </w:p>
    <w:p w:rsidR="006D0653" w:rsidRPr="00C82FD4" w:rsidRDefault="006D0653" w:rsidP="00C82FD4">
      <w:pPr>
        <w:pStyle w:val="ConsPlusNormal"/>
        <w:ind w:firstLine="540"/>
        <w:jc w:val="both"/>
        <w:rPr>
          <w:sz w:val="22"/>
          <w:szCs w:val="22"/>
        </w:rPr>
      </w:pPr>
      <w:r w:rsidRPr="00C82FD4">
        <w:rPr>
          <w:sz w:val="22"/>
          <w:szCs w:val="22"/>
        </w:rPr>
        <w:t xml:space="preserve">15. Юридическим лицом создается комиссия под председательством руководителя юридического лица или уполномоченного им лица, которая производит уничтожение использованной упаковки от наркотических средств и психотропных веществ по мере накопления не позднее 30 числа каждого месяца и оформляет соответствующий акт по установленной форме </w:t>
      </w:r>
      <w:hyperlink w:anchor="Par101" w:tooltip="                               АКТ" w:history="1">
        <w:r w:rsidRPr="00C82FD4">
          <w:rPr>
            <w:sz w:val="22"/>
            <w:szCs w:val="22"/>
          </w:rPr>
          <w:t>(приложение).</w:t>
        </w:r>
      </w:hyperlink>
    </w:p>
    <w:p w:rsidR="006D0653" w:rsidRPr="00C82FD4" w:rsidRDefault="006D0653" w:rsidP="00C82FD4">
      <w:pPr>
        <w:pStyle w:val="ConsPlusNormal"/>
        <w:ind w:firstLine="540"/>
        <w:jc w:val="both"/>
        <w:rPr>
          <w:sz w:val="22"/>
          <w:szCs w:val="22"/>
        </w:rPr>
      </w:pPr>
      <w:r w:rsidRPr="00C82FD4">
        <w:rPr>
          <w:sz w:val="22"/>
          <w:szCs w:val="22"/>
        </w:rPr>
        <w:t>16. Использованная упаковка от наркотических средств и психотропных веществ уничтожается путем раздавливания и вывозится обычным порядком как производственный мусор.</w:t>
      </w:r>
    </w:p>
    <w:p w:rsidR="006D0653" w:rsidRPr="00C82FD4" w:rsidRDefault="006D0653" w:rsidP="00C82FD4">
      <w:pPr>
        <w:pStyle w:val="ConsPlusNormal"/>
        <w:ind w:firstLine="540"/>
        <w:jc w:val="both"/>
        <w:rPr>
          <w:sz w:val="22"/>
          <w:szCs w:val="22"/>
        </w:rPr>
      </w:pPr>
      <w:r w:rsidRPr="00C82FD4">
        <w:rPr>
          <w:sz w:val="22"/>
          <w:szCs w:val="22"/>
        </w:rPr>
        <w:t>17. Акт на уничтожение использованной упаковки от наркотических средств и психотропных веществ хранится в течение трех лет.</w:t>
      </w:r>
    </w:p>
    <w:p w:rsidR="006D0653" w:rsidRPr="00C82FD4" w:rsidRDefault="006D0653" w:rsidP="00C82FD4">
      <w:pPr>
        <w:pStyle w:val="ConsPlusNormal"/>
        <w:ind w:firstLine="540"/>
        <w:jc w:val="both"/>
        <w:rPr>
          <w:sz w:val="22"/>
          <w:szCs w:val="22"/>
        </w:rPr>
      </w:pPr>
    </w:p>
    <w:p w:rsidR="006D0653" w:rsidRDefault="006D0653" w:rsidP="00C82FD4">
      <w:pPr>
        <w:pStyle w:val="ConsPlusNormal"/>
        <w:ind w:firstLine="540"/>
        <w:jc w:val="both"/>
        <w:rPr>
          <w:sz w:val="22"/>
          <w:szCs w:val="22"/>
        </w:rPr>
      </w:pPr>
    </w:p>
    <w:p w:rsidR="006D0653" w:rsidRDefault="006D0653" w:rsidP="00C82FD4">
      <w:pPr>
        <w:pStyle w:val="ConsPlusNormal"/>
        <w:ind w:firstLine="540"/>
        <w:jc w:val="both"/>
        <w:rPr>
          <w:sz w:val="22"/>
          <w:szCs w:val="22"/>
        </w:rPr>
      </w:pPr>
    </w:p>
    <w:p w:rsidR="006D0653" w:rsidRDefault="006D0653" w:rsidP="00C82FD4">
      <w:pPr>
        <w:pStyle w:val="ConsPlusNormal"/>
        <w:ind w:firstLine="540"/>
        <w:jc w:val="both"/>
        <w:rPr>
          <w:sz w:val="22"/>
          <w:szCs w:val="22"/>
        </w:rPr>
      </w:pPr>
    </w:p>
    <w:p w:rsidR="006D0653" w:rsidRDefault="006D0653" w:rsidP="00C82FD4">
      <w:pPr>
        <w:pStyle w:val="ConsPlusNormal"/>
        <w:ind w:firstLine="540"/>
        <w:jc w:val="both"/>
        <w:rPr>
          <w:sz w:val="22"/>
          <w:szCs w:val="22"/>
        </w:rPr>
      </w:pPr>
    </w:p>
    <w:p w:rsidR="006D0653" w:rsidRDefault="006D0653" w:rsidP="00C82FD4">
      <w:pPr>
        <w:pStyle w:val="ConsPlusNormal"/>
        <w:ind w:firstLine="540"/>
        <w:jc w:val="both"/>
        <w:rPr>
          <w:sz w:val="22"/>
          <w:szCs w:val="22"/>
        </w:rPr>
      </w:pPr>
    </w:p>
    <w:p w:rsidR="006D0653" w:rsidRDefault="006D0653" w:rsidP="00C82FD4">
      <w:pPr>
        <w:pStyle w:val="ConsPlusNormal"/>
        <w:ind w:firstLine="540"/>
        <w:jc w:val="both"/>
        <w:rPr>
          <w:sz w:val="22"/>
          <w:szCs w:val="22"/>
        </w:rPr>
      </w:pPr>
    </w:p>
    <w:p w:rsidR="006D0653" w:rsidRDefault="006D0653" w:rsidP="00C82FD4">
      <w:pPr>
        <w:pStyle w:val="ConsPlusNormal"/>
        <w:ind w:firstLine="540"/>
        <w:jc w:val="both"/>
        <w:rPr>
          <w:sz w:val="22"/>
          <w:szCs w:val="22"/>
        </w:rPr>
      </w:pPr>
    </w:p>
    <w:p w:rsidR="006D0653" w:rsidRDefault="006D0653" w:rsidP="00C82FD4">
      <w:pPr>
        <w:pStyle w:val="ConsPlusNormal"/>
        <w:ind w:firstLine="540"/>
        <w:jc w:val="both"/>
        <w:rPr>
          <w:sz w:val="22"/>
          <w:szCs w:val="22"/>
        </w:rPr>
      </w:pPr>
    </w:p>
    <w:p w:rsidR="006D0653" w:rsidRDefault="006D0653" w:rsidP="00C82FD4">
      <w:pPr>
        <w:pStyle w:val="ConsPlusNormal"/>
        <w:ind w:firstLine="540"/>
        <w:jc w:val="both"/>
        <w:rPr>
          <w:sz w:val="22"/>
          <w:szCs w:val="22"/>
        </w:rPr>
      </w:pPr>
    </w:p>
    <w:p w:rsidR="006D0653" w:rsidRDefault="006D0653" w:rsidP="00C82FD4">
      <w:pPr>
        <w:pStyle w:val="ConsPlusNormal"/>
        <w:ind w:firstLine="540"/>
        <w:jc w:val="both"/>
        <w:rPr>
          <w:sz w:val="22"/>
          <w:szCs w:val="22"/>
        </w:rPr>
      </w:pP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Normal"/>
        <w:jc w:val="right"/>
        <w:outlineLvl w:val="1"/>
        <w:rPr>
          <w:sz w:val="22"/>
          <w:szCs w:val="22"/>
        </w:rPr>
      </w:pPr>
      <w:r w:rsidRPr="00C82FD4">
        <w:rPr>
          <w:sz w:val="22"/>
          <w:szCs w:val="22"/>
        </w:rPr>
        <w:t>Приложение</w:t>
      </w:r>
    </w:p>
    <w:p w:rsidR="006D0653" w:rsidRPr="00C82FD4" w:rsidRDefault="006D0653" w:rsidP="00C82FD4">
      <w:pPr>
        <w:pStyle w:val="ConsPlusNormal"/>
        <w:jc w:val="right"/>
        <w:rPr>
          <w:sz w:val="22"/>
          <w:szCs w:val="22"/>
        </w:rPr>
      </w:pPr>
      <w:r w:rsidRPr="00C82FD4">
        <w:rPr>
          <w:sz w:val="22"/>
          <w:szCs w:val="22"/>
        </w:rPr>
        <w:t>к Порядку выдачи, учета,</w:t>
      </w:r>
    </w:p>
    <w:p w:rsidR="006D0653" w:rsidRPr="00C82FD4" w:rsidRDefault="006D0653" w:rsidP="00C82FD4">
      <w:pPr>
        <w:pStyle w:val="ConsPlusNormal"/>
        <w:jc w:val="right"/>
        <w:rPr>
          <w:sz w:val="22"/>
          <w:szCs w:val="22"/>
        </w:rPr>
      </w:pPr>
      <w:r w:rsidRPr="00C82FD4">
        <w:rPr>
          <w:sz w:val="22"/>
          <w:szCs w:val="22"/>
        </w:rPr>
        <w:t>проведения инъекций</w:t>
      </w:r>
    </w:p>
    <w:p w:rsidR="006D0653" w:rsidRPr="00C82FD4" w:rsidRDefault="006D0653" w:rsidP="00C82FD4">
      <w:pPr>
        <w:pStyle w:val="ConsPlusNormal"/>
        <w:jc w:val="right"/>
        <w:rPr>
          <w:sz w:val="22"/>
          <w:szCs w:val="22"/>
        </w:rPr>
      </w:pPr>
      <w:r w:rsidRPr="00C82FD4">
        <w:rPr>
          <w:sz w:val="22"/>
          <w:szCs w:val="22"/>
        </w:rPr>
        <w:t>наркотических средств</w:t>
      </w:r>
    </w:p>
    <w:p w:rsidR="006D0653" w:rsidRPr="00C82FD4" w:rsidRDefault="006D0653" w:rsidP="00C82FD4">
      <w:pPr>
        <w:pStyle w:val="ConsPlusNormal"/>
        <w:jc w:val="right"/>
        <w:rPr>
          <w:sz w:val="22"/>
          <w:szCs w:val="22"/>
        </w:rPr>
      </w:pPr>
      <w:r w:rsidRPr="00C82FD4">
        <w:rPr>
          <w:sz w:val="22"/>
          <w:szCs w:val="22"/>
        </w:rPr>
        <w:t>и психотропных веществ</w:t>
      </w:r>
    </w:p>
    <w:p w:rsidR="006D0653" w:rsidRPr="00C82FD4" w:rsidRDefault="006D0653" w:rsidP="00C82FD4">
      <w:pPr>
        <w:pStyle w:val="ConsPlusNormal"/>
        <w:jc w:val="right"/>
        <w:rPr>
          <w:sz w:val="22"/>
          <w:szCs w:val="22"/>
        </w:rPr>
      </w:pPr>
      <w:r w:rsidRPr="00C82FD4">
        <w:rPr>
          <w:sz w:val="22"/>
          <w:szCs w:val="22"/>
        </w:rPr>
        <w:t>в ветеринарии и уничтожения</w:t>
      </w:r>
    </w:p>
    <w:p w:rsidR="006D0653" w:rsidRPr="00C82FD4" w:rsidRDefault="006D0653" w:rsidP="00C82FD4">
      <w:pPr>
        <w:pStyle w:val="ConsPlusNormal"/>
        <w:jc w:val="right"/>
        <w:rPr>
          <w:sz w:val="22"/>
          <w:szCs w:val="22"/>
        </w:rPr>
      </w:pPr>
      <w:r w:rsidRPr="00C82FD4">
        <w:rPr>
          <w:sz w:val="22"/>
          <w:szCs w:val="22"/>
        </w:rPr>
        <w:t>остатков наркотических</w:t>
      </w:r>
    </w:p>
    <w:p w:rsidR="006D0653" w:rsidRPr="00C82FD4" w:rsidRDefault="006D0653" w:rsidP="00C82FD4">
      <w:pPr>
        <w:pStyle w:val="ConsPlusNormal"/>
        <w:jc w:val="right"/>
        <w:rPr>
          <w:sz w:val="22"/>
          <w:szCs w:val="22"/>
        </w:rPr>
      </w:pPr>
      <w:r w:rsidRPr="00C82FD4">
        <w:rPr>
          <w:sz w:val="22"/>
          <w:szCs w:val="22"/>
        </w:rPr>
        <w:t>средств и психотропных</w:t>
      </w:r>
    </w:p>
    <w:p w:rsidR="006D0653" w:rsidRPr="00C82FD4" w:rsidRDefault="006D0653" w:rsidP="00C82FD4">
      <w:pPr>
        <w:pStyle w:val="ConsPlusNormal"/>
        <w:jc w:val="right"/>
        <w:rPr>
          <w:sz w:val="22"/>
          <w:szCs w:val="22"/>
        </w:rPr>
      </w:pPr>
      <w:r w:rsidRPr="00C82FD4">
        <w:rPr>
          <w:sz w:val="22"/>
          <w:szCs w:val="22"/>
        </w:rPr>
        <w:t>веществ, не пригодных</w:t>
      </w:r>
    </w:p>
    <w:p w:rsidR="006D0653" w:rsidRPr="00C82FD4" w:rsidRDefault="006D0653" w:rsidP="00C82FD4">
      <w:pPr>
        <w:pStyle w:val="ConsPlusNormal"/>
        <w:jc w:val="right"/>
        <w:rPr>
          <w:sz w:val="22"/>
          <w:szCs w:val="22"/>
        </w:rPr>
      </w:pPr>
      <w:r w:rsidRPr="00C82FD4">
        <w:rPr>
          <w:sz w:val="22"/>
          <w:szCs w:val="22"/>
        </w:rPr>
        <w:t>к дальнейшему применению,</w:t>
      </w:r>
    </w:p>
    <w:p w:rsidR="006D0653" w:rsidRPr="00C82FD4" w:rsidRDefault="006D0653" w:rsidP="00C82FD4">
      <w:pPr>
        <w:pStyle w:val="ConsPlusNormal"/>
        <w:jc w:val="right"/>
        <w:rPr>
          <w:sz w:val="22"/>
          <w:szCs w:val="22"/>
        </w:rPr>
      </w:pPr>
      <w:r w:rsidRPr="00C82FD4">
        <w:rPr>
          <w:sz w:val="22"/>
          <w:szCs w:val="22"/>
        </w:rPr>
        <w:t>а также использованной</w:t>
      </w:r>
    </w:p>
    <w:p w:rsidR="006D0653" w:rsidRPr="00C82FD4" w:rsidRDefault="006D0653" w:rsidP="00C82FD4">
      <w:pPr>
        <w:pStyle w:val="ConsPlusNormal"/>
        <w:jc w:val="right"/>
        <w:rPr>
          <w:sz w:val="22"/>
          <w:szCs w:val="22"/>
        </w:rPr>
      </w:pPr>
      <w:r w:rsidRPr="00C82FD4">
        <w:rPr>
          <w:sz w:val="22"/>
          <w:szCs w:val="22"/>
        </w:rPr>
        <w:t>упаковки от них</w:t>
      </w:r>
    </w:p>
    <w:p w:rsidR="006D0653" w:rsidRPr="00C82FD4" w:rsidRDefault="006D0653" w:rsidP="00C82FD4">
      <w:pPr>
        <w:pStyle w:val="ConsPlusNormal"/>
        <w:jc w:val="right"/>
        <w:rPr>
          <w:sz w:val="22"/>
          <w:szCs w:val="22"/>
        </w:rPr>
      </w:pPr>
    </w:p>
    <w:p w:rsidR="006D0653" w:rsidRPr="00C82FD4" w:rsidRDefault="006D0653" w:rsidP="00C82FD4">
      <w:pPr>
        <w:pStyle w:val="ConsPlusNormal"/>
        <w:jc w:val="right"/>
        <w:rPr>
          <w:sz w:val="22"/>
          <w:szCs w:val="22"/>
        </w:rPr>
      </w:pPr>
      <w:r w:rsidRPr="00C82FD4">
        <w:rPr>
          <w:sz w:val="22"/>
          <w:szCs w:val="22"/>
        </w:rPr>
        <w:t>Образец</w:t>
      </w:r>
    </w:p>
    <w:p w:rsidR="006D0653" w:rsidRPr="00C82FD4" w:rsidRDefault="006D0653" w:rsidP="00C82FD4">
      <w:pPr>
        <w:pStyle w:val="ConsPlusNormal"/>
        <w:ind w:firstLine="540"/>
        <w:jc w:val="both"/>
        <w:rPr>
          <w:sz w:val="22"/>
          <w:szCs w:val="22"/>
        </w:rPr>
      </w:pPr>
    </w:p>
    <w:p w:rsidR="006D0653" w:rsidRPr="00C82FD4" w:rsidRDefault="006D0653" w:rsidP="00C82FD4">
      <w:pPr>
        <w:pStyle w:val="ConsPlusNonformat"/>
        <w:jc w:val="both"/>
        <w:rPr>
          <w:sz w:val="22"/>
          <w:szCs w:val="22"/>
        </w:rPr>
      </w:pPr>
      <w:r w:rsidRPr="00C82FD4">
        <w:rPr>
          <w:sz w:val="22"/>
          <w:szCs w:val="22"/>
        </w:rPr>
        <w:t xml:space="preserve">                                              УТВЕРЖДАЮ</w:t>
      </w:r>
    </w:p>
    <w:p w:rsidR="006D0653" w:rsidRPr="00C82FD4" w:rsidRDefault="006D0653" w:rsidP="00C82FD4">
      <w:pPr>
        <w:pStyle w:val="ConsPlusNonformat"/>
        <w:jc w:val="both"/>
        <w:rPr>
          <w:sz w:val="22"/>
          <w:szCs w:val="22"/>
        </w:rPr>
      </w:pPr>
      <w:r w:rsidRPr="00C82FD4">
        <w:rPr>
          <w:sz w:val="22"/>
          <w:szCs w:val="22"/>
        </w:rPr>
        <w:t xml:space="preserve">                                    Руководитель</w:t>
      </w:r>
    </w:p>
    <w:p w:rsidR="006D0653" w:rsidRPr="00C82FD4" w:rsidRDefault="006D0653" w:rsidP="00C82FD4">
      <w:pPr>
        <w:pStyle w:val="ConsPlusNonformat"/>
        <w:jc w:val="both"/>
        <w:rPr>
          <w:sz w:val="22"/>
          <w:szCs w:val="22"/>
        </w:rPr>
      </w:pPr>
      <w:r w:rsidRPr="00C82FD4">
        <w:rPr>
          <w:sz w:val="22"/>
          <w:szCs w:val="22"/>
        </w:rPr>
        <w:t xml:space="preserve">                                    юридического лица ____________</w:t>
      </w:r>
    </w:p>
    <w:p w:rsidR="006D0653" w:rsidRPr="00C82FD4" w:rsidRDefault="006D0653" w:rsidP="00C82FD4">
      <w:pPr>
        <w:pStyle w:val="ConsPlusNonformat"/>
        <w:jc w:val="both"/>
        <w:rPr>
          <w:sz w:val="22"/>
          <w:szCs w:val="22"/>
        </w:rPr>
      </w:pPr>
    </w:p>
    <w:p w:rsidR="006D0653" w:rsidRPr="00C82FD4" w:rsidRDefault="006D0653" w:rsidP="00C82FD4">
      <w:pPr>
        <w:pStyle w:val="ConsPlusNonformat"/>
        <w:jc w:val="both"/>
        <w:rPr>
          <w:sz w:val="22"/>
          <w:szCs w:val="22"/>
        </w:rPr>
      </w:pPr>
      <w:r w:rsidRPr="00C82FD4">
        <w:rPr>
          <w:sz w:val="22"/>
          <w:szCs w:val="22"/>
        </w:rPr>
        <w:t xml:space="preserve">                                    "__" ________ 200_ г.</w:t>
      </w:r>
    </w:p>
    <w:p w:rsidR="006D0653" w:rsidRPr="00C82FD4" w:rsidRDefault="006D0653" w:rsidP="00C82FD4">
      <w:pPr>
        <w:pStyle w:val="ConsPlusNonformat"/>
        <w:jc w:val="both"/>
        <w:rPr>
          <w:sz w:val="22"/>
          <w:szCs w:val="22"/>
        </w:rPr>
      </w:pPr>
    </w:p>
    <w:p w:rsidR="006D0653" w:rsidRPr="00C82FD4" w:rsidRDefault="006D0653" w:rsidP="00C82FD4">
      <w:pPr>
        <w:pStyle w:val="ConsPlusNonformat"/>
        <w:jc w:val="both"/>
        <w:rPr>
          <w:sz w:val="22"/>
          <w:szCs w:val="22"/>
        </w:rPr>
      </w:pPr>
      <w:bookmarkStart w:id="1" w:name="Par101"/>
      <w:bookmarkEnd w:id="1"/>
      <w:r w:rsidRPr="00C82FD4">
        <w:rPr>
          <w:sz w:val="22"/>
          <w:szCs w:val="22"/>
        </w:rPr>
        <w:t xml:space="preserve">                               АКТ</w:t>
      </w:r>
    </w:p>
    <w:p w:rsidR="006D0653" w:rsidRPr="00C82FD4" w:rsidRDefault="006D0653" w:rsidP="00C82FD4">
      <w:pPr>
        <w:pStyle w:val="ConsPlusNonformat"/>
        <w:jc w:val="both"/>
        <w:rPr>
          <w:sz w:val="22"/>
          <w:szCs w:val="22"/>
        </w:rPr>
      </w:pPr>
      <w:r w:rsidRPr="00C82FD4">
        <w:rPr>
          <w:sz w:val="22"/>
          <w:szCs w:val="22"/>
        </w:rPr>
        <w:t xml:space="preserve">              на уничтожение использованной упаковки</w:t>
      </w:r>
    </w:p>
    <w:p w:rsidR="006D0653" w:rsidRPr="00C82FD4" w:rsidRDefault="006D0653" w:rsidP="00C82FD4">
      <w:pPr>
        <w:pStyle w:val="ConsPlusNonformat"/>
        <w:jc w:val="both"/>
        <w:rPr>
          <w:sz w:val="22"/>
          <w:szCs w:val="22"/>
        </w:rPr>
      </w:pPr>
      <w:r w:rsidRPr="00C82FD4">
        <w:rPr>
          <w:sz w:val="22"/>
          <w:szCs w:val="22"/>
        </w:rPr>
        <w:t xml:space="preserve">         от наркотических средств и психотропных веществ</w:t>
      </w:r>
    </w:p>
    <w:p w:rsidR="006D0653" w:rsidRPr="00C82FD4" w:rsidRDefault="006D0653" w:rsidP="00C82FD4">
      <w:pPr>
        <w:pStyle w:val="ConsPlusNonformat"/>
        <w:jc w:val="both"/>
        <w:rPr>
          <w:sz w:val="22"/>
          <w:szCs w:val="22"/>
        </w:rPr>
      </w:pPr>
    </w:p>
    <w:p w:rsidR="006D0653" w:rsidRPr="00C82FD4" w:rsidRDefault="006D0653" w:rsidP="00C82FD4">
      <w:pPr>
        <w:pStyle w:val="ConsPlusNonformat"/>
        <w:jc w:val="both"/>
        <w:rPr>
          <w:sz w:val="22"/>
          <w:szCs w:val="22"/>
        </w:rPr>
      </w:pPr>
      <w:r w:rsidRPr="00C82FD4">
        <w:rPr>
          <w:sz w:val="22"/>
          <w:szCs w:val="22"/>
        </w:rPr>
        <w:t>Комиссия в составе (не менее 3 человек)</w:t>
      </w:r>
    </w:p>
    <w:p w:rsidR="006D0653" w:rsidRPr="00C82FD4" w:rsidRDefault="006D0653" w:rsidP="00C82FD4">
      <w:pPr>
        <w:pStyle w:val="ConsPlusNonformat"/>
        <w:jc w:val="both"/>
        <w:rPr>
          <w:sz w:val="22"/>
          <w:szCs w:val="22"/>
        </w:rPr>
      </w:pPr>
      <w:r w:rsidRPr="00C82FD4">
        <w:rPr>
          <w:sz w:val="22"/>
          <w:szCs w:val="22"/>
        </w:rPr>
        <w:t>Ф.И.О., место работы и должность _________________________________</w:t>
      </w:r>
    </w:p>
    <w:p w:rsidR="006D0653" w:rsidRPr="00C82FD4" w:rsidRDefault="006D0653" w:rsidP="00C82FD4">
      <w:pPr>
        <w:pStyle w:val="ConsPlusNonformat"/>
        <w:jc w:val="both"/>
        <w:rPr>
          <w:sz w:val="22"/>
          <w:szCs w:val="22"/>
        </w:rPr>
      </w:pPr>
      <w:r w:rsidRPr="00C82FD4">
        <w:rPr>
          <w:sz w:val="22"/>
          <w:szCs w:val="22"/>
        </w:rPr>
        <w:t>__________________________________________________________________</w:t>
      </w:r>
    </w:p>
    <w:p w:rsidR="006D0653" w:rsidRPr="00C82FD4" w:rsidRDefault="006D0653" w:rsidP="00C82FD4">
      <w:pPr>
        <w:pStyle w:val="ConsPlusNonformat"/>
        <w:jc w:val="both"/>
        <w:rPr>
          <w:sz w:val="22"/>
          <w:szCs w:val="22"/>
        </w:rPr>
      </w:pPr>
      <w:r w:rsidRPr="00C82FD4">
        <w:rPr>
          <w:sz w:val="22"/>
          <w:szCs w:val="22"/>
        </w:rPr>
        <w:t>__________________________________________________________________</w:t>
      </w:r>
    </w:p>
    <w:p w:rsidR="006D0653" w:rsidRPr="00C82FD4" w:rsidRDefault="006D0653" w:rsidP="00C82FD4">
      <w:pPr>
        <w:pStyle w:val="ConsPlusNonformat"/>
        <w:jc w:val="both"/>
        <w:rPr>
          <w:sz w:val="22"/>
          <w:szCs w:val="22"/>
        </w:rPr>
      </w:pPr>
      <w:r w:rsidRPr="00C82FD4">
        <w:rPr>
          <w:sz w:val="22"/>
          <w:szCs w:val="22"/>
        </w:rPr>
        <w:t>число, месяц, год ________________________________________________</w:t>
      </w:r>
    </w:p>
    <w:p w:rsidR="006D0653" w:rsidRPr="00C82FD4" w:rsidRDefault="006D0653" w:rsidP="00C82FD4">
      <w:pPr>
        <w:pStyle w:val="ConsPlusNonformat"/>
        <w:jc w:val="both"/>
        <w:rPr>
          <w:sz w:val="22"/>
          <w:szCs w:val="22"/>
        </w:rPr>
      </w:pPr>
      <w:r w:rsidRPr="00C82FD4">
        <w:rPr>
          <w:sz w:val="22"/>
          <w:szCs w:val="22"/>
        </w:rPr>
        <w:t>произвела уничтожение использованной упаковки   от   наркотических</w:t>
      </w:r>
    </w:p>
    <w:p w:rsidR="006D0653" w:rsidRPr="00C82FD4" w:rsidRDefault="006D0653" w:rsidP="00C82FD4">
      <w:pPr>
        <w:pStyle w:val="ConsPlusNonformat"/>
        <w:jc w:val="both"/>
        <w:rPr>
          <w:sz w:val="22"/>
          <w:szCs w:val="22"/>
        </w:rPr>
      </w:pPr>
      <w:r w:rsidRPr="00C82FD4">
        <w:rPr>
          <w:sz w:val="22"/>
          <w:szCs w:val="22"/>
        </w:rPr>
        <w:t>средств и психотропных веществ за период с _________ по __________</w:t>
      </w:r>
    </w:p>
    <w:p w:rsidR="006D0653" w:rsidRPr="00C82FD4" w:rsidRDefault="006D0653" w:rsidP="00C82FD4">
      <w:pPr>
        <w:pStyle w:val="ConsPlusNonformat"/>
        <w:jc w:val="both"/>
        <w:rPr>
          <w:sz w:val="22"/>
          <w:szCs w:val="22"/>
        </w:rPr>
      </w:pPr>
      <w:r w:rsidRPr="00C82FD4">
        <w:rPr>
          <w:sz w:val="22"/>
          <w:szCs w:val="22"/>
        </w:rPr>
        <w:t>в количестве (прописью) _________________ штук.</w:t>
      </w:r>
    </w:p>
    <w:p w:rsidR="006D0653" w:rsidRPr="00C82FD4" w:rsidRDefault="006D0653" w:rsidP="00C82FD4">
      <w:pPr>
        <w:pStyle w:val="ConsPlusNonformat"/>
        <w:jc w:val="both"/>
        <w:rPr>
          <w:sz w:val="22"/>
          <w:szCs w:val="22"/>
        </w:rPr>
      </w:pPr>
    </w:p>
    <w:p w:rsidR="006D0653" w:rsidRPr="00C82FD4" w:rsidRDefault="006D0653" w:rsidP="00C82FD4">
      <w:pPr>
        <w:pStyle w:val="ConsPlusNonformat"/>
        <w:jc w:val="both"/>
        <w:rPr>
          <w:sz w:val="22"/>
          <w:szCs w:val="22"/>
        </w:rPr>
      </w:pPr>
      <w:r w:rsidRPr="00C82FD4">
        <w:rPr>
          <w:sz w:val="22"/>
          <w:szCs w:val="22"/>
        </w:rPr>
        <w:t>Препараты использованы при проведении операций на ________________</w:t>
      </w:r>
    </w:p>
    <w:p w:rsidR="006D0653" w:rsidRPr="00C82FD4" w:rsidRDefault="006D0653" w:rsidP="00C82FD4">
      <w:pPr>
        <w:pStyle w:val="ConsPlusNonformat"/>
        <w:jc w:val="both"/>
        <w:rPr>
          <w:sz w:val="22"/>
          <w:szCs w:val="22"/>
        </w:rPr>
      </w:pPr>
      <w:r w:rsidRPr="00C82FD4">
        <w:rPr>
          <w:sz w:val="22"/>
          <w:szCs w:val="22"/>
        </w:rPr>
        <w:t>животных (истории болезни N ________).</w:t>
      </w:r>
    </w:p>
    <w:p w:rsidR="006D0653" w:rsidRPr="00C82FD4" w:rsidRDefault="006D0653" w:rsidP="00C82FD4">
      <w:pPr>
        <w:pStyle w:val="ConsPlusNonformat"/>
        <w:jc w:val="both"/>
        <w:rPr>
          <w:sz w:val="22"/>
          <w:szCs w:val="22"/>
        </w:rPr>
      </w:pPr>
    </w:p>
    <w:p w:rsidR="006D0653" w:rsidRPr="00C82FD4" w:rsidRDefault="006D0653" w:rsidP="00C82FD4">
      <w:pPr>
        <w:pStyle w:val="ConsPlusNonformat"/>
        <w:jc w:val="both"/>
        <w:rPr>
          <w:sz w:val="22"/>
          <w:szCs w:val="22"/>
        </w:rPr>
      </w:pPr>
      <w:r w:rsidRPr="00C82FD4">
        <w:rPr>
          <w:sz w:val="22"/>
          <w:szCs w:val="22"/>
        </w:rPr>
        <w:t>Упаковка уничтожена путем раздавливания.</w:t>
      </w:r>
    </w:p>
    <w:p w:rsidR="006D0653" w:rsidRPr="00C82FD4" w:rsidRDefault="006D0653" w:rsidP="00C82FD4">
      <w:pPr>
        <w:pStyle w:val="ConsPlusNonformat"/>
        <w:jc w:val="both"/>
        <w:rPr>
          <w:sz w:val="22"/>
          <w:szCs w:val="22"/>
        </w:rPr>
      </w:pPr>
    </w:p>
    <w:p w:rsidR="006D0653" w:rsidRPr="00C82FD4" w:rsidRDefault="006D0653" w:rsidP="00C82FD4">
      <w:pPr>
        <w:pStyle w:val="ConsPlusNonformat"/>
        <w:jc w:val="both"/>
        <w:rPr>
          <w:sz w:val="22"/>
          <w:szCs w:val="22"/>
        </w:rPr>
      </w:pPr>
      <w:r w:rsidRPr="00C82FD4">
        <w:rPr>
          <w:sz w:val="22"/>
          <w:szCs w:val="22"/>
        </w:rPr>
        <w:t>Председатель                                           ___________</w:t>
      </w:r>
    </w:p>
    <w:p w:rsidR="006D0653" w:rsidRPr="00C82FD4" w:rsidRDefault="006D0653" w:rsidP="00C82FD4">
      <w:pPr>
        <w:pStyle w:val="ConsPlusNonformat"/>
        <w:jc w:val="both"/>
        <w:rPr>
          <w:sz w:val="22"/>
          <w:szCs w:val="22"/>
        </w:rPr>
      </w:pPr>
      <w:r w:rsidRPr="00C82FD4">
        <w:rPr>
          <w:sz w:val="22"/>
          <w:szCs w:val="22"/>
        </w:rPr>
        <w:t xml:space="preserve">                                                        (подпись)</w:t>
      </w:r>
    </w:p>
    <w:p w:rsidR="006D0653" w:rsidRPr="00C82FD4" w:rsidRDefault="006D0653" w:rsidP="00C82FD4">
      <w:pPr>
        <w:pStyle w:val="ConsPlusNonformat"/>
        <w:jc w:val="both"/>
        <w:rPr>
          <w:sz w:val="22"/>
          <w:szCs w:val="22"/>
        </w:rPr>
      </w:pPr>
    </w:p>
    <w:p w:rsidR="006D0653" w:rsidRPr="00C82FD4" w:rsidRDefault="006D0653" w:rsidP="00C82FD4">
      <w:pPr>
        <w:pStyle w:val="ConsPlusNonformat"/>
        <w:jc w:val="both"/>
        <w:rPr>
          <w:sz w:val="22"/>
          <w:szCs w:val="22"/>
        </w:rPr>
      </w:pPr>
      <w:r w:rsidRPr="00C82FD4">
        <w:rPr>
          <w:sz w:val="22"/>
          <w:szCs w:val="22"/>
        </w:rPr>
        <w:t>Члены комиссии:                                        ___________</w:t>
      </w:r>
    </w:p>
    <w:p w:rsidR="006D0653" w:rsidRPr="00C82FD4" w:rsidRDefault="006D0653" w:rsidP="00C82FD4">
      <w:pPr>
        <w:pStyle w:val="ConsPlusNonformat"/>
        <w:jc w:val="both"/>
        <w:rPr>
          <w:sz w:val="22"/>
          <w:szCs w:val="22"/>
        </w:rPr>
      </w:pPr>
      <w:r w:rsidRPr="00C82FD4">
        <w:rPr>
          <w:sz w:val="22"/>
          <w:szCs w:val="22"/>
        </w:rPr>
        <w:t xml:space="preserve">                                                        (подпись)</w:t>
      </w:r>
    </w:p>
    <w:p w:rsidR="006D0653" w:rsidRPr="00C82FD4" w:rsidRDefault="006D0653" w:rsidP="00C82FD4">
      <w:pPr>
        <w:pStyle w:val="ConsPlusNonformat"/>
        <w:jc w:val="both"/>
        <w:rPr>
          <w:sz w:val="22"/>
          <w:szCs w:val="22"/>
        </w:rPr>
      </w:pPr>
      <w:r w:rsidRPr="00C82FD4">
        <w:rPr>
          <w:sz w:val="22"/>
          <w:szCs w:val="22"/>
        </w:rPr>
        <w:t xml:space="preserve">                                                       ___________</w:t>
      </w:r>
    </w:p>
    <w:p w:rsidR="006D0653" w:rsidRPr="00C82FD4" w:rsidRDefault="006D0653" w:rsidP="00C82FD4">
      <w:pPr>
        <w:pStyle w:val="ConsPlusNonformat"/>
        <w:jc w:val="both"/>
        <w:rPr>
          <w:sz w:val="22"/>
          <w:szCs w:val="22"/>
        </w:rPr>
      </w:pPr>
      <w:r w:rsidRPr="00C82FD4">
        <w:rPr>
          <w:sz w:val="22"/>
          <w:szCs w:val="22"/>
        </w:rPr>
        <w:t xml:space="preserve">                                                        (подпись)</w:t>
      </w:r>
    </w:p>
    <w:sectPr w:rsidR="006D0653" w:rsidRPr="00C82FD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0653" w:rsidRDefault="006D0653">
      <w:r>
        <w:separator/>
      </w:r>
    </w:p>
  </w:endnote>
  <w:endnote w:type="continuationSeparator" w:id="0">
    <w:p w:rsidR="006D0653" w:rsidRDefault="006D06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53" w:rsidRDefault="006D0653" w:rsidP="00DF5729">
    <w:pPr>
      <w:jc w:val="center"/>
      <w:rPr>
        <w:sz w:val="2"/>
        <w:szCs w:val="2"/>
      </w:rPr>
    </w:pPr>
  </w:p>
  <w:p w:rsidR="006D0653" w:rsidRDefault="006D065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0653" w:rsidRDefault="006D0653">
      <w:r>
        <w:separator/>
      </w:r>
    </w:p>
  </w:footnote>
  <w:footnote w:type="continuationSeparator" w:id="0">
    <w:p w:rsidR="006D0653" w:rsidRDefault="006D06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53" w:rsidRDefault="006D0653" w:rsidP="00DF5729">
    <w:pPr>
      <w:jc w:val="center"/>
      <w:rPr>
        <w:sz w:val="2"/>
        <w:szCs w:val="2"/>
      </w:rPr>
    </w:pPr>
  </w:p>
  <w:p w:rsidR="006D0653" w:rsidRDefault="006D065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6D0653" w:rsidRPr="002A36C4" w:rsidRDefault="006D065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D0653" w:rsidRPr="002A36C4" w:rsidRDefault="006D065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D0653" w:rsidRDefault="006D0653"/>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0653"/>
    <w:rsid w:val="006D6D97"/>
    <w:rsid w:val="00706E08"/>
    <w:rsid w:val="008A40F2"/>
    <w:rsid w:val="00C82FD4"/>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209E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209E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209E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37160248">
      <w:marLeft w:val="0"/>
      <w:marRight w:val="0"/>
      <w:marTop w:val="0"/>
      <w:marBottom w:val="0"/>
      <w:divBdr>
        <w:top w:val="none" w:sz="0" w:space="0" w:color="auto"/>
        <w:left w:val="none" w:sz="0" w:space="0" w:color="auto"/>
        <w:bottom w:val="none" w:sz="0" w:space="0" w:color="auto"/>
        <w:right w:val="none" w:sz="0" w:space="0" w:color="auto"/>
      </w:divBdr>
    </w:div>
    <w:div w:id="537160249">
      <w:marLeft w:val="0"/>
      <w:marRight w:val="0"/>
      <w:marTop w:val="0"/>
      <w:marBottom w:val="0"/>
      <w:divBdr>
        <w:top w:val="none" w:sz="0" w:space="0" w:color="auto"/>
        <w:left w:val="none" w:sz="0" w:space="0" w:color="auto"/>
        <w:bottom w:val="none" w:sz="0" w:space="0" w:color="auto"/>
        <w:right w:val="none" w:sz="0" w:space="0" w:color="auto"/>
      </w:divBdr>
    </w:div>
    <w:div w:id="537160250">
      <w:marLeft w:val="0"/>
      <w:marRight w:val="0"/>
      <w:marTop w:val="0"/>
      <w:marBottom w:val="0"/>
      <w:divBdr>
        <w:top w:val="none" w:sz="0" w:space="0" w:color="auto"/>
        <w:left w:val="none" w:sz="0" w:space="0" w:color="auto"/>
        <w:bottom w:val="none" w:sz="0" w:space="0" w:color="auto"/>
        <w:right w:val="none" w:sz="0" w:space="0" w:color="auto"/>
      </w:divBdr>
    </w:div>
    <w:div w:id="537160251">
      <w:marLeft w:val="0"/>
      <w:marRight w:val="0"/>
      <w:marTop w:val="0"/>
      <w:marBottom w:val="0"/>
      <w:divBdr>
        <w:top w:val="none" w:sz="0" w:space="0" w:color="auto"/>
        <w:left w:val="none" w:sz="0" w:space="0" w:color="auto"/>
        <w:bottom w:val="none" w:sz="0" w:space="0" w:color="auto"/>
        <w:right w:val="none" w:sz="0" w:space="0" w:color="auto"/>
      </w:divBdr>
    </w:div>
    <w:div w:id="537160252">
      <w:marLeft w:val="0"/>
      <w:marRight w:val="0"/>
      <w:marTop w:val="0"/>
      <w:marBottom w:val="0"/>
      <w:divBdr>
        <w:top w:val="none" w:sz="0" w:space="0" w:color="auto"/>
        <w:left w:val="none" w:sz="0" w:space="0" w:color="auto"/>
        <w:bottom w:val="none" w:sz="0" w:space="0" w:color="auto"/>
        <w:right w:val="none" w:sz="0" w:space="0" w:color="auto"/>
      </w:divBdr>
    </w:div>
    <w:div w:id="5371602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1600</Words>
  <Characters>9121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РФ 24 марта 2005 г</dc:title>
  <dc:subject/>
  <dc:creator>Информ-аналит отдел</dc:creator>
  <cp:keywords/>
  <dc:description/>
  <cp:lastModifiedBy>Информ-аналит отдел</cp:lastModifiedBy>
  <cp:revision>2</cp:revision>
  <dcterms:created xsi:type="dcterms:W3CDTF">2016-02-18T18:11:00Z</dcterms:created>
  <dcterms:modified xsi:type="dcterms:W3CDTF">2016-02-18T18:11:00Z</dcterms:modified>
</cp:coreProperties>
</file>