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1D" w:rsidRPr="00083B2C" w:rsidRDefault="0054731D" w:rsidP="00083B2C">
      <w:pPr>
        <w:pStyle w:val="ConsPlusNormal"/>
        <w:outlineLvl w:val="0"/>
        <w:rPr>
          <w:sz w:val="22"/>
          <w:szCs w:val="22"/>
        </w:rPr>
      </w:pPr>
      <w:r w:rsidRPr="00083B2C">
        <w:rPr>
          <w:sz w:val="22"/>
          <w:szCs w:val="22"/>
        </w:rPr>
        <w:t xml:space="preserve">Зарегистрировано в Минюсте России 10 июля </w:t>
      </w:r>
      <w:smartTag w:uri="urn:schemas-microsoft-com:office:smarttags" w:element="metricconverter">
        <w:smartTagPr>
          <w:attr w:name="ProductID" w:val="2015 г"/>
        </w:smartTagPr>
        <w:r w:rsidRPr="00083B2C">
          <w:rPr>
            <w:sz w:val="22"/>
            <w:szCs w:val="22"/>
          </w:rPr>
          <w:t>2015 г</w:t>
        </w:r>
      </w:smartTag>
      <w:r w:rsidRPr="00083B2C">
        <w:rPr>
          <w:sz w:val="22"/>
          <w:szCs w:val="22"/>
        </w:rPr>
        <w:t>. N 37982</w:t>
      </w:r>
    </w:p>
    <w:p w:rsidR="0054731D" w:rsidRPr="00083B2C" w:rsidRDefault="0054731D" w:rsidP="00083B2C">
      <w:pPr>
        <w:pStyle w:val="ConsPlusNormal"/>
        <w:rPr>
          <w:sz w:val="22"/>
          <w:szCs w:val="22"/>
        </w:rPr>
      </w:pPr>
    </w:p>
    <w:p w:rsidR="0054731D" w:rsidRPr="00083B2C" w:rsidRDefault="0054731D" w:rsidP="00083B2C">
      <w:pPr>
        <w:pStyle w:val="ConsPlusTitle"/>
        <w:jc w:val="center"/>
        <w:rPr>
          <w:sz w:val="22"/>
          <w:szCs w:val="22"/>
        </w:rPr>
      </w:pPr>
      <w:r w:rsidRPr="00083B2C">
        <w:rPr>
          <w:sz w:val="22"/>
          <w:szCs w:val="22"/>
        </w:rPr>
        <w:t>МИНИСТЕРСТВО ТРУДА И СОЦИАЛЬНОЙ ЗАЩИТЫ РОССИЙСКОЙ ФЕДЕРАЦИИ</w:t>
      </w:r>
    </w:p>
    <w:p w:rsidR="0054731D" w:rsidRPr="00083B2C" w:rsidRDefault="0054731D" w:rsidP="00083B2C">
      <w:pPr>
        <w:pStyle w:val="ConsPlusTitle"/>
        <w:jc w:val="center"/>
        <w:rPr>
          <w:sz w:val="22"/>
          <w:szCs w:val="22"/>
        </w:rPr>
      </w:pPr>
    </w:p>
    <w:p w:rsidR="0054731D" w:rsidRPr="00083B2C" w:rsidRDefault="0054731D" w:rsidP="00083B2C">
      <w:pPr>
        <w:pStyle w:val="ConsPlusTitle"/>
        <w:jc w:val="center"/>
        <w:rPr>
          <w:sz w:val="22"/>
          <w:szCs w:val="22"/>
        </w:rPr>
      </w:pPr>
      <w:r w:rsidRPr="00083B2C">
        <w:rPr>
          <w:sz w:val="22"/>
          <w:szCs w:val="22"/>
        </w:rPr>
        <w:t>ПРИКАЗ</w:t>
      </w:r>
    </w:p>
    <w:p w:rsidR="0054731D" w:rsidRPr="00083B2C" w:rsidRDefault="0054731D" w:rsidP="00083B2C">
      <w:pPr>
        <w:pStyle w:val="ConsPlusTitle"/>
        <w:jc w:val="center"/>
        <w:rPr>
          <w:sz w:val="22"/>
          <w:szCs w:val="22"/>
        </w:rPr>
      </w:pPr>
      <w:r w:rsidRPr="00083B2C">
        <w:rPr>
          <w:sz w:val="22"/>
          <w:szCs w:val="22"/>
        </w:rPr>
        <w:t xml:space="preserve">от 19 мая </w:t>
      </w:r>
      <w:smartTag w:uri="urn:schemas-microsoft-com:office:smarttags" w:element="metricconverter">
        <w:smartTagPr>
          <w:attr w:name="ProductID" w:val="2015 г"/>
        </w:smartTagPr>
        <w:r w:rsidRPr="00083B2C">
          <w:rPr>
            <w:sz w:val="22"/>
            <w:szCs w:val="22"/>
          </w:rPr>
          <w:t>2015 г</w:t>
        </w:r>
      </w:smartTag>
      <w:r w:rsidRPr="00083B2C">
        <w:rPr>
          <w:sz w:val="22"/>
          <w:szCs w:val="22"/>
        </w:rPr>
        <w:t>. N 304н</w:t>
      </w:r>
    </w:p>
    <w:p w:rsidR="0054731D" w:rsidRPr="00083B2C" w:rsidRDefault="0054731D" w:rsidP="00083B2C">
      <w:pPr>
        <w:pStyle w:val="ConsPlusTitle"/>
        <w:jc w:val="center"/>
        <w:rPr>
          <w:sz w:val="22"/>
          <w:szCs w:val="22"/>
        </w:rPr>
      </w:pPr>
    </w:p>
    <w:p w:rsidR="0054731D" w:rsidRPr="00083B2C" w:rsidRDefault="0054731D" w:rsidP="00083B2C">
      <w:pPr>
        <w:pStyle w:val="ConsPlusTitle"/>
        <w:jc w:val="center"/>
        <w:rPr>
          <w:sz w:val="22"/>
          <w:szCs w:val="22"/>
        </w:rPr>
      </w:pPr>
      <w:r w:rsidRPr="00083B2C">
        <w:rPr>
          <w:sz w:val="22"/>
          <w:szCs w:val="22"/>
        </w:rPr>
        <w:t>ОБ УТВЕРЖДЕНИИ АДМИНИСТРАТИВНОГО РЕГЛАМЕНТА</w:t>
      </w:r>
    </w:p>
    <w:p w:rsidR="0054731D" w:rsidRPr="00083B2C" w:rsidRDefault="0054731D" w:rsidP="00083B2C">
      <w:pPr>
        <w:pStyle w:val="ConsPlusTitle"/>
        <w:jc w:val="center"/>
        <w:rPr>
          <w:sz w:val="22"/>
          <w:szCs w:val="22"/>
        </w:rPr>
      </w:pPr>
      <w:r w:rsidRPr="00083B2C">
        <w:rPr>
          <w:sz w:val="22"/>
          <w:szCs w:val="22"/>
        </w:rPr>
        <w:t>ПРЕДОСТАВЛЕНИЯ МИНИСТЕРСТВОМ ТРУДА И СОЦИАЛЬНОЙ ЗАЩИТЫ</w:t>
      </w:r>
    </w:p>
    <w:p w:rsidR="0054731D" w:rsidRPr="00083B2C" w:rsidRDefault="0054731D" w:rsidP="00083B2C">
      <w:pPr>
        <w:pStyle w:val="ConsPlusTitle"/>
        <w:jc w:val="center"/>
        <w:rPr>
          <w:sz w:val="22"/>
          <w:szCs w:val="22"/>
        </w:rPr>
      </w:pPr>
      <w:r w:rsidRPr="00083B2C">
        <w:rPr>
          <w:sz w:val="22"/>
          <w:szCs w:val="22"/>
        </w:rPr>
        <w:t>РОССИЙСКОЙ ФЕДЕРАЦИИ ГОСУДАРСТВЕННОЙ УСЛУГИ ПО ФОРМИРОВАНИЮ</w:t>
      </w:r>
    </w:p>
    <w:p w:rsidR="0054731D" w:rsidRPr="00083B2C" w:rsidRDefault="0054731D" w:rsidP="00083B2C">
      <w:pPr>
        <w:pStyle w:val="ConsPlusTitle"/>
        <w:jc w:val="center"/>
        <w:rPr>
          <w:sz w:val="22"/>
          <w:szCs w:val="22"/>
        </w:rPr>
      </w:pPr>
      <w:r w:rsidRPr="00083B2C">
        <w:rPr>
          <w:sz w:val="22"/>
          <w:szCs w:val="22"/>
        </w:rPr>
        <w:t>И ВЕДЕНИЮ РЕЕСТРА ОРГАНИЗАЦИЙ, ПРОВОДЯЩИХ СПЕЦИАЛЬНУЮ</w:t>
      </w:r>
    </w:p>
    <w:p w:rsidR="0054731D" w:rsidRPr="00083B2C" w:rsidRDefault="0054731D" w:rsidP="00083B2C">
      <w:pPr>
        <w:pStyle w:val="ConsPlusTitle"/>
        <w:jc w:val="center"/>
        <w:rPr>
          <w:sz w:val="22"/>
          <w:szCs w:val="22"/>
        </w:rPr>
      </w:pPr>
      <w:r w:rsidRPr="00083B2C">
        <w:rPr>
          <w:sz w:val="22"/>
          <w:szCs w:val="22"/>
        </w:rPr>
        <w:t>ОЦЕНКУ УСЛОВИЙ ТРУДА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r w:rsidRPr="00083B2C">
        <w:rPr>
          <w:sz w:val="22"/>
          <w:szCs w:val="22"/>
        </w:rPr>
        <w:t xml:space="preserve">В соответствии со статьей 21 Федерального закона от 28 декабря </w:t>
      </w:r>
      <w:smartTag w:uri="urn:schemas-microsoft-com:office:smarttags" w:element="metricconverter">
        <w:smartTagPr>
          <w:attr w:name="ProductID" w:val="2013 г"/>
        </w:smartTagPr>
        <w:r w:rsidRPr="00083B2C">
          <w:rPr>
            <w:sz w:val="22"/>
            <w:szCs w:val="22"/>
          </w:rPr>
          <w:t>2013 г</w:t>
        </w:r>
      </w:smartTag>
      <w:r w:rsidRPr="00083B2C">
        <w:rPr>
          <w:sz w:val="22"/>
          <w:szCs w:val="22"/>
        </w:rPr>
        <w:t xml:space="preserve">. N 426-ФЗ "О специальной оценке условий труда" (Собрание законодательства Российской Федерации, 2013, N 52, ст. 6991; 2014, N 26, ст. 3366), Федеральным законом от 27 июля </w:t>
      </w:r>
      <w:smartTag w:uri="urn:schemas-microsoft-com:office:smarttags" w:element="metricconverter">
        <w:smartTagPr>
          <w:attr w:name="ProductID" w:val="2010 г"/>
        </w:smartTagPr>
        <w:r w:rsidRPr="00083B2C">
          <w:rPr>
            <w:sz w:val="22"/>
            <w:szCs w:val="22"/>
          </w:rPr>
          <w:t>2010 г</w:t>
        </w:r>
      </w:smartTag>
      <w:r w:rsidRPr="00083B2C">
        <w:rPr>
          <w:sz w:val="22"/>
          <w:szCs w:val="22"/>
        </w:rP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постановлением Правительства Российской Федерации от 16 мая </w:t>
      </w:r>
      <w:smartTag w:uri="urn:schemas-microsoft-com:office:smarttags" w:element="metricconverter">
        <w:smartTagPr>
          <w:attr w:name="ProductID" w:val="2011 г"/>
        </w:smartTagPr>
        <w:r w:rsidRPr="00083B2C">
          <w:rPr>
            <w:sz w:val="22"/>
            <w:szCs w:val="22"/>
          </w:rPr>
          <w:t>2011 г</w:t>
        </w:r>
      </w:smartTag>
      <w:r w:rsidRPr="00083B2C">
        <w:rPr>
          <w:sz w:val="22"/>
          <w:szCs w:val="22"/>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54731D" w:rsidRPr="00083B2C" w:rsidRDefault="0054731D" w:rsidP="00083B2C">
      <w:pPr>
        <w:pStyle w:val="ConsPlusNormal"/>
        <w:ind w:firstLine="540"/>
        <w:jc w:val="both"/>
        <w:rPr>
          <w:sz w:val="22"/>
          <w:szCs w:val="22"/>
        </w:rPr>
      </w:pPr>
      <w:r w:rsidRPr="00083B2C">
        <w:rPr>
          <w:sz w:val="22"/>
          <w:szCs w:val="22"/>
        </w:rPr>
        <w:t xml:space="preserve">Утвердить </w:t>
      </w:r>
      <w:hyperlink w:anchor="Par31" w:tooltip="АДМИНИСТРАТИВНЫЙ РЕГЛАМЕНТ" w:history="1">
        <w:r w:rsidRPr="00083B2C">
          <w:rPr>
            <w:sz w:val="22"/>
            <w:szCs w:val="22"/>
          </w:rPr>
          <w:t>Административный регламент</w:t>
        </w:r>
      </w:hyperlink>
      <w:r w:rsidRPr="00083B2C">
        <w:rPr>
          <w:sz w:val="22"/>
          <w:szCs w:val="22"/>
        </w:rPr>
        <w:t xml:space="preserve"> предоставления Министерством труда и социальной защиты Российской Федерации государственной услуги по формированию и ведению реестра организаций, проводящих специальную оценку условий труда, согласно приложению.</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right"/>
        <w:rPr>
          <w:sz w:val="22"/>
          <w:szCs w:val="22"/>
        </w:rPr>
      </w:pPr>
      <w:r w:rsidRPr="00083B2C">
        <w:rPr>
          <w:sz w:val="22"/>
          <w:szCs w:val="22"/>
        </w:rPr>
        <w:t>Министр</w:t>
      </w:r>
    </w:p>
    <w:p w:rsidR="0054731D" w:rsidRPr="00083B2C" w:rsidRDefault="0054731D" w:rsidP="00083B2C">
      <w:pPr>
        <w:pStyle w:val="ConsPlusNormal"/>
        <w:jc w:val="right"/>
        <w:rPr>
          <w:sz w:val="22"/>
          <w:szCs w:val="22"/>
        </w:rPr>
      </w:pPr>
      <w:r w:rsidRPr="00083B2C">
        <w:rPr>
          <w:sz w:val="22"/>
          <w:szCs w:val="22"/>
        </w:rPr>
        <w:t>М.А.ТОПИЛИН</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right"/>
        <w:outlineLvl w:val="0"/>
        <w:rPr>
          <w:sz w:val="22"/>
          <w:szCs w:val="22"/>
        </w:rPr>
      </w:pPr>
      <w:r w:rsidRPr="00083B2C">
        <w:rPr>
          <w:sz w:val="22"/>
          <w:szCs w:val="22"/>
        </w:rPr>
        <w:t>Приложение</w:t>
      </w:r>
    </w:p>
    <w:p w:rsidR="0054731D" w:rsidRPr="00083B2C" w:rsidRDefault="0054731D" w:rsidP="00083B2C">
      <w:pPr>
        <w:pStyle w:val="ConsPlusNormal"/>
        <w:jc w:val="right"/>
        <w:rPr>
          <w:sz w:val="22"/>
          <w:szCs w:val="22"/>
        </w:rPr>
      </w:pPr>
      <w:r w:rsidRPr="00083B2C">
        <w:rPr>
          <w:sz w:val="22"/>
          <w:szCs w:val="22"/>
        </w:rPr>
        <w:t>к приказу Министерства труда</w:t>
      </w:r>
    </w:p>
    <w:p w:rsidR="0054731D" w:rsidRPr="00083B2C" w:rsidRDefault="0054731D" w:rsidP="00083B2C">
      <w:pPr>
        <w:pStyle w:val="ConsPlusNormal"/>
        <w:jc w:val="right"/>
        <w:rPr>
          <w:sz w:val="22"/>
          <w:szCs w:val="22"/>
        </w:rPr>
      </w:pPr>
      <w:r w:rsidRPr="00083B2C">
        <w:rPr>
          <w:sz w:val="22"/>
          <w:szCs w:val="22"/>
        </w:rPr>
        <w:t>и социальной защиты</w:t>
      </w:r>
    </w:p>
    <w:p w:rsidR="0054731D" w:rsidRPr="00083B2C" w:rsidRDefault="0054731D" w:rsidP="00083B2C">
      <w:pPr>
        <w:pStyle w:val="ConsPlusNormal"/>
        <w:jc w:val="right"/>
        <w:rPr>
          <w:sz w:val="22"/>
          <w:szCs w:val="22"/>
        </w:rPr>
      </w:pPr>
      <w:r w:rsidRPr="00083B2C">
        <w:rPr>
          <w:sz w:val="22"/>
          <w:szCs w:val="22"/>
        </w:rPr>
        <w:t>Российской Федерации</w:t>
      </w:r>
    </w:p>
    <w:p w:rsidR="0054731D" w:rsidRPr="00083B2C" w:rsidRDefault="0054731D" w:rsidP="00083B2C">
      <w:pPr>
        <w:pStyle w:val="ConsPlusNormal"/>
        <w:jc w:val="right"/>
        <w:rPr>
          <w:sz w:val="22"/>
          <w:szCs w:val="22"/>
        </w:rPr>
      </w:pPr>
      <w:r w:rsidRPr="00083B2C">
        <w:rPr>
          <w:sz w:val="22"/>
          <w:szCs w:val="22"/>
        </w:rPr>
        <w:t xml:space="preserve">от 19 мая </w:t>
      </w:r>
      <w:smartTag w:uri="urn:schemas-microsoft-com:office:smarttags" w:element="metricconverter">
        <w:smartTagPr>
          <w:attr w:name="ProductID" w:val="2015 г"/>
        </w:smartTagPr>
        <w:r w:rsidRPr="00083B2C">
          <w:rPr>
            <w:sz w:val="22"/>
            <w:szCs w:val="22"/>
          </w:rPr>
          <w:t>2015 г</w:t>
        </w:r>
      </w:smartTag>
      <w:r w:rsidRPr="00083B2C">
        <w:rPr>
          <w:sz w:val="22"/>
          <w:szCs w:val="22"/>
        </w:rPr>
        <w:t>. N 304н</w:t>
      </w:r>
    </w:p>
    <w:p w:rsidR="0054731D" w:rsidRPr="00083B2C" w:rsidRDefault="0054731D" w:rsidP="00083B2C">
      <w:pPr>
        <w:pStyle w:val="ConsPlusNormal"/>
        <w:jc w:val="right"/>
        <w:rPr>
          <w:sz w:val="22"/>
          <w:szCs w:val="22"/>
        </w:rPr>
      </w:pPr>
    </w:p>
    <w:p w:rsidR="0054731D" w:rsidRPr="00083B2C" w:rsidRDefault="0054731D" w:rsidP="00083B2C">
      <w:pPr>
        <w:pStyle w:val="ConsPlusTitle"/>
        <w:jc w:val="center"/>
        <w:rPr>
          <w:sz w:val="22"/>
          <w:szCs w:val="22"/>
        </w:rPr>
      </w:pPr>
      <w:bookmarkStart w:id="0" w:name="Par31"/>
      <w:bookmarkEnd w:id="0"/>
      <w:r w:rsidRPr="00083B2C">
        <w:rPr>
          <w:sz w:val="22"/>
          <w:szCs w:val="22"/>
        </w:rPr>
        <w:t>АДМИНИСТРАТИВНЫЙ РЕГЛАМЕНТ</w:t>
      </w:r>
    </w:p>
    <w:p w:rsidR="0054731D" w:rsidRPr="00083B2C" w:rsidRDefault="0054731D" w:rsidP="00083B2C">
      <w:pPr>
        <w:pStyle w:val="ConsPlusTitle"/>
        <w:jc w:val="center"/>
        <w:rPr>
          <w:sz w:val="22"/>
          <w:szCs w:val="22"/>
        </w:rPr>
      </w:pPr>
      <w:r w:rsidRPr="00083B2C">
        <w:rPr>
          <w:sz w:val="22"/>
          <w:szCs w:val="22"/>
        </w:rPr>
        <w:t>ПРЕДОСТАВЛЕНИЯ МИНИСТЕРСТВОМ ТРУДА И СОЦИАЛЬНОЙ ЗАЩИТЫ</w:t>
      </w:r>
    </w:p>
    <w:p w:rsidR="0054731D" w:rsidRPr="00083B2C" w:rsidRDefault="0054731D" w:rsidP="00083B2C">
      <w:pPr>
        <w:pStyle w:val="ConsPlusTitle"/>
        <w:jc w:val="center"/>
        <w:rPr>
          <w:sz w:val="22"/>
          <w:szCs w:val="22"/>
        </w:rPr>
      </w:pPr>
      <w:r w:rsidRPr="00083B2C">
        <w:rPr>
          <w:sz w:val="22"/>
          <w:szCs w:val="22"/>
        </w:rPr>
        <w:t>РОССИЙСКОЙ ФЕДЕРАЦИИ ГОСУДАРСТВЕННОЙ УСЛУГИ ПО ФОРМИРОВАНИЮ</w:t>
      </w:r>
    </w:p>
    <w:p w:rsidR="0054731D" w:rsidRPr="00083B2C" w:rsidRDefault="0054731D" w:rsidP="00083B2C">
      <w:pPr>
        <w:pStyle w:val="ConsPlusTitle"/>
        <w:jc w:val="center"/>
        <w:rPr>
          <w:sz w:val="22"/>
          <w:szCs w:val="22"/>
        </w:rPr>
      </w:pPr>
      <w:r w:rsidRPr="00083B2C">
        <w:rPr>
          <w:sz w:val="22"/>
          <w:szCs w:val="22"/>
        </w:rPr>
        <w:t>И ВЕДЕНИЮ РЕЕСТРА ОРГАНИЗАЦИЙ, ПРОВОДЯЩИХ СПЕЦИАЛЬНУЮ</w:t>
      </w:r>
    </w:p>
    <w:p w:rsidR="0054731D" w:rsidRPr="00083B2C" w:rsidRDefault="0054731D" w:rsidP="00083B2C">
      <w:pPr>
        <w:pStyle w:val="ConsPlusTitle"/>
        <w:jc w:val="center"/>
        <w:rPr>
          <w:sz w:val="22"/>
          <w:szCs w:val="22"/>
        </w:rPr>
      </w:pPr>
      <w:r w:rsidRPr="00083B2C">
        <w:rPr>
          <w:sz w:val="22"/>
          <w:szCs w:val="22"/>
        </w:rPr>
        <w:t>ОЦЕНКУ УСЛОВИЙ ТРУДА</w:t>
      </w: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outlineLvl w:val="1"/>
        <w:rPr>
          <w:sz w:val="22"/>
          <w:szCs w:val="22"/>
        </w:rPr>
      </w:pPr>
      <w:r w:rsidRPr="00083B2C">
        <w:rPr>
          <w:sz w:val="22"/>
          <w:szCs w:val="22"/>
        </w:rPr>
        <w:t>I. Общие положения</w:t>
      </w: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outlineLvl w:val="2"/>
        <w:rPr>
          <w:sz w:val="22"/>
          <w:szCs w:val="22"/>
        </w:rPr>
      </w:pPr>
      <w:r w:rsidRPr="00083B2C">
        <w:rPr>
          <w:sz w:val="22"/>
          <w:szCs w:val="22"/>
        </w:rPr>
        <w:t>Предмет регулирования Административного регламента</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1. Административный регламент предоставления Министерством труда и социальной защиты Российской Федерации государственной услуги по формированию и ведению реестра организаций, проводящих специальную оценку условий труда (далее соответственно - Министерство, государственная услуга, Административный регламент), определяет стандарт, устанавливает сроки и последовательность административных процедур (действий) Министерства при предоставлении государственной услуги.</w:t>
      </w:r>
    </w:p>
    <w:p w:rsidR="0054731D" w:rsidRPr="00083B2C" w:rsidRDefault="0054731D" w:rsidP="00083B2C">
      <w:pPr>
        <w:pStyle w:val="ConsPlusNormal"/>
        <w:jc w:val="center"/>
        <w:outlineLvl w:val="2"/>
        <w:rPr>
          <w:sz w:val="22"/>
          <w:szCs w:val="22"/>
        </w:rPr>
      </w:pPr>
      <w:r w:rsidRPr="00083B2C">
        <w:rPr>
          <w:sz w:val="22"/>
          <w:szCs w:val="22"/>
        </w:rPr>
        <w:t>Круг заявителей</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 Заявителями на получение государственной услуги являются:</w:t>
      </w:r>
    </w:p>
    <w:p w:rsidR="0054731D" w:rsidRPr="00083B2C" w:rsidRDefault="0054731D" w:rsidP="00083B2C">
      <w:pPr>
        <w:pStyle w:val="ConsPlusNormal"/>
        <w:ind w:firstLine="540"/>
        <w:jc w:val="both"/>
        <w:rPr>
          <w:sz w:val="22"/>
          <w:szCs w:val="22"/>
        </w:rPr>
      </w:pPr>
      <w:bookmarkStart w:id="1" w:name="Par46"/>
      <w:bookmarkEnd w:id="1"/>
      <w:r w:rsidRPr="00083B2C">
        <w:rPr>
          <w:sz w:val="22"/>
          <w:szCs w:val="22"/>
        </w:rPr>
        <w:t xml:space="preserve">а) в части формирования реестра организаций, проводящих специальную оценку условий труда (далее - реестр организаций) - организации - юридические лица, предполагающие осуществление деятельности по проведению специальной оценки условий труда и представившие в Министерство заявление о регистрации в реестре организаций, предусмотренное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 утвержденными постановлением Правительства Российской Федерации от 30 июня </w:t>
      </w:r>
      <w:smartTag w:uri="urn:schemas-microsoft-com:office:smarttags" w:element="metricconverter">
        <w:smartTagPr>
          <w:attr w:name="ProductID" w:val="2014 г"/>
        </w:smartTagPr>
        <w:r w:rsidRPr="00083B2C">
          <w:rPr>
            <w:sz w:val="22"/>
            <w:szCs w:val="22"/>
          </w:rPr>
          <w:t>2014 г</w:t>
        </w:r>
      </w:smartTag>
      <w:r w:rsidRPr="00083B2C">
        <w:rPr>
          <w:sz w:val="22"/>
          <w:szCs w:val="22"/>
        </w:rPr>
        <w:t>. N 599 (Собрание законодательства Российской Федерации, 2014, N 27, ст. 3780) (далее соответственно - заявление, заявитель, предполагающий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б) в части ведения реестра организаций - организации - юридические лица, допущенные к деятельности по проведению специальной оценки условий труда и зарегистрированные в реестре организаций (далее - заявитель, зарегистрированный в реестре организаций).</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Требования к порядку информирования о предоставлении</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3. Почтовый адрес Министерства: Российская Федерация, 127994, ГСП-</w:t>
      </w:r>
      <w:smartTag w:uri="urn:schemas-microsoft-com:office:smarttags" w:element="metricconverter">
        <w:smartTagPr>
          <w:attr w:name="ProductID" w:val="4, г"/>
        </w:smartTagPr>
        <w:r w:rsidRPr="00083B2C">
          <w:rPr>
            <w:sz w:val="22"/>
            <w:szCs w:val="22"/>
          </w:rPr>
          <w:t>4, г</w:t>
        </w:r>
      </w:smartTag>
      <w:r w:rsidRPr="00083B2C">
        <w:rPr>
          <w:sz w:val="22"/>
          <w:szCs w:val="22"/>
        </w:rPr>
        <w:t>. Москва, ул. Ильинка, д. 21.</w:t>
      </w:r>
    </w:p>
    <w:p w:rsidR="0054731D" w:rsidRPr="00083B2C" w:rsidRDefault="0054731D" w:rsidP="00083B2C">
      <w:pPr>
        <w:pStyle w:val="ConsPlusNormal"/>
        <w:ind w:firstLine="540"/>
        <w:jc w:val="both"/>
        <w:rPr>
          <w:sz w:val="22"/>
          <w:szCs w:val="22"/>
        </w:rPr>
      </w:pPr>
      <w:r w:rsidRPr="00083B2C">
        <w:rPr>
          <w:sz w:val="22"/>
          <w:szCs w:val="22"/>
        </w:rPr>
        <w:t>Адрес электронной почты Министерства: info@rosmintrud.ru.</w:t>
      </w:r>
    </w:p>
    <w:p w:rsidR="0054731D" w:rsidRPr="00083B2C" w:rsidRDefault="0054731D" w:rsidP="00083B2C">
      <w:pPr>
        <w:pStyle w:val="ConsPlusNormal"/>
        <w:ind w:firstLine="540"/>
        <w:jc w:val="both"/>
        <w:rPr>
          <w:sz w:val="22"/>
          <w:szCs w:val="22"/>
        </w:rPr>
      </w:pPr>
      <w:r w:rsidRPr="00083B2C">
        <w:rPr>
          <w:sz w:val="22"/>
          <w:szCs w:val="22"/>
        </w:rPr>
        <w:t>Адрес официального сайта Министерства в информационно-телекоммуникационной сети "Интернет" (далее соответственно - сеть Интернет, официальный сайт Министерства): http://www.rosmintrud.ru</w:t>
      </w:r>
    </w:p>
    <w:p w:rsidR="0054731D" w:rsidRPr="00083B2C" w:rsidRDefault="0054731D" w:rsidP="00083B2C">
      <w:pPr>
        <w:pStyle w:val="ConsPlusNormal"/>
        <w:ind w:firstLine="540"/>
        <w:jc w:val="both"/>
        <w:rPr>
          <w:sz w:val="22"/>
          <w:szCs w:val="22"/>
        </w:rPr>
      </w:pPr>
      <w:r w:rsidRPr="00083B2C">
        <w:rPr>
          <w:sz w:val="22"/>
          <w:szCs w:val="22"/>
        </w:rPr>
        <w:t>Телефон Министерства для справок: 8(495) 606-00-60.</w:t>
      </w:r>
    </w:p>
    <w:p w:rsidR="0054731D" w:rsidRPr="00083B2C" w:rsidRDefault="0054731D" w:rsidP="00083B2C">
      <w:pPr>
        <w:pStyle w:val="ConsPlusNormal"/>
        <w:ind w:firstLine="540"/>
        <w:jc w:val="both"/>
        <w:rPr>
          <w:sz w:val="22"/>
          <w:szCs w:val="22"/>
        </w:rPr>
      </w:pPr>
      <w:r w:rsidRPr="00083B2C">
        <w:rPr>
          <w:sz w:val="22"/>
          <w:szCs w:val="22"/>
        </w:rPr>
        <w:t>График работы Министерства (по московскому времени):</w:t>
      </w:r>
    </w:p>
    <w:p w:rsidR="0054731D" w:rsidRPr="00083B2C" w:rsidRDefault="0054731D" w:rsidP="00083B2C">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20"/>
        <w:gridCol w:w="4819"/>
      </w:tblGrid>
      <w:tr w:rsidR="0054731D" w:rsidRPr="00083B2C" w:rsidTr="00923D67">
        <w:tc>
          <w:tcPr>
            <w:tcW w:w="4820" w:type="dxa"/>
          </w:tcPr>
          <w:p w:rsidR="0054731D" w:rsidRPr="00083B2C" w:rsidRDefault="0054731D" w:rsidP="00923D67">
            <w:pPr>
              <w:pStyle w:val="ConsPlusNormal"/>
              <w:ind w:left="510"/>
              <w:jc w:val="both"/>
              <w:rPr>
                <w:sz w:val="22"/>
                <w:szCs w:val="22"/>
              </w:rPr>
            </w:pPr>
            <w:r w:rsidRPr="00083B2C">
              <w:rPr>
                <w:sz w:val="22"/>
                <w:szCs w:val="22"/>
              </w:rPr>
              <w:t>понедельник, вторник, среда, четверг</w:t>
            </w:r>
          </w:p>
        </w:tc>
        <w:tc>
          <w:tcPr>
            <w:tcW w:w="4819" w:type="dxa"/>
          </w:tcPr>
          <w:p w:rsidR="0054731D" w:rsidRPr="00083B2C" w:rsidRDefault="0054731D" w:rsidP="00923D67">
            <w:pPr>
              <w:pStyle w:val="ConsPlusNormal"/>
              <w:jc w:val="both"/>
              <w:rPr>
                <w:sz w:val="22"/>
                <w:szCs w:val="22"/>
              </w:rPr>
            </w:pPr>
            <w:r w:rsidRPr="00083B2C">
              <w:rPr>
                <w:sz w:val="22"/>
                <w:szCs w:val="22"/>
              </w:rPr>
              <w:t>- с 9.00 до 18.00;</w:t>
            </w:r>
          </w:p>
        </w:tc>
      </w:tr>
      <w:tr w:rsidR="0054731D" w:rsidRPr="00083B2C" w:rsidTr="00923D67">
        <w:tc>
          <w:tcPr>
            <w:tcW w:w="4820" w:type="dxa"/>
          </w:tcPr>
          <w:p w:rsidR="0054731D" w:rsidRPr="00083B2C" w:rsidRDefault="0054731D" w:rsidP="00923D67">
            <w:pPr>
              <w:pStyle w:val="ConsPlusNormal"/>
              <w:ind w:left="510"/>
              <w:jc w:val="both"/>
              <w:rPr>
                <w:sz w:val="22"/>
                <w:szCs w:val="22"/>
              </w:rPr>
            </w:pPr>
            <w:r w:rsidRPr="00083B2C">
              <w:rPr>
                <w:sz w:val="22"/>
                <w:szCs w:val="22"/>
              </w:rPr>
              <w:t>пятница</w:t>
            </w:r>
          </w:p>
        </w:tc>
        <w:tc>
          <w:tcPr>
            <w:tcW w:w="4819" w:type="dxa"/>
          </w:tcPr>
          <w:p w:rsidR="0054731D" w:rsidRPr="00083B2C" w:rsidRDefault="0054731D" w:rsidP="00923D67">
            <w:pPr>
              <w:pStyle w:val="ConsPlusNormal"/>
              <w:jc w:val="both"/>
              <w:rPr>
                <w:sz w:val="22"/>
                <w:szCs w:val="22"/>
              </w:rPr>
            </w:pPr>
            <w:r w:rsidRPr="00083B2C">
              <w:rPr>
                <w:sz w:val="22"/>
                <w:szCs w:val="22"/>
              </w:rPr>
              <w:t>- с 9.00 до 16.45;</w:t>
            </w:r>
          </w:p>
        </w:tc>
      </w:tr>
      <w:tr w:rsidR="0054731D" w:rsidRPr="00083B2C" w:rsidTr="00923D67">
        <w:tc>
          <w:tcPr>
            <w:tcW w:w="4820" w:type="dxa"/>
          </w:tcPr>
          <w:p w:rsidR="0054731D" w:rsidRPr="00083B2C" w:rsidRDefault="0054731D" w:rsidP="00923D67">
            <w:pPr>
              <w:pStyle w:val="ConsPlusNormal"/>
              <w:ind w:left="510"/>
              <w:jc w:val="both"/>
              <w:rPr>
                <w:sz w:val="22"/>
                <w:szCs w:val="22"/>
              </w:rPr>
            </w:pPr>
            <w:r w:rsidRPr="00083B2C">
              <w:rPr>
                <w:sz w:val="22"/>
                <w:szCs w:val="22"/>
              </w:rPr>
              <w:t>суббота, воскресенье</w:t>
            </w:r>
          </w:p>
        </w:tc>
        <w:tc>
          <w:tcPr>
            <w:tcW w:w="4819" w:type="dxa"/>
          </w:tcPr>
          <w:p w:rsidR="0054731D" w:rsidRPr="00083B2C" w:rsidRDefault="0054731D" w:rsidP="00923D67">
            <w:pPr>
              <w:pStyle w:val="ConsPlusNormal"/>
              <w:jc w:val="both"/>
              <w:rPr>
                <w:sz w:val="22"/>
                <w:szCs w:val="22"/>
              </w:rPr>
            </w:pPr>
            <w:r w:rsidRPr="00083B2C">
              <w:rPr>
                <w:sz w:val="22"/>
                <w:szCs w:val="22"/>
              </w:rPr>
              <w:t>- выходной день;</w:t>
            </w:r>
          </w:p>
        </w:tc>
      </w:tr>
      <w:tr w:rsidR="0054731D" w:rsidRPr="00083B2C" w:rsidTr="00923D67">
        <w:tc>
          <w:tcPr>
            <w:tcW w:w="4820" w:type="dxa"/>
          </w:tcPr>
          <w:p w:rsidR="0054731D" w:rsidRPr="00083B2C" w:rsidRDefault="0054731D" w:rsidP="00923D67">
            <w:pPr>
              <w:pStyle w:val="ConsPlusNormal"/>
              <w:ind w:left="510"/>
              <w:jc w:val="both"/>
              <w:rPr>
                <w:sz w:val="22"/>
                <w:szCs w:val="22"/>
              </w:rPr>
            </w:pPr>
            <w:r w:rsidRPr="00083B2C">
              <w:rPr>
                <w:sz w:val="22"/>
                <w:szCs w:val="22"/>
              </w:rPr>
              <w:t>обеденный перерыв</w:t>
            </w:r>
          </w:p>
        </w:tc>
        <w:tc>
          <w:tcPr>
            <w:tcW w:w="4819" w:type="dxa"/>
          </w:tcPr>
          <w:p w:rsidR="0054731D" w:rsidRPr="00083B2C" w:rsidRDefault="0054731D" w:rsidP="00923D67">
            <w:pPr>
              <w:pStyle w:val="ConsPlusNormal"/>
              <w:jc w:val="both"/>
              <w:rPr>
                <w:sz w:val="22"/>
                <w:szCs w:val="22"/>
              </w:rPr>
            </w:pPr>
            <w:r w:rsidRPr="00083B2C">
              <w:rPr>
                <w:sz w:val="22"/>
                <w:szCs w:val="22"/>
              </w:rPr>
              <w:t>- с 12.30 до 13.15.</w:t>
            </w:r>
          </w:p>
        </w:tc>
      </w:tr>
    </w:tbl>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r w:rsidRPr="00083B2C">
        <w:rPr>
          <w:sz w:val="22"/>
          <w:szCs w:val="22"/>
        </w:rPr>
        <w:t>4. Информация о предоставлении государственной услуги размещается в сети Интернет,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Министерства, предоставляется по телефону, на личном приеме.</w:t>
      </w:r>
    </w:p>
    <w:p w:rsidR="0054731D" w:rsidRPr="00083B2C" w:rsidRDefault="0054731D" w:rsidP="00083B2C">
      <w:pPr>
        <w:pStyle w:val="ConsPlusNormal"/>
        <w:ind w:firstLine="540"/>
        <w:jc w:val="both"/>
        <w:rPr>
          <w:sz w:val="22"/>
          <w:szCs w:val="22"/>
        </w:rPr>
      </w:pPr>
      <w:bookmarkStart w:id="2" w:name="Par68"/>
      <w:bookmarkEnd w:id="2"/>
      <w:r w:rsidRPr="00083B2C">
        <w:rPr>
          <w:sz w:val="22"/>
          <w:szCs w:val="22"/>
        </w:rPr>
        <w:t>5. На информационных стендах, устанавливаемых в Министерстве в доступных для ознакомления местах, официальном сайте Министерства, на Едином портале размещаются:</w:t>
      </w:r>
    </w:p>
    <w:p w:rsidR="0054731D" w:rsidRPr="00083B2C" w:rsidRDefault="0054731D" w:rsidP="00083B2C">
      <w:pPr>
        <w:pStyle w:val="ConsPlusNormal"/>
        <w:ind w:firstLine="540"/>
        <w:jc w:val="both"/>
        <w:rPr>
          <w:sz w:val="22"/>
          <w:szCs w:val="22"/>
        </w:rPr>
      </w:pPr>
      <w:r w:rsidRPr="00083B2C">
        <w:rPr>
          <w:sz w:val="22"/>
          <w:szCs w:val="22"/>
        </w:rPr>
        <w:t>а) Административный регламент или извлечения из него;</w:t>
      </w:r>
    </w:p>
    <w:p w:rsidR="0054731D" w:rsidRPr="00083B2C" w:rsidRDefault="0054731D" w:rsidP="00083B2C">
      <w:pPr>
        <w:pStyle w:val="ConsPlusNormal"/>
        <w:ind w:firstLine="540"/>
        <w:jc w:val="both"/>
        <w:rPr>
          <w:sz w:val="22"/>
          <w:szCs w:val="22"/>
        </w:rPr>
      </w:pPr>
      <w:r w:rsidRPr="00083B2C">
        <w:rPr>
          <w:sz w:val="22"/>
          <w:szCs w:val="22"/>
        </w:rPr>
        <w:t>б) сведения о почтовом адресе Министерства, адресе электронной почты Министерства, официальном сайте Министерства, справочных телефонах Министерства;</w:t>
      </w:r>
    </w:p>
    <w:p w:rsidR="0054731D" w:rsidRPr="00083B2C" w:rsidRDefault="0054731D" w:rsidP="00083B2C">
      <w:pPr>
        <w:pStyle w:val="ConsPlusNormal"/>
        <w:ind w:firstLine="540"/>
        <w:jc w:val="both"/>
        <w:rPr>
          <w:sz w:val="22"/>
          <w:szCs w:val="22"/>
        </w:rPr>
      </w:pPr>
      <w:r w:rsidRPr="00083B2C">
        <w:rPr>
          <w:sz w:val="22"/>
          <w:szCs w:val="22"/>
        </w:rPr>
        <w:t>в) график работы Министерства;</w:t>
      </w:r>
    </w:p>
    <w:p w:rsidR="0054731D" w:rsidRPr="00083B2C" w:rsidRDefault="0054731D" w:rsidP="00083B2C">
      <w:pPr>
        <w:pStyle w:val="ConsPlusNormal"/>
        <w:ind w:firstLine="540"/>
        <w:jc w:val="both"/>
        <w:rPr>
          <w:sz w:val="22"/>
          <w:szCs w:val="22"/>
        </w:rPr>
      </w:pPr>
      <w:r w:rsidRPr="00083B2C">
        <w:rPr>
          <w:sz w:val="22"/>
          <w:szCs w:val="22"/>
        </w:rPr>
        <w:t>г) порядок получения консультаций;</w:t>
      </w:r>
    </w:p>
    <w:p w:rsidR="0054731D" w:rsidRPr="00083B2C" w:rsidRDefault="0054731D" w:rsidP="00083B2C">
      <w:pPr>
        <w:pStyle w:val="ConsPlusNormal"/>
        <w:ind w:firstLine="540"/>
        <w:jc w:val="both"/>
        <w:rPr>
          <w:sz w:val="22"/>
          <w:szCs w:val="22"/>
        </w:rPr>
      </w:pPr>
      <w:r w:rsidRPr="00083B2C">
        <w:rPr>
          <w:sz w:val="22"/>
          <w:szCs w:val="22"/>
        </w:rPr>
        <w:t>д) порядок получения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е) порядок информирования заявителей, предполагающих осуществление деятельности по проведению специальной оценки условий труда, а также зарегистрированных в реестре организаций, о ходе предоставления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ж) сведения о должностных лицах Министерства, ответственных за предоставление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6. По вопросам, связанным с предоставлением государственной услуги, заявители, предполагающие осуществление деятельности по проведению специальной оценки условий труда, а также зарегистрированные в реестре организаций, могут обращаться в Министерство ежедневно, кроме выходных и праздничных дней, в соответствии с графиком работы Министерства.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1"/>
        <w:rPr>
          <w:sz w:val="22"/>
          <w:szCs w:val="22"/>
        </w:rPr>
      </w:pPr>
      <w:r w:rsidRPr="00083B2C">
        <w:rPr>
          <w:sz w:val="22"/>
          <w:szCs w:val="22"/>
        </w:rPr>
        <w:t>II. Стандарт предоставления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outlineLvl w:val="2"/>
        <w:rPr>
          <w:sz w:val="22"/>
          <w:szCs w:val="22"/>
        </w:rPr>
      </w:pPr>
      <w:r w:rsidRPr="00083B2C">
        <w:rPr>
          <w:sz w:val="22"/>
          <w:szCs w:val="22"/>
        </w:rPr>
        <w:t>Наименование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7. Наименование государственной услуги - государственная услуга по формированию и ведению реестра организаций, проводящих специальную оценку условий труда.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Наименование Федерального органа исполнительной власти,</w:t>
      </w:r>
    </w:p>
    <w:p w:rsidR="0054731D" w:rsidRPr="00083B2C" w:rsidRDefault="0054731D" w:rsidP="00083B2C">
      <w:pPr>
        <w:pStyle w:val="ConsPlusNormal"/>
        <w:jc w:val="center"/>
        <w:rPr>
          <w:sz w:val="22"/>
          <w:szCs w:val="22"/>
        </w:rPr>
      </w:pPr>
      <w:r w:rsidRPr="00083B2C">
        <w:rPr>
          <w:sz w:val="22"/>
          <w:szCs w:val="22"/>
        </w:rPr>
        <w:t>предоставляющего государственную услугу</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8. Предоставление государственной услуги осуществляется Министерством.</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Описание результата исполнения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bookmarkStart w:id="3" w:name="Par91"/>
      <w:bookmarkEnd w:id="3"/>
      <w:r w:rsidRPr="00083B2C">
        <w:rPr>
          <w:sz w:val="22"/>
          <w:szCs w:val="22"/>
        </w:rPr>
        <w:t>9. Результатом предоставления государственной услуги в части формирования реестра организаций является регистрация заявителя, предполагающего осуществление деятельности по проведению специальной оценки условий труда, в реестре организаций либо отказ в такой регистрации.</w:t>
      </w:r>
    </w:p>
    <w:p w:rsidR="0054731D" w:rsidRPr="00083B2C" w:rsidRDefault="0054731D" w:rsidP="00083B2C">
      <w:pPr>
        <w:pStyle w:val="ConsPlusNormal"/>
        <w:ind w:firstLine="540"/>
        <w:jc w:val="both"/>
        <w:rPr>
          <w:sz w:val="22"/>
          <w:szCs w:val="22"/>
        </w:rPr>
      </w:pPr>
      <w:bookmarkStart w:id="4" w:name="Par92"/>
      <w:bookmarkEnd w:id="4"/>
      <w:r w:rsidRPr="00083B2C">
        <w:rPr>
          <w:sz w:val="22"/>
          <w:szCs w:val="22"/>
        </w:rPr>
        <w:t>10. Результатом предоставления государственной услуги в части ведения реестра организаций является:</w:t>
      </w:r>
    </w:p>
    <w:p w:rsidR="0054731D" w:rsidRPr="00083B2C" w:rsidRDefault="0054731D" w:rsidP="00083B2C">
      <w:pPr>
        <w:pStyle w:val="ConsPlusNormal"/>
        <w:ind w:firstLine="540"/>
        <w:jc w:val="both"/>
        <w:rPr>
          <w:sz w:val="22"/>
          <w:szCs w:val="22"/>
        </w:rPr>
      </w:pPr>
      <w:r w:rsidRPr="00083B2C">
        <w:rPr>
          <w:sz w:val="22"/>
          <w:szCs w:val="22"/>
        </w:rPr>
        <w:t>а) внесение изменений в сведения, содержащиеся в реестре организаций;</w:t>
      </w:r>
    </w:p>
    <w:p w:rsidR="0054731D" w:rsidRPr="00083B2C" w:rsidRDefault="0054731D" w:rsidP="00083B2C">
      <w:pPr>
        <w:pStyle w:val="ConsPlusNormal"/>
        <w:ind w:firstLine="540"/>
        <w:jc w:val="both"/>
        <w:rPr>
          <w:sz w:val="22"/>
          <w:szCs w:val="22"/>
        </w:rPr>
      </w:pPr>
      <w:r w:rsidRPr="00083B2C">
        <w:rPr>
          <w:sz w:val="22"/>
          <w:szCs w:val="22"/>
        </w:rPr>
        <w:t>б) внесение в реестр организаций записи о возобновлении деятельности заявителя, зарегистрированного в реестре организаций;</w:t>
      </w:r>
    </w:p>
    <w:p w:rsidR="0054731D" w:rsidRPr="00083B2C" w:rsidRDefault="0054731D" w:rsidP="00083B2C">
      <w:pPr>
        <w:pStyle w:val="ConsPlusNormal"/>
        <w:ind w:firstLine="540"/>
        <w:jc w:val="both"/>
        <w:rPr>
          <w:sz w:val="22"/>
          <w:szCs w:val="22"/>
        </w:rPr>
      </w:pPr>
      <w:r w:rsidRPr="00083B2C">
        <w:rPr>
          <w:sz w:val="22"/>
          <w:szCs w:val="22"/>
        </w:rPr>
        <w:t>в) исключение заявителя, зарегистрированного в реестре организаций, из реестра организаций.</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Срок предоставления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11. Срок предоставления государственной услуги в части формирования реестра организаций не может превышать 20 рабочих дней со дня регистрации в Министерстве заявления.</w:t>
      </w:r>
    </w:p>
    <w:p w:rsidR="0054731D" w:rsidRPr="00083B2C" w:rsidRDefault="0054731D" w:rsidP="00083B2C">
      <w:pPr>
        <w:pStyle w:val="ConsPlusNormal"/>
        <w:ind w:firstLine="540"/>
        <w:jc w:val="both"/>
        <w:rPr>
          <w:sz w:val="22"/>
          <w:szCs w:val="22"/>
        </w:rPr>
      </w:pPr>
      <w:r w:rsidRPr="00083B2C">
        <w:rPr>
          <w:sz w:val="22"/>
          <w:szCs w:val="22"/>
        </w:rPr>
        <w:t>В случае необходимости направления Министерством запроса в Федеральную налоговую службу о наличии сведений о заявителе, предполагающем осуществление деятельности по проведению специальной оценки условий труда, в Едином государственном реестре юридических лиц и (или) в Федеральную службу по аккредитации о наличии у указанного заявителя в качестве его структурного подразделения испытательной лаборатории (центра), аккредитованной Федеральной службой по аккредитации, срок рассмотрения заявления может быть продлен, но не более чем на 20 рабочих дней.</w:t>
      </w:r>
    </w:p>
    <w:p w:rsidR="0054731D" w:rsidRPr="00083B2C" w:rsidRDefault="0054731D" w:rsidP="00083B2C">
      <w:pPr>
        <w:pStyle w:val="ConsPlusNormal"/>
        <w:ind w:firstLine="540"/>
        <w:jc w:val="both"/>
        <w:rPr>
          <w:sz w:val="22"/>
          <w:szCs w:val="22"/>
        </w:rPr>
      </w:pPr>
      <w:r w:rsidRPr="00083B2C">
        <w:rPr>
          <w:sz w:val="22"/>
          <w:szCs w:val="22"/>
        </w:rPr>
        <w:t>Внесение сведений о заявителе, предполагающем осуществление деятельности по проведению специальной оценки условий труда, в реестр организаций осуществляется Министерством в течение 3 рабочих дней со дня принятия Министерством решения по результатам рассмотрения заявления.</w:t>
      </w:r>
    </w:p>
    <w:p w:rsidR="0054731D" w:rsidRPr="00083B2C" w:rsidRDefault="0054731D" w:rsidP="00083B2C">
      <w:pPr>
        <w:pStyle w:val="ConsPlusNormal"/>
        <w:ind w:firstLine="540"/>
        <w:jc w:val="both"/>
        <w:rPr>
          <w:sz w:val="22"/>
          <w:szCs w:val="22"/>
        </w:rPr>
      </w:pPr>
      <w:r w:rsidRPr="00083B2C">
        <w:rPr>
          <w:sz w:val="22"/>
          <w:szCs w:val="22"/>
        </w:rPr>
        <w:t>Министерство информирует заявителя, предполагающего осуществление деятельности по проведению специальной оценки условий труда, о принятом по результатам рассмотрения заявления решении в течение 5 рабочих дней со дня принятия решения посредством направления соответствующего уведомления.</w:t>
      </w:r>
    </w:p>
    <w:p w:rsidR="0054731D" w:rsidRPr="00083B2C" w:rsidRDefault="0054731D" w:rsidP="00083B2C">
      <w:pPr>
        <w:pStyle w:val="ConsPlusNormal"/>
        <w:ind w:firstLine="540"/>
        <w:jc w:val="both"/>
        <w:rPr>
          <w:sz w:val="22"/>
          <w:szCs w:val="22"/>
        </w:rPr>
      </w:pPr>
      <w:r w:rsidRPr="00083B2C">
        <w:rPr>
          <w:sz w:val="22"/>
          <w:szCs w:val="22"/>
        </w:rPr>
        <w:t>12. Срок предоставления государственной услуги в части ведения реестра организаций должен составлять при:</w:t>
      </w:r>
    </w:p>
    <w:p w:rsidR="0054731D" w:rsidRPr="00083B2C" w:rsidRDefault="0054731D" w:rsidP="00083B2C">
      <w:pPr>
        <w:pStyle w:val="ConsPlusNormal"/>
        <w:ind w:firstLine="540"/>
        <w:jc w:val="both"/>
        <w:rPr>
          <w:sz w:val="22"/>
          <w:szCs w:val="22"/>
        </w:rPr>
      </w:pPr>
      <w:r w:rsidRPr="00083B2C">
        <w:rPr>
          <w:sz w:val="22"/>
          <w:szCs w:val="22"/>
        </w:rPr>
        <w:t>а) внесении изменений в сведения, содержащиеся в реестре организаций, и подлежащих изменению - 20 рабочих дней со дня регистрации в Министерстве заявления заявителя, зарегистрированного в реестре организаций, о внесении соответствующих изменений;</w:t>
      </w:r>
    </w:p>
    <w:p w:rsidR="0054731D" w:rsidRPr="00083B2C" w:rsidRDefault="0054731D" w:rsidP="00083B2C">
      <w:pPr>
        <w:pStyle w:val="ConsPlusNormal"/>
        <w:ind w:firstLine="540"/>
        <w:jc w:val="both"/>
        <w:rPr>
          <w:sz w:val="22"/>
          <w:szCs w:val="22"/>
        </w:rPr>
      </w:pPr>
      <w:r w:rsidRPr="00083B2C">
        <w:rPr>
          <w:sz w:val="22"/>
          <w:szCs w:val="22"/>
        </w:rPr>
        <w:t>б) внесении в реестр организаций записи о возобновлении деятельности заявителя, зарегистрированного в реестре организаций, - 20 рабочих дней со дня регистрации в Министерстве заявления заявителя, зарегистрированного в реестре организаций, о возобновлении его деятельности и документов, подтверждающих устранение причин, послуживших основанием для приостановления деятельности заявителя, зарегистрированного в реестре организаций;</w:t>
      </w:r>
    </w:p>
    <w:p w:rsidR="0054731D" w:rsidRPr="00083B2C" w:rsidRDefault="0054731D" w:rsidP="00083B2C">
      <w:pPr>
        <w:pStyle w:val="ConsPlusNormal"/>
        <w:ind w:firstLine="540"/>
        <w:jc w:val="both"/>
        <w:rPr>
          <w:sz w:val="22"/>
          <w:szCs w:val="22"/>
        </w:rPr>
      </w:pPr>
      <w:r w:rsidRPr="00083B2C">
        <w:rPr>
          <w:sz w:val="22"/>
          <w:szCs w:val="22"/>
        </w:rPr>
        <w:t>в) исключении заявителя, зарегистрированного в реестре организаций, из реестра организаций - 5 рабочих дней со дня регистрации в Министерстве заявления заявителя, зарегистрированного в реестре организаций, о прекращении осуществления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Перечень нормативных правовых актов, регулирующих</w:t>
      </w:r>
    </w:p>
    <w:p w:rsidR="0054731D" w:rsidRPr="00083B2C" w:rsidRDefault="0054731D" w:rsidP="00083B2C">
      <w:pPr>
        <w:pStyle w:val="ConsPlusNormal"/>
        <w:jc w:val="center"/>
        <w:rPr>
          <w:sz w:val="22"/>
          <w:szCs w:val="22"/>
        </w:rPr>
      </w:pPr>
      <w:r w:rsidRPr="00083B2C">
        <w:rPr>
          <w:sz w:val="22"/>
          <w:szCs w:val="22"/>
        </w:rPr>
        <w:t>отношения, возникающие в связи с предоставлением</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13. Предоставление государственной услуги осуществляется в соответствии со следующими нормативными правовыми актами:</w:t>
      </w:r>
    </w:p>
    <w:p w:rsidR="0054731D" w:rsidRPr="00083B2C" w:rsidRDefault="0054731D" w:rsidP="00083B2C">
      <w:pPr>
        <w:pStyle w:val="ConsPlusNormal"/>
        <w:ind w:firstLine="540"/>
        <w:jc w:val="both"/>
        <w:rPr>
          <w:sz w:val="22"/>
          <w:szCs w:val="22"/>
        </w:rPr>
      </w:pPr>
      <w:r w:rsidRPr="00083B2C">
        <w:rPr>
          <w:sz w:val="22"/>
          <w:szCs w:val="22"/>
        </w:rPr>
        <w:t>Трудовой кодекс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w:t>
      </w:r>
    </w:p>
    <w:p w:rsidR="0054731D" w:rsidRPr="00083B2C" w:rsidRDefault="0054731D" w:rsidP="00083B2C">
      <w:pPr>
        <w:pStyle w:val="ConsPlusNormal"/>
        <w:ind w:firstLine="540"/>
        <w:jc w:val="both"/>
        <w:rPr>
          <w:sz w:val="22"/>
          <w:szCs w:val="22"/>
        </w:rPr>
      </w:pPr>
      <w:r w:rsidRPr="00083B2C">
        <w:rPr>
          <w:sz w:val="22"/>
          <w:szCs w:val="22"/>
        </w:rPr>
        <w:t>Федеральный закон от 28 декабря 2013 г. N 426-ФЗ "О специальной оценке условий труда" (Собрание законодательства Российской Федерации, 2013, N 52, ст. 6991; 2014, N 26, ст. 3366) (далее - Федеральный закон от 28 декабря 2013 г. N 426-ФЗ);</w:t>
      </w:r>
    </w:p>
    <w:p w:rsidR="0054731D" w:rsidRPr="00083B2C" w:rsidRDefault="0054731D" w:rsidP="00083B2C">
      <w:pPr>
        <w:pStyle w:val="ConsPlusNormal"/>
        <w:ind w:firstLine="540"/>
        <w:jc w:val="both"/>
        <w:rPr>
          <w:sz w:val="22"/>
          <w:szCs w:val="22"/>
        </w:rPr>
      </w:pPr>
      <w:r w:rsidRPr="00083B2C">
        <w:rPr>
          <w:sz w:val="22"/>
          <w:szCs w:val="22"/>
        </w:rPr>
        <w:t>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w:t>
      </w:r>
    </w:p>
    <w:p w:rsidR="0054731D" w:rsidRPr="00083B2C" w:rsidRDefault="0054731D" w:rsidP="00083B2C">
      <w:pPr>
        <w:pStyle w:val="ConsPlusNormal"/>
        <w:ind w:firstLine="540"/>
        <w:jc w:val="both"/>
        <w:rPr>
          <w:sz w:val="22"/>
          <w:szCs w:val="22"/>
        </w:rPr>
      </w:pPr>
      <w:r w:rsidRPr="00083B2C">
        <w:rPr>
          <w:sz w:val="22"/>
          <w:szCs w:val="22"/>
        </w:rPr>
        <w:t>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
    <w:p w:rsidR="0054731D" w:rsidRPr="00083B2C" w:rsidRDefault="0054731D" w:rsidP="00083B2C">
      <w:pPr>
        <w:pStyle w:val="ConsPlusNormal"/>
        <w:ind w:firstLine="540"/>
        <w:jc w:val="both"/>
        <w:rPr>
          <w:sz w:val="22"/>
          <w:szCs w:val="22"/>
        </w:rPr>
      </w:pPr>
      <w:r w:rsidRPr="00083B2C">
        <w:rPr>
          <w:sz w:val="22"/>
          <w:szCs w:val="22"/>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54731D" w:rsidRPr="00083B2C" w:rsidRDefault="0054731D" w:rsidP="00083B2C">
      <w:pPr>
        <w:pStyle w:val="ConsPlusNormal"/>
        <w:ind w:firstLine="540"/>
        <w:jc w:val="both"/>
        <w:rPr>
          <w:sz w:val="22"/>
          <w:szCs w:val="22"/>
        </w:rPr>
      </w:pPr>
      <w:r w:rsidRPr="00083B2C">
        <w:rPr>
          <w:sz w:val="22"/>
          <w:szCs w:val="22"/>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(далее - Федеральный закон от 27 июля 2010 г. N 210-ФЗ);</w:t>
      </w:r>
    </w:p>
    <w:p w:rsidR="0054731D" w:rsidRPr="00083B2C" w:rsidRDefault="0054731D" w:rsidP="00083B2C">
      <w:pPr>
        <w:pStyle w:val="ConsPlusNormal"/>
        <w:ind w:firstLine="540"/>
        <w:jc w:val="both"/>
        <w:rPr>
          <w:sz w:val="22"/>
          <w:szCs w:val="22"/>
        </w:rPr>
      </w:pPr>
      <w:r w:rsidRPr="00083B2C">
        <w:rPr>
          <w:sz w:val="22"/>
          <w:szCs w:val="22"/>
        </w:rPr>
        <w:t>Федеральный закон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54731D" w:rsidRPr="00083B2C" w:rsidRDefault="0054731D" w:rsidP="00083B2C">
      <w:pPr>
        <w:pStyle w:val="ConsPlusNormal"/>
        <w:ind w:firstLine="540"/>
        <w:jc w:val="both"/>
        <w:rPr>
          <w:sz w:val="22"/>
          <w:szCs w:val="22"/>
        </w:rPr>
      </w:pPr>
      <w:r w:rsidRPr="00083B2C">
        <w:rPr>
          <w:sz w:val="22"/>
          <w:szCs w:val="22"/>
        </w:rPr>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30 июня 2014 г. N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 (Собрание законодательства Российской Федерации, 2014, N 27, ст. 3780) (далее - постановление Правительства Российской Федерации от 30 июня 2014 г. N 599);</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(Собрание законодательства Российской Федерации, 2014, N 28, ст. 4057);</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54731D" w:rsidRPr="00083B2C" w:rsidRDefault="0054731D" w:rsidP="00083B2C">
      <w:pPr>
        <w:pStyle w:val="ConsPlusNormal"/>
        <w:ind w:firstLine="540"/>
        <w:jc w:val="both"/>
        <w:rPr>
          <w:sz w:val="22"/>
          <w:szCs w:val="22"/>
        </w:rPr>
      </w:pPr>
      <w:r w:rsidRPr="00083B2C">
        <w:rPr>
          <w:sz w:val="22"/>
          <w:szCs w:val="22"/>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(далее - постановление Правительства Российской Федерации от 25 августа 2012 г. N 852).</w:t>
      </w:r>
    </w:p>
    <w:p w:rsidR="0054731D" w:rsidRPr="00083B2C" w:rsidRDefault="0054731D" w:rsidP="00083B2C">
      <w:pPr>
        <w:pStyle w:val="ConsPlusNormal"/>
        <w:jc w:val="center"/>
        <w:outlineLvl w:val="2"/>
        <w:rPr>
          <w:sz w:val="22"/>
          <w:szCs w:val="22"/>
        </w:rPr>
      </w:pPr>
      <w:r w:rsidRPr="00083B2C">
        <w:rPr>
          <w:sz w:val="22"/>
          <w:szCs w:val="22"/>
        </w:rPr>
        <w:t>Исчерпывающий перечень документов,</w:t>
      </w:r>
    </w:p>
    <w:p w:rsidR="0054731D" w:rsidRPr="00083B2C" w:rsidRDefault="0054731D" w:rsidP="00083B2C">
      <w:pPr>
        <w:pStyle w:val="ConsPlusNormal"/>
        <w:jc w:val="center"/>
        <w:rPr>
          <w:sz w:val="22"/>
          <w:szCs w:val="22"/>
        </w:rPr>
      </w:pPr>
      <w:r w:rsidRPr="00083B2C">
        <w:rPr>
          <w:sz w:val="22"/>
          <w:szCs w:val="22"/>
        </w:rPr>
        <w:t>необходимых в соответствии с нормативными правовыми актами</w:t>
      </w:r>
    </w:p>
    <w:p w:rsidR="0054731D" w:rsidRPr="00083B2C" w:rsidRDefault="0054731D" w:rsidP="00083B2C">
      <w:pPr>
        <w:pStyle w:val="ConsPlusNormal"/>
        <w:jc w:val="center"/>
        <w:rPr>
          <w:sz w:val="22"/>
          <w:szCs w:val="22"/>
        </w:rPr>
      </w:pPr>
      <w:r w:rsidRPr="00083B2C">
        <w:rPr>
          <w:sz w:val="22"/>
          <w:szCs w:val="22"/>
        </w:rPr>
        <w:t>для предоставления государственной услуги, в том числе</w:t>
      </w:r>
    </w:p>
    <w:p w:rsidR="0054731D" w:rsidRPr="00083B2C" w:rsidRDefault="0054731D" w:rsidP="00083B2C">
      <w:pPr>
        <w:pStyle w:val="ConsPlusNormal"/>
        <w:jc w:val="center"/>
        <w:rPr>
          <w:sz w:val="22"/>
          <w:szCs w:val="22"/>
        </w:rPr>
      </w:pPr>
      <w:r w:rsidRPr="00083B2C">
        <w:rPr>
          <w:sz w:val="22"/>
          <w:szCs w:val="22"/>
        </w:rPr>
        <w:t>в электронной форме, порядок их представления</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 xml:space="preserve">14. Для предоставления государственной услуги заявитель, предполагающий осуществление деятельности по проведению специальной оценки условий труда, либо заявитель, зарегистрированный в реестре организаций, представляет в Министерство соответственно заявление, предусмотренное </w:t>
      </w:r>
      <w:hyperlink w:anchor="Par46" w:tooltip="а) в части формирования реестра организаций, проводящих специальную оценку условий труда (далее - реестр организаций) - организации - юридические лица, предполагающие осуществление деятельности по проведению специальной оценки условий труда и представившие в Министерство заявление о регистрации в реестре организаций, предусмотренное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w:history="1">
        <w:r w:rsidRPr="00083B2C">
          <w:rPr>
            <w:sz w:val="22"/>
            <w:szCs w:val="22"/>
          </w:rPr>
          <w:t>подпунктом "а" пункта 2</w:t>
        </w:r>
      </w:hyperlink>
      <w:r w:rsidRPr="00083B2C">
        <w:rPr>
          <w:sz w:val="22"/>
          <w:szCs w:val="22"/>
        </w:rPr>
        <w:t xml:space="preserve"> Административного регламента или соответствующее заявление, предусмотренное </w:t>
      </w:r>
      <w:hyperlink w:anchor="Par148" w:tooltip="18. Для предоставления государственной услуги в части ведения реестра организаций заявитель, зарегистрированный в реестре организаций, подает в Министерство на бумажном носителе или в форме электронного документа, подписанного усиленной квалифицированной электронной подписью, заявление о:" w:history="1">
        <w:r w:rsidRPr="00083B2C">
          <w:rPr>
            <w:sz w:val="22"/>
            <w:szCs w:val="22"/>
          </w:rPr>
          <w:t>пунктом 18</w:t>
        </w:r>
      </w:hyperlink>
      <w:r w:rsidRPr="00083B2C">
        <w:rPr>
          <w:sz w:val="22"/>
          <w:szCs w:val="22"/>
        </w:rPr>
        <w:t xml:space="preserve"> Административного регламента (далее - заявление о предоставлении государственной услуги).</w:t>
      </w:r>
    </w:p>
    <w:p w:rsidR="0054731D" w:rsidRPr="00083B2C" w:rsidRDefault="0054731D" w:rsidP="00083B2C">
      <w:pPr>
        <w:pStyle w:val="ConsPlusNormal"/>
        <w:ind w:firstLine="540"/>
        <w:jc w:val="both"/>
        <w:rPr>
          <w:sz w:val="22"/>
          <w:szCs w:val="22"/>
        </w:rPr>
      </w:pPr>
      <w:bookmarkStart w:id="5" w:name="Par136"/>
      <w:bookmarkEnd w:id="5"/>
      <w:r w:rsidRPr="00083B2C">
        <w:rPr>
          <w:sz w:val="22"/>
          <w:szCs w:val="22"/>
        </w:rPr>
        <w:t>15. Заявление о предоставлении государственной услуги оформляется соответственно на бланке заявителя, предполагающего осуществление деятельности по проведению специальной оценки условий труда, либо зарегистрированного в реестре организаций в произвольной форме, подписывается его руководителем и заверяется печатью. Заявление может быть представлено на бумажном носителе или в форме электронного документа.</w:t>
      </w:r>
    </w:p>
    <w:p w:rsidR="0054731D" w:rsidRPr="00083B2C" w:rsidRDefault="0054731D" w:rsidP="00083B2C">
      <w:pPr>
        <w:pStyle w:val="ConsPlusNormal"/>
        <w:ind w:firstLine="540"/>
        <w:jc w:val="both"/>
        <w:rPr>
          <w:sz w:val="22"/>
          <w:szCs w:val="22"/>
        </w:rPr>
      </w:pPr>
      <w:r w:rsidRPr="00083B2C">
        <w:rPr>
          <w:sz w:val="22"/>
          <w:szCs w:val="22"/>
        </w:rPr>
        <w:t>В случае подачи заявления через Единый портал оно должно быть подписано усиленной квалифицированной электронной подписью.</w:t>
      </w:r>
    </w:p>
    <w:p w:rsidR="0054731D" w:rsidRPr="00083B2C" w:rsidRDefault="0054731D" w:rsidP="00083B2C">
      <w:pPr>
        <w:pStyle w:val="ConsPlusNormal"/>
        <w:ind w:firstLine="540"/>
        <w:jc w:val="both"/>
        <w:rPr>
          <w:sz w:val="22"/>
          <w:szCs w:val="22"/>
        </w:rPr>
      </w:pPr>
      <w:bookmarkStart w:id="6" w:name="Par138"/>
      <w:bookmarkEnd w:id="6"/>
      <w:r w:rsidRPr="00083B2C">
        <w:rPr>
          <w:sz w:val="22"/>
          <w:szCs w:val="22"/>
        </w:rPr>
        <w:t>16. Для предоставления государственной услуги в части формирования реестра организаций заявитель, предполагающий осуществление деятельности по проведению специальной оценки условий труда, представляет в Министерство заявление, в котором указываются:</w:t>
      </w:r>
    </w:p>
    <w:p w:rsidR="0054731D" w:rsidRPr="00083B2C" w:rsidRDefault="0054731D" w:rsidP="00083B2C">
      <w:pPr>
        <w:pStyle w:val="ConsPlusNormal"/>
        <w:ind w:firstLine="540"/>
        <w:jc w:val="both"/>
        <w:rPr>
          <w:sz w:val="22"/>
          <w:szCs w:val="22"/>
        </w:rPr>
      </w:pPr>
      <w:r w:rsidRPr="00083B2C">
        <w:rPr>
          <w:sz w:val="22"/>
          <w:szCs w:val="22"/>
        </w:rPr>
        <w:t>а) полное наименование и место нахождения заявителя;</w:t>
      </w:r>
    </w:p>
    <w:p w:rsidR="0054731D" w:rsidRPr="00083B2C" w:rsidRDefault="0054731D" w:rsidP="00083B2C">
      <w:pPr>
        <w:pStyle w:val="ConsPlusNormal"/>
        <w:ind w:firstLine="540"/>
        <w:jc w:val="both"/>
        <w:rPr>
          <w:sz w:val="22"/>
          <w:szCs w:val="22"/>
        </w:rPr>
      </w:pPr>
      <w:r w:rsidRPr="00083B2C">
        <w:rPr>
          <w:sz w:val="22"/>
          <w:szCs w:val="22"/>
        </w:rPr>
        <w:t>б) идентификационный номер налогоплательщика заявителя;</w:t>
      </w:r>
    </w:p>
    <w:p w:rsidR="0054731D" w:rsidRPr="00083B2C" w:rsidRDefault="0054731D" w:rsidP="00083B2C">
      <w:pPr>
        <w:pStyle w:val="ConsPlusNormal"/>
        <w:ind w:firstLine="540"/>
        <w:jc w:val="both"/>
        <w:rPr>
          <w:sz w:val="22"/>
          <w:szCs w:val="22"/>
        </w:rPr>
      </w:pPr>
      <w:r w:rsidRPr="00083B2C">
        <w:rPr>
          <w:sz w:val="22"/>
          <w:szCs w:val="22"/>
        </w:rPr>
        <w:t>в) основной государственный регистрационный номер заявителя;</w:t>
      </w:r>
    </w:p>
    <w:p w:rsidR="0054731D" w:rsidRPr="00083B2C" w:rsidRDefault="0054731D" w:rsidP="00083B2C">
      <w:pPr>
        <w:pStyle w:val="ConsPlusNormal"/>
        <w:ind w:firstLine="540"/>
        <w:jc w:val="both"/>
        <w:rPr>
          <w:sz w:val="22"/>
          <w:szCs w:val="22"/>
        </w:rPr>
      </w:pPr>
      <w:r w:rsidRPr="00083B2C">
        <w:rPr>
          <w:sz w:val="22"/>
          <w:szCs w:val="22"/>
        </w:rPr>
        <w:t>г) сведения о наличии в уставных документах заявителя, указания в качестве основного вида деятельности или одного из видов его деятельности проведение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д) сведения о наличии в качестве структурного подразделения заявителя, предполагающего осуществление деятельности по проведению специальной оценки условий труда, испытательной лаборатории (центра), которая аккредитована Федеральной службой по аккредитации в порядке, установленном законодательством Российской Федерации, с указанием номера, даты выдачи аттестата аккредитации и области ее аккредитации, соответствующей требованиям пункта 3 части 1 и части 2 статьи 19 Федерального закона от 28 декабря 2014 г. N 426-ФЗ;</w:t>
      </w:r>
    </w:p>
    <w:p w:rsidR="0054731D" w:rsidRPr="00083B2C" w:rsidRDefault="0054731D" w:rsidP="00083B2C">
      <w:pPr>
        <w:pStyle w:val="ConsPlusNormal"/>
        <w:ind w:firstLine="540"/>
        <w:jc w:val="both"/>
        <w:rPr>
          <w:sz w:val="22"/>
          <w:szCs w:val="22"/>
        </w:rPr>
      </w:pPr>
      <w:r w:rsidRPr="00083B2C">
        <w:rPr>
          <w:sz w:val="22"/>
          <w:szCs w:val="22"/>
        </w:rPr>
        <w:t>е) сведения о наличии у заявителя, предполагающего осуществление деятельности по проведению специальной оценки условий труда, не менее 5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 с указанием их фамилии, имени, отчества (при наличии), должности и порядкового номера в реестре экспертов организаций, проводящих специальную оценку условий труда;</w:t>
      </w:r>
    </w:p>
    <w:p w:rsidR="0054731D" w:rsidRPr="00083B2C" w:rsidRDefault="0054731D" w:rsidP="00083B2C">
      <w:pPr>
        <w:pStyle w:val="ConsPlusNormal"/>
        <w:ind w:firstLine="540"/>
        <w:jc w:val="both"/>
        <w:rPr>
          <w:sz w:val="22"/>
          <w:szCs w:val="22"/>
        </w:rPr>
      </w:pPr>
      <w:r w:rsidRPr="00083B2C">
        <w:rPr>
          <w:sz w:val="22"/>
          <w:szCs w:val="22"/>
        </w:rPr>
        <w:t>ж) адрес электронной почты заявителя, предполагающего осуществление деятельности по проведению специальной оценки условий труда (при наличии);</w:t>
      </w:r>
    </w:p>
    <w:p w:rsidR="0054731D" w:rsidRPr="00083B2C" w:rsidRDefault="0054731D" w:rsidP="00083B2C">
      <w:pPr>
        <w:pStyle w:val="ConsPlusNormal"/>
        <w:ind w:firstLine="540"/>
        <w:jc w:val="both"/>
        <w:rPr>
          <w:sz w:val="22"/>
          <w:szCs w:val="22"/>
        </w:rPr>
      </w:pPr>
      <w:r w:rsidRPr="00083B2C">
        <w:rPr>
          <w:sz w:val="22"/>
          <w:szCs w:val="22"/>
        </w:rPr>
        <w:t>з) фамилия, имя и отчество (при наличии) руководителя заявителя, предполагающего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17. Заявитель, предполагающий осуществление деятельности по проведению специальной оценки условий труда, вправе приложить к заявлению документы (копии документов), подтверждающие указанные в заявлении сведения, в том числе копии аттестата аккредитации испытательной лаборатории (центра) и области ее аккредитации, выписки из Единого государственного реестра юридических лиц.</w:t>
      </w:r>
    </w:p>
    <w:p w:rsidR="0054731D" w:rsidRPr="00083B2C" w:rsidRDefault="0054731D" w:rsidP="00083B2C">
      <w:pPr>
        <w:pStyle w:val="ConsPlusNormal"/>
        <w:ind w:firstLine="540"/>
        <w:jc w:val="both"/>
        <w:rPr>
          <w:sz w:val="22"/>
          <w:szCs w:val="22"/>
        </w:rPr>
      </w:pPr>
      <w:bookmarkStart w:id="7" w:name="Par148"/>
      <w:bookmarkEnd w:id="7"/>
      <w:r w:rsidRPr="00083B2C">
        <w:rPr>
          <w:sz w:val="22"/>
          <w:szCs w:val="22"/>
        </w:rPr>
        <w:t>18. Для предоставления государственной услуги в части ведения реестра организаций заявитель, зарегистрированный в реестре организаций, подает в Министерство на бумажном носителе или в форме электронного документа, подписанного усиленной квалифицированной электронной подписью, заявление о:</w:t>
      </w:r>
    </w:p>
    <w:p w:rsidR="0054731D" w:rsidRPr="00083B2C" w:rsidRDefault="0054731D" w:rsidP="00083B2C">
      <w:pPr>
        <w:pStyle w:val="ConsPlusNormal"/>
        <w:ind w:firstLine="540"/>
        <w:jc w:val="both"/>
        <w:rPr>
          <w:sz w:val="22"/>
          <w:szCs w:val="22"/>
        </w:rPr>
      </w:pPr>
      <w:r w:rsidRPr="00083B2C">
        <w:rPr>
          <w:sz w:val="22"/>
          <w:szCs w:val="22"/>
        </w:rPr>
        <w:t>а) внесении изменений в сведения, содержащиеся в реестре организаций и подлежащие изменению, с приложением при необходимости копий соответствующих документов;</w:t>
      </w:r>
    </w:p>
    <w:p w:rsidR="0054731D" w:rsidRPr="00083B2C" w:rsidRDefault="0054731D" w:rsidP="00083B2C">
      <w:pPr>
        <w:pStyle w:val="ConsPlusNormal"/>
        <w:ind w:firstLine="540"/>
        <w:jc w:val="both"/>
        <w:rPr>
          <w:sz w:val="22"/>
          <w:szCs w:val="22"/>
        </w:rPr>
      </w:pPr>
      <w:r w:rsidRPr="00083B2C">
        <w:rPr>
          <w:sz w:val="22"/>
          <w:szCs w:val="22"/>
        </w:rPr>
        <w:t>б) возобновлении деятельности с приложением документов, подтверждающих устранение причин, послуживших основанием для приостановления деятельности, предусмотренных пунктом 15 Правил допуска организаций к деятельности по проведению специальной оценки условий труда, их регистрации в реестре организаций, приостановления и прекращения деятельности по проведению специальной оценки условий труда, а также формирования ведения реестра организаций, утвержденных постановлением Правительства Российской Федерации от 30 июня 2014 г. N 599;</w:t>
      </w:r>
    </w:p>
    <w:p w:rsidR="0054731D" w:rsidRPr="00083B2C" w:rsidRDefault="0054731D" w:rsidP="00083B2C">
      <w:pPr>
        <w:pStyle w:val="ConsPlusNormal"/>
        <w:ind w:firstLine="540"/>
        <w:jc w:val="both"/>
        <w:rPr>
          <w:sz w:val="22"/>
          <w:szCs w:val="22"/>
        </w:rPr>
      </w:pPr>
      <w:r w:rsidRPr="00083B2C">
        <w:rPr>
          <w:sz w:val="22"/>
          <w:szCs w:val="22"/>
        </w:rPr>
        <w:t>в) прекращении осуществления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Исчерпывающий перечень документов, необходимых</w:t>
      </w:r>
    </w:p>
    <w:p w:rsidR="0054731D" w:rsidRPr="00083B2C" w:rsidRDefault="0054731D" w:rsidP="00083B2C">
      <w:pPr>
        <w:pStyle w:val="ConsPlusNormal"/>
        <w:jc w:val="center"/>
        <w:rPr>
          <w:sz w:val="22"/>
          <w:szCs w:val="22"/>
        </w:rPr>
      </w:pPr>
      <w:r w:rsidRPr="00083B2C">
        <w:rPr>
          <w:sz w:val="22"/>
          <w:szCs w:val="22"/>
        </w:rPr>
        <w:t>в соответствии с нормативными правовыми актами</w:t>
      </w:r>
    </w:p>
    <w:p w:rsidR="0054731D" w:rsidRPr="00083B2C" w:rsidRDefault="0054731D" w:rsidP="00083B2C">
      <w:pPr>
        <w:pStyle w:val="ConsPlusNormal"/>
        <w:jc w:val="center"/>
        <w:rPr>
          <w:sz w:val="22"/>
          <w:szCs w:val="22"/>
        </w:rPr>
      </w:pPr>
      <w:r w:rsidRPr="00083B2C">
        <w:rPr>
          <w:sz w:val="22"/>
          <w:szCs w:val="22"/>
        </w:rPr>
        <w:t>для предоставления государственной услуги в части</w:t>
      </w:r>
    </w:p>
    <w:p w:rsidR="0054731D" w:rsidRPr="00083B2C" w:rsidRDefault="0054731D" w:rsidP="00083B2C">
      <w:pPr>
        <w:pStyle w:val="ConsPlusNormal"/>
        <w:jc w:val="center"/>
        <w:rPr>
          <w:sz w:val="22"/>
          <w:szCs w:val="22"/>
        </w:rPr>
      </w:pPr>
      <w:r w:rsidRPr="00083B2C">
        <w:rPr>
          <w:sz w:val="22"/>
          <w:szCs w:val="22"/>
        </w:rPr>
        <w:t>формирования реестра организаций, которые находятся</w:t>
      </w:r>
    </w:p>
    <w:p w:rsidR="0054731D" w:rsidRPr="00083B2C" w:rsidRDefault="0054731D" w:rsidP="00083B2C">
      <w:pPr>
        <w:pStyle w:val="ConsPlusNormal"/>
        <w:jc w:val="center"/>
        <w:rPr>
          <w:sz w:val="22"/>
          <w:szCs w:val="22"/>
        </w:rPr>
      </w:pPr>
      <w:r w:rsidRPr="00083B2C">
        <w:rPr>
          <w:sz w:val="22"/>
          <w:szCs w:val="22"/>
        </w:rPr>
        <w:t>в распоряжении государственных органов</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bookmarkStart w:id="8" w:name="Par159"/>
      <w:bookmarkEnd w:id="8"/>
      <w:r w:rsidRPr="00083B2C">
        <w:rPr>
          <w:sz w:val="22"/>
          <w:szCs w:val="22"/>
        </w:rPr>
        <w:t>19. Для предоставления государственной услуги в части формирования реестра организаций Министерством в рамках межведомственного взаимодействия посредством межведомственного запроса запрашиваются в:</w:t>
      </w:r>
    </w:p>
    <w:p w:rsidR="0054731D" w:rsidRPr="00083B2C" w:rsidRDefault="0054731D" w:rsidP="00083B2C">
      <w:pPr>
        <w:pStyle w:val="ConsPlusNormal"/>
        <w:ind w:firstLine="540"/>
        <w:jc w:val="both"/>
        <w:rPr>
          <w:sz w:val="22"/>
          <w:szCs w:val="22"/>
        </w:rPr>
      </w:pPr>
      <w:r w:rsidRPr="00083B2C">
        <w:rPr>
          <w:sz w:val="22"/>
          <w:szCs w:val="22"/>
        </w:rPr>
        <w:t>а) Федеральной налоговой службе - сведения о заявителе, предполагающем осуществление деятельности по проведению специальной оценки условий труда, в Едином государственном реестре юридических лиц;</w:t>
      </w:r>
    </w:p>
    <w:p w:rsidR="0054731D" w:rsidRPr="00083B2C" w:rsidRDefault="0054731D" w:rsidP="00083B2C">
      <w:pPr>
        <w:pStyle w:val="ConsPlusNormal"/>
        <w:ind w:firstLine="540"/>
        <w:jc w:val="both"/>
        <w:rPr>
          <w:sz w:val="22"/>
          <w:szCs w:val="22"/>
        </w:rPr>
      </w:pPr>
      <w:r w:rsidRPr="00083B2C">
        <w:rPr>
          <w:sz w:val="22"/>
          <w:szCs w:val="22"/>
        </w:rPr>
        <w:t>б) Федеральной службе по аккредитации - сведения об аккредитации заявителя, предполагающего осуществление деятельности по проведению специальной оценки условий труда, в национальной системе аккредитации.</w:t>
      </w:r>
    </w:p>
    <w:p w:rsidR="0054731D" w:rsidRPr="00083B2C" w:rsidRDefault="0054731D" w:rsidP="00083B2C">
      <w:pPr>
        <w:pStyle w:val="ConsPlusNormal"/>
        <w:ind w:firstLine="540"/>
        <w:jc w:val="both"/>
        <w:rPr>
          <w:sz w:val="22"/>
          <w:szCs w:val="22"/>
        </w:rPr>
      </w:pPr>
      <w:r w:rsidRPr="00083B2C">
        <w:rPr>
          <w:sz w:val="22"/>
          <w:szCs w:val="22"/>
        </w:rPr>
        <w:t>20. Министерство не вправе требовать от заявителей, предполагающих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а) 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б) представление документов, информации, осуществления действий, предусмотренных частью 1 статьи 7 Федерального закона от 27 июля 2010 г. N 210-ФЗ, за исключением документов, предусмотренных частью 6 статьи указанного Федерального закона.</w:t>
      </w:r>
    </w:p>
    <w:p w:rsidR="0054731D" w:rsidRPr="00083B2C" w:rsidRDefault="0054731D" w:rsidP="00083B2C">
      <w:pPr>
        <w:pStyle w:val="ConsPlusNormal"/>
        <w:ind w:firstLine="540"/>
        <w:jc w:val="both"/>
        <w:rPr>
          <w:sz w:val="22"/>
          <w:szCs w:val="22"/>
        </w:rPr>
      </w:pPr>
      <w:r w:rsidRPr="00083B2C">
        <w:rPr>
          <w:sz w:val="22"/>
          <w:szCs w:val="22"/>
        </w:rPr>
        <w:t xml:space="preserve">21. Заявитель, предполагающий осуществление деятельности по проведению специальной оценки условий труда, вправе представить самостоятельно в Министерство документы (копии документов), сведения о которых запрашиваются Министерством в рамках межведомственного взаимодействия согласно </w:t>
      </w:r>
      <w:hyperlink w:anchor="Par159" w:tooltip="19. Для предоставления государственной услуги в части формирования реестра организаций Министерством в рамках межведомственного взаимодействия посредством межведомственного запроса запрашиваются в:" w:history="1">
        <w:r w:rsidRPr="00083B2C">
          <w:rPr>
            <w:sz w:val="22"/>
            <w:szCs w:val="22"/>
          </w:rPr>
          <w:t>пункту 19</w:t>
        </w:r>
      </w:hyperlink>
      <w:r w:rsidRPr="00083B2C">
        <w:rPr>
          <w:sz w:val="22"/>
          <w:szCs w:val="22"/>
        </w:rPr>
        <w:t xml:space="preserve"> Административного регламента.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Исчерпывающий перечень оснований для отказа в приеме</w:t>
      </w:r>
    </w:p>
    <w:p w:rsidR="0054731D" w:rsidRPr="00083B2C" w:rsidRDefault="0054731D" w:rsidP="00083B2C">
      <w:pPr>
        <w:pStyle w:val="ConsPlusNormal"/>
        <w:jc w:val="center"/>
        <w:rPr>
          <w:sz w:val="22"/>
          <w:szCs w:val="22"/>
        </w:rPr>
      </w:pPr>
      <w:r w:rsidRPr="00083B2C">
        <w:rPr>
          <w:sz w:val="22"/>
          <w:szCs w:val="22"/>
        </w:rPr>
        <w:t>заявления о предоставлении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22. Основанием для отказа в приеме заявления о предоставлении государственной услуги к рассмотрению является:</w:t>
      </w:r>
    </w:p>
    <w:p w:rsidR="0054731D" w:rsidRPr="00083B2C" w:rsidRDefault="0054731D" w:rsidP="00083B2C">
      <w:pPr>
        <w:pStyle w:val="ConsPlusNormal"/>
        <w:ind w:firstLine="540"/>
        <w:jc w:val="both"/>
        <w:rPr>
          <w:sz w:val="22"/>
          <w:szCs w:val="22"/>
        </w:rPr>
      </w:pPr>
      <w:r w:rsidRPr="00083B2C">
        <w:rPr>
          <w:sz w:val="22"/>
          <w:szCs w:val="22"/>
        </w:rPr>
        <w:t xml:space="preserve">а) в части формирования реестра организаций - несоответствие представленного заявителем, предполагающим осуществление деятельности по проведению специальной оценки условий труда, заявления требованиям, предусмотренным </w:t>
      </w:r>
      <w:hyperlink w:anchor="Par136" w:tooltip="15. Заявление о предоставлении государственной услуги оформляется соответственно на бланке заявителя, предполагающего осуществление деятельности по проведению специальной оценки условий труда, либо зарегистрированного в реестре организаций в произвольной форме, подписывается его руководителем и заверяется печатью. Заявление может быть представлено на бумажном носителе или в форме электронного документа." w:history="1">
        <w:r w:rsidRPr="00083B2C">
          <w:rPr>
            <w:sz w:val="22"/>
            <w:szCs w:val="22"/>
          </w:rPr>
          <w:t>пунктами 15</w:t>
        </w:r>
      </w:hyperlink>
      <w:r w:rsidRPr="00083B2C">
        <w:rPr>
          <w:sz w:val="22"/>
          <w:szCs w:val="22"/>
        </w:rPr>
        <w:t xml:space="preserve"> - </w:t>
      </w:r>
      <w:hyperlink w:anchor="Par138" w:tooltip="16. Для предоставления государственной услуги в части формирования реестра организаций заявитель, предполагающий осуществление деятельности по проведению специальной оценки условий труда, представляет в Министерство заявление, в котором указываются:" w:history="1">
        <w:r w:rsidRPr="00083B2C">
          <w:rPr>
            <w:sz w:val="22"/>
            <w:szCs w:val="22"/>
          </w:rPr>
          <w:t>16</w:t>
        </w:r>
      </w:hyperlink>
      <w:r w:rsidRPr="00083B2C">
        <w:rPr>
          <w:sz w:val="22"/>
          <w:szCs w:val="22"/>
        </w:rPr>
        <w:t xml:space="preserve"> Административного регламента;</w:t>
      </w:r>
    </w:p>
    <w:p w:rsidR="0054731D" w:rsidRPr="00083B2C" w:rsidRDefault="0054731D" w:rsidP="00083B2C">
      <w:pPr>
        <w:pStyle w:val="ConsPlusNormal"/>
        <w:ind w:firstLine="540"/>
        <w:jc w:val="both"/>
        <w:rPr>
          <w:sz w:val="22"/>
          <w:szCs w:val="22"/>
        </w:rPr>
      </w:pPr>
      <w:r w:rsidRPr="00083B2C">
        <w:rPr>
          <w:sz w:val="22"/>
          <w:szCs w:val="22"/>
        </w:rPr>
        <w:t xml:space="preserve">б) в части ведения реестра организаций - несоответствие представленных заявителем, зарегистрированным в реестре организаций, заявлений требованиям, предусмотренных </w:t>
      </w:r>
      <w:hyperlink w:anchor="Par148" w:tooltip="18. Для предоставления государственной услуги в части ведения реестра организаций заявитель, зарегистрированный в реестре организаций, подает в Министерство на бумажном носителе или в форме электронного документа, подписанного усиленной квалифицированной электронной подписью, заявление о:" w:history="1">
        <w:r w:rsidRPr="00083B2C">
          <w:rPr>
            <w:sz w:val="22"/>
            <w:szCs w:val="22"/>
          </w:rPr>
          <w:t>пунктом 18</w:t>
        </w:r>
      </w:hyperlink>
      <w:r w:rsidRPr="00083B2C">
        <w:rPr>
          <w:sz w:val="22"/>
          <w:szCs w:val="22"/>
        </w:rPr>
        <w:t xml:space="preserve"> Административного регламента.</w:t>
      </w:r>
    </w:p>
    <w:p w:rsidR="0054731D"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Исчерпывающий перечень оснований для приостановления</w:t>
      </w:r>
    </w:p>
    <w:p w:rsidR="0054731D" w:rsidRPr="00083B2C" w:rsidRDefault="0054731D" w:rsidP="00083B2C">
      <w:pPr>
        <w:pStyle w:val="ConsPlusNormal"/>
        <w:jc w:val="center"/>
        <w:rPr>
          <w:sz w:val="22"/>
          <w:szCs w:val="22"/>
        </w:rPr>
      </w:pPr>
      <w:r w:rsidRPr="00083B2C">
        <w:rPr>
          <w:sz w:val="22"/>
          <w:szCs w:val="22"/>
        </w:rPr>
        <w:t>или отказа в предоставлении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23. Оснований для приостановления предоставления государственной услуги не имеется.</w:t>
      </w:r>
    </w:p>
    <w:p w:rsidR="0054731D" w:rsidRPr="00083B2C" w:rsidRDefault="0054731D" w:rsidP="00083B2C">
      <w:pPr>
        <w:pStyle w:val="ConsPlusNormal"/>
        <w:ind w:firstLine="540"/>
        <w:jc w:val="both"/>
        <w:rPr>
          <w:sz w:val="22"/>
          <w:szCs w:val="22"/>
        </w:rPr>
      </w:pPr>
      <w:bookmarkStart w:id="9" w:name="Par178"/>
      <w:bookmarkEnd w:id="9"/>
      <w:r w:rsidRPr="00083B2C">
        <w:rPr>
          <w:sz w:val="22"/>
          <w:szCs w:val="22"/>
        </w:rPr>
        <w:t>24. Основанием для отказа в предоставлении государственной услуги являются:</w:t>
      </w:r>
    </w:p>
    <w:p w:rsidR="0054731D" w:rsidRPr="00083B2C" w:rsidRDefault="0054731D" w:rsidP="00083B2C">
      <w:pPr>
        <w:pStyle w:val="ConsPlusNormal"/>
        <w:ind w:firstLine="540"/>
        <w:jc w:val="both"/>
        <w:rPr>
          <w:sz w:val="22"/>
          <w:szCs w:val="22"/>
        </w:rPr>
      </w:pPr>
      <w:r w:rsidRPr="00083B2C">
        <w:rPr>
          <w:sz w:val="22"/>
          <w:szCs w:val="22"/>
        </w:rPr>
        <w:t xml:space="preserve">а) несоответствие заявления о предоставлении государственной услуги требованиям к его содержанию и оформлению, предусмотренным </w:t>
      </w:r>
      <w:hyperlink w:anchor="Par136" w:tooltip="15. Заявление о предоставлении государственной услуги оформляется соответственно на бланке заявителя, предполагающего осуществление деятельности по проведению специальной оценки условий труда, либо зарегистрированного в реестре организаций в произвольной форме, подписывается его руководителем и заверяется печатью. Заявление может быть представлено на бумажном носителе или в форме электронного документа." w:history="1">
        <w:r w:rsidRPr="00083B2C">
          <w:rPr>
            <w:sz w:val="22"/>
            <w:szCs w:val="22"/>
          </w:rPr>
          <w:t>пунктами 15</w:t>
        </w:r>
      </w:hyperlink>
      <w:r w:rsidRPr="00083B2C">
        <w:rPr>
          <w:sz w:val="22"/>
          <w:szCs w:val="22"/>
        </w:rPr>
        <w:t xml:space="preserve">, </w:t>
      </w:r>
      <w:hyperlink w:anchor="Par138" w:tooltip="16. Для предоставления государственной услуги в части формирования реестра организаций заявитель, предполагающий осуществление деятельности по проведению специальной оценки условий труда, представляет в Министерство заявление, в котором указываются:" w:history="1">
        <w:r w:rsidRPr="00083B2C">
          <w:rPr>
            <w:sz w:val="22"/>
            <w:szCs w:val="22"/>
          </w:rPr>
          <w:t>16</w:t>
        </w:r>
      </w:hyperlink>
      <w:r w:rsidRPr="00083B2C">
        <w:rPr>
          <w:sz w:val="22"/>
          <w:szCs w:val="22"/>
        </w:rPr>
        <w:t xml:space="preserve">, </w:t>
      </w:r>
      <w:hyperlink w:anchor="Par148" w:tooltip="18. Для предоставления государственной услуги в части ведения реестра организаций заявитель, зарегистрированный в реестре организаций, подает в Министерство на бумажном носителе или в форме электронного документа, подписанного усиленной квалифицированной электронной подписью, заявление о:" w:history="1">
        <w:r w:rsidRPr="00083B2C">
          <w:rPr>
            <w:sz w:val="22"/>
            <w:szCs w:val="22"/>
          </w:rPr>
          <w:t>18</w:t>
        </w:r>
      </w:hyperlink>
      <w:r w:rsidRPr="00083B2C">
        <w:rPr>
          <w:sz w:val="22"/>
          <w:szCs w:val="22"/>
        </w:rPr>
        <w:t xml:space="preserve"> Административного регламента;</w:t>
      </w:r>
    </w:p>
    <w:p w:rsidR="0054731D" w:rsidRPr="00083B2C" w:rsidRDefault="0054731D" w:rsidP="00083B2C">
      <w:pPr>
        <w:pStyle w:val="ConsPlusNormal"/>
        <w:ind w:firstLine="540"/>
        <w:jc w:val="both"/>
        <w:rPr>
          <w:sz w:val="22"/>
          <w:szCs w:val="22"/>
        </w:rPr>
      </w:pPr>
      <w:r w:rsidRPr="00083B2C">
        <w:rPr>
          <w:sz w:val="22"/>
          <w:szCs w:val="22"/>
        </w:rPr>
        <w:t>б) представление подложных документов или заведомо ложных сведений.</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Перечень услуг, которые являются необходимыми</w:t>
      </w:r>
    </w:p>
    <w:p w:rsidR="0054731D" w:rsidRPr="00083B2C" w:rsidRDefault="0054731D" w:rsidP="00083B2C">
      <w:pPr>
        <w:pStyle w:val="ConsPlusNormal"/>
        <w:jc w:val="center"/>
        <w:rPr>
          <w:sz w:val="22"/>
          <w:szCs w:val="22"/>
        </w:rPr>
      </w:pPr>
      <w:r w:rsidRPr="00083B2C">
        <w:rPr>
          <w:sz w:val="22"/>
          <w:szCs w:val="22"/>
        </w:rPr>
        <w:t>и обязательными для предоставления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25.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Порядок, размер и основания взимания государственной</w:t>
      </w:r>
    </w:p>
    <w:p w:rsidR="0054731D" w:rsidRPr="00083B2C" w:rsidRDefault="0054731D" w:rsidP="00083B2C">
      <w:pPr>
        <w:pStyle w:val="ConsPlusNormal"/>
        <w:jc w:val="center"/>
        <w:rPr>
          <w:sz w:val="22"/>
          <w:szCs w:val="22"/>
        </w:rPr>
      </w:pPr>
      <w:r w:rsidRPr="00083B2C">
        <w:rPr>
          <w:sz w:val="22"/>
          <w:szCs w:val="22"/>
        </w:rPr>
        <w:t>пошлины или иной платы, взимаемой за предоставление</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26. Предоставление государственной услуги осуществляется бесплатно.</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Максимальное время ожидания в очереди при подаче</w:t>
      </w:r>
    </w:p>
    <w:p w:rsidR="0054731D" w:rsidRPr="00083B2C" w:rsidRDefault="0054731D" w:rsidP="00083B2C">
      <w:pPr>
        <w:pStyle w:val="ConsPlusNormal"/>
        <w:jc w:val="center"/>
        <w:rPr>
          <w:sz w:val="22"/>
          <w:szCs w:val="22"/>
        </w:rPr>
      </w:pPr>
      <w:r w:rsidRPr="00083B2C">
        <w:rPr>
          <w:sz w:val="22"/>
          <w:szCs w:val="22"/>
        </w:rPr>
        <w:t>заявления о предоставлении государственной услуги</w:t>
      </w:r>
    </w:p>
    <w:p w:rsidR="0054731D" w:rsidRPr="00083B2C" w:rsidRDefault="0054731D" w:rsidP="00083B2C">
      <w:pPr>
        <w:pStyle w:val="ConsPlusNormal"/>
        <w:jc w:val="center"/>
        <w:rPr>
          <w:sz w:val="22"/>
          <w:szCs w:val="22"/>
        </w:rPr>
      </w:pPr>
      <w:r w:rsidRPr="00083B2C">
        <w:rPr>
          <w:sz w:val="22"/>
          <w:szCs w:val="22"/>
        </w:rPr>
        <w:t>и получении результата предоставления</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27. Время ожидания в очереди при подаче заявления о предоставлении государственной услуги и получении результата предоставления государственной услуги не должно превышать 15 минут.</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Срок и порядок регистрации заявления о предоставлении</w:t>
      </w:r>
    </w:p>
    <w:p w:rsidR="0054731D" w:rsidRPr="00083B2C" w:rsidRDefault="0054731D" w:rsidP="00083B2C">
      <w:pPr>
        <w:pStyle w:val="ConsPlusNormal"/>
        <w:jc w:val="center"/>
        <w:rPr>
          <w:sz w:val="22"/>
          <w:szCs w:val="22"/>
        </w:rPr>
      </w:pPr>
      <w:r w:rsidRPr="00083B2C">
        <w:rPr>
          <w:sz w:val="22"/>
          <w:szCs w:val="22"/>
        </w:rPr>
        <w:t>государственной услуги, в том числе в электронной форме</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28. Регистрация заявления о предоставлении государственной услуги, представленного заявителем лично, осуществляется в день его поступления в Министерство.</w:t>
      </w:r>
    </w:p>
    <w:p w:rsidR="0054731D" w:rsidRPr="00083B2C" w:rsidRDefault="0054731D" w:rsidP="00083B2C">
      <w:pPr>
        <w:pStyle w:val="ConsPlusNormal"/>
        <w:ind w:firstLine="540"/>
        <w:jc w:val="both"/>
        <w:rPr>
          <w:sz w:val="22"/>
          <w:szCs w:val="22"/>
        </w:rPr>
      </w:pPr>
      <w:r w:rsidRPr="00083B2C">
        <w:rPr>
          <w:sz w:val="22"/>
          <w:szCs w:val="22"/>
        </w:rPr>
        <w:t>29. Регистрация заявления о предоставлении государственной услуги, направленного с использованием средств почтовой связи, осуществляется в день его поступления в Министерство.</w:t>
      </w:r>
    </w:p>
    <w:p w:rsidR="0054731D" w:rsidRPr="00083B2C" w:rsidRDefault="0054731D" w:rsidP="00083B2C">
      <w:pPr>
        <w:pStyle w:val="ConsPlusNormal"/>
        <w:ind w:firstLine="540"/>
        <w:jc w:val="both"/>
        <w:rPr>
          <w:sz w:val="22"/>
          <w:szCs w:val="22"/>
        </w:rPr>
      </w:pPr>
      <w:r w:rsidRPr="00083B2C">
        <w:rPr>
          <w:sz w:val="22"/>
          <w:szCs w:val="22"/>
        </w:rPr>
        <w:t>30. Регистрация заявления о предоставлении государственной услуги, направленного в форме электронного документа, осуществляется в день его поступления в Министерство.</w:t>
      </w:r>
    </w:p>
    <w:p w:rsidR="0054731D" w:rsidRPr="00083B2C" w:rsidRDefault="0054731D" w:rsidP="00083B2C">
      <w:pPr>
        <w:pStyle w:val="ConsPlusNormal"/>
        <w:ind w:firstLine="540"/>
        <w:jc w:val="both"/>
        <w:rPr>
          <w:sz w:val="22"/>
          <w:szCs w:val="22"/>
        </w:rPr>
      </w:pPr>
      <w:r w:rsidRPr="00083B2C">
        <w:rPr>
          <w:sz w:val="22"/>
          <w:szCs w:val="22"/>
        </w:rPr>
        <w:t>31. Регистрация заявления о предоставлении государственной услуги осуществляется должностным лицом Департамента управления делами Министерства, ответственным за прием и регистрацию корреспонденции (далее - должностное лицо Департамента управления делами).</w:t>
      </w:r>
    </w:p>
    <w:p w:rsidR="0054731D" w:rsidRPr="00083B2C" w:rsidRDefault="0054731D" w:rsidP="00083B2C">
      <w:pPr>
        <w:pStyle w:val="ConsPlusNormal"/>
        <w:ind w:firstLine="540"/>
        <w:jc w:val="both"/>
        <w:rPr>
          <w:sz w:val="22"/>
          <w:szCs w:val="22"/>
        </w:rPr>
      </w:pPr>
      <w:r w:rsidRPr="00083B2C">
        <w:rPr>
          <w:sz w:val="22"/>
          <w:szCs w:val="22"/>
        </w:rPr>
        <w:t>32. При приеме заявления о предоставлении государственной услуги на бумажном носителе, представленного заявителем лично, на втором экземпляре заявления проставляется дата приема, фамилия должностного лица Департамента управления делами, принявшего заявление.</w:t>
      </w:r>
    </w:p>
    <w:p w:rsidR="0054731D" w:rsidRDefault="0054731D" w:rsidP="00083B2C">
      <w:pPr>
        <w:pStyle w:val="ConsPlusNormal"/>
        <w:ind w:firstLine="540"/>
        <w:jc w:val="both"/>
        <w:rPr>
          <w:sz w:val="22"/>
          <w:szCs w:val="22"/>
        </w:rPr>
      </w:pPr>
    </w:p>
    <w:p w:rsidR="0054731D" w:rsidRDefault="0054731D" w:rsidP="00083B2C">
      <w:pPr>
        <w:pStyle w:val="ConsPlusNormal"/>
        <w:ind w:firstLine="540"/>
        <w:jc w:val="both"/>
        <w:rPr>
          <w:sz w:val="22"/>
          <w:szCs w:val="22"/>
        </w:rPr>
      </w:pPr>
    </w:p>
    <w:p w:rsidR="0054731D" w:rsidRDefault="0054731D" w:rsidP="00083B2C">
      <w:pPr>
        <w:pStyle w:val="ConsPlusNormal"/>
        <w:ind w:firstLine="540"/>
        <w:jc w:val="both"/>
        <w:rPr>
          <w:sz w:val="22"/>
          <w:szCs w:val="22"/>
        </w:rPr>
      </w:pPr>
    </w:p>
    <w:p w:rsidR="0054731D"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Требования к помещениям, в которых предоставляется</w:t>
      </w:r>
    </w:p>
    <w:p w:rsidR="0054731D" w:rsidRPr="00083B2C" w:rsidRDefault="0054731D" w:rsidP="00083B2C">
      <w:pPr>
        <w:pStyle w:val="ConsPlusNormal"/>
        <w:jc w:val="center"/>
        <w:rPr>
          <w:sz w:val="22"/>
          <w:szCs w:val="22"/>
        </w:rPr>
      </w:pPr>
      <w:r w:rsidRPr="00083B2C">
        <w:rPr>
          <w:sz w:val="22"/>
          <w:szCs w:val="22"/>
        </w:rPr>
        <w:t>государственная услуга, к месту ожидания и приема</w:t>
      </w:r>
    </w:p>
    <w:p w:rsidR="0054731D" w:rsidRPr="00083B2C" w:rsidRDefault="0054731D" w:rsidP="00083B2C">
      <w:pPr>
        <w:pStyle w:val="ConsPlusNormal"/>
        <w:jc w:val="center"/>
        <w:rPr>
          <w:sz w:val="22"/>
          <w:szCs w:val="22"/>
        </w:rPr>
      </w:pPr>
      <w:r w:rsidRPr="00083B2C">
        <w:rPr>
          <w:sz w:val="22"/>
          <w:szCs w:val="22"/>
        </w:rPr>
        <w:t>заявителей, размещению и оформлению визуальной,</w:t>
      </w:r>
    </w:p>
    <w:p w:rsidR="0054731D" w:rsidRPr="00083B2C" w:rsidRDefault="0054731D" w:rsidP="00083B2C">
      <w:pPr>
        <w:pStyle w:val="ConsPlusNormal"/>
        <w:jc w:val="center"/>
        <w:rPr>
          <w:sz w:val="22"/>
          <w:szCs w:val="22"/>
        </w:rPr>
      </w:pPr>
      <w:r w:rsidRPr="00083B2C">
        <w:rPr>
          <w:sz w:val="22"/>
          <w:szCs w:val="22"/>
        </w:rPr>
        <w:t>текстовой и мультимедийной информации о порядке</w:t>
      </w:r>
    </w:p>
    <w:p w:rsidR="0054731D" w:rsidRPr="00083B2C" w:rsidRDefault="0054731D" w:rsidP="00083B2C">
      <w:pPr>
        <w:pStyle w:val="ConsPlusNormal"/>
        <w:jc w:val="center"/>
        <w:rPr>
          <w:sz w:val="22"/>
          <w:szCs w:val="22"/>
        </w:rPr>
      </w:pPr>
      <w:r w:rsidRPr="00083B2C">
        <w:rPr>
          <w:sz w:val="22"/>
          <w:szCs w:val="22"/>
        </w:rPr>
        <w:t>предоставления таких услуг</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33. Прием заявителей осуществляется в специально оборудованных помещениях.</w:t>
      </w:r>
    </w:p>
    <w:p w:rsidR="0054731D" w:rsidRPr="00083B2C" w:rsidRDefault="0054731D" w:rsidP="00083B2C">
      <w:pPr>
        <w:pStyle w:val="ConsPlusNormal"/>
        <w:ind w:firstLine="540"/>
        <w:jc w:val="both"/>
        <w:rPr>
          <w:sz w:val="22"/>
          <w:szCs w:val="22"/>
        </w:rPr>
      </w:pPr>
      <w:r w:rsidRPr="00083B2C">
        <w:rPr>
          <w:sz w:val="22"/>
          <w:szCs w:val="22"/>
        </w:rPr>
        <w:t>34. Помещения для ожидания и приема заявителей должны соответствовать комфортным для заявителей и оптимальным условиям работы должностных лиц Министерства.</w:t>
      </w:r>
    </w:p>
    <w:p w:rsidR="0054731D" w:rsidRPr="00083B2C" w:rsidRDefault="0054731D" w:rsidP="00083B2C">
      <w:pPr>
        <w:pStyle w:val="ConsPlusNormal"/>
        <w:ind w:firstLine="540"/>
        <w:jc w:val="both"/>
        <w:rPr>
          <w:sz w:val="22"/>
          <w:szCs w:val="22"/>
        </w:rPr>
      </w:pPr>
      <w:r w:rsidRPr="00083B2C">
        <w:rPr>
          <w:sz w:val="22"/>
          <w:szCs w:val="22"/>
        </w:rPr>
        <w:t>35. Помещения должны обеспечивать возможность реализации прав заявителей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4731D" w:rsidRPr="00083B2C" w:rsidRDefault="0054731D" w:rsidP="00083B2C">
      <w:pPr>
        <w:pStyle w:val="ConsPlusNormal"/>
        <w:ind w:firstLine="540"/>
        <w:jc w:val="both"/>
        <w:rPr>
          <w:sz w:val="22"/>
          <w:szCs w:val="22"/>
        </w:rPr>
      </w:pPr>
      <w:r w:rsidRPr="00083B2C">
        <w:rPr>
          <w:sz w:val="22"/>
          <w:szCs w:val="22"/>
        </w:rPr>
        <w:t xml:space="preserve">36. Помещения оборудуются информационными стендами, содержащими сведения, указанные в </w:t>
      </w:r>
      <w:hyperlink w:anchor="Par68" w:tooltip="5. На информационных стендах, устанавливаемых в Министерстве в доступных для ознакомления местах, официальном сайте Министерства, на Едином портале размещаются:" w:history="1">
        <w:r w:rsidRPr="00083B2C">
          <w:rPr>
            <w:sz w:val="22"/>
            <w:szCs w:val="22"/>
          </w:rPr>
          <w:t>пункте 5</w:t>
        </w:r>
      </w:hyperlink>
      <w:r w:rsidRPr="00083B2C">
        <w:rPr>
          <w:sz w:val="22"/>
          <w:szCs w:val="22"/>
        </w:rPr>
        <w:t xml:space="preserve"> Административного регламента.</w:t>
      </w:r>
    </w:p>
    <w:p w:rsidR="0054731D" w:rsidRPr="00083B2C" w:rsidRDefault="0054731D" w:rsidP="00083B2C">
      <w:pPr>
        <w:pStyle w:val="ConsPlusNormal"/>
        <w:ind w:firstLine="540"/>
        <w:jc w:val="both"/>
        <w:rPr>
          <w:sz w:val="22"/>
          <w:szCs w:val="22"/>
        </w:rPr>
      </w:pPr>
      <w:r w:rsidRPr="00083B2C">
        <w:rPr>
          <w:sz w:val="22"/>
          <w:szCs w:val="22"/>
        </w:rPr>
        <w:t xml:space="preserve">37. Рабочие места должностных лиц Министерства, ответственных за осуществление административных процедур, предусмотренных </w:t>
      </w:r>
      <w:hyperlink w:anchor="Par255" w:tooltip="43. Предоставление государственной услуги предусматривает следующие административные процедуры:" w:history="1">
        <w:r w:rsidRPr="00083B2C">
          <w:rPr>
            <w:sz w:val="22"/>
            <w:szCs w:val="22"/>
          </w:rPr>
          <w:t>пунктом 43</w:t>
        </w:r>
      </w:hyperlink>
      <w:r w:rsidRPr="00083B2C">
        <w:rPr>
          <w:sz w:val="22"/>
          <w:szCs w:val="22"/>
        </w:rPr>
        <w:t xml:space="preserve"> Административного регламента, должны быть оборудованы персональными компьютерами с доступом к информационным ресурсам Министерства.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Показатели доступности и качества</w:t>
      </w:r>
    </w:p>
    <w:p w:rsidR="0054731D" w:rsidRPr="00083B2C" w:rsidRDefault="0054731D" w:rsidP="00083B2C">
      <w:pPr>
        <w:pStyle w:val="ConsPlusNormal"/>
        <w:jc w:val="center"/>
        <w:rPr>
          <w:sz w:val="22"/>
          <w:szCs w:val="22"/>
        </w:rPr>
      </w:pPr>
      <w:r w:rsidRPr="00083B2C">
        <w:rPr>
          <w:sz w:val="22"/>
          <w:szCs w:val="22"/>
        </w:rPr>
        <w:t>оказания государственной услуги, в том числе</w:t>
      </w:r>
    </w:p>
    <w:p w:rsidR="0054731D" w:rsidRPr="00083B2C" w:rsidRDefault="0054731D" w:rsidP="00083B2C">
      <w:pPr>
        <w:pStyle w:val="ConsPlusNormal"/>
        <w:jc w:val="center"/>
        <w:rPr>
          <w:sz w:val="22"/>
          <w:szCs w:val="22"/>
        </w:rPr>
      </w:pPr>
      <w:r w:rsidRPr="00083B2C">
        <w:rPr>
          <w:sz w:val="22"/>
          <w:szCs w:val="22"/>
        </w:rPr>
        <w:t>количество взаимодействий заявителя с должностными лицами</w:t>
      </w:r>
    </w:p>
    <w:p w:rsidR="0054731D" w:rsidRPr="00083B2C" w:rsidRDefault="0054731D" w:rsidP="00083B2C">
      <w:pPr>
        <w:pStyle w:val="ConsPlusNormal"/>
        <w:jc w:val="center"/>
        <w:rPr>
          <w:sz w:val="22"/>
          <w:szCs w:val="22"/>
        </w:rPr>
      </w:pPr>
      <w:r w:rsidRPr="00083B2C">
        <w:rPr>
          <w:sz w:val="22"/>
          <w:szCs w:val="22"/>
        </w:rPr>
        <w:t>Министерства при предоставлении государственной услуги,</w:t>
      </w:r>
    </w:p>
    <w:p w:rsidR="0054731D" w:rsidRPr="00083B2C" w:rsidRDefault="0054731D" w:rsidP="00083B2C">
      <w:pPr>
        <w:pStyle w:val="ConsPlusNormal"/>
        <w:jc w:val="center"/>
        <w:rPr>
          <w:sz w:val="22"/>
          <w:szCs w:val="22"/>
        </w:rPr>
      </w:pPr>
      <w:r w:rsidRPr="00083B2C">
        <w:rPr>
          <w:sz w:val="22"/>
          <w:szCs w:val="22"/>
        </w:rPr>
        <w:t>их продолжительность, возможность получения информации</w:t>
      </w:r>
    </w:p>
    <w:p w:rsidR="0054731D" w:rsidRPr="00083B2C" w:rsidRDefault="0054731D" w:rsidP="00083B2C">
      <w:pPr>
        <w:pStyle w:val="ConsPlusNormal"/>
        <w:jc w:val="center"/>
        <w:rPr>
          <w:sz w:val="22"/>
          <w:szCs w:val="22"/>
        </w:rPr>
      </w:pPr>
      <w:r w:rsidRPr="00083B2C">
        <w:rPr>
          <w:sz w:val="22"/>
          <w:szCs w:val="22"/>
        </w:rPr>
        <w:t>о ходе предоставления государственной услуги, в том числе</w:t>
      </w:r>
    </w:p>
    <w:p w:rsidR="0054731D" w:rsidRPr="00083B2C" w:rsidRDefault="0054731D" w:rsidP="00083B2C">
      <w:pPr>
        <w:pStyle w:val="ConsPlusNormal"/>
        <w:jc w:val="center"/>
        <w:rPr>
          <w:sz w:val="22"/>
          <w:szCs w:val="22"/>
        </w:rPr>
      </w:pPr>
      <w:r w:rsidRPr="00083B2C">
        <w:rPr>
          <w:sz w:val="22"/>
          <w:szCs w:val="22"/>
        </w:rPr>
        <w:t>с использованием информационно-коммуникационных технологий</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38. Показателями доступности и качества оказания государственной услуги являются:</w:t>
      </w:r>
    </w:p>
    <w:p w:rsidR="0054731D" w:rsidRPr="00083B2C" w:rsidRDefault="0054731D" w:rsidP="00083B2C">
      <w:pPr>
        <w:pStyle w:val="ConsPlusNormal"/>
        <w:ind w:firstLine="540"/>
        <w:jc w:val="both"/>
        <w:rPr>
          <w:sz w:val="22"/>
          <w:szCs w:val="22"/>
        </w:rPr>
      </w:pPr>
      <w:r w:rsidRPr="00083B2C">
        <w:rPr>
          <w:sz w:val="22"/>
          <w:szCs w:val="22"/>
        </w:rPr>
        <w:t>а) удовлетворенность заявителей качеством оказания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б) полнота, актуальность и достоверность информации о порядке предоставления государственной услуги, в том числе в электронной форме;</w:t>
      </w:r>
    </w:p>
    <w:p w:rsidR="0054731D" w:rsidRPr="00083B2C" w:rsidRDefault="0054731D" w:rsidP="00083B2C">
      <w:pPr>
        <w:pStyle w:val="ConsPlusNormal"/>
        <w:ind w:firstLine="540"/>
        <w:jc w:val="both"/>
        <w:rPr>
          <w:sz w:val="22"/>
          <w:szCs w:val="22"/>
        </w:rPr>
      </w:pPr>
      <w:r w:rsidRPr="00083B2C">
        <w:rPr>
          <w:sz w:val="22"/>
          <w:szCs w:val="22"/>
        </w:rPr>
        <w:t>в) наглядность форм размещаемой информации о порядке предоставления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д) отсутствие обоснованных жалоб со стороны заявителей по результатам предоставления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е) предоставление возможности подачи заявлений о предоставлении государственной услуги в форме электронного документа;</w:t>
      </w:r>
    </w:p>
    <w:p w:rsidR="0054731D" w:rsidRPr="00083B2C" w:rsidRDefault="0054731D" w:rsidP="00083B2C">
      <w:pPr>
        <w:pStyle w:val="ConsPlusNormal"/>
        <w:ind w:firstLine="540"/>
        <w:jc w:val="both"/>
        <w:rPr>
          <w:sz w:val="22"/>
          <w:szCs w:val="22"/>
        </w:rPr>
      </w:pPr>
      <w:r w:rsidRPr="00083B2C">
        <w:rPr>
          <w:sz w:val="22"/>
          <w:szCs w:val="22"/>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4731D" w:rsidRPr="00083B2C" w:rsidRDefault="0054731D" w:rsidP="00083B2C">
      <w:pPr>
        <w:pStyle w:val="ConsPlusNormal"/>
        <w:ind w:firstLine="540"/>
        <w:jc w:val="both"/>
        <w:rPr>
          <w:sz w:val="22"/>
          <w:szCs w:val="22"/>
        </w:rPr>
      </w:pPr>
      <w:r w:rsidRPr="00083B2C">
        <w:rPr>
          <w:sz w:val="22"/>
          <w:szCs w:val="22"/>
        </w:rPr>
        <w:t>39. При представлении заявлений о предоставлении государственной услуги лично предполагается однократное взаимодействие должностного лица Министерства и заявителя.</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Иные требования, в том числе учитывающие особенности</w:t>
      </w:r>
    </w:p>
    <w:p w:rsidR="0054731D" w:rsidRPr="00083B2C" w:rsidRDefault="0054731D" w:rsidP="00083B2C">
      <w:pPr>
        <w:pStyle w:val="ConsPlusNormal"/>
        <w:jc w:val="center"/>
        <w:rPr>
          <w:sz w:val="22"/>
          <w:szCs w:val="22"/>
        </w:rPr>
      </w:pPr>
      <w:r w:rsidRPr="00083B2C">
        <w:rPr>
          <w:sz w:val="22"/>
          <w:szCs w:val="22"/>
        </w:rPr>
        <w:t>предоставления государственной услуги в электронной форме</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40. Для получения государственной услуги заявителям предоставляется возможность представить заявления о предоставлении государственной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и ответа заявителям в электронном виде).</w:t>
      </w:r>
    </w:p>
    <w:p w:rsidR="0054731D" w:rsidRPr="00083B2C" w:rsidRDefault="0054731D" w:rsidP="00083B2C">
      <w:pPr>
        <w:pStyle w:val="ConsPlusNormal"/>
        <w:ind w:firstLine="540"/>
        <w:jc w:val="both"/>
        <w:rPr>
          <w:sz w:val="22"/>
          <w:szCs w:val="22"/>
        </w:rPr>
      </w:pPr>
      <w:r w:rsidRPr="00083B2C">
        <w:rPr>
          <w:sz w:val="22"/>
          <w:szCs w:val="22"/>
        </w:rPr>
        <w:t>Заявления о предоставлении государственной услуги, направляемые в Министерство в форме электронного документа, оформляются и представляются заявителями в соответствии с требованиями постановлений Правительства Российской Федерации от 7 июля 2011 г. N 553 и от 25 августа 2012 г. N 852.</w:t>
      </w:r>
    </w:p>
    <w:p w:rsidR="0054731D" w:rsidRPr="00083B2C" w:rsidRDefault="0054731D" w:rsidP="00083B2C">
      <w:pPr>
        <w:pStyle w:val="ConsPlusNormal"/>
        <w:ind w:firstLine="540"/>
        <w:jc w:val="both"/>
        <w:rPr>
          <w:sz w:val="22"/>
          <w:szCs w:val="22"/>
        </w:rPr>
      </w:pPr>
      <w:r w:rsidRPr="00083B2C">
        <w:rPr>
          <w:sz w:val="22"/>
          <w:szCs w:val="22"/>
        </w:rPr>
        <w:t>41. 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54731D" w:rsidRPr="00083B2C" w:rsidRDefault="0054731D" w:rsidP="00083B2C">
      <w:pPr>
        <w:pStyle w:val="ConsPlusNormal"/>
        <w:ind w:firstLine="540"/>
        <w:jc w:val="both"/>
        <w:rPr>
          <w:sz w:val="22"/>
          <w:szCs w:val="22"/>
        </w:rPr>
      </w:pPr>
      <w:r w:rsidRPr="00083B2C">
        <w:rPr>
          <w:sz w:val="22"/>
          <w:szCs w:val="22"/>
        </w:rPr>
        <w:t>42. При направлении заявлений о предоставлении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1"/>
        <w:rPr>
          <w:sz w:val="22"/>
          <w:szCs w:val="22"/>
        </w:rPr>
      </w:pPr>
      <w:r w:rsidRPr="00083B2C">
        <w:rPr>
          <w:sz w:val="22"/>
          <w:szCs w:val="22"/>
        </w:rPr>
        <w:t>III. Состав, последовательность и сроки</w:t>
      </w:r>
    </w:p>
    <w:p w:rsidR="0054731D" w:rsidRPr="00083B2C" w:rsidRDefault="0054731D" w:rsidP="00083B2C">
      <w:pPr>
        <w:pStyle w:val="ConsPlusNormal"/>
        <w:jc w:val="center"/>
        <w:rPr>
          <w:sz w:val="22"/>
          <w:szCs w:val="22"/>
        </w:rPr>
      </w:pPr>
      <w:r w:rsidRPr="00083B2C">
        <w:rPr>
          <w:sz w:val="22"/>
          <w:szCs w:val="22"/>
        </w:rPr>
        <w:t>выполнения административных процедур, требования к порядку</w:t>
      </w:r>
    </w:p>
    <w:p w:rsidR="0054731D" w:rsidRPr="00083B2C" w:rsidRDefault="0054731D" w:rsidP="00083B2C">
      <w:pPr>
        <w:pStyle w:val="ConsPlusNormal"/>
        <w:jc w:val="center"/>
        <w:rPr>
          <w:sz w:val="22"/>
          <w:szCs w:val="22"/>
        </w:rPr>
      </w:pPr>
      <w:r w:rsidRPr="00083B2C">
        <w:rPr>
          <w:sz w:val="22"/>
          <w:szCs w:val="22"/>
        </w:rPr>
        <w:t>их выполнения, в том числе особенности выполнения</w:t>
      </w:r>
    </w:p>
    <w:p w:rsidR="0054731D" w:rsidRPr="00083B2C" w:rsidRDefault="0054731D" w:rsidP="00083B2C">
      <w:pPr>
        <w:pStyle w:val="ConsPlusNormal"/>
        <w:jc w:val="center"/>
        <w:rPr>
          <w:sz w:val="22"/>
          <w:szCs w:val="22"/>
        </w:rPr>
      </w:pPr>
      <w:r w:rsidRPr="00083B2C">
        <w:rPr>
          <w:sz w:val="22"/>
          <w:szCs w:val="22"/>
        </w:rPr>
        <w:t>административных процедур в электронной форме</w:t>
      </w: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outlineLvl w:val="2"/>
        <w:rPr>
          <w:sz w:val="22"/>
          <w:szCs w:val="22"/>
        </w:rPr>
      </w:pPr>
      <w:r w:rsidRPr="00083B2C">
        <w:rPr>
          <w:sz w:val="22"/>
          <w:szCs w:val="22"/>
        </w:rPr>
        <w:t>Состав административных процедур по представлению</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bookmarkStart w:id="10" w:name="Par255"/>
      <w:bookmarkEnd w:id="10"/>
      <w:r w:rsidRPr="00083B2C">
        <w:rPr>
          <w:sz w:val="22"/>
          <w:szCs w:val="22"/>
        </w:rPr>
        <w:t>43. Предоставление государственной услуги предусматривает следующие административные процедуры:</w:t>
      </w:r>
    </w:p>
    <w:p w:rsidR="0054731D" w:rsidRPr="00083B2C" w:rsidRDefault="0054731D" w:rsidP="00083B2C">
      <w:pPr>
        <w:pStyle w:val="ConsPlusNormal"/>
        <w:ind w:firstLine="540"/>
        <w:jc w:val="both"/>
        <w:rPr>
          <w:sz w:val="22"/>
          <w:szCs w:val="22"/>
        </w:rPr>
      </w:pPr>
      <w:r w:rsidRPr="00083B2C">
        <w:rPr>
          <w:sz w:val="22"/>
          <w:szCs w:val="22"/>
        </w:rPr>
        <w:t>а) прием и регистрация заявления о предоставлении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б) запрос сведений в рамках межведомственного взаимодействия, которые находятся в распоряжении Федеральной налоговой службы, Федеральной службы по аккредитации;</w:t>
      </w:r>
    </w:p>
    <w:p w:rsidR="0054731D" w:rsidRPr="00083B2C" w:rsidRDefault="0054731D" w:rsidP="00083B2C">
      <w:pPr>
        <w:pStyle w:val="ConsPlusNormal"/>
        <w:ind w:firstLine="540"/>
        <w:jc w:val="both"/>
        <w:rPr>
          <w:sz w:val="22"/>
          <w:szCs w:val="22"/>
        </w:rPr>
      </w:pPr>
      <w:r w:rsidRPr="00083B2C">
        <w:rPr>
          <w:sz w:val="22"/>
          <w:szCs w:val="22"/>
        </w:rPr>
        <w:t>в) рассмотрение заявления о предоставлении государственной услуги и принятие решения;</w:t>
      </w:r>
    </w:p>
    <w:p w:rsidR="0054731D" w:rsidRPr="00083B2C" w:rsidRDefault="0054731D" w:rsidP="00083B2C">
      <w:pPr>
        <w:pStyle w:val="ConsPlusNormal"/>
        <w:ind w:firstLine="540"/>
        <w:jc w:val="both"/>
        <w:rPr>
          <w:sz w:val="22"/>
          <w:szCs w:val="22"/>
        </w:rPr>
      </w:pPr>
      <w:r w:rsidRPr="00083B2C">
        <w:rPr>
          <w:sz w:val="22"/>
          <w:szCs w:val="22"/>
        </w:rPr>
        <w:t>г) направление уведомления о принятом решении;</w:t>
      </w:r>
    </w:p>
    <w:p w:rsidR="0054731D" w:rsidRPr="00083B2C" w:rsidRDefault="0054731D" w:rsidP="00083B2C">
      <w:pPr>
        <w:pStyle w:val="ConsPlusNormal"/>
        <w:ind w:firstLine="540"/>
        <w:jc w:val="both"/>
        <w:rPr>
          <w:sz w:val="22"/>
          <w:szCs w:val="22"/>
        </w:rPr>
      </w:pPr>
      <w:r w:rsidRPr="00083B2C">
        <w:rPr>
          <w:sz w:val="22"/>
          <w:szCs w:val="22"/>
        </w:rPr>
        <w:t>д) внесение записей в реестр организаций.</w:t>
      </w:r>
    </w:p>
    <w:p w:rsidR="0054731D" w:rsidRPr="00083B2C" w:rsidRDefault="0054731D" w:rsidP="00083B2C">
      <w:pPr>
        <w:pStyle w:val="ConsPlusNormal"/>
        <w:ind w:firstLine="540"/>
        <w:jc w:val="both"/>
        <w:rPr>
          <w:sz w:val="22"/>
          <w:szCs w:val="22"/>
        </w:rPr>
      </w:pPr>
      <w:r w:rsidRPr="00083B2C">
        <w:rPr>
          <w:sz w:val="22"/>
          <w:szCs w:val="22"/>
        </w:rPr>
        <w:t xml:space="preserve">44. Блок-схема последовательности действий предоставления Министерством государственной услуги предусмотрена </w:t>
      </w:r>
      <w:hyperlink w:anchor="Par470" w:tooltip="БЛОК-СХЕМА" w:history="1">
        <w:r w:rsidRPr="00083B2C">
          <w:rPr>
            <w:sz w:val="22"/>
            <w:szCs w:val="22"/>
          </w:rPr>
          <w:t>приложением к</w:t>
        </w:r>
      </w:hyperlink>
      <w:r w:rsidRPr="00083B2C">
        <w:rPr>
          <w:sz w:val="22"/>
          <w:szCs w:val="22"/>
        </w:rPr>
        <w:t xml:space="preserve"> Административному регламенту.</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Прием и регистрация заявления о предоставлении</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45. Основанием для начала административной процедуры является поступление заявления о предоставлении государственной услуги в Министерство.</w:t>
      </w:r>
    </w:p>
    <w:p w:rsidR="0054731D" w:rsidRPr="00083B2C" w:rsidRDefault="0054731D" w:rsidP="00083B2C">
      <w:pPr>
        <w:pStyle w:val="ConsPlusNormal"/>
        <w:ind w:firstLine="540"/>
        <w:jc w:val="both"/>
        <w:rPr>
          <w:sz w:val="22"/>
          <w:szCs w:val="22"/>
        </w:rPr>
      </w:pPr>
      <w:r w:rsidRPr="00083B2C">
        <w:rPr>
          <w:sz w:val="22"/>
          <w:szCs w:val="22"/>
        </w:rPr>
        <w:t>Заявление о предоставлении государственной услуги может быть представлено заявителями в Министерство лично, направлено с использованием средств почтовой связи или в форме электронного документа.</w:t>
      </w:r>
    </w:p>
    <w:p w:rsidR="0054731D" w:rsidRPr="00083B2C" w:rsidRDefault="0054731D" w:rsidP="00083B2C">
      <w:pPr>
        <w:pStyle w:val="ConsPlusNormal"/>
        <w:ind w:firstLine="540"/>
        <w:jc w:val="both"/>
        <w:rPr>
          <w:sz w:val="22"/>
          <w:szCs w:val="22"/>
        </w:rPr>
      </w:pPr>
      <w:r w:rsidRPr="00083B2C">
        <w:rPr>
          <w:sz w:val="22"/>
          <w:szCs w:val="22"/>
        </w:rPr>
        <w:t>46. После поступления заявления о предоставлении государственной услуги должностное лицо Департамента управления делами Министерства регистрирует его.</w:t>
      </w:r>
    </w:p>
    <w:p w:rsidR="0054731D" w:rsidRPr="00083B2C" w:rsidRDefault="0054731D" w:rsidP="00083B2C">
      <w:pPr>
        <w:pStyle w:val="ConsPlusNormal"/>
        <w:ind w:firstLine="540"/>
        <w:jc w:val="both"/>
        <w:rPr>
          <w:sz w:val="22"/>
          <w:szCs w:val="22"/>
        </w:rPr>
      </w:pPr>
      <w:bookmarkStart w:id="11" w:name="Par269"/>
      <w:bookmarkEnd w:id="11"/>
      <w:r w:rsidRPr="00083B2C">
        <w:rPr>
          <w:sz w:val="22"/>
          <w:szCs w:val="22"/>
        </w:rPr>
        <w:t>47. Зарегистрированное заявление о предоставлении государственной услуги направляется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Запрос сведений в рамках межведомственного взаимодействия,</w:t>
      </w:r>
    </w:p>
    <w:p w:rsidR="0054731D" w:rsidRPr="00083B2C" w:rsidRDefault="0054731D" w:rsidP="00083B2C">
      <w:pPr>
        <w:pStyle w:val="ConsPlusNormal"/>
        <w:jc w:val="center"/>
        <w:rPr>
          <w:sz w:val="22"/>
          <w:szCs w:val="22"/>
        </w:rPr>
      </w:pPr>
      <w:r w:rsidRPr="00083B2C">
        <w:rPr>
          <w:sz w:val="22"/>
          <w:szCs w:val="22"/>
        </w:rPr>
        <w:t>которые находятся в распоряжении Федеральной налоговой</w:t>
      </w:r>
    </w:p>
    <w:p w:rsidR="0054731D" w:rsidRPr="00083B2C" w:rsidRDefault="0054731D" w:rsidP="00083B2C">
      <w:pPr>
        <w:pStyle w:val="ConsPlusNormal"/>
        <w:jc w:val="center"/>
        <w:rPr>
          <w:sz w:val="22"/>
          <w:szCs w:val="22"/>
        </w:rPr>
      </w:pPr>
      <w:r w:rsidRPr="00083B2C">
        <w:rPr>
          <w:sz w:val="22"/>
          <w:szCs w:val="22"/>
        </w:rPr>
        <w:t>службы, Федеральной службы по аккредитации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48. Для предоставления государственной услуги в части формирования реестра должностное лицо, ответственное за предоставление государственной услуги, в течение 5 рабочих дней со дня регистрации заявления о предоставлении государственной услуги может запросить посредством использования единой системы межведомственного электронного взаимодействия сведения в:</w:t>
      </w:r>
    </w:p>
    <w:p w:rsidR="0054731D" w:rsidRPr="00083B2C" w:rsidRDefault="0054731D" w:rsidP="00083B2C">
      <w:pPr>
        <w:pStyle w:val="ConsPlusNormal"/>
        <w:ind w:firstLine="540"/>
        <w:jc w:val="both"/>
        <w:rPr>
          <w:sz w:val="22"/>
          <w:szCs w:val="22"/>
        </w:rPr>
      </w:pPr>
      <w:r w:rsidRPr="00083B2C">
        <w:rPr>
          <w:sz w:val="22"/>
          <w:szCs w:val="22"/>
        </w:rPr>
        <w:t>Федеральной налоговой службе - о наличии сведений о заявителе, предполагающем осуществление деятельности по проведению специальной оценки условий труда, в Едином государственном реестре юридических лиц;</w:t>
      </w:r>
    </w:p>
    <w:p w:rsidR="0054731D" w:rsidRPr="00083B2C" w:rsidRDefault="0054731D" w:rsidP="00083B2C">
      <w:pPr>
        <w:pStyle w:val="ConsPlusNormal"/>
        <w:ind w:firstLine="540"/>
        <w:jc w:val="both"/>
        <w:rPr>
          <w:sz w:val="22"/>
          <w:szCs w:val="22"/>
        </w:rPr>
      </w:pPr>
      <w:r w:rsidRPr="00083B2C">
        <w:rPr>
          <w:sz w:val="22"/>
          <w:szCs w:val="22"/>
        </w:rPr>
        <w:t>Федеральной службе по аккредитации - об аккредитации заявителя, предполагающего осуществление деятельности по проведению специальной оценки условий труда, в национальной системе аккредитации.</w:t>
      </w:r>
    </w:p>
    <w:p w:rsidR="0054731D" w:rsidRPr="00083B2C" w:rsidRDefault="0054731D" w:rsidP="00083B2C">
      <w:pPr>
        <w:pStyle w:val="ConsPlusNormal"/>
        <w:ind w:firstLine="540"/>
        <w:jc w:val="both"/>
        <w:rPr>
          <w:sz w:val="22"/>
          <w:szCs w:val="22"/>
        </w:rPr>
      </w:pPr>
      <w:r w:rsidRPr="00083B2C">
        <w:rPr>
          <w:sz w:val="22"/>
          <w:szCs w:val="22"/>
        </w:rPr>
        <w:t>49. В случае самостоятельного представления заявителем, предполагающим осуществление деятельности по проведению специальной оценки условий труда, сведений, необходимых для предоставления государственной услуги в части формирования реестра организаций, указанные сведения в рамках межведомственного взаимодействия не запрашиваются.</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Рассмотрение заявления о предоставлении государственной</w:t>
      </w:r>
    </w:p>
    <w:p w:rsidR="0054731D" w:rsidRPr="00083B2C" w:rsidRDefault="0054731D" w:rsidP="00083B2C">
      <w:pPr>
        <w:pStyle w:val="ConsPlusNormal"/>
        <w:jc w:val="center"/>
        <w:rPr>
          <w:sz w:val="22"/>
          <w:szCs w:val="22"/>
        </w:rPr>
      </w:pPr>
      <w:r w:rsidRPr="00083B2C">
        <w:rPr>
          <w:sz w:val="22"/>
          <w:szCs w:val="22"/>
        </w:rPr>
        <w:t>услуги и принятие решения</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50. Должностное лицо, ответственное за предоставление государственной услуги, после поступления заявления о предоставлении государственной услуги осуществляет следующие действия:</w:t>
      </w:r>
    </w:p>
    <w:p w:rsidR="0054731D" w:rsidRPr="00083B2C" w:rsidRDefault="0054731D" w:rsidP="00083B2C">
      <w:pPr>
        <w:pStyle w:val="ConsPlusNormal"/>
        <w:ind w:firstLine="540"/>
        <w:jc w:val="both"/>
        <w:rPr>
          <w:sz w:val="22"/>
          <w:szCs w:val="22"/>
        </w:rPr>
      </w:pPr>
      <w:r w:rsidRPr="00083B2C">
        <w:rPr>
          <w:sz w:val="22"/>
          <w:szCs w:val="22"/>
        </w:rPr>
        <w:t>а) проводит проверку сведений, содержащихся в заявлении о предоставлении государственной услуги, на предмет их соответствия законодательству Российской Федерации;</w:t>
      </w:r>
    </w:p>
    <w:p w:rsidR="0054731D" w:rsidRPr="00083B2C" w:rsidRDefault="0054731D" w:rsidP="00083B2C">
      <w:pPr>
        <w:pStyle w:val="ConsPlusNormal"/>
        <w:ind w:firstLine="540"/>
        <w:jc w:val="both"/>
        <w:rPr>
          <w:sz w:val="22"/>
          <w:szCs w:val="22"/>
        </w:rPr>
      </w:pPr>
      <w:r w:rsidRPr="00083B2C">
        <w:rPr>
          <w:sz w:val="22"/>
          <w:szCs w:val="22"/>
        </w:rPr>
        <w:t xml:space="preserve">б) определяет наличие или отсутствие оснований для отказа в предоставлении государственной услуги в соответствии с </w:t>
      </w:r>
      <w:hyperlink w:anchor="Par178" w:tooltip="24. Основанием для отказа в предоставлении государственной услуги являются:" w:history="1">
        <w:r w:rsidRPr="00083B2C">
          <w:rPr>
            <w:sz w:val="22"/>
            <w:szCs w:val="22"/>
          </w:rPr>
          <w:t>пунктом 24</w:t>
        </w:r>
      </w:hyperlink>
      <w:r w:rsidRPr="00083B2C">
        <w:rPr>
          <w:sz w:val="22"/>
          <w:szCs w:val="22"/>
        </w:rPr>
        <w:t xml:space="preserve"> Административного регламента;</w:t>
      </w:r>
    </w:p>
    <w:p w:rsidR="0054731D" w:rsidRPr="00083B2C" w:rsidRDefault="0054731D" w:rsidP="00083B2C">
      <w:pPr>
        <w:pStyle w:val="ConsPlusNormal"/>
        <w:ind w:firstLine="540"/>
        <w:jc w:val="both"/>
        <w:rPr>
          <w:sz w:val="22"/>
          <w:szCs w:val="22"/>
        </w:rPr>
      </w:pPr>
      <w:r w:rsidRPr="00083B2C">
        <w:rPr>
          <w:sz w:val="22"/>
          <w:szCs w:val="22"/>
        </w:rPr>
        <w:t>в) готовит проект решения Министерства:</w:t>
      </w:r>
    </w:p>
    <w:p w:rsidR="0054731D" w:rsidRPr="00083B2C" w:rsidRDefault="0054731D" w:rsidP="00083B2C">
      <w:pPr>
        <w:pStyle w:val="ConsPlusNormal"/>
        <w:ind w:firstLine="540"/>
        <w:jc w:val="both"/>
        <w:rPr>
          <w:sz w:val="22"/>
          <w:szCs w:val="22"/>
        </w:rPr>
      </w:pPr>
      <w:r w:rsidRPr="00083B2C">
        <w:rPr>
          <w:sz w:val="22"/>
          <w:szCs w:val="22"/>
        </w:rPr>
        <w:t>при предоставлении государственной услуги в части формирования реестра организаций - о регистрации заявителя, предполагающего осуществление деятельности по проведению специальной оценки условий труда, в реестре организаций в виде уведомления либо об отказе в такой регистрации в виде письма с перечислением допущенных нарушений;</w:t>
      </w:r>
    </w:p>
    <w:p w:rsidR="0054731D" w:rsidRPr="00083B2C" w:rsidRDefault="0054731D" w:rsidP="00083B2C">
      <w:pPr>
        <w:pStyle w:val="ConsPlusNormal"/>
        <w:ind w:firstLine="540"/>
        <w:jc w:val="both"/>
        <w:rPr>
          <w:sz w:val="22"/>
          <w:szCs w:val="22"/>
        </w:rPr>
      </w:pPr>
      <w:r w:rsidRPr="00083B2C">
        <w:rPr>
          <w:sz w:val="22"/>
          <w:szCs w:val="22"/>
        </w:rPr>
        <w:t>при предоставлении государственной услуги в части ведения реестра организаций - о внесении изменений в сведения, содержащиеся в реестре организаций; о возобновлении деятельности заявителя, зарегистрированного в реестре организаций; об исключении заявителя, зарегистрированного в реестре организаций, из реестра организаций.</w:t>
      </w:r>
    </w:p>
    <w:p w:rsidR="0054731D" w:rsidRPr="00083B2C" w:rsidRDefault="0054731D" w:rsidP="00083B2C">
      <w:pPr>
        <w:pStyle w:val="ConsPlusNormal"/>
        <w:ind w:firstLine="540"/>
        <w:jc w:val="both"/>
        <w:rPr>
          <w:sz w:val="22"/>
          <w:szCs w:val="22"/>
        </w:rPr>
      </w:pPr>
      <w:r w:rsidRPr="00083B2C">
        <w:rPr>
          <w:sz w:val="22"/>
          <w:szCs w:val="22"/>
        </w:rPr>
        <w:t>51. Решение Министерства подписывается директором Департамента условий и охраны труда Министерства, а в его отсутствие - заместителем директора Департамента условий и охраны труда Министерства.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Направление уведомления о принятом решении</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bookmarkStart w:id="12" w:name="Par293"/>
      <w:bookmarkEnd w:id="12"/>
      <w:r w:rsidRPr="00083B2C">
        <w:rPr>
          <w:sz w:val="22"/>
          <w:szCs w:val="22"/>
        </w:rPr>
        <w:t>52. Основанием для начала административной процедуры является оформление Министерством уведомления о принятом решении:</w:t>
      </w:r>
    </w:p>
    <w:p w:rsidR="0054731D" w:rsidRPr="00083B2C" w:rsidRDefault="0054731D" w:rsidP="00083B2C">
      <w:pPr>
        <w:pStyle w:val="ConsPlusNormal"/>
        <w:ind w:firstLine="540"/>
        <w:jc w:val="both"/>
        <w:rPr>
          <w:sz w:val="22"/>
          <w:szCs w:val="22"/>
        </w:rPr>
      </w:pPr>
      <w:r w:rsidRPr="00083B2C">
        <w:rPr>
          <w:sz w:val="22"/>
          <w:szCs w:val="22"/>
        </w:rPr>
        <w:t>1) при предоставлении государственной услуги в части формирования реестра организаций - о регистрации заявителя, предполагающего осуществление деятельности по проведению специальной оценки условий труда, в реестре организаций либо об отказе в такой регистрации;</w:t>
      </w:r>
    </w:p>
    <w:p w:rsidR="0054731D" w:rsidRPr="00083B2C" w:rsidRDefault="0054731D" w:rsidP="00083B2C">
      <w:pPr>
        <w:pStyle w:val="ConsPlusNormal"/>
        <w:ind w:firstLine="540"/>
        <w:jc w:val="both"/>
        <w:rPr>
          <w:sz w:val="22"/>
          <w:szCs w:val="22"/>
        </w:rPr>
      </w:pPr>
      <w:r w:rsidRPr="00083B2C">
        <w:rPr>
          <w:sz w:val="22"/>
          <w:szCs w:val="22"/>
        </w:rPr>
        <w:t>2) при предоставлении государственной услуги в части ведения реестра организаций - о возобновлении деятельности заявителя, зарегистрированного в реестре организаций; об исключении заявителя, зарегистрированного в реестре организаций, из реестра организаций.</w:t>
      </w:r>
    </w:p>
    <w:p w:rsidR="0054731D" w:rsidRPr="00083B2C" w:rsidRDefault="0054731D" w:rsidP="00083B2C">
      <w:pPr>
        <w:pStyle w:val="ConsPlusNormal"/>
        <w:ind w:firstLine="540"/>
        <w:jc w:val="both"/>
        <w:rPr>
          <w:sz w:val="22"/>
          <w:szCs w:val="22"/>
        </w:rPr>
      </w:pPr>
      <w:r w:rsidRPr="00083B2C">
        <w:rPr>
          <w:sz w:val="22"/>
          <w:szCs w:val="22"/>
        </w:rPr>
        <w:t xml:space="preserve">53. Уведомления о принятом решении, предусмотренные </w:t>
      </w:r>
      <w:hyperlink w:anchor="Par293" w:tooltip="52. Основанием для начала административной процедуры является оформление Министерством уведомления о принятом решении:" w:history="1">
        <w:r w:rsidRPr="00083B2C">
          <w:rPr>
            <w:sz w:val="22"/>
            <w:szCs w:val="22"/>
          </w:rPr>
          <w:t>пунктом 52</w:t>
        </w:r>
      </w:hyperlink>
      <w:r w:rsidRPr="00083B2C">
        <w:rPr>
          <w:sz w:val="22"/>
          <w:szCs w:val="22"/>
        </w:rPr>
        <w:t xml:space="preserve"> Административного регламента, направляются в 5-дневный срок со дня принятия соответствующего решения.</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Внесение записей в реестр организаций</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r w:rsidRPr="00083B2C">
        <w:rPr>
          <w:sz w:val="22"/>
          <w:szCs w:val="22"/>
        </w:rPr>
        <w:t>54. При предоставлении государственной услуги в части формирования реестра организаций должностное лицо, ответственное за предоставление государственной услуги, вносит в реестр организаций следующие сведения о заявителе, предполагающем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а) полное наименование и место нахождения заявителя, предполагающего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б) идентификационный номер налогоплательщика заявителя, предполагающего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в) основной государственный регистрационный номер заявителя, предполагающего осуществление деятельности по проведению специальной оценки условий труда;</w:t>
      </w:r>
    </w:p>
    <w:p w:rsidR="0054731D" w:rsidRPr="00083B2C" w:rsidRDefault="0054731D" w:rsidP="00083B2C">
      <w:pPr>
        <w:pStyle w:val="ConsPlusNormal"/>
        <w:ind w:firstLine="540"/>
        <w:jc w:val="both"/>
        <w:rPr>
          <w:sz w:val="22"/>
          <w:szCs w:val="22"/>
        </w:rPr>
      </w:pPr>
      <w:r w:rsidRPr="00083B2C">
        <w:rPr>
          <w:sz w:val="22"/>
          <w:szCs w:val="22"/>
        </w:rPr>
        <w:t>г) регистрационный номер заявителя в реестре организаций;</w:t>
      </w:r>
    </w:p>
    <w:p w:rsidR="0054731D" w:rsidRPr="00083B2C" w:rsidRDefault="0054731D" w:rsidP="00083B2C">
      <w:pPr>
        <w:pStyle w:val="ConsPlusNormal"/>
        <w:ind w:firstLine="540"/>
        <w:jc w:val="both"/>
        <w:rPr>
          <w:sz w:val="22"/>
          <w:szCs w:val="22"/>
        </w:rPr>
      </w:pPr>
      <w:r w:rsidRPr="00083B2C">
        <w:rPr>
          <w:sz w:val="22"/>
          <w:szCs w:val="22"/>
        </w:rPr>
        <w:t>д) дата принятия решения о внесении сведений о заявителе, предполагающем осуществление деятельности по проведению специальной оценки условий труда, в реестр организаций.</w:t>
      </w:r>
    </w:p>
    <w:p w:rsidR="0054731D" w:rsidRPr="00083B2C" w:rsidRDefault="0054731D" w:rsidP="00083B2C">
      <w:pPr>
        <w:pStyle w:val="ConsPlusNormal"/>
        <w:ind w:firstLine="540"/>
        <w:jc w:val="both"/>
        <w:rPr>
          <w:sz w:val="22"/>
          <w:szCs w:val="22"/>
        </w:rPr>
      </w:pPr>
      <w:r w:rsidRPr="00083B2C">
        <w:rPr>
          <w:sz w:val="22"/>
          <w:szCs w:val="22"/>
        </w:rPr>
        <w:t>55. При предоставлении государственной услуги в части ведения реестра организаций должностное лицо, ответственное за предоставление государственной услуги, вносит в реестр организаций:</w:t>
      </w:r>
    </w:p>
    <w:p w:rsidR="0054731D" w:rsidRPr="00083B2C" w:rsidRDefault="0054731D" w:rsidP="00083B2C">
      <w:pPr>
        <w:pStyle w:val="ConsPlusNormal"/>
        <w:ind w:firstLine="540"/>
        <w:jc w:val="both"/>
        <w:rPr>
          <w:sz w:val="22"/>
          <w:szCs w:val="22"/>
        </w:rPr>
      </w:pPr>
      <w:r w:rsidRPr="00083B2C">
        <w:rPr>
          <w:sz w:val="22"/>
          <w:szCs w:val="22"/>
        </w:rPr>
        <w:t>в случае изменения сведений, содержащихся в реестре организаций, - сведения, подлежащие изменению;</w:t>
      </w:r>
    </w:p>
    <w:p w:rsidR="0054731D" w:rsidRPr="00083B2C" w:rsidRDefault="0054731D" w:rsidP="00083B2C">
      <w:pPr>
        <w:pStyle w:val="ConsPlusNormal"/>
        <w:ind w:firstLine="540"/>
        <w:jc w:val="both"/>
        <w:rPr>
          <w:sz w:val="22"/>
          <w:szCs w:val="22"/>
        </w:rPr>
      </w:pPr>
      <w:r w:rsidRPr="00083B2C">
        <w:rPr>
          <w:sz w:val="22"/>
          <w:szCs w:val="22"/>
        </w:rPr>
        <w:t>в случае устранения причин, послуживших основанием для приостановления деятельности по проведению специальной оценки условий труда, предусмотренных пунктом 15 Правил допуска организаций к деятельности по проведению специальной оценки условий труда, их регистрации в реестре организаций, приостановления и прекращения деятельности по проведению специальной оценки условий труда, а также формирования ведения реестра организаций, утвержденных постановлением Правительства Российской Федерации от 30 июня 2014 г. N 599, - запись о возобновлении деятельности заявителя, зарегистрированного в реестре организаций;</w:t>
      </w:r>
    </w:p>
    <w:p w:rsidR="0054731D" w:rsidRPr="00083B2C" w:rsidRDefault="0054731D" w:rsidP="00083B2C">
      <w:pPr>
        <w:pStyle w:val="ConsPlusNormal"/>
        <w:ind w:firstLine="540"/>
        <w:jc w:val="both"/>
        <w:rPr>
          <w:sz w:val="22"/>
          <w:szCs w:val="22"/>
        </w:rPr>
      </w:pPr>
      <w:r w:rsidRPr="00083B2C">
        <w:rPr>
          <w:sz w:val="22"/>
          <w:szCs w:val="22"/>
        </w:rPr>
        <w:t>в случае прекращения осуществления деятельности по проведению специальной оценки условий труда - сведения об исключении заявителя из реестра организаций.</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Иные требования, в том числе учитывающие особенности</w:t>
      </w:r>
    </w:p>
    <w:p w:rsidR="0054731D" w:rsidRPr="00083B2C" w:rsidRDefault="0054731D" w:rsidP="00083B2C">
      <w:pPr>
        <w:pStyle w:val="ConsPlusNormal"/>
        <w:jc w:val="center"/>
        <w:rPr>
          <w:sz w:val="22"/>
          <w:szCs w:val="22"/>
        </w:rPr>
      </w:pPr>
      <w:r w:rsidRPr="00083B2C">
        <w:rPr>
          <w:sz w:val="22"/>
          <w:szCs w:val="22"/>
        </w:rPr>
        <w:t>предоставления государственной услуги в электронной форме</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56. Для получения государственной услуги заявителям предоставляется возможность представить заявления о предоставлении государственной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и ответа заявителям в электронном виде).</w:t>
      </w:r>
    </w:p>
    <w:p w:rsidR="0054731D" w:rsidRPr="00083B2C" w:rsidRDefault="0054731D" w:rsidP="00083B2C">
      <w:pPr>
        <w:pStyle w:val="ConsPlusNormal"/>
        <w:ind w:firstLine="540"/>
        <w:jc w:val="both"/>
        <w:rPr>
          <w:sz w:val="22"/>
          <w:szCs w:val="22"/>
        </w:rPr>
      </w:pPr>
      <w:r w:rsidRPr="00083B2C">
        <w:rPr>
          <w:sz w:val="22"/>
          <w:szCs w:val="22"/>
        </w:rPr>
        <w:t>Заявления о предоставлении государственной услуги, направляемые в Министерство в форме электронного документа, оформляются и представляются заявителями в соответствии с требованиями постановлений Правительства Российской Федерации от 7 июля 2011 г. N 553 и от 25 августа 2012 г. N 852.</w:t>
      </w:r>
    </w:p>
    <w:p w:rsidR="0054731D" w:rsidRPr="00083B2C" w:rsidRDefault="0054731D" w:rsidP="00083B2C">
      <w:pPr>
        <w:pStyle w:val="ConsPlusNormal"/>
        <w:ind w:firstLine="540"/>
        <w:jc w:val="both"/>
        <w:rPr>
          <w:sz w:val="22"/>
          <w:szCs w:val="22"/>
        </w:rPr>
      </w:pPr>
      <w:r w:rsidRPr="00083B2C">
        <w:rPr>
          <w:sz w:val="22"/>
          <w:szCs w:val="22"/>
        </w:rPr>
        <w:t>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54731D" w:rsidRPr="00083B2C" w:rsidRDefault="0054731D" w:rsidP="00083B2C">
      <w:pPr>
        <w:pStyle w:val="ConsPlusNormal"/>
        <w:ind w:firstLine="540"/>
        <w:jc w:val="both"/>
        <w:rPr>
          <w:sz w:val="22"/>
          <w:szCs w:val="22"/>
        </w:rPr>
      </w:pPr>
      <w:r w:rsidRPr="00083B2C">
        <w:rPr>
          <w:sz w:val="22"/>
          <w:szCs w:val="22"/>
        </w:rPr>
        <w:t>При направлении заявлений о предоставлении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1"/>
        <w:rPr>
          <w:sz w:val="22"/>
          <w:szCs w:val="22"/>
        </w:rPr>
      </w:pPr>
      <w:r w:rsidRPr="00083B2C">
        <w:rPr>
          <w:sz w:val="22"/>
          <w:szCs w:val="22"/>
        </w:rPr>
        <w:t>IV. Формы контроля за исполнением</w:t>
      </w:r>
    </w:p>
    <w:p w:rsidR="0054731D" w:rsidRPr="00083B2C" w:rsidRDefault="0054731D" w:rsidP="00083B2C">
      <w:pPr>
        <w:pStyle w:val="ConsPlusNormal"/>
        <w:jc w:val="center"/>
        <w:rPr>
          <w:sz w:val="22"/>
          <w:szCs w:val="22"/>
        </w:rPr>
      </w:pPr>
      <w:r w:rsidRPr="00083B2C">
        <w:rPr>
          <w:sz w:val="22"/>
          <w:szCs w:val="22"/>
        </w:rPr>
        <w:t>Административного регламента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Порядок осуществления текущего контроля за соблюдением</w:t>
      </w:r>
    </w:p>
    <w:p w:rsidR="0054731D" w:rsidRPr="00083B2C" w:rsidRDefault="0054731D" w:rsidP="00083B2C">
      <w:pPr>
        <w:pStyle w:val="ConsPlusNormal"/>
        <w:jc w:val="center"/>
        <w:rPr>
          <w:sz w:val="22"/>
          <w:szCs w:val="22"/>
        </w:rPr>
      </w:pPr>
      <w:r w:rsidRPr="00083B2C">
        <w:rPr>
          <w:sz w:val="22"/>
          <w:szCs w:val="22"/>
        </w:rPr>
        <w:t>и исполнением должностными лицами Министерства положений</w:t>
      </w:r>
    </w:p>
    <w:p w:rsidR="0054731D" w:rsidRPr="00083B2C" w:rsidRDefault="0054731D" w:rsidP="00083B2C">
      <w:pPr>
        <w:pStyle w:val="ConsPlusNormal"/>
        <w:jc w:val="center"/>
        <w:rPr>
          <w:sz w:val="22"/>
          <w:szCs w:val="22"/>
        </w:rPr>
      </w:pPr>
      <w:r w:rsidRPr="00083B2C">
        <w:rPr>
          <w:sz w:val="22"/>
          <w:szCs w:val="22"/>
        </w:rPr>
        <w:t>Административного регламента</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57.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предоставление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58. Контроль за соблюдением и исполнением положений Административного регламента должностными лицами Министерства, ответственными за предоставление государственной услуги, осуществляется постоянно директором Департамента условий и охраны труда Министерства.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Порядок и периодичность осуществления плановых</w:t>
      </w:r>
    </w:p>
    <w:p w:rsidR="0054731D" w:rsidRPr="00083B2C" w:rsidRDefault="0054731D" w:rsidP="00083B2C">
      <w:pPr>
        <w:pStyle w:val="ConsPlusNormal"/>
        <w:jc w:val="center"/>
        <w:rPr>
          <w:sz w:val="22"/>
          <w:szCs w:val="22"/>
        </w:rPr>
      </w:pPr>
      <w:r w:rsidRPr="00083B2C">
        <w:rPr>
          <w:sz w:val="22"/>
          <w:szCs w:val="22"/>
        </w:rPr>
        <w:t>и внеплановых проверок полноты и качества предоставления</w:t>
      </w:r>
    </w:p>
    <w:p w:rsidR="0054731D" w:rsidRPr="00083B2C" w:rsidRDefault="0054731D" w:rsidP="00083B2C">
      <w:pPr>
        <w:pStyle w:val="ConsPlusNormal"/>
        <w:jc w:val="center"/>
        <w:rPr>
          <w:sz w:val="22"/>
          <w:szCs w:val="22"/>
        </w:rPr>
      </w:pPr>
      <w:r w:rsidRPr="00083B2C">
        <w:rPr>
          <w:sz w:val="22"/>
          <w:szCs w:val="22"/>
        </w:rPr>
        <w:t>государственной услуги, в том числе порядок и формы</w:t>
      </w:r>
    </w:p>
    <w:p w:rsidR="0054731D" w:rsidRPr="00083B2C" w:rsidRDefault="0054731D" w:rsidP="00083B2C">
      <w:pPr>
        <w:pStyle w:val="ConsPlusNormal"/>
        <w:jc w:val="center"/>
        <w:rPr>
          <w:sz w:val="22"/>
          <w:szCs w:val="22"/>
        </w:rPr>
      </w:pPr>
      <w:r w:rsidRPr="00083B2C">
        <w:rPr>
          <w:sz w:val="22"/>
          <w:szCs w:val="22"/>
        </w:rPr>
        <w:t>контроля за полнотой и качеством предоставления</w:t>
      </w:r>
    </w:p>
    <w:p w:rsidR="0054731D" w:rsidRPr="00083B2C" w:rsidRDefault="0054731D" w:rsidP="00083B2C">
      <w:pPr>
        <w:pStyle w:val="ConsPlusNormal"/>
        <w:jc w:val="center"/>
        <w:rPr>
          <w:sz w:val="22"/>
          <w:szCs w:val="22"/>
        </w:rPr>
      </w:pPr>
      <w:r w:rsidRPr="00083B2C">
        <w:rPr>
          <w:sz w:val="22"/>
          <w:szCs w:val="22"/>
        </w:rPr>
        <w:t>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59. В целях осуществления контроля за полнотой и качеством предоставления государственной услуги Министерством проводятся плановые и внеплановые проверки.</w:t>
      </w:r>
    </w:p>
    <w:p w:rsidR="0054731D" w:rsidRPr="00083B2C" w:rsidRDefault="0054731D" w:rsidP="00083B2C">
      <w:pPr>
        <w:pStyle w:val="ConsPlusNormal"/>
        <w:ind w:firstLine="540"/>
        <w:jc w:val="both"/>
        <w:rPr>
          <w:sz w:val="22"/>
          <w:szCs w:val="22"/>
        </w:rPr>
      </w:pPr>
      <w:r w:rsidRPr="00083B2C">
        <w:rPr>
          <w:sz w:val="22"/>
          <w:szCs w:val="22"/>
        </w:rPr>
        <w:t>60. Порядок и периодичность осуществления плановых проверок устанавливается планом работы Министерства.</w:t>
      </w:r>
    </w:p>
    <w:p w:rsidR="0054731D" w:rsidRPr="00083B2C" w:rsidRDefault="0054731D" w:rsidP="00083B2C">
      <w:pPr>
        <w:pStyle w:val="ConsPlusNormal"/>
        <w:ind w:firstLine="540"/>
        <w:jc w:val="both"/>
        <w:rPr>
          <w:sz w:val="22"/>
          <w:szCs w:val="22"/>
        </w:rPr>
      </w:pPr>
      <w:r w:rsidRPr="00083B2C">
        <w:rPr>
          <w:sz w:val="22"/>
          <w:szCs w:val="22"/>
        </w:rPr>
        <w:t>61.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Министерства, ответственного за предоставление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62. Результаты плановых и внеплановых проверок полноты и качества предоставления государственной услуги оформляются в виде акта, в котором отмечаются выявленные недостатки и даются предложения по их устранению.</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Ответственность должностных лиц Министерства за решения</w:t>
      </w:r>
    </w:p>
    <w:p w:rsidR="0054731D" w:rsidRPr="00083B2C" w:rsidRDefault="0054731D" w:rsidP="00083B2C">
      <w:pPr>
        <w:pStyle w:val="ConsPlusNormal"/>
        <w:jc w:val="center"/>
        <w:rPr>
          <w:sz w:val="22"/>
          <w:szCs w:val="22"/>
        </w:rPr>
      </w:pPr>
      <w:r w:rsidRPr="00083B2C">
        <w:rPr>
          <w:sz w:val="22"/>
          <w:szCs w:val="22"/>
        </w:rPr>
        <w:t>и действия (бездействие), принимаемые (осуществляемые)</w:t>
      </w:r>
    </w:p>
    <w:p w:rsidR="0054731D" w:rsidRPr="00083B2C" w:rsidRDefault="0054731D" w:rsidP="00083B2C">
      <w:pPr>
        <w:pStyle w:val="ConsPlusNormal"/>
        <w:jc w:val="center"/>
        <w:rPr>
          <w:sz w:val="22"/>
          <w:szCs w:val="22"/>
        </w:rPr>
      </w:pPr>
      <w:r w:rsidRPr="00083B2C">
        <w:rPr>
          <w:sz w:val="22"/>
          <w:szCs w:val="22"/>
        </w:rPr>
        <w:t>в ходе предоставления государственной услуги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63. 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государственных услуг.</w:t>
      </w:r>
    </w:p>
    <w:p w:rsidR="0054731D" w:rsidRPr="00083B2C" w:rsidRDefault="0054731D" w:rsidP="00083B2C">
      <w:pPr>
        <w:pStyle w:val="ConsPlusNormal"/>
        <w:ind w:firstLine="540"/>
        <w:jc w:val="both"/>
        <w:rPr>
          <w:sz w:val="22"/>
          <w:szCs w:val="22"/>
        </w:rPr>
      </w:pPr>
      <w:r w:rsidRPr="00083B2C">
        <w:rPr>
          <w:sz w:val="22"/>
          <w:szCs w:val="22"/>
        </w:rPr>
        <w:t>64. 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Положения, характеризующие требования к порядку и формам</w:t>
      </w:r>
    </w:p>
    <w:p w:rsidR="0054731D" w:rsidRPr="00083B2C" w:rsidRDefault="0054731D" w:rsidP="00083B2C">
      <w:pPr>
        <w:pStyle w:val="ConsPlusNormal"/>
        <w:jc w:val="center"/>
        <w:rPr>
          <w:sz w:val="22"/>
          <w:szCs w:val="22"/>
        </w:rPr>
      </w:pPr>
      <w:r w:rsidRPr="00083B2C">
        <w:rPr>
          <w:sz w:val="22"/>
          <w:szCs w:val="22"/>
        </w:rPr>
        <w:t>контроля за предоставлением государственной услуги,</w:t>
      </w:r>
    </w:p>
    <w:p w:rsidR="0054731D" w:rsidRPr="00083B2C" w:rsidRDefault="0054731D" w:rsidP="00083B2C">
      <w:pPr>
        <w:pStyle w:val="ConsPlusNormal"/>
        <w:jc w:val="center"/>
        <w:rPr>
          <w:sz w:val="22"/>
          <w:szCs w:val="22"/>
        </w:rPr>
      </w:pPr>
      <w:r w:rsidRPr="00083B2C">
        <w:rPr>
          <w:sz w:val="22"/>
          <w:szCs w:val="22"/>
        </w:rPr>
        <w:t>в том числе со стороны заявителей</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65. Заявители вправе осуществлять контроль за предоставлением государственной услуги путем направления вышестоящему должностному лицу Министерства обоснованной жалобы на решение и (или) действие (бездействие) Министерства, его должностных лиц при предоставлении государственной услуги (далее - жалоба) с указанием конкретных нарушений, совершенных должностными лицами Министерства, ответственными за предоставление государственной услуги.</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1"/>
        <w:rPr>
          <w:sz w:val="22"/>
          <w:szCs w:val="22"/>
        </w:rPr>
      </w:pPr>
      <w:r w:rsidRPr="00083B2C">
        <w:rPr>
          <w:sz w:val="22"/>
          <w:szCs w:val="22"/>
        </w:rPr>
        <w:t>V. Досудебный (внесудебный) порядок обжалования решений</w:t>
      </w:r>
    </w:p>
    <w:p w:rsidR="0054731D" w:rsidRPr="00083B2C" w:rsidRDefault="0054731D" w:rsidP="00083B2C">
      <w:pPr>
        <w:pStyle w:val="ConsPlusNormal"/>
        <w:jc w:val="center"/>
        <w:rPr>
          <w:sz w:val="22"/>
          <w:szCs w:val="22"/>
        </w:rPr>
      </w:pPr>
      <w:r w:rsidRPr="00083B2C">
        <w:rPr>
          <w:sz w:val="22"/>
          <w:szCs w:val="22"/>
        </w:rPr>
        <w:t>и действий (бездействия) Министерства, а также</w:t>
      </w:r>
    </w:p>
    <w:p w:rsidR="0054731D" w:rsidRPr="00083B2C" w:rsidRDefault="0054731D" w:rsidP="00083B2C">
      <w:pPr>
        <w:pStyle w:val="ConsPlusNormal"/>
        <w:jc w:val="center"/>
        <w:rPr>
          <w:sz w:val="22"/>
          <w:szCs w:val="22"/>
        </w:rPr>
      </w:pPr>
      <w:r w:rsidRPr="00083B2C">
        <w:rPr>
          <w:sz w:val="22"/>
          <w:szCs w:val="22"/>
        </w:rPr>
        <w:t>его должностных лиц</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66. Заявитель вправе подать жалобу в письменной форме, в том числе при личном приеме, или в электронном виде.</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Предмет жалобы</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67. Жалоба должна содержать:</w:t>
      </w:r>
    </w:p>
    <w:p w:rsidR="0054731D" w:rsidRPr="00083B2C" w:rsidRDefault="0054731D" w:rsidP="00083B2C">
      <w:pPr>
        <w:pStyle w:val="ConsPlusNormal"/>
        <w:ind w:firstLine="540"/>
        <w:jc w:val="both"/>
        <w:rPr>
          <w:sz w:val="22"/>
          <w:szCs w:val="22"/>
        </w:rPr>
      </w:pPr>
      <w:r w:rsidRPr="00083B2C">
        <w:rPr>
          <w:sz w:val="22"/>
          <w:szCs w:val="22"/>
        </w:rPr>
        <w:t>а) наименование органа, предоставляющего государственную услугу (Министерство), должностного лица Министерства, решения и действия (бездействие) которых обжалуются;</w:t>
      </w:r>
    </w:p>
    <w:p w:rsidR="0054731D" w:rsidRPr="00083B2C" w:rsidRDefault="0054731D" w:rsidP="00083B2C">
      <w:pPr>
        <w:pStyle w:val="ConsPlusNormal"/>
        <w:ind w:firstLine="540"/>
        <w:jc w:val="both"/>
        <w:rPr>
          <w:sz w:val="22"/>
          <w:szCs w:val="22"/>
        </w:rPr>
      </w:pPr>
      <w:r w:rsidRPr="00083B2C">
        <w:rPr>
          <w:sz w:val="22"/>
          <w:szCs w:val="22"/>
        </w:rPr>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54731D" w:rsidRPr="00083B2C" w:rsidRDefault="0054731D" w:rsidP="00083B2C">
      <w:pPr>
        <w:pStyle w:val="ConsPlusNormal"/>
        <w:ind w:firstLine="540"/>
        <w:jc w:val="both"/>
        <w:rPr>
          <w:sz w:val="22"/>
          <w:szCs w:val="22"/>
        </w:rPr>
      </w:pPr>
      <w:r w:rsidRPr="00083B2C">
        <w:rPr>
          <w:sz w:val="22"/>
          <w:szCs w:val="22"/>
        </w:rPr>
        <w:t>в) сведения об обжалуемых решениях и действиях (бездействии) Министерства, его должностного лица;</w:t>
      </w:r>
    </w:p>
    <w:p w:rsidR="0054731D" w:rsidRPr="00083B2C" w:rsidRDefault="0054731D" w:rsidP="00083B2C">
      <w:pPr>
        <w:pStyle w:val="ConsPlusNormal"/>
        <w:ind w:firstLine="540"/>
        <w:jc w:val="both"/>
        <w:rPr>
          <w:sz w:val="22"/>
          <w:szCs w:val="22"/>
        </w:rPr>
      </w:pPr>
      <w:r w:rsidRPr="00083B2C">
        <w:rPr>
          <w:sz w:val="22"/>
          <w:szCs w:val="22"/>
        </w:rPr>
        <w:t>г) доводы, на основании которых заявитель не согласен с решением и действием (бездействием) Министерства, его должностного лица. Заявителем могут быть представлены документы (при наличии), подтверждающие свои доводы, либо их копии.</w:t>
      </w:r>
    </w:p>
    <w:p w:rsidR="0054731D" w:rsidRPr="00083B2C" w:rsidRDefault="0054731D" w:rsidP="00083B2C">
      <w:pPr>
        <w:pStyle w:val="ConsPlusNormal"/>
        <w:ind w:firstLine="540"/>
        <w:jc w:val="both"/>
        <w:rPr>
          <w:sz w:val="22"/>
          <w:szCs w:val="22"/>
        </w:rPr>
      </w:pPr>
      <w:r w:rsidRPr="00083B2C">
        <w:rPr>
          <w:sz w:val="22"/>
          <w:szCs w:val="22"/>
        </w:rPr>
        <w:t>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такого заявителя. В качестве документа, подтверждающего полномочия на осуществление действий от имени заявителя, может быть представлена:</w:t>
      </w:r>
    </w:p>
    <w:p w:rsidR="0054731D" w:rsidRPr="00083B2C" w:rsidRDefault="0054731D" w:rsidP="00083B2C">
      <w:pPr>
        <w:pStyle w:val="ConsPlusNormal"/>
        <w:ind w:firstLine="540"/>
        <w:jc w:val="both"/>
        <w:rPr>
          <w:sz w:val="22"/>
          <w:szCs w:val="22"/>
        </w:rPr>
      </w:pPr>
      <w:r w:rsidRPr="00083B2C">
        <w:rPr>
          <w:sz w:val="22"/>
          <w:szCs w:val="22"/>
        </w:rPr>
        <w:t>доверенность, оформленная нотариально;</w:t>
      </w:r>
    </w:p>
    <w:p w:rsidR="0054731D" w:rsidRPr="00083B2C" w:rsidRDefault="0054731D" w:rsidP="00083B2C">
      <w:pPr>
        <w:pStyle w:val="ConsPlusNormal"/>
        <w:ind w:firstLine="540"/>
        <w:jc w:val="both"/>
        <w:rPr>
          <w:sz w:val="22"/>
          <w:szCs w:val="22"/>
        </w:rPr>
      </w:pPr>
      <w:r w:rsidRPr="00083B2C">
        <w:rPr>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Органы государственной власти и уполномоченные</w:t>
      </w:r>
    </w:p>
    <w:p w:rsidR="0054731D" w:rsidRPr="00083B2C" w:rsidRDefault="0054731D" w:rsidP="00083B2C">
      <w:pPr>
        <w:pStyle w:val="ConsPlusNormal"/>
        <w:jc w:val="center"/>
        <w:rPr>
          <w:sz w:val="22"/>
          <w:szCs w:val="22"/>
        </w:rPr>
      </w:pPr>
      <w:r w:rsidRPr="00083B2C">
        <w:rPr>
          <w:sz w:val="22"/>
          <w:szCs w:val="22"/>
        </w:rPr>
        <w:t>на рассмотрение жалобы должностные лица,</w:t>
      </w:r>
    </w:p>
    <w:p w:rsidR="0054731D" w:rsidRPr="00083B2C" w:rsidRDefault="0054731D" w:rsidP="00083B2C">
      <w:pPr>
        <w:pStyle w:val="ConsPlusNormal"/>
        <w:jc w:val="center"/>
        <w:rPr>
          <w:sz w:val="22"/>
          <w:szCs w:val="22"/>
        </w:rPr>
      </w:pPr>
      <w:r w:rsidRPr="00083B2C">
        <w:rPr>
          <w:sz w:val="22"/>
          <w:szCs w:val="22"/>
        </w:rPr>
        <w:t>которым может быть направлена жалоба</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69. Жалоба подается в Министерство в письменной форме на бумажном носителе или в электронной форме.</w:t>
      </w:r>
    </w:p>
    <w:p w:rsidR="0054731D" w:rsidRPr="00083B2C" w:rsidRDefault="0054731D" w:rsidP="00083B2C">
      <w:pPr>
        <w:pStyle w:val="ConsPlusNormal"/>
        <w:ind w:firstLine="540"/>
        <w:jc w:val="both"/>
        <w:rPr>
          <w:sz w:val="22"/>
          <w:szCs w:val="22"/>
        </w:rPr>
      </w:pPr>
      <w:r w:rsidRPr="00083B2C">
        <w:rPr>
          <w:sz w:val="22"/>
          <w:szCs w:val="22"/>
        </w:rPr>
        <w:t>Время приема жалоб совпадает со временем предоставления государственных услуг.</w:t>
      </w:r>
    </w:p>
    <w:p w:rsidR="0054731D" w:rsidRPr="00083B2C" w:rsidRDefault="0054731D" w:rsidP="00083B2C">
      <w:pPr>
        <w:pStyle w:val="ConsPlusNormal"/>
        <w:ind w:firstLine="540"/>
        <w:jc w:val="both"/>
        <w:rPr>
          <w:sz w:val="22"/>
          <w:szCs w:val="22"/>
        </w:rPr>
      </w:pPr>
      <w:r w:rsidRPr="00083B2C">
        <w:rPr>
          <w:sz w:val="22"/>
          <w:szCs w:val="22"/>
        </w:rPr>
        <w:t>Жалоба в письменной форме может быть направлена по почте.</w:t>
      </w:r>
    </w:p>
    <w:p w:rsidR="0054731D" w:rsidRPr="00083B2C" w:rsidRDefault="0054731D" w:rsidP="00083B2C">
      <w:pPr>
        <w:pStyle w:val="ConsPlusNormal"/>
        <w:ind w:firstLine="540"/>
        <w:jc w:val="both"/>
        <w:rPr>
          <w:sz w:val="22"/>
          <w:szCs w:val="22"/>
        </w:rPr>
      </w:pPr>
      <w:r w:rsidRPr="00083B2C">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731D" w:rsidRPr="00083B2C" w:rsidRDefault="0054731D" w:rsidP="00083B2C">
      <w:pPr>
        <w:pStyle w:val="ConsPlusNormal"/>
        <w:ind w:firstLine="540"/>
        <w:jc w:val="both"/>
        <w:rPr>
          <w:sz w:val="22"/>
          <w:szCs w:val="22"/>
        </w:rPr>
      </w:pPr>
      <w:r w:rsidRPr="00083B2C">
        <w:rPr>
          <w:sz w:val="22"/>
          <w:szCs w:val="22"/>
        </w:rPr>
        <w:t>70. Жалоба в электронной форме может быть подана заявителем посредством использования:</w:t>
      </w:r>
    </w:p>
    <w:p w:rsidR="0054731D" w:rsidRPr="00083B2C" w:rsidRDefault="0054731D" w:rsidP="00083B2C">
      <w:pPr>
        <w:pStyle w:val="ConsPlusNormal"/>
        <w:ind w:firstLine="540"/>
        <w:jc w:val="both"/>
        <w:rPr>
          <w:sz w:val="22"/>
          <w:szCs w:val="22"/>
        </w:rPr>
      </w:pPr>
      <w:r w:rsidRPr="00083B2C">
        <w:rPr>
          <w:sz w:val="22"/>
          <w:szCs w:val="22"/>
        </w:rPr>
        <w:t>а) официального сайта Министерства;</w:t>
      </w:r>
    </w:p>
    <w:p w:rsidR="0054731D" w:rsidRPr="00083B2C" w:rsidRDefault="0054731D" w:rsidP="00083B2C">
      <w:pPr>
        <w:pStyle w:val="ConsPlusNormal"/>
        <w:ind w:firstLine="540"/>
        <w:jc w:val="both"/>
        <w:rPr>
          <w:sz w:val="22"/>
          <w:szCs w:val="22"/>
        </w:rPr>
      </w:pPr>
      <w:r w:rsidRPr="00083B2C">
        <w:rPr>
          <w:sz w:val="22"/>
          <w:szCs w:val="22"/>
        </w:rPr>
        <w:t>б) Единого портала.</w:t>
      </w:r>
    </w:p>
    <w:p w:rsidR="0054731D" w:rsidRPr="00083B2C" w:rsidRDefault="0054731D" w:rsidP="00083B2C">
      <w:pPr>
        <w:pStyle w:val="ConsPlusNormal"/>
        <w:ind w:firstLine="540"/>
        <w:jc w:val="both"/>
        <w:rPr>
          <w:sz w:val="22"/>
          <w:szCs w:val="22"/>
        </w:rPr>
      </w:pPr>
      <w:r w:rsidRPr="00083B2C">
        <w:rPr>
          <w:sz w:val="22"/>
          <w:szCs w:val="22"/>
        </w:rPr>
        <w:t>71.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4731D" w:rsidRPr="00083B2C" w:rsidRDefault="0054731D" w:rsidP="00083B2C">
      <w:pPr>
        <w:pStyle w:val="ConsPlusNormal"/>
        <w:ind w:firstLine="540"/>
        <w:jc w:val="both"/>
        <w:rPr>
          <w:sz w:val="22"/>
          <w:szCs w:val="22"/>
        </w:rPr>
      </w:pPr>
      <w:r w:rsidRPr="00083B2C">
        <w:rPr>
          <w:sz w:val="22"/>
          <w:szCs w:val="22"/>
        </w:rPr>
        <w:t>72. Жалобы на решения, подписанные директором Департамента условий и охраны труда Министерства,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Порядок подачи и рассмотрения жалобы</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ind w:firstLine="540"/>
        <w:jc w:val="both"/>
        <w:rPr>
          <w:sz w:val="22"/>
          <w:szCs w:val="22"/>
        </w:rPr>
      </w:pPr>
      <w:r w:rsidRPr="00083B2C">
        <w:rPr>
          <w:sz w:val="22"/>
          <w:szCs w:val="22"/>
        </w:rPr>
        <w:t>73.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Министерство в порядке и сроки, которые устанавливаются соглашением о взаимодействии между многофункциональным центром и Министерством (далее - соглашение о взаимодействии), но не позднее следующего рабочего дня со дня поступления жалобы.</w:t>
      </w:r>
    </w:p>
    <w:p w:rsidR="0054731D" w:rsidRPr="00083B2C" w:rsidRDefault="0054731D" w:rsidP="00083B2C">
      <w:pPr>
        <w:pStyle w:val="ConsPlusNormal"/>
        <w:ind w:firstLine="540"/>
        <w:jc w:val="both"/>
        <w:rPr>
          <w:sz w:val="22"/>
          <w:szCs w:val="22"/>
        </w:rPr>
      </w:pPr>
      <w:r w:rsidRPr="00083B2C">
        <w:rPr>
          <w:sz w:val="22"/>
          <w:szCs w:val="22"/>
        </w:rPr>
        <w:t>При этом срок рассмотрения жалобы исчисляется со дня регистрации жалобы в Министерстве.</w:t>
      </w:r>
    </w:p>
    <w:p w:rsidR="0054731D" w:rsidRPr="00083B2C" w:rsidRDefault="0054731D" w:rsidP="00083B2C">
      <w:pPr>
        <w:pStyle w:val="ConsPlusNormal"/>
        <w:ind w:firstLine="540"/>
        <w:jc w:val="both"/>
        <w:rPr>
          <w:sz w:val="22"/>
          <w:szCs w:val="22"/>
        </w:rPr>
      </w:pPr>
      <w:r w:rsidRPr="00083B2C">
        <w:rPr>
          <w:sz w:val="22"/>
          <w:szCs w:val="22"/>
        </w:rPr>
        <w:t>74. Заявитель может обратиться с жалобой, в том числе в следующих случаях:</w:t>
      </w:r>
    </w:p>
    <w:p w:rsidR="0054731D" w:rsidRPr="00083B2C" w:rsidRDefault="0054731D" w:rsidP="00083B2C">
      <w:pPr>
        <w:pStyle w:val="ConsPlusNormal"/>
        <w:ind w:firstLine="540"/>
        <w:jc w:val="both"/>
        <w:rPr>
          <w:sz w:val="22"/>
          <w:szCs w:val="22"/>
        </w:rPr>
      </w:pPr>
      <w:r w:rsidRPr="00083B2C">
        <w:rPr>
          <w:sz w:val="22"/>
          <w:szCs w:val="22"/>
        </w:rPr>
        <w:t>а) нарушение срока регистрации заявления о предоставлении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б) нарушение срока предоставления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д) отказ в предоставлении государственной услуги, если основания отказа не предусмотрены Административным регламентом;</w:t>
      </w:r>
    </w:p>
    <w:p w:rsidR="0054731D" w:rsidRPr="00083B2C" w:rsidRDefault="0054731D" w:rsidP="00083B2C">
      <w:pPr>
        <w:pStyle w:val="ConsPlusNormal"/>
        <w:ind w:firstLine="540"/>
        <w:jc w:val="both"/>
        <w:rPr>
          <w:sz w:val="22"/>
          <w:szCs w:val="22"/>
        </w:rPr>
      </w:pPr>
      <w:r w:rsidRPr="00083B2C">
        <w:rPr>
          <w:sz w:val="22"/>
          <w:szCs w:val="22"/>
        </w:rPr>
        <w:t>е) требование внесения заявителем при предоставлении государственной услуги платы;</w:t>
      </w:r>
    </w:p>
    <w:p w:rsidR="0054731D" w:rsidRPr="00083B2C" w:rsidRDefault="0054731D" w:rsidP="00083B2C">
      <w:pPr>
        <w:pStyle w:val="ConsPlusNormal"/>
        <w:ind w:firstLine="540"/>
        <w:jc w:val="both"/>
        <w:rPr>
          <w:sz w:val="22"/>
          <w:szCs w:val="22"/>
        </w:rPr>
      </w:pPr>
      <w:r w:rsidRPr="00083B2C">
        <w:rPr>
          <w:sz w:val="22"/>
          <w:szCs w:val="22"/>
        </w:rPr>
        <w:t>ж)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4731D" w:rsidRPr="00083B2C" w:rsidRDefault="0054731D" w:rsidP="00083B2C">
      <w:pPr>
        <w:pStyle w:val="ConsPlusNormal"/>
        <w:ind w:firstLine="540"/>
        <w:jc w:val="both"/>
        <w:rPr>
          <w:sz w:val="22"/>
          <w:szCs w:val="22"/>
        </w:rPr>
      </w:pPr>
      <w:r w:rsidRPr="00083B2C">
        <w:rPr>
          <w:sz w:val="22"/>
          <w:szCs w:val="22"/>
        </w:rPr>
        <w:t>75.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Министерства, уполномоченное на рассмотрение жалоб, направляет соответствующие материалы в органы прокуратуры.</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Сроки рассмотрения жалобы</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76. Жалоба подлежит обязательной регистрации в течение 3 рабочих дней со дня ее поступления в Министерство.</w:t>
      </w:r>
    </w:p>
    <w:p w:rsidR="0054731D" w:rsidRPr="00083B2C" w:rsidRDefault="0054731D" w:rsidP="00083B2C">
      <w:pPr>
        <w:pStyle w:val="ConsPlusNormal"/>
        <w:ind w:firstLine="540"/>
        <w:jc w:val="both"/>
        <w:rPr>
          <w:sz w:val="22"/>
          <w:szCs w:val="22"/>
        </w:rPr>
      </w:pPr>
      <w:r w:rsidRPr="00083B2C">
        <w:rPr>
          <w:sz w:val="22"/>
          <w:szCs w:val="22"/>
        </w:rPr>
        <w:t>77.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Министерства, должностного лица Министерства в приеме документов у заявителя или в исправлении допущенных опечаток и ошибок, а также в случае обжалования нарушения установленного срока таких исправлений жалоба должна быть рассмотрена в течение 5 рабочих дней со дня ее регистрации.</w:t>
      </w:r>
    </w:p>
    <w:p w:rsidR="0054731D" w:rsidRPr="00083B2C" w:rsidRDefault="0054731D" w:rsidP="00083B2C">
      <w:pPr>
        <w:pStyle w:val="ConsPlusNormal"/>
        <w:ind w:firstLine="540"/>
        <w:jc w:val="both"/>
        <w:rPr>
          <w:sz w:val="22"/>
          <w:szCs w:val="22"/>
        </w:rPr>
      </w:pPr>
      <w:r w:rsidRPr="00083B2C">
        <w:rPr>
          <w:sz w:val="22"/>
          <w:szCs w:val="22"/>
        </w:rPr>
        <w:t>78. В исключительных случаях, а также в случае направления запроса о дополнительных документах, необходимых для рассмотрения жалобы, в том числе в электронной форме, в другие государственные органы срок рассмотрения жалобы может быть продлен не более чем на 15 рабочих дней с уведомлением об этом заявителя промежуточным ответом, направленным почтовым отправлением не позднее 3 рабочих дней со дня начала продления рассмотрения жалобы.</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Исчерпывающий перечень оснований для приостановления</w:t>
      </w:r>
    </w:p>
    <w:p w:rsidR="0054731D" w:rsidRPr="00083B2C" w:rsidRDefault="0054731D" w:rsidP="00083B2C">
      <w:pPr>
        <w:pStyle w:val="ConsPlusNormal"/>
        <w:jc w:val="center"/>
        <w:rPr>
          <w:sz w:val="22"/>
          <w:szCs w:val="22"/>
        </w:rPr>
      </w:pPr>
      <w:r w:rsidRPr="00083B2C">
        <w:rPr>
          <w:sz w:val="22"/>
          <w:szCs w:val="22"/>
        </w:rPr>
        <w:t>рассмотрения (оставления без рассмотрения) жалобы в случае,</w:t>
      </w:r>
    </w:p>
    <w:p w:rsidR="0054731D" w:rsidRPr="00083B2C" w:rsidRDefault="0054731D" w:rsidP="00083B2C">
      <w:pPr>
        <w:pStyle w:val="ConsPlusNormal"/>
        <w:jc w:val="center"/>
        <w:rPr>
          <w:sz w:val="22"/>
          <w:szCs w:val="22"/>
        </w:rPr>
      </w:pPr>
      <w:r w:rsidRPr="00083B2C">
        <w:rPr>
          <w:sz w:val="22"/>
          <w:szCs w:val="22"/>
        </w:rPr>
        <w:t>если возможность приостановления предусмотрена</w:t>
      </w:r>
    </w:p>
    <w:p w:rsidR="0054731D" w:rsidRPr="00083B2C" w:rsidRDefault="0054731D" w:rsidP="00083B2C">
      <w:pPr>
        <w:pStyle w:val="ConsPlusNormal"/>
        <w:jc w:val="center"/>
        <w:rPr>
          <w:sz w:val="22"/>
          <w:szCs w:val="22"/>
        </w:rPr>
      </w:pPr>
      <w:r w:rsidRPr="00083B2C">
        <w:rPr>
          <w:sz w:val="22"/>
          <w:szCs w:val="22"/>
        </w:rPr>
        <w:t>законодательством Российской Федерации</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79. Министерство приостанавливает рассмотрение (оставляет без рассмотрения) жалобы в следующих случаях:</w:t>
      </w:r>
    </w:p>
    <w:p w:rsidR="0054731D" w:rsidRPr="00083B2C" w:rsidRDefault="0054731D" w:rsidP="00083B2C">
      <w:pPr>
        <w:pStyle w:val="ConsPlusNormal"/>
        <w:ind w:firstLine="540"/>
        <w:jc w:val="both"/>
        <w:rPr>
          <w:sz w:val="22"/>
          <w:szCs w:val="22"/>
        </w:rPr>
      </w:pPr>
      <w:r w:rsidRPr="00083B2C">
        <w:rPr>
          <w:sz w:val="22"/>
          <w:szCs w:val="22"/>
        </w:rPr>
        <w:t>а) наличие вступившего в законную силу решения суда, арбитражного суда по жалобе по тем же основаниям;</w:t>
      </w:r>
    </w:p>
    <w:p w:rsidR="0054731D" w:rsidRPr="00083B2C" w:rsidRDefault="0054731D" w:rsidP="00083B2C">
      <w:pPr>
        <w:pStyle w:val="ConsPlusNormal"/>
        <w:ind w:firstLine="540"/>
        <w:jc w:val="both"/>
        <w:rPr>
          <w:sz w:val="22"/>
          <w:szCs w:val="22"/>
        </w:rPr>
      </w:pPr>
      <w:r w:rsidRPr="00083B2C">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54731D" w:rsidRPr="00083B2C" w:rsidRDefault="0054731D" w:rsidP="00083B2C">
      <w:pPr>
        <w:pStyle w:val="ConsPlusNormal"/>
        <w:ind w:firstLine="540"/>
        <w:jc w:val="both"/>
        <w:rPr>
          <w:sz w:val="22"/>
          <w:szCs w:val="22"/>
        </w:rPr>
      </w:pPr>
      <w:r w:rsidRPr="00083B2C">
        <w:rPr>
          <w:sz w:val="22"/>
          <w:szCs w:val="22"/>
        </w:rPr>
        <w:t>в) наличие решения по жалобе, принятого ранее в отношении того же заявителя и по тому же предмету жалобы.</w:t>
      </w:r>
    </w:p>
    <w:p w:rsidR="0054731D" w:rsidRPr="00083B2C" w:rsidRDefault="0054731D" w:rsidP="00083B2C">
      <w:pPr>
        <w:pStyle w:val="ConsPlusNormal"/>
        <w:ind w:firstLine="540"/>
        <w:jc w:val="both"/>
        <w:rPr>
          <w:sz w:val="22"/>
          <w:szCs w:val="22"/>
        </w:rPr>
      </w:pPr>
      <w:r w:rsidRPr="00083B2C">
        <w:rPr>
          <w:sz w:val="22"/>
          <w:szCs w:val="22"/>
        </w:rPr>
        <w:t>80. Министерство вправе оставить жалобу без ответа в следующих случаях:</w:t>
      </w:r>
    </w:p>
    <w:p w:rsidR="0054731D" w:rsidRPr="00083B2C" w:rsidRDefault="0054731D" w:rsidP="00083B2C">
      <w:pPr>
        <w:pStyle w:val="ConsPlusNormal"/>
        <w:ind w:firstLine="540"/>
        <w:jc w:val="both"/>
        <w:rPr>
          <w:sz w:val="22"/>
          <w:szCs w:val="22"/>
        </w:rPr>
      </w:pPr>
      <w:r w:rsidRPr="00083B2C">
        <w:rPr>
          <w:sz w:val="22"/>
          <w:szCs w:val="22"/>
        </w:rPr>
        <w:t>а)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54731D" w:rsidRPr="00083B2C" w:rsidRDefault="0054731D" w:rsidP="00083B2C">
      <w:pPr>
        <w:pStyle w:val="ConsPlusNormal"/>
        <w:ind w:firstLine="540"/>
        <w:jc w:val="both"/>
        <w:rPr>
          <w:sz w:val="22"/>
          <w:szCs w:val="22"/>
        </w:rPr>
      </w:pPr>
      <w:r w:rsidRPr="00083B2C">
        <w:rPr>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Результат рассмотрения жалобы</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81. По результатам рассмотрения жалобы в соответствии с частью 7 статьи 11.2 Федерального закона от 27 июля 2010 г. N 210-ФЗ принимается решение:</w:t>
      </w:r>
    </w:p>
    <w:p w:rsidR="0054731D" w:rsidRPr="00083B2C" w:rsidRDefault="0054731D" w:rsidP="00083B2C">
      <w:pPr>
        <w:pStyle w:val="ConsPlusNormal"/>
        <w:ind w:firstLine="540"/>
        <w:jc w:val="both"/>
        <w:rPr>
          <w:sz w:val="22"/>
          <w:szCs w:val="22"/>
        </w:rPr>
      </w:pPr>
      <w:r w:rsidRPr="00083B2C">
        <w:rPr>
          <w:sz w:val="22"/>
          <w:szCs w:val="22"/>
        </w:rPr>
        <w:t>а)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w:t>
      </w:r>
    </w:p>
    <w:p w:rsidR="0054731D" w:rsidRPr="00083B2C" w:rsidRDefault="0054731D" w:rsidP="00083B2C">
      <w:pPr>
        <w:pStyle w:val="ConsPlusNormal"/>
        <w:ind w:firstLine="540"/>
        <w:jc w:val="both"/>
        <w:rPr>
          <w:sz w:val="22"/>
          <w:szCs w:val="22"/>
        </w:rPr>
      </w:pPr>
      <w:r w:rsidRPr="00083B2C">
        <w:rPr>
          <w:sz w:val="22"/>
          <w:szCs w:val="22"/>
        </w:rPr>
        <w:t>б) отказать в удовлетворении жалобы.</w:t>
      </w:r>
    </w:p>
    <w:p w:rsidR="0054731D" w:rsidRPr="00083B2C" w:rsidRDefault="0054731D" w:rsidP="00083B2C">
      <w:pPr>
        <w:pStyle w:val="ConsPlusNormal"/>
        <w:ind w:firstLine="540"/>
        <w:jc w:val="both"/>
        <w:rPr>
          <w:sz w:val="22"/>
          <w:szCs w:val="22"/>
        </w:rPr>
      </w:pPr>
      <w:r w:rsidRPr="00083B2C">
        <w:rPr>
          <w:sz w:val="22"/>
          <w:szCs w:val="22"/>
        </w:rPr>
        <w:t>Указанные решения принимаются в форме акта.</w:t>
      </w:r>
    </w:p>
    <w:p w:rsidR="0054731D" w:rsidRPr="00083B2C" w:rsidRDefault="0054731D" w:rsidP="00083B2C">
      <w:pPr>
        <w:pStyle w:val="ConsPlusNormal"/>
        <w:ind w:firstLine="540"/>
        <w:jc w:val="both"/>
        <w:rPr>
          <w:sz w:val="22"/>
          <w:szCs w:val="22"/>
        </w:rPr>
      </w:pPr>
      <w:r w:rsidRPr="00083B2C">
        <w:rPr>
          <w:sz w:val="22"/>
          <w:szCs w:val="22"/>
        </w:rPr>
        <w:t xml:space="preserve">82. При удовлетворении жалобы принимаются меры по устранению выявленных нарушений, в том числе по выдаче заявителю результатов предоставления государственной услуги, указанных в </w:t>
      </w:r>
      <w:hyperlink w:anchor="Par91" w:tooltip="9. Результатом предоставления государственной услуги в части формирования реестра организаций является регистрация заявителя, предполагающего осуществление деятельности по проведению специальной оценки условий труда, в реестре организаций либо отказ в такой регистрации." w:history="1">
        <w:r w:rsidRPr="00083B2C">
          <w:rPr>
            <w:sz w:val="22"/>
            <w:szCs w:val="22"/>
          </w:rPr>
          <w:t>пунктах 9</w:t>
        </w:r>
      </w:hyperlink>
      <w:r w:rsidRPr="00083B2C">
        <w:rPr>
          <w:sz w:val="22"/>
          <w:szCs w:val="22"/>
        </w:rPr>
        <w:t xml:space="preserve"> - </w:t>
      </w:r>
      <w:hyperlink w:anchor="Par92" w:tooltip="10. Результатом предоставления государственной услуги в части ведения реестра организаций является:" w:history="1">
        <w:r w:rsidRPr="00083B2C">
          <w:rPr>
            <w:sz w:val="22"/>
            <w:szCs w:val="22"/>
          </w:rPr>
          <w:t>10</w:t>
        </w:r>
      </w:hyperlink>
      <w:r w:rsidRPr="00083B2C">
        <w:rPr>
          <w:sz w:val="22"/>
          <w:szCs w:val="22"/>
        </w:rPr>
        <w:t xml:space="preserve"> Административного регламента, не позднее 5 рабочих дней со дня принятия решения, если иное не установлено законодательством Российской Федерации.</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Порядок информирования заявителя о результатах</w:t>
      </w:r>
    </w:p>
    <w:p w:rsidR="0054731D" w:rsidRPr="00083B2C" w:rsidRDefault="0054731D" w:rsidP="00083B2C">
      <w:pPr>
        <w:pStyle w:val="ConsPlusNormal"/>
        <w:jc w:val="center"/>
        <w:rPr>
          <w:sz w:val="22"/>
          <w:szCs w:val="22"/>
        </w:rPr>
      </w:pPr>
      <w:r w:rsidRPr="00083B2C">
        <w:rPr>
          <w:sz w:val="22"/>
          <w:szCs w:val="22"/>
        </w:rPr>
        <w:t>рассмотрения жалобы</w:t>
      </w:r>
    </w:p>
    <w:p w:rsidR="0054731D" w:rsidRPr="00083B2C" w:rsidRDefault="0054731D" w:rsidP="00083B2C">
      <w:pPr>
        <w:pStyle w:val="ConsPlusNormal"/>
        <w:jc w:val="right"/>
        <w:rPr>
          <w:sz w:val="22"/>
          <w:szCs w:val="22"/>
        </w:rPr>
      </w:pPr>
    </w:p>
    <w:p w:rsidR="0054731D" w:rsidRPr="00083B2C" w:rsidRDefault="0054731D" w:rsidP="00083B2C">
      <w:pPr>
        <w:pStyle w:val="ConsPlusNormal"/>
        <w:ind w:firstLine="540"/>
        <w:jc w:val="both"/>
        <w:rPr>
          <w:sz w:val="22"/>
          <w:szCs w:val="22"/>
        </w:rPr>
      </w:pPr>
      <w:r w:rsidRPr="00083B2C">
        <w:rPr>
          <w:sz w:val="22"/>
          <w:szCs w:val="22"/>
        </w:rPr>
        <w:t>83. Ответ по результатам рассмотрения жалобы направляется заявителю не позднее дня, следующего за днем принятия решения по жалобе, в письменной форме.</w:t>
      </w:r>
    </w:p>
    <w:p w:rsidR="0054731D" w:rsidRPr="00083B2C" w:rsidRDefault="0054731D" w:rsidP="00083B2C">
      <w:pPr>
        <w:pStyle w:val="ConsPlusNormal"/>
        <w:ind w:firstLine="540"/>
        <w:jc w:val="both"/>
        <w:rPr>
          <w:sz w:val="22"/>
          <w:szCs w:val="22"/>
        </w:rPr>
      </w:pPr>
      <w:r w:rsidRPr="00083B2C">
        <w:rPr>
          <w:sz w:val="22"/>
          <w:szCs w:val="22"/>
        </w:rPr>
        <w:t>84. В ответе по результатам рассмотрения жалобы указываются:</w:t>
      </w:r>
    </w:p>
    <w:p w:rsidR="0054731D" w:rsidRPr="00083B2C" w:rsidRDefault="0054731D" w:rsidP="00083B2C">
      <w:pPr>
        <w:pStyle w:val="ConsPlusNormal"/>
        <w:ind w:firstLine="540"/>
        <w:jc w:val="both"/>
        <w:rPr>
          <w:sz w:val="22"/>
          <w:szCs w:val="22"/>
        </w:rPr>
      </w:pPr>
      <w:r w:rsidRPr="00083B2C">
        <w:rPr>
          <w:sz w:val="22"/>
          <w:szCs w:val="22"/>
        </w:rPr>
        <w:t>а) наименование органа, предоставляющего государственную услугу (Министерство), должность, фамилия, имя, отчество (при наличии) должностного лица Министерства, принявшего решение по жалобе;</w:t>
      </w:r>
    </w:p>
    <w:p w:rsidR="0054731D" w:rsidRPr="00083B2C" w:rsidRDefault="0054731D" w:rsidP="00083B2C">
      <w:pPr>
        <w:pStyle w:val="ConsPlusNormal"/>
        <w:ind w:firstLine="540"/>
        <w:jc w:val="both"/>
        <w:rPr>
          <w:sz w:val="22"/>
          <w:szCs w:val="22"/>
        </w:rPr>
      </w:pPr>
      <w:r w:rsidRPr="00083B2C">
        <w:rPr>
          <w:sz w:val="22"/>
          <w:szCs w:val="22"/>
        </w:rPr>
        <w:t>б) номер, дата, место принятия решения по жалобе, включая сведения о должностном лице Министерства, решение или действие (бездействие) которого обжалуется;</w:t>
      </w:r>
    </w:p>
    <w:p w:rsidR="0054731D" w:rsidRPr="00083B2C" w:rsidRDefault="0054731D" w:rsidP="00083B2C">
      <w:pPr>
        <w:pStyle w:val="ConsPlusNormal"/>
        <w:ind w:firstLine="540"/>
        <w:jc w:val="both"/>
        <w:rPr>
          <w:sz w:val="22"/>
          <w:szCs w:val="22"/>
        </w:rPr>
      </w:pPr>
      <w:r w:rsidRPr="00083B2C">
        <w:rPr>
          <w:sz w:val="22"/>
          <w:szCs w:val="22"/>
        </w:rPr>
        <w:t>в) фамилия, имя, отчество (при наличии) или наименование заявителя;</w:t>
      </w:r>
    </w:p>
    <w:p w:rsidR="0054731D" w:rsidRPr="00083B2C" w:rsidRDefault="0054731D" w:rsidP="00083B2C">
      <w:pPr>
        <w:pStyle w:val="ConsPlusNormal"/>
        <w:ind w:firstLine="540"/>
        <w:jc w:val="both"/>
        <w:rPr>
          <w:sz w:val="22"/>
          <w:szCs w:val="22"/>
        </w:rPr>
      </w:pPr>
      <w:r w:rsidRPr="00083B2C">
        <w:rPr>
          <w:sz w:val="22"/>
          <w:szCs w:val="22"/>
        </w:rPr>
        <w:t>г) основания для принятия решения по жалобе;</w:t>
      </w:r>
    </w:p>
    <w:p w:rsidR="0054731D" w:rsidRPr="00083B2C" w:rsidRDefault="0054731D" w:rsidP="00083B2C">
      <w:pPr>
        <w:pStyle w:val="ConsPlusNormal"/>
        <w:ind w:firstLine="540"/>
        <w:jc w:val="both"/>
        <w:rPr>
          <w:sz w:val="22"/>
          <w:szCs w:val="22"/>
        </w:rPr>
      </w:pPr>
      <w:r w:rsidRPr="00083B2C">
        <w:rPr>
          <w:sz w:val="22"/>
          <w:szCs w:val="22"/>
        </w:rPr>
        <w:t>д) принятое по жалобе решение;</w:t>
      </w:r>
    </w:p>
    <w:p w:rsidR="0054731D" w:rsidRPr="00083B2C" w:rsidRDefault="0054731D" w:rsidP="00083B2C">
      <w:pPr>
        <w:pStyle w:val="ConsPlusNormal"/>
        <w:ind w:firstLine="540"/>
        <w:jc w:val="both"/>
        <w:rPr>
          <w:sz w:val="22"/>
          <w:szCs w:val="22"/>
        </w:rPr>
      </w:pPr>
      <w:r w:rsidRPr="00083B2C">
        <w:rPr>
          <w:sz w:val="22"/>
          <w:szCs w:val="2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4731D" w:rsidRPr="00083B2C" w:rsidRDefault="0054731D" w:rsidP="00083B2C">
      <w:pPr>
        <w:pStyle w:val="ConsPlusNormal"/>
        <w:ind w:firstLine="540"/>
        <w:jc w:val="both"/>
        <w:rPr>
          <w:sz w:val="22"/>
          <w:szCs w:val="22"/>
        </w:rPr>
      </w:pPr>
      <w:r w:rsidRPr="00083B2C">
        <w:rPr>
          <w:sz w:val="22"/>
          <w:szCs w:val="22"/>
        </w:rPr>
        <w:t>ж) сведения о порядке обжалования принятого по жалобе решения.</w:t>
      </w:r>
    </w:p>
    <w:p w:rsidR="0054731D" w:rsidRPr="00083B2C" w:rsidRDefault="0054731D" w:rsidP="00083B2C">
      <w:pPr>
        <w:pStyle w:val="ConsPlusNormal"/>
        <w:ind w:firstLine="540"/>
        <w:jc w:val="both"/>
        <w:rPr>
          <w:sz w:val="22"/>
          <w:szCs w:val="22"/>
        </w:rPr>
      </w:pPr>
      <w:r w:rsidRPr="00083B2C">
        <w:rPr>
          <w:sz w:val="22"/>
          <w:szCs w:val="22"/>
        </w:rPr>
        <w:t>85. Ответ по результатам рассмотрения жалобы подписывается уполномоченным на рассмотрение жалобы должностным лицом Министерства.</w:t>
      </w:r>
    </w:p>
    <w:p w:rsidR="0054731D" w:rsidRPr="00083B2C" w:rsidRDefault="0054731D" w:rsidP="00083B2C">
      <w:pPr>
        <w:pStyle w:val="ConsPlusNormal"/>
        <w:ind w:firstLine="540"/>
        <w:jc w:val="both"/>
        <w:rPr>
          <w:sz w:val="22"/>
          <w:szCs w:val="22"/>
        </w:rPr>
      </w:pPr>
      <w:r w:rsidRPr="00083B2C">
        <w:rPr>
          <w:sz w:val="22"/>
          <w:szCs w:val="22"/>
        </w:rPr>
        <w:t>86. По желанию заявителя ответ по результатам рассмотрения жалобы может быть направлен не позднее дня, следующего за днем принятия решения по жалобе,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Порядок обжалования решения по жалобе</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87. Решение по результатам рассмотрения жалобы заявитель вправе обжаловать в судебном порядке.</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Право заявителя на получение информации и документов,</w:t>
      </w:r>
    </w:p>
    <w:p w:rsidR="0054731D" w:rsidRPr="00083B2C" w:rsidRDefault="0054731D" w:rsidP="00083B2C">
      <w:pPr>
        <w:pStyle w:val="ConsPlusNormal"/>
        <w:jc w:val="center"/>
        <w:rPr>
          <w:sz w:val="22"/>
          <w:szCs w:val="22"/>
        </w:rPr>
      </w:pPr>
      <w:r w:rsidRPr="00083B2C">
        <w:rPr>
          <w:sz w:val="22"/>
          <w:szCs w:val="22"/>
        </w:rPr>
        <w:t>необходимых для обоснования и рассмотрения жалобы</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88. Заявитель вправе обратиться в Министерство за получением информации и документов, необходимых для обоснования и рассмотрения жалобы.</w:t>
      </w:r>
    </w:p>
    <w:p w:rsidR="0054731D" w:rsidRPr="00083B2C" w:rsidRDefault="0054731D" w:rsidP="00083B2C">
      <w:pPr>
        <w:pStyle w:val="ConsPlusNormal"/>
        <w:ind w:firstLine="540"/>
        <w:jc w:val="both"/>
        <w:rPr>
          <w:sz w:val="22"/>
          <w:szCs w:val="22"/>
        </w:rPr>
      </w:pPr>
    </w:p>
    <w:p w:rsidR="0054731D" w:rsidRPr="00083B2C" w:rsidRDefault="0054731D" w:rsidP="00083B2C">
      <w:pPr>
        <w:pStyle w:val="ConsPlusNormal"/>
        <w:jc w:val="center"/>
        <w:outlineLvl w:val="2"/>
        <w:rPr>
          <w:sz w:val="22"/>
          <w:szCs w:val="22"/>
        </w:rPr>
      </w:pPr>
      <w:r w:rsidRPr="00083B2C">
        <w:rPr>
          <w:sz w:val="22"/>
          <w:szCs w:val="22"/>
        </w:rPr>
        <w:t>Способы информирования заявителей о порядке подачи</w:t>
      </w:r>
    </w:p>
    <w:p w:rsidR="0054731D" w:rsidRPr="00083B2C" w:rsidRDefault="0054731D" w:rsidP="00083B2C">
      <w:pPr>
        <w:pStyle w:val="ConsPlusNormal"/>
        <w:jc w:val="center"/>
        <w:rPr>
          <w:sz w:val="22"/>
          <w:szCs w:val="22"/>
        </w:rPr>
      </w:pPr>
      <w:r w:rsidRPr="00083B2C">
        <w:rPr>
          <w:sz w:val="22"/>
          <w:szCs w:val="22"/>
        </w:rPr>
        <w:t>и рассмотрения жалобы</w:t>
      </w:r>
    </w:p>
    <w:p w:rsidR="0054731D" w:rsidRPr="00083B2C" w:rsidRDefault="0054731D" w:rsidP="00083B2C">
      <w:pPr>
        <w:pStyle w:val="ConsPlusNormal"/>
        <w:jc w:val="center"/>
        <w:rPr>
          <w:sz w:val="22"/>
          <w:szCs w:val="22"/>
        </w:rPr>
      </w:pPr>
    </w:p>
    <w:p w:rsidR="0054731D" w:rsidRPr="00083B2C" w:rsidRDefault="0054731D" w:rsidP="00083B2C">
      <w:pPr>
        <w:pStyle w:val="ConsPlusNormal"/>
        <w:ind w:firstLine="540"/>
        <w:jc w:val="both"/>
        <w:rPr>
          <w:sz w:val="22"/>
          <w:szCs w:val="22"/>
        </w:rPr>
      </w:pPr>
      <w:r w:rsidRPr="00083B2C">
        <w:rPr>
          <w:sz w:val="22"/>
          <w:szCs w:val="22"/>
        </w:rPr>
        <w:t>89. 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официальном сайте Министерства, Едином портале.</w:t>
      </w: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rPr>
          <w:sz w:val="22"/>
          <w:szCs w:val="22"/>
        </w:rPr>
      </w:pPr>
    </w:p>
    <w:p w:rsidR="0054731D" w:rsidRPr="00083B2C" w:rsidRDefault="0054731D" w:rsidP="00083B2C">
      <w:pPr>
        <w:pStyle w:val="ConsPlusNormal"/>
        <w:jc w:val="right"/>
        <w:outlineLvl w:val="1"/>
        <w:rPr>
          <w:sz w:val="22"/>
          <w:szCs w:val="22"/>
        </w:rPr>
      </w:pPr>
      <w:r w:rsidRPr="00083B2C">
        <w:rPr>
          <w:sz w:val="22"/>
          <w:szCs w:val="22"/>
        </w:rPr>
        <w:t>Приложение</w:t>
      </w:r>
    </w:p>
    <w:p w:rsidR="0054731D" w:rsidRPr="00083B2C" w:rsidRDefault="0054731D" w:rsidP="00083B2C">
      <w:pPr>
        <w:pStyle w:val="ConsPlusNormal"/>
        <w:jc w:val="right"/>
        <w:rPr>
          <w:sz w:val="22"/>
          <w:szCs w:val="22"/>
        </w:rPr>
      </w:pPr>
      <w:r w:rsidRPr="00083B2C">
        <w:rPr>
          <w:sz w:val="22"/>
          <w:szCs w:val="22"/>
        </w:rPr>
        <w:t>к Административному регламенту</w:t>
      </w:r>
      <w:r>
        <w:rPr>
          <w:sz w:val="22"/>
          <w:szCs w:val="22"/>
        </w:rPr>
        <w:t xml:space="preserve"> </w:t>
      </w:r>
      <w:r w:rsidRPr="00083B2C">
        <w:rPr>
          <w:sz w:val="22"/>
          <w:szCs w:val="22"/>
        </w:rPr>
        <w:t>предоставления Министерством</w:t>
      </w:r>
    </w:p>
    <w:p w:rsidR="0054731D" w:rsidRPr="00083B2C" w:rsidRDefault="0054731D" w:rsidP="00083B2C">
      <w:pPr>
        <w:pStyle w:val="ConsPlusNormal"/>
        <w:jc w:val="right"/>
        <w:rPr>
          <w:sz w:val="22"/>
          <w:szCs w:val="22"/>
        </w:rPr>
      </w:pPr>
      <w:r w:rsidRPr="00083B2C">
        <w:rPr>
          <w:sz w:val="22"/>
          <w:szCs w:val="22"/>
        </w:rPr>
        <w:t>труда и социальной защиты</w:t>
      </w:r>
      <w:r>
        <w:rPr>
          <w:sz w:val="22"/>
          <w:szCs w:val="22"/>
        </w:rPr>
        <w:t xml:space="preserve"> </w:t>
      </w:r>
      <w:r w:rsidRPr="00083B2C">
        <w:rPr>
          <w:sz w:val="22"/>
          <w:szCs w:val="22"/>
        </w:rPr>
        <w:t>Российской Федерации государственной</w:t>
      </w:r>
    </w:p>
    <w:p w:rsidR="0054731D" w:rsidRPr="00083B2C" w:rsidRDefault="0054731D" w:rsidP="00083B2C">
      <w:pPr>
        <w:pStyle w:val="ConsPlusNormal"/>
        <w:jc w:val="right"/>
        <w:rPr>
          <w:sz w:val="22"/>
          <w:szCs w:val="22"/>
        </w:rPr>
      </w:pPr>
      <w:r w:rsidRPr="00083B2C">
        <w:rPr>
          <w:sz w:val="22"/>
          <w:szCs w:val="22"/>
        </w:rPr>
        <w:t>услуги по формированию и ведению</w:t>
      </w:r>
      <w:r>
        <w:rPr>
          <w:sz w:val="22"/>
          <w:szCs w:val="22"/>
        </w:rPr>
        <w:t xml:space="preserve"> </w:t>
      </w:r>
      <w:r w:rsidRPr="00083B2C">
        <w:rPr>
          <w:sz w:val="22"/>
          <w:szCs w:val="22"/>
        </w:rPr>
        <w:t>реестра организаций, проводящих</w:t>
      </w:r>
    </w:p>
    <w:p w:rsidR="0054731D" w:rsidRPr="00083B2C" w:rsidRDefault="0054731D" w:rsidP="00083B2C">
      <w:pPr>
        <w:pStyle w:val="ConsPlusNormal"/>
        <w:jc w:val="right"/>
        <w:rPr>
          <w:sz w:val="22"/>
          <w:szCs w:val="22"/>
        </w:rPr>
      </w:pPr>
      <w:r w:rsidRPr="00083B2C">
        <w:rPr>
          <w:sz w:val="22"/>
          <w:szCs w:val="22"/>
        </w:rPr>
        <w:t>специальную оценку условий</w:t>
      </w:r>
      <w:r>
        <w:rPr>
          <w:sz w:val="22"/>
          <w:szCs w:val="22"/>
        </w:rPr>
        <w:t xml:space="preserve"> </w:t>
      </w:r>
      <w:r w:rsidRPr="00083B2C">
        <w:rPr>
          <w:sz w:val="22"/>
          <w:szCs w:val="22"/>
        </w:rPr>
        <w:t>труда, утвержденному приказом</w:t>
      </w:r>
    </w:p>
    <w:p w:rsidR="0054731D" w:rsidRPr="00083B2C" w:rsidRDefault="0054731D" w:rsidP="00083B2C">
      <w:pPr>
        <w:pStyle w:val="ConsPlusNormal"/>
        <w:jc w:val="right"/>
        <w:rPr>
          <w:sz w:val="22"/>
          <w:szCs w:val="22"/>
        </w:rPr>
      </w:pPr>
      <w:r w:rsidRPr="00083B2C">
        <w:rPr>
          <w:sz w:val="22"/>
          <w:szCs w:val="22"/>
        </w:rPr>
        <w:t>Минтруда России</w:t>
      </w:r>
      <w:r>
        <w:rPr>
          <w:sz w:val="22"/>
          <w:szCs w:val="22"/>
        </w:rPr>
        <w:t xml:space="preserve"> </w:t>
      </w:r>
      <w:r w:rsidRPr="00083B2C">
        <w:rPr>
          <w:sz w:val="22"/>
          <w:szCs w:val="22"/>
        </w:rPr>
        <w:t>от 19 мая 2015 г. N 304н</w:t>
      </w:r>
    </w:p>
    <w:p w:rsidR="0054731D" w:rsidRPr="00083B2C" w:rsidRDefault="0054731D" w:rsidP="00083B2C">
      <w:pPr>
        <w:pStyle w:val="ConsPlusNormal"/>
        <w:jc w:val="center"/>
        <w:rPr>
          <w:sz w:val="22"/>
          <w:szCs w:val="22"/>
        </w:rPr>
      </w:pPr>
    </w:p>
    <w:p w:rsidR="0054731D" w:rsidRPr="00083B2C" w:rsidRDefault="0054731D" w:rsidP="00083B2C">
      <w:pPr>
        <w:pStyle w:val="ConsPlusNormal"/>
        <w:jc w:val="center"/>
        <w:rPr>
          <w:sz w:val="22"/>
          <w:szCs w:val="22"/>
        </w:rPr>
      </w:pPr>
      <w:bookmarkStart w:id="13" w:name="Par470"/>
      <w:bookmarkEnd w:id="13"/>
      <w:r w:rsidRPr="00083B2C">
        <w:rPr>
          <w:sz w:val="22"/>
          <w:szCs w:val="22"/>
        </w:rPr>
        <w:t>БЛОК-СХЕМА</w:t>
      </w:r>
    </w:p>
    <w:p w:rsidR="0054731D" w:rsidRPr="00083B2C" w:rsidRDefault="0054731D" w:rsidP="00083B2C">
      <w:pPr>
        <w:pStyle w:val="ConsPlusNormal"/>
        <w:jc w:val="center"/>
        <w:rPr>
          <w:sz w:val="22"/>
          <w:szCs w:val="22"/>
        </w:rPr>
      </w:pPr>
      <w:r w:rsidRPr="00083B2C">
        <w:rPr>
          <w:sz w:val="22"/>
          <w:szCs w:val="22"/>
        </w:rPr>
        <w:t>ПОСЛЕДОВАТЕЛЬНОСТИ ДЕЙСТВИЙ ПРЕДОСТАВЛЕНИЯ ГОСУДАРСТВЕННОЙ</w:t>
      </w:r>
    </w:p>
    <w:p w:rsidR="0054731D" w:rsidRPr="00083B2C" w:rsidRDefault="0054731D" w:rsidP="00083B2C">
      <w:pPr>
        <w:pStyle w:val="ConsPlusNormal"/>
        <w:jc w:val="center"/>
        <w:rPr>
          <w:sz w:val="22"/>
          <w:szCs w:val="22"/>
        </w:rPr>
      </w:pPr>
      <w:r w:rsidRPr="00083B2C">
        <w:rPr>
          <w:sz w:val="22"/>
          <w:szCs w:val="22"/>
        </w:rPr>
        <w:t>УСЛУГИ ПО ФОРМИРОВАНИЮ И ВЕДЕНИЮ РЕЕСТРА ОРГАНИЗАЦИЙ,</w:t>
      </w:r>
    </w:p>
    <w:p w:rsidR="0054731D" w:rsidRPr="00083B2C" w:rsidRDefault="0054731D" w:rsidP="00083B2C">
      <w:pPr>
        <w:pStyle w:val="ConsPlusNormal"/>
        <w:jc w:val="center"/>
        <w:rPr>
          <w:sz w:val="22"/>
          <w:szCs w:val="22"/>
        </w:rPr>
      </w:pPr>
      <w:r w:rsidRPr="00083B2C">
        <w:rPr>
          <w:sz w:val="22"/>
          <w:szCs w:val="22"/>
        </w:rPr>
        <w:t>ПРОВОДЯЩИХ СПЕЦИАЛЬНУЮ ОЦЕНКУ УСЛОВИЙ ТРУДА</w:t>
      </w:r>
    </w:p>
    <w:p w:rsidR="0054731D" w:rsidRPr="00083B2C" w:rsidRDefault="0054731D" w:rsidP="00083B2C">
      <w:pPr>
        <w:pStyle w:val="ConsPlusNormal"/>
        <w:jc w:val="center"/>
        <w:rPr>
          <w:sz w:val="22"/>
          <w:szCs w:val="22"/>
        </w:rPr>
      </w:pPr>
    </w:p>
    <w:p w:rsidR="0054731D" w:rsidRPr="00083B2C" w:rsidRDefault="0054731D" w:rsidP="00083B2C">
      <w:pPr>
        <w:pStyle w:val="ConsPlusNonformat"/>
        <w:jc w:val="both"/>
      </w:pPr>
      <w:r w:rsidRPr="00083B2C">
        <w:t xml:space="preserve">   ┌───────────────────────────────────────────────────────────────────┐</w:t>
      </w:r>
    </w:p>
    <w:p w:rsidR="0054731D" w:rsidRPr="00083B2C" w:rsidRDefault="0054731D" w:rsidP="00083B2C">
      <w:pPr>
        <w:pStyle w:val="ConsPlusNonformat"/>
        <w:jc w:val="both"/>
      </w:pPr>
      <w:r w:rsidRPr="00083B2C">
        <w:t xml:space="preserve">   │                   Прием и регистрация заявления                   │</w:t>
      </w:r>
    </w:p>
    <w:p w:rsidR="0054731D" w:rsidRPr="00083B2C" w:rsidRDefault="0054731D" w:rsidP="00083B2C">
      <w:pPr>
        <w:pStyle w:val="ConsPlusNonformat"/>
        <w:jc w:val="both"/>
      </w:pPr>
      <w:r w:rsidRPr="00083B2C">
        <w:t xml:space="preserve">   │              о предоставлении государственной услуги              │</w:t>
      </w:r>
    </w:p>
    <w:p w:rsidR="0054731D" w:rsidRPr="00083B2C" w:rsidRDefault="0054731D" w:rsidP="00083B2C">
      <w:pPr>
        <w:pStyle w:val="ConsPlusNonformat"/>
        <w:jc w:val="both"/>
      </w:pPr>
      <w:r w:rsidRPr="00083B2C">
        <w:t xml:space="preserve">   └────────────────────────────────┬──────────────────────────────────┘</w:t>
      </w:r>
    </w:p>
    <w:p w:rsidR="0054731D" w:rsidRPr="00083B2C" w:rsidRDefault="0054731D" w:rsidP="00083B2C">
      <w:pPr>
        <w:pStyle w:val="ConsPlusNonformat"/>
        <w:jc w:val="both"/>
      </w:pPr>
      <w:r w:rsidRPr="00083B2C">
        <w:t xml:space="preserve">                                    \/</w:t>
      </w:r>
    </w:p>
    <w:p w:rsidR="0054731D" w:rsidRPr="00083B2C" w:rsidRDefault="0054731D" w:rsidP="00083B2C">
      <w:pPr>
        <w:pStyle w:val="ConsPlusNonformat"/>
        <w:jc w:val="both"/>
      </w:pPr>
      <w:r w:rsidRPr="00083B2C">
        <w:t xml:space="preserve">   ┌───────────────────────────────────────────────────────────────────┐</w:t>
      </w:r>
    </w:p>
    <w:p w:rsidR="0054731D" w:rsidRPr="00083B2C" w:rsidRDefault="0054731D" w:rsidP="00083B2C">
      <w:pPr>
        <w:pStyle w:val="ConsPlusNonformat"/>
        <w:jc w:val="both"/>
      </w:pPr>
      <w:r w:rsidRPr="00083B2C">
        <w:t xml:space="preserve">   │    Запрос сведений в рамках межведомственного взаимодействия,     │</w:t>
      </w:r>
    </w:p>
    <w:p w:rsidR="0054731D" w:rsidRPr="00083B2C" w:rsidRDefault="0054731D" w:rsidP="00083B2C">
      <w:pPr>
        <w:pStyle w:val="ConsPlusNonformat"/>
        <w:jc w:val="both"/>
      </w:pPr>
      <w:r w:rsidRPr="00083B2C">
        <w:t xml:space="preserve">   │     предусмотренных </w:t>
      </w:r>
      <w:hyperlink w:anchor="Par269" w:tooltip="47. Зарегистрированное заявление о предоставлении государственной услуги направляе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 w:history="1">
        <w:r w:rsidRPr="00083B2C">
          <w:t>пунктом 47</w:t>
        </w:r>
      </w:hyperlink>
      <w:r w:rsidRPr="00083B2C">
        <w:t xml:space="preserve"> Административного регламента,      │</w:t>
      </w:r>
    </w:p>
    <w:p w:rsidR="0054731D" w:rsidRPr="00083B2C" w:rsidRDefault="0054731D" w:rsidP="00083B2C">
      <w:pPr>
        <w:pStyle w:val="ConsPlusNonformat"/>
        <w:jc w:val="both"/>
      </w:pPr>
      <w:r w:rsidRPr="00083B2C">
        <w:t xml:space="preserve">   │      которые находятся в распоряжении Федеральной налоговой       │</w:t>
      </w:r>
    </w:p>
    <w:p w:rsidR="0054731D" w:rsidRPr="00083B2C" w:rsidRDefault="0054731D" w:rsidP="00083B2C">
      <w:pPr>
        <w:pStyle w:val="ConsPlusNonformat"/>
        <w:jc w:val="both"/>
      </w:pPr>
      <w:r w:rsidRPr="00083B2C">
        <w:t xml:space="preserve">   │            службы, Федеральной службы по аккредитации             │</w:t>
      </w:r>
    </w:p>
    <w:p w:rsidR="0054731D" w:rsidRPr="00083B2C" w:rsidRDefault="0054731D" w:rsidP="00083B2C">
      <w:pPr>
        <w:pStyle w:val="ConsPlusNonformat"/>
        <w:jc w:val="both"/>
      </w:pPr>
      <w:r w:rsidRPr="00083B2C">
        <w:t xml:space="preserve">   │                        (при необходимости)                        │</w:t>
      </w:r>
    </w:p>
    <w:p w:rsidR="0054731D" w:rsidRPr="00083B2C" w:rsidRDefault="0054731D" w:rsidP="00083B2C">
      <w:pPr>
        <w:pStyle w:val="ConsPlusNonformat"/>
        <w:jc w:val="both"/>
      </w:pPr>
      <w:r w:rsidRPr="00083B2C">
        <w:t xml:space="preserve">   └────────────────────────────────┬──────────────────────────────────┘</w:t>
      </w:r>
    </w:p>
    <w:p w:rsidR="0054731D" w:rsidRPr="00083B2C" w:rsidRDefault="0054731D" w:rsidP="00083B2C">
      <w:pPr>
        <w:pStyle w:val="ConsPlusNonformat"/>
        <w:jc w:val="both"/>
      </w:pPr>
      <w:r w:rsidRPr="00083B2C">
        <w:t xml:space="preserve">                                    \/</w:t>
      </w:r>
    </w:p>
    <w:p w:rsidR="0054731D" w:rsidRPr="00083B2C" w:rsidRDefault="0054731D" w:rsidP="00083B2C">
      <w:pPr>
        <w:pStyle w:val="ConsPlusNonformat"/>
        <w:jc w:val="both"/>
      </w:pPr>
      <w:r w:rsidRPr="00083B2C">
        <w:t>┌─────────────────────────────────────────────────────────────────────────┐</w:t>
      </w:r>
    </w:p>
    <w:p w:rsidR="0054731D" w:rsidRPr="00083B2C" w:rsidRDefault="0054731D" w:rsidP="00083B2C">
      <w:pPr>
        <w:pStyle w:val="ConsPlusNonformat"/>
        <w:jc w:val="both"/>
      </w:pPr>
      <w:r w:rsidRPr="00083B2C">
        <w:t>│     Рассмотрение заявления о предоставлении государственной услуги,     │</w:t>
      </w:r>
    </w:p>
    <w:p w:rsidR="0054731D" w:rsidRPr="00083B2C" w:rsidRDefault="0054731D" w:rsidP="00083B2C">
      <w:pPr>
        <w:pStyle w:val="ConsPlusNonformat"/>
        <w:jc w:val="both"/>
      </w:pPr>
      <w:r w:rsidRPr="00083B2C">
        <w:t>│    на предмет их соответствия законодательству Российской Федерации;    │</w:t>
      </w:r>
    </w:p>
    <w:p w:rsidR="0054731D" w:rsidRPr="00083B2C" w:rsidRDefault="0054731D" w:rsidP="00083B2C">
      <w:pPr>
        <w:pStyle w:val="ConsPlusNonformat"/>
        <w:jc w:val="both"/>
      </w:pPr>
      <w:r w:rsidRPr="00083B2C">
        <w:t>│         определение наличия или отсутствия оснований для отказа         │</w:t>
      </w:r>
    </w:p>
    <w:p w:rsidR="0054731D" w:rsidRPr="00083B2C" w:rsidRDefault="0054731D" w:rsidP="00083B2C">
      <w:pPr>
        <w:pStyle w:val="ConsPlusNonformat"/>
        <w:jc w:val="both"/>
      </w:pPr>
      <w:r w:rsidRPr="00083B2C">
        <w:t>│         в предоставлении государственной услуги в соответствии          │</w:t>
      </w:r>
    </w:p>
    <w:p w:rsidR="0054731D" w:rsidRPr="00083B2C" w:rsidRDefault="0054731D" w:rsidP="00083B2C">
      <w:pPr>
        <w:pStyle w:val="ConsPlusNonformat"/>
        <w:jc w:val="both"/>
      </w:pPr>
      <w:r w:rsidRPr="00083B2C">
        <w:t xml:space="preserve">│                с </w:t>
      </w:r>
      <w:hyperlink w:anchor="Par178" w:tooltip="24. Основанием для отказа в предоставлении государственной услуги являются:" w:history="1">
        <w:r w:rsidRPr="00083B2C">
          <w:t>пунктом 24</w:t>
        </w:r>
      </w:hyperlink>
      <w:r w:rsidRPr="00083B2C">
        <w:t xml:space="preserve"> Административного регламента                │</w:t>
      </w:r>
    </w:p>
    <w:p w:rsidR="0054731D" w:rsidRPr="00083B2C" w:rsidRDefault="0054731D" w:rsidP="00083B2C">
      <w:pPr>
        <w:pStyle w:val="ConsPlusNonformat"/>
        <w:jc w:val="both"/>
      </w:pPr>
      <w:r w:rsidRPr="00083B2C">
        <w:t>└────────────────┬──────────────────────────────────────┬─────────────────┘</w:t>
      </w:r>
    </w:p>
    <w:p w:rsidR="0054731D" w:rsidRPr="00083B2C" w:rsidRDefault="0054731D" w:rsidP="00083B2C">
      <w:pPr>
        <w:pStyle w:val="ConsPlusNonformat"/>
        <w:jc w:val="both"/>
      </w:pPr>
      <w:r w:rsidRPr="00083B2C">
        <w:t xml:space="preserve">                 \/                                     \/</w:t>
      </w:r>
    </w:p>
    <w:p w:rsidR="0054731D" w:rsidRPr="00083B2C" w:rsidRDefault="0054731D" w:rsidP="00083B2C">
      <w:pPr>
        <w:pStyle w:val="ConsPlusNonformat"/>
        <w:jc w:val="both"/>
      </w:pPr>
      <w:r w:rsidRPr="00083B2C">
        <w:t>┌───────────────────────────────────┐    ┌────────────────────────────────┐</w:t>
      </w:r>
    </w:p>
    <w:p w:rsidR="0054731D" w:rsidRPr="00083B2C" w:rsidRDefault="0054731D" w:rsidP="00083B2C">
      <w:pPr>
        <w:pStyle w:val="ConsPlusNonformat"/>
        <w:jc w:val="both"/>
      </w:pPr>
      <w:r w:rsidRPr="00083B2C">
        <w:t>│   При отсутствии оснований для    │    │При наличии оснований для отказа│</w:t>
      </w:r>
    </w:p>
    <w:p w:rsidR="0054731D" w:rsidRPr="00083B2C" w:rsidRDefault="0054731D" w:rsidP="00083B2C">
      <w:pPr>
        <w:pStyle w:val="ConsPlusNonformat"/>
        <w:jc w:val="both"/>
      </w:pPr>
      <w:r w:rsidRPr="00083B2C">
        <w:t>│    отказа принимается решение:    │    │принимается решение об отказе в │</w:t>
      </w:r>
    </w:p>
    <w:p w:rsidR="0054731D" w:rsidRPr="00083B2C" w:rsidRDefault="0054731D" w:rsidP="00083B2C">
      <w:pPr>
        <w:pStyle w:val="ConsPlusNonformat"/>
        <w:jc w:val="both"/>
      </w:pPr>
      <w:r w:rsidRPr="00083B2C">
        <w:t>│                                   │    │     регистрации в реестре      │</w:t>
      </w:r>
    </w:p>
    <w:p w:rsidR="0054731D" w:rsidRPr="00083B2C" w:rsidRDefault="0054731D" w:rsidP="00083B2C">
      <w:pPr>
        <w:pStyle w:val="ConsPlusNonformat"/>
        <w:jc w:val="both"/>
      </w:pPr>
      <w:r w:rsidRPr="00083B2C">
        <w:t>│о регистрации в реестре            │    │          организаций           │</w:t>
      </w:r>
    </w:p>
    <w:p w:rsidR="0054731D" w:rsidRPr="00083B2C" w:rsidRDefault="0054731D" w:rsidP="00083B2C">
      <w:pPr>
        <w:pStyle w:val="ConsPlusNonformat"/>
        <w:jc w:val="both"/>
      </w:pPr>
      <w:r w:rsidRPr="00083B2C">
        <w:t>│организаций; о внесении изменений  │    └──────────────┬─────────────────┘</w:t>
      </w:r>
    </w:p>
    <w:p w:rsidR="0054731D" w:rsidRPr="00083B2C" w:rsidRDefault="0054731D" w:rsidP="00083B2C">
      <w:pPr>
        <w:pStyle w:val="ConsPlusNonformat"/>
        <w:jc w:val="both"/>
      </w:pPr>
      <w:r w:rsidRPr="00083B2C">
        <w:t>│в сведения, содержащиеся в реестре │                   │</w:t>
      </w:r>
    </w:p>
    <w:p w:rsidR="0054731D" w:rsidRPr="00083B2C" w:rsidRDefault="0054731D" w:rsidP="00083B2C">
      <w:pPr>
        <w:pStyle w:val="ConsPlusNonformat"/>
        <w:jc w:val="both"/>
      </w:pPr>
      <w:r w:rsidRPr="00083B2C">
        <w:t>│организаций; о возобновлении       │                   │</w:t>
      </w:r>
    </w:p>
    <w:p w:rsidR="0054731D" w:rsidRPr="00083B2C" w:rsidRDefault="0054731D" w:rsidP="00083B2C">
      <w:pPr>
        <w:pStyle w:val="ConsPlusNonformat"/>
        <w:jc w:val="both"/>
      </w:pPr>
      <w:r w:rsidRPr="00083B2C">
        <w:t>│деятельности                       │                   │</w:t>
      </w:r>
    </w:p>
    <w:p w:rsidR="0054731D" w:rsidRPr="00083B2C" w:rsidRDefault="0054731D" w:rsidP="00083B2C">
      <w:pPr>
        <w:pStyle w:val="ConsPlusNonformat"/>
        <w:jc w:val="both"/>
      </w:pPr>
      <w:r w:rsidRPr="00083B2C">
        <w:t>└────────────────┬──────────────────┘                   │</w:t>
      </w:r>
    </w:p>
    <w:p w:rsidR="0054731D" w:rsidRPr="00083B2C" w:rsidRDefault="0054731D" w:rsidP="00083B2C">
      <w:pPr>
        <w:pStyle w:val="ConsPlusNonformat"/>
        <w:jc w:val="both"/>
      </w:pPr>
      <w:r w:rsidRPr="00083B2C">
        <w:t xml:space="preserve">                 \/                                     \/</w:t>
      </w:r>
    </w:p>
    <w:p w:rsidR="0054731D" w:rsidRPr="00083B2C" w:rsidRDefault="0054731D" w:rsidP="00083B2C">
      <w:pPr>
        <w:pStyle w:val="ConsPlusNonformat"/>
        <w:jc w:val="both"/>
      </w:pPr>
      <w:r w:rsidRPr="00083B2C">
        <w:t>┌───────────────────────────────────┐   ┌─────────────────────────────────┐</w:t>
      </w:r>
    </w:p>
    <w:p w:rsidR="0054731D" w:rsidRPr="00083B2C" w:rsidRDefault="0054731D" w:rsidP="00083B2C">
      <w:pPr>
        <w:pStyle w:val="ConsPlusNonformat"/>
        <w:jc w:val="both"/>
      </w:pPr>
      <w:r w:rsidRPr="00083B2C">
        <w:t>│Направление уведомления о решении: │   │ Направление письма о решении в  │</w:t>
      </w:r>
    </w:p>
    <w:p w:rsidR="0054731D" w:rsidRPr="00083B2C" w:rsidRDefault="0054731D" w:rsidP="00083B2C">
      <w:pPr>
        <w:pStyle w:val="ConsPlusNonformat"/>
        <w:jc w:val="both"/>
      </w:pPr>
      <w:r w:rsidRPr="00083B2C">
        <w:t>│                                   │   │ отказе о регистрации в реестре  │</w:t>
      </w:r>
    </w:p>
    <w:p w:rsidR="0054731D" w:rsidRPr="00083B2C" w:rsidRDefault="0054731D" w:rsidP="00083B2C">
      <w:pPr>
        <w:pStyle w:val="ConsPlusNonformat"/>
        <w:jc w:val="both"/>
      </w:pPr>
      <w:r w:rsidRPr="00083B2C">
        <w:t>│в регистрации в реестре            │   │           организаций           │</w:t>
      </w:r>
    </w:p>
    <w:p w:rsidR="0054731D" w:rsidRPr="00083B2C" w:rsidRDefault="0054731D" w:rsidP="00083B2C">
      <w:pPr>
        <w:pStyle w:val="ConsPlusNonformat"/>
        <w:jc w:val="both"/>
      </w:pPr>
      <w:r w:rsidRPr="00083B2C">
        <w:t>│организаций; о возобновлении       │   │                                 │</w:t>
      </w:r>
    </w:p>
    <w:p w:rsidR="0054731D" w:rsidRPr="00083B2C" w:rsidRDefault="0054731D" w:rsidP="00083B2C">
      <w:pPr>
        <w:pStyle w:val="ConsPlusNonformat"/>
        <w:jc w:val="both"/>
      </w:pPr>
      <w:r w:rsidRPr="00083B2C">
        <w:t>│деятельности                       │   │                                 │</w:t>
      </w:r>
    </w:p>
    <w:p w:rsidR="0054731D" w:rsidRPr="00083B2C" w:rsidRDefault="0054731D" w:rsidP="00083B2C">
      <w:pPr>
        <w:pStyle w:val="ConsPlusNonformat"/>
        <w:jc w:val="both"/>
      </w:pPr>
      <w:r w:rsidRPr="00083B2C">
        <w:t>├───────────────────────────────────┤   ├─────────────────────────────────┤</w:t>
      </w:r>
    </w:p>
    <w:p w:rsidR="0054731D" w:rsidRPr="00083B2C" w:rsidRDefault="0054731D" w:rsidP="00083B2C">
      <w:pPr>
        <w:pStyle w:val="ConsPlusNonformat"/>
        <w:jc w:val="both"/>
      </w:pPr>
      <w:r w:rsidRPr="00083B2C">
        <w:t>│   Приостановление деятельности    │   │Исключение из реестра            │</w:t>
      </w:r>
    </w:p>
    <w:p w:rsidR="0054731D" w:rsidRPr="00083B2C" w:rsidRDefault="0054731D" w:rsidP="00083B2C">
      <w:pPr>
        <w:pStyle w:val="ConsPlusNonformat"/>
        <w:jc w:val="both"/>
      </w:pPr>
      <w:r w:rsidRPr="00083B2C">
        <w:t>│             заявителя:            │   │организаций:                     │</w:t>
      </w:r>
    </w:p>
    <w:p w:rsidR="0054731D" w:rsidRPr="00083B2C" w:rsidRDefault="0054731D" w:rsidP="00083B2C">
      <w:pPr>
        <w:pStyle w:val="ConsPlusNonformat"/>
        <w:jc w:val="both"/>
      </w:pPr>
      <w:r w:rsidRPr="00083B2C">
        <w:t>│а) административное                │   │а) прекращение деятельности      │</w:t>
      </w:r>
    </w:p>
    <w:p w:rsidR="0054731D" w:rsidRPr="00083B2C" w:rsidRDefault="0054731D" w:rsidP="00083B2C">
      <w:pPr>
        <w:pStyle w:val="ConsPlusNonformat"/>
        <w:jc w:val="both"/>
      </w:pPr>
      <w:r w:rsidRPr="00083B2C">
        <w:t>│приостановление деятельности       │   │заявителя;                       │</w:t>
      </w:r>
    </w:p>
    <w:p w:rsidR="0054731D" w:rsidRPr="00083B2C" w:rsidRDefault="0054731D" w:rsidP="00083B2C">
      <w:pPr>
        <w:pStyle w:val="ConsPlusNonformat"/>
        <w:jc w:val="both"/>
      </w:pPr>
      <w:r w:rsidRPr="00083B2C">
        <w:t>│заявителя;                         │   │б) прекращение срока действия    │</w:t>
      </w:r>
    </w:p>
    <w:p w:rsidR="0054731D" w:rsidRPr="00083B2C" w:rsidRDefault="0054731D" w:rsidP="00083B2C">
      <w:pPr>
        <w:pStyle w:val="ConsPlusNonformat"/>
        <w:jc w:val="both"/>
      </w:pPr>
      <w:r w:rsidRPr="00083B2C">
        <w:t>│б) приостановление деятельности    │   │аттестата аккредитации           │</w:t>
      </w:r>
    </w:p>
    <w:p w:rsidR="0054731D" w:rsidRPr="00083B2C" w:rsidRDefault="0054731D" w:rsidP="00083B2C">
      <w:pPr>
        <w:pStyle w:val="ConsPlusNonformat"/>
        <w:jc w:val="both"/>
      </w:pPr>
      <w:r w:rsidRPr="00083B2C">
        <w:t>│испытательной лаборатории          │   │испытательной лаборатории;       │</w:t>
      </w:r>
    </w:p>
    <w:p w:rsidR="0054731D" w:rsidRPr="00083B2C" w:rsidRDefault="0054731D" w:rsidP="00083B2C">
      <w:pPr>
        <w:pStyle w:val="ConsPlusNonformat"/>
        <w:jc w:val="both"/>
      </w:pPr>
      <w:r w:rsidRPr="00083B2C">
        <w:t>└───────────────────────────────────┘   │в) прекращение срока действия    │</w:t>
      </w:r>
    </w:p>
    <w:p w:rsidR="0054731D" w:rsidRPr="00083B2C" w:rsidRDefault="0054731D" w:rsidP="00083B2C">
      <w:pPr>
        <w:pStyle w:val="ConsPlusNonformat"/>
        <w:jc w:val="both"/>
      </w:pPr>
      <w:r w:rsidRPr="00083B2C">
        <w:t xml:space="preserve">                                        │либо аннулирование сертификатов  │</w:t>
      </w:r>
    </w:p>
    <w:p w:rsidR="0054731D" w:rsidRPr="00083B2C" w:rsidRDefault="0054731D" w:rsidP="00083B2C">
      <w:pPr>
        <w:pStyle w:val="ConsPlusNonformat"/>
        <w:jc w:val="both"/>
      </w:pPr>
      <w:r w:rsidRPr="00083B2C">
        <w:t xml:space="preserve">                                        │экспертов                        │</w:t>
      </w:r>
    </w:p>
    <w:p w:rsidR="0054731D" w:rsidRPr="00083B2C" w:rsidRDefault="0054731D" w:rsidP="00083B2C">
      <w:pPr>
        <w:pStyle w:val="ConsPlusNonformat"/>
        <w:jc w:val="both"/>
        <w:rPr>
          <w:sz w:val="22"/>
          <w:szCs w:val="22"/>
        </w:rPr>
      </w:pPr>
      <w:r w:rsidRPr="00083B2C">
        <w:t xml:space="preserve">                                        └─────────────────────────────────┘</w:t>
      </w:r>
    </w:p>
    <w:sectPr w:rsidR="0054731D" w:rsidRPr="00083B2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1D" w:rsidRDefault="0054731D">
      <w:r>
        <w:separator/>
      </w:r>
    </w:p>
  </w:endnote>
  <w:endnote w:type="continuationSeparator" w:id="0">
    <w:p w:rsidR="0054731D" w:rsidRDefault="00547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1D" w:rsidRDefault="0054731D" w:rsidP="00DF5729">
    <w:pPr>
      <w:jc w:val="center"/>
      <w:rPr>
        <w:sz w:val="2"/>
        <w:szCs w:val="2"/>
      </w:rPr>
    </w:pPr>
  </w:p>
  <w:p w:rsidR="0054731D" w:rsidRDefault="0054731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1D" w:rsidRDefault="0054731D">
      <w:r>
        <w:separator/>
      </w:r>
    </w:p>
  </w:footnote>
  <w:footnote w:type="continuationSeparator" w:id="0">
    <w:p w:rsidR="0054731D" w:rsidRDefault="0054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1D" w:rsidRDefault="0054731D" w:rsidP="00DF5729">
    <w:pPr>
      <w:jc w:val="center"/>
      <w:rPr>
        <w:sz w:val="2"/>
        <w:szCs w:val="2"/>
      </w:rPr>
    </w:pPr>
  </w:p>
  <w:p w:rsidR="0054731D" w:rsidRDefault="0054731D">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54731D" w:rsidRPr="002A36C4" w:rsidRDefault="0054731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4731D" w:rsidRPr="002A36C4" w:rsidRDefault="0054731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4731D" w:rsidRDefault="005473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83B2C"/>
    <w:rsid w:val="000B5D88"/>
    <w:rsid w:val="000F59EA"/>
    <w:rsid w:val="00185AD7"/>
    <w:rsid w:val="001C50DE"/>
    <w:rsid w:val="002328AA"/>
    <w:rsid w:val="002A36C4"/>
    <w:rsid w:val="002A3FB4"/>
    <w:rsid w:val="002F6C78"/>
    <w:rsid w:val="00470855"/>
    <w:rsid w:val="0054731D"/>
    <w:rsid w:val="00616E37"/>
    <w:rsid w:val="006C2CAC"/>
    <w:rsid w:val="006D6D97"/>
    <w:rsid w:val="00706E08"/>
    <w:rsid w:val="008A40F2"/>
    <w:rsid w:val="00923D67"/>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030C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030C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030CA"/>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78017940">
      <w:marLeft w:val="0"/>
      <w:marRight w:val="0"/>
      <w:marTop w:val="0"/>
      <w:marBottom w:val="0"/>
      <w:divBdr>
        <w:top w:val="none" w:sz="0" w:space="0" w:color="auto"/>
        <w:left w:val="none" w:sz="0" w:space="0" w:color="auto"/>
        <w:bottom w:val="none" w:sz="0" w:space="0" w:color="auto"/>
        <w:right w:val="none" w:sz="0" w:space="0" w:color="auto"/>
      </w:divBdr>
    </w:div>
    <w:div w:id="2078017941">
      <w:marLeft w:val="0"/>
      <w:marRight w:val="0"/>
      <w:marTop w:val="0"/>
      <w:marBottom w:val="0"/>
      <w:divBdr>
        <w:top w:val="none" w:sz="0" w:space="0" w:color="auto"/>
        <w:left w:val="none" w:sz="0" w:space="0" w:color="auto"/>
        <w:bottom w:val="none" w:sz="0" w:space="0" w:color="auto"/>
        <w:right w:val="none" w:sz="0" w:space="0" w:color="auto"/>
      </w:divBdr>
    </w:div>
    <w:div w:id="2078017942">
      <w:marLeft w:val="0"/>
      <w:marRight w:val="0"/>
      <w:marTop w:val="0"/>
      <w:marBottom w:val="0"/>
      <w:divBdr>
        <w:top w:val="none" w:sz="0" w:space="0" w:color="auto"/>
        <w:left w:val="none" w:sz="0" w:space="0" w:color="auto"/>
        <w:bottom w:val="none" w:sz="0" w:space="0" w:color="auto"/>
        <w:right w:val="none" w:sz="0" w:space="0" w:color="auto"/>
      </w:divBdr>
    </w:div>
    <w:div w:id="2078017943">
      <w:marLeft w:val="0"/>
      <w:marRight w:val="0"/>
      <w:marTop w:val="0"/>
      <w:marBottom w:val="0"/>
      <w:divBdr>
        <w:top w:val="none" w:sz="0" w:space="0" w:color="auto"/>
        <w:left w:val="none" w:sz="0" w:space="0" w:color="auto"/>
        <w:bottom w:val="none" w:sz="0" w:space="0" w:color="auto"/>
        <w:right w:val="none" w:sz="0" w:space="0" w:color="auto"/>
      </w:divBdr>
    </w:div>
    <w:div w:id="2078017944">
      <w:marLeft w:val="0"/>
      <w:marRight w:val="0"/>
      <w:marTop w:val="0"/>
      <w:marBottom w:val="0"/>
      <w:divBdr>
        <w:top w:val="none" w:sz="0" w:space="0" w:color="auto"/>
        <w:left w:val="none" w:sz="0" w:space="0" w:color="auto"/>
        <w:bottom w:val="none" w:sz="0" w:space="0" w:color="auto"/>
        <w:right w:val="none" w:sz="0" w:space="0" w:color="auto"/>
      </w:divBdr>
    </w:div>
    <w:div w:id="207801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9108</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10 июля 2015 г</dc:title>
  <dc:subject/>
  <dc:creator>Информ-аналит отдел</dc:creator>
  <cp:keywords/>
  <dc:description/>
  <cp:lastModifiedBy>Информ-аналит отдел</cp:lastModifiedBy>
  <cp:revision>2</cp:revision>
  <dcterms:created xsi:type="dcterms:W3CDTF">2016-03-11T21:43:00Z</dcterms:created>
  <dcterms:modified xsi:type="dcterms:W3CDTF">2016-03-11T21:43:00Z</dcterms:modified>
</cp:coreProperties>
</file>